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B1DC8" w14:textId="77777777" w:rsidR="00FF1C19" w:rsidRDefault="00FF1C19" w:rsidP="009F2112">
      <w:pPr>
        <w:rPr>
          <w:szCs w:val="22"/>
        </w:rPr>
      </w:pPr>
    </w:p>
    <w:p w14:paraId="0E125DBF" w14:textId="77777777" w:rsidR="00C2580C" w:rsidRDefault="00C2580C" w:rsidP="009F2112">
      <w:pPr>
        <w:rPr>
          <w:szCs w:val="22"/>
        </w:rPr>
      </w:pPr>
    </w:p>
    <w:p w14:paraId="71A324ED" w14:textId="77777777" w:rsidR="00C2580C" w:rsidRDefault="00C2580C" w:rsidP="009F2112">
      <w:pPr>
        <w:rPr>
          <w:szCs w:val="22"/>
        </w:rPr>
      </w:pPr>
    </w:p>
    <w:p w14:paraId="1ACC8F50" w14:textId="77777777" w:rsidR="00C2580C" w:rsidRDefault="00C2580C" w:rsidP="009F2112">
      <w:pPr>
        <w:rPr>
          <w:szCs w:val="22"/>
        </w:rPr>
      </w:pPr>
    </w:p>
    <w:p w14:paraId="34A2A33D" w14:textId="77777777" w:rsidR="00C2580C" w:rsidRDefault="00C2580C" w:rsidP="009F2112">
      <w:pPr>
        <w:rPr>
          <w:szCs w:val="22"/>
        </w:rPr>
      </w:pPr>
    </w:p>
    <w:p w14:paraId="5E5D3752" w14:textId="77777777" w:rsidR="00C2580C" w:rsidRPr="00265A01" w:rsidRDefault="00C2580C" w:rsidP="009F2112">
      <w:pPr>
        <w:rPr>
          <w:szCs w:val="22"/>
        </w:rPr>
      </w:pPr>
    </w:p>
    <w:p w14:paraId="39202EAA" w14:textId="77777777" w:rsidR="00C11BAB" w:rsidRPr="003B2B50" w:rsidRDefault="00C11BAB" w:rsidP="001D26B0">
      <w:pPr>
        <w:pStyle w:val="Header"/>
      </w:pPr>
      <w:r w:rsidRPr="003B2B50">
        <w:t>E</w:t>
      </w:r>
      <w:r w:rsidR="008D46A8" w:rsidRPr="003B2B50">
        <w:t>lectronic Data Interchange (EDI)</w:t>
      </w:r>
    </w:p>
    <w:p w14:paraId="22AAFC7D" w14:textId="77777777" w:rsidR="00C2580C" w:rsidRPr="00C76394" w:rsidRDefault="00C2580C" w:rsidP="001D26B0">
      <w:pPr>
        <w:pStyle w:val="Header"/>
        <w:rPr>
          <w:lang w:val="en-US"/>
        </w:rPr>
      </w:pPr>
      <w:r w:rsidRPr="003B2B50">
        <w:t>Billing User Guid</w:t>
      </w:r>
      <w:r w:rsidR="00CB227F">
        <w:t>e</w:t>
      </w:r>
    </w:p>
    <w:p w14:paraId="14A4FAE4" w14:textId="77777777" w:rsidR="00C2580C" w:rsidRPr="003B2B50" w:rsidRDefault="00C2580C" w:rsidP="00C2580C">
      <w:pPr>
        <w:rPr>
          <w:szCs w:val="22"/>
        </w:rPr>
      </w:pPr>
    </w:p>
    <w:p w14:paraId="1839A824" w14:textId="77777777" w:rsidR="00C11BAB" w:rsidRPr="003B2B50" w:rsidRDefault="00C11BAB" w:rsidP="00BE2D5B">
      <w:pPr>
        <w:pStyle w:val="Header"/>
        <w:rPr>
          <w:rFonts w:cs="Arial"/>
          <w:sz w:val="28"/>
          <w:szCs w:val="28"/>
        </w:rPr>
      </w:pPr>
    </w:p>
    <w:p w14:paraId="76F4201A" w14:textId="77777777" w:rsidR="00C11BAB" w:rsidRPr="003B2B50" w:rsidRDefault="00C11BAB" w:rsidP="007F0428">
      <w:pPr>
        <w:jc w:val="center"/>
        <w:rPr>
          <w:szCs w:val="22"/>
        </w:rPr>
      </w:pPr>
    </w:p>
    <w:p w14:paraId="0E807A09" w14:textId="77777777" w:rsidR="00C2580C" w:rsidRPr="003B2B50" w:rsidRDefault="00C2580C" w:rsidP="007F0428">
      <w:pPr>
        <w:jc w:val="center"/>
        <w:rPr>
          <w:szCs w:val="22"/>
        </w:rPr>
      </w:pPr>
    </w:p>
    <w:p w14:paraId="71D67705" w14:textId="77777777" w:rsidR="00C11BAB" w:rsidRPr="003B2B50" w:rsidRDefault="00C11BAB" w:rsidP="009F2112">
      <w:pPr>
        <w:rPr>
          <w:szCs w:val="22"/>
        </w:rPr>
      </w:pPr>
    </w:p>
    <w:p w14:paraId="4BA0ED28" w14:textId="6063F763" w:rsidR="00C11BAB" w:rsidRPr="003B2B50" w:rsidRDefault="001F0969" w:rsidP="009F2112">
      <w:pPr>
        <w:jc w:val="center"/>
        <w:rPr>
          <w:szCs w:val="22"/>
        </w:rPr>
      </w:pPr>
      <w:r>
        <w:rPr>
          <w:noProof/>
          <w:szCs w:val="22"/>
        </w:rPr>
        <w:drawing>
          <wp:inline distT="0" distB="0" distL="0" distR="0" wp14:anchorId="027D95E5" wp14:editId="3B630282">
            <wp:extent cx="382905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812800"/>
                    </a:xfrm>
                    <a:prstGeom prst="rect">
                      <a:avLst/>
                    </a:prstGeom>
                    <a:noFill/>
                    <a:ln>
                      <a:noFill/>
                    </a:ln>
                  </pic:spPr>
                </pic:pic>
              </a:graphicData>
            </a:graphic>
          </wp:inline>
        </w:drawing>
      </w:r>
    </w:p>
    <w:p w14:paraId="77B6F88F" w14:textId="77777777" w:rsidR="00C11BAB" w:rsidRPr="003B2B50" w:rsidRDefault="00C11BAB" w:rsidP="009F2112">
      <w:pPr>
        <w:rPr>
          <w:szCs w:val="22"/>
        </w:rPr>
      </w:pPr>
    </w:p>
    <w:p w14:paraId="416A8EC5" w14:textId="77777777" w:rsidR="002D33EB" w:rsidRPr="003B2B50" w:rsidRDefault="002D33EB" w:rsidP="001338DB">
      <w:pPr>
        <w:rPr>
          <w:szCs w:val="22"/>
        </w:rPr>
      </w:pPr>
    </w:p>
    <w:p w14:paraId="2FF3E91E" w14:textId="77777777" w:rsidR="00C2580C" w:rsidRPr="003B2B50" w:rsidRDefault="00C2580C" w:rsidP="001338DB">
      <w:pPr>
        <w:rPr>
          <w:szCs w:val="22"/>
        </w:rPr>
      </w:pPr>
    </w:p>
    <w:p w14:paraId="3B42FDAA" w14:textId="77777777" w:rsidR="00155AC6" w:rsidRPr="003B2B50" w:rsidRDefault="00155AC6" w:rsidP="001338DB">
      <w:pPr>
        <w:rPr>
          <w:szCs w:val="22"/>
        </w:rPr>
      </w:pPr>
    </w:p>
    <w:p w14:paraId="140A2D77" w14:textId="77777777" w:rsidR="00155AC6" w:rsidRPr="003B2B50" w:rsidRDefault="00155AC6" w:rsidP="001338DB">
      <w:pPr>
        <w:rPr>
          <w:szCs w:val="22"/>
        </w:rPr>
      </w:pPr>
    </w:p>
    <w:p w14:paraId="657EE560" w14:textId="77777777" w:rsidR="00155AC6" w:rsidRPr="003B2B50" w:rsidRDefault="00155AC6" w:rsidP="001338DB">
      <w:pPr>
        <w:rPr>
          <w:szCs w:val="22"/>
        </w:rPr>
      </w:pPr>
    </w:p>
    <w:p w14:paraId="50328817" w14:textId="77777777" w:rsidR="00155AC6" w:rsidRPr="003B2B50" w:rsidRDefault="00155AC6" w:rsidP="001338DB">
      <w:pPr>
        <w:rPr>
          <w:szCs w:val="22"/>
        </w:rPr>
      </w:pPr>
    </w:p>
    <w:p w14:paraId="3D9BA9A1" w14:textId="77777777" w:rsidR="00155AC6" w:rsidRPr="003B2B50" w:rsidRDefault="00155AC6" w:rsidP="001338DB">
      <w:pPr>
        <w:rPr>
          <w:szCs w:val="22"/>
        </w:rPr>
      </w:pPr>
    </w:p>
    <w:p w14:paraId="17C76613" w14:textId="77777777" w:rsidR="00155AC6" w:rsidRPr="003B2B50" w:rsidRDefault="00155AC6" w:rsidP="001338DB">
      <w:pPr>
        <w:rPr>
          <w:szCs w:val="22"/>
        </w:rPr>
      </w:pPr>
    </w:p>
    <w:p w14:paraId="57A39F8C" w14:textId="77777777" w:rsidR="007D3BAE" w:rsidRPr="003B2B50" w:rsidRDefault="007D3BAE" w:rsidP="001338DB">
      <w:pPr>
        <w:rPr>
          <w:szCs w:val="22"/>
        </w:rPr>
      </w:pPr>
    </w:p>
    <w:p w14:paraId="3B2CA3FD" w14:textId="77777777" w:rsidR="008D46A8" w:rsidRPr="003B2B50" w:rsidRDefault="008D46A8" w:rsidP="00B352FD">
      <w:pPr>
        <w:pStyle w:val="Header"/>
        <w:rPr>
          <w:bCs/>
          <w:sz w:val="28"/>
        </w:rPr>
      </w:pPr>
      <w:r w:rsidRPr="003B2B50">
        <w:rPr>
          <w:bCs/>
          <w:sz w:val="28"/>
        </w:rPr>
        <w:t xml:space="preserve">Version </w:t>
      </w:r>
      <w:r w:rsidR="0057111E">
        <w:rPr>
          <w:bCs/>
          <w:sz w:val="28"/>
          <w:lang w:val="en-US"/>
        </w:rPr>
        <w:t>3.</w:t>
      </w:r>
      <w:r w:rsidR="00106F34">
        <w:rPr>
          <w:bCs/>
          <w:sz w:val="28"/>
          <w:lang w:val="en-US"/>
        </w:rPr>
        <w:t>1</w:t>
      </w:r>
    </w:p>
    <w:p w14:paraId="3A9BEA7E" w14:textId="77777777" w:rsidR="008D46A8" w:rsidRPr="003B2B50" w:rsidRDefault="008D46A8" w:rsidP="008D46A8">
      <w:pPr>
        <w:rPr>
          <w:szCs w:val="22"/>
        </w:rPr>
      </w:pPr>
    </w:p>
    <w:p w14:paraId="0A7FA57D" w14:textId="77777777" w:rsidR="00F71DCE" w:rsidRPr="003B2B50" w:rsidRDefault="00F71DCE" w:rsidP="001338DB">
      <w:pPr>
        <w:rPr>
          <w:szCs w:val="22"/>
        </w:rPr>
      </w:pPr>
    </w:p>
    <w:p w14:paraId="5DFC6B59" w14:textId="77777777" w:rsidR="00F71DCE" w:rsidRPr="003B2B50" w:rsidRDefault="008D46A8" w:rsidP="00B352FD">
      <w:pPr>
        <w:pStyle w:val="Header"/>
        <w:rPr>
          <w:bCs/>
          <w:sz w:val="28"/>
        </w:rPr>
      </w:pPr>
      <w:r w:rsidRPr="003B2B50">
        <w:rPr>
          <w:bCs/>
          <w:sz w:val="28"/>
        </w:rPr>
        <w:t>August 2005</w:t>
      </w:r>
    </w:p>
    <w:p w14:paraId="37AF255A" w14:textId="4C4D8BA8" w:rsidR="00C2580C" w:rsidRPr="006974C4" w:rsidRDefault="008D7A2D" w:rsidP="00B352FD">
      <w:pPr>
        <w:pStyle w:val="Header"/>
        <w:rPr>
          <w:bCs/>
          <w:sz w:val="28"/>
          <w:lang w:val="en-US"/>
        </w:rPr>
      </w:pPr>
      <w:r w:rsidRPr="003B2B50">
        <w:rPr>
          <w:bCs/>
          <w:sz w:val="28"/>
        </w:rPr>
        <w:t>Revised:</w:t>
      </w:r>
      <w:r w:rsidR="00C2580C" w:rsidRPr="003B2B50">
        <w:rPr>
          <w:bCs/>
          <w:sz w:val="28"/>
        </w:rPr>
        <w:t xml:space="preserve"> </w:t>
      </w:r>
      <w:r w:rsidR="00695A57">
        <w:rPr>
          <w:bCs/>
          <w:sz w:val="28"/>
          <w:lang w:val="en-US"/>
        </w:rPr>
        <w:t xml:space="preserve"> </w:t>
      </w:r>
      <w:r w:rsidR="00E45F87">
        <w:rPr>
          <w:bCs/>
          <w:sz w:val="28"/>
          <w:lang w:val="en-US"/>
        </w:rPr>
        <w:t>November 2020</w:t>
      </w:r>
    </w:p>
    <w:p w14:paraId="5538B660" w14:textId="77777777" w:rsidR="00F71DCE" w:rsidRPr="00265A01" w:rsidRDefault="00F71DCE" w:rsidP="001338DB">
      <w:pPr>
        <w:rPr>
          <w:szCs w:val="22"/>
        </w:rPr>
      </w:pPr>
    </w:p>
    <w:p w14:paraId="7BB9620E" w14:textId="77777777" w:rsidR="008D46A8" w:rsidRDefault="008D46A8" w:rsidP="0011255E">
      <w:pPr>
        <w:pStyle w:val="Header"/>
        <w:rPr>
          <w:rFonts w:cs="Arial"/>
          <w:bCs/>
          <w:sz w:val="28"/>
          <w:szCs w:val="28"/>
        </w:rPr>
      </w:pPr>
    </w:p>
    <w:p w14:paraId="11F3A37B" w14:textId="77777777" w:rsidR="008D46A8" w:rsidRDefault="008D46A8" w:rsidP="0011255E">
      <w:pPr>
        <w:pStyle w:val="Header"/>
        <w:rPr>
          <w:rFonts w:cs="Arial"/>
          <w:bCs/>
          <w:sz w:val="28"/>
          <w:szCs w:val="28"/>
        </w:rPr>
      </w:pPr>
    </w:p>
    <w:p w14:paraId="4AD36AD8" w14:textId="77777777" w:rsidR="00C11BAB" w:rsidRPr="00265A01" w:rsidRDefault="00C2580C" w:rsidP="00C2580C">
      <w:pPr>
        <w:pStyle w:val="Header"/>
        <w:rPr>
          <w:szCs w:val="22"/>
        </w:rPr>
      </w:pPr>
      <w:r w:rsidRPr="00265A01">
        <w:rPr>
          <w:szCs w:val="22"/>
        </w:rPr>
        <w:t xml:space="preserve"> </w:t>
      </w:r>
    </w:p>
    <w:p w14:paraId="2BB6AD0C" w14:textId="77777777" w:rsidR="00E91FDD" w:rsidRPr="00936A7A" w:rsidRDefault="00E91FDD" w:rsidP="009F2112">
      <w:pPr>
        <w:rPr>
          <w:rFonts w:cs="Arial"/>
          <w:szCs w:val="22"/>
        </w:rPr>
      </w:pPr>
    </w:p>
    <w:p w14:paraId="1A197144" w14:textId="77777777" w:rsidR="009F2112" w:rsidRPr="00936A7A" w:rsidRDefault="009F2112" w:rsidP="009F2112">
      <w:pPr>
        <w:rPr>
          <w:rFonts w:cs="Arial"/>
          <w:szCs w:val="22"/>
        </w:rPr>
      </w:pPr>
    </w:p>
    <w:p w14:paraId="5D1AF141" w14:textId="77777777" w:rsidR="009F2112" w:rsidRPr="00936A7A" w:rsidRDefault="009F2112" w:rsidP="009F2112">
      <w:pPr>
        <w:rPr>
          <w:rFonts w:cs="Arial"/>
          <w:szCs w:val="22"/>
        </w:rPr>
      </w:pPr>
    </w:p>
    <w:p w14:paraId="6DA62340" w14:textId="77777777" w:rsidR="001E550F" w:rsidRDefault="001E550F" w:rsidP="009F2112">
      <w:pPr>
        <w:rPr>
          <w:szCs w:val="22"/>
        </w:rPr>
      </w:pPr>
    </w:p>
    <w:p w14:paraId="19A349E2" w14:textId="77777777" w:rsidR="00E93719" w:rsidRDefault="00E93719" w:rsidP="009F2112">
      <w:pPr>
        <w:rPr>
          <w:szCs w:val="22"/>
        </w:rPr>
      </w:pPr>
    </w:p>
    <w:p w14:paraId="285631DA" w14:textId="77777777" w:rsidR="00E93719" w:rsidRDefault="00E93719" w:rsidP="009F2112">
      <w:pPr>
        <w:rPr>
          <w:szCs w:val="22"/>
        </w:rPr>
      </w:pPr>
    </w:p>
    <w:p w14:paraId="0DC34E5E" w14:textId="77777777" w:rsidR="00E93719" w:rsidRDefault="00E93719" w:rsidP="009F2112">
      <w:pPr>
        <w:rPr>
          <w:szCs w:val="22"/>
        </w:rPr>
      </w:pPr>
    </w:p>
    <w:p w14:paraId="18A21B48" w14:textId="77777777" w:rsidR="00E93719" w:rsidRPr="00265A01" w:rsidRDefault="00E93719" w:rsidP="009F2112">
      <w:pPr>
        <w:rPr>
          <w:szCs w:val="22"/>
        </w:rPr>
      </w:pPr>
    </w:p>
    <w:p w14:paraId="1DFD564D" w14:textId="77777777" w:rsidR="00E91FDD" w:rsidRPr="00265A01" w:rsidRDefault="00E91FDD" w:rsidP="009F2112">
      <w:pPr>
        <w:rPr>
          <w:szCs w:val="22"/>
        </w:rPr>
      </w:pPr>
    </w:p>
    <w:p w14:paraId="1AE483D8" w14:textId="77777777" w:rsidR="00C11BAB" w:rsidRPr="00265A01" w:rsidRDefault="00C11BAB" w:rsidP="0039761A">
      <w:pPr>
        <w:rPr>
          <w:szCs w:val="22"/>
        </w:rPr>
      </w:pPr>
    </w:p>
    <w:p w14:paraId="4BA2ADF7" w14:textId="77777777" w:rsidR="00C11BAB" w:rsidRPr="00265A01" w:rsidRDefault="00C11BAB" w:rsidP="009F2112">
      <w:pPr>
        <w:rPr>
          <w:szCs w:val="22"/>
        </w:rPr>
      </w:pPr>
    </w:p>
    <w:p w14:paraId="3AF8B4EC" w14:textId="77777777" w:rsidR="009523A0" w:rsidRPr="00D46EF7" w:rsidRDefault="009523A0" w:rsidP="001E550F">
      <w:pPr>
        <w:pStyle w:val="Header"/>
        <w:rPr>
          <w:rFonts w:cs="Arial"/>
          <w:b w:val="0"/>
          <w:bCs/>
          <w:sz w:val="24"/>
          <w:szCs w:val="24"/>
        </w:rPr>
      </w:pPr>
    </w:p>
    <w:p w14:paraId="7241938E" w14:textId="77777777" w:rsidR="009523A0" w:rsidRPr="00DB5729" w:rsidRDefault="009523A0" w:rsidP="00ED5061">
      <w:pPr>
        <w:pStyle w:val="Header"/>
        <w:rPr>
          <w:rFonts w:cs="Arial"/>
          <w:sz w:val="28"/>
        </w:rPr>
      </w:pPr>
      <w:r w:rsidRPr="00C2580C">
        <w:rPr>
          <w:rFonts w:cs="Arial"/>
          <w:sz w:val="28"/>
        </w:rPr>
        <w:t>Revision History</w:t>
      </w:r>
    </w:p>
    <w:p w14:paraId="58C695E9" w14:textId="77777777" w:rsidR="009523A0" w:rsidRPr="00265A01" w:rsidRDefault="00C11BAB" w:rsidP="009523A0">
      <w:pPr>
        <w:tabs>
          <w:tab w:val="num" w:pos="1800"/>
        </w:tabs>
        <w:rPr>
          <w:szCs w:val="22"/>
        </w:rPr>
      </w:pPr>
      <w:r w:rsidRPr="00265A01">
        <w:rPr>
          <w:szCs w:val="22"/>
        </w:rPr>
        <w:t xml:space="preserve"> </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8"/>
        <w:gridCol w:w="1260"/>
        <w:gridCol w:w="3780"/>
        <w:gridCol w:w="2520"/>
      </w:tblGrid>
      <w:tr w:rsidR="00ED5061" w14:paraId="2EF63072" w14:textId="77777777" w:rsidTr="00D86736">
        <w:trPr>
          <w:cantSplit/>
          <w:tblHeader/>
        </w:trPr>
        <w:tc>
          <w:tcPr>
            <w:tcW w:w="1998" w:type="dxa"/>
            <w:tcBorders>
              <w:top w:val="single" w:sz="6" w:space="0" w:color="auto"/>
              <w:left w:val="single" w:sz="6" w:space="0" w:color="auto"/>
              <w:bottom w:val="single" w:sz="6" w:space="0" w:color="auto"/>
              <w:right w:val="single" w:sz="6" w:space="0" w:color="auto"/>
            </w:tcBorders>
            <w:shd w:val="pct5" w:color="auto" w:fill="FFFFFF"/>
            <w:tcMar>
              <w:top w:w="14" w:type="dxa"/>
              <w:left w:w="115" w:type="dxa"/>
              <w:bottom w:w="14" w:type="dxa"/>
              <w:right w:w="115" w:type="dxa"/>
            </w:tcMar>
            <w:hideMark/>
          </w:tcPr>
          <w:p w14:paraId="5571F811" w14:textId="77777777" w:rsidR="00ED5061" w:rsidRPr="0062629D" w:rsidRDefault="00ED5061">
            <w:pPr>
              <w:rPr>
                <w:rFonts w:ascii="Arial" w:hAnsi="Arial" w:cs="Arial"/>
                <w:b/>
                <w:szCs w:val="22"/>
                <w:u w:val="single"/>
              </w:rPr>
            </w:pPr>
            <w:r w:rsidRPr="0062629D">
              <w:rPr>
                <w:rFonts w:ascii="Arial" w:hAnsi="Arial" w:cs="Arial"/>
                <w:b/>
                <w:szCs w:val="22"/>
              </w:rPr>
              <w:t>Date</w:t>
            </w:r>
          </w:p>
        </w:tc>
        <w:tc>
          <w:tcPr>
            <w:tcW w:w="1260" w:type="dxa"/>
            <w:tcBorders>
              <w:top w:val="single" w:sz="6" w:space="0" w:color="auto"/>
              <w:left w:val="single" w:sz="6" w:space="0" w:color="auto"/>
              <w:bottom w:val="single" w:sz="6" w:space="0" w:color="auto"/>
              <w:right w:val="single" w:sz="6" w:space="0" w:color="auto"/>
            </w:tcBorders>
            <w:shd w:val="pct5" w:color="auto" w:fill="FFFFFF"/>
            <w:tcMar>
              <w:top w:w="14" w:type="dxa"/>
              <w:left w:w="115" w:type="dxa"/>
              <w:bottom w:w="14" w:type="dxa"/>
              <w:right w:w="115" w:type="dxa"/>
            </w:tcMar>
            <w:hideMark/>
          </w:tcPr>
          <w:p w14:paraId="104677A6" w14:textId="77777777" w:rsidR="00ED5061" w:rsidRPr="0062629D" w:rsidRDefault="00ED5061">
            <w:pPr>
              <w:rPr>
                <w:rFonts w:ascii="Arial" w:hAnsi="Arial" w:cs="Arial"/>
                <w:b/>
                <w:szCs w:val="22"/>
                <w:u w:val="single"/>
              </w:rPr>
            </w:pPr>
            <w:r w:rsidRPr="0062629D">
              <w:rPr>
                <w:rFonts w:ascii="Arial" w:hAnsi="Arial" w:cs="Arial"/>
                <w:b/>
                <w:szCs w:val="22"/>
              </w:rPr>
              <w:t>Revision</w:t>
            </w:r>
          </w:p>
        </w:tc>
        <w:tc>
          <w:tcPr>
            <w:tcW w:w="3780" w:type="dxa"/>
            <w:tcBorders>
              <w:top w:val="single" w:sz="6" w:space="0" w:color="auto"/>
              <w:left w:val="single" w:sz="6" w:space="0" w:color="auto"/>
              <w:bottom w:val="single" w:sz="6" w:space="0" w:color="auto"/>
              <w:right w:val="single" w:sz="6" w:space="0" w:color="auto"/>
            </w:tcBorders>
            <w:shd w:val="pct5" w:color="auto" w:fill="FFFFFF"/>
            <w:tcMar>
              <w:top w:w="14" w:type="dxa"/>
              <w:left w:w="115" w:type="dxa"/>
              <w:bottom w:w="14" w:type="dxa"/>
              <w:right w:w="115" w:type="dxa"/>
            </w:tcMar>
            <w:hideMark/>
          </w:tcPr>
          <w:p w14:paraId="7A68DC1D" w14:textId="77777777" w:rsidR="00ED5061" w:rsidRPr="0062629D" w:rsidRDefault="00ED5061">
            <w:pPr>
              <w:rPr>
                <w:rFonts w:ascii="Arial" w:hAnsi="Arial" w:cs="Arial"/>
                <w:b/>
                <w:szCs w:val="22"/>
                <w:u w:val="single"/>
              </w:rPr>
            </w:pPr>
            <w:r w:rsidRPr="0062629D">
              <w:rPr>
                <w:rFonts w:ascii="Arial" w:hAnsi="Arial" w:cs="Arial"/>
                <w:b/>
                <w:szCs w:val="22"/>
              </w:rPr>
              <w:t>Description</w:t>
            </w:r>
          </w:p>
        </w:tc>
        <w:tc>
          <w:tcPr>
            <w:tcW w:w="2520" w:type="dxa"/>
            <w:tcBorders>
              <w:top w:val="single" w:sz="6" w:space="0" w:color="auto"/>
              <w:left w:val="single" w:sz="6" w:space="0" w:color="auto"/>
              <w:bottom w:val="single" w:sz="6" w:space="0" w:color="auto"/>
              <w:right w:val="single" w:sz="6" w:space="0" w:color="auto"/>
            </w:tcBorders>
            <w:shd w:val="pct5" w:color="auto" w:fill="FFFFFF"/>
            <w:tcMar>
              <w:top w:w="14" w:type="dxa"/>
              <w:left w:w="115" w:type="dxa"/>
              <w:bottom w:w="14" w:type="dxa"/>
              <w:right w:w="115" w:type="dxa"/>
            </w:tcMar>
            <w:hideMark/>
          </w:tcPr>
          <w:p w14:paraId="23D1494F" w14:textId="77777777" w:rsidR="00ED5061" w:rsidRPr="0062629D" w:rsidRDefault="00ED5061">
            <w:pPr>
              <w:rPr>
                <w:rFonts w:ascii="Arial" w:hAnsi="Arial" w:cs="Arial"/>
                <w:b/>
                <w:szCs w:val="22"/>
                <w:u w:val="single"/>
              </w:rPr>
            </w:pPr>
            <w:r w:rsidRPr="0062629D">
              <w:rPr>
                <w:rFonts w:ascii="Arial" w:hAnsi="Arial" w:cs="Arial"/>
                <w:b/>
                <w:szCs w:val="22"/>
              </w:rPr>
              <w:t>Author</w:t>
            </w:r>
          </w:p>
        </w:tc>
      </w:tr>
      <w:tr w:rsidR="008F0EE8" w14:paraId="593F1820" w14:textId="77777777" w:rsidTr="00312743">
        <w:trPr>
          <w:cantSplit/>
        </w:trPr>
        <w:tc>
          <w:tcPr>
            <w:tcW w:w="1998" w:type="dxa"/>
            <w:tcBorders>
              <w:top w:val="single" w:sz="6" w:space="0" w:color="auto"/>
              <w:left w:val="single" w:sz="6" w:space="0" w:color="auto"/>
              <w:bottom w:val="single" w:sz="6" w:space="0" w:color="auto"/>
              <w:right w:val="single" w:sz="6" w:space="0" w:color="auto"/>
            </w:tcBorders>
            <w:hideMark/>
          </w:tcPr>
          <w:p w14:paraId="35AD499A" w14:textId="77777777" w:rsidR="008F0EE8" w:rsidRPr="00265A01" w:rsidRDefault="008F0EE8" w:rsidP="008F0EE8">
            <w:pPr>
              <w:rPr>
                <w:szCs w:val="22"/>
              </w:rPr>
            </w:pPr>
            <w:r w:rsidRPr="00265A01">
              <w:rPr>
                <w:szCs w:val="22"/>
              </w:rPr>
              <w:t>August 2005</w:t>
            </w:r>
          </w:p>
        </w:tc>
        <w:tc>
          <w:tcPr>
            <w:tcW w:w="1260" w:type="dxa"/>
            <w:tcBorders>
              <w:top w:val="single" w:sz="6" w:space="0" w:color="auto"/>
              <w:left w:val="single" w:sz="6" w:space="0" w:color="auto"/>
              <w:bottom w:val="single" w:sz="6" w:space="0" w:color="auto"/>
              <w:right w:val="single" w:sz="6" w:space="0" w:color="auto"/>
            </w:tcBorders>
            <w:hideMark/>
          </w:tcPr>
          <w:p w14:paraId="53ED57A9" w14:textId="77777777" w:rsidR="008F0EE8" w:rsidRPr="00265A01" w:rsidRDefault="008F0EE8" w:rsidP="008F0EE8">
            <w:pPr>
              <w:rPr>
                <w:szCs w:val="22"/>
              </w:rPr>
            </w:pPr>
            <w:r w:rsidRPr="00265A01">
              <w:rPr>
                <w:szCs w:val="22"/>
              </w:rPr>
              <w:t>1</w:t>
            </w:r>
          </w:p>
        </w:tc>
        <w:tc>
          <w:tcPr>
            <w:tcW w:w="3780" w:type="dxa"/>
            <w:tcBorders>
              <w:top w:val="single" w:sz="6" w:space="0" w:color="auto"/>
              <w:left w:val="single" w:sz="6" w:space="0" w:color="auto"/>
              <w:bottom w:val="single" w:sz="6" w:space="0" w:color="auto"/>
              <w:right w:val="single" w:sz="6" w:space="0" w:color="auto"/>
            </w:tcBorders>
            <w:vAlign w:val="bottom"/>
            <w:hideMark/>
          </w:tcPr>
          <w:p w14:paraId="5348C982" w14:textId="77777777" w:rsidR="008F0EE8" w:rsidRPr="00265A01" w:rsidRDefault="008F0EE8" w:rsidP="008F0EE8">
            <w:pPr>
              <w:rPr>
                <w:szCs w:val="22"/>
              </w:rPr>
            </w:pPr>
            <w:r w:rsidRPr="00265A01">
              <w:rPr>
                <w:szCs w:val="22"/>
              </w:rPr>
              <w:t>Patch IB*2*296</w:t>
            </w:r>
          </w:p>
        </w:tc>
        <w:tc>
          <w:tcPr>
            <w:tcW w:w="2520" w:type="dxa"/>
            <w:tcBorders>
              <w:top w:val="single" w:sz="6" w:space="0" w:color="auto"/>
              <w:left w:val="single" w:sz="6" w:space="0" w:color="auto"/>
              <w:bottom w:val="single" w:sz="6" w:space="0" w:color="auto"/>
              <w:right w:val="single" w:sz="6" w:space="0" w:color="auto"/>
            </w:tcBorders>
            <w:hideMark/>
          </w:tcPr>
          <w:p w14:paraId="2A675546" w14:textId="2E1EB4B9" w:rsidR="008F0EE8" w:rsidRPr="00EA1EBD" w:rsidRDefault="008F0EE8" w:rsidP="008F0EE8">
            <w:pPr>
              <w:rPr>
                <w:szCs w:val="22"/>
              </w:rPr>
            </w:pPr>
            <w:r w:rsidRPr="00036EB5">
              <w:rPr>
                <w:szCs w:val="22"/>
              </w:rPr>
              <w:t>REDACTED</w:t>
            </w:r>
          </w:p>
        </w:tc>
      </w:tr>
      <w:tr w:rsidR="008F0EE8" w14:paraId="5ABD9A05"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648D5838" w14:textId="77777777" w:rsidR="008F0EE8" w:rsidRPr="00265A01" w:rsidRDefault="008F0EE8" w:rsidP="008F0EE8">
            <w:pPr>
              <w:rPr>
                <w:szCs w:val="22"/>
              </w:rPr>
            </w:pPr>
            <w:r w:rsidRPr="00265A01">
              <w:rPr>
                <w:szCs w:val="22"/>
              </w:rPr>
              <w:t>July 2006</w:t>
            </w:r>
          </w:p>
        </w:tc>
        <w:tc>
          <w:tcPr>
            <w:tcW w:w="1260" w:type="dxa"/>
            <w:tcBorders>
              <w:top w:val="single" w:sz="6" w:space="0" w:color="auto"/>
              <w:left w:val="single" w:sz="6" w:space="0" w:color="auto"/>
              <w:bottom w:val="single" w:sz="6" w:space="0" w:color="auto"/>
              <w:right w:val="single" w:sz="6" w:space="0" w:color="auto"/>
            </w:tcBorders>
            <w:hideMark/>
          </w:tcPr>
          <w:p w14:paraId="1D7E38F5" w14:textId="77777777" w:rsidR="008F0EE8" w:rsidRPr="00265A01" w:rsidRDefault="008F0EE8" w:rsidP="008F0EE8">
            <w:pPr>
              <w:rPr>
                <w:szCs w:val="22"/>
              </w:rPr>
            </w:pPr>
            <w:r w:rsidRPr="00265A01">
              <w:rPr>
                <w:szCs w:val="22"/>
              </w:rPr>
              <w:t>1.1</w:t>
            </w:r>
          </w:p>
        </w:tc>
        <w:tc>
          <w:tcPr>
            <w:tcW w:w="3780" w:type="dxa"/>
            <w:tcBorders>
              <w:top w:val="single" w:sz="6" w:space="0" w:color="auto"/>
              <w:left w:val="single" w:sz="6" w:space="0" w:color="auto"/>
              <w:bottom w:val="single" w:sz="6" w:space="0" w:color="auto"/>
              <w:right w:val="single" w:sz="6" w:space="0" w:color="auto"/>
            </w:tcBorders>
            <w:vAlign w:val="bottom"/>
            <w:hideMark/>
          </w:tcPr>
          <w:p w14:paraId="0E5BD5F7" w14:textId="77777777" w:rsidR="008F0EE8" w:rsidRPr="00265A01" w:rsidRDefault="008F0EE8" w:rsidP="008F0EE8">
            <w:pPr>
              <w:rPr>
                <w:szCs w:val="22"/>
              </w:rPr>
            </w:pPr>
            <w:r w:rsidRPr="00265A01">
              <w:rPr>
                <w:szCs w:val="22"/>
              </w:rPr>
              <w:t>Patch IB*2*320</w:t>
            </w:r>
          </w:p>
        </w:tc>
        <w:tc>
          <w:tcPr>
            <w:tcW w:w="2520" w:type="dxa"/>
            <w:tcBorders>
              <w:top w:val="single" w:sz="6" w:space="0" w:color="auto"/>
              <w:left w:val="single" w:sz="6" w:space="0" w:color="auto"/>
              <w:bottom w:val="single" w:sz="6" w:space="0" w:color="auto"/>
              <w:right w:val="single" w:sz="6" w:space="0" w:color="auto"/>
            </w:tcBorders>
            <w:hideMark/>
          </w:tcPr>
          <w:p w14:paraId="742C18BA" w14:textId="2B6F5B1A" w:rsidR="008F0EE8" w:rsidRPr="00EA1EBD" w:rsidRDefault="008F0EE8" w:rsidP="008F0EE8">
            <w:pPr>
              <w:rPr>
                <w:szCs w:val="22"/>
              </w:rPr>
            </w:pPr>
            <w:r w:rsidRPr="00036EB5">
              <w:rPr>
                <w:szCs w:val="22"/>
              </w:rPr>
              <w:t>REDACTED</w:t>
            </w:r>
          </w:p>
        </w:tc>
      </w:tr>
      <w:tr w:rsidR="008F0EE8" w14:paraId="6A6041DC"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36CA94CC" w14:textId="77777777" w:rsidR="008F0EE8" w:rsidRPr="00265A01" w:rsidRDefault="008F0EE8" w:rsidP="008F0EE8">
            <w:pPr>
              <w:rPr>
                <w:szCs w:val="22"/>
              </w:rPr>
            </w:pPr>
            <w:r w:rsidRPr="00265A01">
              <w:rPr>
                <w:szCs w:val="22"/>
              </w:rPr>
              <w:t>February 2007</w:t>
            </w:r>
          </w:p>
        </w:tc>
        <w:tc>
          <w:tcPr>
            <w:tcW w:w="1260" w:type="dxa"/>
            <w:tcBorders>
              <w:top w:val="single" w:sz="6" w:space="0" w:color="auto"/>
              <w:left w:val="single" w:sz="6" w:space="0" w:color="auto"/>
              <w:bottom w:val="single" w:sz="6" w:space="0" w:color="auto"/>
              <w:right w:val="single" w:sz="6" w:space="0" w:color="auto"/>
            </w:tcBorders>
            <w:hideMark/>
          </w:tcPr>
          <w:p w14:paraId="14BB2DEE" w14:textId="77777777" w:rsidR="008F0EE8" w:rsidRPr="00265A01" w:rsidRDefault="008F0EE8" w:rsidP="008F0EE8">
            <w:pPr>
              <w:rPr>
                <w:szCs w:val="22"/>
              </w:rPr>
            </w:pPr>
            <w:r w:rsidRPr="00265A01">
              <w:rPr>
                <w:szCs w:val="22"/>
              </w:rPr>
              <w:t>1.2</w:t>
            </w:r>
          </w:p>
        </w:tc>
        <w:tc>
          <w:tcPr>
            <w:tcW w:w="3780" w:type="dxa"/>
            <w:tcBorders>
              <w:top w:val="single" w:sz="6" w:space="0" w:color="auto"/>
              <w:left w:val="single" w:sz="6" w:space="0" w:color="auto"/>
              <w:bottom w:val="single" w:sz="6" w:space="0" w:color="auto"/>
              <w:right w:val="single" w:sz="6" w:space="0" w:color="auto"/>
            </w:tcBorders>
            <w:vAlign w:val="bottom"/>
            <w:hideMark/>
          </w:tcPr>
          <w:p w14:paraId="6BDDB270" w14:textId="77777777" w:rsidR="008F0EE8" w:rsidRPr="00265A01" w:rsidRDefault="008F0EE8" w:rsidP="008F0EE8">
            <w:pPr>
              <w:rPr>
                <w:szCs w:val="22"/>
              </w:rPr>
            </w:pPr>
            <w:r w:rsidRPr="00265A01">
              <w:rPr>
                <w:szCs w:val="22"/>
              </w:rPr>
              <w:t>Patches IB*2*343, 348 and 349</w:t>
            </w:r>
          </w:p>
        </w:tc>
        <w:tc>
          <w:tcPr>
            <w:tcW w:w="2520" w:type="dxa"/>
            <w:tcBorders>
              <w:top w:val="single" w:sz="6" w:space="0" w:color="auto"/>
              <w:left w:val="single" w:sz="6" w:space="0" w:color="auto"/>
              <w:bottom w:val="single" w:sz="6" w:space="0" w:color="auto"/>
              <w:right w:val="single" w:sz="6" w:space="0" w:color="auto"/>
            </w:tcBorders>
            <w:hideMark/>
          </w:tcPr>
          <w:p w14:paraId="0B878E06" w14:textId="207B2B55" w:rsidR="008F0EE8" w:rsidRPr="00EA1EBD" w:rsidRDefault="008F0EE8" w:rsidP="008F0EE8">
            <w:pPr>
              <w:rPr>
                <w:szCs w:val="22"/>
              </w:rPr>
            </w:pPr>
            <w:r w:rsidRPr="00036EB5">
              <w:rPr>
                <w:szCs w:val="22"/>
              </w:rPr>
              <w:t>REDACTED</w:t>
            </w:r>
          </w:p>
        </w:tc>
      </w:tr>
      <w:tr w:rsidR="008F0EE8" w14:paraId="40A8F5CD"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09CB9248" w14:textId="77777777" w:rsidR="008F0EE8" w:rsidRPr="00265A01" w:rsidRDefault="008F0EE8" w:rsidP="008F0EE8">
            <w:pPr>
              <w:rPr>
                <w:szCs w:val="22"/>
              </w:rPr>
            </w:pPr>
            <w:r w:rsidRPr="00265A01">
              <w:rPr>
                <w:szCs w:val="22"/>
              </w:rPr>
              <w:t>July 2007</w:t>
            </w:r>
          </w:p>
        </w:tc>
        <w:tc>
          <w:tcPr>
            <w:tcW w:w="1260" w:type="dxa"/>
            <w:tcBorders>
              <w:top w:val="single" w:sz="6" w:space="0" w:color="auto"/>
              <w:left w:val="single" w:sz="6" w:space="0" w:color="auto"/>
              <w:bottom w:val="single" w:sz="6" w:space="0" w:color="auto"/>
              <w:right w:val="single" w:sz="6" w:space="0" w:color="auto"/>
            </w:tcBorders>
            <w:hideMark/>
          </w:tcPr>
          <w:p w14:paraId="61B78336" w14:textId="77777777" w:rsidR="008F0EE8" w:rsidRPr="00265A01" w:rsidRDefault="008F0EE8" w:rsidP="008F0EE8">
            <w:pPr>
              <w:rPr>
                <w:szCs w:val="22"/>
              </w:rPr>
            </w:pPr>
            <w:r w:rsidRPr="00265A01">
              <w:rPr>
                <w:szCs w:val="22"/>
              </w:rPr>
              <w:t>1.3</w:t>
            </w:r>
          </w:p>
        </w:tc>
        <w:tc>
          <w:tcPr>
            <w:tcW w:w="3780" w:type="dxa"/>
            <w:tcBorders>
              <w:top w:val="single" w:sz="6" w:space="0" w:color="auto"/>
              <w:left w:val="single" w:sz="6" w:space="0" w:color="auto"/>
              <w:bottom w:val="single" w:sz="6" w:space="0" w:color="auto"/>
              <w:right w:val="single" w:sz="6" w:space="0" w:color="auto"/>
            </w:tcBorders>
            <w:vAlign w:val="bottom"/>
            <w:hideMark/>
          </w:tcPr>
          <w:p w14:paraId="58318B27" w14:textId="77777777" w:rsidR="008F0EE8" w:rsidRPr="00265A01" w:rsidRDefault="008F0EE8" w:rsidP="008F0EE8">
            <w:pPr>
              <w:rPr>
                <w:szCs w:val="22"/>
              </w:rPr>
            </w:pPr>
            <w:r w:rsidRPr="00265A01">
              <w:rPr>
                <w:szCs w:val="22"/>
              </w:rPr>
              <w:t>Patch IB*2*374</w:t>
            </w:r>
          </w:p>
        </w:tc>
        <w:tc>
          <w:tcPr>
            <w:tcW w:w="2520" w:type="dxa"/>
            <w:tcBorders>
              <w:top w:val="single" w:sz="6" w:space="0" w:color="auto"/>
              <w:left w:val="single" w:sz="6" w:space="0" w:color="auto"/>
              <w:bottom w:val="single" w:sz="6" w:space="0" w:color="auto"/>
              <w:right w:val="single" w:sz="6" w:space="0" w:color="auto"/>
            </w:tcBorders>
            <w:hideMark/>
          </w:tcPr>
          <w:p w14:paraId="7FB43D84" w14:textId="4384ED04" w:rsidR="008F0EE8" w:rsidRPr="00EA1EBD" w:rsidRDefault="008F0EE8" w:rsidP="008F0EE8">
            <w:pPr>
              <w:rPr>
                <w:szCs w:val="22"/>
              </w:rPr>
            </w:pPr>
            <w:r w:rsidRPr="00036EB5">
              <w:rPr>
                <w:szCs w:val="22"/>
              </w:rPr>
              <w:t>REDACTED</w:t>
            </w:r>
          </w:p>
        </w:tc>
      </w:tr>
      <w:tr w:rsidR="008F0EE8" w14:paraId="017DA174"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2CEA9543" w14:textId="77777777" w:rsidR="008F0EE8" w:rsidRPr="00265A01" w:rsidRDefault="008F0EE8" w:rsidP="008F0EE8">
            <w:pPr>
              <w:rPr>
                <w:szCs w:val="22"/>
              </w:rPr>
            </w:pPr>
            <w:r w:rsidRPr="00265A01">
              <w:rPr>
                <w:szCs w:val="22"/>
              </w:rPr>
              <w:t>November 2007</w:t>
            </w:r>
          </w:p>
        </w:tc>
        <w:tc>
          <w:tcPr>
            <w:tcW w:w="1260" w:type="dxa"/>
            <w:tcBorders>
              <w:top w:val="single" w:sz="6" w:space="0" w:color="auto"/>
              <w:left w:val="single" w:sz="6" w:space="0" w:color="auto"/>
              <w:bottom w:val="single" w:sz="6" w:space="0" w:color="auto"/>
              <w:right w:val="single" w:sz="6" w:space="0" w:color="auto"/>
            </w:tcBorders>
            <w:hideMark/>
          </w:tcPr>
          <w:p w14:paraId="3E6CF25F" w14:textId="77777777" w:rsidR="008F0EE8" w:rsidRPr="00265A01" w:rsidRDefault="008F0EE8" w:rsidP="008F0EE8">
            <w:pPr>
              <w:rPr>
                <w:szCs w:val="22"/>
              </w:rPr>
            </w:pPr>
            <w:r w:rsidRPr="00265A01">
              <w:rPr>
                <w:szCs w:val="22"/>
              </w:rPr>
              <w:t>1.4</w:t>
            </w:r>
          </w:p>
        </w:tc>
        <w:tc>
          <w:tcPr>
            <w:tcW w:w="3780" w:type="dxa"/>
            <w:tcBorders>
              <w:top w:val="single" w:sz="6" w:space="0" w:color="auto"/>
              <w:left w:val="single" w:sz="6" w:space="0" w:color="auto"/>
              <w:bottom w:val="single" w:sz="6" w:space="0" w:color="auto"/>
              <w:right w:val="single" w:sz="6" w:space="0" w:color="auto"/>
            </w:tcBorders>
            <w:vAlign w:val="bottom"/>
            <w:hideMark/>
          </w:tcPr>
          <w:p w14:paraId="749B07D7" w14:textId="77777777" w:rsidR="008F0EE8" w:rsidRPr="00265A01" w:rsidRDefault="008F0EE8" w:rsidP="008F0EE8">
            <w:pPr>
              <w:rPr>
                <w:szCs w:val="22"/>
              </w:rPr>
            </w:pPr>
            <w:r w:rsidRPr="00265A01">
              <w:rPr>
                <w:szCs w:val="22"/>
              </w:rPr>
              <w:t>Patch IB*2*368 and 371</w:t>
            </w:r>
          </w:p>
        </w:tc>
        <w:tc>
          <w:tcPr>
            <w:tcW w:w="2520" w:type="dxa"/>
            <w:tcBorders>
              <w:top w:val="single" w:sz="6" w:space="0" w:color="auto"/>
              <w:left w:val="single" w:sz="6" w:space="0" w:color="auto"/>
              <w:bottom w:val="single" w:sz="6" w:space="0" w:color="auto"/>
              <w:right w:val="single" w:sz="6" w:space="0" w:color="auto"/>
            </w:tcBorders>
            <w:hideMark/>
          </w:tcPr>
          <w:p w14:paraId="6B71A2C0" w14:textId="68A5DC6E" w:rsidR="008F0EE8" w:rsidRPr="00EA1EBD" w:rsidRDefault="008F0EE8" w:rsidP="008F0EE8">
            <w:pPr>
              <w:rPr>
                <w:szCs w:val="22"/>
              </w:rPr>
            </w:pPr>
            <w:r w:rsidRPr="00036EB5">
              <w:rPr>
                <w:szCs w:val="22"/>
              </w:rPr>
              <w:t>REDACTED</w:t>
            </w:r>
          </w:p>
        </w:tc>
      </w:tr>
      <w:tr w:rsidR="008F0EE8" w14:paraId="42B1547B"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4BA7A2CD" w14:textId="77777777" w:rsidR="008F0EE8" w:rsidRPr="00265A01" w:rsidRDefault="008F0EE8" w:rsidP="008F0EE8">
            <w:pPr>
              <w:rPr>
                <w:szCs w:val="22"/>
              </w:rPr>
            </w:pPr>
            <w:r w:rsidRPr="00265A01">
              <w:rPr>
                <w:szCs w:val="22"/>
              </w:rPr>
              <w:t>May 2008</w:t>
            </w:r>
          </w:p>
        </w:tc>
        <w:tc>
          <w:tcPr>
            <w:tcW w:w="1260" w:type="dxa"/>
            <w:tcBorders>
              <w:top w:val="single" w:sz="6" w:space="0" w:color="auto"/>
              <w:left w:val="single" w:sz="6" w:space="0" w:color="auto"/>
              <w:bottom w:val="single" w:sz="6" w:space="0" w:color="auto"/>
              <w:right w:val="single" w:sz="6" w:space="0" w:color="auto"/>
            </w:tcBorders>
            <w:hideMark/>
          </w:tcPr>
          <w:p w14:paraId="791D6D22" w14:textId="77777777" w:rsidR="008F0EE8" w:rsidRPr="00265A01" w:rsidRDefault="008F0EE8" w:rsidP="008F0EE8">
            <w:pPr>
              <w:rPr>
                <w:szCs w:val="22"/>
              </w:rPr>
            </w:pPr>
            <w:r w:rsidRPr="00265A01">
              <w:rPr>
                <w:szCs w:val="22"/>
              </w:rPr>
              <w:t>1.5</w:t>
            </w:r>
          </w:p>
        </w:tc>
        <w:tc>
          <w:tcPr>
            <w:tcW w:w="3780" w:type="dxa"/>
            <w:tcBorders>
              <w:top w:val="single" w:sz="6" w:space="0" w:color="auto"/>
              <w:left w:val="single" w:sz="6" w:space="0" w:color="auto"/>
              <w:bottom w:val="single" w:sz="6" w:space="0" w:color="auto"/>
              <w:right w:val="single" w:sz="6" w:space="0" w:color="auto"/>
            </w:tcBorders>
            <w:vAlign w:val="bottom"/>
            <w:hideMark/>
          </w:tcPr>
          <w:p w14:paraId="78F0B4C6" w14:textId="77777777" w:rsidR="008F0EE8" w:rsidRPr="00265A01" w:rsidRDefault="008F0EE8" w:rsidP="008F0EE8">
            <w:pPr>
              <w:rPr>
                <w:szCs w:val="22"/>
              </w:rPr>
            </w:pPr>
            <w:r w:rsidRPr="00265A01">
              <w:rPr>
                <w:szCs w:val="22"/>
              </w:rPr>
              <w:t>Patch IB*2*377</w:t>
            </w:r>
          </w:p>
        </w:tc>
        <w:tc>
          <w:tcPr>
            <w:tcW w:w="2520" w:type="dxa"/>
            <w:tcBorders>
              <w:top w:val="single" w:sz="6" w:space="0" w:color="auto"/>
              <w:left w:val="single" w:sz="6" w:space="0" w:color="auto"/>
              <w:bottom w:val="single" w:sz="6" w:space="0" w:color="auto"/>
              <w:right w:val="single" w:sz="6" w:space="0" w:color="auto"/>
            </w:tcBorders>
            <w:hideMark/>
          </w:tcPr>
          <w:p w14:paraId="455400D9" w14:textId="1697A7C7" w:rsidR="008F0EE8" w:rsidRPr="00EA1EBD" w:rsidRDefault="008F0EE8" w:rsidP="008F0EE8">
            <w:pPr>
              <w:rPr>
                <w:szCs w:val="22"/>
              </w:rPr>
            </w:pPr>
            <w:r w:rsidRPr="00036EB5">
              <w:rPr>
                <w:szCs w:val="22"/>
              </w:rPr>
              <w:t>REDACTED</w:t>
            </w:r>
          </w:p>
        </w:tc>
      </w:tr>
      <w:tr w:rsidR="008F0EE8" w14:paraId="6BAB5EF6"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2802CFBF" w14:textId="77777777" w:rsidR="008F0EE8" w:rsidRPr="00265A01" w:rsidRDefault="008F0EE8" w:rsidP="008F0EE8">
            <w:pPr>
              <w:rPr>
                <w:szCs w:val="22"/>
              </w:rPr>
            </w:pPr>
            <w:r w:rsidRPr="00265A01">
              <w:rPr>
                <w:szCs w:val="22"/>
              </w:rPr>
              <w:t>February 2009</w:t>
            </w:r>
          </w:p>
        </w:tc>
        <w:tc>
          <w:tcPr>
            <w:tcW w:w="1260" w:type="dxa"/>
            <w:tcBorders>
              <w:top w:val="single" w:sz="6" w:space="0" w:color="auto"/>
              <w:left w:val="single" w:sz="6" w:space="0" w:color="auto"/>
              <w:bottom w:val="single" w:sz="6" w:space="0" w:color="auto"/>
              <w:right w:val="single" w:sz="6" w:space="0" w:color="auto"/>
            </w:tcBorders>
            <w:hideMark/>
          </w:tcPr>
          <w:p w14:paraId="0EE89CCB" w14:textId="77777777" w:rsidR="008F0EE8" w:rsidRPr="00265A01" w:rsidRDefault="008F0EE8" w:rsidP="008F0EE8">
            <w:pPr>
              <w:rPr>
                <w:szCs w:val="22"/>
              </w:rPr>
            </w:pPr>
            <w:r w:rsidRPr="00265A01">
              <w:rPr>
                <w:szCs w:val="22"/>
              </w:rPr>
              <w:t>1.6</w:t>
            </w:r>
          </w:p>
        </w:tc>
        <w:tc>
          <w:tcPr>
            <w:tcW w:w="3780" w:type="dxa"/>
            <w:tcBorders>
              <w:top w:val="single" w:sz="6" w:space="0" w:color="auto"/>
              <w:left w:val="single" w:sz="6" w:space="0" w:color="auto"/>
              <w:bottom w:val="single" w:sz="6" w:space="0" w:color="auto"/>
              <w:right w:val="single" w:sz="6" w:space="0" w:color="auto"/>
            </w:tcBorders>
            <w:vAlign w:val="bottom"/>
            <w:hideMark/>
          </w:tcPr>
          <w:p w14:paraId="0CD3D963" w14:textId="77777777" w:rsidR="008F0EE8" w:rsidRPr="00265A01" w:rsidRDefault="008F0EE8" w:rsidP="008F0EE8">
            <w:pPr>
              <w:rPr>
                <w:szCs w:val="22"/>
              </w:rPr>
            </w:pPr>
            <w:r w:rsidRPr="00265A01">
              <w:rPr>
                <w:szCs w:val="22"/>
              </w:rPr>
              <w:t>Patch IB*2*400</w:t>
            </w:r>
          </w:p>
        </w:tc>
        <w:tc>
          <w:tcPr>
            <w:tcW w:w="2520" w:type="dxa"/>
            <w:tcBorders>
              <w:top w:val="single" w:sz="6" w:space="0" w:color="auto"/>
              <w:left w:val="single" w:sz="6" w:space="0" w:color="auto"/>
              <w:bottom w:val="single" w:sz="6" w:space="0" w:color="auto"/>
              <w:right w:val="single" w:sz="6" w:space="0" w:color="auto"/>
            </w:tcBorders>
            <w:hideMark/>
          </w:tcPr>
          <w:p w14:paraId="364762F0" w14:textId="17BD2FF6" w:rsidR="008F0EE8" w:rsidRPr="00EA1EBD" w:rsidRDefault="008F0EE8" w:rsidP="008F0EE8">
            <w:pPr>
              <w:rPr>
                <w:szCs w:val="22"/>
              </w:rPr>
            </w:pPr>
            <w:r w:rsidRPr="00036EB5">
              <w:rPr>
                <w:szCs w:val="22"/>
              </w:rPr>
              <w:t>REDACTED</w:t>
            </w:r>
          </w:p>
        </w:tc>
      </w:tr>
      <w:tr w:rsidR="008F0EE8" w14:paraId="7E411666"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2866F20A" w14:textId="77777777" w:rsidR="008F0EE8" w:rsidRPr="00265A01" w:rsidRDefault="008F0EE8" w:rsidP="008F0EE8">
            <w:pPr>
              <w:rPr>
                <w:szCs w:val="22"/>
              </w:rPr>
            </w:pPr>
            <w:r w:rsidRPr="00265A01">
              <w:rPr>
                <w:szCs w:val="22"/>
              </w:rPr>
              <w:t>November 2010</w:t>
            </w:r>
          </w:p>
        </w:tc>
        <w:tc>
          <w:tcPr>
            <w:tcW w:w="1260" w:type="dxa"/>
            <w:tcBorders>
              <w:top w:val="single" w:sz="6" w:space="0" w:color="auto"/>
              <w:left w:val="single" w:sz="6" w:space="0" w:color="auto"/>
              <w:bottom w:val="single" w:sz="6" w:space="0" w:color="auto"/>
              <w:right w:val="single" w:sz="6" w:space="0" w:color="auto"/>
            </w:tcBorders>
            <w:hideMark/>
          </w:tcPr>
          <w:p w14:paraId="1060280D" w14:textId="77777777" w:rsidR="008F0EE8" w:rsidRPr="00265A01" w:rsidRDefault="008F0EE8" w:rsidP="008F0EE8">
            <w:pPr>
              <w:rPr>
                <w:szCs w:val="22"/>
              </w:rPr>
            </w:pPr>
            <w:r w:rsidRPr="00265A01">
              <w:rPr>
                <w:szCs w:val="22"/>
              </w:rPr>
              <w:t>1.7</w:t>
            </w:r>
          </w:p>
        </w:tc>
        <w:tc>
          <w:tcPr>
            <w:tcW w:w="3780" w:type="dxa"/>
            <w:tcBorders>
              <w:top w:val="single" w:sz="6" w:space="0" w:color="auto"/>
              <w:left w:val="single" w:sz="6" w:space="0" w:color="auto"/>
              <w:bottom w:val="single" w:sz="6" w:space="0" w:color="auto"/>
              <w:right w:val="single" w:sz="6" w:space="0" w:color="auto"/>
            </w:tcBorders>
            <w:vAlign w:val="bottom"/>
            <w:hideMark/>
          </w:tcPr>
          <w:p w14:paraId="53ED39F6" w14:textId="77777777" w:rsidR="008F0EE8" w:rsidRPr="00265A01" w:rsidRDefault="008F0EE8" w:rsidP="008F0EE8">
            <w:pPr>
              <w:rPr>
                <w:szCs w:val="22"/>
              </w:rPr>
            </w:pPr>
            <w:r>
              <w:rPr>
                <w:szCs w:val="22"/>
              </w:rPr>
              <w:t>Patch IB*2*436 – Section 4 a</w:t>
            </w:r>
            <w:r w:rsidRPr="00265A01">
              <w:rPr>
                <w:szCs w:val="22"/>
              </w:rPr>
              <w:t>nd</w:t>
            </w:r>
          </w:p>
          <w:p w14:paraId="4ED577E5" w14:textId="77777777" w:rsidR="008F0EE8" w:rsidRPr="00265A01" w:rsidRDefault="008F0EE8" w:rsidP="008F0EE8">
            <w:pPr>
              <w:rPr>
                <w:szCs w:val="22"/>
              </w:rPr>
            </w:pPr>
            <w:r w:rsidRPr="00265A01">
              <w:rPr>
                <w:szCs w:val="22"/>
              </w:rPr>
              <w:t>Section 4.5.3.1</w:t>
            </w:r>
          </w:p>
          <w:p w14:paraId="6E656AC0" w14:textId="77777777" w:rsidR="008F0EE8" w:rsidRPr="00265A01" w:rsidRDefault="008F0EE8" w:rsidP="008F0EE8">
            <w:pPr>
              <w:rPr>
                <w:szCs w:val="22"/>
              </w:rPr>
            </w:pPr>
            <w:r w:rsidRPr="00265A01">
              <w:rPr>
                <w:szCs w:val="22"/>
              </w:rPr>
              <w:t>Also replaced references to Emdeon and Express Bill with “clearinghouse”</w:t>
            </w:r>
          </w:p>
        </w:tc>
        <w:tc>
          <w:tcPr>
            <w:tcW w:w="2520" w:type="dxa"/>
            <w:tcBorders>
              <w:top w:val="single" w:sz="6" w:space="0" w:color="auto"/>
              <w:left w:val="single" w:sz="6" w:space="0" w:color="auto"/>
              <w:bottom w:val="single" w:sz="6" w:space="0" w:color="auto"/>
              <w:right w:val="single" w:sz="6" w:space="0" w:color="auto"/>
            </w:tcBorders>
            <w:hideMark/>
          </w:tcPr>
          <w:p w14:paraId="4B11A057" w14:textId="3B8B7BF2" w:rsidR="008F0EE8" w:rsidRPr="00EA1EBD" w:rsidRDefault="008F0EE8" w:rsidP="008F0EE8">
            <w:pPr>
              <w:rPr>
                <w:szCs w:val="22"/>
              </w:rPr>
            </w:pPr>
            <w:r w:rsidRPr="00036EB5">
              <w:rPr>
                <w:szCs w:val="22"/>
              </w:rPr>
              <w:t>REDACTED</w:t>
            </w:r>
          </w:p>
        </w:tc>
      </w:tr>
      <w:tr w:rsidR="008F0EE8" w14:paraId="57EC4D13"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22053D5E" w14:textId="77777777" w:rsidR="008F0EE8" w:rsidRPr="00265A01" w:rsidRDefault="008F0EE8" w:rsidP="008F0EE8">
            <w:pPr>
              <w:rPr>
                <w:szCs w:val="22"/>
              </w:rPr>
            </w:pPr>
            <w:r w:rsidRPr="00265A01">
              <w:rPr>
                <w:szCs w:val="22"/>
              </w:rPr>
              <w:t>January 2011</w:t>
            </w:r>
          </w:p>
        </w:tc>
        <w:tc>
          <w:tcPr>
            <w:tcW w:w="1260" w:type="dxa"/>
            <w:tcBorders>
              <w:top w:val="single" w:sz="6" w:space="0" w:color="auto"/>
              <w:left w:val="single" w:sz="6" w:space="0" w:color="auto"/>
              <w:bottom w:val="single" w:sz="6" w:space="0" w:color="auto"/>
              <w:right w:val="single" w:sz="6" w:space="0" w:color="auto"/>
            </w:tcBorders>
            <w:hideMark/>
          </w:tcPr>
          <w:p w14:paraId="3E1011CB" w14:textId="77777777" w:rsidR="008F0EE8" w:rsidRPr="00265A01" w:rsidRDefault="008F0EE8" w:rsidP="008F0EE8">
            <w:pPr>
              <w:rPr>
                <w:szCs w:val="22"/>
              </w:rPr>
            </w:pPr>
            <w:r w:rsidRPr="00265A01">
              <w:rPr>
                <w:szCs w:val="22"/>
              </w:rPr>
              <w:t>1.8</w:t>
            </w:r>
          </w:p>
        </w:tc>
        <w:tc>
          <w:tcPr>
            <w:tcW w:w="3780" w:type="dxa"/>
            <w:tcBorders>
              <w:top w:val="single" w:sz="6" w:space="0" w:color="auto"/>
              <w:left w:val="single" w:sz="6" w:space="0" w:color="auto"/>
              <w:bottom w:val="single" w:sz="6" w:space="0" w:color="auto"/>
              <w:right w:val="single" w:sz="6" w:space="0" w:color="auto"/>
            </w:tcBorders>
            <w:vAlign w:val="bottom"/>
            <w:hideMark/>
          </w:tcPr>
          <w:p w14:paraId="09878000" w14:textId="77777777" w:rsidR="008F0EE8" w:rsidRPr="00265A01" w:rsidRDefault="008F0EE8" w:rsidP="008F0EE8">
            <w:pPr>
              <w:rPr>
                <w:szCs w:val="22"/>
              </w:rPr>
            </w:pPr>
            <w:r w:rsidRPr="00265A01">
              <w:rPr>
                <w:szCs w:val="22"/>
              </w:rPr>
              <w:t xml:space="preserve">Edits by Training Department and removed reference to patch IB*2*433 </w:t>
            </w:r>
          </w:p>
        </w:tc>
        <w:tc>
          <w:tcPr>
            <w:tcW w:w="2520" w:type="dxa"/>
            <w:tcBorders>
              <w:top w:val="single" w:sz="6" w:space="0" w:color="auto"/>
              <w:left w:val="single" w:sz="6" w:space="0" w:color="auto"/>
              <w:bottom w:val="single" w:sz="6" w:space="0" w:color="auto"/>
              <w:right w:val="single" w:sz="6" w:space="0" w:color="auto"/>
            </w:tcBorders>
            <w:hideMark/>
          </w:tcPr>
          <w:p w14:paraId="2E463F04" w14:textId="4642D28B" w:rsidR="008F0EE8" w:rsidRPr="00EA1EBD" w:rsidRDefault="008F0EE8" w:rsidP="008F0EE8">
            <w:pPr>
              <w:rPr>
                <w:szCs w:val="22"/>
              </w:rPr>
            </w:pPr>
            <w:r w:rsidRPr="00036EB5">
              <w:rPr>
                <w:szCs w:val="22"/>
              </w:rPr>
              <w:t>REDACTED</w:t>
            </w:r>
          </w:p>
        </w:tc>
      </w:tr>
      <w:tr w:rsidR="008F0EE8" w14:paraId="16EC5105"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1F55BCD4" w14:textId="77777777" w:rsidR="008F0EE8" w:rsidRPr="00265A01" w:rsidRDefault="008F0EE8" w:rsidP="008F0EE8">
            <w:pPr>
              <w:rPr>
                <w:szCs w:val="22"/>
              </w:rPr>
            </w:pPr>
            <w:r w:rsidRPr="00265A01">
              <w:rPr>
                <w:szCs w:val="22"/>
              </w:rPr>
              <w:t>May 2011</w:t>
            </w:r>
          </w:p>
        </w:tc>
        <w:tc>
          <w:tcPr>
            <w:tcW w:w="1260" w:type="dxa"/>
            <w:tcBorders>
              <w:top w:val="single" w:sz="6" w:space="0" w:color="auto"/>
              <w:left w:val="single" w:sz="6" w:space="0" w:color="auto"/>
              <w:bottom w:val="single" w:sz="6" w:space="0" w:color="auto"/>
              <w:right w:val="single" w:sz="6" w:space="0" w:color="auto"/>
            </w:tcBorders>
            <w:hideMark/>
          </w:tcPr>
          <w:p w14:paraId="3739CC36" w14:textId="77777777" w:rsidR="008F0EE8" w:rsidRPr="00265A01" w:rsidRDefault="008F0EE8" w:rsidP="008F0EE8">
            <w:pPr>
              <w:rPr>
                <w:szCs w:val="22"/>
              </w:rPr>
            </w:pPr>
            <w:r w:rsidRPr="00265A01">
              <w:rPr>
                <w:szCs w:val="22"/>
              </w:rPr>
              <w:t>1.9</w:t>
            </w:r>
          </w:p>
        </w:tc>
        <w:tc>
          <w:tcPr>
            <w:tcW w:w="3780" w:type="dxa"/>
            <w:tcBorders>
              <w:top w:val="single" w:sz="6" w:space="0" w:color="auto"/>
              <w:left w:val="single" w:sz="6" w:space="0" w:color="auto"/>
              <w:bottom w:val="single" w:sz="6" w:space="0" w:color="auto"/>
              <w:right w:val="single" w:sz="6" w:space="0" w:color="auto"/>
            </w:tcBorders>
            <w:vAlign w:val="bottom"/>
          </w:tcPr>
          <w:p w14:paraId="3F5BFA20" w14:textId="77777777" w:rsidR="008F0EE8" w:rsidRPr="00265A01" w:rsidRDefault="008F0EE8" w:rsidP="008F0EE8">
            <w:pPr>
              <w:rPr>
                <w:szCs w:val="22"/>
              </w:rPr>
            </w:pPr>
            <w:r w:rsidRPr="00265A01">
              <w:rPr>
                <w:szCs w:val="22"/>
              </w:rPr>
              <w:t>Patch IB*2*433 – Section 6.7</w:t>
            </w:r>
          </w:p>
          <w:p w14:paraId="4697748B" w14:textId="77777777" w:rsidR="008F0EE8" w:rsidRDefault="008F0EE8" w:rsidP="008F0EE8"/>
        </w:tc>
        <w:tc>
          <w:tcPr>
            <w:tcW w:w="2520" w:type="dxa"/>
            <w:tcBorders>
              <w:top w:val="single" w:sz="6" w:space="0" w:color="auto"/>
              <w:left w:val="single" w:sz="6" w:space="0" w:color="auto"/>
              <w:bottom w:val="single" w:sz="6" w:space="0" w:color="auto"/>
              <w:right w:val="single" w:sz="6" w:space="0" w:color="auto"/>
            </w:tcBorders>
            <w:hideMark/>
          </w:tcPr>
          <w:p w14:paraId="3E031292" w14:textId="23884E78" w:rsidR="008F0EE8" w:rsidRPr="00EA1EBD" w:rsidRDefault="008F0EE8" w:rsidP="008F0EE8">
            <w:pPr>
              <w:rPr>
                <w:szCs w:val="22"/>
              </w:rPr>
            </w:pPr>
            <w:r w:rsidRPr="00036EB5">
              <w:rPr>
                <w:szCs w:val="22"/>
              </w:rPr>
              <w:t>REDACTED</w:t>
            </w:r>
          </w:p>
        </w:tc>
      </w:tr>
      <w:tr w:rsidR="008F0EE8" w:rsidRPr="0050387B" w14:paraId="41A49F75" w14:textId="77777777" w:rsidTr="00D86736">
        <w:tblPrEx>
          <w:tblLook w:val="0000" w:firstRow="0" w:lastRow="0" w:firstColumn="0" w:lastColumn="0" w:noHBand="0" w:noVBand="0"/>
        </w:tblPrEx>
        <w:trPr>
          <w:cantSplit/>
        </w:trPr>
        <w:tc>
          <w:tcPr>
            <w:tcW w:w="1998" w:type="dxa"/>
          </w:tcPr>
          <w:p w14:paraId="02ECE877" w14:textId="77777777" w:rsidR="008F0EE8" w:rsidRPr="00265A01" w:rsidRDefault="008F0EE8" w:rsidP="008F0EE8">
            <w:pPr>
              <w:rPr>
                <w:szCs w:val="22"/>
              </w:rPr>
            </w:pPr>
            <w:r w:rsidRPr="00265A01">
              <w:rPr>
                <w:szCs w:val="22"/>
              </w:rPr>
              <w:t>September 2011</w:t>
            </w:r>
          </w:p>
        </w:tc>
        <w:tc>
          <w:tcPr>
            <w:tcW w:w="1260" w:type="dxa"/>
          </w:tcPr>
          <w:p w14:paraId="559EC0D2" w14:textId="77777777" w:rsidR="008F0EE8" w:rsidRPr="00265A01" w:rsidRDefault="008F0EE8" w:rsidP="008F0EE8">
            <w:pPr>
              <w:rPr>
                <w:szCs w:val="22"/>
              </w:rPr>
            </w:pPr>
            <w:r w:rsidRPr="00265A01">
              <w:rPr>
                <w:szCs w:val="22"/>
              </w:rPr>
              <w:t>1.10</w:t>
            </w:r>
          </w:p>
        </w:tc>
        <w:tc>
          <w:tcPr>
            <w:tcW w:w="3780" w:type="dxa"/>
            <w:vAlign w:val="bottom"/>
          </w:tcPr>
          <w:p w14:paraId="46581CD8" w14:textId="77777777" w:rsidR="008F0EE8" w:rsidRPr="00265A01" w:rsidRDefault="008F0EE8" w:rsidP="008F0EE8">
            <w:pPr>
              <w:rPr>
                <w:szCs w:val="22"/>
              </w:rPr>
            </w:pPr>
            <w:r w:rsidRPr="00265A01">
              <w:rPr>
                <w:szCs w:val="22"/>
              </w:rPr>
              <w:t>Patch IB*2*432</w:t>
            </w:r>
          </w:p>
          <w:p w14:paraId="3D57722C" w14:textId="77777777" w:rsidR="008F0EE8" w:rsidRPr="00265A01" w:rsidRDefault="008F0EE8" w:rsidP="008F0EE8">
            <w:pPr>
              <w:rPr>
                <w:szCs w:val="22"/>
              </w:rPr>
            </w:pPr>
            <w:r w:rsidRPr="00265A01">
              <w:rPr>
                <w:szCs w:val="22"/>
              </w:rPr>
              <w:t xml:space="preserve">Revised Sections: 1, 2, 4, 6 </w:t>
            </w:r>
          </w:p>
          <w:p w14:paraId="5EC3C472" w14:textId="77777777" w:rsidR="008F0EE8" w:rsidRPr="00265A01" w:rsidRDefault="008F0EE8" w:rsidP="008F0EE8">
            <w:pPr>
              <w:rPr>
                <w:szCs w:val="22"/>
              </w:rPr>
            </w:pPr>
            <w:r w:rsidRPr="00265A01">
              <w:rPr>
                <w:szCs w:val="22"/>
              </w:rPr>
              <w:t xml:space="preserve">Added Sections: 7 and 8 </w:t>
            </w:r>
          </w:p>
        </w:tc>
        <w:tc>
          <w:tcPr>
            <w:tcW w:w="2520" w:type="dxa"/>
          </w:tcPr>
          <w:p w14:paraId="1282DEA8" w14:textId="3E6282D9" w:rsidR="008F0EE8" w:rsidRPr="00EA1EBD" w:rsidRDefault="008F0EE8" w:rsidP="008F0EE8">
            <w:pPr>
              <w:rPr>
                <w:szCs w:val="22"/>
              </w:rPr>
            </w:pPr>
            <w:r w:rsidRPr="00036EB5">
              <w:rPr>
                <w:szCs w:val="22"/>
              </w:rPr>
              <w:t>REDACTED</w:t>
            </w:r>
          </w:p>
        </w:tc>
      </w:tr>
      <w:tr w:rsidR="008F0EE8" w14:paraId="3A09F6DC" w14:textId="77777777" w:rsidTr="00D86736">
        <w:trPr>
          <w:cantSplit/>
        </w:trPr>
        <w:tc>
          <w:tcPr>
            <w:tcW w:w="1998" w:type="dxa"/>
            <w:tcBorders>
              <w:top w:val="single" w:sz="6" w:space="0" w:color="auto"/>
              <w:left w:val="single" w:sz="6" w:space="0" w:color="auto"/>
              <w:bottom w:val="single" w:sz="6" w:space="0" w:color="auto"/>
              <w:right w:val="single" w:sz="6" w:space="0" w:color="auto"/>
            </w:tcBorders>
            <w:hideMark/>
          </w:tcPr>
          <w:p w14:paraId="63862FD5" w14:textId="77777777" w:rsidR="008F0EE8" w:rsidRPr="00265A01" w:rsidRDefault="008F0EE8" w:rsidP="008F0EE8">
            <w:pPr>
              <w:rPr>
                <w:szCs w:val="22"/>
              </w:rPr>
            </w:pPr>
            <w:proofErr w:type="gramStart"/>
            <w:r>
              <w:rPr>
                <w:szCs w:val="22"/>
              </w:rPr>
              <w:t xml:space="preserve">March </w:t>
            </w:r>
            <w:r w:rsidRPr="00265A01">
              <w:rPr>
                <w:szCs w:val="22"/>
              </w:rPr>
              <w:t xml:space="preserve"> 201</w:t>
            </w:r>
            <w:r>
              <w:rPr>
                <w:szCs w:val="22"/>
              </w:rPr>
              <w:t>2</w:t>
            </w:r>
            <w:proofErr w:type="gramEnd"/>
          </w:p>
        </w:tc>
        <w:tc>
          <w:tcPr>
            <w:tcW w:w="1260" w:type="dxa"/>
            <w:tcBorders>
              <w:top w:val="single" w:sz="6" w:space="0" w:color="auto"/>
              <w:left w:val="single" w:sz="6" w:space="0" w:color="auto"/>
              <w:bottom w:val="single" w:sz="6" w:space="0" w:color="auto"/>
              <w:right w:val="single" w:sz="6" w:space="0" w:color="auto"/>
            </w:tcBorders>
            <w:hideMark/>
          </w:tcPr>
          <w:p w14:paraId="2DE5E089" w14:textId="77777777" w:rsidR="008F0EE8" w:rsidRPr="00265A01" w:rsidRDefault="008F0EE8" w:rsidP="008F0EE8">
            <w:pPr>
              <w:rPr>
                <w:szCs w:val="22"/>
              </w:rPr>
            </w:pPr>
            <w:r w:rsidRPr="00265A01">
              <w:rPr>
                <w:szCs w:val="22"/>
              </w:rPr>
              <w:t>1.11</w:t>
            </w:r>
          </w:p>
        </w:tc>
        <w:tc>
          <w:tcPr>
            <w:tcW w:w="3780" w:type="dxa"/>
            <w:tcBorders>
              <w:top w:val="single" w:sz="6" w:space="0" w:color="auto"/>
              <w:left w:val="single" w:sz="6" w:space="0" w:color="auto"/>
              <w:bottom w:val="single" w:sz="6" w:space="0" w:color="auto"/>
              <w:right w:val="single" w:sz="6" w:space="0" w:color="auto"/>
            </w:tcBorders>
          </w:tcPr>
          <w:p w14:paraId="66E3BFA9" w14:textId="77777777" w:rsidR="008F0EE8" w:rsidRPr="00265A01" w:rsidRDefault="008F0EE8" w:rsidP="008F0EE8">
            <w:pPr>
              <w:rPr>
                <w:szCs w:val="22"/>
              </w:rPr>
            </w:pPr>
            <w:r w:rsidRPr="00265A01">
              <w:rPr>
                <w:szCs w:val="22"/>
              </w:rPr>
              <w:t>Patch IB*2*447 and PRCA*4.5*275</w:t>
            </w:r>
          </w:p>
          <w:p w14:paraId="4A3C92B5" w14:textId="77777777" w:rsidR="008F0EE8" w:rsidRPr="00265A01" w:rsidRDefault="008F0EE8" w:rsidP="008F0EE8">
            <w:pPr>
              <w:rPr>
                <w:szCs w:val="22"/>
              </w:rPr>
            </w:pPr>
            <w:r w:rsidRPr="00265A01">
              <w:rPr>
                <w:szCs w:val="22"/>
              </w:rPr>
              <w:t>Revised Sections: 6, 7</w:t>
            </w:r>
          </w:p>
        </w:tc>
        <w:tc>
          <w:tcPr>
            <w:tcW w:w="2520" w:type="dxa"/>
            <w:tcBorders>
              <w:top w:val="single" w:sz="6" w:space="0" w:color="auto"/>
              <w:left w:val="single" w:sz="6" w:space="0" w:color="auto"/>
              <w:bottom w:val="single" w:sz="6" w:space="0" w:color="auto"/>
              <w:right w:val="single" w:sz="6" w:space="0" w:color="auto"/>
            </w:tcBorders>
            <w:hideMark/>
          </w:tcPr>
          <w:p w14:paraId="38554377" w14:textId="6860E1BE" w:rsidR="008F0EE8" w:rsidRPr="00EA1EBD" w:rsidRDefault="008F0EE8" w:rsidP="008F0EE8">
            <w:pPr>
              <w:rPr>
                <w:szCs w:val="22"/>
              </w:rPr>
            </w:pPr>
            <w:r w:rsidRPr="00036EB5">
              <w:rPr>
                <w:szCs w:val="22"/>
              </w:rPr>
              <w:t>REDACTED</w:t>
            </w:r>
          </w:p>
        </w:tc>
      </w:tr>
      <w:tr w:rsidR="008F0EE8" w14:paraId="61A1E0A6"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2B502C77" w14:textId="77777777" w:rsidR="008F0EE8" w:rsidRPr="003B2B50" w:rsidRDefault="008F0EE8" w:rsidP="008F0EE8">
            <w:pPr>
              <w:rPr>
                <w:szCs w:val="22"/>
              </w:rPr>
            </w:pPr>
            <w:r w:rsidRPr="003B2B50">
              <w:rPr>
                <w:szCs w:val="22"/>
              </w:rPr>
              <w:t xml:space="preserve">March 2014 </w:t>
            </w:r>
          </w:p>
        </w:tc>
        <w:tc>
          <w:tcPr>
            <w:tcW w:w="1260" w:type="dxa"/>
            <w:tcBorders>
              <w:top w:val="single" w:sz="6" w:space="0" w:color="auto"/>
              <w:left w:val="single" w:sz="6" w:space="0" w:color="auto"/>
              <w:bottom w:val="single" w:sz="6" w:space="0" w:color="auto"/>
              <w:right w:val="single" w:sz="6" w:space="0" w:color="auto"/>
            </w:tcBorders>
          </w:tcPr>
          <w:p w14:paraId="3DC6A334" w14:textId="77777777" w:rsidR="008F0EE8" w:rsidRPr="003B2B50" w:rsidRDefault="008F0EE8" w:rsidP="008F0EE8">
            <w:pPr>
              <w:rPr>
                <w:szCs w:val="22"/>
              </w:rPr>
            </w:pPr>
            <w:r w:rsidRPr="003B2B50">
              <w:rPr>
                <w:szCs w:val="22"/>
              </w:rPr>
              <w:t>1.12</w:t>
            </w:r>
          </w:p>
        </w:tc>
        <w:tc>
          <w:tcPr>
            <w:tcW w:w="3780" w:type="dxa"/>
            <w:tcBorders>
              <w:top w:val="single" w:sz="6" w:space="0" w:color="auto"/>
              <w:left w:val="single" w:sz="6" w:space="0" w:color="auto"/>
              <w:bottom w:val="single" w:sz="6" w:space="0" w:color="auto"/>
              <w:right w:val="single" w:sz="6" w:space="0" w:color="auto"/>
            </w:tcBorders>
            <w:vAlign w:val="bottom"/>
          </w:tcPr>
          <w:p w14:paraId="086FD0CB" w14:textId="77777777" w:rsidR="008F0EE8" w:rsidRPr="003B2B50" w:rsidRDefault="008F0EE8" w:rsidP="008F0EE8">
            <w:pPr>
              <w:rPr>
                <w:szCs w:val="22"/>
              </w:rPr>
            </w:pPr>
            <w:r w:rsidRPr="003B2B50">
              <w:rPr>
                <w:szCs w:val="22"/>
              </w:rPr>
              <w:t>Patch IB*2.0*476</w:t>
            </w:r>
          </w:p>
          <w:p w14:paraId="44A9B97D" w14:textId="77777777" w:rsidR="008F0EE8" w:rsidRPr="003B2B50" w:rsidRDefault="008F0EE8" w:rsidP="008F0EE8">
            <w:pPr>
              <w:rPr>
                <w:szCs w:val="22"/>
              </w:rPr>
            </w:pPr>
            <w:r w:rsidRPr="003B2B50">
              <w:rPr>
                <w:szCs w:val="22"/>
              </w:rPr>
              <w:t>Revised Sections: 4.4.1, 4.5.3</w:t>
            </w:r>
          </w:p>
        </w:tc>
        <w:tc>
          <w:tcPr>
            <w:tcW w:w="2520" w:type="dxa"/>
            <w:tcBorders>
              <w:top w:val="single" w:sz="6" w:space="0" w:color="auto"/>
              <w:left w:val="single" w:sz="6" w:space="0" w:color="auto"/>
              <w:bottom w:val="single" w:sz="6" w:space="0" w:color="auto"/>
              <w:right w:val="single" w:sz="6" w:space="0" w:color="auto"/>
            </w:tcBorders>
          </w:tcPr>
          <w:p w14:paraId="3E3DBDA9" w14:textId="77F9FB61" w:rsidR="008F0EE8" w:rsidRPr="00EA1EBD" w:rsidRDefault="008F0EE8" w:rsidP="008F0EE8">
            <w:pPr>
              <w:rPr>
                <w:szCs w:val="22"/>
              </w:rPr>
            </w:pPr>
            <w:r w:rsidRPr="00036EB5">
              <w:rPr>
                <w:szCs w:val="22"/>
              </w:rPr>
              <w:t>REDACTED</w:t>
            </w:r>
          </w:p>
        </w:tc>
      </w:tr>
      <w:tr w:rsidR="00C2580C" w14:paraId="2743960E"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1A341B7F" w14:textId="77777777" w:rsidR="00C2580C" w:rsidRPr="003B2B50" w:rsidRDefault="00C44FF9">
            <w:pPr>
              <w:rPr>
                <w:szCs w:val="22"/>
              </w:rPr>
            </w:pPr>
            <w:r>
              <w:rPr>
                <w:szCs w:val="22"/>
              </w:rPr>
              <w:t>August</w:t>
            </w:r>
            <w:r w:rsidR="00C2580C" w:rsidRPr="003B2B50">
              <w:rPr>
                <w:szCs w:val="22"/>
              </w:rPr>
              <w:t xml:space="preserve"> 2014 </w:t>
            </w:r>
          </w:p>
        </w:tc>
        <w:tc>
          <w:tcPr>
            <w:tcW w:w="1260" w:type="dxa"/>
            <w:tcBorders>
              <w:top w:val="single" w:sz="6" w:space="0" w:color="auto"/>
              <w:left w:val="single" w:sz="6" w:space="0" w:color="auto"/>
              <w:bottom w:val="single" w:sz="6" w:space="0" w:color="auto"/>
              <w:right w:val="single" w:sz="6" w:space="0" w:color="auto"/>
            </w:tcBorders>
          </w:tcPr>
          <w:p w14:paraId="5C0F8CC9" w14:textId="77777777" w:rsidR="00C2580C" w:rsidRPr="003B2B50" w:rsidRDefault="00C2580C">
            <w:pPr>
              <w:rPr>
                <w:szCs w:val="22"/>
              </w:rPr>
            </w:pPr>
            <w:r w:rsidRPr="003B2B50">
              <w:rPr>
                <w:szCs w:val="22"/>
              </w:rPr>
              <w:t>2.0</w:t>
            </w:r>
          </w:p>
        </w:tc>
        <w:tc>
          <w:tcPr>
            <w:tcW w:w="3780" w:type="dxa"/>
            <w:tcBorders>
              <w:top w:val="single" w:sz="6" w:space="0" w:color="auto"/>
              <w:left w:val="single" w:sz="6" w:space="0" w:color="auto"/>
              <w:bottom w:val="single" w:sz="6" w:space="0" w:color="auto"/>
              <w:right w:val="single" w:sz="6" w:space="0" w:color="auto"/>
            </w:tcBorders>
            <w:vAlign w:val="bottom"/>
          </w:tcPr>
          <w:p w14:paraId="5B98D6F5" w14:textId="77777777" w:rsidR="00D47646" w:rsidRPr="003B2B50" w:rsidRDefault="00D47646" w:rsidP="00D47646">
            <w:pPr>
              <w:rPr>
                <w:szCs w:val="22"/>
              </w:rPr>
            </w:pPr>
            <w:r w:rsidRPr="003B2B50">
              <w:rPr>
                <w:szCs w:val="22"/>
              </w:rPr>
              <w:t>Patch IB*2*488</w:t>
            </w:r>
            <w:r w:rsidR="00422EC3" w:rsidRPr="003B2B50">
              <w:rPr>
                <w:szCs w:val="22"/>
              </w:rPr>
              <w:t xml:space="preserve"> (Build 1)</w:t>
            </w:r>
          </w:p>
          <w:p w14:paraId="117B49FA" w14:textId="77777777" w:rsidR="00D47646" w:rsidRPr="003B2B50" w:rsidRDefault="00D47646" w:rsidP="003B4456">
            <w:pPr>
              <w:rPr>
                <w:szCs w:val="22"/>
              </w:rPr>
            </w:pPr>
            <w:r w:rsidRPr="003B2B50">
              <w:rPr>
                <w:szCs w:val="22"/>
              </w:rPr>
              <w:t xml:space="preserve">Revised Sections: </w:t>
            </w:r>
            <w:r w:rsidR="00D05A8B" w:rsidRPr="003B2B50">
              <w:rPr>
                <w:szCs w:val="22"/>
              </w:rPr>
              <w:t xml:space="preserve">2.1.1.1. (Steps 1 &amp; 2), </w:t>
            </w:r>
            <w:r w:rsidR="007F00B9" w:rsidRPr="003B2B50">
              <w:rPr>
                <w:szCs w:val="22"/>
              </w:rPr>
              <w:t xml:space="preserve">2.2.1, </w:t>
            </w:r>
            <w:r w:rsidR="000D6DDC" w:rsidRPr="003B2B50">
              <w:rPr>
                <w:szCs w:val="22"/>
              </w:rPr>
              <w:t>4.4.1 (Steps 5 &amp; 9), 6.2.2,</w:t>
            </w:r>
            <w:r w:rsidR="00D05A8B" w:rsidRPr="003B2B50">
              <w:rPr>
                <w:szCs w:val="22"/>
              </w:rPr>
              <w:t xml:space="preserve"> 6.6.1, 6.7 (note after Step 5), 6.8 (note after Step 5), 6.9 (notes after Steps </w:t>
            </w:r>
            <w:r w:rsidR="003B4456" w:rsidRPr="003B2B50">
              <w:rPr>
                <w:szCs w:val="22"/>
              </w:rPr>
              <w:t>6 &amp; 7</w:t>
            </w:r>
            <w:r w:rsidR="00D05A8B" w:rsidRPr="003B2B50">
              <w:rPr>
                <w:szCs w:val="22"/>
              </w:rPr>
              <w:t xml:space="preserve">), </w:t>
            </w:r>
            <w:r w:rsidR="000D6DDC" w:rsidRPr="003B2B50">
              <w:rPr>
                <w:szCs w:val="22"/>
              </w:rPr>
              <w:t xml:space="preserve">6.10, </w:t>
            </w:r>
            <w:r w:rsidR="00D05A8B" w:rsidRPr="003B2B50">
              <w:rPr>
                <w:szCs w:val="22"/>
              </w:rPr>
              <w:t>9.3.16</w:t>
            </w:r>
            <w:r w:rsidR="000D6DDC" w:rsidRPr="003B2B50">
              <w:rPr>
                <w:szCs w:val="22"/>
              </w:rPr>
              <w:t xml:space="preserve">, Appendix A &amp; B </w:t>
            </w:r>
          </w:p>
          <w:p w14:paraId="41D1AE8C" w14:textId="77777777" w:rsidR="000D6DDC" w:rsidRPr="003B2B50" w:rsidRDefault="000D6DDC" w:rsidP="003B4456">
            <w:pPr>
              <w:rPr>
                <w:szCs w:val="22"/>
              </w:rPr>
            </w:pPr>
            <w:r w:rsidRPr="003B2B50">
              <w:rPr>
                <w:szCs w:val="22"/>
              </w:rPr>
              <w:t>General grammar, spelling and format changes applied</w:t>
            </w:r>
          </w:p>
        </w:tc>
        <w:tc>
          <w:tcPr>
            <w:tcW w:w="2520" w:type="dxa"/>
            <w:tcBorders>
              <w:top w:val="single" w:sz="6" w:space="0" w:color="auto"/>
              <w:left w:val="single" w:sz="6" w:space="0" w:color="auto"/>
              <w:bottom w:val="single" w:sz="6" w:space="0" w:color="auto"/>
              <w:right w:val="single" w:sz="6" w:space="0" w:color="auto"/>
            </w:tcBorders>
          </w:tcPr>
          <w:p w14:paraId="44012A58" w14:textId="77777777" w:rsidR="008F0EE8" w:rsidRDefault="008F0EE8" w:rsidP="009F234C">
            <w:pPr>
              <w:rPr>
                <w:szCs w:val="22"/>
              </w:rPr>
            </w:pPr>
            <w:r>
              <w:rPr>
                <w:szCs w:val="22"/>
              </w:rPr>
              <w:t>REDACTED</w:t>
            </w:r>
            <w:r w:rsidRPr="00EA1EBD">
              <w:rPr>
                <w:szCs w:val="22"/>
              </w:rPr>
              <w:t xml:space="preserve"> </w:t>
            </w:r>
          </w:p>
          <w:p w14:paraId="48D628A4" w14:textId="4900EFED" w:rsidR="000D6DDC" w:rsidRPr="00EA1EBD" w:rsidRDefault="000D6DDC" w:rsidP="009F234C">
            <w:pPr>
              <w:rPr>
                <w:szCs w:val="22"/>
              </w:rPr>
            </w:pPr>
            <w:proofErr w:type="spellStart"/>
            <w:r w:rsidRPr="00EA1EBD">
              <w:rPr>
                <w:szCs w:val="22"/>
              </w:rPr>
              <w:t>FirstView</w:t>
            </w:r>
            <w:proofErr w:type="spellEnd"/>
          </w:p>
          <w:p w14:paraId="5AE1E60E" w14:textId="77777777" w:rsidR="00C2580C" w:rsidRPr="00EA1EBD" w:rsidRDefault="00C2580C" w:rsidP="009F234C">
            <w:pPr>
              <w:rPr>
                <w:szCs w:val="22"/>
              </w:rPr>
            </w:pPr>
          </w:p>
        </w:tc>
      </w:tr>
      <w:tr w:rsidR="008F0EE8" w14:paraId="0207602B"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66E0714C" w14:textId="77777777" w:rsidR="008F0EE8" w:rsidRDefault="008F0EE8" w:rsidP="008F0EE8">
            <w:pPr>
              <w:rPr>
                <w:szCs w:val="22"/>
              </w:rPr>
            </w:pPr>
            <w:r>
              <w:rPr>
                <w:szCs w:val="22"/>
              </w:rPr>
              <w:t>January 2015</w:t>
            </w:r>
          </w:p>
        </w:tc>
        <w:tc>
          <w:tcPr>
            <w:tcW w:w="1260" w:type="dxa"/>
            <w:tcBorders>
              <w:top w:val="single" w:sz="6" w:space="0" w:color="auto"/>
              <w:left w:val="single" w:sz="6" w:space="0" w:color="auto"/>
              <w:bottom w:val="single" w:sz="6" w:space="0" w:color="auto"/>
              <w:right w:val="single" w:sz="6" w:space="0" w:color="auto"/>
            </w:tcBorders>
          </w:tcPr>
          <w:p w14:paraId="4B67651F" w14:textId="77777777" w:rsidR="008F0EE8" w:rsidRPr="003B2B50" w:rsidRDefault="008F0EE8" w:rsidP="008F0EE8">
            <w:pPr>
              <w:rPr>
                <w:szCs w:val="22"/>
              </w:rPr>
            </w:pPr>
            <w:r>
              <w:rPr>
                <w:szCs w:val="22"/>
              </w:rPr>
              <w:t>2.1</w:t>
            </w:r>
          </w:p>
        </w:tc>
        <w:tc>
          <w:tcPr>
            <w:tcW w:w="3780" w:type="dxa"/>
            <w:tcBorders>
              <w:top w:val="single" w:sz="6" w:space="0" w:color="auto"/>
              <w:left w:val="single" w:sz="6" w:space="0" w:color="auto"/>
              <w:bottom w:val="single" w:sz="6" w:space="0" w:color="auto"/>
              <w:right w:val="single" w:sz="6" w:space="0" w:color="auto"/>
            </w:tcBorders>
          </w:tcPr>
          <w:p w14:paraId="589F4168" w14:textId="77777777" w:rsidR="008F0EE8" w:rsidRDefault="008F0EE8" w:rsidP="008F0EE8">
            <w:pPr>
              <w:rPr>
                <w:szCs w:val="22"/>
              </w:rPr>
            </w:pPr>
            <w:r>
              <w:rPr>
                <w:szCs w:val="22"/>
              </w:rPr>
              <w:t>Patch IB*2*521</w:t>
            </w:r>
          </w:p>
          <w:p w14:paraId="709D293E" w14:textId="77777777" w:rsidR="008F0EE8" w:rsidRPr="003B2B50" w:rsidRDefault="008F0EE8" w:rsidP="008F0EE8">
            <w:pPr>
              <w:rPr>
                <w:szCs w:val="22"/>
              </w:rPr>
            </w:pPr>
            <w:r>
              <w:rPr>
                <w:szCs w:val="22"/>
              </w:rPr>
              <w:t>Revised EDI Parameter Report Section 9.3.14, Appendix B</w:t>
            </w:r>
          </w:p>
        </w:tc>
        <w:tc>
          <w:tcPr>
            <w:tcW w:w="2520" w:type="dxa"/>
            <w:tcBorders>
              <w:top w:val="single" w:sz="6" w:space="0" w:color="auto"/>
              <w:left w:val="single" w:sz="6" w:space="0" w:color="auto"/>
              <w:bottom w:val="single" w:sz="6" w:space="0" w:color="auto"/>
              <w:right w:val="single" w:sz="6" w:space="0" w:color="auto"/>
            </w:tcBorders>
          </w:tcPr>
          <w:p w14:paraId="4627DAF2" w14:textId="0E718BAB" w:rsidR="008F0EE8" w:rsidRPr="00EA1EBD" w:rsidRDefault="008F0EE8" w:rsidP="008F0EE8">
            <w:pPr>
              <w:rPr>
                <w:szCs w:val="22"/>
              </w:rPr>
            </w:pPr>
            <w:r w:rsidRPr="00306DEB">
              <w:rPr>
                <w:szCs w:val="22"/>
              </w:rPr>
              <w:t>REDACTED</w:t>
            </w:r>
          </w:p>
        </w:tc>
      </w:tr>
      <w:tr w:rsidR="008F0EE8" w14:paraId="722C90F3"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7000F476" w14:textId="77777777" w:rsidR="008F0EE8" w:rsidRDefault="008F0EE8" w:rsidP="008F0EE8">
            <w:pPr>
              <w:rPr>
                <w:szCs w:val="22"/>
              </w:rPr>
            </w:pPr>
            <w:r>
              <w:rPr>
                <w:szCs w:val="22"/>
              </w:rPr>
              <w:t>April 2015</w:t>
            </w:r>
          </w:p>
        </w:tc>
        <w:tc>
          <w:tcPr>
            <w:tcW w:w="1260" w:type="dxa"/>
            <w:tcBorders>
              <w:top w:val="single" w:sz="6" w:space="0" w:color="auto"/>
              <w:left w:val="single" w:sz="6" w:space="0" w:color="auto"/>
              <w:bottom w:val="single" w:sz="6" w:space="0" w:color="auto"/>
              <w:right w:val="single" w:sz="6" w:space="0" w:color="auto"/>
            </w:tcBorders>
          </w:tcPr>
          <w:p w14:paraId="6FAF3E77" w14:textId="77777777" w:rsidR="008F0EE8" w:rsidRDefault="008F0EE8" w:rsidP="008F0EE8">
            <w:pPr>
              <w:rPr>
                <w:szCs w:val="22"/>
              </w:rPr>
            </w:pPr>
            <w:r>
              <w:rPr>
                <w:szCs w:val="22"/>
              </w:rPr>
              <w:t>2.2</w:t>
            </w:r>
          </w:p>
        </w:tc>
        <w:tc>
          <w:tcPr>
            <w:tcW w:w="3780" w:type="dxa"/>
            <w:tcBorders>
              <w:top w:val="single" w:sz="6" w:space="0" w:color="auto"/>
              <w:left w:val="single" w:sz="6" w:space="0" w:color="auto"/>
              <w:bottom w:val="single" w:sz="6" w:space="0" w:color="auto"/>
              <w:right w:val="single" w:sz="6" w:space="0" w:color="auto"/>
            </w:tcBorders>
          </w:tcPr>
          <w:p w14:paraId="30FC45DB" w14:textId="77777777" w:rsidR="008F0EE8" w:rsidRPr="00EB732E" w:rsidRDefault="008F0EE8" w:rsidP="008F0EE8">
            <w:pPr>
              <w:rPr>
                <w:szCs w:val="22"/>
              </w:rPr>
            </w:pPr>
            <w:r w:rsidRPr="00EB732E">
              <w:rPr>
                <w:szCs w:val="22"/>
              </w:rPr>
              <w:t xml:space="preserve">Patch IB*2*516 </w:t>
            </w:r>
          </w:p>
          <w:p w14:paraId="5910A851" w14:textId="77777777" w:rsidR="008F0EE8" w:rsidRDefault="008F0EE8" w:rsidP="008F0EE8">
            <w:pPr>
              <w:rPr>
                <w:szCs w:val="22"/>
              </w:rPr>
            </w:pPr>
            <w:r w:rsidRPr="00EB732E">
              <w:rPr>
                <w:szCs w:val="22"/>
              </w:rPr>
              <w:t xml:space="preserve">Revised Sections: 2.1.1.1, 2.1.1.2, 2.1.2, 3, 3.1, 4.4.1, </w:t>
            </w:r>
            <w:r>
              <w:rPr>
                <w:szCs w:val="22"/>
              </w:rPr>
              <w:t>6</w:t>
            </w:r>
            <w:r w:rsidRPr="00EB732E">
              <w:rPr>
                <w:szCs w:val="22"/>
              </w:rPr>
              <w:t xml:space="preserve">.2.3, </w:t>
            </w:r>
            <w:r>
              <w:rPr>
                <w:szCs w:val="22"/>
              </w:rPr>
              <w:t>6.2.3.1, 6.2.3.2, 6</w:t>
            </w:r>
            <w:r w:rsidRPr="00EB732E">
              <w:rPr>
                <w:szCs w:val="22"/>
              </w:rPr>
              <w:t xml:space="preserve">.3.2, 5.7, </w:t>
            </w:r>
            <w:r>
              <w:rPr>
                <w:szCs w:val="22"/>
              </w:rPr>
              <w:t>6.7, 6</w:t>
            </w:r>
            <w:r w:rsidRPr="00EB732E">
              <w:rPr>
                <w:szCs w:val="22"/>
              </w:rPr>
              <w:t xml:space="preserve">.8, </w:t>
            </w:r>
            <w:r>
              <w:rPr>
                <w:szCs w:val="22"/>
              </w:rPr>
              <w:t>6</w:t>
            </w:r>
            <w:r w:rsidRPr="00EB732E">
              <w:rPr>
                <w:szCs w:val="22"/>
              </w:rPr>
              <w:t xml:space="preserve">.9, </w:t>
            </w:r>
            <w:r>
              <w:rPr>
                <w:szCs w:val="22"/>
              </w:rPr>
              <w:t>6</w:t>
            </w:r>
            <w:r w:rsidRPr="00EB732E">
              <w:rPr>
                <w:szCs w:val="22"/>
              </w:rPr>
              <w:t xml:space="preserve">.10, </w:t>
            </w:r>
            <w:r>
              <w:rPr>
                <w:szCs w:val="22"/>
              </w:rPr>
              <w:t>6</w:t>
            </w:r>
            <w:r w:rsidRPr="00EB732E">
              <w:rPr>
                <w:szCs w:val="22"/>
              </w:rPr>
              <w:t xml:space="preserve">.11, </w:t>
            </w:r>
            <w:r>
              <w:rPr>
                <w:szCs w:val="22"/>
              </w:rPr>
              <w:t>6</w:t>
            </w:r>
            <w:r w:rsidRPr="00EB732E">
              <w:rPr>
                <w:szCs w:val="22"/>
              </w:rPr>
              <w:t xml:space="preserve">.12, </w:t>
            </w:r>
            <w:r>
              <w:rPr>
                <w:szCs w:val="22"/>
              </w:rPr>
              <w:t>7</w:t>
            </w:r>
            <w:r w:rsidRPr="00EB732E">
              <w:rPr>
                <w:szCs w:val="22"/>
              </w:rPr>
              <w:t xml:space="preserve">2, </w:t>
            </w:r>
            <w:r>
              <w:rPr>
                <w:szCs w:val="22"/>
              </w:rPr>
              <w:t>7</w:t>
            </w:r>
            <w:r w:rsidRPr="00EB732E">
              <w:rPr>
                <w:szCs w:val="22"/>
              </w:rPr>
              <w:t xml:space="preserve">.2.1, </w:t>
            </w:r>
            <w:r>
              <w:rPr>
                <w:szCs w:val="22"/>
              </w:rPr>
              <w:t>9</w:t>
            </w:r>
            <w:r w:rsidRPr="00EB732E">
              <w:rPr>
                <w:szCs w:val="22"/>
              </w:rPr>
              <w:t xml:space="preserve">.3.14, </w:t>
            </w:r>
            <w:r>
              <w:rPr>
                <w:szCs w:val="22"/>
              </w:rPr>
              <w:t>9</w:t>
            </w:r>
            <w:r w:rsidRPr="00EB732E">
              <w:rPr>
                <w:szCs w:val="22"/>
              </w:rPr>
              <w:t xml:space="preserve">.3.16, </w:t>
            </w:r>
            <w:r>
              <w:rPr>
                <w:szCs w:val="22"/>
              </w:rPr>
              <w:t>9</w:t>
            </w:r>
            <w:r w:rsidRPr="00EB732E">
              <w:rPr>
                <w:szCs w:val="22"/>
              </w:rPr>
              <w:t>.3.17</w:t>
            </w:r>
          </w:p>
          <w:p w14:paraId="6F160962" w14:textId="77777777" w:rsidR="008F0EE8" w:rsidRPr="00EB732E" w:rsidRDefault="008F0EE8" w:rsidP="008F0EE8">
            <w:pPr>
              <w:rPr>
                <w:szCs w:val="22"/>
              </w:rPr>
            </w:pPr>
          </w:p>
        </w:tc>
        <w:tc>
          <w:tcPr>
            <w:tcW w:w="2520" w:type="dxa"/>
            <w:tcBorders>
              <w:top w:val="single" w:sz="6" w:space="0" w:color="auto"/>
              <w:left w:val="single" w:sz="6" w:space="0" w:color="auto"/>
              <w:bottom w:val="single" w:sz="6" w:space="0" w:color="auto"/>
              <w:right w:val="single" w:sz="6" w:space="0" w:color="auto"/>
            </w:tcBorders>
          </w:tcPr>
          <w:p w14:paraId="42DEA353" w14:textId="08944458" w:rsidR="008F0EE8" w:rsidRPr="00EA1EBD" w:rsidRDefault="008F0EE8" w:rsidP="008F0EE8">
            <w:pPr>
              <w:rPr>
                <w:szCs w:val="22"/>
              </w:rPr>
            </w:pPr>
            <w:r w:rsidRPr="00306DEB">
              <w:rPr>
                <w:szCs w:val="22"/>
              </w:rPr>
              <w:t>REDACTED</w:t>
            </w:r>
          </w:p>
        </w:tc>
      </w:tr>
      <w:tr w:rsidR="008F0EE8" w14:paraId="55D4B951"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32C1A666" w14:textId="77777777" w:rsidR="008F0EE8" w:rsidRDefault="008F0EE8" w:rsidP="008F0EE8">
            <w:pPr>
              <w:rPr>
                <w:szCs w:val="22"/>
              </w:rPr>
            </w:pPr>
            <w:r>
              <w:rPr>
                <w:szCs w:val="22"/>
              </w:rPr>
              <w:t>April 2015</w:t>
            </w:r>
          </w:p>
        </w:tc>
        <w:tc>
          <w:tcPr>
            <w:tcW w:w="1260" w:type="dxa"/>
            <w:tcBorders>
              <w:top w:val="single" w:sz="6" w:space="0" w:color="auto"/>
              <w:left w:val="single" w:sz="6" w:space="0" w:color="auto"/>
              <w:bottom w:val="single" w:sz="6" w:space="0" w:color="auto"/>
              <w:right w:val="single" w:sz="6" w:space="0" w:color="auto"/>
            </w:tcBorders>
          </w:tcPr>
          <w:p w14:paraId="4A197517" w14:textId="77777777" w:rsidR="008F0EE8" w:rsidRDefault="008F0EE8" w:rsidP="008F0EE8">
            <w:pPr>
              <w:rPr>
                <w:szCs w:val="22"/>
              </w:rPr>
            </w:pPr>
            <w:r>
              <w:rPr>
                <w:szCs w:val="22"/>
              </w:rPr>
              <w:t>2.3</w:t>
            </w:r>
          </w:p>
        </w:tc>
        <w:tc>
          <w:tcPr>
            <w:tcW w:w="3780" w:type="dxa"/>
            <w:tcBorders>
              <w:top w:val="single" w:sz="6" w:space="0" w:color="auto"/>
              <w:left w:val="single" w:sz="6" w:space="0" w:color="auto"/>
              <w:bottom w:val="single" w:sz="6" w:space="0" w:color="auto"/>
              <w:right w:val="single" w:sz="6" w:space="0" w:color="auto"/>
            </w:tcBorders>
          </w:tcPr>
          <w:p w14:paraId="4DADCB9F" w14:textId="77777777" w:rsidR="008F0EE8" w:rsidRDefault="008F0EE8" w:rsidP="008F0EE8">
            <w:pPr>
              <w:rPr>
                <w:szCs w:val="22"/>
              </w:rPr>
            </w:pPr>
            <w:r>
              <w:rPr>
                <w:szCs w:val="22"/>
              </w:rPr>
              <w:t xml:space="preserve">IOC Exit </w:t>
            </w:r>
            <w:proofErr w:type="gramStart"/>
            <w:r>
              <w:rPr>
                <w:szCs w:val="22"/>
              </w:rPr>
              <w:t>Review  Patch</w:t>
            </w:r>
            <w:proofErr w:type="gramEnd"/>
            <w:r>
              <w:rPr>
                <w:szCs w:val="22"/>
              </w:rPr>
              <w:t xml:space="preserve"> IB*2*516</w:t>
            </w:r>
          </w:p>
          <w:p w14:paraId="1F696B8E" w14:textId="77777777" w:rsidR="008F0EE8" w:rsidRPr="00EB732E" w:rsidRDefault="008F0EE8" w:rsidP="008F0EE8">
            <w:pPr>
              <w:rPr>
                <w:szCs w:val="22"/>
              </w:rPr>
            </w:pPr>
            <w:r>
              <w:rPr>
                <w:szCs w:val="22"/>
              </w:rPr>
              <w:t>Revised Sections: 6.11, 6.2.3.1, 6.2.3.2, 6.3.2</w:t>
            </w:r>
            <w:proofErr w:type="gramStart"/>
            <w:r>
              <w:rPr>
                <w:szCs w:val="22"/>
              </w:rPr>
              <w:t>,  9</w:t>
            </w:r>
            <w:proofErr w:type="gramEnd"/>
            <w:r>
              <w:rPr>
                <w:szCs w:val="22"/>
              </w:rPr>
              <w:t>.2.3</w:t>
            </w:r>
          </w:p>
        </w:tc>
        <w:tc>
          <w:tcPr>
            <w:tcW w:w="2520" w:type="dxa"/>
            <w:tcBorders>
              <w:top w:val="single" w:sz="6" w:space="0" w:color="auto"/>
              <w:left w:val="single" w:sz="6" w:space="0" w:color="auto"/>
              <w:bottom w:val="single" w:sz="6" w:space="0" w:color="auto"/>
              <w:right w:val="single" w:sz="6" w:space="0" w:color="auto"/>
            </w:tcBorders>
          </w:tcPr>
          <w:p w14:paraId="2A4FE36E" w14:textId="394AC84B" w:rsidR="008F0EE8" w:rsidRPr="00EA1EBD" w:rsidRDefault="008F0EE8" w:rsidP="008F0EE8">
            <w:pPr>
              <w:rPr>
                <w:szCs w:val="22"/>
              </w:rPr>
            </w:pPr>
            <w:r w:rsidRPr="00306DEB">
              <w:rPr>
                <w:szCs w:val="22"/>
              </w:rPr>
              <w:t>REDACTED</w:t>
            </w:r>
          </w:p>
        </w:tc>
      </w:tr>
      <w:tr w:rsidR="008F0EE8" w14:paraId="356F701B"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5CD647C5" w14:textId="77777777" w:rsidR="008F0EE8" w:rsidRDefault="008F0EE8" w:rsidP="008F0EE8">
            <w:pPr>
              <w:rPr>
                <w:szCs w:val="22"/>
              </w:rPr>
            </w:pPr>
            <w:r>
              <w:rPr>
                <w:szCs w:val="22"/>
              </w:rPr>
              <w:lastRenderedPageBreak/>
              <w:t>August 2016</w:t>
            </w:r>
          </w:p>
        </w:tc>
        <w:tc>
          <w:tcPr>
            <w:tcW w:w="1260" w:type="dxa"/>
            <w:tcBorders>
              <w:top w:val="single" w:sz="6" w:space="0" w:color="auto"/>
              <w:left w:val="single" w:sz="6" w:space="0" w:color="auto"/>
              <w:bottom w:val="single" w:sz="6" w:space="0" w:color="auto"/>
              <w:right w:val="single" w:sz="6" w:space="0" w:color="auto"/>
            </w:tcBorders>
          </w:tcPr>
          <w:p w14:paraId="238C2743" w14:textId="77777777" w:rsidR="008F0EE8" w:rsidRDefault="008F0EE8" w:rsidP="008F0EE8">
            <w:pPr>
              <w:rPr>
                <w:szCs w:val="22"/>
              </w:rPr>
            </w:pPr>
            <w:r>
              <w:rPr>
                <w:szCs w:val="22"/>
              </w:rPr>
              <w:t>2.4</w:t>
            </w:r>
          </w:p>
        </w:tc>
        <w:tc>
          <w:tcPr>
            <w:tcW w:w="3780" w:type="dxa"/>
            <w:tcBorders>
              <w:top w:val="single" w:sz="6" w:space="0" w:color="auto"/>
              <w:left w:val="single" w:sz="6" w:space="0" w:color="auto"/>
              <w:bottom w:val="single" w:sz="6" w:space="0" w:color="auto"/>
              <w:right w:val="single" w:sz="6" w:space="0" w:color="auto"/>
            </w:tcBorders>
          </w:tcPr>
          <w:p w14:paraId="52CAEEE2" w14:textId="77777777" w:rsidR="008F0EE8" w:rsidRDefault="008F0EE8" w:rsidP="008F0EE8">
            <w:pPr>
              <w:rPr>
                <w:szCs w:val="22"/>
              </w:rPr>
            </w:pPr>
            <w:r>
              <w:rPr>
                <w:szCs w:val="22"/>
              </w:rPr>
              <w:t xml:space="preserve">Patch IB*2*547 </w:t>
            </w:r>
          </w:p>
          <w:p w14:paraId="4E3B411F" w14:textId="77777777" w:rsidR="008F0EE8" w:rsidRPr="00D008A0" w:rsidRDefault="008F0EE8" w:rsidP="008F0EE8">
            <w:r>
              <w:rPr>
                <w:szCs w:val="22"/>
              </w:rPr>
              <w:t xml:space="preserve">Revised Sections: </w:t>
            </w:r>
            <w:r>
              <w:t>2.1.1.1, 2.1.2, 6.2.4 and all sub-sections, 6.3.3, 6.7, 6.9, 6.10, 6.14, 7.2</w:t>
            </w:r>
            <w:proofErr w:type="gramStart"/>
            <w:r>
              <w:t>,  8</w:t>
            </w:r>
            <w:proofErr w:type="gramEnd"/>
            <w:r>
              <w:t>., 9.3, 9.4, 9.5, 10.2.1, 10.3.16, 10.3.17, 10.3.19, Appendix B</w:t>
            </w:r>
          </w:p>
        </w:tc>
        <w:tc>
          <w:tcPr>
            <w:tcW w:w="2520" w:type="dxa"/>
            <w:tcBorders>
              <w:top w:val="single" w:sz="6" w:space="0" w:color="auto"/>
              <w:left w:val="single" w:sz="6" w:space="0" w:color="auto"/>
              <w:bottom w:val="single" w:sz="6" w:space="0" w:color="auto"/>
              <w:right w:val="single" w:sz="6" w:space="0" w:color="auto"/>
            </w:tcBorders>
          </w:tcPr>
          <w:p w14:paraId="523E271D" w14:textId="706E3717" w:rsidR="008F0EE8" w:rsidRPr="00EA1EBD" w:rsidRDefault="008F0EE8" w:rsidP="008F0EE8">
            <w:pPr>
              <w:rPr>
                <w:szCs w:val="22"/>
              </w:rPr>
            </w:pPr>
            <w:r w:rsidRPr="00306DEB">
              <w:rPr>
                <w:szCs w:val="22"/>
              </w:rPr>
              <w:t>REDACTED</w:t>
            </w:r>
          </w:p>
        </w:tc>
      </w:tr>
      <w:tr w:rsidR="008F0EE8" w14:paraId="14B4CD3D"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0F2C9D38" w14:textId="77777777" w:rsidR="008F0EE8" w:rsidRDefault="008F0EE8" w:rsidP="008F0EE8">
            <w:pPr>
              <w:rPr>
                <w:szCs w:val="22"/>
              </w:rPr>
            </w:pPr>
            <w:r>
              <w:rPr>
                <w:szCs w:val="22"/>
              </w:rPr>
              <w:t>August 2016</w:t>
            </w:r>
          </w:p>
        </w:tc>
        <w:tc>
          <w:tcPr>
            <w:tcW w:w="1260" w:type="dxa"/>
            <w:tcBorders>
              <w:top w:val="single" w:sz="6" w:space="0" w:color="auto"/>
              <w:left w:val="single" w:sz="6" w:space="0" w:color="auto"/>
              <w:bottom w:val="single" w:sz="6" w:space="0" w:color="auto"/>
              <w:right w:val="single" w:sz="6" w:space="0" w:color="auto"/>
            </w:tcBorders>
          </w:tcPr>
          <w:p w14:paraId="3D9825EA" w14:textId="77777777" w:rsidR="008F0EE8" w:rsidRDefault="008F0EE8" w:rsidP="008F0EE8">
            <w:pPr>
              <w:rPr>
                <w:szCs w:val="22"/>
              </w:rPr>
            </w:pPr>
            <w:r>
              <w:rPr>
                <w:szCs w:val="22"/>
              </w:rPr>
              <w:t>2.5</w:t>
            </w:r>
          </w:p>
        </w:tc>
        <w:tc>
          <w:tcPr>
            <w:tcW w:w="3780" w:type="dxa"/>
            <w:tcBorders>
              <w:top w:val="single" w:sz="6" w:space="0" w:color="auto"/>
              <w:left w:val="single" w:sz="6" w:space="0" w:color="auto"/>
              <w:bottom w:val="single" w:sz="6" w:space="0" w:color="auto"/>
              <w:right w:val="single" w:sz="6" w:space="0" w:color="auto"/>
            </w:tcBorders>
          </w:tcPr>
          <w:p w14:paraId="10F3612C" w14:textId="77777777" w:rsidR="008F0EE8" w:rsidRDefault="008F0EE8" w:rsidP="008F0EE8">
            <w:pPr>
              <w:rPr>
                <w:szCs w:val="22"/>
              </w:rPr>
            </w:pPr>
            <w:r>
              <w:rPr>
                <w:szCs w:val="22"/>
              </w:rPr>
              <w:t>Patch IB*2*549</w:t>
            </w:r>
          </w:p>
          <w:p w14:paraId="63E37C52" w14:textId="77777777" w:rsidR="008F0EE8" w:rsidRDefault="008F0EE8" w:rsidP="008F0EE8">
            <w:pPr>
              <w:rPr>
                <w:szCs w:val="22"/>
              </w:rPr>
            </w:pPr>
            <w:r>
              <w:rPr>
                <w:szCs w:val="22"/>
              </w:rPr>
              <w:t>Revised Sections: 2.1.1.2, 2.1.2, 5.1.1</w:t>
            </w:r>
          </w:p>
        </w:tc>
        <w:tc>
          <w:tcPr>
            <w:tcW w:w="2520" w:type="dxa"/>
            <w:tcBorders>
              <w:top w:val="single" w:sz="6" w:space="0" w:color="auto"/>
              <w:left w:val="single" w:sz="6" w:space="0" w:color="auto"/>
              <w:bottom w:val="single" w:sz="6" w:space="0" w:color="auto"/>
              <w:right w:val="single" w:sz="6" w:space="0" w:color="auto"/>
            </w:tcBorders>
          </w:tcPr>
          <w:p w14:paraId="29253D7E" w14:textId="0F65561D" w:rsidR="008F0EE8" w:rsidRPr="00EA1EBD" w:rsidRDefault="008F0EE8" w:rsidP="008F0EE8">
            <w:pPr>
              <w:rPr>
                <w:szCs w:val="22"/>
              </w:rPr>
            </w:pPr>
            <w:r w:rsidRPr="00306DEB">
              <w:rPr>
                <w:szCs w:val="22"/>
              </w:rPr>
              <w:t>REDACTED</w:t>
            </w:r>
          </w:p>
        </w:tc>
      </w:tr>
      <w:tr w:rsidR="008F0EE8" w14:paraId="5211C56F"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7732550E" w14:textId="77777777" w:rsidR="008F0EE8" w:rsidRDefault="008F0EE8" w:rsidP="008F0EE8">
            <w:pPr>
              <w:rPr>
                <w:szCs w:val="22"/>
              </w:rPr>
            </w:pPr>
            <w:r>
              <w:rPr>
                <w:szCs w:val="22"/>
              </w:rPr>
              <w:t>July 2017</w:t>
            </w:r>
          </w:p>
        </w:tc>
        <w:tc>
          <w:tcPr>
            <w:tcW w:w="1260" w:type="dxa"/>
            <w:tcBorders>
              <w:top w:val="single" w:sz="6" w:space="0" w:color="auto"/>
              <w:left w:val="single" w:sz="6" w:space="0" w:color="auto"/>
              <w:bottom w:val="single" w:sz="6" w:space="0" w:color="auto"/>
              <w:right w:val="single" w:sz="6" w:space="0" w:color="auto"/>
            </w:tcBorders>
          </w:tcPr>
          <w:p w14:paraId="60F5E741" w14:textId="77777777" w:rsidR="008F0EE8" w:rsidRDefault="008F0EE8" w:rsidP="008F0EE8">
            <w:pPr>
              <w:rPr>
                <w:szCs w:val="22"/>
              </w:rPr>
            </w:pPr>
            <w:r>
              <w:rPr>
                <w:szCs w:val="22"/>
              </w:rPr>
              <w:t>2.6</w:t>
            </w:r>
          </w:p>
        </w:tc>
        <w:tc>
          <w:tcPr>
            <w:tcW w:w="3780" w:type="dxa"/>
            <w:tcBorders>
              <w:top w:val="single" w:sz="6" w:space="0" w:color="auto"/>
              <w:left w:val="single" w:sz="6" w:space="0" w:color="auto"/>
              <w:bottom w:val="single" w:sz="6" w:space="0" w:color="auto"/>
              <w:right w:val="single" w:sz="6" w:space="0" w:color="auto"/>
            </w:tcBorders>
          </w:tcPr>
          <w:p w14:paraId="54B59B7A" w14:textId="77777777" w:rsidR="008F0EE8" w:rsidRDefault="008F0EE8" w:rsidP="008F0EE8">
            <w:pPr>
              <w:rPr>
                <w:szCs w:val="22"/>
              </w:rPr>
            </w:pPr>
            <w:r>
              <w:rPr>
                <w:szCs w:val="22"/>
              </w:rPr>
              <w:t>Patch IB*2*</w:t>
            </w:r>
            <w:proofErr w:type="gramStart"/>
            <w:r>
              <w:rPr>
                <w:szCs w:val="22"/>
              </w:rPr>
              <w:t>576  Added</w:t>
            </w:r>
            <w:proofErr w:type="gramEnd"/>
            <w:r>
              <w:rPr>
                <w:szCs w:val="22"/>
              </w:rPr>
              <w:t xml:space="preserve"> sub-sections 6.2.5 and 6.3.4</w:t>
            </w:r>
          </w:p>
        </w:tc>
        <w:tc>
          <w:tcPr>
            <w:tcW w:w="2520" w:type="dxa"/>
            <w:tcBorders>
              <w:top w:val="single" w:sz="6" w:space="0" w:color="auto"/>
              <w:left w:val="single" w:sz="6" w:space="0" w:color="auto"/>
              <w:bottom w:val="single" w:sz="6" w:space="0" w:color="auto"/>
              <w:right w:val="single" w:sz="6" w:space="0" w:color="auto"/>
            </w:tcBorders>
          </w:tcPr>
          <w:p w14:paraId="561A829E" w14:textId="0934C558" w:rsidR="008F0EE8" w:rsidRPr="00EA1EBD" w:rsidRDefault="008F0EE8" w:rsidP="008F0EE8">
            <w:pPr>
              <w:rPr>
                <w:szCs w:val="22"/>
              </w:rPr>
            </w:pPr>
            <w:r w:rsidRPr="00306DEB">
              <w:rPr>
                <w:szCs w:val="22"/>
              </w:rPr>
              <w:t>REDACTED</w:t>
            </w:r>
          </w:p>
        </w:tc>
      </w:tr>
      <w:tr w:rsidR="008F0EE8" w14:paraId="0C89493E"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0ED00B98" w14:textId="77777777" w:rsidR="008F0EE8" w:rsidRDefault="008F0EE8" w:rsidP="008F0EE8">
            <w:pPr>
              <w:rPr>
                <w:szCs w:val="22"/>
              </w:rPr>
            </w:pPr>
            <w:r>
              <w:rPr>
                <w:szCs w:val="22"/>
              </w:rPr>
              <w:t xml:space="preserve"> October 2017</w:t>
            </w:r>
          </w:p>
        </w:tc>
        <w:tc>
          <w:tcPr>
            <w:tcW w:w="1260" w:type="dxa"/>
            <w:tcBorders>
              <w:top w:val="single" w:sz="6" w:space="0" w:color="auto"/>
              <w:left w:val="single" w:sz="6" w:space="0" w:color="auto"/>
              <w:bottom w:val="single" w:sz="6" w:space="0" w:color="auto"/>
              <w:right w:val="single" w:sz="6" w:space="0" w:color="auto"/>
            </w:tcBorders>
          </w:tcPr>
          <w:p w14:paraId="5E5978A5" w14:textId="77777777" w:rsidR="008F0EE8" w:rsidRDefault="008F0EE8" w:rsidP="008F0EE8">
            <w:pPr>
              <w:rPr>
                <w:szCs w:val="22"/>
              </w:rPr>
            </w:pPr>
            <w:r>
              <w:rPr>
                <w:szCs w:val="22"/>
              </w:rPr>
              <w:t>2.7</w:t>
            </w:r>
          </w:p>
        </w:tc>
        <w:tc>
          <w:tcPr>
            <w:tcW w:w="3780" w:type="dxa"/>
            <w:tcBorders>
              <w:top w:val="single" w:sz="6" w:space="0" w:color="auto"/>
              <w:left w:val="single" w:sz="6" w:space="0" w:color="auto"/>
              <w:bottom w:val="single" w:sz="6" w:space="0" w:color="auto"/>
              <w:right w:val="single" w:sz="6" w:space="0" w:color="auto"/>
            </w:tcBorders>
          </w:tcPr>
          <w:p w14:paraId="29763526" w14:textId="77777777" w:rsidR="008F0EE8" w:rsidRDefault="008F0EE8" w:rsidP="008F0EE8">
            <w:pPr>
              <w:rPr>
                <w:szCs w:val="22"/>
              </w:rPr>
            </w:pPr>
            <w:r>
              <w:rPr>
                <w:szCs w:val="22"/>
              </w:rPr>
              <w:t>Patch IB*2*577 Added sub-section 10.3.20, Modified sub-section 6.2.3.2 and 6.7 and 6.8</w:t>
            </w:r>
          </w:p>
        </w:tc>
        <w:tc>
          <w:tcPr>
            <w:tcW w:w="2520" w:type="dxa"/>
            <w:tcBorders>
              <w:top w:val="single" w:sz="6" w:space="0" w:color="auto"/>
              <w:left w:val="single" w:sz="6" w:space="0" w:color="auto"/>
              <w:bottom w:val="single" w:sz="6" w:space="0" w:color="auto"/>
              <w:right w:val="single" w:sz="6" w:space="0" w:color="auto"/>
            </w:tcBorders>
          </w:tcPr>
          <w:p w14:paraId="36E1B92A" w14:textId="74FA77E3" w:rsidR="008F0EE8" w:rsidRPr="00EA1EBD" w:rsidRDefault="008F0EE8" w:rsidP="008F0EE8">
            <w:pPr>
              <w:rPr>
                <w:szCs w:val="22"/>
              </w:rPr>
            </w:pPr>
            <w:r w:rsidRPr="00306DEB">
              <w:rPr>
                <w:szCs w:val="22"/>
              </w:rPr>
              <w:t>REDACTED</w:t>
            </w:r>
          </w:p>
        </w:tc>
      </w:tr>
      <w:tr w:rsidR="008F0EE8" w14:paraId="0C3701C1"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09CB7FDB" w14:textId="77777777" w:rsidR="008F0EE8" w:rsidRDefault="008F0EE8" w:rsidP="008F0EE8">
            <w:pPr>
              <w:rPr>
                <w:szCs w:val="22"/>
              </w:rPr>
            </w:pPr>
            <w:r>
              <w:rPr>
                <w:szCs w:val="22"/>
              </w:rPr>
              <w:t>October 2018</w:t>
            </w:r>
          </w:p>
        </w:tc>
        <w:tc>
          <w:tcPr>
            <w:tcW w:w="1260" w:type="dxa"/>
            <w:tcBorders>
              <w:top w:val="single" w:sz="6" w:space="0" w:color="auto"/>
              <w:left w:val="single" w:sz="6" w:space="0" w:color="auto"/>
              <w:bottom w:val="single" w:sz="6" w:space="0" w:color="auto"/>
              <w:right w:val="single" w:sz="6" w:space="0" w:color="auto"/>
            </w:tcBorders>
          </w:tcPr>
          <w:p w14:paraId="5EF4AE1A" w14:textId="77777777" w:rsidR="008F0EE8" w:rsidRDefault="008F0EE8" w:rsidP="008F0EE8">
            <w:pPr>
              <w:rPr>
                <w:szCs w:val="22"/>
              </w:rPr>
            </w:pPr>
            <w:r>
              <w:rPr>
                <w:szCs w:val="22"/>
              </w:rPr>
              <w:t>2.8</w:t>
            </w:r>
          </w:p>
        </w:tc>
        <w:tc>
          <w:tcPr>
            <w:tcW w:w="3780" w:type="dxa"/>
            <w:tcBorders>
              <w:top w:val="single" w:sz="6" w:space="0" w:color="auto"/>
              <w:left w:val="single" w:sz="6" w:space="0" w:color="auto"/>
              <w:bottom w:val="single" w:sz="6" w:space="0" w:color="auto"/>
              <w:right w:val="single" w:sz="6" w:space="0" w:color="auto"/>
            </w:tcBorders>
          </w:tcPr>
          <w:p w14:paraId="6BC80877" w14:textId="77777777" w:rsidR="008F0EE8" w:rsidRDefault="008F0EE8" w:rsidP="008F0EE8">
            <w:pPr>
              <w:rPr>
                <w:szCs w:val="22"/>
              </w:rPr>
            </w:pPr>
            <w:r>
              <w:rPr>
                <w:szCs w:val="22"/>
              </w:rPr>
              <w:t>Patch IB*2*592 Added sections 6.3.5, 6.9 and 9.6. Modified sections/sub-sections 2.1.1.1, 2.1.1.2, 2.1.2, 2.1.3, 4.0, 4.1, 4.3.2, 4.5, 6.1, 6.4, 6.6.1, 6.15, 7.2, 10.3.16, 10.3.18, 10.3.20, 11 and 12</w:t>
            </w:r>
          </w:p>
        </w:tc>
        <w:tc>
          <w:tcPr>
            <w:tcW w:w="2520" w:type="dxa"/>
            <w:tcBorders>
              <w:top w:val="single" w:sz="6" w:space="0" w:color="auto"/>
              <w:left w:val="single" w:sz="6" w:space="0" w:color="auto"/>
              <w:bottom w:val="single" w:sz="6" w:space="0" w:color="auto"/>
              <w:right w:val="single" w:sz="6" w:space="0" w:color="auto"/>
            </w:tcBorders>
          </w:tcPr>
          <w:p w14:paraId="4ACBEC59" w14:textId="7F2A8DE6" w:rsidR="008F0EE8" w:rsidRPr="00EA1EBD" w:rsidRDefault="008F0EE8" w:rsidP="008F0EE8">
            <w:pPr>
              <w:rPr>
                <w:szCs w:val="22"/>
              </w:rPr>
            </w:pPr>
            <w:r w:rsidRPr="00306DEB">
              <w:rPr>
                <w:szCs w:val="22"/>
              </w:rPr>
              <w:t>REDACTED</w:t>
            </w:r>
          </w:p>
        </w:tc>
      </w:tr>
      <w:tr w:rsidR="008F0EE8" w14:paraId="26982ECC"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354B0069" w14:textId="77777777" w:rsidR="008F0EE8" w:rsidRDefault="008F0EE8" w:rsidP="008F0EE8">
            <w:pPr>
              <w:rPr>
                <w:szCs w:val="22"/>
              </w:rPr>
            </w:pPr>
            <w:r>
              <w:rPr>
                <w:szCs w:val="22"/>
              </w:rPr>
              <w:t>April 2019</w:t>
            </w:r>
          </w:p>
        </w:tc>
        <w:tc>
          <w:tcPr>
            <w:tcW w:w="1260" w:type="dxa"/>
            <w:tcBorders>
              <w:top w:val="single" w:sz="6" w:space="0" w:color="auto"/>
              <w:left w:val="single" w:sz="6" w:space="0" w:color="auto"/>
              <w:bottom w:val="single" w:sz="6" w:space="0" w:color="auto"/>
              <w:right w:val="single" w:sz="6" w:space="0" w:color="auto"/>
            </w:tcBorders>
          </w:tcPr>
          <w:p w14:paraId="195B97EF" w14:textId="77777777" w:rsidR="008F0EE8" w:rsidRDefault="008F0EE8" w:rsidP="008F0EE8">
            <w:pPr>
              <w:rPr>
                <w:szCs w:val="22"/>
              </w:rPr>
            </w:pPr>
            <w:r>
              <w:rPr>
                <w:szCs w:val="22"/>
              </w:rPr>
              <w:t>2.9</w:t>
            </w:r>
          </w:p>
        </w:tc>
        <w:tc>
          <w:tcPr>
            <w:tcW w:w="3780" w:type="dxa"/>
            <w:tcBorders>
              <w:top w:val="single" w:sz="6" w:space="0" w:color="auto"/>
              <w:left w:val="single" w:sz="6" w:space="0" w:color="auto"/>
              <w:bottom w:val="single" w:sz="6" w:space="0" w:color="auto"/>
              <w:right w:val="single" w:sz="6" w:space="0" w:color="auto"/>
            </w:tcBorders>
          </w:tcPr>
          <w:p w14:paraId="69E072DB" w14:textId="77777777" w:rsidR="008F0EE8" w:rsidRDefault="008F0EE8" w:rsidP="008F0EE8">
            <w:pPr>
              <w:rPr>
                <w:szCs w:val="22"/>
              </w:rPr>
            </w:pPr>
            <w:r>
              <w:rPr>
                <w:szCs w:val="22"/>
              </w:rPr>
              <w:t>Patch IB*2*608 Added section 9.7. Revised sections/subsections: 2.1.2, 2.1.3. 3, 3.1, 3.2, 3.3, 6.2.3.1, 6.3.6, 6.4, 6.15, 6.8, 9.1 and 10.3.17</w:t>
            </w:r>
          </w:p>
        </w:tc>
        <w:tc>
          <w:tcPr>
            <w:tcW w:w="2520" w:type="dxa"/>
            <w:tcBorders>
              <w:top w:val="single" w:sz="6" w:space="0" w:color="auto"/>
              <w:left w:val="single" w:sz="6" w:space="0" w:color="auto"/>
              <w:bottom w:val="single" w:sz="6" w:space="0" w:color="auto"/>
              <w:right w:val="single" w:sz="6" w:space="0" w:color="auto"/>
            </w:tcBorders>
          </w:tcPr>
          <w:p w14:paraId="62A31CE3" w14:textId="7D0F6EBC" w:rsidR="008F0EE8" w:rsidRPr="00EA1EBD" w:rsidRDefault="008F0EE8" w:rsidP="008F0EE8">
            <w:pPr>
              <w:rPr>
                <w:szCs w:val="22"/>
              </w:rPr>
            </w:pPr>
            <w:r w:rsidRPr="00306DEB">
              <w:rPr>
                <w:szCs w:val="22"/>
              </w:rPr>
              <w:t>REDACTED</w:t>
            </w:r>
          </w:p>
        </w:tc>
      </w:tr>
      <w:tr w:rsidR="008F0EE8" w14:paraId="493C0EA7"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37480507" w14:textId="77777777" w:rsidR="008F0EE8" w:rsidRDefault="008F0EE8" w:rsidP="008F0EE8">
            <w:pPr>
              <w:rPr>
                <w:szCs w:val="22"/>
              </w:rPr>
            </w:pPr>
            <w:r>
              <w:rPr>
                <w:szCs w:val="22"/>
              </w:rPr>
              <w:t>December 2019</w:t>
            </w:r>
          </w:p>
        </w:tc>
        <w:tc>
          <w:tcPr>
            <w:tcW w:w="1260" w:type="dxa"/>
            <w:tcBorders>
              <w:top w:val="single" w:sz="6" w:space="0" w:color="auto"/>
              <w:left w:val="single" w:sz="6" w:space="0" w:color="auto"/>
              <w:bottom w:val="single" w:sz="6" w:space="0" w:color="auto"/>
              <w:right w:val="single" w:sz="6" w:space="0" w:color="auto"/>
            </w:tcBorders>
          </w:tcPr>
          <w:p w14:paraId="60F5AADE" w14:textId="77777777" w:rsidR="008F0EE8" w:rsidRDefault="008F0EE8" w:rsidP="008F0EE8">
            <w:pPr>
              <w:rPr>
                <w:szCs w:val="22"/>
              </w:rPr>
            </w:pPr>
            <w:r>
              <w:rPr>
                <w:szCs w:val="22"/>
              </w:rPr>
              <w:t>3.0</w:t>
            </w:r>
          </w:p>
        </w:tc>
        <w:tc>
          <w:tcPr>
            <w:tcW w:w="3780" w:type="dxa"/>
            <w:tcBorders>
              <w:top w:val="single" w:sz="6" w:space="0" w:color="auto"/>
              <w:left w:val="single" w:sz="6" w:space="0" w:color="auto"/>
              <w:bottom w:val="single" w:sz="6" w:space="0" w:color="auto"/>
              <w:right w:val="single" w:sz="6" w:space="0" w:color="auto"/>
            </w:tcBorders>
          </w:tcPr>
          <w:p w14:paraId="4BA8F1DF" w14:textId="77777777" w:rsidR="008F0EE8" w:rsidRDefault="008F0EE8" w:rsidP="008F0EE8">
            <w:pPr>
              <w:rPr>
                <w:szCs w:val="22"/>
              </w:rPr>
            </w:pPr>
            <w:r>
              <w:rPr>
                <w:szCs w:val="22"/>
              </w:rPr>
              <w:t xml:space="preserve">Patch IB*2*652 Revised screen shots of Insurance Plan List in section 2.1.1.2 and 2.1.2 by adding the new action NP New Plan. </w:t>
            </w:r>
          </w:p>
        </w:tc>
        <w:tc>
          <w:tcPr>
            <w:tcW w:w="2520" w:type="dxa"/>
            <w:tcBorders>
              <w:top w:val="single" w:sz="6" w:space="0" w:color="auto"/>
              <w:left w:val="single" w:sz="6" w:space="0" w:color="auto"/>
              <w:bottom w:val="single" w:sz="6" w:space="0" w:color="auto"/>
              <w:right w:val="single" w:sz="6" w:space="0" w:color="auto"/>
            </w:tcBorders>
          </w:tcPr>
          <w:p w14:paraId="2B53CF14" w14:textId="3B668C0A" w:rsidR="008F0EE8" w:rsidRPr="00EA1EBD" w:rsidRDefault="008F0EE8" w:rsidP="008F0EE8">
            <w:pPr>
              <w:rPr>
                <w:szCs w:val="22"/>
              </w:rPr>
            </w:pPr>
            <w:r w:rsidRPr="00306DEB">
              <w:rPr>
                <w:szCs w:val="22"/>
              </w:rPr>
              <w:t>REDACTED</w:t>
            </w:r>
          </w:p>
        </w:tc>
      </w:tr>
      <w:tr w:rsidR="00E469C9" w14:paraId="1AE80553"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200AF516" w14:textId="77777777" w:rsidR="00E469C9" w:rsidRDefault="007F3E38" w:rsidP="00E469C9">
            <w:pPr>
              <w:rPr>
                <w:szCs w:val="22"/>
              </w:rPr>
            </w:pPr>
            <w:r>
              <w:rPr>
                <w:szCs w:val="22"/>
              </w:rPr>
              <w:t>January 2020</w:t>
            </w:r>
          </w:p>
        </w:tc>
        <w:tc>
          <w:tcPr>
            <w:tcW w:w="1260" w:type="dxa"/>
            <w:tcBorders>
              <w:top w:val="single" w:sz="6" w:space="0" w:color="auto"/>
              <w:left w:val="single" w:sz="6" w:space="0" w:color="auto"/>
              <w:bottom w:val="single" w:sz="6" w:space="0" w:color="auto"/>
              <w:right w:val="single" w:sz="6" w:space="0" w:color="auto"/>
            </w:tcBorders>
          </w:tcPr>
          <w:p w14:paraId="5F690D5B" w14:textId="77777777" w:rsidR="00E469C9" w:rsidRDefault="00E469C9" w:rsidP="00E469C9">
            <w:pPr>
              <w:rPr>
                <w:szCs w:val="22"/>
              </w:rPr>
            </w:pPr>
            <w:r>
              <w:rPr>
                <w:szCs w:val="22"/>
              </w:rPr>
              <w:t>3.1</w:t>
            </w:r>
          </w:p>
        </w:tc>
        <w:tc>
          <w:tcPr>
            <w:tcW w:w="3780" w:type="dxa"/>
            <w:tcBorders>
              <w:top w:val="single" w:sz="6" w:space="0" w:color="auto"/>
              <w:left w:val="single" w:sz="6" w:space="0" w:color="auto"/>
              <w:bottom w:val="single" w:sz="6" w:space="0" w:color="auto"/>
              <w:right w:val="single" w:sz="6" w:space="0" w:color="auto"/>
            </w:tcBorders>
          </w:tcPr>
          <w:p w14:paraId="5C323705" w14:textId="77777777" w:rsidR="00E469C9" w:rsidRDefault="00E469C9" w:rsidP="00E469C9">
            <w:pPr>
              <w:rPr>
                <w:szCs w:val="22"/>
              </w:rPr>
            </w:pPr>
            <w:r>
              <w:rPr>
                <w:szCs w:val="22"/>
              </w:rPr>
              <w:t xml:space="preserve">Patch IB*2*623 </w:t>
            </w:r>
          </w:p>
          <w:p w14:paraId="0D75A84A" w14:textId="77777777" w:rsidR="00E469C9" w:rsidRDefault="00E469C9" w:rsidP="00E469C9">
            <w:pPr>
              <w:rPr>
                <w:szCs w:val="22"/>
              </w:rPr>
            </w:pPr>
            <w:r>
              <w:rPr>
                <w:szCs w:val="22"/>
              </w:rPr>
              <w:t>Revised sections/subsections: 3.3, 6.7, 6.8, 6.9. 10.1, 10.2.1 and 10.3.20</w:t>
            </w:r>
          </w:p>
          <w:p w14:paraId="75C5E0D1" w14:textId="77777777" w:rsidR="007F3E38" w:rsidRDefault="007F3E38" w:rsidP="007F3E38">
            <w:pPr>
              <w:rPr>
                <w:szCs w:val="22"/>
              </w:rPr>
            </w:pPr>
            <w:r>
              <w:rPr>
                <w:szCs w:val="22"/>
              </w:rPr>
              <w:t xml:space="preserve">Updates requested by the eBiz Team.  </w:t>
            </w:r>
          </w:p>
          <w:p w14:paraId="434EAC22" w14:textId="77777777" w:rsidR="007F3E38" w:rsidRDefault="007F3E38" w:rsidP="007F3E38">
            <w:pPr>
              <w:rPr>
                <w:szCs w:val="22"/>
              </w:rPr>
            </w:pPr>
            <w:r>
              <w:rPr>
                <w:szCs w:val="22"/>
              </w:rPr>
              <w:t>Sections 6.7 &amp; 6.8</w:t>
            </w:r>
          </w:p>
          <w:p w14:paraId="3C2E7815" w14:textId="77777777" w:rsidR="007F3E38" w:rsidRDefault="007F3E38" w:rsidP="007F3E38">
            <w:pPr>
              <w:rPr>
                <w:szCs w:val="22"/>
              </w:rPr>
            </w:pPr>
            <w:r>
              <w:rPr>
                <w:szCs w:val="22"/>
              </w:rPr>
              <w:t>Section 10.2.1</w:t>
            </w:r>
          </w:p>
        </w:tc>
        <w:tc>
          <w:tcPr>
            <w:tcW w:w="2520" w:type="dxa"/>
            <w:tcBorders>
              <w:top w:val="single" w:sz="6" w:space="0" w:color="auto"/>
              <w:left w:val="single" w:sz="6" w:space="0" w:color="auto"/>
              <w:bottom w:val="single" w:sz="6" w:space="0" w:color="auto"/>
              <w:right w:val="single" w:sz="6" w:space="0" w:color="auto"/>
            </w:tcBorders>
          </w:tcPr>
          <w:p w14:paraId="6580D7E9" w14:textId="4403B5CB" w:rsidR="00E469C9" w:rsidRPr="00EA1EBD" w:rsidRDefault="00D86736" w:rsidP="00E469C9">
            <w:pPr>
              <w:rPr>
                <w:szCs w:val="22"/>
              </w:rPr>
            </w:pPr>
            <w:r w:rsidRPr="0056511D">
              <w:rPr>
                <w:color w:val="auto"/>
                <w:szCs w:val="22"/>
              </w:rPr>
              <w:t>MCCF EDI TAS eBilling</w:t>
            </w:r>
          </w:p>
        </w:tc>
      </w:tr>
      <w:tr w:rsidR="00C00F7E" w14:paraId="208ACF6B" w14:textId="77777777" w:rsidTr="00D86736">
        <w:trPr>
          <w:cantSplit/>
        </w:trPr>
        <w:tc>
          <w:tcPr>
            <w:tcW w:w="1998" w:type="dxa"/>
            <w:tcBorders>
              <w:top w:val="single" w:sz="6" w:space="0" w:color="auto"/>
              <w:left w:val="single" w:sz="6" w:space="0" w:color="auto"/>
              <w:bottom w:val="single" w:sz="6" w:space="0" w:color="auto"/>
              <w:right w:val="single" w:sz="6" w:space="0" w:color="auto"/>
            </w:tcBorders>
          </w:tcPr>
          <w:p w14:paraId="5C856417" w14:textId="26941A72" w:rsidR="00C00F7E" w:rsidRDefault="00E45F87" w:rsidP="00C00F7E">
            <w:pPr>
              <w:rPr>
                <w:szCs w:val="22"/>
              </w:rPr>
            </w:pPr>
            <w:r>
              <w:rPr>
                <w:szCs w:val="22"/>
              </w:rPr>
              <w:t>November 2020</w:t>
            </w:r>
          </w:p>
        </w:tc>
        <w:tc>
          <w:tcPr>
            <w:tcW w:w="1260" w:type="dxa"/>
            <w:tcBorders>
              <w:top w:val="single" w:sz="6" w:space="0" w:color="auto"/>
              <w:left w:val="single" w:sz="6" w:space="0" w:color="auto"/>
              <w:bottom w:val="single" w:sz="6" w:space="0" w:color="auto"/>
              <w:right w:val="single" w:sz="6" w:space="0" w:color="auto"/>
            </w:tcBorders>
          </w:tcPr>
          <w:p w14:paraId="045DA13F" w14:textId="59D08316" w:rsidR="00C00F7E" w:rsidRDefault="00C00F7E" w:rsidP="00C00F7E">
            <w:pPr>
              <w:rPr>
                <w:szCs w:val="22"/>
              </w:rPr>
            </w:pPr>
            <w:r>
              <w:rPr>
                <w:szCs w:val="22"/>
              </w:rPr>
              <w:t>3.2</w:t>
            </w:r>
          </w:p>
        </w:tc>
        <w:tc>
          <w:tcPr>
            <w:tcW w:w="3780" w:type="dxa"/>
            <w:tcBorders>
              <w:top w:val="single" w:sz="6" w:space="0" w:color="auto"/>
              <w:left w:val="single" w:sz="6" w:space="0" w:color="auto"/>
              <w:bottom w:val="single" w:sz="6" w:space="0" w:color="auto"/>
              <w:right w:val="single" w:sz="6" w:space="0" w:color="auto"/>
            </w:tcBorders>
          </w:tcPr>
          <w:p w14:paraId="2F41BFD4" w14:textId="77777777" w:rsidR="00C00F7E" w:rsidRDefault="00C00F7E" w:rsidP="00C00F7E">
            <w:pPr>
              <w:rPr>
                <w:szCs w:val="22"/>
              </w:rPr>
            </w:pPr>
            <w:r>
              <w:rPr>
                <w:szCs w:val="22"/>
              </w:rPr>
              <w:t>Patch IB*2*641</w:t>
            </w:r>
          </w:p>
          <w:p w14:paraId="086903E2" w14:textId="77777777" w:rsidR="00C00F7E" w:rsidRDefault="00C00F7E" w:rsidP="00C00F7E">
            <w:pPr>
              <w:rPr>
                <w:szCs w:val="22"/>
              </w:rPr>
            </w:pPr>
            <w:r>
              <w:rPr>
                <w:szCs w:val="22"/>
              </w:rPr>
              <w:t>Added sections: 6.2.7, 6.3.7, 6.3.8, 9.7 and 10.3.21 (For this patch, when Section 9.7 was added, Section 9.7 for Patch IB*2*608 became Section 9.8)</w:t>
            </w:r>
          </w:p>
          <w:p w14:paraId="3FC69CBD" w14:textId="77777777" w:rsidR="00C00F7E" w:rsidRDefault="00C00F7E" w:rsidP="00C00F7E">
            <w:pPr>
              <w:rPr>
                <w:szCs w:val="22"/>
              </w:rPr>
            </w:pPr>
            <w:r>
              <w:rPr>
                <w:szCs w:val="22"/>
              </w:rPr>
              <w:t>Revised sections/subsections: 6.7, 6.8, 10.1 and 10.2.1</w:t>
            </w:r>
          </w:p>
          <w:p w14:paraId="16FFAE07" w14:textId="4177DBDF" w:rsidR="00C00F7E" w:rsidRDefault="00C00F7E" w:rsidP="00C00F7E">
            <w:pPr>
              <w:rPr>
                <w:szCs w:val="22"/>
              </w:rPr>
            </w:pPr>
            <w:r>
              <w:rPr>
                <w:szCs w:val="22"/>
              </w:rPr>
              <w:t>Updated section 10.2.4</w:t>
            </w:r>
          </w:p>
        </w:tc>
        <w:tc>
          <w:tcPr>
            <w:tcW w:w="2520" w:type="dxa"/>
            <w:tcBorders>
              <w:top w:val="single" w:sz="6" w:space="0" w:color="auto"/>
              <w:left w:val="single" w:sz="6" w:space="0" w:color="auto"/>
              <w:bottom w:val="single" w:sz="6" w:space="0" w:color="auto"/>
              <w:right w:val="single" w:sz="6" w:space="0" w:color="auto"/>
            </w:tcBorders>
          </w:tcPr>
          <w:p w14:paraId="69C40899" w14:textId="21A4A675" w:rsidR="00C00F7E" w:rsidRPr="0056511D" w:rsidRDefault="00C00F7E" w:rsidP="00C00F7E">
            <w:pPr>
              <w:rPr>
                <w:color w:val="auto"/>
                <w:szCs w:val="22"/>
              </w:rPr>
            </w:pPr>
            <w:r w:rsidRPr="0056511D">
              <w:rPr>
                <w:color w:val="auto"/>
                <w:szCs w:val="22"/>
              </w:rPr>
              <w:t>MCCF EDI TAS eBilling</w:t>
            </w:r>
          </w:p>
        </w:tc>
      </w:tr>
    </w:tbl>
    <w:p w14:paraId="52210869" w14:textId="77777777" w:rsidR="0038070A" w:rsidRPr="0038070A" w:rsidRDefault="0038070A" w:rsidP="009523A0">
      <w:pPr>
        <w:pStyle w:val="Header"/>
        <w:rPr>
          <w:rFonts w:ascii="Times New Roman" w:hAnsi="Times New Roman"/>
          <w:b w:val="0"/>
          <w:sz w:val="22"/>
          <w:szCs w:val="22"/>
        </w:rPr>
      </w:pPr>
    </w:p>
    <w:p w14:paraId="584C7404" w14:textId="77777777" w:rsidR="000511FB" w:rsidRDefault="004F1F6A" w:rsidP="0038070A">
      <w:pPr>
        <w:ind w:right="-539"/>
        <w:jc w:val="center"/>
        <w:rPr>
          <w:szCs w:val="22"/>
        </w:rPr>
      </w:pPr>
      <w:r>
        <w:rPr>
          <w:b/>
          <w:szCs w:val="22"/>
        </w:rPr>
        <w:br w:type="page"/>
      </w:r>
    </w:p>
    <w:p w14:paraId="080BAF6C" w14:textId="77777777" w:rsidR="0038070A" w:rsidRPr="007B02F3" w:rsidRDefault="00FF5B65" w:rsidP="0038070A">
      <w:pPr>
        <w:ind w:right="-539"/>
        <w:jc w:val="center"/>
        <w:rPr>
          <w:i/>
        </w:rPr>
      </w:pPr>
      <w:r w:rsidDel="00FF5B65">
        <w:rPr>
          <w:b/>
          <w:szCs w:val="22"/>
        </w:rPr>
        <w:lastRenderedPageBreak/>
        <w:t xml:space="preserve"> </w:t>
      </w:r>
      <w:r w:rsidR="0038070A" w:rsidRPr="007B02F3">
        <w:rPr>
          <w:bCs/>
          <w:i/>
          <w:szCs w:val="22"/>
        </w:rPr>
        <w:t>(This page included for two-sided copying.)</w:t>
      </w:r>
    </w:p>
    <w:p w14:paraId="43558046" w14:textId="77777777" w:rsidR="0038070A" w:rsidRPr="0038070A" w:rsidRDefault="0038070A" w:rsidP="009523A0">
      <w:pPr>
        <w:pStyle w:val="Header"/>
        <w:rPr>
          <w:rFonts w:ascii="Times New Roman" w:hAnsi="Times New Roman"/>
          <w:b w:val="0"/>
          <w:sz w:val="22"/>
          <w:szCs w:val="22"/>
        </w:rPr>
      </w:pPr>
    </w:p>
    <w:p w14:paraId="4226E68E" w14:textId="77777777" w:rsidR="0038070A" w:rsidRPr="0038070A" w:rsidRDefault="0038070A" w:rsidP="009523A0">
      <w:pPr>
        <w:pStyle w:val="Header"/>
        <w:rPr>
          <w:rFonts w:ascii="Times New Roman" w:hAnsi="Times New Roman"/>
          <w:b w:val="0"/>
          <w:sz w:val="22"/>
          <w:szCs w:val="22"/>
        </w:rPr>
      </w:pPr>
    </w:p>
    <w:p w14:paraId="6967A95B" w14:textId="77777777" w:rsidR="004D0972" w:rsidRPr="004D0972" w:rsidRDefault="004D0972" w:rsidP="004D0972"/>
    <w:p w14:paraId="48D8E4BF" w14:textId="77777777" w:rsidR="004D0972" w:rsidRDefault="004D0972" w:rsidP="004D0972">
      <w:pPr>
        <w:pStyle w:val="Header"/>
      </w:pPr>
    </w:p>
    <w:p w14:paraId="43CC4150" w14:textId="77777777" w:rsidR="00C11BAB" w:rsidRPr="00DB5729" w:rsidRDefault="009523A0" w:rsidP="009523A0">
      <w:pPr>
        <w:pStyle w:val="Header"/>
        <w:rPr>
          <w:rFonts w:cs="Arial"/>
          <w:sz w:val="28"/>
        </w:rPr>
      </w:pPr>
      <w:r w:rsidRPr="004D0972">
        <w:br w:type="page"/>
      </w:r>
      <w:r w:rsidR="00C11BAB" w:rsidRPr="00DB5729">
        <w:rPr>
          <w:rFonts w:cs="Arial"/>
          <w:sz w:val="28"/>
        </w:rPr>
        <w:lastRenderedPageBreak/>
        <w:t>Table of Contents</w:t>
      </w:r>
    </w:p>
    <w:p w14:paraId="0DF2704F" w14:textId="77777777" w:rsidR="00C11BAB" w:rsidRPr="00265A01" w:rsidRDefault="00C11BAB">
      <w:pPr>
        <w:rPr>
          <w:szCs w:val="22"/>
        </w:rPr>
      </w:pPr>
    </w:p>
    <w:p w14:paraId="6FDAB4E6" w14:textId="2B1F49A8" w:rsidR="00143E42" w:rsidRDefault="0083672A">
      <w:pPr>
        <w:pStyle w:val="TOC1"/>
        <w:rPr>
          <w:rFonts w:asciiTheme="minorHAnsi" w:eastAsiaTheme="minorEastAsia" w:hAnsiTheme="minorHAnsi" w:cstheme="minorBidi"/>
          <w:b w:val="0"/>
          <w:bCs w:val="0"/>
          <w:caps w:val="0"/>
          <w:color w:val="auto"/>
          <w:sz w:val="22"/>
          <w:szCs w:val="22"/>
        </w:rPr>
      </w:pPr>
      <w:r>
        <w:fldChar w:fldCharType="begin"/>
      </w:r>
      <w:r w:rsidR="0039761A">
        <w:instrText xml:space="preserve"> TOC \o "1-3" \h \z \u </w:instrText>
      </w:r>
      <w:r>
        <w:fldChar w:fldCharType="separate"/>
      </w:r>
      <w:hyperlink w:anchor="_Toc62466525" w:history="1">
        <w:r w:rsidR="00143E42" w:rsidRPr="00B305CB">
          <w:rPr>
            <w:rStyle w:val="Hyperlink"/>
          </w:rPr>
          <w:t>1.</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Introduction</w:t>
        </w:r>
        <w:r w:rsidR="00143E42">
          <w:rPr>
            <w:webHidden/>
          </w:rPr>
          <w:tab/>
        </w:r>
        <w:r w:rsidR="00143E42">
          <w:rPr>
            <w:webHidden/>
          </w:rPr>
          <w:fldChar w:fldCharType="begin"/>
        </w:r>
        <w:r w:rsidR="00143E42">
          <w:rPr>
            <w:webHidden/>
          </w:rPr>
          <w:instrText xml:space="preserve"> PAGEREF _Toc62466525 \h </w:instrText>
        </w:r>
        <w:r w:rsidR="00143E42">
          <w:rPr>
            <w:webHidden/>
          </w:rPr>
        </w:r>
        <w:r w:rsidR="00143E42">
          <w:rPr>
            <w:webHidden/>
          </w:rPr>
          <w:fldChar w:fldCharType="separate"/>
        </w:r>
        <w:r w:rsidR="00312743">
          <w:rPr>
            <w:webHidden/>
          </w:rPr>
          <w:t>1</w:t>
        </w:r>
        <w:r w:rsidR="00143E42">
          <w:rPr>
            <w:webHidden/>
          </w:rPr>
          <w:fldChar w:fldCharType="end"/>
        </w:r>
      </w:hyperlink>
    </w:p>
    <w:p w14:paraId="345AC2E2" w14:textId="1ED4A915" w:rsidR="00143E42" w:rsidRDefault="00312743">
      <w:pPr>
        <w:pStyle w:val="TOC2"/>
        <w:rPr>
          <w:rFonts w:asciiTheme="minorHAnsi" w:eastAsiaTheme="minorEastAsia" w:hAnsiTheme="minorHAnsi" w:cstheme="minorBidi"/>
          <w:color w:val="auto"/>
          <w:sz w:val="22"/>
          <w:szCs w:val="22"/>
        </w:rPr>
      </w:pPr>
      <w:hyperlink w:anchor="_Toc62466526" w:history="1">
        <w:r w:rsidR="00143E42" w:rsidRPr="00B305CB">
          <w:rPr>
            <w:rStyle w:val="Hyperlink"/>
          </w:rPr>
          <w:t>1.1.</w:t>
        </w:r>
        <w:r w:rsidR="00143E42">
          <w:rPr>
            <w:rFonts w:asciiTheme="minorHAnsi" w:eastAsiaTheme="minorEastAsia" w:hAnsiTheme="minorHAnsi" w:cstheme="minorBidi"/>
            <w:color w:val="auto"/>
            <w:sz w:val="22"/>
            <w:szCs w:val="22"/>
          </w:rPr>
          <w:tab/>
        </w:r>
        <w:r w:rsidR="00143E42" w:rsidRPr="00B305CB">
          <w:rPr>
            <w:rStyle w:val="Hyperlink"/>
          </w:rPr>
          <w:t>Revenue Process</w:t>
        </w:r>
        <w:r w:rsidR="00143E42">
          <w:rPr>
            <w:webHidden/>
          </w:rPr>
          <w:tab/>
        </w:r>
        <w:r w:rsidR="00143E42">
          <w:rPr>
            <w:webHidden/>
          </w:rPr>
          <w:fldChar w:fldCharType="begin"/>
        </w:r>
        <w:r w:rsidR="00143E42">
          <w:rPr>
            <w:webHidden/>
          </w:rPr>
          <w:instrText xml:space="preserve"> PAGEREF _Toc62466526 \h </w:instrText>
        </w:r>
        <w:r w:rsidR="00143E42">
          <w:rPr>
            <w:webHidden/>
          </w:rPr>
        </w:r>
        <w:r w:rsidR="00143E42">
          <w:rPr>
            <w:webHidden/>
          </w:rPr>
          <w:fldChar w:fldCharType="separate"/>
        </w:r>
        <w:r>
          <w:rPr>
            <w:webHidden/>
          </w:rPr>
          <w:t>1</w:t>
        </w:r>
        <w:r w:rsidR="00143E42">
          <w:rPr>
            <w:webHidden/>
          </w:rPr>
          <w:fldChar w:fldCharType="end"/>
        </w:r>
      </w:hyperlink>
    </w:p>
    <w:p w14:paraId="18F31E2A" w14:textId="19C5E0F4" w:rsidR="00143E42" w:rsidRDefault="00312743">
      <w:pPr>
        <w:pStyle w:val="TOC2"/>
        <w:rPr>
          <w:rFonts w:asciiTheme="minorHAnsi" w:eastAsiaTheme="minorEastAsia" w:hAnsiTheme="minorHAnsi" w:cstheme="minorBidi"/>
          <w:color w:val="auto"/>
          <w:sz w:val="22"/>
          <w:szCs w:val="22"/>
        </w:rPr>
      </w:pPr>
      <w:hyperlink w:anchor="_Toc62466527" w:history="1">
        <w:r w:rsidR="00143E42" w:rsidRPr="00B305CB">
          <w:rPr>
            <w:rStyle w:val="Hyperlink"/>
          </w:rPr>
          <w:t>1.2.</w:t>
        </w:r>
        <w:r w:rsidR="00143E42">
          <w:rPr>
            <w:rFonts w:asciiTheme="minorHAnsi" w:eastAsiaTheme="minorEastAsia" w:hAnsiTheme="minorHAnsi" w:cstheme="minorBidi"/>
            <w:color w:val="auto"/>
            <w:sz w:val="22"/>
            <w:szCs w:val="22"/>
          </w:rPr>
          <w:tab/>
        </w:r>
        <w:r w:rsidR="00143E42" w:rsidRPr="00B305CB">
          <w:rPr>
            <w:rStyle w:val="Hyperlink"/>
          </w:rPr>
          <w:t>Critical EDI Process Terms</w:t>
        </w:r>
        <w:r w:rsidR="00143E42">
          <w:rPr>
            <w:webHidden/>
          </w:rPr>
          <w:tab/>
        </w:r>
        <w:r w:rsidR="00143E42">
          <w:rPr>
            <w:webHidden/>
          </w:rPr>
          <w:fldChar w:fldCharType="begin"/>
        </w:r>
        <w:r w:rsidR="00143E42">
          <w:rPr>
            <w:webHidden/>
          </w:rPr>
          <w:instrText xml:space="preserve"> PAGEREF _Toc62466527 \h </w:instrText>
        </w:r>
        <w:r w:rsidR="00143E42">
          <w:rPr>
            <w:webHidden/>
          </w:rPr>
        </w:r>
        <w:r w:rsidR="00143E42">
          <w:rPr>
            <w:webHidden/>
          </w:rPr>
          <w:fldChar w:fldCharType="separate"/>
        </w:r>
        <w:r>
          <w:rPr>
            <w:webHidden/>
          </w:rPr>
          <w:t>2</w:t>
        </w:r>
        <w:r w:rsidR="00143E42">
          <w:rPr>
            <w:webHidden/>
          </w:rPr>
          <w:fldChar w:fldCharType="end"/>
        </w:r>
      </w:hyperlink>
    </w:p>
    <w:p w14:paraId="41D8DE5D" w14:textId="408F3044" w:rsidR="00143E42" w:rsidRDefault="00312743">
      <w:pPr>
        <w:pStyle w:val="TOC2"/>
        <w:rPr>
          <w:rFonts w:asciiTheme="minorHAnsi" w:eastAsiaTheme="minorEastAsia" w:hAnsiTheme="minorHAnsi" w:cstheme="minorBidi"/>
          <w:color w:val="auto"/>
          <w:sz w:val="22"/>
          <w:szCs w:val="22"/>
        </w:rPr>
      </w:pPr>
      <w:hyperlink w:anchor="_Toc62466528" w:history="1">
        <w:r w:rsidR="00143E42" w:rsidRPr="00B305CB">
          <w:rPr>
            <w:rStyle w:val="Hyperlink"/>
          </w:rPr>
          <w:t>1.3.</w:t>
        </w:r>
        <w:r w:rsidR="00143E42">
          <w:rPr>
            <w:rFonts w:asciiTheme="minorHAnsi" w:eastAsiaTheme="minorEastAsia" w:hAnsiTheme="minorHAnsi" w:cstheme="minorBidi"/>
            <w:color w:val="auto"/>
            <w:sz w:val="22"/>
            <w:szCs w:val="22"/>
          </w:rPr>
          <w:tab/>
        </w:r>
        <w:r w:rsidR="00143E42" w:rsidRPr="00B305CB">
          <w:rPr>
            <w:rStyle w:val="Hyperlink"/>
          </w:rPr>
          <w:t>EDI Process Flow</w:t>
        </w:r>
        <w:r w:rsidR="00143E42">
          <w:rPr>
            <w:webHidden/>
          </w:rPr>
          <w:tab/>
        </w:r>
        <w:r w:rsidR="00143E42">
          <w:rPr>
            <w:webHidden/>
          </w:rPr>
          <w:fldChar w:fldCharType="begin"/>
        </w:r>
        <w:r w:rsidR="00143E42">
          <w:rPr>
            <w:webHidden/>
          </w:rPr>
          <w:instrText xml:space="preserve"> PAGEREF _Toc62466528 \h </w:instrText>
        </w:r>
        <w:r w:rsidR="00143E42">
          <w:rPr>
            <w:webHidden/>
          </w:rPr>
        </w:r>
        <w:r w:rsidR="00143E42">
          <w:rPr>
            <w:webHidden/>
          </w:rPr>
          <w:fldChar w:fldCharType="separate"/>
        </w:r>
        <w:r>
          <w:rPr>
            <w:webHidden/>
          </w:rPr>
          <w:t>3</w:t>
        </w:r>
        <w:r w:rsidR="00143E42">
          <w:rPr>
            <w:webHidden/>
          </w:rPr>
          <w:fldChar w:fldCharType="end"/>
        </w:r>
      </w:hyperlink>
    </w:p>
    <w:p w14:paraId="37D77CF6" w14:textId="158E1006" w:rsidR="00143E42" w:rsidRDefault="00312743">
      <w:pPr>
        <w:pStyle w:val="TOC1"/>
        <w:rPr>
          <w:rFonts w:asciiTheme="minorHAnsi" w:eastAsiaTheme="minorEastAsia" w:hAnsiTheme="minorHAnsi" w:cstheme="minorBidi"/>
          <w:b w:val="0"/>
          <w:bCs w:val="0"/>
          <w:caps w:val="0"/>
          <w:color w:val="auto"/>
          <w:sz w:val="22"/>
          <w:szCs w:val="22"/>
        </w:rPr>
      </w:pPr>
      <w:hyperlink w:anchor="_Toc62466529" w:history="1">
        <w:r w:rsidR="00143E42" w:rsidRPr="00B305CB">
          <w:rPr>
            <w:rStyle w:val="Hyperlink"/>
          </w:rPr>
          <w:t>2.</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Insurance Company Set-up</w:t>
        </w:r>
        <w:r w:rsidR="00143E42">
          <w:rPr>
            <w:webHidden/>
          </w:rPr>
          <w:tab/>
        </w:r>
        <w:r w:rsidR="00143E42">
          <w:rPr>
            <w:webHidden/>
          </w:rPr>
          <w:fldChar w:fldCharType="begin"/>
        </w:r>
        <w:r w:rsidR="00143E42">
          <w:rPr>
            <w:webHidden/>
          </w:rPr>
          <w:instrText xml:space="preserve"> PAGEREF _Toc62466529 \h </w:instrText>
        </w:r>
        <w:r w:rsidR="00143E42">
          <w:rPr>
            <w:webHidden/>
          </w:rPr>
        </w:r>
        <w:r w:rsidR="00143E42">
          <w:rPr>
            <w:webHidden/>
          </w:rPr>
          <w:fldChar w:fldCharType="separate"/>
        </w:r>
        <w:r>
          <w:rPr>
            <w:webHidden/>
          </w:rPr>
          <w:t>4</w:t>
        </w:r>
        <w:r w:rsidR="00143E42">
          <w:rPr>
            <w:webHidden/>
          </w:rPr>
          <w:fldChar w:fldCharType="end"/>
        </w:r>
      </w:hyperlink>
    </w:p>
    <w:p w14:paraId="60E1C7C6" w14:textId="336BF517" w:rsidR="00143E42" w:rsidRDefault="00312743">
      <w:pPr>
        <w:pStyle w:val="TOC2"/>
        <w:rPr>
          <w:rFonts w:asciiTheme="minorHAnsi" w:eastAsiaTheme="minorEastAsia" w:hAnsiTheme="minorHAnsi" w:cstheme="minorBidi"/>
          <w:color w:val="auto"/>
          <w:sz w:val="22"/>
          <w:szCs w:val="22"/>
        </w:rPr>
      </w:pPr>
      <w:hyperlink w:anchor="_Toc62466530" w:history="1">
        <w:r w:rsidR="00143E42" w:rsidRPr="00B305CB">
          <w:rPr>
            <w:rStyle w:val="Hyperlink"/>
          </w:rPr>
          <w:t>2.1.</w:t>
        </w:r>
        <w:r w:rsidR="00143E42">
          <w:rPr>
            <w:rFonts w:asciiTheme="minorHAnsi" w:eastAsiaTheme="minorEastAsia" w:hAnsiTheme="minorHAnsi" w:cstheme="minorBidi"/>
            <w:color w:val="auto"/>
            <w:sz w:val="22"/>
            <w:szCs w:val="22"/>
          </w:rPr>
          <w:tab/>
        </w:r>
        <w:r w:rsidR="00143E42" w:rsidRPr="00B305CB">
          <w:rPr>
            <w:rStyle w:val="Hyperlink"/>
          </w:rPr>
          <w:t>Insurance Company Setup</w:t>
        </w:r>
        <w:r w:rsidR="00143E42">
          <w:rPr>
            <w:webHidden/>
          </w:rPr>
          <w:tab/>
        </w:r>
        <w:r w:rsidR="00143E42">
          <w:rPr>
            <w:webHidden/>
          </w:rPr>
          <w:fldChar w:fldCharType="begin"/>
        </w:r>
        <w:r w:rsidR="00143E42">
          <w:rPr>
            <w:webHidden/>
          </w:rPr>
          <w:instrText xml:space="preserve"> PAGEREF _Toc62466530 \h </w:instrText>
        </w:r>
        <w:r w:rsidR="00143E42">
          <w:rPr>
            <w:webHidden/>
          </w:rPr>
        </w:r>
        <w:r w:rsidR="00143E42">
          <w:rPr>
            <w:webHidden/>
          </w:rPr>
          <w:fldChar w:fldCharType="separate"/>
        </w:r>
        <w:r>
          <w:rPr>
            <w:webHidden/>
          </w:rPr>
          <w:t>4</w:t>
        </w:r>
        <w:r w:rsidR="00143E42">
          <w:rPr>
            <w:webHidden/>
          </w:rPr>
          <w:fldChar w:fldCharType="end"/>
        </w:r>
      </w:hyperlink>
    </w:p>
    <w:p w14:paraId="50B9F209" w14:textId="390EF2CB" w:rsidR="00143E42" w:rsidRDefault="00312743">
      <w:pPr>
        <w:pStyle w:val="TOC3"/>
        <w:rPr>
          <w:rFonts w:asciiTheme="minorHAnsi" w:eastAsiaTheme="minorEastAsia" w:hAnsiTheme="minorHAnsi" w:cstheme="minorBidi"/>
          <w:iCs w:val="0"/>
          <w:sz w:val="22"/>
          <w:szCs w:val="22"/>
        </w:rPr>
      </w:pPr>
      <w:hyperlink w:anchor="_Toc62466531" w:history="1">
        <w:r w:rsidR="00143E42" w:rsidRPr="00B305CB">
          <w:rPr>
            <w:rStyle w:val="Hyperlink"/>
          </w:rPr>
          <w:t>2.1.1</w:t>
        </w:r>
        <w:r w:rsidR="00143E42">
          <w:rPr>
            <w:rFonts w:asciiTheme="minorHAnsi" w:eastAsiaTheme="minorEastAsia" w:hAnsiTheme="minorHAnsi" w:cstheme="minorBidi"/>
            <w:iCs w:val="0"/>
            <w:sz w:val="22"/>
            <w:szCs w:val="22"/>
          </w:rPr>
          <w:tab/>
        </w:r>
        <w:r w:rsidR="00143E42" w:rsidRPr="00B305CB">
          <w:rPr>
            <w:rStyle w:val="Hyperlink"/>
          </w:rPr>
          <w:t>Activate New Payer to Transmit eClaims</w:t>
        </w:r>
        <w:r w:rsidR="00143E42">
          <w:rPr>
            <w:webHidden/>
          </w:rPr>
          <w:tab/>
        </w:r>
        <w:r w:rsidR="00143E42">
          <w:rPr>
            <w:webHidden/>
          </w:rPr>
          <w:fldChar w:fldCharType="begin"/>
        </w:r>
        <w:r w:rsidR="00143E42">
          <w:rPr>
            <w:webHidden/>
          </w:rPr>
          <w:instrText xml:space="preserve"> PAGEREF _Toc62466531 \h </w:instrText>
        </w:r>
        <w:r w:rsidR="00143E42">
          <w:rPr>
            <w:webHidden/>
          </w:rPr>
        </w:r>
        <w:r w:rsidR="00143E42">
          <w:rPr>
            <w:webHidden/>
          </w:rPr>
          <w:fldChar w:fldCharType="separate"/>
        </w:r>
        <w:r>
          <w:rPr>
            <w:webHidden/>
          </w:rPr>
          <w:t>4</w:t>
        </w:r>
        <w:r w:rsidR="00143E42">
          <w:rPr>
            <w:webHidden/>
          </w:rPr>
          <w:fldChar w:fldCharType="end"/>
        </w:r>
      </w:hyperlink>
    </w:p>
    <w:p w14:paraId="08872DD2" w14:textId="4AFDADF7" w:rsidR="00143E42" w:rsidRDefault="00312743">
      <w:pPr>
        <w:pStyle w:val="TOC3"/>
        <w:rPr>
          <w:rFonts w:asciiTheme="minorHAnsi" w:eastAsiaTheme="minorEastAsia" w:hAnsiTheme="minorHAnsi" w:cstheme="minorBidi"/>
          <w:iCs w:val="0"/>
          <w:sz w:val="22"/>
          <w:szCs w:val="22"/>
        </w:rPr>
      </w:pPr>
      <w:hyperlink w:anchor="_Toc62466532" w:history="1">
        <w:r w:rsidR="00143E42" w:rsidRPr="00B305CB">
          <w:rPr>
            <w:rStyle w:val="Hyperlink"/>
          </w:rPr>
          <w:t>2.1.2</w:t>
        </w:r>
        <w:r w:rsidR="00143E42">
          <w:rPr>
            <w:rFonts w:asciiTheme="minorHAnsi" w:eastAsiaTheme="minorEastAsia" w:hAnsiTheme="minorHAnsi" w:cstheme="minorBidi"/>
            <w:iCs w:val="0"/>
            <w:sz w:val="22"/>
            <w:szCs w:val="22"/>
          </w:rPr>
          <w:tab/>
        </w:r>
        <w:r w:rsidR="00143E42" w:rsidRPr="00B305CB">
          <w:rPr>
            <w:rStyle w:val="Hyperlink"/>
          </w:rPr>
          <w:t>Activate Existing Commercial Payer to Transmit eClaims</w:t>
        </w:r>
        <w:r w:rsidR="00143E42">
          <w:rPr>
            <w:webHidden/>
          </w:rPr>
          <w:tab/>
        </w:r>
        <w:r w:rsidR="00143E42">
          <w:rPr>
            <w:webHidden/>
          </w:rPr>
          <w:fldChar w:fldCharType="begin"/>
        </w:r>
        <w:r w:rsidR="00143E42">
          <w:rPr>
            <w:webHidden/>
          </w:rPr>
          <w:instrText xml:space="preserve"> PAGEREF _Toc62466532 \h </w:instrText>
        </w:r>
        <w:r w:rsidR="00143E42">
          <w:rPr>
            <w:webHidden/>
          </w:rPr>
        </w:r>
        <w:r w:rsidR="00143E42">
          <w:rPr>
            <w:webHidden/>
          </w:rPr>
          <w:fldChar w:fldCharType="separate"/>
        </w:r>
        <w:r>
          <w:rPr>
            <w:webHidden/>
          </w:rPr>
          <w:t>10</w:t>
        </w:r>
        <w:r w:rsidR="00143E42">
          <w:rPr>
            <w:webHidden/>
          </w:rPr>
          <w:fldChar w:fldCharType="end"/>
        </w:r>
      </w:hyperlink>
    </w:p>
    <w:p w14:paraId="44F59001" w14:textId="1E3C0480" w:rsidR="00143E42" w:rsidRDefault="00312743">
      <w:pPr>
        <w:pStyle w:val="TOC3"/>
        <w:rPr>
          <w:rFonts w:asciiTheme="minorHAnsi" w:eastAsiaTheme="minorEastAsia" w:hAnsiTheme="minorHAnsi" w:cstheme="minorBidi"/>
          <w:iCs w:val="0"/>
          <w:sz w:val="22"/>
          <w:szCs w:val="22"/>
        </w:rPr>
      </w:pPr>
      <w:hyperlink w:anchor="_Toc62466533" w:history="1">
        <w:r w:rsidR="00143E42" w:rsidRPr="00B305CB">
          <w:rPr>
            <w:rStyle w:val="Hyperlink"/>
          </w:rPr>
          <w:t>2.1.3</w:t>
        </w:r>
        <w:r w:rsidR="00143E42">
          <w:rPr>
            <w:rFonts w:asciiTheme="minorHAnsi" w:eastAsiaTheme="minorEastAsia" w:hAnsiTheme="minorHAnsi" w:cstheme="minorBidi"/>
            <w:iCs w:val="0"/>
            <w:sz w:val="22"/>
            <w:szCs w:val="22"/>
          </w:rPr>
          <w:tab/>
        </w:r>
        <w:r w:rsidR="00143E42" w:rsidRPr="00B305CB">
          <w:rPr>
            <w:rStyle w:val="Hyperlink"/>
          </w:rPr>
          <w:t>Activate Existing Payer to Test Primary Blue Cross/Blue Shield eClaims</w:t>
        </w:r>
        <w:r w:rsidR="00143E42">
          <w:rPr>
            <w:webHidden/>
          </w:rPr>
          <w:tab/>
        </w:r>
        <w:r w:rsidR="00143E42">
          <w:rPr>
            <w:webHidden/>
          </w:rPr>
          <w:fldChar w:fldCharType="begin"/>
        </w:r>
        <w:r w:rsidR="00143E42">
          <w:rPr>
            <w:webHidden/>
          </w:rPr>
          <w:instrText xml:space="preserve"> PAGEREF _Toc62466533 \h </w:instrText>
        </w:r>
        <w:r w:rsidR="00143E42">
          <w:rPr>
            <w:webHidden/>
          </w:rPr>
        </w:r>
        <w:r w:rsidR="00143E42">
          <w:rPr>
            <w:webHidden/>
          </w:rPr>
          <w:fldChar w:fldCharType="separate"/>
        </w:r>
        <w:r>
          <w:rPr>
            <w:webHidden/>
          </w:rPr>
          <w:t>15</w:t>
        </w:r>
        <w:r w:rsidR="00143E42">
          <w:rPr>
            <w:webHidden/>
          </w:rPr>
          <w:fldChar w:fldCharType="end"/>
        </w:r>
      </w:hyperlink>
    </w:p>
    <w:p w14:paraId="1BA2517B" w14:textId="3BAFF8EE" w:rsidR="00143E42" w:rsidRDefault="00312743">
      <w:pPr>
        <w:pStyle w:val="TOC1"/>
        <w:rPr>
          <w:rFonts w:asciiTheme="minorHAnsi" w:eastAsiaTheme="minorEastAsia" w:hAnsiTheme="minorHAnsi" w:cstheme="minorBidi"/>
          <w:b w:val="0"/>
          <w:bCs w:val="0"/>
          <w:caps w:val="0"/>
          <w:color w:val="auto"/>
          <w:sz w:val="22"/>
          <w:szCs w:val="22"/>
        </w:rPr>
      </w:pPr>
      <w:hyperlink w:anchor="_Toc62466534" w:history="1">
        <w:r w:rsidR="00143E42" w:rsidRPr="00B305CB">
          <w:rPr>
            <w:rStyle w:val="Hyperlink"/>
          </w:rPr>
          <w:t>3.</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Pay-to Provider(s) Set-up</w:t>
        </w:r>
        <w:r w:rsidR="00143E42">
          <w:rPr>
            <w:webHidden/>
          </w:rPr>
          <w:tab/>
        </w:r>
        <w:r w:rsidR="00143E42">
          <w:rPr>
            <w:webHidden/>
          </w:rPr>
          <w:fldChar w:fldCharType="begin"/>
        </w:r>
        <w:r w:rsidR="00143E42">
          <w:rPr>
            <w:webHidden/>
          </w:rPr>
          <w:instrText xml:space="preserve"> PAGEREF _Toc62466534 \h </w:instrText>
        </w:r>
        <w:r w:rsidR="00143E42">
          <w:rPr>
            <w:webHidden/>
          </w:rPr>
        </w:r>
        <w:r w:rsidR="00143E42">
          <w:rPr>
            <w:webHidden/>
          </w:rPr>
          <w:fldChar w:fldCharType="separate"/>
        </w:r>
        <w:r>
          <w:rPr>
            <w:webHidden/>
          </w:rPr>
          <w:t>18</w:t>
        </w:r>
        <w:r w:rsidR="00143E42">
          <w:rPr>
            <w:webHidden/>
          </w:rPr>
          <w:fldChar w:fldCharType="end"/>
        </w:r>
      </w:hyperlink>
    </w:p>
    <w:p w14:paraId="3D1C8A5D" w14:textId="7EEE0381" w:rsidR="00143E42" w:rsidRDefault="00312743">
      <w:pPr>
        <w:pStyle w:val="TOC2"/>
        <w:rPr>
          <w:rFonts w:asciiTheme="minorHAnsi" w:eastAsiaTheme="minorEastAsia" w:hAnsiTheme="minorHAnsi" w:cstheme="minorBidi"/>
          <w:color w:val="auto"/>
          <w:sz w:val="22"/>
          <w:szCs w:val="22"/>
        </w:rPr>
      </w:pPr>
      <w:hyperlink w:anchor="_Toc62466535" w:history="1">
        <w:r w:rsidR="00143E42" w:rsidRPr="00B305CB">
          <w:rPr>
            <w:rStyle w:val="Hyperlink"/>
          </w:rPr>
          <w:t>3.1.</w:t>
        </w:r>
        <w:r w:rsidR="00143E42">
          <w:rPr>
            <w:rFonts w:asciiTheme="minorHAnsi" w:eastAsiaTheme="minorEastAsia" w:hAnsiTheme="minorHAnsi" w:cstheme="minorBidi"/>
            <w:color w:val="auto"/>
            <w:sz w:val="22"/>
            <w:szCs w:val="22"/>
          </w:rPr>
          <w:tab/>
        </w:r>
        <w:r w:rsidR="00143E42" w:rsidRPr="00B305CB">
          <w:rPr>
            <w:rStyle w:val="Hyperlink"/>
          </w:rPr>
          <w:t>Define Default Pay-to Provider</w:t>
        </w:r>
        <w:r w:rsidR="00143E42">
          <w:rPr>
            <w:webHidden/>
          </w:rPr>
          <w:tab/>
        </w:r>
        <w:r w:rsidR="00143E42">
          <w:rPr>
            <w:webHidden/>
          </w:rPr>
          <w:fldChar w:fldCharType="begin"/>
        </w:r>
        <w:r w:rsidR="00143E42">
          <w:rPr>
            <w:webHidden/>
          </w:rPr>
          <w:instrText xml:space="preserve"> PAGEREF _Toc62466535 \h </w:instrText>
        </w:r>
        <w:r w:rsidR="00143E42">
          <w:rPr>
            <w:webHidden/>
          </w:rPr>
        </w:r>
        <w:r w:rsidR="00143E42">
          <w:rPr>
            <w:webHidden/>
          </w:rPr>
          <w:fldChar w:fldCharType="separate"/>
        </w:r>
        <w:r>
          <w:rPr>
            <w:webHidden/>
          </w:rPr>
          <w:t>19</w:t>
        </w:r>
        <w:r w:rsidR="00143E42">
          <w:rPr>
            <w:webHidden/>
          </w:rPr>
          <w:fldChar w:fldCharType="end"/>
        </w:r>
      </w:hyperlink>
    </w:p>
    <w:p w14:paraId="0AF4F1D9" w14:textId="5DEE77AA" w:rsidR="00143E42" w:rsidRDefault="00312743">
      <w:pPr>
        <w:pStyle w:val="TOC2"/>
        <w:rPr>
          <w:rFonts w:asciiTheme="minorHAnsi" w:eastAsiaTheme="minorEastAsia" w:hAnsiTheme="minorHAnsi" w:cstheme="minorBidi"/>
          <w:color w:val="auto"/>
          <w:sz w:val="22"/>
          <w:szCs w:val="22"/>
        </w:rPr>
      </w:pPr>
      <w:hyperlink w:anchor="_Toc62466536" w:history="1">
        <w:r w:rsidR="00143E42" w:rsidRPr="00B305CB">
          <w:rPr>
            <w:rStyle w:val="Hyperlink"/>
          </w:rPr>
          <w:t>3.2.</w:t>
        </w:r>
        <w:r w:rsidR="00143E42">
          <w:rPr>
            <w:rFonts w:asciiTheme="minorHAnsi" w:eastAsiaTheme="minorEastAsia" w:hAnsiTheme="minorHAnsi" w:cstheme="minorBidi"/>
            <w:color w:val="auto"/>
            <w:sz w:val="22"/>
            <w:szCs w:val="22"/>
          </w:rPr>
          <w:tab/>
        </w:r>
        <w:r w:rsidR="00143E42" w:rsidRPr="00B305CB">
          <w:rPr>
            <w:rStyle w:val="Hyperlink"/>
          </w:rPr>
          <w:t>Associate Divisions with non-Default Pay-to Provider</w:t>
        </w:r>
        <w:r w:rsidR="00143E42">
          <w:rPr>
            <w:webHidden/>
          </w:rPr>
          <w:tab/>
        </w:r>
        <w:r w:rsidR="00143E42">
          <w:rPr>
            <w:webHidden/>
          </w:rPr>
          <w:fldChar w:fldCharType="begin"/>
        </w:r>
        <w:r w:rsidR="00143E42">
          <w:rPr>
            <w:webHidden/>
          </w:rPr>
          <w:instrText xml:space="preserve"> PAGEREF _Toc62466536 \h </w:instrText>
        </w:r>
        <w:r w:rsidR="00143E42">
          <w:rPr>
            <w:webHidden/>
          </w:rPr>
        </w:r>
        <w:r w:rsidR="00143E42">
          <w:rPr>
            <w:webHidden/>
          </w:rPr>
          <w:fldChar w:fldCharType="separate"/>
        </w:r>
        <w:r>
          <w:rPr>
            <w:webHidden/>
          </w:rPr>
          <w:t>21</w:t>
        </w:r>
        <w:r w:rsidR="00143E42">
          <w:rPr>
            <w:webHidden/>
          </w:rPr>
          <w:fldChar w:fldCharType="end"/>
        </w:r>
      </w:hyperlink>
    </w:p>
    <w:p w14:paraId="71EEC00F" w14:textId="4482FB30" w:rsidR="00143E42" w:rsidRDefault="00312743">
      <w:pPr>
        <w:pStyle w:val="TOC2"/>
        <w:rPr>
          <w:rFonts w:asciiTheme="minorHAnsi" w:eastAsiaTheme="minorEastAsia" w:hAnsiTheme="minorHAnsi" w:cstheme="minorBidi"/>
          <w:color w:val="auto"/>
          <w:sz w:val="22"/>
          <w:szCs w:val="22"/>
        </w:rPr>
      </w:pPr>
      <w:hyperlink w:anchor="_Toc62466537" w:history="1">
        <w:r w:rsidR="00143E42" w:rsidRPr="00B305CB">
          <w:rPr>
            <w:rStyle w:val="Hyperlink"/>
          </w:rPr>
          <w:t>3.3.</w:t>
        </w:r>
        <w:r w:rsidR="00143E42">
          <w:rPr>
            <w:rFonts w:asciiTheme="minorHAnsi" w:eastAsiaTheme="minorEastAsia" w:hAnsiTheme="minorHAnsi" w:cstheme="minorBidi"/>
            <w:color w:val="auto"/>
            <w:sz w:val="22"/>
            <w:szCs w:val="22"/>
          </w:rPr>
          <w:tab/>
        </w:r>
        <w:r w:rsidR="00143E42" w:rsidRPr="00B305CB">
          <w:rPr>
            <w:rStyle w:val="Hyperlink"/>
          </w:rPr>
          <w:t>Rate Types for Non-MCCF Pay-to Provider</w:t>
        </w:r>
        <w:r w:rsidR="00143E42">
          <w:rPr>
            <w:webHidden/>
          </w:rPr>
          <w:tab/>
        </w:r>
        <w:r w:rsidR="00143E42">
          <w:rPr>
            <w:webHidden/>
          </w:rPr>
          <w:fldChar w:fldCharType="begin"/>
        </w:r>
        <w:r w:rsidR="00143E42">
          <w:rPr>
            <w:webHidden/>
          </w:rPr>
          <w:instrText xml:space="preserve"> PAGEREF _Toc62466537 \h </w:instrText>
        </w:r>
        <w:r w:rsidR="00143E42">
          <w:rPr>
            <w:webHidden/>
          </w:rPr>
        </w:r>
        <w:r w:rsidR="00143E42">
          <w:rPr>
            <w:webHidden/>
          </w:rPr>
          <w:fldChar w:fldCharType="separate"/>
        </w:r>
        <w:r>
          <w:rPr>
            <w:webHidden/>
          </w:rPr>
          <w:t>22</w:t>
        </w:r>
        <w:r w:rsidR="00143E42">
          <w:rPr>
            <w:webHidden/>
          </w:rPr>
          <w:fldChar w:fldCharType="end"/>
        </w:r>
      </w:hyperlink>
    </w:p>
    <w:p w14:paraId="6F4B026C" w14:textId="2CC037A2" w:rsidR="00143E42" w:rsidRDefault="00312743">
      <w:pPr>
        <w:pStyle w:val="TOC1"/>
        <w:rPr>
          <w:rFonts w:asciiTheme="minorHAnsi" w:eastAsiaTheme="minorEastAsia" w:hAnsiTheme="minorHAnsi" w:cstheme="minorBidi"/>
          <w:b w:val="0"/>
          <w:bCs w:val="0"/>
          <w:caps w:val="0"/>
          <w:color w:val="auto"/>
          <w:sz w:val="22"/>
          <w:szCs w:val="22"/>
        </w:rPr>
      </w:pPr>
      <w:hyperlink w:anchor="_Toc62466538" w:history="1">
        <w:r w:rsidR="00143E42" w:rsidRPr="00B305CB">
          <w:rPr>
            <w:rStyle w:val="Hyperlink"/>
          </w:rPr>
          <w:t>4.</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Provider ID Set-up</w:t>
        </w:r>
        <w:r w:rsidR="00143E42">
          <w:rPr>
            <w:webHidden/>
          </w:rPr>
          <w:tab/>
        </w:r>
        <w:r w:rsidR="00143E42">
          <w:rPr>
            <w:webHidden/>
          </w:rPr>
          <w:fldChar w:fldCharType="begin"/>
        </w:r>
        <w:r w:rsidR="00143E42">
          <w:rPr>
            <w:webHidden/>
          </w:rPr>
          <w:instrText xml:space="preserve"> PAGEREF _Toc62466538 \h </w:instrText>
        </w:r>
        <w:r w:rsidR="00143E42">
          <w:rPr>
            <w:webHidden/>
          </w:rPr>
        </w:r>
        <w:r w:rsidR="00143E42">
          <w:rPr>
            <w:webHidden/>
          </w:rPr>
          <w:fldChar w:fldCharType="separate"/>
        </w:r>
        <w:r>
          <w:rPr>
            <w:webHidden/>
          </w:rPr>
          <w:t>25</w:t>
        </w:r>
        <w:r w:rsidR="00143E42">
          <w:rPr>
            <w:webHidden/>
          </w:rPr>
          <w:fldChar w:fldCharType="end"/>
        </w:r>
      </w:hyperlink>
    </w:p>
    <w:p w14:paraId="2BA8D68E" w14:textId="0B918D84" w:rsidR="00143E42" w:rsidRDefault="00312743">
      <w:pPr>
        <w:pStyle w:val="TOC2"/>
        <w:rPr>
          <w:rFonts w:asciiTheme="minorHAnsi" w:eastAsiaTheme="minorEastAsia" w:hAnsiTheme="minorHAnsi" w:cstheme="minorBidi"/>
          <w:color w:val="auto"/>
          <w:sz w:val="22"/>
          <w:szCs w:val="22"/>
        </w:rPr>
      </w:pPr>
      <w:hyperlink w:anchor="_Toc62466539" w:history="1">
        <w:r w:rsidR="00143E42" w:rsidRPr="00B305CB">
          <w:rPr>
            <w:rStyle w:val="Hyperlink"/>
          </w:rPr>
          <w:t>4.1.</w:t>
        </w:r>
        <w:r w:rsidR="00143E42">
          <w:rPr>
            <w:rFonts w:asciiTheme="minorHAnsi" w:eastAsiaTheme="minorEastAsia" w:hAnsiTheme="minorHAnsi" w:cstheme="minorBidi"/>
            <w:color w:val="auto"/>
            <w:sz w:val="22"/>
            <w:szCs w:val="22"/>
          </w:rPr>
          <w:tab/>
        </w:r>
        <w:r w:rsidR="00143E42" w:rsidRPr="00B305CB">
          <w:rPr>
            <w:rStyle w:val="Hyperlink"/>
          </w:rPr>
          <w:t>Table of IDs</w:t>
        </w:r>
        <w:r w:rsidR="00143E42">
          <w:rPr>
            <w:webHidden/>
          </w:rPr>
          <w:tab/>
        </w:r>
        <w:r w:rsidR="00143E42">
          <w:rPr>
            <w:webHidden/>
          </w:rPr>
          <w:fldChar w:fldCharType="begin"/>
        </w:r>
        <w:r w:rsidR="00143E42">
          <w:rPr>
            <w:webHidden/>
          </w:rPr>
          <w:instrText xml:space="preserve"> PAGEREF _Toc62466539 \h </w:instrText>
        </w:r>
        <w:r w:rsidR="00143E42">
          <w:rPr>
            <w:webHidden/>
          </w:rPr>
        </w:r>
        <w:r w:rsidR="00143E42">
          <w:rPr>
            <w:webHidden/>
          </w:rPr>
          <w:fldChar w:fldCharType="separate"/>
        </w:r>
        <w:r>
          <w:rPr>
            <w:webHidden/>
          </w:rPr>
          <w:t>26</w:t>
        </w:r>
        <w:r w:rsidR="00143E42">
          <w:rPr>
            <w:webHidden/>
          </w:rPr>
          <w:fldChar w:fldCharType="end"/>
        </w:r>
      </w:hyperlink>
    </w:p>
    <w:p w14:paraId="073BE007" w14:textId="058CB1A3" w:rsidR="00143E42" w:rsidRDefault="00312743">
      <w:pPr>
        <w:pStyle w:val="TOC2"/>
        <w:rPr>
          <w:rFonts w:asciiTheme="minorHAnsi" w:eastAsiaTheme="minorEastAsia" w:hAnsiTheme="minorHAnsi" w:cstheme="minorBidi"/>
          <w:color w:val="auto"/>
          <w:sz w:val="22"/>
          <w:szCs w:val="22"/>
        </w:rPr>
      </w:pPr>
      <w:hyperlink w:anchor="_Toc62466540" w:history="1">
        <w:r w:rsidR="00143E42" w:rsidRPr="00B305CB">
          <w:rPr>
            <w:rStyle w:val="Hyperlink"/>
          </w:rPr>
          <w:t>4.2.</w:t>
        </w:r>
        <w:r w:rsidR="00143E42">
          <w:rPr>
            <w:rFonts w:asciiTheme="minorHAnsi" w:eastAsiaTheme="minorEastAsia" w:hAnsiTheme="minorHAnsi" w:cstheme="minorBidi"/>
            <w:color w:val="auto"/>
            <w:sz w:val="22"/>
            <w:szCs w:val="22"/>
          </w:rPr>
          <w:tab/>
        </w:r>
        <w:r w:rsidR="00143E42" w:rsidRPr="00B305CB">
          <w:rPr>
            <w:rStyle w:val="Hyperlink"/>
          </w:rPr>
          <w:t>Pay-to Provider IDs</w:t>
        </w:r>
        <w:r w:rsidR="00143E42">
          <w:rPr>
            <w:webHidden/>
          </w:rPr>
          <w:tab/>
        </w:r>
        <w:r w:rsidR="00143E42">
          <w:rPr>
            <w:webHidden/>
          </w:rPr>
          <w:fldChar w:fldCharType="begin"/>
        </w:r>
        <w:r w:rsidR="00143E42">
          <w:rPr>
            <w:webHidden/>
          </w:rPr>
          <w:instrText xml:space="preserve"> PAGEREF _Toc62466540 \h </w:instrText>
        </w:r>
        <w:r w:rsidR="00143E42">
          <w:rPr>
            <w:webHidden/>
          </w:rPr>
        </w:r>
        <w:r w:rsidR="00143E42">
          <w:rPr>
            <w:webHidden/>
          </w:rPr>
          <w:fldChar w:fldCharType="separate"/>
        </w:r>
        <w:r>
          <w:rPr>
            <w:webHidden/>
          </w:rPr>
          <w:t>31</w:t>
        </w:r>
        <w:r w:rsidR="00143E42">
          <w:rPr>
            <w:webHidden/>
          </w:rPr>
          <w:fldChar w:fldCharType="end"/>
        </w:r>
      </w:hyperlink>
    </w:p>
    <w:p w14:paraId="1F0E293D" w14:textId="4376B1C0" w:rsidR="00143E42" w:rsidRDefault="00312743">
      <w:pPr>
        <w:pStyle w:val="TOC3"/>
        <w:rPr>
          <w:rFonts w:asciiTheme="minorHAnsi" w:eastAsiaTheme="minorEastAsia" w:hAnsiTheme="minorHAnsi" w:cstheme="minorBidi"/>
          <w:iCs w:val="0"/>
          <w:sz w:val="22"/>
          <w:szCs w:val="22"/>
        </w:rPr>
      </w:pPr>
      <w:hyperlink w:anchor="_Toc62466541" w:history="1">
        <w:r w:rsidR="00143E42" w:rsidRPr="00B305CB">
          <w:rPr>
            <w:rStyle w:val="Hyperlink"/>
          </w:rPr>
          <w:t>4.2.1</w:t>
        </w:r>
        <w:r w:rsidR="00143E42">
          <w:rPr>
            <w:rFonts w:asciiTheme="minorHAnsi" w:eastAsiaTheme="minorEastAsia" w:hAnsiTheme="minorHAnsi" w:cstheme="minorBidi"/>
            <w:iCs w:val="0"/>
            <w:sz w:val="22"/>
            <w:szCs w:val="22"/>
          </w:rPr>
          <w:tab/>
        </w:r>
        <w:r w:rsidR="00143E42" w:rsidRPr="00B305CB">
          <w:rPr>
            <w:rStyle w:val="Hyperlink"/>
          </w:rPr>
          <w:t>Define the Pay-to Provider Primary ID/NPI</w:t>
        </w:r>
        <w:r w:rsidR="00143E42">
          <w:rPr>
            <w:webHidden/>
          </w:rPr>
          <w:tab/>
        </w:r>
        <w:r w:rsidR="00143E42">
          <w:rPr>
            <w:webHidden/>
          </w:rPr>
          <w:fldChar w:fldCharType="begin"/>
        </w:r>
        <w:r w:rsidR="00143E42">
          <w:rPr>
            <w:webHidden/>
          </w:rPr>
          <w:instrText xml:space="preserve"> PAGEREF _Toc62466541 \h </w:instrText>
        </w:r>
        <w:r w:rsidR="00143E42">
          <w:rPr>
            <w:webHidden/>
          </w:rPr>
        </w:r>
        <w:r w:rsidR="00143E42">
          <w:rPr>
            <w:webHidden/>
          </w:rPr>
          <w:fldChar w:fldCharType="separate"/>
        </w:r>
        <w:r>
          <w:rPr>
            <w:webHidden/>
          </w:rPr>
          <w:t>31</w:t>
        </w:r>
        <w:r w:rsidR="00143E42">
          <w:rPr>
            <w:webHidden/>
          </w:rPr>
          <w:fldChar w:fldCharType="end"/>
        </w:r>
      </w:hyperlink>
    </w:p>
    <w:p w14:paraId="7D50C194" w14:textId="4C9DD24E" w:rsidR="00143E42" w:rsidRDefault="00312743">
      <w:pPr>
        <w:pStyle w:val="TOC3"/>
        <w:rPr>
          <w:rFonts w:asciiTheme="minorHAnsi" w:eastAsiaTheme="minorEastAsia" w:hAnsiTheme="minorHAnsi" w:cstheme="minorBidi"/>
          <w:iCs w:val="0"/>
          <w:sz w:val="22"/>
          <w:szCs w:val="22"/>
        </w:rPr>
      </w:pPr>
      <w:hyperlink w:anchor="_Toc62466542" w:history="1">
        <w:r w:rsidR="00143E42" w:rsidRPr="00B305CB">
          <w:rPr>
            <w:rStyle w:val="Hyperlink"/>
          </w:rPr>
          <w:t>4.2.2</w:t>
        </w:r>
        <w:r w:rsidR="00143E42">
          <w:rPr>
            <w:rFonts w:asciiTheme="minorHAnsi" w:eastAsiaTheme="minorEastAsia" w:hAnsiTheme="minorHAnsi" w:cstheme="minorBidi"/>
            <w:iCs w:val="0"/>
            <w:sz w:val="22"/>
            <w:szCs w:val="22"/>
          </w:rPr>
          <w:tab/>
        </w:r>
        <w:r w:rsidR="00143E42" w:rsidRPr="00B305CB">
          <w:rPr>
            <w:rStyle w:val="Hyperlink"/>
          </w:rPr>
          <w:t>Define the Pay-to Provider Secondary IDs</w:t>
        </w:r>
        <w:r w:rsidR="00143E42">
          <w:rPr>
            <w:webHidden/>
          </w:rPr>
          <w:tab/>
        </w:r>
        <w:r w:rsidR="00143E42">
          <w:rPr>
            <w:webHidden/>
          </w:rPr>
          <w:fldChar w:fldCharType="begin"/>
        </w:r>
        <w:r w:rsidR="00143E42">
          <w:rPr>
            <w:webHidden/>
          </w:rPr>
          <w:instrText xml:space="preserve"> PAGEREF _Toc62466542 \h </w:instrText>
        </w:r>
        <w:r w:rsidR="00143E42">
          <w:rPr>
            <w:webHidden/>
          </w:rPr>
        </w:r>
        <w:r w:rsidR="00143E42">
          <w:rPr>
            <w:webHidden/>
          </w:rPr>
          <w:fldChar w:fldCharType="separate"/>
        </w:r>
        <w:r>
          <w:rPr>
            <w:webHidden/>
          </w:rPr>
          <w:t>31</w:t>
        </w:r>
        <w:r w:rsidR="00143E42">
          <w:rPr>
            <w:webHidden/>
          </w:rPr>
          <w:fldChar w:fldCharType="end"/>
        </w:r>
      </w:hyperlink>
    </w:p>
    <w:p w14:paraId="1E1F425B" w14:textId="714835B3" w:rsidR="00143E42" w:rsidRDefault="00312743">
      <w:pPr>
        <w:pStyle w:val="TOC2"/>
        <w:rPr>
          <w:rFonts w:asciiTheme="minorHAnsi" w:eastAsiaTheme="minorEastAsia" w:hAnsiTheme="minorHAnsi" w:cstheme="minorBidi"/>
          <w:color w:val="auto"/>
          <w:sz w:val="22"/>
          <w:szCs w:val="22"/>
        </w:rPr>
      </w:pPr>
      <w:hyperlink w:anchor="_Toc62466543" w:history="1">
        <w:r w:rsidR="00143E42" w:rsidRPr="00B305CB">
          <w:rPr>
            <w:rStyle w:val="Hyperlink"/>
          </w:rPr>
          <w:t>4.3.</w:t>
        </w:r>
        <w:r w:rsidR="00143E42">
          <w:rPr>
            <w:rFonts w:asciiTheme="minorHAnsi" w:eastAsiaTheme="minorEastAsia" w:hAnsiTheme="minorHAnsi" w:cstheme="minorBidi"/>
            <w:color w:val="auto"/>
            <w:sz w:val="22"/>
            <w:szCs w:val="22"/>
          </w:rPr>
          <w:tab/>
        </w:r>
        <w:r w:rsidR="00143E42" w:rsidRPr="00B305CB">
          <w:rPr>
            <w:rStyle w:val="Hyperlink"/>
          </w:rPr>
          <w:t>Billing Provider IDs</w:t>
        </w:r>
        <w:r w:rsidR="00143E42">
          <w:rPr>
            <w:webHidden/>
          </w:rPr>
          <w:tab/>
        </w:r>
        <w:r w:rsidR="00143E42">
          <w:rPr>
            <w:webHidden/>
          </w:rPr>
          <w:fldChar w:fldCharType="begin"/>
        </w:r>
        <w:r w:rsidR="00143E42">
          <w:rPr>
            <w:webHidden/>
          </w:rPr>
          <w:instrText xml:space="preserve"> PAGEREF _Toc62466543 \h </w:instrText>
        </w:r>
        <w:r w:rsidR="00143E42">
          <w:rPr>
            <w:webHidden/>
          </w:rPr>
        </w:r>
        <w:r w:rsidR="00143E42">
          <w:rPr>
            <w:webHidden/>
          </w:rPr>
          <w:fldChar w:fldCharType="separate"/>
        </w:r>
        <w:r>
          <w:rPr>
            <w:webHidden/>
          </w:rPr>
          <w:t>31</w:t>
        </w:r>
        <w:r w:rsidR="00143E42">
          <w:rPr>
            <w:webHidden/>
          </w:rPr>
          <w:fldChar w:fldCharType="end"/>
        </w:r>
      </w:hyperlink>
    </w:p>
    <w:p w14:paraId="30414CA4" w14:textId="2A2875D8" w:rsidR="00143E42" w:rsidRDefault="00312743">
      <w:pPr>
        <w:pStyle w:val="TOC3"/>
        <w:rPr>
          <w:rFonts w:asciiTheme="minorHAnsi" w:eastAsiaTheme="minorEastAsia" w:hAnsiTheme="minorHAnsi" w:cstheme="minorBidi"/>
          <w:iCs w:val="0"/>
          <w:sz w:val="22"/>
          <w:szCs w:val="22"/>
        </w:rPr>
      </w:pPr>
      <w:hyperlink w:anchor="_Toc62466544" w:history="1">
        <w:r w:rsidR="00143E42" w:rsidRPr="00B305CB">
          <w:rPr>
            <w:rStyle w:val="Hyperlink"/>
          </w:rPr>
          <w:t>4.3.1</w:t>
        </w:r>
        <w:r w:rsidR="00143E42">
          <w:rPr>
            <w:rFonts w:asciiTheme="minorHAnsi" w:eastAsiaTheme="minorEastAsia" w:hAnsiTheme="minorHAnsi" w:cstheme="minorBidi"/>
            <w:iCs w:val="0"/>
            <w:sz w:val="22"/>
            <w:szCs w:val="22"/>
          </w:rPr>
          <w:tab/>
        </w:r>
        <w:r w:rsidR="00143E42" w:rsidRPr="00B305CB">
          <w:rPr>
            <w:rStyle w:val="Hyperlink"/>
          </w:rPr>
          <w:t>Define the Billing Provider Primary ID/NPI</w:t>
        </w:r>
        <w:r w:rsidR="00143E42">
          <w:rPr>
            <w:webHidden/>
          </w:rPr>
          <w:tab/>
        </w:r>
        <w:r w:rsidR="00143E42">
          <w:rPr>
            <w:webHidden/>
          </w:rPr>
          <w:fldChar w:fldCharType="begin"/>
        </w:r>
        <w:r w:rsidR="00143E42">
          <w:rPr>
            <w:webHidden/>
          </w:rPr>
          <w:instrText xml:space="preserve"> PAGEREF _Toc62466544 \h </w:instrText>
        </w:r>
        <w:r w:rsidR="00143E42">
          <w:rPr>
            <w:webHidden/>
          </w:rPr>
        </w:r>
        <w:r w:rsidR="00143E42">
          <w:rPr>
            <w:webHidden/>
          </w:rPr>
          <w:fldChar w:fldCharType="separate"/>
        </w:r>
        <w:r>
          <w:rPr>
            <w:webHidden/>
          </w:rPr>
          <w:t>32</w:t>
        </w:r>
        <w:r w:rsidR="00143E42">
          <w:rPr>
            <w:webHidden/>
          </w:rPr>
          <w:fldChar w:fldCharType="end"/>
        </w:r>
      </w:hyperlink>
    </w:p>
    <w:p w14:paraId="5425F02A" w14:textId="72FDE8C0" w:rsidR="00143E42" w:rsidRDefault="00312743">
      <w:pPr>
        <w:pStyle w:val="TOC3"/>
        <w:rPr>
          <w:rFonts w:asciiTheme="minorHAnsi" w:eastAsiaTheme="minorEastAsia" w:hAnsiTheme="minorHAnsi" w:cstheme="minorBidi"/>
          <w:iCs w:val="0"/>
          <w:sz w:val="22"/>
          <w:szCs w:val="22"/>
        </w:rPr>
      </w:pPr>
      <w:hyperlink w:anchor="_Toc62466545" w:history="1">
        <w:r w:rsidR="00143E42" w:rsidRPr="00B305CB">
          <w:rPr>
            <w:rStyle w:val="Hyperlink"/>
          </w:rPr>
          <w:t>4.3.2</w:t>
        </w:r>
        <w:r w:rsidR="00143E42">
          <w:rPr>
            <w:rFonts w:asciiTheme="minorHAnsi" w:eastAsiaTheme="minorEastAsia" w:hAnsiTheme="minorHAnsi" w:cstheme="minorBidi"/>
            <w:iCs w:val="0"/>
            <w:sz w:val="22"/>
            <w:szCs w:val="22"/>
          </w:rPr>
          <w:tab/>
        </w:r>
        <w:r w:rsidR="00143E42" w:rsidRPr="00B305CB">
          <w:rPr>
            <w:rStyle w:val="Hyperlink"/>
          </w:rPr>
          <w:t>Define the Billing Provider Secondary IDs</w:t>
        </w:r>
        <w:r w:rsidR="00143E42">
          <w:rPr>
            <w:webHidden/>
          </w:rPr>
          <w:tab/>
        </w:r>
        <w:r w:rsidR="00143E42">
          <w:rPr>
            <w:webHidden/>
          </w:rPr>
          <w:fldChar w:fldCharType="begin"/>
        </w:r>
        <w:r w:rsidR="00143E42">
          <w:rPr>
            <w:webHidden/>
          </w:rPr>
          <w:instrText xml:space="preserve"> PAGEREF _Toc62466545 \h </w:instrText>
        </w:r>
        <w:r w:rsidR="00143E42">
          <w:rPr>
            <w:webHidden/>
          </w:rPr>
        </w:r>
        <w:r w:rsidR="00143E42">
          <w:rPr>
            <w:webHidden/>
          </w:rPr>
          <w:fldChar w:fldCharType="separate"/>
        </w:r>
        <w:r>
          <w:rPr>
            <w:webHidden/>
          </w:rPr>
          <w:t>33</w:t>
        </w:r>
        <w:r w:rsidR="00143E42">
          <w:rPr>
            <w:webHidden/>
          </w:rPr>
          <w:fldChar w:fldCharType="end"/>
        </w:r>
      </w:hyperlink>
    </w:p>
    <w:p w14:paraId="4E7B6B20" w14:textId="7F0EC01D" w:rsidR="00143E42" w:rsidRDefault="00312743">
      <w:pPr>
        <w:pStyle w:val="TOC2"/>
        <w:rPr>
          <w:rFonts w:asciiTheme="minorHAnsi" w:eastAsiaTheme="minorEastAsia" w:hAnsiTheme="minorHAnsi" w:cstheme="minorBidi"/>
          <w:color w:val="auto"/>
          <w:sz w:val="22"/>
          <w:szCs w:val="22"/>
        </w:rPr>
      </w:pPr>
      <w:hyperlink w:anchor="_Toc62466546" w:history="1">
        <w:r w:rsidR="00143E42" w:rsidRPr="00B305CB">
          <w:rPr>
            <w:rStyle w:val="Hyperlink"/>
          </w:rPr>
          <w:t>4.4.</w:t>
        </w:r>
        <w:r w:rsidR="00143E42">
          <w:rPr>
            <w:rFonts w:asciiTheme="minorHAnsi" w:eastAsiaTheme="minorEastAsia" w:hAnsiTheme="minorHAnsi" w:cstheme="minorBidi"/>
            <w:color w:val="auto"/>
            <w:sz w:val="22"/>
            <w:szCs w:val="22"/>
          </w:rPr>
          <w:tab/>
        </w:r>
        <w:r w:rsidR="00143E42" w:rsidRPr="00B305CB">
          <w:rPr>
            <w:rStyle w:val="Hyperlink"/>
          </w:rPr>
          <w:t>Service Facility IDs (Laboratory or Facility IDs)</w:t>
        </w:r>
        <w:r w:rsidR="00143E42">
          <w:rPr>
            <w:webHidden/>
          </w:rPr>
          <w:tab/>
        </w:r>
        <w:r w:rsidR="00143E42">
          <w:rPr>
            <w:webHidden/>
          </w:rPr>
          <w:fldChar w:fldCharType="begin"/>
        </w:r>
        <w:r w:rsidR="00143E42">
          <w:rPr>
            <w:webHidden/>
          </w:rPr>
          <w:instrText xml:space="preserve"> PAGEREF _Toc62466546 \h </w:instrText>
        </w:r>
        <w:r w:rsidR="00143E42">
          <w:rPr>
            <w:webHidden/>
          </w:rPr>
        </w:r>
        <w:r w:rsidR="00143E42">
          <w:rPr>
            <w:webHidden/>
          </w:rPr>
          <w:fldChar w:fldCharType="separate"/>
        </w:r>
        <w:r>
          <w:rPr>
            <w:webHidden/>
          </w:rPr>
          <w:t>39</w:t>
        </w:r>
        <w:r w:rsidR="00143E42">
          <w:rPr>
            <w:webHidden/>
          </w:rPr>
          <w:fldChar w:fldCharType="end"/>
        </w:r>
      </w:hyperlink>
    </w:p>
    <w:p w14:paraId="6FC98BBB" w14:textId="680091D2" w:rsidR="00143E42" w:rsidRDefault="00312743">
      <w:pPr>
        <w:pStyle w:val="TOC3"/>
        <w:rPr>
          <w:rFonts w:asciiTheme="minorHAnsi" w:eastAsiaTheme="minorEastAsia" w:hAnsiTheme="minorHAnsi" w:cstheme="minorBidi"/>
          <w:iCs w:val="0"/>
          <w:sz w:val="22"/>
          <w:szCs w:val="22"/>
        </w:rPr>
      </w:pPr>
      <w:hyperlink w:anchor="_Toc62466547" w:history="1">
        <w:r w:rsidR="00143E42" w:rsidRPr="00B305CB">
          <w:rPr>
            <w:rStyle w:val="Hyperlink"/>
          </w:rPr>
          <w:t>4.4.1</w:t>
        </w:r>
        <w:r w:rsidR="00143E42">
          <w:rPr>
            <w:rFonts w:asciiTheme="minorHAnsi" w:eastAsiaTheme="minorEastAsia" w:hAnsiTheme="minorHAnsi" w:cstheme="minorBidi"/>
            <w:iCs w:val="0"/>
            <w:sz w:val="22"/>
            <w:szCs w:val="22"/>
          </w:rPr>
          <w:tab/>
        </w:r>
        <w:r w:rsidR="00143E42" w:rsidRPr="00B305CB">
          <w:rPr>
            <w:rStyle w:val="Hyperlink"/>
          </w:rPr>
          <w:t>Define Non-VA Laboratory or Facility Primary IDs/NPI</w:t>
        </w:r>
        <w:r w:rsidR="00143E42">
          <w:rPr>
            <w:webHidden/>
          </w:rPr>
          <w:tab/>
        </w:r>
        <w:r w:rsidR="00143E42">
          <w:rPr>
            <w:webHidden/>
          </w:rPr>
          <w:fldChar w:fldCharType="begin"/>
        </w:r>
        <w:r w:rsidR="00143E42">
          <w:rPr>
            <w:webHidden/>
          </w:rPr>
          <w:instrText xml:space="preserve"> PAGEREF _Toc62466547 \h </w:instrText>
        </w:r>
        <w:r w:rsidR="00143E42">
          <w:rPr>
            <w:webHidden/>
          </w:rPr>
        </w:r>
        <w:r w:rsidR="00143E42">
          <w:rPr>
            <w:webHidden/>
          </w:rPr>
          <w:fldChar w:fldCharType="separate"/>
        </w:r>
        <w:r>
          <w:rPr>
            <w:webHidden/>
          </w:rPr>
          <w:t>40</w:t>
        </w:r>
        <w:r w:rsidR="00143E42">
          <w:rPr>
            <w:webHidden/>
          </w:rPr>
          <w:fldChar w:fldCharType="end"/>
        </w:r>
      </w:hyperlink>
    </w:p>
    <w:p w14:paraId="22026E5C" w14:textId="5149617D" w:rsidR="00143E42" w:rsidRDefault="00312743">
      <w:pPr>
        <w:pStyle w:val="TOC3"/>
        <w:rPr>
          <w:rFonts w:asciiTheme="minorHAnsi" w:eastAsiaTheme="minorEastAsia" w:hAnsiTheme="minorHAnsi" w:cstheme="minorBidi"/>
          <w:iCs w:val="0"/>
          <w:sz w:val="22"/>
          <w:szCs w:val="22"/>
        </w:rPr>
      </w:pPr>
      <w:hyperlink w:anchor="_Toc62466548" w:history="1">
        <w:r w:rsidR="00143E42" w:rsidRPr="00B305CB">
          <w:rPr>
            <w:rStyle w:val="Hyperlink"/>
          </w:rPr>
          <w:t>4.4.2</w:t>
        </w:r>
        <w:r w:rsidR="00143E42">
          <w:rPr>
            <w:rFonts w:asciiTheme="minorHAnsi" w:eastAsiaTheme="minorEastAsia" w:hAnsiTheme="minorHAnsi" w:cstheme="minorBidi"/>
            <w:iCs w:val="0"/>
            <w:sz w:val="22"/>
            <w:szCs w:val="22"/>
          </w:rPr>
          <w:tab/>
        </w:r>
        <w:r w:rsidR="00143E42" w:rsidRPr="00B305CB">
          <w:rPr>
            <w:rStyle w:val="Hyperlink"/>
          </w:rPr>
          <w:t>Define Non-VA Laboratory or Facility Secondary IDs</w:t>
        </w:r>
        <w:r w:rsidR="00143E42">
          <w:rPr>
            <w:webHidden/>
          </w:rPr>
          <w:tab/>
        </w:r>
        <w:r w:rsidR="00143E42">
          <w:rPr>
            <w:webHidden/>
          </w:rPr>
          <w:fldChar w:fldCharType="begin"/>
        </w:r>
        <w:r w:rsidR="00143E42">
          <w:rPr>
            <w:webHidden/>
          </w:rPr>
          <w:instrText xml:space="preserve"> PAGEREF _Toc62466548 \h </w:instrText>
        </w:r>
        <w:r w:rsidR="00143E42">
          <w:rPr>
            <w:webHidden/>
          </w:rPr>
        </w:r>
        <w:r w:rsidR="00143E42">
          <w:rPr>
            <w:webHidden/>
          </w:rPr>
          <w:fldChar w:fldCharType="separate"/>
        </w:r>
        <w:r>
          <w:rPr>
            <w:webHidden/>
          </w:rPr>
          <w:t>42</w:t>
        </w:r>
        <w:r w:rsidR="00143E42">
          <w:rPr>
            <w:webHidden/>
          </w:rPr>
          <w:fldChar w:fldCharType="end"/>
        </w:r>
      </w:hyperlink>
    </w:p>
    <w:p w14:paraId="525088C7" w14:textId="0227471A" w:rsidR="00143E42" w:rsidRDefault="00312743">
      <w:pPr>
        <w:pStyle w:val="TOC3"/>
        <w:rPr>
          <w:rFonts w:asciiTheme="minorHAnsi" w:eastAsiaTheme="minorEastAsia" w:hAnsiTheme="minorHAnsi" w:cstheme="minorBidi"/>
          <w:iCs w:val="0"/>
          <w:sz w:val="22"/>
          <w:szCs w:val="22"/>
        </w:rPr>
      </w:pPr>
      <w:hyperlink w:anchor="_Toc62466549" w:history="1">
        <w:r w:rsidR="00143E42" w:rsidRPr="00B305CB">
          <w:rPr>
            <w:rStyle w:val="Hyperlink"/>
          </w:rPr>
          <w:t>4.4.3</w:t>
        </w:r>
        <w:r w:rsidR="00143E42">
          <w:rPr>
            <w:rFonts w:asciiTheme="minorHAnsi" w:eastAsiaTheme="minorEastAsia" w:hAnsiTheme="minorHAnsi" w:cstheme="minorBidi"/>
            <w:iCs w:val="0"/>
            <w:sz w:val="22"/>
            <w:szCs w:val="22"/>
          </w:rPr>
          <w:tab/>
        </w:r>
        <w:r w:rsidR="00143E42" w:rsidRPr="00B305CB">
          <w:rPr>
            <w:rStyle w:val="Hyperlink"/>
          </w:rPr>
          <w:t>Define VA Laboratory or Facility Primary IDs/NPI</w:t>
        </w:r>
        <w:r w:rsidR="00143E42">
          <w:rPr>
            <w:webHidden/>
          </w:rPr>
          <w:tab/>
        </w:r>
        <w:r w:rsidR="00143E42">
          <w:rPr>
            <w:webHidden/>
          </w:rPr>
          <w:fldChar w:fldCharType="begin"/>
        </w:r>
        <w:r w:rsidR="00143E42">
          <w:rPr>
            <w:webHidden/>
          </w:rPr>
          <w:instrText xml:space="preserve"> PAGEREF _Toc62466549 \h </w:instrText>
        </w:r>
        <w:r w:rsidR="00143E42">
          <w:rPr>
            <w:webHidden/>
          </w:rPr>
        </w:r>
        <w:r w:rsidR="00143E42">
          <w:rPr>
            <w:webHidden/>
          </w:rPr>
          <w:fldChar w:fldCharType="separate"/>
        </w:r>
        <w:r>
          <w:rPr>
            <w:webHidden/>
          </w:rPr>
          <w:t>44</w:t>
        </w:r>
        <w:r w:rsidR="00143E42">
          <w:rPr>
            <w:webHidden/>
          </w:rPr>
          <w:fldChar w:fldCharType="end"/>
        </w:r>
      </w:hyperlink>
    </w:p>
    <w:p w14:paraId="769C0D76" w14:textId="0E937739" w:rsidR="00143E42" w:rsidRDefault="00312743">
      <w:pPr>
        <w:pStyle w:val="TOC3"/>
        <w:rPr>
          <w:rFonts w:asciiTheme="minorHAnsi" w:eastAsiaTheme="minorEastAsia" w:hAnsiTheme="minorHAnsi" w:cstheme="minorBidi"/>
          <w:iCs w:val="0"/>
          <w:sz w:val="22"/>
          <w:szCs w:val="22"/>
        </w:rPr>
      </w:pPr>
      <w:hyperlink w:anchor="_Toc62466550" w:history="1">
        <w:r w:rsidR="00143E42" w:rsidRPr="00B305CB">
          <w:rPr>
            <w:rStyle w:val="Hyperlink"/>
          </w:rPr>
          <w:t>4.4.4</w:t>
        </w:r>
        <w:r w:rsidR="00143E42">
          <w:rPr>
            <w:rFonts w:asciiTheme="minorHAnsi" w:eastAsiaTheme="minorEastAsia" w:hAnsiTheme="minorHAnsi" w:cstheme="minorBidi"/>
            <w:iCs w:val="0"/>
            <w:sz w:val="22"/>
            <w:szCs w:val="22"/>
          </w:rPr>
          <w:tab/>
        </w:r>
        <w:r w:rsidR="00143E42" w:rsidRPr="00B305CB">
          <w:rPr>
            <w:rStyle w:val="Hyperlink"/>
          </w:rPr>
          <w:t>Define VA Laboratory or Facility Secondary IDs</w:t>
        </w:r>
        <w:r w:rsidR="00143E42">
          <w:rPr>
            <w:webHidden/>
          </w:rPr>
          <w:tab/>
        </w:r>
        <w:r w:rsidR="00143E42">
          <w:rPr>
            <w:webHidden/>
          </w:rPr>
          <w:fldChar w:fldCharType="begin"/>
        </w:r>
        <w:r w:rsidR="00143E42">
          <w:rPr>
            <w:webHidden/>
          </w:rPr>
          <w:instrText xml:space="preserve"> PAGEREF _Toc62466550 \h </w:instrText>
        </w:r>
        <w:r w:rsidR="00143E42">
          <w:rPr>
            <w:webHidden/>
          </w:rPr>
        </w:r>
        <w:r w:rsidR="00143E42">
          <w:rPr>
            <w:webHidden/>
          </w:rPr>
          <w:fldChar w:fldCharType="separate"/>
        </w:r>
        <w:r>
          <w:rPr>
            <w:webHidden/>
          </w:rPr>
          <w:t>44</w:t>
        </w:r>
        <w:r w:rsidR="00143E42">
          <w:rPr>
            <w:webHidden/>
          </w:rPr>
          <w:fldChar w:fldCharType="end"/>
        </w:r>
      </w:hyperlink>
    </w:p>
    <w:p w14:paraId="5BBD5988" w14:textId="35D04D26" w:rsidR="00143E42" w:rsidRDefault="00312743">
      <w:pPr>
        <w:pStyle w:val="TOC2"/>
        <w:rPr>
          <w:rFonts w:asciiTheme="minorHAnsi" w:eastAsiaTheme="minorEastAsia" w:hAnsiTheme="minorHAnsi" w:cstheme="minorBidi"/>
          <w:color w:val="auto"/>
          <w:sz w:val="22"/>
          <w:szCs w:val="22"/>
        </w:rPr>
      </w:pPr>
      <w:hyperlink w:anchor="_Toc62466551" w:history="1">
        <w:r w:rsidR="00143E42" w:rsidRPr="00B305CB">
          <w:rPr>
            <w:rStyle w:val="Hyperlink"/>
          </w:rPr>
          <w:t>4.5.</w:t>
        </w:r>
        <w:r w:rsidR="00143E42">
          <w:rPr>
            <w:rFonts w:asciiTheme="minorHAnsi" w:eastAsiaTheme="minorEastAsia" w:hAnsiTheme="minorHAnsi" w:cstheme="minorBidi"/>
            <w:color w:val="auto"/>
            <w:sz w:val="22"/>
            <w:szCs w:val="22"/>
          </w:rPr>
          <w:tab/>
        </w:r>
        <w:r w:rsidR="00143E42" w:rsidRPr="00B305CB">
          <w:rPr>
            <w:rStyle w:val="Hyperlink"/>
          </w:rPr>
          <w:t>Attending, Operating and Other Physicians and Rendering, Referring and Supervising Providers</w:t>
        </w:r>
        <w:r w:rsidR="00143E42">
          <w:rPr>
            <w:webHidden/>
          </w:rPr>
          <w:tab/>
        </w:r>
        <w:r w:rsidR="00143E42">
          <w:rPr>
            <w:webHidden/>
          </w:rPr>
          <w:fldChar w:fldCharType="begin"/>
        </w:r>
        <w:r w:rsidR="00143E42">
          <w:rPr>
            <w:webHidden/>
          </w:rPr>
          <w:instrText xml:space="preserve"> PAGEREF _Toc62466551 \h </w:instrText>
        </w:r>
        <w:r w:rsidR="00143E42">
          <w:rPr>
            <w:webHidden/>
          </w:rPr>
        </w:r>
        <w:r w:rsidR="00143E42">
          <w:rPr>
            <w:webHidden/>
          </w:rPr>
          <w:fldChar w:fldCharType="separate"/>
        </w:r>
        <w:r>
          <w:rPr>
            <w:webHidden/>
          </w:rPr>
          <w:t>45</w:t>
        </w:r>
        <w:r w:rsidR="00143E42">
          <w:rPr>
            <w:webHidden/>
          </w:rPr>
          <w:fldChar w:fldCharType="end"/>
        </w:r>
      </w:hyperlink>
    </w:p>
    <w:p w14:paraId="0A20A561" w14:textId="2B8AFAE7" w:rsidR="00143E42" w:rsidRDefault="00312743">
      <w:pPr>
        <w:pStyle w:val="TOC3"/>
        <w:rPr>
          <w:rFonts w:asciiTheme="minorHAnsi" w:eastAsiaTheme="minorEastAsia" w:hAnsiTheme="minorHAnsi" w:cstheme="minorBidi"/>
          <w:iCs w:val="0"/>
          <w:sz w:val="22"/>
          <w:szCs w:val="22"/>
        </w:rPr>
      </w:pPr>
      <w:hyperlink w:anchor="_Toc62466552" w:history="1">
        <w:r w:rsidR="00143E42" w:rsidRPr="00B305CB">
          <w:rPr>
            <w:rStyle w:val="Hyperlink"/>
          </w:rPr>
          <w:t>4.5.1</w:t>
        </w:r>
        <w:r w:rsidR="00143E42">
          <w:rPr>
            <w:rFonts w:asciiTheme="minorHAnsi" w:eastAsiaTheme="minorEastAsia" w:hAnsiTheme="minorHAnsi" w:cstheme="minorBidi"/>
            <w:iCs w:val="0"/>
            <w:sz w:val="22"/>
            <w:szCs w:val="22"/>
          </w:rPr>
          <w:tab/>
        </w:r>
        <w:r w:rsidR="00143E42" w:rsidRPr="00B305CB">
          <w:rPr>
            <w:rStyle w:val="Hyperlink"/>
          </w:rPr>
          <w:t>Define a VA Physician/Provider’s Primary ID/NPI</w:t>
        </w:r>
        <w:r w:rsidR="00143E42">
          <w:rPr>
            <w:webHidden/>
          </w:rPr>
          <w:tab/>
        </w:r>
        <w:r w:rsidR="00143E42">
          <w:rPr>
            <w:webHidden/>
          </w:rPr>
          <w:fldChar w:fldCharType="begin"/>
        </w:r>
        <w:r w:rsidR="00143E42">
          <w:rPr>
            <w:webHidden/>
          </w:rPr>
          <w:instrText xml:space="preserve"> PAGEREF _Toc62466552 \h </w:instrText>
        </w:r>
        <w:r w:rsidR="00143E42">
          <w:rPr>
            <w:webHidden/>
          </w:rPr>
        </w:r>
        <w:r w:rsidR="00143E42">
          <w:rPr>
            <w:webHidden/>
          </w:rPr>
          <w:fldChar w:fldCharType="separate"/>
        </w:r>
        <w:r>
          <w:rPr>
            <w:webHidden/>
          </w:rPr>
          <w:t>46</w:t>
        </w:r>
        <w:r w:rsidR="00143E42">
          <w:rPr>
            <w:webHidden/>
          </w:rPr>
          <w:fldChar w:fldCharType="end"/>
        </w:r>
      </w:hyperlink>
    </w:p>
    <w:p w14:paraId="21752E17" w14:textId="55C5A00A" w:rsidR="00143E42" w:rsidRDefault="00312743">
      <w:pPr>
        <w:pStyle w:val="TOC3"/>
        <w:rPr>
          <w:rFonts w:asciiTheme="minorHAnsi" w:eastAsiaTheme="minorEastAsia" w:hAnsiTheme="minorHAnsi" w:cstheme="minorBidi"/>
          <w:iCs w:val="0"/>
          <w:sz w:val="22"/>
          <w:szCs w:val="22"/>
        </w:rPr>
      </w:pPr>
      <w:hyperlink w:anchor="_Toc62466553" w:history="1">
        <w:r w:rsidR="00143E42" w:rsidRPr="00B305CB">
          <w:rPr>
            <w:rStyle w:val="Hyperlink"/>
          </w:rPr>
          <w:t>4.5.2</w:t>
        </w:r>
        <w:r w:rsidR="00143E42">
          <w:rPr>
            <w:rFonts w:asciiTheme="minorHAnsi" w:eastAsiaTheme="minorEastAsia" w:hAnsiTheme="minorHAnsi" w:cstheme="minorBidi"/>
            <w:iCs w:val="0"/>
            <w:sz w:val="22"/>
            <w:szCs w:val="22"/>
          </w:rPr>
          <w:tab/>
        </w:r>
        <w:r w:rsidR="00143E42" w:rsidRPr="00B305CB">
          <w:rPr>
            <w:rStyle w:val="Hyperlink"/>
          </w:rPr>
          <w:t>Define a VA Physician/Provider’s Secondary IDs</w:t>
        </w:r>
        <w:r w:rsidR="00143E42">
          <w:rPr>
            <w:webHidden/>
          </w:rPr>
          <w:tab/>
        </w:r>
        <w:r w:rsidR="00143E42">
          <w:rPr>
            <w:webHidden/>
          </w:rPr>
          <w:fldChar w:fldCharType="begin"/>
        </w:r>
        <w:r w:rsidR="00143E42">
          <w:rPr>
            <w:webHidden/>
          </w:rPr>
          <w:instrText xml:space="preserve"> PAGEREF _Toc62466553 \h </w:instrText>
        </w:r>
        <w:r w:rsidR="00143E42">
          <w:rPr>
            <w:webHidden/>
          </w:rPr>
        </w:r>
        <w:r w:rsidR="00143E42">
          <w:rPr>
            <w:webHidden/>
          </w:rPr>
          <w:fldChar w:fldCharType="separate"/>
        </w:r>
        <w:r>
          <w:rPr>
            <w:webHidden/>
          </w:rPr>
          <w:t>46</w:t>
        </w:r>
        <w:r w:rsidR="00143E42">
          <w:rPr>
            <w:webHidden/>
          </w:rPr>
          <w:fldChar w:fldCharType="end"/>
        </w:r>
      </w:hyperlink>
    </w:p>
    <w:p w14:paraId="2775F682" w14:textId="2FD8C880" w:rsidR="00143E42" w:rsidRDefault="00312743">
      <w:pPr>
        <w:pStyle w:val="TOC3"/>
        <w:rPr>
          <w:rFonts w:asciiTheme="minorHAnsi" w:eastAsiaTheme="minorEastAsia" w:hAnsiTheme="minorHAnsi" w:cstheme="minorBidi"/>
          <w:iCs w:val="0"/>
          <w:sz w:val="22"/>
          <w:szCs w:val="22"/>
        </w:rPr>
      </w:pPr>
      <w:hyperlink w:anchor="_Toc62466554" w:history="1">
        <w:r w:rsidR="00143E42" w:rsidRPr="00B305CB">
          <w:rPr>
            <w:rStyle w:val="Hyperlink"/>
            <w:lang w:val="it-IT"/>
          </w:rPr>
          <w:t>4.5.3</w:t>
        </w:r>
        <w:r w:rsidR="00143E42">
          <w:rPr>
            <w:rFonts w:asciiTheme="minorHAnsi" w:eastAsiaTheme="minorEastAsia" w:hAnsiTheme="minorHAnsi" w:cstheme="minorBidi"/>
            <w:iCs w:val="0"/>
            <w:sz w:val="22"/>
            <w:szCs w:val="22"/>
          </w:rPr>
          <w:tab/>
        </w:r>
        <w:r w:rsidR="00143E42" w:rsidRPr="00B305CB">
          <w:rPr>
            <w:rStyle w:val="Hyperlink"/>
            <w:lang w:val="it-IT"/>
          </w:rPr>
          <w:t>Define a non-VA Physician/Provider’s Secondary IDs</w:t>
        </w:r>
        <w:r w:rsidR="00143E42">
          <w:rPr>
            <w:webHidden/>
          </w:rPr>
          <w:tab/>
        </w:r>
        <w:r w:rsidR="00143E42">
          <w:rPr>
            <w:webHidden/>
          </w:rPr>
          <w:fldChar w:fldCharType="begin"/>
        </w:r>
        <w:r w:rsidR="00143E42">
          <w:rPr>
            <w:webHidden/>
          </w:rPr>
          <w:instrText xml:space="preserve"> PAGEREF _Toc62466554 \h </w:instrText>
        </w:r>
        <w:r w:rsidR="00143E42">
          <w:rPr>
            <w:webHidden/>
          </w:rPr>
        </w:r>
        <w:r w:rsidR="00143E42">
          <w:rPr>
            <w:webHidden/>
          </w:rPr>
          <w:fldChar w:fldCharType="separate"/>
        </w:r>
        <w:r>
          <w:rPr>
            <w:webHidden/>
          </w:rPr>
          <w:t>53</w:t>
        </w:r>
        <w:r w:rsidR="00143E42">
          <w:rPr>
            <w:webHidden/>
          </w:rPr>
          <w:fldChar w:fldCharType="end"/>
        </w:r>
      </w:hyperlink>
    </w:p>
    <w:p w14:paraId="737E9E02" w14:textId="0B1A732B" w:rsidR="00143E42" w:rsidRDefault="00312743">
      <w:pPr>
        <w:pStyle w:val="TOC3"/>
        <w:rPr>
          <w:rFonts w:asciiTheme="minorHAnsi" w:eastAsiaTheme="minorEastAsia" w:hAnsiTheme="minorHAnsi" w:cstheme="minorBidi"/>
          <w:iCs w:val="0"/>
          <w:sz w:val="22"/>
          <w:szCs w:val="22"/>
        </w:rPr>
      </w:pPr>
      <w:hyperlink w:anchor="_Toc62466555" w:history="1">
        <w:r w:rsidR="00143E42" w:rsidRPr="00B305CB">
          <w:rPr>
            <w:rStyle w:val="Hyperlink"/>
          </w:rPr>
          <w:t>4.5.4</w:t>
        </w:r>
        <w:r w:rsidR="00143E42">
          <w:rPr>
            <w:rFonts w:asciiTheme="minorHAnsi" w:eastAsiaTheme="minorEastAsia" w:hAnsiTheme="minorHAnsi" w:cstheme="minorBidi"/>
            <w:iCs w:val="0"/>
            <w:sz w:val="22"/>
            <w:szCs w:val="22"/>
          </w:rPr>
          <w:tab/>
        </w:r>
        <w:r w:rsidR="00143E42" w:rsidRPr="00B305CB">
          <w:rPr>
            <w:rStyle w:val="Hyperlink"/>
          </w:rPr>
          <w:t>Define Insurance Company IDs</w:t>
        </w:r>
        <w:r w:rsidR="00143E42">
          <w:rPr>
            <w:webHidden/>
          </w:rPr>
          <w:tab/>
        </w:r>
        <w:r w:rsidR="00143E42">
          <w:rPr>
            <w:webHidden/>
          </w:rPr>
          <w:fldChar w:fldCharType="begin"/>
        </w:r>
        <w:r w:rsidR="00143E42">
          <w:rPr>
            <w:webHidden/>
          </w:rPr>
          <w:instrText xml:space="preserve"> PAGEREF _Toc62466555 \h </w:instrText>
        </w:r>
        <w:r w:rsidR="00143E42">
          <w:rPr>
            <w:webHidden/>
          </w:rPr>
        </w:r>
        <w:r w:rsidR="00143E42">
          <w:rPr>
            <w:webHidden/>
          </w:rPr>
          <w:fldChar w:fldCharType="separate"/>
        </w:r>
        <w:r>
          <w:rPr>
            <w:webHidden/>
          </w:rPr>
          <w:t>57</w:t>
        </w:r>
        <w:r w:rsidR="00143E42">
          <w:rPr>
            <w:webHidden/>
          </w:rPr>
          <w:fldChar w:fldCharType="end"/>
        </w:r>
      </w:hyperlink>
    </w:p>
    <w:p w14:paraId="5B80A930" w14:textId="574A88EE" w:rsidR="00143E42" w:rsidRDefault="00312743">
      <w:pPr>
        <w:pStyle w:val="TOC3"/>
        <w:rPr>
          <w:rFonts w:asciiTheme="minorHAnsi" w:eastAsiaTheme="minorEastAsia" w:hAnsiTheme="minorHAnsi" w:cstheme="minorBidi"/>
          <w:iCs w:val="0"/>
          <w:sz w:val="22"/>
          <w:szCs w:val="22"/>
        </w:rPr>
      </w:pPr>
      <w:hyperlink w:anchor="_Toc62466556" w:history="1">
        <w:r w:rsidR="00143E42" w:rsidRPr="00B305CB">
          <w:rPr>
            <w:rStyle w:val="Hyperlink"/>
          </w:rPr>
          <w:t>4.5.5</w:t>
        </w:r>
        <w:r w:rsidR="00143E42">
          <w:rPr>
            <w:rFonts w:asciiTheme="minorHAnsi" w:eastAsiaTheme="minorEastAsia" w:hAnsiTheme="minorHAnsi" w:cstheme="minorBidi"/>
            <w:iCs w:val="0"/>
            <w:sz w:val="22"/>
            <w:szCs w:val="22"/>
          </w:rPr>
          <w:tab/>
        </w:r>
        <w:r w:rsidR="00143E42" w:rsidRPr="00B305CB">
          <w:rPr>
            <w:rStyle w:val="Hyperlink"/>
          </w:rPr>
          <w:t>Define either a Default or Individual Physician/Provider Secondary ID</w:t>
        </w:r>
        <w:r w:rsidR="00143E42">
          <w:rPr>
            <w:webHidden/>
          </w:rPr>
          <w:tab/>
        </w:r>
        <w:r w:rsidR="00143E42">
          <w:rPr>
            <w:webHidden/>
          </w:rPr>
          <w:fldChar w:fldCharType="begin"/>
        </w:r>
        <w:r w:rsidR="00143E42">
          <w:rPr>
            <w:webHidden/>
          </w:rPr>
          <w:instrText xml:space="preserve"> PAGEREF _Toc62466556 \h </w:instrText>
        </w:r>
        <w:r w:rsidR="00143E42">
          <w:rPr>
            <w:webHidden/>
          </w:rPr>
        </w:r>
        <w:r w:rsidR="00143E42">
          <w:rPr>
            <w:webHidden/>
          </w:rPr>
          <w:fldChar w:fldCharType="separate"/>
        </w:r>
        <w:r>
          <w:rPr>
            <w:webHidden/>
          </w:rPr>
          <w:t>61</w:t>
        </w:r>
        <w:r w:rsidR="00143E42">
          <w:rPr>
            <w:webHidden/>
          </w:rPr>
          <w:fldChar w:fldCharType="end"/>
        </w:r>
      </w:hyperlink>
    </w:p>
    <w:p w14:paraId="71E77704" w14:textId="38932841" w:rsidR="00143E42" w:rsidRDefault="00312743">
      <w:pPr>
        <w:pStyle w:val="TOC2"/>
        <w:rPr>
          <w:rFonts w:asciiTheme="minorHAnsi" w:eastAsiaTheme="minorEastAsia" w:hAnsiTheme="minorHAnsi" w:cstheme="minorBidi"/>
          <w:color w:val="auto"/>
          <w:sz w:val="22"/>
          <w:szCs w:val="22"/>
        </w:rPr>
      </w:pPr>
      <w:hyperlink w:anchor="_Toc62466557" w:history="1">
        <w:r w:rsidR="00143E42" w:rsidRPr="00B305CB">
          <w:rPr>
            <w:rStyle w:val="Hyperlink"/>
          </w:rPr>
          <w:t>4.6.</w:t>
        </w:r>
        <w:r w:rsidR="00143E42">
          <w:rPr>
            <w:rFonts w:asciiTheme="minorHAnsi" w:eastAsiaTheme="minorEastAsia" w:hAnsiTheme="minorHAnsi" w:cstheme="minorBidi"/>
            <w:color w:val="auto"/>
            <w:sz w:val="22"/>
            <w:szCs w:val="22"/>
          </w:rPr>
          <w:tab/>
        </w:r>
        <w:r w:rsidR="00143E42" w:rsidRPr="00B305CB">
          <w:rPr>
            <w:rStyle w:val="Hyperlink"/>
          </w:rPr>
          <w:t>Care Units</w:t>
        </w:r>
        <w:r w:rsidR="00143E42">
          <w:rPr>
            <w:webHidden/>
          </w:rPr>
          <w:tab/>
        </w:r>
        <w:r w:rsidR="00143E42">
          <w:rPr>
            <w:webHidden/>
          </w:rPr>
          <w:fldChar w:fldCharType="begin"/>
        </w:r>
        <w:r w:rsidR="00143E42">
          <w:rPr>
            <w:webHidden/>
          </w:rPr>
          <w:instrText xml:space="preserve"> PAGEREF _Toc62466557 \h </w:instrText>
        </w:r>
        <w:r w:rsidR="00143E42">
          <w:rPr>
            <w:webHidden/>
          </w:rPr>
        </w:r>
        <w:r w:rsidR="00143E42">
          <w:rPr>
            <w:webHidden/>
          </w:rPr>
          <w:fldChar w:fldCharType="separate"/>
        </w:r>
        <w:r>
          <w:rPr>
            <w:webHidden/>
          </w:rPr>
          <w:t>63</w:t>
        </w:r>
        <w:r w:rsidR="00143E42">
          <w:rPr>
            <w:webHidden/>
          </w:rPr>
          <w:fldChar w:fldCharType="end"/>
        </w:r>
      </w:hyperlink>
    </w:p>
    <w:p w14:paraId="57CDD9D3" w14:textId="35FD493C" w:rsidR="00143E42" w:rsidRDefault="00312743">
      <w:pPr>
        <w:pStyle w:val="TOC3"/>
        <w:rPr>
          <w:rFonts w:asciiTheme="minorHAnsi" w:eastAsiaTheme="minorEastAsia" w:hAnsiTheme="minorHAnsi" w:cstheme="minorBidi"/>
          <w:iCs w:val="0"/>
          <w:sz w:val="22"/>
          <w:szCs w:val="22"/>
        </w:rPr>
      </w:pPr>
      <w:hyperlink w:anchor="_Toc62466558" w:history="1">
        <w:r w:rsidR="00143E42" w:rsidRPr="00B305CB">
          <w:rPr>
            <w:rStyle w:val="Hyperlink"/>
          </w:rPr>
          <w:t>4.6.1</w:t>
        </w:r>
        <w:r w:rsidR="00143E42">
          <w:rPr>
            <w:rFonts w:asciiTheme="minorHAnsi" w:eastAsiaTheme="minorEastAsia" w:hAnsiTheme="minorHAnsi" w:cstheme="minorBidi"/>
            <w:iCs w:val="0"/>
            <w:sz w:val="22"/>
            <w:szCs w:val="22"/>
          </w:rPr>
          <w:tab/>
        </w:r>
        <w:r w:rsidR="00143E42" w:rsidRPr="00B305CB">
          <w:rPr>
            <w:rStyle w:val="Hyperlink"/>
          </w:rPr>
          <w:t>Define Care Units for Physician/Provider Secondary IDs</w:t>
        </w:r>
        <w:r w:rsidR="00143E42">
          <w:rPr>
            <w:webHidden/>
          </w:rPr>
          <w:tab/>
        </w:r>
        <w:r w:rsidR="00143E42">
          <w:rPr>
            <w:webHidden/>
          </w:rPr>
          <w:fldChar w:fldCharType="begin"/>
        </w:r>
        <w:r w:rsidR="00143E42">
          <w:rPr>
            <w:webHidden/>
          </w:rPr>
          <w:instrText xml:space="preserve"> PAGEREF _Toc62466558 \h </w:instrText>
        </w:r>
        <w:r w:rsidR="00143E42">
          <w:rPr>
            <w:webHidden/>
          </w:rPr>
        </w:r>
        <w:r w:rsidR="00143E42">
          <w:rPr>
            <w:webHidden/>
          </w:rPr>
          <w:fldChar w:fldCharType="separate"/>
        </w:r>
        <w:r>
          <w:rPr>
            <w:webHidden/>
          </w:rPr>
          <w:t>63</w:t>
        </w:r>
        <w:r w:rsidR="00143E42">
          <w:rPr>
            <w:webHidden/>
          </w:rPr>
          <w:fldChar w:fldCharType="end"/>
        </w:r>
      </w:hyperlink>
    </w:p>
    <w:p w14:paraId="0F2A59C8" w14:textId="081569A0" w:rsidR="00143E42" w:rsidRDefault="00312743">
      <w:pPr>
        <w:pStyle w:val="TOC3"/>
        <w:rPr>
          <w:rFonts w:asciiTheme="minorHAnsi" w:eastAsiaTheme="minorEastAsia" w:hAnsiTheme="minorHAnsi" w:cstheme="minorBidi"/>
          <w:iCs w:val="0"/>
          <w:sz w:val="22"/>
          <w:szCs w:val="22"/>
        </w:rPr>
      </w:pPr>
      <w:hyperlink w:anchor="_Toc62466559" w:history="1">
        <w:r w:rsidR="00143E42" w:rsidRPr="00B305CB">
          <w:rPr>
            <w:rStyle w:val="Hyperlink"/>
          </w:rPr>
          <w:t>4.6.2</w:t>
        </w:r>
        <w:r w:rsidR="00143E42">
          <w:rPr>
            <w:rFonts w:asciiTheme="minorHAnsi" w:eastAsiaTheme="minorEastAsia" w:hAnsiTheme="minorHAnsi" w:cstheme="minorBidi"/>
            <w:iCs w:val="0"/>
            <w:sz w:val="22"/>
            <w:szCs w:val="22"/>
          </w:rPr>
          <w:tab/>
        </w:r>
        <w:r w:rsidR="00143E42" w:rsidRPr="00B305CB">
          <w:rPr>
            <w:rStyle w:val="Hyperlink"/>
          </w:rPr>
          <w:t>Define Care Units for Billing Provider Secondary IDs</w:t>
        </w:r>
        <w:r w:rsidR="00143E42">
          <w:rPr>
            <w:webHidden/>
          </w:rPr>
          <w:tab/>
        </w:r>
        <w:r w:rsidR="00143E42">
          <w:rPr>
            <w:webHidden/>
          </w:rPr>
          <w:fldChar w:fldCharType="begin"/>
        </w:r>
        <w:r w:rsidR="00143E42">
          <w:rPr>
            <w:webHidden/>
          </w:rPr>
          <w:instrText xml:space="preserve"> PAGEREF _Toc62466559 \h </w:instrText>
        </w:r>
        <w:r w:rsidR="00143E42">
          <w:rPr>
            <w:webHidden/>
          </w:rPr>
        </w:r>
        <w:r w:rsidR="00143E42">
          <w:rPr>
            <w:webHidden/>
          </w:rPr>
          <w:fldChar w:fldCharType="separate"/>
        </w:r>
        <w:r>
          <w:rPr>
            <w:webHidden/>
          </w:rPr>
          <w:t>66</w:t>
        </w:r>
        <w:r w:rsidR="00143E42">
          <w:rPr>
            <w:webHidden/>
          </w:rPr>
          <w:fldChar w:fldCharType="end"/>
        </w:r>
      </w:hyperlink>
    </w:p>
    <w:p w14:paraId="66C3173C" w14:textId="663CFDD7" w:rsidR="00143E42" w:rsidRDefault="00312743">
      <w:pPr>
        <w:pStyle w:val="TOC2"/>
        <w:rPr>
          <w:rFonts w:asciiTheme="minorHAnsi" w:eastAsiaTheme="minorEastAsia" w:hAnsiTheme="minorHAnsi" w:cstheme="minorBidi"/>
          <w:color w:val="auto"/>
          <w:sz w:val="22"/>
          <w:szCs w:val="22"/>
        </w:rPr>
      </w:pPr>
      <w:hyperlink w:anchor="_Toc62466560" w:history="1">
        <w:r w:rsidR="00143E42" w:rsidRPr="00B305CB">
          <w:rPr>
            <w:rStyle w:val="Hyperlink"/>
          </w:rPr>
          <w:t>4.7.</w:t>
        </w:r>
        <w:r w:rsidR="00143E42">
          <w:rPr>
            <w:rFonts w:asciiTheme="minorHAnsi" w:eastAsiaTheme="minorEastAsia" w:hAnsiTheme="minorHAnsi" w:cstheme="minorBidi"/>
            <w:color w:val="auto"/>
            <w:sz w:val="22"/>
            <w:szCs w:val="22"/>
          </w:rPr>
          <w:tab/>
        </w:r>
        <w:r w:rsidR="00143E42" w:rsidRPr="00B305CB">
          <w:rPr>
            <w:rStyle w:val="Hyperlink"/>
          </w:rPr>
          <w:t>ID Parameters by Insurance Company</w:t>
        </w:r>
        <w:r w:rsidR="00143E42">
          <w:rPr>
            <w:webHidden/>
          </w:rPr>
          <w:tab/>
        </w:r>
        <w:r w:rsidR="00143E42">
          <w:rPr>
            <w:webHidden/>
          </w:rPr>
          <w:fldChar w:fldCharType="begin"/>
        </w:r>
        <w:r w:rsidR="00143E42">
          <w:rPr>
            <w:webHidden/>
          </w:rPr>
          <w:instrText xml:space="preserve"> PAGEREF _Toc62466560 \h </w:instrText>
        </w:r>
        <w:r w:rsidR="00143E42">
          <w:rPr>
            <w:webHidden/>
          </w:rPr>
        </w:r>
        <w:r w:rsidR="00143E42">
          <w:rPr>
            <w:webHidden/>
          </w:rPr>
          <w:fldChar w:fldCharType="separate"/>
        </w:r>
        <w:r>
          <w:rPr>
            <w:webHidden/>
          </w:rPr>
          <w:t>68</w:t>
        </w:r>
        <w:r w:rsidR="00143E42">
          <w:rPr>
            <w:webHidden/>
          </w:rPr>
          <w:fldChar w:fldCharType="end"/>
        </w:r>
      </w:hyperlink>
    </w:p>
    <w:p w14:paraId="655F40DF" w14:textId="3F62324E" w:rsidR="00143E42" w:rsidRDefault="00312743">
      <w:pPr>
        <w:pStyle w:val="TOC3"/>
        <w:rPr>
          <w:rFonts w:asciiTheme="minorHAnsi" w:eastAsiaTheme="minorEastAsia" w:hAnsiTheme="minorHAnsi" w:cstheme="minorBidi"/>
          <w:iCs w:val="0"/>
          <w:sz w:val="22"/>
          <w:szCs w:val="22"/>
        </w:rPr>
      </w:pPr>
      <w:hyperlink w:anchor="_Toc62466561" w:history="1">
        <w:r w:rsidR="00143E42" w:rsidRPr="00B305CB">
          <w:rPr>
            <w:rStyle w:val="Hyperlink"/>
          </w:rPr>
          <w:t>4.7.1</w:t>
        </w:r>
        <w:r w:rsidR="00143E42">
          <w:rPr>
            <w:rFonts w:asciiTheme="minorHAnsi" w:eastAsiaTheme="minorEastAsia" w:hAnsiTheme="minorHAnsi" w:cstheme="minorBidi"/>
            <w:iCs w:val="0"/>
            <w:sz w:val="22"/>
            <w:szCs w:val="22"/>
          </w:rPr>
          <w:tab/>
        </w:r>
        <w:r w:rsidR="00143E42" w:rsidRPr="00B305CB">
          <w:rPr>
            <w:rStyle w:val="Hyperlink"/>
          </w:rPr>
          <w:t>Define Attending/Rendering Provider Secondary ID Parameters</w:t>
        </w:r>
        <w:r w:rsidR="00143E42">
          <w:rPr>
            <w:webHidden/>
          </w:rPr>
          <w:tab/>
        </w:r>
        <w:r w:rsidR="00143E42">
          <w:rPr>
            <w:webHidden/>
          </w:rPr>
          <w:fldChar w:fldCharType="begin"/>
        </w:r>
        <w:r w:rsidR="00143E42">
          <w:rPr>
            <w:webHidden/>
          </w:rPr>
          <w:instrText xml:space="preserve"> PAGEREF _Toc62466561 \h </w:instrText>
        </w:r>
        <w:r w:rsidR="00143E42">
          <w:rPr>
            <w:webHidden/>
          </w:rPr>
        </w:r>
        <w:r w:rsidR="00143E42">
          <w:rPr>
            <w:webHidden/>
          </w:rPr>
          <w:fldChar w:fldCharType="separate"/>
        </w:r>
        <w:r>
          <w:rPr>
            <w:webHidden/>
          </w:rPr>
          <w:t>70</w:t>
        </w:r>
        <w:r w:rsidR="00143E42">
          <w:rPr>
            <w:webHidden/>
          </w:rPr>
          <w:fldChar w:fldCharType="end"/>
        </w:r>
      </w:hyperlink>
    </w:p>
    <w:p w14:paraId="12489051" w14:textId="26F045DE" w:rsidR="00143E42" w:rsidRDefault="00312743">
      <w:pPr>
        <w:pStyle w:val="TOC3"/>
        <w:rPr>
          <w:rFonts w:asciiTheme="minorHAnsi" w:eastAsiaTheme="minorEastAsia" w:hAnsiTheme="minorHAnsi" w:cstheme="minorBidi"/>
          <w:iCs w:val="0"/>
          <w:sz w:val="22"/>
          <w:szCs w:val="22"/>
        </w:rPr>
      </w:pPr>
      <w:hyperlink w:anchor="_Toc62466562" w:history="1">
        <w:r w:rsidR="00143E42" w:rsidRPr="00B305CB">
          <w:rPr>
            <w:rStyle w:val="Hyperlink"/>
          </w:rPr>
          <w:t>4.7.2</w:t>
        </w:r>
        <w:r w:rsidR="00143E42">
          <w:rPr>
            <w:rFonts w:asciiTheme="minorHAnsi" w:eastAsiaTheme="minorEastAsia" w:hAnsiTheme="minorHAnsi" w:cstheme="minorBidi"/>
            <w:iCs w:val="0"/>
            <w:sz w:val="22"/>
            <w:szCs w:val="22"/>
          </w:rPr>
          <w:tab/>
        </w:r>
        <w:r w:rsidR="00143E42" w:rsidRPr="00B305CB">
          <w:rPr>
            <w:rStyle w:val="Hyperlink"/>
          </w:rPr>
          <w:t>Define Referring Provider Secondary ID Parameters</w:t>
        </w:r>
        <w:r w:rsidR="00143E42">
          <w:rPr>
            <w:webHidden/>
          </w:rPr>
          <w:tab/>
        </w:r>
        <w:r w:rsidR="00143E42">
          <w:rPr>
            <w:webHidden/>
          </w:rPr>
          <w:fldChar w:fldCharType="begin"/>
        </w:r>
        <w:r w:rsidR="00143E42">
          <w:rPr>
            <w:webHidden/>
          </w:rPr>
          <w:instrText xml:space="preserve"> PAGEREF _Toc62466562 \h </w:instrText>
        </w:r>
        <w:r w:rsidR="00143E42">
          <w:rPr>
            <w:webHidden/>
          </w:rPr>
        </w:r>
        <w:r w:rsidR="00143E42">
          <w:rPr>
            <w:webHidden/>
          </w:rPr>
          <w:fldChar w:fldCharType="separate"/>
        </w:r>
        <w:r>
          <w:rPr>
            <w:webHidden/>
          </w:rPr>
          <w:t>71</w:t>
        </w:r>
        <w:r w:rsidR="00143E42">
          <w:rPr>
            <w:webHidden/>
          </w:rPr>
          <w:fldChar w:fldCharType="end"/>
        </w:r>
      </w:hyperlink>
    </w:p>
    <w:p w14:paraId="04D53D16" w14:textId="42D7AC7F" w:rsidR="00143E42" w:rsidRDefault="00312743">
      <w:pPr>
        <w:pStyle w:val="TOC3"/>
        <w:rPr>
          <w:rFonts w:asciiTheme="minorHAnsi" w:eastAsiaTheme="minorEastAsia" w:hAnsiTheme="minorHAnsi" w:cstheme="minorBidi"/>
          <w:iCs w:val="0"/>
          <w:sz w:val="22"/>
          <w:szCs w:val="22"/>
        </w:rPr>
      </w:pPr>
      <w:hyperlink w:anchor="_Toc62466563" w:history="1">
        <w:r w:rsidR="00143E42" w:rsidRPr="00B305CB">
          <w:rPr>
            <w:rStyle w:val="Hyperlink"/>
          </w:rPr>
          <w:t>4.7.3</w:t>
        </w:r>
        <w:r w:rsidR="00143E42">
          <w:rPr>
            <w:rFonts w:asciiTheme="minorHAnsi" w:eastAsiaTheme="minorEastAsia" w:hAnsiTheme="minorHAnsi" w:cstheme="minorBidi"/>
            <w:iCs w:val="0"/>
            <w:sz w:val="22"/>
            <w:szCs w:val="22"/>
          </w:rPr>
          <w:tab/>
        </w:r>
        <w:r w:rsidR="00143E42" w:rsidRPr="00B305CB">
          <w:rPr>
            <w:rStyle w:val="Hyperlink"/>
          </w:rPr>
          <w:t>Define Billing Provider Secondary ID Parameters</w:t>
        </w:r>
        <w:r w:rsidR="00143E42">
          <w:rPr>
            <w:webHidden/>
          </w:rPr>
          <w:tab/>
        </w:r>
        <w:r w:rsidR="00143E42">
          <w:rPr>
            <w:webHidden/>
          </w:rPr>
          <w:fldChar w:fldCharType="begin"/>
        </w:r>
        <w:r w:rsidR="00143E42">
          <w:rPr>
            <w:webHidden/>
          </w:rPr>
          <w:instrText xml:space="preserve"> PAGEREF _Toc62466563 \h </w:instrText>
        </w:r>
        <w:r w:rsidR="00143E42">
          <w:rPr>
            <w:webHidden/>
          </w:rPr>
        </w:r>
        <w:r w:rsidR="00143E42">
          <w:rPr>
            <w:webHidden/>
          </w:rPr>
          <w:fldChar w:fldCharType="separate"/>
        </w:r>
        <w:r>
          <w:rPr>
            <w:webHidden/>
          </w:rPr>
          <w:t>71</w:t>
        </w:r>
        <w:r w:rsidR="00143E42">
          <w:rPr>
            <w:webHidden/>
          </w:rPr>
          <w:fldChar w:fldCharType="end"/>
        </w:r>
      </w:hyperlink>
    </w:p>
    <w:p w14:paraId="03951750" w14:textId="3C39BD94" w:rsidR="00143E42" w:rsidRDefault="00312743">
      <w:pPr>
        <w:pStyle w:val="TOC3"/>
        <w:rPr>
          <w:rFonts w:asciiTheme="minorHAnsi" w:eastAsiaTheme="minorEastAsia" w:hAnsiTheme="minorHAnsi" w:cstheme="minorBidi"/>
          <w:iCs w:val="0"/>
          <w:sz w:val="22"/>
          <w:szCs w:val="22"/>
        </w:rPr>
      </w:pPr>
      <w:hyperlink w:anchor="_Toc62466564" w:history="1">
        <w:r w:rsidR="00143E42" w:rsidRPr="00B305CB">
          <w:rPr>
            <w:rStyle w:val="Hyperlink"/>
          </w:rPr>
          <w:t>4.7.4</w:t>
        </w:r>
        <w:r w:rsidR="00143E42">
          <w:rPr>
            <w:rFonts w:asciiTheme="minorHAnsi" w:eastAsiaTheme="minorEastAsia" w:hAnsiTheme="minorHAnsi" w:cstheme="minorBidi"/>
            <w:iCs w:val="0"/>
            <w:sz w:val="22"/>
            <w:szCs w:val="22"/>
          </w:rPr>
          <w:tab/>
        </w:r>
        <w:r w:rsidR="00143E42" w:rsidRPr="00B305CB">
          <w:rPr>
            <w:rStyle w:val="Hyperlink"/>
          </w:rPr>
          <w:t>Define No Billing Provider Secondary IDs by Plan Type</w:t>
        </w:r>
        <w:r w:rsidR="00143E42">
          <w:rPr>
            <w:webHidden/>
          </w:rPr>
          <w:tab/>
        </w:r>
        <w:r w:rsidR="00143E42">
          <w:rPr>
            <w:webHidden/>
          </w:rPr>
          <w:fldChar w:fldCharType="begin"/>
        </w:r>
        <w:r w:rsidR="00143E42">
          <w:rPr>
            <w:webHidden/>
          </w:rPr>
          <w:instrText xml:space="preserve"> PAGEREF _Toc62466564 \h </w:instrText>
        </w:r>
        <w:r w:rsidR="00143E42">
          <w:rPr>
            <w:webHidden/>
          </w:rPr>
        </w:r>
        <w:r w:rsidR="00143E42">
          <w:rPr>
            <w:webHidden/>
          </w:rPr>
          <w:fldChar w:fldCharType="separate"/>
        </w:r>
        <w:r>
          <w:rPr>
            <w:webHidden/>
          </w:rPr>
          <w:t>71</w:t>
        </w:r>
        <w:r w:rsidR="00143E42">
          <w:rPr>
            <w:webHidden/>
          </w:rPr>
          <w:fldChar w:fldCharType="end"/>
        </w:r>
      </w:hyperlink>
    </w:p>
    <w:p w14:paraId="09AC12E3" w14:textId="1395A0B6" w:rsidR="00143E42" w:rsidRDefault="00312743">
      <w:pPr>
        <w:pStyle w:val="TOC3"/>
        <w:rPr>
          <w:rFonts w:asciiTheme="minorHAnsi" w:eastAsiaTheme="minorEastAsia" w:hAnsiTheme="minorHAnsi" w:cstheme="minorBidi"/>
          <w:iCs w:val="0"/>
          <w:sz w:val="22"/>
          <w:szCs w:val="22"/>
        </w:rPr>
      </w:pPr>
      <w:hyperlink w:anchor="_Toc62466565" w:history="1">
        <w:r w:rsidR="00143E42" w:rsidRPr="00B305CB">
          <w:rPr>
            <w:rStyle w:val="Hyperlink"/>
          </w:rPr>
          <w:t>4.7.5</w:t>
        </w:r>
        <w:r w:rsidR="00143E42">
          <w:rPr>
            <w:rFonts w:asciiTheme="minorHAnsi" w:eastAsiaTheme="minorEastAsia" w:hAnsiTheme="minorHAnsi" w:cstheme="minorBidi"/>
            <w:iCs w:val="0"/>
            <w:sz w:val="22"/>
            <w:szCs w:val="22"/>
          </w:rPr>
          <w:tab/>
        </w:r>
        <w:r w:rsidR="00143E42" w:rsidRPr="00B305CB">
          <w:rPr>
            <w:rStyle w:val="Hyperlink"/>
          </w:rPr>
          <w:t>View Associated Insurance Companies, Provider IDs, and ID Parameters</w:t>
        </w:r>
        <w:r w:rsidR="00143E42">
          <w:rPr>
            <w:webHidden/>
          </w:rPr>
          <w:tab/>
        </w:r>
        <w:r w:rsidR="00143E42">
          <w:rPr>
            <w:webHidden/>
          </w:rPr>
          <w:fldChar w:fldCharType="begin"/>
        </w:r>
        <w:r w:rsidR="00143E42">
          <w:rPr>
            <w:webHidden/>
          </w:rPr>
          <w:instrText xml:space="preserve"> PAGEREF _Toc62466565 \h </w:instrText>
        </w:r>
        <w:r w:rsidR="00143E42">
          <w:rPr>
            <w:webHidden/>
          </w:rPr>
        </w:r>
        <w:r w:rsidR="00143E42">
          <w:rPr>
            <w:webHidden/>
          </w:rPr>
          <w:fldChar w:fldCharType="separate"/>
        </w:r>
        <w:r>
          <w:rPr>
            <w:webHidden/>
          </w:rPr>
          <w:t>72</w:t>
        </w:r>
        <w:r w:rsidR="00143E42">
          <w:rPr>
            <w:webHidden/>
          </w:rPr>
          <w:fldChar w:fldCharType="end"/>
        </w:r>
      </w:hyperlink>
    </w:p>
    <w:p w14:paraId="295D3222" w14:textId="2213CD0B" w:rsidR="00143E42" w:rsidRDefault="00312743">
      <w:pPr>
        <w:pStyle w:val="TOC2"/>
        <w:rPr>
          <w:rFonts w:asciiTheme="minorHAnsi" w:eastAsiaTheme="minorEastAsia" w:hAnsiTheme="minorHAnsi" w:cstheme="minorBidi"/>
          <w:color w:val="auto"/>
          <w:sz w:val="22"/>
          <w:szCs w:val="22"/>
        </w:rPr>
      </w:pPr>
      <w:hyperlink w:anchor="_Toc62466566" w:history="1">
        <w:r w:rsidR="00143E42" w:rsidRPr="00B305CB">
          <w:rPr>
            <w:rStyle w:val="Hyperlink"/>
          </w:rPr>
          <w:t>4.8.</w:t>
        </w:r>
        <w:r w:rsidR="00143E42">
          <w:rPr>
            <w:rFonts w:asciiTheme="minorHAnsi" w:eastAsiaTheme="minorEastAsia" w:hAnsiTheme="minorHAnsi" w:cstheme="minorBidi"/>
            <w:color w:val="auto"/>
            <w:sz w:val="22"/>
            <w:szCs w:val="22"/>
          </w:rPr>
          <w:tab/>
        </w:r>
        <w:r w:rsidR="00143E42" w:rsidRPr="00B305CB">
          <w:rPr>
            <w:rStyle w:val="Hyperlink"/>
          </w:rPr>
          <w:t>Associated Insurance Companies and Copying  Physician/Provider Secondary IDs and Additional Billing Provider Secondary IDs</w:t>
        </w:r>
        <w:r w:rsidR="00143E42">
          <w:rPr>
            <w:webHidden/>
          </w:rPr>
          <w:tab/>
        </w:r>
        <w:r w:rsidR="00143E42">
          <w:rPr>
            <w:webHidden/>
          </w:rPr>
          <w:fldChar w:fldCharType="begin"/>
        </w:r>
        <w:r w:rsidR="00143E42">
          <w:rPr>
            <w:webHidden/>
          </w:rPr>
          <w:instrText xml:space="preserve"> PAGEREF _Toc62466566 \h </w:instrText>
        </w:r>
        <w:r w:rsidR="00143E42">
          <w:rPr>
            <w:webHidden/>
          </w:rPr>
        </w:r>
        <w:r w:rsidR="00143E42">
          <w:rPr>
            <w:webHidden/>
          </w:rPr>
          <w:fldChar w:fldCharType="separate"/>
        </w:r>
        <w:r>
          <w:rPr>
            <w:webHidden/>
          </w:rPr>
          <w:t>73</w:t>
        </w:r>
        <w:r w:rsidR="00143E42">
          <w:rPr>
            <w:webHidden/>
          </w:rPr>
          <w:fldChar w:fldCharType="end"/>
        </w:r>
      </w:hyperlink>
    </w:p>
    <w:p w14:paraId="77590782" w14:textId="677B0F12" w:rsidR="00143E42" w:rsidRDefault="00312743">
      <w:pPr>
        <w:pStyle w:val="TOC3"/>
        <w:rPr>
          <w:rFonts w:asciiTheme="minorHAnsi" w:eastAsiaTheme="minorEastAsia" w:hAnsiTheme="minorHAnsi" w:cstheme="minorBidi"/>
          <w:iCs w:val="0"/>
          <w:sz w:val="22"/>
          <w:szCs w:val="22"/>
        </w:rPr>
      </w:pPr>
      <w:hyperlink w:anchor="_Toc62466567" w:history="1">
        <w:r w:rsidR="00143E42" w:rsidRPr="00B305CB">
          <w:rPr>
            <w:rStyle w:val="Hyperlink"/>
          </w:rPr>
          <w:t>4.8.1</w:t>
        </w:r>
        <w:r w:rsidR="00143E42">
          <w:rPr>
            <w:rFonts w:asciiTheme="minorHAnsi" w:eastAsiaTheme="minorEastAsia" w:hAnsiTheme="minorHAnsi" w:cstheme="minorBidi"/>
            <w:iCs w:val="0"/>
            <w:sz w:val="22"/>
            <w:szCs w:val="22"/>
          </w:rPr>
          <w:tab/>
        </w:r>
        <w:r w:rsidR="00143E42" w:rsidRPr="00B305CB">
          <w:rPr>
            <w:rStyle w:val="Hyperlink"/>
          </w:rPr>
          <w:t>Designate a Parent Insurance Company</w:t>
        </w:r>
        <w:r w:rsidR="00143E42">
          <w:rPr>
            <w:webHidden/>
          </w:rPr>
          <w:tab/>
        </w:r>
        <w:r w:rsidR="00143E42">
          <w:rPr>
            <w:webHidden/>
          </w:rPr>
          <w:fldChar w:fldCharType="begin"/>
        </w:r>
        <w:r w:rsidR="00143E42">
          <w:rPr>
            <w:webHidden/>
          </w:rPr>
          <w:instrText xml:space="preserve"> PAGEREF _Toc62466567 \h </w:instrText>
        </w:r>
        <w:r w:rsidR="00143E42">
          <w:rPr>
            <w:webHidden/>
          </w:rPr>
        </w:r>
        <w:r w:rsidR="00143E42">
          <w:rPr>
            <w:webHidden/>
          </w:rPr>
          <w:fldChar w:fldCharType="separate"/>
        </w:r>
        <w:r>
          <w:rPr>
            <w:webHidden/>
          </w:rPr>
          <w:t>74</w:t>
        </w:r>
        <w:r w:rsidR="00143E42">
          <w:rPr>
            <w:webHidden/>
          </w:rPr>
          <w:fldChar w:fldCharType="end"/>
        </w:r>
      </w:hyperlink>
    </w:p>
    <w:p w14:paraId="2D81F92B" w14:textId="0B1268B4" w:rsidR="00143E42" w:rsidRDefault="00312743">
      <w:pPr>
        <w:pStyle w:val="TOC3"/>
        <w:rPr>
          <w:rFonts w:asciiTheme="minorHAnsi" w:eastAsiaTheme="minorEastAsia" w:hAnsiTheme="minorHAnsi" w:cstheme="minorBidi"/>
          <w:iCs w:val="0"/>
          <w:sz w:val="22"/>
          <w:szCs w:val="22"/>
        </w:rPr>
      </w:pPr>
      <w:hyperlink w:anchor="_Toc62466568" w:history="1">
        <w:r w:rsidR="00143E42" w:rsidRPr="00B305CB">
          <w:rPr>
            <w:rStyle w:val="Hyperlink"/>
          </w:rPr>
          <w:t>4.8.2</w:t>
        </w:r>
        <w:r w:rsidR="00143E42">
          <w:rPr>
            <w:rFonts w:asciiTheme="minorHAnsi" w:eastAsiaTheme="minorEastAsia" w:hAnsiTheme="minorHAnsi" w:cstheme="minorBidi"/>
            <w:iCs w:val="0"/>
            <w:sz w:val="22"/>
            <w:szCs w:val="22"/>
          </w:rPr>
          <w:tab/>
        </w:r>
        <w:r w:rsidR="00143E42" w:rsidRPr="00B305CB">
          <w:rPr>
            <w:rStyle w:val="Hyperlink"/>
          </w:rPr>
          <w:t>Designate a Child Insurance Company</w:t>
        </w:r>
        <w:r w:rsidR="00143E42">
          <w:rPr>
            <w:webHidden/>
          </w:rPr>
          <w:tab/>
        </w:r>
        <w:r w:rsidR="00143E42">
          <w:rPr>
            <w:webHidden/>
          </w:rPr>
          <w:fldChar w:fldCharType="begin"/>
        </w:r>
        <w:r w:rsidR="00143E42">
          <w:rPr>
            <w:webHidden/>
          </w:rPr>
          <w:instrText xml:space="preserve"> PAGEREF _Toc62466568 \h </w:instrText>
        </w:r>
        <w:r w:rsidR="00143E42">
          <w:rPr>
            <w:webHidden/>
          </w:rPr>
        </w:r>
        <w:r w:rsidR="00143E42">
          <w:rPr>
            <w:webHidden/>
          </w:rPr>
          <w:fldChar w:fldCharType="separate"/>
        </w:r>
        <w:r>
          <w:rPr>
            <w:webHidden/>
          </w:rPr>
          <w:t>76</w:t>
        </w:r>
        <w:r w:rsidR="00143E42">
          <w:rPr>
            <w:webHidden/>
          </w:rPr>
          <w:fldChar w:fldCharType="end"/>
        </w:r>
      </w:hyperlink>
    </w:p>
    <w:p w14:paraId="6E40B2AC" w14:textId="3E83217D" w:rsidR="00143E42" w:rsidRDefault="00312743">
      <w:pPr>
        <w:pStyle w:val="TOC3"/>
        <w:rPr>
          <w:rFonts w:asciiTheme="minorHAnsi" w:eastAsiaTheme="minorEastAsia" w:hAnsiTheme="minorHAnsi" w:cstheme="minorBidi"/>
          <w:iCs w:val="0"/>
          <w:sz w:val="22"/>
          <w:szCs w:val="22"/>
        </w:rPr>
      </w:pPr>
      <w:hyperlink w:anchor="_Toc62466569" w:history="1">
        <w:r w:rsidR="00143E42" w:rsidRPr="00B305CB">
          <w:rPr>
            <w:rStyle w:val="Hyperlink"/>
          </w:rPr>
          <w:t>4.8.3</w:t>
        </w:r>
        <w:r w:rsidR="00143E42">
          <w:rPr>
            <w:rFonts w:asciiTheme="minorHAnsi" w:eastAsiaTheme="minorEastAsia" w:hAnsiTheme="minorHAnsi" w:cstheme="minorBidi"/>
            <w:iCs w:val="0"/>
            <w:sz w:val="22"/>
            <w:szCs w:val="22"/>
          </w:rPr>
          <w:tab/>
        </w:r>
        <w:r w:rsidR="00143E42" w:rsidRPr="00B305CB">
          <w:rPr>
            <w:rStyle w:val="Hyperlink"/>
          </w:rPr>
          <w:t>Copy Physician/Provider Secondary IDs</w:t>
        </w:r>
        <w:r w:rsidR="00143E42">
          <w:rPr>
            <w:webHidden/>
          </w:rPr>
          <w:tab/>
        </w:r>
        <w:r w:rsidR="00143E42">
          <w:rPr>
            <w:webHidden/>
          </w:rPr>
          <w:fldChar w:fldCharType="begin"/>
        </w:r>
        <w:r w:rsidR="00143E42">
          <w:rPr>
            <w:webHidden/>
          </w:rPr>
          <w:instrText xml:space="preserve"> PAGEREF _Toc62466569 \h </w:instrText>
        </w:r>
        <w:r w:rsidR="00143E42">
          <w:rPr>
            <w:webHidden/>
          </w:rPr>
        </w:r>
        <w:r w:rsidR="00143E42">
          <w:rPr>
            <w:webHidden/>
          </w:rPr>
          <w:fldChar w:fldCharType="separate"/>
        </w:r>
        <w:r>
          <w:rPr>
            <w:webHidden/>
          </w:rPr>
          <w:t>76</w:t>
        </w:r>
        <w:r w:rsidR="00143E42">
          <w:rPr>
            <w:webHidden/>
          </w:rPr>
          <w:fldChar w:fldCharType="end"/>
        </w:r>
      </w:hyperlink>
    </w:p>
    <w:p w14:paraId="43135856" w14:textId="2B161ADE" w:rsidR="00143E42" w:rsidRDefault="00312743">
      <w:pPr>
        <w:pStyle w:val="TOC3"/>
        <w:rPr>
          <w:rFonts w:asciiTheme="minorHAnsi" w:eastAsiaTheme="minorEastAsia" w:hAnsiTheme="minorHAnsi" w:cstheme="minorBidi"/>
          <w:iCs w:val="0"/>
          <w:sz w:val="22"/>
          <w:szCs w:val="22"/>
        </w:rPr>
      </w:pPr>
      <w:hyperlink w:anchor="_Toc62466570" w:history="1">
        <w:r w:rsidR="00143E42" w:rsidRPr="00B305CB">
          <w:rPr>
            <w:rStyle w:val="Hyperlink"/>
          </w:rPr>
          <w:t>4.8.4</w:t>
        </w:r>
        <w:r w:rsidR="00143E42">
          <w:rPr>
            <w:rFonts w:asciiTheme="minorHAnsi" w:eastAsiaTheme="minorEastAsia" w:hAnsiTheme="minorHAnsi" w:cstheme="minorBidi"/>
            <w:iCs w:val="0"/>
            <w:sz w:val="22"/>
            <w:szCs w:val="22"/>
          </w:rPr>
          <w:tab/>
        </w:r>
        <w:r w:rsidR="00143E42" w:rsidRPr="00B305CB">
          <w:rPr>
            <w:rStyle w:val="Hyperlink"/>
          </w:rPr>
          <w:t>Copy Additional Billing Provider Secondary IDs</w:t>
        </w:r>
        <w:r w:rsidR="00143E42">
          <w:rPr>
            <w:webHidden/>
          </w:rPr>
          <w:tab/>
        </w:r>
        <w:r w:rsidR="00143E42">
          <w:rPr>
            <w:webHidden/>
          </w:rPr>
          <w:fldChar w:fldCharType="begin"/>
        </w:r>
        <w:r w:rsidR="00143E42">
          <w:rPr>
            <w:webHidden/>
          </w:rPr>
          <w:instrText xml:space="preserve"> PAGEREF _Toc62466570 \h </w:instrText>
        </w:r>
        <w:r w:rsidR="00143E42">
          <w:rPr>
            <w:webHidden/>
          </w:rPr>
        </w:r>
        <w:r w:rsidR="00143E42">
          <w:rPr>
            <w:webHidden/>
          </w:rPr>
          <w:fldChar w:fldCharType="separate"/>
        </w:r>
        <w:r>
          <w:rPr>
            <w:webHidden/>
          </w:rPr>
          <w:t>77</w:t>
        </w:r>
        <w:r w:rsidR="00143E42">
          <w:rPr>
            <w:webHidden/>
          </w:rPr>
          <w:fldChar w:fldCharType="end"/>
        </w:r>
      </w:hyperlink>
    </w:p>
    <w:p w14:paraId="5830ABCA" w14:textId="5EEC5C90" w:rsidR="00143E42" w:rsidRDefault="00312743">
      <w:pPr>
        <w:pStyle w:val="TOC3"/>
        <w:rPr>
          <w:rFonts w:asciiTheme="minorHAnsi" w:eastAsiaTheme="minorEastAsia" w:hAnsiTheme="minorHAnsi" w:cstheme="minorBidi"/>
          <w:iCs w:val="0"/>
          <w:sz w:val="22"/>
          <w:szCs w:val="22"/>
        </w:rPr>
      </w:pPr>
      <w:hyperlink w:anchor="_Toc62466571" w:history="1">
        <w:r w:rsidR="00143E42" w:rsidRPr="00B305CB">
          <w:rPr>
            <w:rStyle w:val="Hyperlink"/>
          </w:rPr>
          <w:t>4.8.5</w:t>
        </w:r>
        <w:r w:rsidR="00143E42">
          <w:rPr>
            <w:rFonts w:asciiTheme="minorHAnsi" w:eastAsiaTheme="minorEastAsia" w:hAnsiTheme="minorHAnsi" w:cstheme="minorBidi"/>
            <w:iCs w:val="0"/>
            <w:sz w:val="22"/>
            <w:szCs w:val="22"/>
          </w:rPr>
          <w:tab/>
        </w:r>
        <w:r w:rsidR="00143E42" w:rsidRPr="00B305CB">
          <w:rPr>
            <w:rStyle w:val="Hyperlink"/>
          </w:rPr>
          <w:t>Synchronizing Associated Insurance Company IDs</w:t>
        </w:r>
        <w:r w:rsidR="00143E42">
          <w:rPr>
            <w:webHidden/>
          </w:rPr>
          <w:tab/>
        </w:r>
        <w:r w:rsidR="00143E42">
          <w:rPr>
            <w:webHidden/>
          </w:rPr>
          <w:fldChar w:fldCharType="begin"/>
        </w:r>
        <w:r w:rsidR="00143E42">
          <w:rPr>
            <w:webHidden/>
          </w:rPr>
          <w:instrText xml:space="preserve"> PAGEREF _Toc62466571 \h </w:instrText>
        </w:r>
        <w:r w:rsidR="00143E42">
          <w:rPr>
            <w:webHidden/>
          </w:rPr>
        </w:r>
        <w:r w:rsidR="00143E42">
          <w:rPr>
            <w:webHidden/>
          </w:rPr>
          <w:fldChar w:fldCharType="separate"/>
        </w:r>
        <w:r>
          <w:rPr>
            <w:webHidden/>
          </w:rPr>
          <w:t>77</w:t>
        </w:r>
        <w:r w:rsidR="00143E42">
          <w:rPr>
            <w:webHidden/>
          </w:rPr>
          <w:fldChar w:fldCharType="end"/>
        </w:r>
      </w:hyperlink>
    </w:p>
    <w:p w14:paraId="5E3B4856" w14:textId="419EF6DA" w:rsidR="00143E42" w:rsidRDefault="00312743">
      <w:pPr>
        <w:pStyle w:val="TOC1"/>
        <w:rPr>
          <w:rFonts w:asciiTheme="minorHAnsi" w:eastAsiaTheme="minorEastAsia" w:hAnsiTheme="minorHAnsi" w:cstheme="minorBidi"/>
          <w:b w:val="0"/>
          <w:bCs w:val="0"/>
          <w:caps w:val="0"/>
          <w:color w:val="auto"/>
          <w:sz w:val="22"/>
          <w:szCs w:val="22"/>
        </w:rPr>
      </w:pPr>
      <w:hyperlink w:anchor="_Toc62466572" w:history="1">
        <w:r w:rsidR="00143E42" w:rsidRPr="00B305CB">
          <w:rPr>
            <w:rStyle w:val="Hyperlink"/>
          </w:rPr>
          <w:t>5.</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Subscriber and Patient ID Set-Up</w:t>
        </w:r>
        <w:r w:rsidR="00143E42">
          <w:rPr>
            <w:webHidden/>
          </w:rPr>
          <w:tab/>
        </w:r>
        <w:r w:rsidR="00143E42">
          <w:rPr>
            <w:webHidden/>
          </w:rPr>
          <w:fldChar w:fldCharType="begin"/>
        </w:r>
        <w:r w:rsidR="00143E42">
          <w:rPr>
            <w:webHidden/>
          </w:rPr>
          <w:instrText xml:space="preserve"> PAGEREF _Toc62466572 \h </w:instrText>
        </w:r>
        <w:r w:rsidR="00143E42">
          <w:rPr>
            <w:webHidden/>
          </w:rPr>
        </w:r>
        <w:r w:rsidR="00143E42">
          <w:rPr>
            <w:webHidden/>
          </w:rPr>
          <w:fldChar w:fldCharType="separate"/>
        </w:r>
        <w:r>
          <w:rPr>
            <w:webHidden/>
          </w:rPr>
          <w:t>78</w:t>
        </w:r>
        <w:r w:rsidR="00143E42">
          <w:rPr>
            <w:webHidden/>
          </w:rPr>
          <w:fldChar w:fldCharType="end"/>
        </w:r>
      </w:hyperlink>
    </w:p>
    <w:p w14:paraId="2352F0EC" w14:textId="2949905B" w:rsidR="00143E42" w:rsidRDefault="00312743">
      <w:pPr>
        <w:pStyle w:val="TOC2"/>
        <w:rPr>
          <w:rFonts w:asciiTheme="minorHAnsi" w:eastAsiaTheme="minorEastAsia" w:hAnsiTheme="minorHAnsi" w:cstheme="minorBidi"/>
          <w:color w:val="auto"/>
          <w:sz w:val="22"/>
          <w:szCs w:val="22"/>
        </w:rPr>
      </w:pPr>
      <w:hyperlink w:anchor="_Toc62466573" w:history="1">
        <w:r w:rsidR="00143E42" w:rsidRPr="00B305CB">
          <w:rPr>
            <w:rStyle w:val="Hyperlink"/>
          </w:rPr>
          <w:t>5.1.</w:t>
        </w:r>
        <w:r w:rsidR="00143E42">
          <w:rPr>
            <w:rFonts w:asciiTheme="minorHAnsi" w:eastAsiaTheme="minorEastAsia" w:hAnsiTheme="minorHAnsi" w:cstheme="minorBidi"/>
            <w:color w:val="auto"/>
            <w:sz w:val="22"/>
            <w:szCs w:val="22"/>
          </w:rPr>
          <w:tab/>
        </w:r>
        <w:r w:rsidR="00143E42" w:rsidRPr="00B305CB">
          <w:rPr>
            <w:rStyle w:val="Hyperlink"/>
          </w:rPr>
          <w:t>Subscriber and Patient Insurance Provided IDs</w:t>
        </w:r>
        <w:r w:rsidR="00143E42">
          <w:rPr>
            <w:webHidden/>
          </w:rPr>
          <w:tab/>
        </w:r>
        <w:r w:rsidR="00143E42">
          <w:rPr>
            <w:webHidden/>
          </w:rPr>
          <w:fldChar w:fldCharType="begin"/>
        </w:r>
        <w:r w:rsidR="00143E42">
          <w:rPr>
            <w:webHidden/>
          </w:rPr>
          <w:instrText xml:space="preserve"> PAGEREF _Toc62466573 \h </w:instrText>
        </w:r>
        <w:r w:rsidR="00143E42">
          <w:rPr>
            <w:webHidden/>
          </w:rPr>
        </w:r>
        <w:r w:rsidR="00143E42">
          <w:rPr>
            <w:webHidden/>
          </w:rPr>
          <w:fldChar w:fldCharType="separate"/>
        </w:r>
        <w:r>
          <w:rPr>
            <w:webHidden/>
          </w:rPr>
          <w:t>78</w:t>
        </w:r>
        <w:r w:rsidR="00143E42">
          <w:rPr>
            <w:webHidden/>
          </w:rPr>
          <w:fldChar w:fldCharType="end"/>
        </w:r>
      </w:hyperlink>
    </w:p>
    <w:p w14:paraId="3FF153DE" w14:textId="08B64E5B" w:rsidR="00143E42" w:rsidRDefault="00312743">
      <w:pPr>
        <w:pStyle w:val="TOC3"/>
        <w:rPr>
          <w:rFonts w:asciiTheme="minorHAnsi" w:eastAsiaTheme="minorEastAsia" w:hAnsiTheme="minorHAnsi" w:cstheme="minorBidi"/>
          <w:iCs w:val="0"/>
          <w:sz w:val="22"/>
          <w:szCs w:val="22"/>
        </w:rPr>
      </w:pPr>
      <w:hyperlink w:anchor="_Toc62466574" w:history="1">
        <w:r w:rsidR="00143E42" w:rsidRPr="00B305CB">
          <w:rPr>
            <w:rStyle w:val="Hyperlink"/>
          </w:rPr>
          <w:t>5.1.1</w:t>
        </w:r>
        <w:r w:rsidR="00143E42">
          <w:rPr>
            <w:rFonts w:asciiTheme="minorHAnsi" w:eastAsiaTheme="minorEastAsia" w:hAnsiTheme="minorHAnsi" w:cstheme="minorBidi"/>
            <w:iCs w:val="0"/>
            <w:sz w:val="22"/>
            <w:szCs w:val="22"/>
          </w:rPr>
          <w:tab/>
        </w:r>
        <w:r w:rsidR="00143E42" w:rsidRPr="00B305CB">
          <w:rPr>
            <w:rStyle w:val="Hyperlink"/>
          </w:rPr>
          <w:t>Define Subscriber Primary ID</w:t>
        </w:r>
        <w:r w:rsidR="00143E42">
          <w:rPr>
            <w:webHidden/>
          </w:rPr>
          <w:tab/>
        </w:r>
        <w:r w:rsidR="00143E42">
          <w:rPr>
            <w:webHidden/>
          </w:rPr>
          <w:fldChar w:fldCharType="begin"/>
        </w:r>
        <w:r w:rsidR="00143E42">
          <w:rPr>
            <w:webHidden/>
          </w:rPr>
          <w:instrText xml:space="preserve"> PAGEREF _Toc62466574 \h </w:instrText>
        </w:r>
        <w:r w:rsidR="00143E42">
          <w:rPr>
            <w:webHidden/>
          </w:rPr>
        </w:r>
        <w:r w:rsidR="00143E42">
          <w:rPr>
            <w:webHidden/>
          </w:rPr>
          <w:fldChar w:fldCharType="separate"/>
        </w:r>
        <w:r>
          <w:rPr>
            <w:webHidden/>
          </w:rPr>
          <w:t>78</w:t>
        </w:r>
        <w:r w:rsidR="00143E42">
          <w:rPr>
            <w:webHidden/>
          </w:rPr>
          <w:fldChar w:fldCharType="end"/>
        </w:r>
      </w:hyperlink>
    </w:p>
    <w:p w14:paraId="282B4617" w14:textId="7E0A4B9C" w:rsidR="00143E42" w:rsidRDefault="00312743">
      <w:pPr>
        <w:pStyle w:val="TOC3"/>
        <w:rPr>
          <w:rFonts w:asciiTheme="minorHAnsi" w:eastAsiaTheme="minorEastAsia" w:hAnsiTheme="minorHAnsi" w:cstheme="minorBidi"/>
          <w:iCs w:val="0"/>
          <w:sz w:val="22"/>
          <w:szCs w:val="22"/>
        </w:rPr>
      </w:pPr>
      <w:hyperlink w:anchor="_Toc62466575" w:history="1">
        <w:r w:rsidR="00143E42" w:rsidRPr="00B305CB">
          <w:rPr>
            <w:rStyle w:val="Hyperlink"/>
          </w:rPr>
          <w:t>5.1.2</w:t>
        </w:r>
        <w:r w:rsidR="00143E42">
          <w:rPr>
            <w:rFonts w:asciiTheme="minorHAnsi" w:eastAsiaTheme="minorEastAsia" w:hAnsiTheme="minorHAnsi" w:cstheme="minorBidi"/>
            <w:iCs w:val="0"/>
            <w:sz w:val="22"/>
            <w:szCs w:val="22"/>
          </w:rPr>
          <w:tab/>
        </w:r>
        <w:r w:rsidR="00143E42" w:rsidRPr="00B305CB">
          <w:rPr>
            <w:rStyle w:val="Hyperlink"/>
          </w:rPr>
          <w:t>Define Subscriber and Patient Primary IDs</w:t>
        </w:r>
        <w:r w:rsidR="00143E42">
          <w:rPr>
            <w:webHidden/>
          </w:rPr>
          <w:tab/>
        </w:r>
        <w:r w:rsidR="00143E42">
          <w:rPr>
            <w:webHidden/>
          </w:rPr>
          <w:fldChar w:fldCharType="begin"/>
        </w:r>
        <w:r w:rsidR="00143E42">
          <w:rPr>
            <w:webHidden/>
          </w:rPr>
          <w:instrText xml:space="preserve"> PAGEREF _Toc62466575 \h </w:instrText>
        </w:r>
        <w:r w:rsidR="00143E42">
          <w:rPr>
            <w:webHidden/>
          </w:rPr>
        </w:r>
        <w:r w:rsidR="00143E42">
          <w:rPr>
            <w:webHidden/>
          </w:rPr>
          <w:fldChar w:fldCharType="separate"/>
        </w:r>
        <w:r>
          <w:rPr>
            <w:webHidden/>
          </w:rPr>
          <w:t>80</w:t>
        </w:r>
        <w:r w:rsidR="00143E42">
          <w:rPr>
            <w:webHidden/>
          </w:rPr>
          <w:fldChar w:fldCharType="end"/>
        </w:r>
      </w:hyperlink>
    </w:p>
    <w:p w14:paraId="1F2C9D0D" w14:textId="611671C2" w:rsidR="00143E42" w:rsidRDefault="00312743">
      <w:pPr>
        <w:pStyle w:val="TOC3"/>
        <w:rPr>
          <w:rFonts w:asciiTheme="minorHAnsi" w:eastAsiaTheme="minorEastAsia" w:hAnsiTheme="minorHAnsi" w:cstheme="minorBidi"/>
          <w:iCs w:val="0"/>
          <w:sz w:val="22"/>
          <w:szCs w:val="22"/>
        </w:rPr>
      </w:pPr>
      <w:hyperlink w:anchor="_Toc62466576" w:history="1">
        <w:r w:rsidR="00143E42" w:rsidRPr="00B305CB">
          <w:rPr>
            <w:rStyle w:val="Hyperlink"/>
          </w:rPr>
          <w:t>5.1.3</w:t>
        </w:r>
        <w:r w:rsidR="00143E42">
          <w:rPr>
            <w:rFonts w:asciiTheme="minorHAnsi" w:eastAsiaTheme="minorEastAsia" w:hAnsiTheme="minorHAnsi" w:cstheme="minorBidi"/>
            <w:iCs w:val="0"/>
            <w:sz w:val="22"/>
            <w:szCs w:val="22"/>
          </w:rPr>
          <w:tab/>
        </w:r>
        <w:r w:rsidR="00143E42" w:rsidRPr="00B305CB">
          <w:rPr>
            <w:rStyle w:val="Hyperlink"/>
          </w:rPr>
          <w:t>Define Subscriber and Patient Secondary IDs</w:t>
        </w:r>
        <w:r w:rsidR="00143E42">
          <w:rPr>
            <w:webHidden/>
          </w:rPr>
          <w:tab/>
        </w:r>
        <w:r w:rsidR="00143E42">
          <w:rPr>
            <w:webHidden/>
          </w:rPr>
          <w:fldChar w:fldCharType="begin"/>
        </w:r>
        <w:r w:rsidR="00143E42">
          <w:rPr>
            <w:webHidden/>
          </w:rPr>
          <w:instrText xml:space="preserve"> PAGEREF _Toc62466576 \h </w:instrText>
        </w:r>
        <w:r w:rsidR="00143E42">
          <w:rPr>
            <w:webHidden/>
          </w:rPr>
        </w:r>
        <w:r w:rsidR="00143E42">
          <w:rPr>
            <w:webHidden/>
          </w:rPr>
          <w:fldChar w:fldCharType="separate"/>
        </w:r>
        <w:r>
          <w:rPr>
            <w:webHidden/>
          </w:rPr>
          <w:t>82</w:t>
        </w:r>
        <w:r w:rsidR="00143E42">
          <w:rPr>
            <w:webHidden/>
          </w:rPr>
          <w:fldChar w:fldCharType="end"/>
        </w:r>
      </w:hyperlink>
    </w:p>
    <w:p w14:paraId="0D91B426" w14:textId="523B727D" w:rsidR="00143E42" w:rsidRDefault="00312743">
      <w:pPr>
        <w:pStyle w:val="TOC1"/>
        <w:rPr>
          <w:rFonts w:asciiTheme="minorHAnsi" w:eastAsiaTheme="minorEastAsia" w:hAnsiTheme="minorHAnsi" w:cstheme="minorBidi"/>
          <w:b w:val="0"/>
          <w:bCs w:val="0"/>
          <w:caps w:val="0"/>
          <w:color w:val="auto"/>
          <w:sz w:val="22"/>
          <w:szCs w:val="22"/>
        </w:rPr>
      </w:pPr>
      <w:hyperlink w:anchor="_Toc62466577" w:history="1">
        <w:r w:rsidR="00143E42" w:rsidRPr="00B305CB">
          <w:rPr>
            <w:rStyle w:val="Hyperlink"/>
          </w:rPr>
          <w:t>6.</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Entering Electronic Claims</w:t>
        </w:r>
        <w:r w:rsidR="00143E42">
          <w:rPr>
            <w:webHidden/>
          </w:rPr>
          <w:tab/>
        </w:r>
        <w:r w:rsidR="00143E42">
          <w:rPr>
            <w:webHidden/>
          </w:rPr>
          <w:fldChar w:fldCharType="begin"/>
        </w:r>
        <w:r w:rsidR="00143E42">
          <w:rPr>
            <w:webHidden/>
          </w:rPr>
          <w:instrText xml:space="preserve"> PAGEREF _Toc62466577 \h </w:instrText>
        </w:r>
        <w:r w:rsidR="00143E42">
          <w:rPr>
            <w:webHidden/>
          </w:rPr>
        </w:r>
        <w:r w:rsidR="00143E42">
          <w:rPr>
            <w:webHidden/>
          </w:rPr>
          <w:fldChar w:fldCharType="separate"/>
        </w:r>
        <w:r>
          <w:rPr>
            <w:webHidden/>
          </w:rPr>
          <w:t>84</w:t>
        </w:r>
        <w:r w:rsidR="00143E42">
          <w:rPr>
            <w:webHidden/>
          </w:rPr>
          <w:fldChar w:fldCharType="end"/>
        </w:r>
      </w:hyperlink>
    </w:p>
    <w:p w14:paraId="29B8C0AA" w14:textId="26591960" w:rsidR="00143E42" w:rsidRDefault="00312743">
      <w:pPr>
        <w:pStyle w:val="TOC2"/>
        <w:rPr>
          <w:rFonts w:asciiTheme="minorHAnsi" w:eastAsiaTheme="minorEastAsia" w:hAnsiTheme="minorHAnsi" w:cstheme="minorBidi"/>
          <w:color w:val="auto"/>
          <w:sz w:val="22"/>
          <w:szCs w:val="22"/>
        </w:rPr>
      </w:pPr>
      <w:hyperlink w:anchor="_Toc62466578" w:history="1">
        <w:r w:rsidR="00143E42" w:rsidRPr="00B305CB">
          <w:rPr>
            <w:rStyle w:val="Hyperlink"/>
          </w:rPr>
          <w:t>6.1.</w:t>
        </w:r>
        <w:r w:rsidR="00143E42">
          <w:rPr>
            <w:rFonts w:asciiTheme="minorHAnsi" w:eastAsiaTheme="minorEastAsia" w:hAnsiTheme="minorHAnsi" w:cstheme="minorBidi"/>
            <w:color w:val="auto"/>
            <w:sz w:val="22"/>
            <w:szCs w:val="22"/>
          </w:rPr>
          <w:tab/>
        </w:r>
        <w:r w:rsidR="00143E42" w:rsidRPr="00B305CB">
          <w:rPr>
            <w:rStyle w:val="Hyperlink"/>
          </w:rPr>
          <w:t>Summary of Enter/Edit Billing Information to Support ASC X12N/5010</w:t>
        </w:r>
        <w:r w:rsidR="00143E42">
          <w:rPr>
            <w:webHidden/>
          </w:rPr>
          <w:tab/>
        </w:r>
        <w:r w:rsidR="00143E42">
          <w:rPr>
            <w:webHidden/>
          </w:rPr>
          <w:fldChar w:fldCharType="begin"/>
        </w:r>
        <w:r w:rsidR="00143E42">
          <w:rPr>
            <w:webHidden/>
          </w:rPr>
          <w:instrText xml:space="preserve"> PAGEREF _Toc62466578 \h </w:instrText>
        </w:r>
        <w:r w:rsidR="00143E42">
          <w:rPr>
            <w:webHidden/>
          </w:rPr>
        </w:r>
        <w:r w:rsidR="00143E42">
          <w:rPr>
            <w:webHidden/>
          </w:rPr>
          <w:fldChar w:fldCharType="separate"/>
        </w:r>
        <w:r>
          <w:rPr>
            <w:webHidden/>
          </w:rPr>
          <w:t>84</w:t>
        </w:r>
        <w:r w:rsidR="00143E42">
          <w:rPr>
            <w:webHidden/>
          </w:rPr>
          <w:fldChar w:fldCharType="end"/>
        </w:r>
      </w:hyperlink>
    </w:p>
    <w:p w14:paraId="2FC40FB4" w14:textId="048AA2C4" w:rsidR="00143E42" w:rsidRDefault="00312743">
      <w:pPr>
        <w:pStyle w:val="TOC2"/>
        <w:rPr>
          <w:rFonts w:asciiTheme="minorHAnsi" w:eastAsiaTheme="minorEastAsia" w:hAnsiTheme="minorHAnsi" w:cstheme="minorBidi"/>
          <w:color w:val="auto"/>
          <w:sz w:val="22"/>
          <w:szCs w:val="22"/>
        </w:rPr>
      </w:pPr>
      <w:hyperlink w:anchor="_Toc62466579" w:history="1">
        <w:r w:rsidR="00143E42" w:rsidRPr="00B305CB">
          <w:rPr>
            <w:rStyle w:val="Hyperlink"/>
          </w:rPr>
          <w:t>6.2.</w:t>
        </w:r>
        <w:r w:rsidR="00143E42">
          <w:rPr>
            <w:rFonts w:asciiTheme="minorHAnsi" w:eastAsiaTheme="minorEastAsia" w:hAnsiTheme="minorHAnsi" w:cstheme="minorBidi"/>
            <w:color w:val="auto"/>
            <w:sz w:val="22"/>
            <w:szCs w:val="22"/>
          </w:rPr>
          <w:tab/>
        </w:r>
        <w:r w:rsidR="00143E42" w:rsidRPr="00B305CB">
          <w:rPr>
            <w:rStyle w:val="Hyperlink"/>
          </w:rPr>
          <w:t>Changes Made by Specific Patches</w:t>
        </w:r>
        <w:r w:rsidR="00143E42">
          <w:rPr>
            <w:webHidden/>
          </w:rPr>
          <w:tab/>
        </w:r>
        <w:r w:rsidR="00143E42">
          <w:rPr>
            <w:webHidden/>
          </w:rPr>
          <w:fldChar w:fldCharType="begin"/>
        </w:r>
        <w:r w:rsidR="00143E42">
          <w:rPr>
            <w:webHidden/>
          </w:rPr>
          <w:instrText xml:space="preserve"> PAGEREF _Toc62466579 \h </w:instrText>
        </w:r>
        <w:r w:rsidR="00143E42">
          <w:rPr>
            <w:webHidden/>
          </w:rPr>
        </w:r>
        <w:r w:rsidR="00143E42">
          <w:rPr>
            <w:webHidden/>
          </w:rPr>
          <w:fldChar w:fldCharType="separate"/>
        </w:r>
        <w:r>
          <w:rPr>
            <w:webHidden/>
          </w:rPr>
          <w:t>84</w:t>
        </w:r>
        <w:r w:rsidR="00143E42">
          <w:rPr>
            <w:webHidden/>
          </w:rPr>
          <w:fldChar w:fldCharType="end"/>
        </w:r>
      </w:hyperlink>
    </w:p>
    <w:p w14:paraId="0F9B2CFB" w14:textId="019714FD" w:rsidR="00143E42" w:rsidRDefault="00312743">
      <w:pPr>
        <w:pStyle w:val="TOC3"/>
        <w:rPr>
          <w:rFonts w:asciiTheme="minorHAnsi" w:eastAsiaTheme="minorEastAsia" w:hAnsiTheme="minorHAnsi" w:cstheme="minorBidi"/>
          <w:iCs w:val="0"/>
          <w:sz w:val="22"/>
          <w:szCs w:val="22"/>
        </w:rPr>
      </w:pPr>
      <w:hyperlink w:anchor="_Toc62466580" w:history="1">
        <w:r w:rsidR="00143E42" w:rsidRPr="00B305CB">
          <w:rPr>
            <w:rStyle w:val="Hyperlink"/>
          </w:rPr>
          <w:t>6.2.1</w:t>
        </w:r>
        <w:r w:rsidR="00143E42">
          <w:rPr>
            <w:rFonts w:asciiTheme="minorHAnsi" w:eastAsiaTheme="minorEastAsia" w:hAnsiTheme="minorHAnsi" w:cstheme="minorBidi"/>
            <w:iCs w:val="0"/>
            <w:sz w:val="22"/>
            <w:szCs w:val="22"/>
          </w:rPr>
          <w:tab/>
        </w:r>
        <w:r w:rsidR="00143E42" w:rsidRPr="00B305CB">
          <w:rPr>
            <w:rStyle w:val="Hyperlink"/>
          </w:rPr>
          <w:t>Patch IB*2*447</w:t>
        </w:r>
        <w:r w:rsidR="00143E42">
          <w:rPr>
            <w:webHidden/>
          </w:rPr>
          <w:tab/>
        </w:r>
        <w:r w:rsidR="00143E42">
          <w:rPr>
            <w:webHidden/>
          </w:rPr>
          <w:fldChar w:fldCharType="begin"/>
        </w:r>
        <w:r w:rsidR="00143E42">
          <w:rPr>
            <w:webHidden/>
          </w:rPr>
          <w:instrText xml:space="preserve"> PAGEREF _Toc62466580 \h </w:instrText>
        </w:r>
        <w:r w:rsidR="00143E42">
          <w:rPr>
            <w:webHidden/>
          </w:rPr>
        </w:r>
        <w:r w:rsidR="00143E42">
          <w:rPr>
            <w:webHidden/>
          </w:rPr>
          <w:fldChar w:fldCharType="separate"/>
        </w:r>
        <w:r>
          <w:rPr>
            <w:webHidden/>
          </w:rPr>
          <w:t>84</w:t>
        </w:r>
        <w:r w:rsidR="00143E42">
          <w:rPr>
            <w:webHidden/>
          </w:rPr>
          <w:fldChar w:fldCharType="end"/>
        </w:r>
      </w:hyperlink>
    </w:p>
    <w:p w14:paraId="4F1962B0" w14:textId="35CA9DA8" w:rsidR="00143E42" w:rsidRDefault="00312743">
      <w:pPr>
        <w:pStyle w:val="TOC3"/>
        <w:rPr>
          <w:rFonts w:asciiTheme="minorHAnsi" w:eastAsiaTheme="minorEastAsia" w:hAnsiTheme="minorHAnsi" w:cstheme="minorBidi"/>
          <w:iCs w:val="0"/>
          <w:sz w:val="22"/>
          <w:szCs w:val="22"/>
        </w:rPr>
      </w:pPr>
      <w:hyperlink w:anchor="_Toc62466581" w:history="1">
        <w:r w:rsidR="00143E42" w:rsidRPr="00B305CB">
          <w:rPr>
            <w:rStyle w:val="Hyperlink"/>
          </w:rPr>
          <w:t>6.2.2</w:t>
        </w:r>
        <w:r w:rsidR="00143E42">
          <w:rPr>
            <w:rFonts w:asciiTheme="minorHAnsi" w:eastAsiaTheme="minorEastAsia" w:hAnsiTheme="minorHAnsi" w:cstheme="minorBidi"/>
            <w:iCs w:val="0"/>
            <w:sz w:val="22"/>
            <w:szCs w:val="22"/>
          </w:rPr>
          <w:tab/>
        </w:r>
        <w:r w:rsidR="00143E42" w:rsidRPr="00B305CB">
          <w:rPr>
            <w:rStyle w:val="Hyperlink"/>
          </w:rPr>
          <w:t>Patch IB*2*488:</w:t>
        </w:r>
        <w:r w:rsidR="00143E42">
          <w:rPr>
            <w:webHidden/>
          </w:rPr>
          <w:tab/>
        </w:r>
        <w:r w:rsidR="00143E42">
          <w:rPr>
            <w:webHidden/>
          </w:rPr>
          <w:fldChar w:fldCharType="begin"/>
        </w:r>
        <w:r w:rsidR="00143E42">
          <w:rPr>
            <w:webHidden/>
          </w:rPr>
          <w:instrText xml:space="preserve"> PAGEREF _Toc62466581 \h </w:instrText>
        </w:r>
        <w:r w:rsidR="00143E42">
          <w:rPr>
            <w:webHidden/>
          </w:rPr>
        </w:r>
        <w:r w:rsidR="00143E42">
          <w:rPr>
            <w:webHidden/>
          </w:rPr>
          <w:fldChar w:fldCharType="separate"/>
        </w:r>
        <w:r>
          <w:rPr>
            <w:webHidden/>
          </w:rPr>
          <w:t>86</w:t>
        </w:r>
        <w:r w:rsidR="00143E42">
          <w:rPr>
            <w:webHidden/>
          </w:rPr>
          <w:fldChar w:fldCharType="end"/>
        </w:r>
      </w:hyperlink>
    </w:p>
    <w:p w14:paraId="1BEBDB0C" w14:textId="0EEE21AC" w:rsidR="00143E42" w:rsidRDefault="00312743">
      <w:pPr>
        <w:pStyle w:val="TOC3"/>
        <w:rPr>
          <w:rFonts w:asciiTheme="minorHAnsi" w:eastAsiaTheme="minorEastAsia" w:hAnsiTheme="minorHAnsi" w:cstheme="minorBidi"/>
          <w:iCs w:val="0"/>
          <w:sz w:val="22"/>
          <w:szCs w:val="22"/>
        </w:rPr>
      </w:pPr>
      <w:hyperlink w:anchor="_Toc62466582" w:history="1">
        <w:r w:rsidR="00143E42" w:rsidRPr="00B305CB">
          <w:rPr>
            <w:rStyle w:val="Hyperlink"/>
          </w:rPr>
          <w:t>6.2.3</w:t>
        </w:r>
        <w:r w:rsidR="00143E42">
          <w:rPr>
            <w:rFonts w:asciiTheme="minorHAnsi" w:eastAsiaTheme="minorEastAsia" w:hAnsiTheme="minorHAnsi" w:cstheme="minorBidi"/>
            <w:iCs w:val="0"/>
            <w:sz w:val="22"/>
            <w:szCs w:val="22"/>
          </w:rPr>
          <w:tab/>
        </w:r>
        <w:r w:rsidR="00143E42" w:rsidRPr="00B305CB">
          <w:rPr>
            <w:rStyle w:val="Hyperlink"/>
          </w:rPr>
          <w:t>Patch IB*2*516</w:t>
        </w:r>
        <w:r w:rsidR="00143E42">
          <w:rPr>
            <w:webHidden/>
          </w:rPr>
          <w:tab/>
        </w:r>
        <w:r w:rsidR="00143E42">
          <w:rPr>
            <w:webHidden/>
          </w:rPr>
          <w:fldChar w:fldCharType="begin"/>
        </w:r>
        <w:r w:rsidR="00143E42">
          <w:rPr>
            <w:webHidden/>
          </w:rPr>
          <w:instrText xml:space="preserve"> PAGEREF _Toc62466582 \h </w:instrText>
        </w:r>
        <w:r w:rsidR="00143E42">
          <w:rPr>
            <w:webHidden/>
          </w:rPr>
        </w:r>
        <w:r w:rsidR="00143E42">
          <w:rPr>
            <w:webHidden/>
          </w:rPr>
          <w:fldChar w:fldCharType="separate"/>
        </w:r>
        <w:r>
          <w:rPr>
            <w:webHidden/>
          </w:rPr>
          <w:t>87</w:t>
        </w:r>
        <w:r w:rsidR="00143E42">
          <w:rPr>
            <w:webHidden/>
          </w:rPr>
          <w:fldChar w:fldCharType="end"/>
        </w:r>
      </w:hyperlink>
    </w:p>
    <w:p w14:paraId="423F1E6C" w14:textId="560EBAAC" w:rsidR="00143E42" w:rsidRDefault="00312743">
      <w:pPr>
        <w:pStyle w:val="TOC3"/>
        <w:rPr>
          <w:rFonts w:asciiTheme="minorHAnsi" w:eastAsiaTheme="minorEastAsia" w:hAnsiTheme="minorHAnsi" w:cstheme="minorBidi"/>
          <w:iCs w:val="0"/>
          <w:sz w:val="22"/>
          <w:szCs w:val="22"/>
        </w:rPr>
      </w:pPr>
      <w:hyperlink w:anchor="_Toc62466583" w:history="1">
        <w:r w:rsidR="00143E42" w:rsidRPr="00B305CB">
          <w:rPr>
            <w:rStyle w:val="Hyperlink"/>
          </w:rPr>
          <w:t>6.2.4</w:t>
        </w:r>
        <w:r w:rsidR="00143E42">
          <w:rPr>
            <w:rFonts w:asciiTheme="minorHAnsi" w:eastAsiaTheme="minorEastAsia" w:hAnsiTheme="minorHAnsi" w:cstheme="minorBidi"/>
            <w:iCs w:val="0"/>
            <w:sz w:val="22"/>
            <w:szCs w:val="22"/>
          </w:rPr>
          <w:tab/>
        </w:r>
        <w:r w:rsidR="00143E42" w:rsidRPr="00B305CB">
          <w:rPr>
            <w:rStyle w:val="Hyperlink"/>
          </w:rPr>
          <w:t>Patch IB*2*547</w:t>
        </w:r>
        <w:r w:rsidR="00143E42">
          <w:rPr>
            <w:webHidden/>
          </w:rPr>
          <w:tab/>
        </w:r>
        <w:r w:rsidR="00143E42">
          <w:rPr>
            <w:webHidden/>
          </w:rPr>
          <w:fldChar w:fldCharType="begin"/>
        </w:r>
        <w:r w:rsidR="00143E42">
          <w:rPr>
            <w:webHidden/>
          </w:rPr>
          <w:instrText xml:space="preserve"> PAGEREF _Toc62466583 \h </w:instrText>
        </w:r>
        <w:r w:rsidR="00143E42">
          <w:rPr>
            <w:webHidden/>
          </w:rPr>
        </w:r>
        <w:r w:rsidR="00143E42">
          <w:rPr>
            <w:webHidden/>
          </w:rPr>
          <w:fldChar w:fldCharType="separate"/>
        </w:r>
        <w:r>
          <w:rPr>
            <w:webHidden/>
          </w:rPr>
          <w:t>88</w:t>
        </w:r>
        <w:r w:rsidR="00143E42">
          <w:rPr>
            <w:webHidden/>
          </w:rPr>
          <w:fldChar w:fldCharType="end"/>
        </w:r>
      </w:hyperlink>
    </w:p>
    <w:p w14:paraId="0A7EDE85" w14:textId="6EFC3B32" w:rsidR="00143E42" w:rsidRDefault="00312743">
      <w:pPr>
        <w:pStyle w:val="TOC3"/>
        <w:rPr>
          <w:rFonts w:asciiTheme="minorHAnsi" w:eastAsiaTheme="minorEastAsia" w:hAnsiTheme="minorHAnsi" w:cstheme="minorBidi"/>
          <w:iCs w:val="0"/>
          <w:sz w:val="22"/>
          <w:szCs w:val="22"/>
        </w:rPr>
      </w:pPr>
      <w:hyperlink w:anchor="_Toc62466584" w:history="1">
        <w:r w:rsidR="00143E42" w:rsidRPr="00B305CB">
          <w:rPr>
            <w:rStyle w:val="Hyperlink"/>
          </w:rPr>
          <w:t>6.2.5</w:t>
        </w:r>
        <w:r w:rsidR="00143E42">
          <w:rPr>
            <w:rFonts w:asciiTheme="minorHAnsi" w:eastAsiaTheme="minorEastAsia" w:hAnsiTheme="minorHAnsi" w:cstheme="minorBidi"/>
            <w:iCs w:val="0"/>
            <w:sz w:val="22"/>
            <w:szCs w:val="22"/>
          </w:rPr>
          <w:tab/>
        </w:r>
        <w:r w:rsidR="00143E42" w:rsidRPr="00B305CB">
          <w:rPr>
            <w:rStyle w:val="Hyperlink"/>
          </w:rPr>
          <w:t>Patch IB.2.576</w:t>
        </w:r>
        <w:r w:rsidR="00143E42">
          <w:rPr>
            <w:webHidden/>
          </w:rPr>
          <w:tab/>
        </w:r>
        <w:r w:rsidR="00143E42">
          <w:rPr>
            <w:webHidden/>
          </w:rPr>
          <w:fldChar w:fldCharType="begin"/>
        </w:r>
        <w:r w:rsidR="00143E42">
          <w:rPr>
            <w:webHidden/>
          </w:rPr>
          <w:instrText xml:space="preserve"> PAGEREF _Toc62466584 \h </w:instrText>
        </w:r>
        <w:r w:rsidR="00143E42">
          <w:rPr>
            <w:webHidden/>
          </w:rPr>
        </w:r>
        <w:r w:rsidR="00143E42">
          <w:rPr>
            <w:webHidden/>
          </w:rPr>
          <w:fldChar w:fldCharType="separate"/>
        </w:r>
        <w:r>
          <w:rPr>
            <w:webHidden/>
          </w:rPr>
          <w:t>89</w:t>
        </w:r>
        <w:r w:rsidR="00143E42">
          <w:rPr>
            <w:webHidden/>
          </w:rPr>
          <w:fldChar w:fldCharType="end"/>
        </w:r>
      </w:hyperlink>
    </w:p>
    <w:p w14:paraId="402B3A28" w14:textId="5A89DB89" w:rsidR="00143E42" w:rsidRDefault="00312743">
      <w:pPr>
        <w:pStyle w:val="TOC3"/>
        <w:rPr>
          <w:rFonts w:asciiTheme="minorHAnsi" w:eastAsiaTheme="minorEastAsia" w:hAnsiTheme="minorHAnsi" w:cstheme="minorBidi"/>
          <w:iCs w:val="0"/>
          <w:sz w:val="22"/>
          <w:szCs w:val="22"/>
        </w:rPr>
      </w:pPr>
      <w:hyperlink w:anchor="_Toc62466585" w:history="1">
        <w:r w:rsidR="00143E42" w:rsidRPr="00B305CB">
          <w:rPr>
            <w:rStyle w:val="Hyperlink"/>
          </w:rPr>
          <w:t>6.2.6</w:t>
        </w:r>
        <w:r w:rsidR="00143E42">
          <w:rPr>
            <w:rFonts w:asciiTheme="minorHAnsi" w:eastAsiaTheme="minorEastAsia" w:hAnsiTheme="minorHAnsi" w:cstheme="minorBidi"/>
            <w:iCs w:val="0"/>
            <w:sz w:val="22"/>
            <w:szCs w:val="22"/>
          </w:rPr>
          <w:tab/>
        </w:r>
        <w:r w:rsidR="00143E42" w:rsidRPr="00B305CB">
          <w:rPr>
            <w:rStyle w:val="Hyperlink"/>
          </w:rPr>
          <w:t>Patch IB*2*577</w:t>
        </w:r>
        <w:r w:rsidR="00143E42">
          <w:rPr>
            <w:webHidden/>
          </w:rPr>
          <w:tab/>
        </w:r>
        <w:r w:rsidR="00143E42">
          <w:rPr>
            <w:webHidden/>
          </w:rPr>
          <w:fldChar w:fldCharType="begin"/>
        </w:r>
        <w:r w:rsidR="00143E42">
          <w:rPr>
            <w:webHidden/>
          </w:rPr>
          <w:instrText xml:space="preserve"> PAGEREF _Toc62466585 \h </w:instrText>
        </w:r>
        <w:r w:rsidR="00143E42">
          <w:rPr>
            <w:webHidden/>
          </w:rPr>
        </w:r>
        <w:r w:rsidR="00143E42">
          <w:rPr>
            <w:webHidden/>
          </w:rPr>
          <w:fldChar w:fldCharType="separate"/>
        </w:r>
        <w:r>
          <w:rPr>
            <w:webHidden/>
          </w:rPr>
          <w:t>90</w:t>
        </w:r>
        <w:r w:rsidR="00143E42">
          <w:rPr>
            <w:webHidden/>
          </w:rPr>
          <w:fldChar w:fldCharType="end"/>
        </w:r>
      </w:hyperlink>
    </w:p>
    <w:p w14:paraId="5562DFF4" w14:textId="2E4E2E8F" w:rsidR="00143E42" w:rsidRDefault="00312743">
      <w:pPr>
        <w:pStyle w:val="TOC3"/>
        <w:rPr>
          <w:rFonts w:asciiTheme="minorHAnsi" w:eastAsiaTheme="minorEastAsia" w:hAnsiTheme="minorHAnsi" w:cstheme="minorBidi"/>
          <w:iCs w:val="0"/>
          <w:sz w:val="22"/>
          <w:szCs w:val="22"/>
        </w:rPr>
      </w:pPr>
      <w:hyperlink w:anchor="_Toc62466586" w:history="1">
        <w:r w:rsidR="00143E42" w:rsidRPr="00B305CB">
          <w:rPr>
            <w:rStyle w:val="Hyperlink"/>
          </w:rPr>
          <w:t>6.2.7</w:t>
        </w:r>
        <w:r w:rsidR="00143E42">
          <w:rPr>
            <w:rFonts w:asciiTheme="minorHAnsi" w:eastAsiaTheme="minorEastAsia" w:hAnsiTheme="minorHAnsi" w:cstheme="minorBidi"/>
            <w:iCs w:val="0"/>
            <w:sz w:val="22"/>
            <w:szCs w:val="22"/>
          </w:rPr>
          <w:tab/>
        </w:r>
        <w:r w:rsidR="00143E42" w:rsidRPr="00B305CB">
          <w:rPr>
            <w:rStyle w:val="Hyperlink"/>
          </w:rPr>
          <w:t>Patch IB*2*641</w:t>
        </w:r>
        <w:r w:rsidR="00143E42">
          <w:rPr>
            <w:webHidden/>
          </w:rPr>
          <w:tab/>
        </w:r>
        <w:r w:rsidR="00143E42">
          <w:rPr>
            <w:webHidden/>
          </w:rPr>
          <w:fldChar w:fldCharType="begin"/>
        </w:r>
        <w:r w:rsidR="00143E42">
          <w:rPr>
            <w:webHidden/>
          </w:rPr>
          <w:instrText xml:space="preserve"> PAGEREF _Toc62466586 \h </w:instrText>
        </w:r>
        <w:r w:rsidR="00143E42">
          <w:rPr>
            <w:webHidden/>
          </w:rPr>
        </w:r>
        <w:r w:rsidR="00143E42">
          <w:rPr>
            <w:webHidden/>
          </w:rPr>
          <w:fldChar w:fldCharType="separate"/>
        </w:r>
        <w:r>
          <w:rPr>
            <w:webHidden/>
          </w:rPr>
          <w:t>90</w:t>
        </w:r>
        <w:r w:rsidR="00143E42">
          <w:rPr>
            <w:webHidden/>
          </w:rPr>
          <w:fldChar w:fldCharType="end"/>
        </w:r>
      </w:hyperlink>
    </w:p>
    <w:p w14:paraId="4D368229" w14:textId="6FF19D8A" w:rsidR="00143E42" w:rsidRDefault="00312743">
      <w:pPr>
        <w:pStyle w:val="TOC2"/>
        <w:rPr>
          <w:rFonts w:asciiTheme="minorHAnsi" w:eastAsiaTheme="minorEastAsia" w:hAnsiTheme="minorHAnsi" w:cstheme="minorBidi"/>
          <w:color w:val="auto"/>
          <w:sz w:val="22"/>
          <w:szCs w:val="22"/>
        </w:rPr>
      </w:pPr>
      <w:hyperlink w:anchor="_Toc62466587" w:history="1">
        <w:r w:rsidR="00143E42" w:rsidRPr="00B305CB">
          <w:rPr>
            <w:rStyle w:val="Hyperlink"/>
          </w:rPr>
          <w:t>6.3.</w:t>
        </w:r>
        <w:r w:rsidR="00143E42">
          <w:rPr>
            <w:rFonts w:asciiTheme="minorHAnsi" w:eastAsiaTheme="minorEastAsia" w:hAnsiTheme="minorHAnsi" w:cstheme="minorBidi"/>
            <w:color w:val="auto"/>
            <w:sz w:val="22"/>
            <w:szCs w:val="22"/>
          </w:rPr>
          <w:tab/>
        </w:r>
        <w:r w:rsidR="00143E42" w:rsidRPr="00B305CB">
          <w:rPr>
            <w:rStyle w:val="Hyperlink"/>
          </w:rPr>
          <w:t>Handling Error Messages and Warnings</w:t>
        </w:r>
        <w:r w:rsidR="00143E42">
          <w:rPr>
            <w:webHidden/>
          </w:rPr>
          <w:tab/>
        </w:r>
        <w:r w:rsidR="00143E42">
          <w:rPr>
            <w:webHidden/>
          </w:rPr>
          <w:fldChar w:fldCharType="begin"/>
        </w:r>
        <w:r w:rsidR="00143E42">
          <w:rPr>
            <w:webHidden/>
          </w:rPr>
          <w:instrText xml:space="preserve"> PAGEREF _Toc62466587 \h </w:instrText>
        </w:r>
        <w:r w:rsidR="00143E42">
          <w:rPr>
            <w:webHidden/>
          </w:rPr>
        </w:r>
        <w:r w:rsidR="00143E42">
          <w:rPr>
            <w:webHidden/>
          </w:rPr>
          <w:fldChar w:fldCharType="separate"/>
        </w:r>
        <w:r>
          <w:rPr>
            <w:webHidden/>
          </w:rPr>
          <w:t>90</w:t>
        </w:r>
        <w:r w:rsidR="00143E42">
          <w:rPr>
            <w:webHidden/>
          </w:rPr>
          <w:fldChar w:fldCharType="end"/>
        </w:r>
      </w:hyperlink>
    </w:p>
    <w:p w14:paraId="3F2C35A9" w14:textId="5BCA9263" w:rsidR="00143E42" w:rsidRDefault="00312743">
      <w:pPr>
        <w:pStyle w:val="TOC3"/>
        <w:rPr>
          <w:rFonts w:asciiTheme="minorHAnsi" w:eastAsiaTheme="minorEastAsia" w:hAnsiTheme="minorHAnsi" w:cstheme="minorBidi"/>
          <w:iCs w:val="0"/>
          <w:sz w:val="22"/>
          <w:szCs w:val="22"/>
        </w:rPr>
      </w:pPr>
      <w:hyperlink w:anchor="_Toc62466588" w:history="1">
        <w:r w:rsidR="00143E42" w:rsidRPr="00B305CB">
          <w:rPr>
            <w:rStyle w:val="Hyperlink"/>
          </w:rPr>
          <w:t>6.3.1</w:t>
        </w:r>
        <w:r w:rsidR="00143E42">
          <w:rPr>
            <w:rFonts w:asciiTheme="minorHAnsi" w:eastAsiaTheme="minorEastAsia" w:hAnsiTheme="minorHAnsi" w:cstheme="minorBidi"/>
            <w:iCs w:val="0"/>
            <w:sz w:val="22"/>
            <w:szCs w:val="22"/>
          </w:rPr>
          <w:tab/>
        </w:r>
        <w:r w:rsidR="00143E42" w:rsidRPr="00B305CB">
          <w:rPr>
            <w:rStyle w:val="Hyperlink"/>
          </w:rPr>
          <w:t>Patch IB*2*488</w:t>
        </w:r>
        <w:r w:rsidR="00143E42">
          <w:rPr>
            <w:webHidden/>
          </w:rPr>
          <w:tab/>
        </w:r>
        <w:r w:rsidR="00143E42">
          <w:rPr>
            <w:webHidden/>
          </w:rPr>
          <w:fldChar w:fldCharType="begin"/>
        </w:r>
        <w:r w:rsidR="00143E42">
          <w:rPr>
            <w:webHidden/>
          </w:rPr>
          <w:instrText xml:space="preserve"> PAGEREF _Toc62466588 \h </w:instrText>
        </w:r>
        <w:r w:rsidR="00143E42">
          <w:rPr>
            <w:webHidden/>
          </w:rPr>
        </w:r>
        <w:r w:rsidR="00143E42">
          <w:rPr>
            <w:webHidden/>
          </w:rPr>
          <w:fldChar w:fldCharType="separate"/>
        </w:r>
        <w:r>
          <w:rPr>
            <w:webHidden/>
          </w:rPr>
          <w:t>91</w:t>
        </w:r>
        <w:r w:rsidR="00143E42">
          <w:rPr>
            <w:webHidden/>
          </w:rPr>
          <w:fldChar w:fldCharType="end"/>
        </w:r>
      </w:hyperlink>
    </w:p>
    <w:p w14:paraId="1E137B46" w14:textId="2252143D" w:rsidR="00143E42" w:rsidRDefault="00312743">
      <w:pPr>
        <w:pStyle w:val="TOC3"/>
        <w:rPr>
          <w:rFonts w:asciiTheme="minorHAnsi" w:eastAsiaTheme="minorEastAsia" w:hAnsiTheme="minorHAnsi" w:cstheme="minorBidi"/>
          <w:iCs w:val="0"/>
          <w:sz w:val="22"/>
          <w:szCs w:val="22"/>
        </w:rPr>
      </w:pPr>
      <w:hyperlink w:anchor="_Toc62466589" w:history="1">
        <w:r w:rsidR="00143E42" w:rsidRPr="00B305CB">
          <w:rPr>
            <w:rStyle w:val="Hyperlink"/>
          </w:rPr>
          <w:t>6.3.2</w:t>
        </w:r>
        <w:r w:rsidR="00143E42">
          <w:rPr>
            <w:rFonts w:asciiTheme="minorHAnsi" w:eastAsiaTheme="minorEastAsia" w:hAnsiTheme="minorHAnsi" w:cstheme="minorBidi"/>
            <w:iCs w:val="0"/>
            <w:sz w:val="22"/>
            <w:szCs w:val="22"/>
          </w:rPr>
          <w:tab/>
        </w:r>
        <w:r w:rsidR="00143E42" w:rsidRPr="00B305CB">
          <w:rPr>
            <w:rStyle w:val="Hyperlink"/>
          </w:rPr>
          <w:t>Patch IB*2*516</w:t>
        </w:r>
        <w:r w:rsidR="00143E42">
          <w:rPr>
            <w:webHidden/>
          </w:rPr>
          <w:tab/>
        </w:r>
        <w:r w:rsidR="00143E42">
          <w:rPr>
            <w:webHidden/>
          </w:rPr>
          <w:fldChar w:fldCharType="begin"/>
        </w:r>
        <w:r w:rsidR="00143E42">
          <w:rPr>
            <w:webHidden/>
          </w:rPr>
          <w:instrText xml:space="preserve"> PAGEREF _Toc62466589 \h </w:instrText>
        </w:r>
        <w:r w:rsidR="00143E42">
          <w:rPr>
            <w:webHidden/>
          </w:rPr>
        </w:r>
        <w:r w:rsidR="00143E42">
          <w:rPr>
            <w:webHidden/>
          </w:rPr>
          <w:fldChar w:fldCharType="separate"/>
        </w:r>
        <w:r>
          <w:rPr>
            <w:webHidden/>
          </w:rPr>
          <w:t>91</w:t>
        </w:r>
        <w:r w:rsidR="00143E42">
          <w:rPr>
            <w:webHidden/>
          </w:rPr>
          <w:fldChar w:fldCharType="end"/>
        </w:r>
      </w:hyperlink>
    </w:p>
    <w:p w14:paraId="6C6CEEF7" w14:textId="278D29E1" w:rsidR="00143E42" w:rsidRDefault="00312743">
      <w:pPr>
        <w:pStyle w:val="TOC3"/>
        <w:rPr>
          <w:rFonts w:asciiTheme="minorHAnsi" w:eastAsiaTheme="minorEastAsia" w:hAnsiTheme="minorHAnsi" w:cstheme="minorBidi"/>
          <w:iCs w:val="0"/>
          <w:sz w:val="22"/>
          <w:szCs w:val="22"/>
        </w:rPr>
      </w:pPr>
      <w:hyperlink w:anchor="_Toc62466590" w:history="1">
        <w:r w:rsidR="00143E42" w:rsidRPr="00B305CB">
          <w:rPr>
            <w:rStyle w:val="Hyperlink"/>
          </w:rPr>
          <w:t>6.3.3</w:t>
        </w:r>
        <w:r w:rsidR="00143E42">
          <w:rPr>
            <w:rFonts w:asciiTheme="minorHAnsi" w:eastAsiaTheme="minorEastAsia" w:hAnsiTheme="minorHAnsi" w:cstheme="minorBidi"/>
            <w:iCs w:val="0"/>
            <w:sz w:val="22"/>
            <w:szCs w:val="22"/>
          </w:rPr>
          <w:tab/>
        </w:r>
        <w:r w:rsidR="00143E42" w:rsidRPr="00B305CB">
          <w:rPr>
            <w:rStyle w:val="Hyperlink"/>
          </w:rPr>
          <w:t>Patch IB*2*547</w:t>
        </w:r>
        <w:r w:rsidR="00143E42">
          <w:rPr>
            <w:webHidden/>
          </w:rPr>
          <w:tab/>
        </w:r>
        <w:r w:rsidR="00143E42">
          <w:rPr>
            <w:webHidden/>
          </w:rPr>
          <w:fldChar w:fldCharType="begin"/>
        </w:r>
        <w:r w:rsidR="00143E42">
          <w:rPr>
            <w:webHidden/>
          </w:rPr>
          <w:instrText xml:space="preserve"> PAGEREF _Toc62466590 \h </w:instrText>
        </w:r>
        <w:r w:rsidR="00143E42">
          <w:rPr>
            <w:webHidden/>
          </w:rPr>
        </w:r>
        <w:r w:rsidR="00143E42">
          <w:rPr>
            <w:webHidden/>
          </w:rPr>
          <w:fldChar w:fldCharType="separate"/>
        </w:r>
        <w:r>
          <w:rPr>
            <w:webHidden/>
          </w:rPr>
          <w:t>91</w:t>
        </w:r>
        <w:r w:rsidR="00143E42">
          <w:rPr>
            <w:webHidden/>
          </w:rPr>
          <w:fldChar w:fldCharType="end"/>
        </w:r>
      </w:hyperlink>
    </w:p>
    <w:p w14:paraId="2A185EF6" w14:textId="3EB6D412" w:rsidR="00143E42" w:rsidRDefault="00312743">
      <w:pPr>
        <w:pStyle w:val="TOC3"/>
        <w:rPr>
          <w:rFonts w:asciiTheme="minorHAnsi" w:eastAsiaTheme="minorEastAsia" w:hAnsiTheme="minorHAnsi" w:cstheme="minorBidi"/>
          <w:iCs w:val="0"/>
          <w:sz w:val="22"/>
          <w:szCs w:val="22"/>
        </w:rPr>
      </w:pPr>
      <w:hyperlink w:anchor="_Toc62466591" w:history="1">
        <w:r w:rsidR="00143E42" w:rsidRPr="00B305CB">
          <w:rPr>
            <w:rStyle w:val="Hyperlink"/>
          </w:rPr>
          <w:t>6.3.4</w:t>
        </w:r>
        <w:r w:rsidR="00143E42">
          <w:rPr>
            <w:rFonts w:asciiTheme="minorHAnsi" w:eastAsiaTheme="minorEastAsia" w:hAnsiTheme="minorHAnsi" w:cstheme="minorBidi"/>
            <w:iCs w:val="0"/>
            <w:sz w:val="22"/>
            <w:szCs w:val="22"/>
          </w:rPr>
          <w:tab/>
        </w:r>
        <w:r w:rsidR="00143E42" w:rsidRPr="00B305CB">
          <w:rPr>
            <w:rStyle w:val="Hyperlink"/>
          </w:rPr>
          <w:t>Patch IB*2*576</w:t>
        </w:r>
        <w:r w:rsidR="00143E42">
          <w:rPr>
            <w:webHidden/>
          </w:rPr>
          <w:tab/>
        </w:r>
        <w:r w:rsidR="00143E42">
          <w:rPr>
            <w:webHidden/>
          </w:rPr>
          <w:fldChar w:fldCharType="begin"/>
        </w:r>
        <w:r w:rsidR="00143E42">
          <w:rPr>
            <w:webHidden/>
          </w:rPr>
          <w:instrText xml:space="preserve"> PAGEREF _Toc62466591 \h </w:instrText>
        </w:r>
        <w:r w:rsidR="00143E42">
          <w:rPr>
            <w:webHidden/>
          </w:rPr>
        </w:r>
        <w:r w:rsidR="00143E42">
          <w:rPr>
            <w:webHidden/>
          </w:rPr>
          <w:fldChar w:fldCharType="separate"/>
        </w:r>
        <w:r>
          <w:rPr>
            <w:webHidden/>
          </w:rPr>
          <w:t>91</w:t>
        </w:r>
        <w:r w:rsidR="00143E42">
          <w:rPr>
            <w:webHidden/>
          </w:rPr>
          <w:fldChar w:fldCharType="end"/>
        </w:r>
      </w:hyperlink>
    </w:p>
    <w:p w14:paraId="03FFC622" w14:textId="216338E1" w:rsidR="00143E42" w:rsidRDefault="00312743">
      <w:pPr>
        <w:pStyle w:val="TOC3"/>
        <w:rPr>
          <w:rFonts w:asciiTheme="minorHAnsi" w:eastAsiaTheme="minorEastAsia" w:hAnsiTheme="minorHAnsi" w:cstheme="minorBidi"/>
          <w:iCs w:val="0"/>
          <w:sz w:val="22"/>
          <w:szCs w:val="22"/>
        </w:rPr>
      </w:pPr>
      <w:hyperlink w:anchor="_Toc62466592" w:history="1">
        <w:r w:rsidR="00143E42" w:rsidRPr="00B305CB">
          <w:rPr>
            <w:rStyle w:val="Hyperlink"/>
          </w:rPr>
          <w:t>6.3.5</w:t>
        </w:r>
        <w:r w:rsidR="00143E42">
          <w:rPr>
            <w:rFonts w:asciiTheme="minorHAnsi" w:eastAsiaTheme="minorEastAsia" w:hAnsiTheme="minorHAnsi" w:cstheme="minorBidi"/>
            <w:iCs w:val="0"/>
            <w:sz w:val="22"/>
            <w:szCs w:val="22"/>
          </w:rPr>
          <w:tab/>
        </w:r>
        <w:r w:rsidR="00143E42" w:rsidRPr="00B305CB">
          <w:rPr>
            <w:rStyle w:val="Hyperlink"/>
          </w:rPr>
          <w:t>Patch IB*2*592</w:t>
        </w:r>
        <w:r w:rsidR="00143E42">
          <w:rPr>
            <w:webHidden/>
          </w:rPr>
          <w:tab/>
        </w:r>
        <w:r w:rsidR="00143E42">
          <w:rPr>
            <w:webHidden/>
          </w:rPr>
          <w:fldChar w:fldCharType="begin"/>
        </w:r>
        <w:r w:rsidR="00143E42">
          <w:rPr>
            <w:webHidden/>
          </w:rPr>
          <w:instrText xml:space="preserve"> PAGEREF _Toc62466592 \h </w:instrText>
        </w:r>
        <w:r w:rsidR="00143E42">
          <w:rPr>
            <w:webHidden/>
          </w:rPr>
        </w:r>
        <w:r w:rsidR="00143E42">
          <w:rPr>
            <w:webHidden/>
          </w:rPr>
          <w:fldChar w:fldCharType="separate"/>
        </w:r>
        <w:r>
          <w:rPr>
            <w:webHidden/>
          </w:rPr>
          <w:t>91</w:t>
        </w:r>
        <w:r w:rsidR="00143E42">
          <w:rPr>
            <w:webHidden/>
          </w:rPr>
          <w:fldChar w:fldCharType="end"/>
        </w:r>
      </w:hyperlink>
    </w:p>
    <w:p w14:paraId="0660B3C3" w14:textId="2176FF99" w:rsidR="00143E42" w:rsidRDefault="00312743">
      <w:pPr>
        <w:pStyle w:val="TOC3"/>
        <w:rPr>
          <w:rFonts w:asciiTheme="minorHAnsi" w:eastAsiaTheme="minorEastAsia" w:hAnsiTheme="minorHAnsi" w:cstheme="minorBidi"/>
          <w:iCs w:val="0"/>
          <w:sz w:val="22"/>
          <w:szCs w:val="22"/>
        </w:rPr>
      </w:pPr>
      <w:hyperlink w:anchor="_Toc62466593" w:history="1">
        <w:r w:rsidR="00143E42" w:rsidRPr="00B305CB">
          <w:rPr>
            <w:rStyle w:val="Hyperlink"/>
          </w:rPr>
          <w:t>6.3.6</w:t>
        </w:r>
        <w:r w:rsidR="00143E42">
          <w:rPr>
            <w:rFonts w:asciiTheme="minorHAnsi" w:eastAsiaTheme="minorEastAsia" w:hAnsiTheme="minorHAnsi" w:cstheme="minorBidi"/>
            <w:iCs w:val="0"/>
            <w:sz w:val="22"/>
            <w:szCs w:val="22"/>
          </w:rPr>
          <w:tab/>
        </w:r>
        <w:r w:rsidR="00143E42" w:rsidRPr="00B305CB">
          <w:rPr>
            <w:rStyle w:val="Hyperlink"/>
          </w:rPr>
          <w:t>Patch IB*2*608</w:t>
        </w:r>
        <w:r w:rsidR="00143E42">
          <w:rPr>
            <w:webHidden/>
          </w:rPr>
          <w:tab/>
        </w:r>
        <w:r w:rsidR="00143E42">
          <w:rPr>
            <w:webHidden/>
          </w:rPr>
          <w:fldChar w:fldCharType="begin"/>
        </w:r>
        <w:r w:rsidR="00143E42">
          <w:rPr>
            <w:webHidden/>
          </w:rPr>
          <w:instrText xml:space="preserve"> PAGEREF _Toc62466593 \h </w:instrText>
        </w:r>
        <w:r w:rsidR="00143E42">
          <w:rPr>
            <w:webHidden/>
          </w:rPr>
        </w:r>
        <w:r w:rsidR="00143E42">
          <w:rPr>
            <w:webHidden/>
          </w:rPr>
          <w:fldChar w:fldCharType="separate"/>
        </w:r>
        <w:r>
          <w:rPr>
            <w:webHidden/>
          </w:rPr>
          <w:t>92</w:t>
        </w:r>
        <w:r w:rsidR="00143E42">
          <w:rPr>
            <w:webHidden/>
          </w:rPr>
          <w:fldChar w:fldCharType="end"/>
        </w:r>
      </w:hyperlink>
    </w:p>
    <w:p w14:paraId="46DCF62A" w14:textId="25BCA0E9" w:rsidR="00143E42" w:rsidRDefault="00312743">
      <w:pPr>
        <w:pStyle w:val="TOC3"/>
        <w:rPr>
          <w:rFonts w:asciiTheme="minorHAnsi" w:eastAsiaTheme="minorEastAsia" w:hAnsiTheme="minorHAnsi" w:cstheme="minorBidi"/>
          <w:iCs w:val="0"/>
          <w:sz w:val="22"/>
          <w:szCs w:val="22"/>
        </w:rPr>
      </w:pPr>
      <w:hyperlink w:anchor="_Toc62466594" w:history="1">
        <w:r w:rsidR="00143E42" w:rsidRPr="00B305CB">
          <w:rPr>
            <w:rStyle w:val="Hyperlink"/>
          </w:rPr>
          <w:t>6.3.7</w:t>
        </w:r>
        <w:r w:rsidR="00143E42">
          <w:rPr>
            <w:rFonts w:asciiTheme="minorHAnsi" w:eastAsiaTheme="minorEastAsia" w:hAnsiTheme="minorHAnsi" w:cstheme="minorBidi"/>
            <w:iCs w:val="0"/>
            <w:sz w:val="22"/>
            <w:szCs w:val="22"/>
          </w:rPr>
          <w:tab/>
        </w:r>
        <w:r w:rsidR="00143E42" w:rsidRPr="00B305CB">
          <w:rPr>
            <w:rStyle w:val="Hyperlink"/>
          </w:rPr>
          <w:t>Patch IB*2*623</w:t>
        </w:r>
        <w:r w:rsidR="00143E42">
          <w:rPr>
            <w:webHidden/>
          </w:rPr>
          <w:tab/>
        </w:r>
        <w:r w:rsidR="00143E42">
          <w:rPr>
            <w:webHidden/>
          </w:rPr>
          <w:fldChar w:fldCharType="begin"/>
        </w:r>
        <w:r w:rsidR="00143E42">
          <w:rPr>
            <w:webHidden/>
          </w:rPr>
          <w:instrText xml:space="preserve"> PAGEREF _Toc62466594 \h </w:instrText>
        </w:r>
        <w:r w:rsidR="00143E42">
          <w:rPr>
            <w:webHidden/>
          </w:rPr>
        </w:r>
        <w:r w:rsidR="00143E42">
          <w:rPr>
            <w:webHidden/>
          </w:rPr>
          <w:fldChar w:fldCharType="separate"/>
        </w:r>
        <w:r>
          <w:rPr>
            <w:webHidden/>
          </w:rPr>
          <w:t>92</w:t>
        </w:r>
        <w:r w:rsidR="00143E42">
          <w:rPr>
            <w:webHidden/>
          </w:rPr>
          <w:fldChar w:fldCharType="end"/>
        </w:r>
      </w:hyperlink>
    </w:p>
    <w:p w14:paraId="25DC772F" w14:textId="554CC068" w:rsidR="00143E42" w:rsidRDefault="00312743">
      <w:pPr>
        <w:pStyle w:val="TOC3"/>
        <w:rPr>
          <w:rFonts w:asciiTheme="minorHAnsi" w:eastAsiaTheme="minorEastAsia" w:hAnsiTheme="minorHAnsi" w:cstheme="minorBidi"/>
          <w:iCs w:val="0"/>
          <w:sz w:val="22"/>
          <w:szCs w:val="22"/>
        </w:rPr>
      </w:pPr>
      <w:hyperlink w:anchor="_Toc62466595" w:history="1">
        <w:r w:rsidR="00143E42" w:rsidRPr="00B305CB">
          <w:rPr>
            <w:rStyle w:val="Hyperlink"/>
          </w:rPr>
          <w:t>6.3.8</w:t>
        </w:r>
        <w:r w:rsidR="00143E42">
          <w:rPr>
            <w:rFonts w:asciiTheme="minorHAnsi" w:eastAsiaTheme="minorEastAsia" w:hAnsiTheme="minorHAnsi" w:cstheme="minorBidi"/>
            <w:iCs w:val="0"/>
            <w:sz w:val="22"/>
            <w:szCs w:val="22"/>
          </w:rPr>
          <w:tab/>
        </w:r>
        <w:r w:rsidR="00143E42" w:rsidRPr="00B305CB">
          <w:rPr>
            <w:rStyle w:val="Hyperlink"/>
          </w:rPr>
          <w:t>Patch IB*2*641</w:t>
        </w:r>
        <w:r w:rsidR="00143E42">
          <w:rPr>
            <w:webHidden/>
          </w:rPr>
          <w:tab/>
        </w:r>
        <w:r w:rsidR="00143E42">
          <w:rPr>
            <w:webHidden/>
          </w:rPr>
          <w:fldChar w:fldCharType="begin"/>
        </w:r>
        <w:r w:rsidR="00143E42">
          <w:rPr>
            <w:webHidden/>
          </w:rPr>
          <w:instrText xml:space="preserve"> PAGEREF _Toc62466595 \h </w:instrText>
        </w:r>
        <w:r w:rsidR="00143E42">
          <w:rPr>
            <w:webHidden/>
          </w:rPr>
        </w:r>
        <w:r w:rsidR="00143E42">
          <w:rPr>
            <w:webHidden/>
          </w:rPr>
          <w:fldChar w:fldCharType="separate"/>
        </w:r>
        <w:r>
          <w:rPr>
            <w:webHidden/>
          </w:rPr>
          <w:t>92</w:t>
        </w:r>
        <w:r w:rsidR="00143E42">
          <w:rPr>
            <w:webHidden/>
          </w:rPr>
          <w:fldChar w:fldCharType="end"/>
        </w:r>
      </w:hyperlink>
    </w:p>
    <w:p w14:paraId="15D51C52" w14:textId="1411C91A" w:rsidR="00143E42" w:rsidRDefault="00312743">
      <w:pPr>
        <w:pStyle w:val="TOC2"/>
        <w:rPr>
          <w:rFonts w:asciiTheme="minorHAnsi" w:eastAsiaTheme="minorEastAsia" w:hAnsiTheme="minorHAnsi" w:cstheme="minorBidi"/>
          <w:color w:val="auto"/>
          <w:sz w:val="22"/>
          <w:szCs w:val="22"/>
        </w:rPr>
      </w:pPr>
      <w:hyperlink w:anchor="_Toc62466596" w:history="1">
        <w:r w:rsidR="00143E42" w:rsidRPr="00B305CB">
          <w:rPr>
            <w:rStyle w:val="Hyperlink"/>
          </w:rPr>
          <w:t>6.4.</w:t>
        </w:r>
        <w:r w:rsidR="00143E42">
          <w:rPr>
            <w:rFonts w:asciiTheme="minorHAnsi" w:eastAsiaTheme="minorEastAsia" w:hAnsiTheme="minorHAnsi" w:cstheme="minorBidi"/>
            <w:color w:val="auto"/>
            <w:sz w:val="22"/>
            <w:szCs w:val="22"/>
          </w:rPr>
          <w:tab/>
        </w:r>
        <w:r w:rsidR="00143E42" w:rsidRPr="00B305CB">
          <w:rPr>
            <w:rStyle w:val="Hyperlink"/>
          </w:rPr>
          <w:t>Claim versus Line Level Data</w:t>
        </w:r>
        <w:r w:rsidR="00143E42">
          <w:rPr>
            <w:webHidden/>
          </w:rPr>
          <w:tab/>
        </w:r>
        <w:r w:rsidR="00143E42">
          <w:rPr>
            <w:webHidden/>
          </w:rPr>
          <w:fldChar w:fldCharType="begin"/>
        </w:r>
        <w:r w:rsidR="00143E42">
          <w:rPr>
            <w:webHidden/>
          </w:rPr>
          <w:instrText xml:space="preserve"> PAGEREF _Toc62466596 \h </w:instrText>
        </w:r>
        <w:r w:rsidR="00143E42">
          <w:rPr>
            <w:webHidden/>
          </w:rPr>
        </w:r>
        <w:r w:rsidR="00143E42">
          <w:rPr>
            <w:webHidden/>
          </w:rPr>
          <w:fldChar w:fldCharType="separate"/>
        </w:r>
        <w:r>
          <w:rPr>
            <w:webHidden/>
          </w:rPr>
          <w:t>92</w:t>
        </w:r>
        <w:r w:rsidR="00143E42">
          <w:rPr>
            <w:webHidden/>
          </w:rPr>
          <w:fldChar w:fldCharType="end"/>
        </w:r>
      </w:hyperlink>
    </w:p>
    <w:p w14:paraId="2BAC2BE4" w14:textId="45000BEB" w:rsidR="00143E42" w:rsidRDefault="00312743">
      <w:pPr>
        <w:pStyle w:val="TOC2"/>
        <w:rPr>
          <w:rFonts w:asciiTheme="minorHAnsi" w:eastAsiaTheme="minorEastAsia" w:hAnsiTheme="minorHAnsi" w:cstheme="minorBidi"/>
          <w:color w:val="auto"/>
          <w:sz w:val="22"/>
          <w:szCs w:val="22"/>
        </w:rPr>
      </w:pPr>
      <w:hyperlink w:anchor="_Toc62466597" w:history="1">
        <w:r w:rsidR="00143E42" w:rsidRPr="00B305CB">
          <w:rPr>
            <w:rStyle w:val="Hyperlink"/>
          </w:rPr>
          <w:t>6.5.</w:t>
        </w:r>
        <w:r w:rsidR="00143E42">
          <w:rPr>
            <w:rFonts w:asciiTheme="minorHAnsi" w:eastAsiaTheme="minorEastAsia" w:hAnsiTheme="minorHAnsi" w:cstheme="minorBidi"/>
            <w:color w:val="auto"/>
            <w:sz w:val="22"/>
            <w:szCs w:val="22"/>
          </w:rPr>
          <w:tab/>
        </w:r>
        <w:r w:rsidR="00143E42" w:rsidRPr="00B305CB">
          <w:rPr>
            <w:rStyle w:val="Hyperlink"/>
          </w:rPr>
          <w:t>Screen 3 – Payer Information</w:t>
        </w:r>
        <w:r w:rsidR="00143E42">
          <w:rPr>
            <w:webHidden/>
          </w:rPr>
          <w:tab/>
        </w:r>
        <w:r w:rsidR="00143E42">
          <w:rPr>
            <w:webHidden/>
          </w:rPr>
          <w:fldChar w:fldCharType="begin"/>
        </w:r>
        <w:r w:rsidR="00143E42">
          <w:rPr>
            <w:webHidden/>
          </w:rPr>
          <w:instrText xml:space="preserve"> PAGEREF _Toc62466597 \h </w:instrText>
        </w:r>
        <w:r w:rsidR="00143E42">
          <w:rPr>
            <w:webHidden/>
          </w:rPr>
        </w:r>
        <w:r w:rsidR="00143E42">
          <w:rPr>
            <w:webHidden/>
          </w:rPr>
          <w:fldChar w:fldCharType="separate"/>
        </w:r>
        <w:r>
          <w:rPr>
            <w:webHidden/>
          </w:rPr>
          <w:t>93</w:t>
        </w:r>
        <w:r w:rsidR="00143E42">
          <w:rPr>
            <w:webHidden/>
          </w:rPr>
          <w:fldChar w:fldCharType="end"/>
        </w:r>
      </w:hyperlink>
    </w:p>
    <w:p w14:paraId="071C82DA" w14:textId="086C76F7" w:rsidR="00143E42" w:rsidRDefault="00312743">
      <w:pPr>
        <w:pStyle w:val="TOC3"/>
        <w:rPr>
          <w:rFonts w:asciiTheme="minorHAnsi" w:eastAsiaTheme="minorEastAsia" w:hAnsiTheme="minorHAnsi" w:cstheme="minorBidi"/>
          <w:iCs w:val="0"/>
          <w:sz w:val="22"/>
          <w:szCs w:val="22"/>
        </w:rPr>
      </w:pPr>
      <w:hyperlink w:anchor="_Toc62466598" w:history="1">
        <w:r w:rsidR="00143E42" w:rsidRPr="00B305CB">
          <w:rPr>
            <w:rStyle w:val="Hyperlink"/>
          </w:rPr>
          <w:t>6.5.1</w:t>
        </w:r>
        <w:r w:rsidR="00143E42">
          <w:rPr>
            <w:rFonts w:asciiTheme="minorHAnsi" w:eastAsiaTheme="minorEastAsia" w:hAnsiTheme="minorHAnsi" w:cstheme="minorBidi"/>
            <w:iCs w:val="0"/>
            <w:sz w:val="22"/>
            <w:szCs w:val="22"/>
          </w:rPr>
          <w:tab/>
        </w:r>
        <w:r w:rsidR="00143E42" w:rsidRPr="00B305CB">
          <w:rPr>
            <w:rStyle w:val="Hyperlink"/>
          </w:rPr>
          <w:t>EDI Fields</w:t>
        </w:r>
        <w:r w:rsidR="00143E42">
          <w:rPr>
            <w:webHidden/>
          </w:rPr>
          <w:tab/>
        </w:r>
        <w:r w:rsidR="00143E42">
          <w:rPr>
            <w:webHidden/>
          </w:rPr>
          <w:fldChar w:fldCharType="begin"/>
        </w:r>
        <w:r w:rsidR="00143E42">
          <w:rPr>
            <w:webHidden/>
          </w:rPr>
          <w:instrText xml:space="preserve"> PAGEREF _Toc62466598 \h </w:instrText>
        </w:r>
        <w:r w:rsidR="00143E42">
          <w:rPr>
            <w:webHidden/>
          </w:rPr>
        </w:r>
        <w:r w:rsidR="00143E42">
          <w:rPr>
            <w:webHidden/>
          </w:rPr>
          <w:fldChar w:fldCharType="separate"/>
        </w:r>
        <w:r>
          <w:rPr>
            <w:webHidden/>
          </w:rPr>
          <w:t>93</w:t>
        </w:r>
        <w:r w:rsidR="00143E42">
          <w:rPr>
            <w:webHidden/>
          </w:rPr>
          <w:fldChar w:fldCharType="end"/>
        </w:r>
      </w:hyperlink>
    </w:p>
    <w:p w14:paraId="6BD4A16F" w14:textId="17E5604F" w:rsidR="00143E42" w:rsidRDefault="00312743">
      <w:pPr>
        <w:pStyle w:val="TOC3"/>
        <w:rPr>
          <w:rFonts w:asciiTheme="minorHAnsi" w:eastAsiaTheme="minorEastAsia" w:hAnsiTheme="minorHAnsi" w:cstheme="minorBidi"/>
          <w:iCs w:val="0"/>
          <w:sz w:val="22"/>
          <w:szCs w:val="22"/>
        </w:rPr>
      </w:pPr>
      <w:hyperlink w:anchor="_Toc62466599" w:history="1">
        <w:r w:rsidR="00143E42" w:rsidRPr="00B305CB">
          <w:rPr>
            <w:rStyle w:val="Hyperlink"/>
          </w:rPr>
          <w:t>6.5.2</w:t>
        </w:r>
        <w:r w:rsidR="00143E42">
          <w:rPr>
            <w:rFonts w:asciiTheme="minorHAnsi" w:eastAsiaTheme="minorEastAsia" w:hAnsiTheme="minorHAnsi" w:cstheme="minorBidi"/>
            <w:iCs w:val="0"/>
            <w:sz w:val="22"/>
            <w:szCs w:val="22"/>
          </w:rPr>
          <w:tab/>
        </w:r>
        <w:r w:rsidR="00143E42" w:rsidRPr="00B305CB">
          <w:rPr>
            <w:rStyle w:val="Hyperlink"/>
          </w:rPr>
          <w:t>Using Care Units for Billing Provider Secondary IDs</w:t>
        </w:r>
        <w:r w:rsidR="00143E42">
          <w:rPr>
            <w:webHidden/>
          </w:rPr>
          <w:tab/>
        </w:r>
        <w:r w:rsidR="00143E42">
          <w:rPr>
            <w:webHidden/>
          </w:rPr>
          <w:fldChar w:fldCharType="begin"/>
        </w:r>
        <w:r w:rsidR="00143E42">
          <w:rPr>
            <w:webHidden/>
          </w:rPr>
          <w:instrText xml:space="preserve"> PAGEREF _Toc62466599 \h </w:instrText>
        </w:r>
        <w:r w:rsidR="00143E42">
          <w:rPr>
            <w:webHidden/>
          </w:rPr>
        </w:r>
        <w:r w:rsidR="00143E42">
          <w:rPr>
            <w:webHidden/>
          </w:rPr>
          <w:fldChar w:fldCharType="separate"/>
        </w:r>
        <w:r>
          <w:rPr>
            <w:webHidden/>
          </w:rPr>
          <w:t>94</w:t>
        </w:r>
        <w:r w:rsidR="00143E42">
          <w:rPr>
            <w:webHidden/>
          </w:rPr>
          <w:fldChar w:fldCharType="end"/>
        </w:r>
      </w:hyperlink>
    </w:p>
    <w:p w14:paraId="57422106" w14:textId="52555350" w:rsidR="00143E42" w:rsidRDefault="00312743">
      <w:pPr>
        <w:pStyle w:val="TOC2"/>
        <w:rPr>
          <w:rFonts w:asciiTheme="minorHAnsi" w:eastAsiaTheme="minorEastAsia" w:hAnsiTheme="minorHAnsi" w:cstheme="minorBidi"/>
          <w:color w:val="auto"/>
          <w:sz w:val="22"/>
          <w:szCs w:val="22"/>
        </w:rPr>
      </w:pPr>
      <w:hyperlink w:anchor="_Toc62466600" w:history="1">
        <w:r w:rsidR="00143E42" w:rsidRPr="00B305CB">
          <w:rPr>
            <w:rStyle w:val="Hyperlink"/>
          </w:rPr>
          <w:t>6.6.</w:t>
        </w:r>
        <w:r w:rsidR="00143E42">
          <w:rPr>
            <w:rFonts w:asciiTheme="minorHAnsi" w:eastAsiaTheme="minorEastAsia" w:hAnsiTheme="minorHAnsi" w:cstheme="minorBidi"/>
            <w:color w:val="auto"/>
            <w:sz w:val="22"/>
            <w:szCs w:val="22"/>
          </w:rPr>
          <w:tab/>
        </w:r>
        <w:r w:rsidR="00143E42" w:rsidRPr="00B305CB">
          <w:rPr>
            <w:rStyle w:val="Hyperlink"/>
          </w:rPr>
          <w:t>Screen 10 – Physician/Provider and Print Information</w:t>
        </w:r>
        <w:r w:rsidR="00143E42">
          <w:rPr>
            <w:webHidden/>
          </w:rPr>
          <w:tab/>
        </w:r>
        <w:r w:rsidR="00143E42">
          <w:rPr>
            <w:webHidden/>
          </w:rPr>
          <w:fldChar w:fldCharType="begin"/>
        </w:r>
        <w:r w:rsidR="00143E42">
          <w:rPr>
            <w:webHidden/>
          </w:rPr>
          <w:instrText xml:space="preserve"> PAGEREF _Toc62466600 \h </w:instrText>
        </w:r>
        <w:r w:rsidR="00143E42">
          <w:rPr>
            <w:webHidden/>
          </w:rPr>
        </w:r>
        <w:r w:rsidR="00143E42">
          <w:rPr>
            <w:webHidden/>
          </w:rPr>
          <w:fldChar w:fldCharType="separate"/>
        </w:r>
        <w:r>
          <w:rPr>
            <w:webHidden/>
          </w:rPr>
          <w:t>95</w:t>
        </w:r>
        <w:r w:rsidR="00143E42">
          <w:rPr>
            <w:webHidden/>
          </w:rPr>
          <w:fldChar w:fldCharType="end"/>
        </w:r>
      </w:hyperlink>
    </w:p>
    <w:p w14:paraId="1EF9CD35" w14:textId="339A5474" w:rsidR="00143E42" w:rsidRDefault="00312743">
      <w:pPr>
        <w:pStyle w:val="TOC3"/>
        <w:rPr>
          <w:rFonts w:asciiTheme="minorHAnsi" w:eastAsiaTheme="minorEastAsia" w:hAnsiTheme="minorHAnsi" w:cstheme="minorBidi"/>
          <w:iCs w:val="0"/>
          <w:sz w:val="22"/>
          <w:szCs w:val="22"/>
        </w:rPr>
      </w:pPr>
      <w:hyperlink w:anchor="_Toc62466601" w:history="1">
        <w:r w:rsidR="00143E42" w:rsidRPr="00B305CB">
          <w:rPr>
            <w:rStyle w:val="Hyperlink"/>
          </w:rPr>
          <w:t>6.6.1</w:t>
        </w:r>
        <w:r w:rsidR="00143E42">
          <w:rPr>
            <w:rFonts w:asciiTheme="minorHAnsi" w:eastAsiaTheme="minorEastAsia" w:hAnsiTheme="minorHAnsi" w:cstheme="minorBidi"/>
            <w:iCs w:val="0"/>
            <w:sz w:val="22"/>
            <w:szCs w:val="22"/>
          </w:rPr>
          <w:tab/>
        </w:r>
        <w:r w:rsidR="00143E42" w:rsidRPr="00B305CB">
          <w:rPr>
            <w:rStyle w:val="Hyperlink"/>
          </w:rPr>
          <w:t>EDI Fields UB-04/CMS-1500/J430D</w:t>
        </w:r>
        <w:r w:rsidR="00143E42">
          <w:rPr>
            <w:webHidden/>
          </w:rPr>
          <w:tab/>
        </w:r>
        <w:r w:rsidR="00143E42">
          <w:rPr>
            <w:webHidden/>
          </w:rPr>
          <w:fldChar w:fldCharType="begin"/>
        </w:r>
        <w:r w:rsidR="00143E42">
          <w:rPr>
            <w:webHidden/>
          </w:rPr>
          <w:instrText xml:space="preserve"> PAGEREF _Toc62466601 \h </w:instrText>
        </w:r>
        <w:r w:rsidR="00143E42">
          <w:rPr>
            <w:webHidden/>
          </w:rPr>
        </w:r>
        <w:r w:rsidR="00143E42">
          <w:rPr>
            <w:webHidden/>
          </w:rPr>
          <w:fldChar w:fldCharType="separate"/>
        </w:r>
        <w:r>
          <w:rPr>
            <w:webHidden/>
          </w:rPr>
          <w:t>95</w:t>
        </w:r>
        <w:r w:rsidR="00143E42">
          <w:rPr>
            <w:webHidden/>
          </w:rPr>
          <w:fldChar w:fldCharType="end"/>
        </w:r>
      </w:hyperlink>
    </w:p>
    <w:p w14:paraId="70421E8D" w14:textId="0F8AAF9B" w:rsidR="00143E42" w:rsidRDefault="00312743">
      <w:pPr>
        <w:pStyle w:val="TOC2"/>
        <w:rPr>
          <w:rFonts w:asciiTheme="minorHAnsi" w:eastAsiaTheme="minorEastAsia" w:hAnsiTheme="minorHAnsi" w:cstheme="minorBidi"/>
          <w:color w:val="auto"/>
          <w:sz w:val="22"/>
          <w:szCs w:val="22"/>
        </w:rPr>
      </w:pPr>
      <w:hyperlink w:anchor="_Toc62466602" w:history="1">
        <w:r w:rsidR="00143E42" w:rsidRPr="00B305CB">
          <w:rPr>
            <w:rStyle w:val="Hyperlink"/>
          </w:rPr>
          <w:t>6.7.</w:t>
        </w:r>
        <w:r w:rsidR="00143E42">
          <w:rPr>
            <w:rFonts w:asciiTheme="minorHAnsi" w:eastAsiaTheme="minorEastAsia" w:hAnsiTheme="minorHAnsi" w:cstheme="minorBidi"/>
            <w:color w:val="auto"/>
            <w:sz w:val="22"/>
            <w:szCs w:val="22"/>
          </w:rPr>
          <w:tab/>
        </w:r>
        <w:r w:rsidR="00143E42" w:rsidRPr="00B305CB">
          <w:rPr>
            <w:rStyle w:val="Hyperlink"/>
          </w:rPr>
          <w:t>UB-04 Claims</w:t>
        </w:r>
        <w:r w:rsidR="00143E42">
          <w:rPr>
            <w:webHidden/>
          </w:rPr>
          <w:tab/>
        </w:r>
        <w:r w:rsidR="00143E42">
          <w:rPr>
            <w:webHidden/>
          </w:rPr>
          <w:fldChar w:fldCharType="begin"/>
        </w:r>
        <w:r w:rsidR="00143E42">
          <w:rPr>
            <w:webHidden/>
          </w:rPr>
          <w:instrText xml:space="preserve"> PAGEREF _Toc62466602 \h </w:instrText>
        </w:r>
        <w:r w:rsidR="00143E42">
          <w:rPr>
            <w:webHidden/>
          </w:rPr>
        </w:r>
        <w:r w:rsidR="00143E42">
          <w:rPr>
            <w:webHidden/>
          </w:rPr>
          <w:fldChar w:fldCharType="separate"/>
        </w:r>
        <w:r>
          <w:rPr>
            <w:webHidden/>
          </w:rPr>
          <w:t>96</w:t>
        </w:r>
        <w:r w:rsidR="00143E42">
          <w:rPr>
            <w:webHidden/>
          </w:rPr>
          <w:fldChar w:fldCharType="end"/>
        </w:r>
      </w:hyperlink>
    </w:p>
    <w:p w14:paraId="339AFF2F" w14:textId="72BC04DD" w:rsidR="00143E42" w:rsidRDefault="00312743">
      <w:pPr>
        <w:pStyle w:val="TOC2"/>
        <w:rPr>
          <w:rFonts w:asciiTheme="minorHAnsi" w:eastAsiaTheme="minorEastAsia" w:hAnsiTheme="minorHAnsi" w:cstheme="minorBidi"/>
          <w:color w:val="auto"/>
          <w:sz w:val="22"/>
          <w:szCs w:val="22"/>
        </w:rPr>
      </w:pPr>
      <w:hyperlink w:anchor="_Toc62466603" w:history="1">
        <w:r w:rsidR="00143E42" w:rsidRPr="00B305CB">
          <w:rPr>
            <w:rStyle w:val="Hyperlink"/>
          </w:rPr>
          <w:t>6.8.</w:t>
        </w:r>
        <w:r w:rsidR="00143E42">
          <w:rPr>
            <w:rFonts w:asciiTheme="minorHAnsi" w:eastAsiaTheme="minorEastAsia" w:hAnsiTheme="minorHAnsi" w:cstheme="minorBidi"/>
            <w:color w:val="auto"/>
            <w:sz w:val="22"/>
            <w:szCs w:val="22"/>
          </w:rPr>
          <w:tab/>
        </w:r>
        <w:r w:rsidR="00143E42" w:rsidRPr="00B305CB">
          <w:rPr>
            <w:rStyle w:val="Hyperlink"/>
          </w:rPr>
          <w:t>CMS-1500 Claims</w:t>
        </w:r>
        <w:r w:rsidR="00143E42">
          <w:rPr>
            <w:webHidden/>
          </w:rPr>
          <w:tab/>
        </w:r>
        <w:r w:rsidR="00143E42">
          <w:rPr>
            <w:webHidden/>
          </w:rPr>
          <w:fldChar w:fldCharType="begin"/>
        </w:r>
        <w:r w:rsidR="00143E42">
          <w:rPr>
            <w:webHidden/>
          </w:rPr>
          <w:instrText xml:space="preserve"> PAGEREF _Toc62466603 \h </w:instrText>
        </w:r>
        <w:r w:rsidR="00143E42">
          <w:rPr>
            <w:webHidden/>
          </w:rPr>
        </w:r>
        <w:r w:rsidR="00143E42">
          <w:rPr>
            <w:webHidden/>
          </w:rPr>
          <w:fldChar w:fldCharType="separate"/>
        </w:r>
        <w:r>
          <w:rPr>
            <w:webHidden/>
          </w:rPr>
          <w:t>104</w:t>
        </w:r>
        <w:r w:rsidR="00143E42">
          <w:rPr>
            <w:webHidden/>
          </w:rPr>
          <w:fldChar w:fldCharType="end"/>
        </w:r>
      </w:hyperlink>
    </w:p>
    <w:p w14:paraId="5C3C8092" w14:textId="3271E7F8" w:rsidR="00143E42" w:rsidRDefault="00312743">
      <w:pPr>
        <w:pStyle w:val="TOC2"/>
        <w:rPr>
          <w:rFonts w:asciiTheme="minorHAnsi" w:eastAsiaTheme="minorEastAsia" w:hAnsiTheme="minorHAnsi" w:cstheme="minorBidi"/>
          <w:color w:val="auto"/>
          <w:sz w:val="22"/>
          <w:szCs w:val="22"/>
        </w:rPr>
      </w:pPr>
      <w:hyperlink w:anchor="_Toc62466604" w:history="1">
        <w:r w:rsidR="00143E42" w:rsidRPr="00B305CB">
          <w:rPr>
            <w:rStyle w:val="Hyperlink"/>
          </w:rPr>
          <w:t>6.9.</w:t>
        </w:r>
        <w:r w:rsidR="00143E42">
          <w:rPr>
            <w:rFonts w:asciiTheme="minorHAnsi" w:eastAsiaTheme="minorEastAsia" w:hAnsiTheme="minorHAnsi" w:cstheme="minorBidi"/>
            <w:color w:val="auto"/>
            <w:sz w:val="22"/>
            <w:szCs w:val="22"/>
          </w:rPr>
          <w:tab/>
        </w:r>
        <w:r w:rsidR="00143E42" w:rsidRPr="00B305CB">
          <w:rPr>
            <w:rStyle w:val="Hyperlink"/>
          </w:rPr>
          <w:t>J430D Claims</w:t>
        </w:r>
        <w:r w:rsidR="00143E42">
          <w:rPr>
            <w:webHidden/>
          </w:rPr>
          <w:tab/>
        </w:r>
        <w:r w:rsidR="00143E42">
          <w:rPr>
            <w:webHidden/>
          </w:rPr>
          <w:fldChar w:fldCharType="begin"/>
        </w:r>
        <w:r w:rsidR="00143E42">
          <w:rPr>
            <w:webHidden/>
          </w:rPr>
          <w:instrText xml:space="preserve"> PAGEREF _Toc62466604 \h </w:instrText>
        </w:r>
        <w:r w:rsidR="00143E42">
          <w:rPr>
            <w:webHidden/>
          </w:rPr>
        </w:r>
        <w:r w:rsidR="00143E42">
          <w:rPr>
            <w:webHidden/>
          </w:rPr>
          <w:fldChar w:fldCharType="separate"/>
        </w:r>
        <w:r>
          <w:rPr>
            <w:webHidden/>
          </w:rPr>
          <w:t>113</w:t>
        </w:r>
        <w:r w:rsidR="00143E42">
          <w:rPr>
            <w:webHidden/>
          </w:rPr>
          <w:fldChar w:fldCharType="end"/>
        </w:r>
      </w:hyperlink>
    </w:p>
    <w:p w14:paraId="181D3A5B" w14:textId="758D6F92" w:rsidR="00143E42" w:rsidRDefault="00312743">
      <w:pPr>
        <w:pStyle w:val="TOC2"/>
        <w:rPr>
          <w:rFonts w:asciiTheme="minorHAnsi" w:eastAsiaTheme="minorEastAsia" w:hAnsiTheme="minorHAnsi" w:cstheme="minorBidi"/>
          <w:color w:val="auto"/>
          <w:sz w:val="22"/>
          <w:szCs w:val="22"/>
        </w:rPr>
      </w:pPr>
      <w:hyperlink w:anchor="_Toc62466605" w:history="1">
        <w:r w:rsidR="00143E42" w:rsidRPr="00B305CB">
          <w:rPr>
            <w:rStyle w:val="Hyperlink"/>
          </w:rPr>
          <w:t>6.10.</w:t>
        </w:r>
        <w:r w:rsidR="00143E42">
          <w:rPr>
            <w:rFonts w:asciiTheme="minorHAnsi" w:eastAsiaTheme="minorEastAsia" w:hAnsiTheme="minorHAnsi" w:cstheme="minorBidi"/>
            <w:color w:val="auto"/>
            <w:sz w:val="22"/>
            <w:szCs w:val="22"/>
          </w:rPr>
          <w:tab/>
        </w:r>
        <w:r w:rsidR="00143E42" w:rsidRPr="00B305CB">
          <w:rPr>
            <w:rStyle w:val="Hyperlink"/>
          </w:rPr>
          <w:t>Lab Claims</w:t>
        </w:r>
        <w:r w:rsidR="00143E42">
          <w:rPr>
            <w:webHidden/>
          </w:rPr>
          <w:tab/>
        </w:r>
        <w:r w:rsidR="00143E42">
          <w:rPr>
            <w:webHidden/>
          </w:rPr>
          <w:fldChar w:fldCharType="begin"/>
        </w:r>
        <w:r w:rsidR="00143E42">
          <w:rPr>
            <w:webHidden/>
          </w:rPr>
          <w:instrText xml:space="preserve"> PAGEREF _Toc62466605 \h </w:instrText>
        </w:r>
        <w:r w:rsidR="00143E42">
          <w:rPr>
            <w:webHidden/>
          </w:rPr>
        </w:r>
        <w:r w:rsidR="00143E42">
          <w:rPr>
            <w:webHidden/>
          </w:rPr>
          <w:fldChar w:fldCharType="separate"/>
        </w:r>
        <w:r>
          <w:rPr>
            <w:webHidden/>
          </w:rPr>
          <w:t>117</w:t>
        </w:r>
        <w:r w:rsidR="00143E42">
          <w:rPr>
            <w:webHidden/>
          </w:rPr>
          <w:fldChar w:fldCharType="end"/>
        </w:r>
      </w:hyperlink>
    </w:p>
    <w:p w14:paraId="34547C51" w14:textId="29B73C69" w:rsidR="00143E42" w:rsidRDefault="00312743">
      <w:pPr>
        <w:pStyle w:val="TOC2"/>
        <w:rPr>
          <w:rFonts w:asciiTheme="minorHAnsi" w:eastAsiaTheme="minorEastAsia" w:hAnsiTheme="minorHAnsi" w:cstheme="minorBidi"/>
          <w:color w:val="auto"/>
          <w:sz w:val="22"/>
          <w:szCs w:val="22"/>
        </w:rPr>
      </w:pPr>
      <w:hyperlink w:anchor="_Toc62466606" w:history="1">
        <w:r w:rsidR="00143E42" w:rsidRPr="00B305CB">
          <w:rPr>
            <w:rStyle w:val="Hyperlink"/>
          </w:rPr>
          <w:t>6.11.</w:t>
        </w:r>
        <w:r w:rsidR="00143E42">
          <w:rPr>
            <w:rFonts w:asciiTheme="minorHAnsi" w:eastAsiaTheme="minorEastAsia" w:hAnsiTheme="minorHAnsi" w:cstheme="minorBidi"/>
            <w:color w:val="auto"/>
            <w:sz w:val="22"/>
            <w:szCs w:val="22"/>
          </w:rPr>
          <w:tab/>
        </w:r>
        <w:r w:rsidR="00143E42" w:rsidRPr="00B305CB">
          <w:rPr>
            <w:rStyle w:val="Hyperlink"/>
          </w:rPr>
          <w:t>Pharmacy Claims</w:t>
        </w:r>
        <w:r w:rsidR="00143E42">
          <w:rPr>
            <w:webHidden/>
          </w:rPr>
          <w:tab/>
        </w:r>
        <w:r w:rsidR="00143E42">
          <w:rPr>
            <w:webHidden/>
          </w:rPr>
          <w:fldChar w:fldCharType="begin"/>
        </w:r>
        <w:r w:rsidR="00143E42">
          <w:rPr>
            <w:webHidden/>
          </w:rPr>
          <w:instrText xml:space="preserve"> PAGEREF _Toc62466606 \h </w:instrText>
        </w:r>
        <w:r w:rsidR="00143E42">
          <w:rPr>
            <w:webHidden/>
          </w:rPr>
        </w:r>
        <w:r w:rsidR="00143E42">
          <w:rPr>
            <w:webHidden/>
          </w:rPr>
          <w:fldChar w:fldCharType="separate"/>
        </w:r>
        <w:r>
          <w:rPr>
            <w:webHidden/>
          </w:rPr>
          <w:t>121</w:t>
        </w:r>
        <w:r w:rsidR="00143E42">
          <w:rPr>
            <w:webHidden/>
          </w:rPr>
          <w:fldChar w:fldCharType="end"/>
        </w:r>
      </w:hyperlink>
    </w:p>
    <w:p w14:paraId="2831FF4D" w14:textId="7CEB8897" w:rsidR="00143E42" w:rsidRDefault="00312743">
      <w:pPr>
        <w:pStyle w:val="TOC2"/>
        <w:rPr>
          <w:rFonts w:asciiTheme="minorHAnsi" w:eastAsiaTheme="minorEastAsia" w:hAnsiTheme="minorHAnsi" w:cstheme="minorBidi"/>
          <w:color w:val="auto"/>
          <w:sz w:val="22"/>
          <w:szCs w:val="22"/>
        </w:rPr>
      </w:pPr>
      <w:hyperlink w:anchor="_Toc62466607" w:history="1">
        <w:r w:rsidR="00143E42" w:rsidRPr="00B305CB">
          <w:rPr>
            <w:rStyle w:val="Hyperlink"/>
          </w:rPr>
          <w:t>6.12.</w:t>
        </w:r>
        <w:r w:rsidR="00143E42">
          <w:rPr>
            <w:rFonts w:asciiTheme="minorHAnsi" w:eastAsiaTheme="minorEastAsia" w:hAnsiTheme="minorHAnsi" w:cstheme="minorBidi"/>
            <w:color w:val="auto"/>
            <w:sz w:val="22"/>
            <w:szCs w:val="22"/>
          </w:rPr>
          <w:tab/>
        </w:r>
        <w:r w:rsidR="00143E42" w:rsidRPr="00B305CB">
          <w:rPr>
            <w:rStyle w:val="Hyperlink"/>
          </w:rPr>
          <w:t>Correct Rejected or Denied Claims</w:t>
        </w:r>
        <w:r w:rsidR="00143E42">
          <w:rPr>
            <w:webHidden/>
          </w:rPr>
          <w:tab/>
        </w:r>
        <w:r w:rsidR="00143E42">
          <w:rPr>
            <w:webHidden/>
          </w:rPr>
          <w:fldChar w:fldCharType="begin"/>
        </w:r>
        <w:r w:rsidR="00143E42">
          <w:rPr>
            <w:webHidden/>
          </w:rPr>
          <w:instrText xml:space="preserve"> PAGEREF _Toc62466607 \h </w:instrText>
        </w:r>
        <w:r w:rsidR="00143E42">
          <w:rPr>
            <w:webHidden/>
          </w:rPr>
        </w:r>
        <w:r w:rsidR="00143E42">
          <w:rPr>
            <w:webHidden/>
          </w:rPr>
          <w:fldChar w:fldCharType="separate"/>
        </w:r>
        <w:r>
          <w:rPr>
            <w:webHidden/>
          </w:rPr>
          <w:t>125</w:t>
        </w:r>
        <w:r w:rsidR="00143E42">
          <w:rPr>
            <w:webHidden/>
          </w:rPr>
          <w:fldChar w:fldCharType="end"/>
        </w:r>
      </w:hyperlink>
    </w:p>
    <w:p w14:paraId="211BF894" w14:textId="2EC9B264" w:rsidR="00143E42" w:rsidRDefault="00312743">
      <w:pPr>
        <w:pStyle w:val="TOC2"/>
        <w:rPr>
          <w:rFonts w:asciiTheme="minorHAnsi" w:eastAsiaTheme="minorEastAsia" w:hAnsiTheme="minorHAnsi" w:cstheme="minorBidi"/>
          <w:color w:val="auto"/>
          <w:sz w:val="22"/>
          <w:szCs w:val="22"/>
        </w:rPr>
      </w:pPr>
      <w:hyperlink w:anchor="_Toc62466608" w:history="1">
        <w:r w:rsidR="00143E42" w:rsidRPr="00B305CB">
          <w:rPr>
            <w:rStyle w:val="Hyperlink"/>
          </w:rPr>
          <w:t>6.13.</w:t>
        </w:r>
        <w:r w:rsidR="00143E42">
          <w:rPr>
            <w:rFonts w:asciiTheme="minorHAnsi" w:eastAsiaTheme="minorEastAsia" w:hAnsiTheme="minorHAnsi" w:cstheme="minorBidi"/>
            <w:color w:val="auto"/>
            <w:sz w:val="22"/>
            <w:szCs w:val="22"/>
          </w:rPr>
          <w:tab/>
        </w:r>
        <w:r w:rsidR="00143E42" w:rsidRPr="00B305CB">
          <w:rPr>
            <w:rStyle w:val="Hyperlink"/>
          </w:rPr>
          <w:t>Viewed Cancelled Claims</w:t>
        </w:r>
        <w:r w:rsidR="00143E42">
          <w:rPr>
            <w:webHidden/>
          </w:rPr>
          <w:tab/>
        </w:r>
        <w:r w:rsidR="00143E42">
          <w:rPr>
            <w:webHidden/>
          </w:rPr>
          <w:fldChar w:fldCharType="begin"/>
        </w:r>
        <w:r w:rsidR="00143E42">
          <w:rPr>
            <w:webHidden/>
          </w:rPr>
          <w:instrText xml:space="preserve"> PAGEREF _Toc62466608 \h </w:instrText>
        </w:r>
        <w:r w:rsidR="00143E42">
          <w:rPr>
            <w:webHidden/>
          </w:rPr>
        </w:r>
        <w:r w:rsidR="00143E42">
          <w:rPr>
            <w:webHidden/>
          </w:rPr>
          <w:fldChar w:fldCharType="separate"/>
        </w:r>
        <w:r>
          <w:rPr>
            <w:webHidden/>
          </w:rPr>
          <w:t>128</w:t>
        </w:r>
        <w:r w:rsidR="00143E42">
          <w:rPr>
            <w:webHidden/>
          </w:rPr>
          <w:fldChar w:fldCharType="end"/>
        </w:r>
      </w:hyperlink>
    </w:p>
    <w:p w14:paraId="491C03CE" w14:textId="065F1E75" w:rsidR="00143E42" w:rsidRDefault="00312743">
      <w:pPr>
        <w:pStyle w:val="TOC2"/>
        <w:rPr>
          <w:rFonts w:asciiTheme="minorHAnsi" w:eastAsiaTheme="minorEastAsia" w:hAnsiTheme="minorHAnsi" w:cstheme="minorBidi"/>
          <w:color w:val="auto"/>
          <w:sz w:val="22"/>
          <w:szCs w:val="22"/>
        </w:rPr>
      </w:pPr>
      <w:hyperlink w:anchor="_Toc62466609" w:history="1">
        <w:r w:rsidR="00143E42" w:rsidRPr="00B305CB">
          <w:rPr>
            <w:rStyle w:val="Hyperlink"/>
          </w:rPr>
          <w:t>6.14.</w:t>
        </w:r>
        <w:r w:rsidR="00143E42">
          <w:rPr>
            <w:rFonts w:asciiTheme="minorHAnsi" w:eastAsiaTheme="minorEastAsia" w:hAnsiTheme="minorHAnsi" w:cstheme="minorBidi"/>
            <w:color w:val="auto"/>
            <w:sz w:val="22"/>
            <w:szCs w:val="22"/>
          </w:rPr>
          <w:tab/>
        </w:r>
        <w:r w:rsidR="00143E42" w:rsidRPr="00B305CB">
          <w:rPr>
            <w:rStyle w:val="Hyperlink"/>
          </w:rPr>
          <w:t>Printed Claims</w:t>
        </w:r>
        <w:r w:rsidR="00143E42">
          <w:rPr>
            <w:webHidden/>
          </w:rPr>
          <w:tab/>
        </w:r>
        <w:r w:rsidR="00143E42">
          <w:rPr>
            <w:webHidden/>
          </w:rPr>
          <w:fldChar w:fldCharType="begin"/>
        </w:r>
        <w:r w:rsidR="00143E42">
          <w:rPr>
            <w:webHidden/>
          </w:rPr>
          <w:instrText xml:space="preserve"> PAGEREF _Toc62466609 \h </w:instrText>
        </w:r>
        <w:r w:rsidR="00143E42">
          <w:rPr>
            <w:webHidden/>
          </w:rPr>
        </w:r>
        <w:r w:rsidR="00143E42">
          <w:rPr>
            <w:webHidden/>
          </w:rPr>
          <w:fldChar w:fldCharType="separate"/>
        </w:r>
        <w:r>
          <w:rPr>
            <w:webHidden/>
          </w:rPr>
          <w:t>128</w:t>
        </w:r>
        <w:r w:rsidR="00143E42">
          <w:rPr>
            <w:webHidden/>
          </w:rPr>
          <w:fldChar w:fldCharType="end"/>
        </w:r>
      </w:hyperlink>
    </w:p>
    <w:p w14:paraId="52CADEF6" w14:textId="0B2989DD" w:rsidR="00143E42" w:rsidRDefault="00312743">
      <w:pPr>
        <w:pStyle w:val="TOC2"/>
        <w:rPr>
          <w:rFonts w:asciiTheme="minorHAnsi" w:eastAsiaTheme="minorEastAsia" w:hAnsiTheme="minorHAnsi" w:cstheme="minorBidi"/>
          <w:color w:val="auto"/>
          <w:sz w:val="22"/>
          <w:szCs w:val="22"/>
        </w:rPr>
      </w:pPr>
      <w:hyperlink w:anchor="_Toc62466610" w:history="1">
        <w:r w:rsidR="00143E42" w:rsidRPr="00B305CB">
          <w:rPr>
            <w:rStyle w:val="Hyperlink"/>
          </w:rPr>
          <w:t>6.15.</w:t>
        </w:r>
        <w:r w:rsidR="00143E42">
          <w:rPr>
            <w:rFonts w:asciiTheme="minorHAnsi" w:eastAsiaTheme="minorEastAsia" w:hAnsiTheme="minorHAnsi" w:cstheme="minorBidi"/>
            <w:color w:val="auto"/>
            <w:sz w:val="22"/>
            <w:szCs w:val="22"/>
          </w:rPr>
          <w:tab/>
        </w:r>
        <w:r w:rsidR="00143E42" w:rsidRPr="00B305CB">
          <w:rPr>
            <w:rStyle w:val="Hyperlink"/>
          </w:rPr>
          <w:t>View/Resubmit Claims – Live or Test – Synonym: RCB</w:t>
        </w:r>
        <w:r w:rsidR="00143E42">
          <w:rPr>
            <w:webHidden/>
          </w:rPr>
          <w:tab/>
        </w:r>
        <w:r w:rsidR="00143E42">
          <w:rPr>
            <w:webHidden/>
          </w:rPr>
          <w:fldChar w:fldCharType="begin"/>
        </w:r>
        <w:r w:rsidR="00143E42">
          <w:rPr>
            <w:webHidden/>
          </w:rPr>
          <w:instrText xml:space="preserve"> PAGEREF _Toc62466610 \h </w:instrText>
        </w:r>
        <w:r w:rsidR="00143E42">
          <w:rPr>
            <w:webHidden/>
          </w:rPr>
        </w:r>
        <w:r w:rsidR="00143E42">
          <w:rPr>
            <w:webHidden/>
          </w:rPr>
          <w:fldChar w:fldCharType="separate"/>
        </w:r>
        <w:r>
          <w:rPr>
            <w:webHidden/>
          </w:rPr>
          <w:t>129</w:t>
        </w:r>
        <w:r w:rsidR="00143E42">
          <w:rPr>
            <w:webHidden/>
          </w:rPr>
          <w:fldChar w:fldCharType="end"/>
        </w:r>
      </w:hyperlink>
    </w:p>
    <w:p w14:paraId="4BD85723" w14:textId="6C124E75" w:rsidR="00143E42" w:rsidRDefault="00312743">
      <w:pPr>
        <w:pStyle w:val="TOC1"/>
        <w:rPr>
          <w:rFonts w:asciiTheme="minorHAnsi" w:eastAsiaTheme="minorEastAsia" w:hAnsiTheme="minorHAnsi" w:cstheme="minorBidi"/>
          <w:b w:val="0"/>
          <w:bCs w:val="0"/>
          <w:caps w:val="0"/>
          <w:color w:val="auto"/>
          <w:sz w:val="22"/>
          <w:szCs w:val="22"/>
        </w:rPr>
      </w:pPr>
      <w:hyperlink w:anchor="_Toc62466611" w:history="1">
        <w:r w:rsidR="00143E42" w:rsidRPr="00B305CB">
          <w:rPr>
            <w:rStyle w:val="Hyperlink"/>
          </w:rPr>
          <w:t>7.</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Processing of Secondary/Tertiary Claims</w:t>
        </w:r>
        <w:r w:rsidR="00143E42">
          <w:rPr>
            <w:webHidden/>
          </w:rPr>
          <w:tab/>
        </w:r>
        <w:r w:rsidR="00143E42">
          <w:rPr>
            <w:webHidden/>
          </w:rPr>
          <w:fldChar w:fldCharType="begin"/>
        </w:r>
        <w:r w:rsidR="00143E42">
          <w:rPr>
            <w:webHidden/>
          </w:rPr>
          <w:instrText xml:space="preserve"> PAGEREF _Toc62466611 \h </w:instrText>
        </w:r>
        <w:r w:rsidR="00143E42">
          <w:rPr>
            <w:webHidden/>
          </w:rPr>
        </w:r>
        <w:r w:rsidR="00143E42">
          <w:rPr>
            <w:webHidden/>
          </w:rPr>
          <w:fldChar w:fldCharType="separate"/>
        </w:r>
        <w:r>
          <w:rPr>
            <w:webHidden/>
          </w:rPr>
          <w:t>133</w:t>
        </w:r>
        <w:r w:rsidR="00143E42">
          <w:rPr>
            <w:webHidden/>
          </w:rPr>
          <w:fldChar w:fldCharType="end"/>
        </w:r>
      </w:hyperlink>
    </w:p>
    <w:p w14:paraId="4593B667" w14:textId="0CFD1C29" w:rsidR="00143E42" w:rsidRDefault="00312743">
      <w:pPr>
        <w:pStyle w:val="TOC2"/>
        <w:rPr>
          <w:rFonts w:asciiTheme="minorHAnsi" w:eastAsiaTheme="minorEastAsia" w:hAnsiTheme="minorHAnsi" w:cstheme="minorBidi"/>
          <w:color w:val="auto"/>
          <w:sz w:val="22"/>
          <w:szCs w:val="22"/>
        </w:rPr>
      </w:pPr>
      <w:hyperlink w:anchor="_Toc62466612" w:history="1">
        <w:r w:rsidR="00143E42" w:rsidRPr="00B305CB">
          <w:rPr>
            <w:rStyle w:val="Hyperlink"/>
          </w:rPr>
          <w:t>7.1.</w:t>
        </w:r>
        <w:r w:rsidR="00143E42">
          <w:rPr>
            <w:rFonts w:asciiTheme="minorHAnsi" w:eastAsiaTheme="minorEastAsia" w:hAnsiTheme="minorHAnsi" w:cstheme="minorBidi"/>
            <w:color w:val="auto"/>
            <w:sz w:val="22"/>
            <w:szCs w:val="22"/>
          </w:rPr>
          <w:tab/>
        </w:r>
        <w:r w:rsidR="00143E42" w:rsidRPr="00B305CB">
          <w:rPr>
            <w:rStyle w:val="Hyperlink"/>
          </w:rPr>
          <w:t>Criteria for the Automatic Processing of Secondary or Tertiary Claims</w:t>
        </w:r>
        <w:r w:rsidR="00143E42">
          <w:rPr>
            <w:webHidden/>
          </w:rPr>
          <w:tab/>
        </w:r>
        <w:r w:rsidR="00143E42">
          <w:rPr>
            <w:webHidden/>
          </w:rPr>
          <w:fldChar w:fldCharType="begin"/>
        </w:r>
        <w:r w:rsidR="00143E42">
          <w:rPr>
            <w:webHidden/>
          </w:rPr>
          <w:instrText xml:space="preserve"> PAGEREF _Toc62466612 \h </w:instrText>
        </w:r>
        <w:r w:rsidR="00143E42">
          <w:rPr>
            <w:webHidden/>
          </w:rPr>
        </w:r>
        <w:r w:rsidR="00143E42">
          <w:rPr>
            <w:webHidden/>
          </w:rPr>
          <w:fldChar w:fldCharType="separate"/>
        </w:r>
        <w:r>
          <w:rPr>
            <w:webHidden/>
          </w:rPr>
          <w:t>133</w:t>
        </w:r>
        <w:r w:rsidR="00143E42">
          <w:rPr>
            <w:webHidden/>
          </w:rPr>
          <w:fldChar w:fldCharType="end"/>
        </w:r>
      </w:hyperlink>
    </w:p>
    <w:p w14:paraId="4EC95B58" w14:textId="31A11FBA" w:rsidR="00143E42" w:rsidRDefault="00312743">
      <w:pPr>
        <w:pStyle w:val="TOC2"/>
        <w:rPr>
          <w:rFonts w:asciiTheme="minorHAnsi" w:eastAsiaTheme="minorEastAsia" w:hAnsiTheme="minorHAnsi" w:cstheme="minorBidi"/>
          <w:color w:val="auto"/>
          <w:sz w:val="22"/>
          <w:szCs w:val="22"/>
        </w:rPr>
      </w:pPr>
      <w:hyperlink w:anchor="_Toc62466613" w:history="1">
        <w:r w:rsidR="00143E42" w:rsidRPr="00B305CB">
          <w:rPr>
            <w:rStyle w:val="Hyperlink"/>
          </w:rPr>
          <w:t>7.2.</w:t>
        </w:r>
        <w:r w:rsidR="00143E42">
          <w:rPr>
            <w:rFonts w:asciiTheme="minorHAnsi" w:eastAsiaTheme="minorEastAsia" w:hAnsiTheme="minorHAnsi" w:cstheme="minorBidi"/>
            <w:color w:val="auto"/>
            <w:sz w:val="22"/>
            <w:szCs w:val="22"/>
          </w:rPr>
          <w:tab/>
        </w:r>
        <w:r w:rsidR="00143E42" w:rsidRPr="00B305CB">
          <w:rPr>
            <w:rStyle w:val="Hyperlink"/>
          </w:rPr>
          <w:t>COB Management Worklist</w:t>
        </w:r>
        <w:r w:rsidR="00143E42">
          <w:rPr>
            <w:webHidden/>
          </w:rPr>
          <w:tab/>
        </w:r>
        <w:r w:rsidR="00143E42">
          <w:rPr>
            <w:webHidden/>
          </w:rPr>
          <w:fldChar w:fldCharType="begin"/>
        </w:r>
        <w:r w:rsidR="00143E42">
          <w:rPr>
            <w:webHidden/>
          </w:rPr>
          <w:instrText xml:space="preserve"> PAGEREF _Toc62466613 \h </w:instrText>
        </w:r>
        <w:r w:rsidR="00143E42">
          <w:rPr>
            <w:webHidden/>
          </w:rPr>
        </w:r>
        <w:r w:rsidR="00143E42">
          <w:rPr>
            <w:webHidden/>
          </w:rPr>
          <w:fldChar w:fldCharType="separate"/>
        </w:r>
        <w:r>
          <w:rPr>
            <w:webHidden/>
          </w:rPr>
          <w:t>134</w:t>
        </w:r>
        <w:r w:rsidR="00143E42">
          <w:rPr>
            <w:webHidden/>
          </w:rPr>
          <w:fldChar w:fldCharType="end"/>
        </w:r>
      </w:hyperlink>
    </w:p>
    <w:p w14:paraId="1DC21537" w14:textId="10747D50" w:rsidR="00143E42" w:rsidRDefault="00312743">
      <w:pPr>
        <w:pStyle w:val="TOC3"/>
        <w:rPr>
          <w:rFonts w:asciiTheme="minorHAnsi" w:eastAsiaTheme="minorEastAsia" w:hAnsiTheme="minorHAnsi" w:cstheme="minorBidi"/>
          <w:iCs w:val="0"/>
          <w:sz w:val="22"/>
          <w:szCs w:val="22"/>
        </w:rPr>
      </w:pPr>
      <w:hyperlink w:anchor="_Toc62466614" w:history="1">
        <w:r w:rsidR="00143E42" w:rsidRPr="00B305CB">
          <w:rPr>
            <w:rStyle w:val="Hyperlink"/>
          </w:rPr>
          <w:t>7.2.1</w:t>
        </w:r>
        <w:r w:rsidR="00143E42">
          <w:rPr>
            <w:rFonts w:asciiTheme="minorHAnsi" w:eastAsiaTheme="minorEastAsia" w:hAnsiTheme="minorHAnsi" w:cstheme="minorBidi"/>
            <w:iCs w:val="0"/>
            <w:sz w:val="22"/>
            <w:szCs w:val="22"/>
          </w:rPr>
          <w:tab/>
        </w:r>
        <w:r w:rsidR="00143E42" w:rsidRPr="00B305CB">
          <w:rPr>
            <w:rStyle w:val="Hyperlink"/>
          </w:rPr>
          <w:t>Data Displayed for Claims on the COB Management Worklist</w:t>
        </w:r>
        <w:r w:rsidR="00143E42">
          <w:rPr>
            <w:webHidden/>
          </w:rPr>
          <w:tab/>
        </w:r>
        <w:r w:rsidR="00143E42">
          <w:rPr>
            <w:webHidden/>
          </w:rPr>
          <w:fldChar w:fldCharType="begin"/>
        </w:r>
        <w:r w:rsidR="00143E42">
          <w:rPr>
            <w:webHidden/>
          </w:rPr>
          <w:instrText xml:space="preserve"> PAGEREF _Toc62466614 \h </w:instrText>
        </w:r>
        <w:r w:rsidR="00143E42">
          <w:rPr>
            <w:webHidden/>
          </w:rPr>
        </w:r>
        <w:r w:rsidR="00143E42">
          <w:rPr>
            <w:webHidden/>
          </w:rPr>
          <w:fldChar w:fldCharType="separate"/>
        </w:r>
        <w:r>
          <w:rPr>
            <w:webHidden/>
          </w:rPr>
          <w:t>134</w:t>
        </w:r>
        <w:r w:rsidR="00143E42">
          <w:rPr>
            <w:webHidden/>
          </w:rPr>
          <w:fldChar w:fldCharType="end"/>
        </w:r>
      </w:hyperlink>
    </w:p>
    <w:p w14:paraId="39B49514" w14:textId="4B54BC2D" w:rsidR="00143E42" w:rsidRDefault="00312743">
      <w:pPr>
        <w:pStyle w:val="TOC3"/>
        <w:rPr>
          <w:rFonts w:asciiTheme="minorHAnsi" w:eastAsiaTheme="minorEastAsia" w:hAnsiTheme="minorHAnsi" w:cstheme="minorBidi"/>
          <w:iCs w:val="0"/>
          <w:sz w:val="22"/>
          <w:szCs w:val="22"/>
        </w:rPr>
      </w:pPr>
      <w:hyperlink w:anchor="_Toc62466615" w:history="1">
        <w:r w:rsidR="00143E42" w:rsidRPr="00B305CB">
          <w:rPr>
            <w:rStyle w:val="Hyperlink"/>
          </w:rPr>
          <w:t>7.2.2</w:t>
        </w:r>
        <w:r w:rsidR="00143E42">
          <w:rPr>
            <w:rFonts w:asciiTheme="minorHAnsi" w:eastAsiaTheme="minorEastAsia" w:hAnsiTheme="minorHAnsi" w:cstheme="minorBidi"/>
            <w:iCs w:val="0"/>
            <w:sz w:val="22"/>
            <w:szCs w:val="22"/>
          </w:rPr>
          <w:tab/>
        </w:r>
        <w:r w:rsidR="00143E42" w:rsidRPr="00B305CB">
          <w:rPr>
            <w:rStyle w:val="Hyperlink"/>
          </w:rPr>
          <w:t>Available COB Management Worklist Actions</w:t>
        </w:r>
        <w:r w:rsidR="00143E42">
          <w:rPr>
            <w:webHidden/>
          </w:rPr>
          <w:tab/>
        </w:r>
        <w:r w:rsidR="00143E42">
          <w:rPr>
            <w:webHidden/>
          </w:rPr>
          <w:fldChar w:fldCharType="begin"/>
        </w:r>
        <w:r w:rsidR="00143E42">
          <w:rPr>
            <w:webHidden/>
          </w:rPr>
          <w:instrText xml:space="preserve"> PAGEREF _Toc62466615 \h </w:instrText>
        </w:r>
        <w:r w:rsidR="00143E42">
          <w:rPr>
            <w:webHidden/>
          </w:rPr>
        </w:r>
        <w:r w:rsidR="00143E42">
          <w:rPr>
            <w:webHidden/>
          </w:rPr>
          <w:fldChar w:fldCharType="separate"/>
        </w:r>
        <w:r>
          <w:rPr>
            <w:webHidden/>
          </w:rPr>
          <w:t>135</w:t>
        </w:r>
        <w:r w:rsidR="00143E42">
          <w:rPr>
            <w:webHidden/>
          </w:rPr>
          <w:fldChar w:fldCharType="end"/>
        </w:r>
      </w:hyperlink>
    </w:p>
    <w:p w14:paraId="5FC7FFA6" w14:textId="52B9AFBD" w:rsidR="00143E42" w:rsidRDefault="00312743">
      <w:pPr>
        <w:pStyle w:val="TOC1"/>
        <w:rPr>
          <w:rFonts w:asciiTheme="minorHAnsi" w:eastAsiaTheme="minorEastAsia" w:hAnsiTheme="minorHAnsi" w:cstheme="minorBidi"/>
          <w:b w:val="0"/>
          <w:bCs w:val="0"/>
          <w:caps w:val="0"/>
          <w:color w:val="auto"/>
          <w:sz w:val="22"/>
          <w:szCs w:val="22"/>
        </w:rPr>
      </w:pPr>
      <w:hyperlink w:anchor="_Toc62466616" w:history="1">
        <w:r w:rsidR="00143E42" w:rsidRPr="00B305CB">
          <w:rPr>
            <w:rStyle w:val="Hyperlink"/>
          </w:rPr>
          <w:t>8.</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Requests for Additional Data to Support Claims</w:t>
        </w:r>
        <w:r w:rsidR="00143E42">
          <w:rPr>
            <w:webHidden/>
          </w:rPr>
          <w:tab/>
        </w:r>
        <w:r w:rsidR="00143E42">
          <w:rPr>
            <w:webHidden/>
          </w:rPr>
          <w:fldChar w:fldCharType="begin"/>
        </w:r>
        <w:r w:rsidR="00143E42">
          <w:rPr>
            <w:webHidden/>
          </w:rPr>
          <w:instrText xml:space="preserve"> PAGEREF _Toc62466616 \h </w:instrText>
        </w:r>
        <w:r w:rsidR="00143E42">
          <w:rPr>
            <w:webHidden/>
          </w:rPr>
        </w:r>
        <w:r w:rsidR="00143E42">
          <w:rPr>
            <w:webHidden/>
          </w:rPr>
          <w:fldChar w:fldCharType="separate"/>
        </w:r>
        <w:r>
          <w:rPr>
            <w:webHidden/>
          </w:rPr>
          <w:t>136</w:t>
        </w:r>
        <w:r w:rsidR="00143E42">
          <w:rPr>
            <w:webHidden/>
          </w:rPr>
          <w:fldChar w:fldCharType="end"/>
        </w:r>
      </w:hyperlink>
    </w:p>
    <w:p w14:paraId="16A765EA" w14:textId="2FD40C19" w:rsidR="00143E42" w:rsidRDefault="00312743">
      <w:pPr>
        <w:pStyle w:val="TOC1"/>
        <w:rPr>
          <w:rFonts w:asciiTheme="minorHAnsi" w:eastAsiaTheme="minorEastAsia" w:hAnsiTheme="minorHAnsi" w:cstheme="minorBidi"/>
          <w:b w:val="0"/>
          <w:bCs w:val="0"/>
          <w:caps w:val="0"/>
          <w:color w:val="auto"/>
          <w:sz w:val="22"/>
          <w:szCs w:val="22"/>
        </w:rPr>
      </w:pPr>
      <w:hyperlink w:anchor="_Toc62466617" w:history="1">
        <w:r w:rsidR="00143E42" w:rsidRPr="00B305CB">
          <w:rPr>
            <w:rStyle w:val="Hyperlink"/>
          </w:rPr>
          <w:t>9.</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IB Site Parameters</w:t>
        </w:r>
        <w:r w:rsidR="00143E42">
          <w:rPr>
            <w:webHidden/>
          </w:rPr>
          <w:tab/>
        </w:r>
        <w:r w:rsidR="00143E42">
          <w:rPr>
            <w:webHidden/>
          </w:rPr>
          <w:fldChar w:fldCharType="begin"/>
        </w:r>
        <w:r w:rsidR="00143E42">
          <w:rPr>
            <w:webHidden/>
          </w:rPr>
          <w:instrText xml:space="preserve"> PAGEREF _Toc62466617 \h </w:instrText>
        </w:r>
        <w:r w:rsidR="00143E42">
          <w:rPr>
            <w:webHidden/>
          </w:rPr>
        </w:r>
        <w:r w:rsidR="00143E42">
          <w:rPr>
            <w:webHidden/>
          </w:rPr>
          <w:fldChar w:fldCharType="separate"/>
        </w:r>
        <w:r>
          <w:rPr>
            <w:webHidden/>
          </w:rPr>
          <w:t>138</w:t>
        </w:r>
        <w:r w:rsidR="00143E42">
          <w:rPr>
            <w:webHidden/>
          </w:rPr>
          <w:fldChar w:fldCharType="end"/>
        </w:r>
      </w:hyperlink>
    </w:p>
    <w:p w14:paraId="2EFD76FC" w14:textId="71AE5B1B" w:rsidR="00143E42" w:rsidRDefault="00312743">
      <w:pPr>
        <w:pStyle w:val="TOC2"/>
        <w:rPr>
          <w:rFonts w:asciiTheme="minorHAnsi" w:eastAsiaTheme="minorEastAsia" w:hAnsiTheme="minorHAnsi" w:cstheme="minorBidi"/>
          <w:color w:val="auto"/>
          <w:sz w:val="22"/>
          <w:szCs w:val="22"/>
        </w:rPr>
      </w:pPr>
      <w:hyperlink w:anchor="_Toc62466618" w:history="1">
        <w:r w:rsidR="00143E42" w:rsidRPr="00B305CB">
          <w:rPr>
            <w:rStyle w:val="Hyperlink"/>
          </w:rPr>
          <w:t>9.1.</w:t>
        </w:r>
        <w:r w:rsidR="00143E42">
          <w:rPr>
            <w:rFonts w:asciiTheme="minorHAnsi" w:eastAsiaTheme="minorEastAsia" w:hAnsiTheme="minorHAnsi" w:cstheme="minorBidi"/>
            <w:color w:val="auto"/>
            <w:sz w:val="22"/>
            <w:szCs w:val="22"/>
          </w:rPr>
          <w:tab/>
        </w:r>
        <w:r w:rsidR="00143E42" w:rsidRPr="00B305CB">
          <w:rPr>
            <w:rStyle w:val="Hyperlink"/>
          </w:rPr>
          <w:t>Define Printers for Automatically Processed Secondary/Tertiary Claims</w:t>
        </w:r>
        <w:r w:rsidR="00143E42">
          <w:rPr>
            <w:webHidden/>
          </w:rPr>
          <w:tab/>
        </w:r>
        <w:r w:rsidR="00143E42">
          <w:rPr>
            <w:webHidden/>
          </w:rPr>
          <w:fldChar w:fldCharType="begin"/>
        </w:r>
        <w:r w:rsidR="00143E42">
          <w:rPr>
            <w:webHidden/>
          </w:rPr>
          <w:instrText xml:space="preserve"> PAGEREF _Toc62466618 \h </w:instrText>
        </w:r>
        <w:r w:rsidR="00143E42">
          <w:rPr>
            <w:webHidden/>
          </w:rPr>
        </w:r>
        <w:r w:rsidR="00143E42">
          <w:rPr>
            <w:webHidden/>
          </w:rPr>
          <w:fldChar w:fldCharType="separate"/>
        </w:r>
        <w:r>
          <w:rPr>
            <w:webHidden/>
          </w:rPr>
          <w:t>138</w:t>
        </w:r>
        <w:r w:rsidR="00143E42">
          <w:rPr>
            <w:webHidden/>
          </w:rPr>
          <w:fldChar w:fldCharType="end"/>
        </w:r>
      </w:hyperlink>
    </w:p>
    <w:p w14:paraId="4CCA6522" w14:textId="57ED15E8" w:rsidR="00143E42" w:rsidRDefault="00312743">
      <w:pPr>
        <w:pStyle w:val="TOC2"/>
        <w:rPr>
          <w:rFonts w:asciiTheme="minorHAnsi" w:eastAsiaTheme="minorEastAsia" w:hAnsiTheme="minorHAnsi" w:cstheme="minorBidi"/>
          <w:color w:val="auto"/>
          <w:sz w:val="22"/>
          <w:szCs w:val="22"/>
        </w:rPr>
      </w:pPr>
      <w:hyperlink w:anchor="_Toc62466619" w:history="1">
        <w:r w:rsidR="00143E42" w:rsidRPr="00B305CB">
          <w:rPr>
            <w:rStyle w:val="Hyperlink"/>
          </w:rPr>
          <w:t>9.2.</w:t>
        </w:r>
        <w:r w:rsidR="00143E42">
          <w:rPr>
            <w:rFonts w:asciiTheme="minorHAnsi" w:eastAsiaTheme="minorEastAsia" w:hAnsiTheme="minorHAnsi" w:cstheme="minorBidi"/>
            <w:color w:val="auto"/>
            <w:sz w:val="22"/>
            <w:szCs w:val="22"/>
          </w:rPr>
          <w:tab/>
        </w:r>
        <w:r w:rsidR="00143E42" w:rsidRPr="00B305CB">
          <w:rPr>
            <w:rStyle w:val="Hyperlink"/>
          </w:rPr>
          <w:t>Enable Automatic Processing of Secondary/Tertiary Claims</w:t>
        </w:r>
        <w:r w:rsidR="00143E42">
          <w:rPr>
            <w:webHidden/>
          </w:rPr>
          <w:tab/>
        </w:r>
        <w:r w:rsidR="00143E42">
          <w:rPr>
            <w:webHidden/>
          </w:rPr>
          <w:fldChar w:fldCharType="begin"/>
        </w:r>
        <w:r w:rsidR="00143E42">
          <w:rPr>
            <w:webHidden/>
          </w:rPr>
          <w:instrText xml:space="preserve"> PAGEREF _Toc62466619 \h </w:instrText>
        </w:r>
        <w:r w:rsidR="00143E42">
          <w:rPr>
            <w:webHidden/>
          </w:rPr>
        </w:r>
        <w:r w:rsidR="00143E42">
          <w:rPr>
            <w:webHidden/>
          </w:rPr>
          <w:fldChar w:fldCharType="separate"/>
        </w:r>
        <w:r>
          <w:rPr>
            <w:webHidden/>
          </w:rPr>
          <w:t>140</w:t>
        </w:r>
        <w:r w:rsidR="00143E42">
          <w:rPr>
            <w:webHidden/>
          </w:rPr>
          <w:fldChar w:fldCharType="end"/>
        </w:r>
      </w:hyperlink>
    </w:p>
    <w:p w14:paraId="0B969D0D" w14:textId="48D4814E" w:rsidR="00143E42" w:rsidRDefault="00312743">
      <w:pPr>
        <w:pStyle w:val="TOC2"/>
        <w:rPr>
          <w:rFonts w:asciiTheme="minorHAnsi" w:eastAsiaTheme="minorEastAsia" w:hAnsiTheme="minorHAnsi" w:cstheme="minorBidi"/>
          <w:color w:val="auto"/>
          <w:sz w:val="22"/>
          <w:szCs w:val="22"/>
        </w:rPr>
      </w:pPr>
      <w:hyperlink w:anchor="_Toc62466620" w:history="1">
        <w:r w:rsidR="00143E42" w:rsidRPr="00B305CB">
          <w:rPr>
            <w:rStyle w:val="Hyperlink"/>
          </w:rPr>
          <w:t>9.3.</w:t>
        </w:r>
        <w:r w:rsidR="00143E42">
          <w:rPr>
            <w:rFonts w:asciiTheme="minorHAnsi" w:eastAsiaTheme="minorEastAsia" w:hAnsiTheme="minorHAnsi" w:cstheme="minorBidi"/>
            <w:color w:val="auto"/>
            <w:sz w:val="22"/>
            <w:szCs w:val="22"/>
          </w:rPr>
          <w:tab/>
        </w:r>
        <w:r w:rsidR="00143E42" w:rsidRPr="00B305CB">
          <w:rPr>
            <w:rStyle w:val="Hyperlink"/>
          </w:rPr>
          <w:t>Printed Claims Rev Code Excl: 17 Activated Codes Defined</w:t>
        </w:r>
        <w:r w:rsidR="00143E42">
          <w:rPr>
            <w:webHidden/>
          </w:rPr>
          <w:tab/>
        </w:r>
        <w:r w:rsidR="00143E42">
          <w:rPr>
            <w:webHidden/>
          </w:rPr>
          <w:fldChar w:fldCharType="begin"/>
        </w:r>
        <w:r w:rsidR="00143E42">
          <w:rPr>
            <w:webHidden/>
          </w:rPr>
          <w:instrText xml:space="preserve"> PAGEREF _Toc62466620 \h </w:instrText>
        </w:r>
        <w:r w:rsidR="00143E42">
          <w:rPr>
            <w:webHidden/>
          </w:rPr>
        </w:r>
        <w:r w:rsidR="00143E42">
          <w:rPr>
            <w:webHidden/>
          </w:rPr>
          <w:fldChar w:fldCharType="separate"/>
        </w:r>
        <w:r>
          <w:rPr>
            <w:webHidden/>
          </w:rPr>
          <w:t>142</w:t>
        </w:r>
        <w:r w:rsidR="00143E42">
          <w:rPr>
            <w:webHidden/>
          </w:rPr>
          <w:fldChar w:fldCharType="end"/>
        </w:r>
      </w:hyperlink>
    </w:p>
    <w:p w14:paraId="2C13AB14" w14:textId="6933D3A5" w:rsidR="00143E42" w:rsidRDefault="00312743">
      <w:pPr>
        <w:pStyle w:val="TOC2"/>
        <w:rPr>
          <w:rFonts w:asciiTheme="minorHAnsi" w:eastAsiaTheme="minorEastAsia" w:hAnsiTheme="minorHAnsi" w:cstheme="minorBidi"/>
          <w:color w:val="auto"/>
          <w:sz w:val="22"/>
          <w:szCs w:val="22"/>
        </w:rPr>
      </w:pPr>
      <w:hyperlink w:anchor="_Toc62466621" w:history="1">
        <w:r w:rsidR="00143E42" w:rsidRPr="00B305CB">
          <w:rPr>
            <w:rStyle w:val="Hyperlink"/>
          </w:rPr>
          <w:t>9.4.</w:t>
        </w:r>
        <w:r w:rsidR="00143E42">
          <w:rPr>
            <w:rFonts w:asciiTheme="minorHAnsi" w:eastAsiaTheme="minorEastAsia" w:hAnsiTheme="minorHAnsi" w:cstheme="minorBidi"/>
            <w:color w:val="auto"/>
            <w:sz w:val="22"/>
            <w:szCs w:val="22"/>
          </w:rPr>
          <w:tab/>
        </w:r>
        <w:r w:rsidR="00143E42" w:rsidRPr="00B305CB">
          <w:rPr>
            <w:rStyle w:val="Hyperlink"/>
          </w:rPr>
          <w:t>Alternate Primary Payer ID Types</w:t>
        </w:r>
        <w:r w:rsidR="00143E42">
          <w:rPr>
            <w:webHidden/>
          </w:rPr>
          <w:tab/>
        </w:r>
        <w:r w:rsidR="00143E42">
          <w:rPr>
            <w:webHidden/>
          </w:rPr>
          <w:fldChar w:fldCharType="begin"/>
        </w:r>
        <w:r w:rsidR="00143E42">
          <w:rPr>
            <w:webHidden/>
          </w:rPr>
          <w:instrText xml:space="preserve"> PAGEREF _Toc62466621 \h </w:instrText>
        </w:r>
        <w:r w:rsidR="00143E42">
          <w:rPr>
            <w:webHidden/>
          </w:rPr>
        </w:r>
        <w:r w:rsidR="00143E42">
          <w:rPr>
            <w:webHidden/>
          </w:rPr>
          <w:fldChar w:fldCharType="separate"/>
        </w:r>
        <w:r>
          <w:rPr>
            <w:webHidden/>
          </w:rPr>
          <w:t>143</w:t>
        </w:r>
        <w:r w:rsidR="00143E42">
          <w:rPr>
            <w:webHidden/>
          </w:rPr>
          <w:fldChar w:fldCharType="end"/>
        </w:r>
      </w:hyperlink>
    </w:p>
    <w:p w14:paraId="0996F051" w14:textId="5A144309" w:rsidR="00143E42" w:rsidRDefault="00312743">
      <w:pPr>
        <w:pStyle w:val="TOC2"/>
        <w:rPr>
          <w:rFonts w:asciiTheme="minorHAnsi" w:eastAsiaTheme="minorEastAsia" w:hAnsiTheme="minorHAnsi" w:cstheme="minorBidi"/>
          <w:color w:val="auto"/>
          <w:sz w:val="22"/>
          <w:szCs w:val="22"/>
        </w:rPr>
      </w:pPr>
      <w:hyperlink w:anchor="_Toc62466622" w:history="1">
        <w:r w:rsidR="00143E42" w:rsidRPr="00B305CB">
          <w:rPr>
            <w:rStyle w:val="Hyperlink"/>
          </w:rPr>
          <w:t>9.5.</w:t>
        </w:r>
        <w:r w:rsidR="00143E42">
          <w:rPr>
            <w:rFonts w:asciiTheme="minorHAnsi" w:eastAsiaTheme="minorEastAsia" w:hAnsiTheme="minorHAnsi" w:cstheme="minorBidi"/>
            <w:color w:val="auto"/>
            <w:sz w:val="22"/>
            <w:szCs w:val="22"/>
          </w:rPr>
          <w:tab/>
        </w:r>
        <w:r w:rsidR="00143E42" w:rsidRPr="00B305CB">
          <w:rPr>
            <w:rStyle w:val="Hyperlink"/>
          </w:rPr>
          <w:t>ASC X12N Health Care Claim Request for Additional Information (277RFAI)</w:t>
        </w:r>
        <w:r w:rsidR="00143E42">
          <w:rPr>
            <w:webHidden/>
          </w:rPr>
          <w:tab/>
        </w:r>
        <w:r w:rsidR="00143E42">
          <w:rPr>
            <w:webHidden/>
          </w:rPr>
          <w:fldChar w:fldCharType="begin"/>
        </w:r>
        <w:r w:rsidR="00143E42">
          <w:rPr>
            <w:webHidden/>
          </w:rPr>
          <w:instrText xml:space="preserve"> PAGEREF _Toc62466622 \h </w:instrText>
        </w:r>
        <w:r w:rsidR="00143E42">
          <w:rPr>
            <w:webHidden/>
          </w:rPr>
        </w:r>
        <w:r w:rsidR="00143E42">
          <w:rPr>
            <w:webHidden/>
          </w:rPr>
          <w:fldChar w:fldCharType="separate"/>
        </w:r>
        <w:r>
          <w:rPr>
            <w:webHidden/>
          </w:rPr>
          <w:t>144</w:t>
        </w:r>
        <w:r w:rsidR="00143E42">
          <w:rPr>
            <w:webHidden/>
          </w:rPr>
          <w:fldChar w:fldCharType="end"/>
        </w:r>
      </w:hyperlink>
    </w:p>
    <w:p w14:paraId="7E8E02ED" w14:textId="39786B55" w:rsidR="00143E42" w:rsidRDefault="00312743">
      <w:pPr>
        <w:pStyle w:val="TOC2"/>
        <w:rPr>
          <w:rFonts w:asciiTheme="minorHAnsi" w:eastAsiaTheme="minorEastAsia" w:hAnsiTheme="minorHAnsi" w:cstheme="minorBidi"/>
          <w:color w:val="auto"/>
          <w:sz w:val="22"/>
          <w:szCs w:val="22"/>
        </w:rPr>
      </w:pPr>
      <w:hyperlink w:anchor="_Toc62466623" w:history="1">
        <w:r w:rsidR="00143E42" w:rsidRPr="00B305CB">
          <w:rPr>
            <w:rStyle w:val="Hyperlink"/>
          </w:rPr>
          <w:t>9.6.</w:t>
        </w:r>
        <w:r w:rsidR="00143E42">
          <w:rPr>
            <w:rFonts w:asciiTheme="minorHAnsi" w:eastAsiaTheme="minorEastAsia" w:hAnsiTheme="minorHAnsi" w:cstheme="minorBidi"/>
            <w:color w:val="auto"/>
            <w:sz w:val="22"/>
            <w:szCs w:val="22"/>
          </w:rPr>
          <w:tab/>
        </w:r>
        <w:r w:rsidR="00143E42" w:rsidRPr="00B305CB">
          <w:rPr>
            <w:rStyle w:val="Hyperlink"/>
          </w:rPr>
          <w:t>New EDI Parameter for Dental Processing</w:t>
        </w:r>
        <w:r w:rsidR="00143E42">
          <w:rPr>
            <w:webHidden/>
          </w:rPr>
          <w:tab/>
        </w:r>
        <w:r w:rsidR="00143E42">
          <w:rPr>
            <w:webHidden/>
          </w:rPr>
          <w:fldChar w:fldCharType="begin"/>
        </w:r>
        <w:r w:rsidR="00143E42">
          <w:rPr>
            <w:webHidden/>
          </w:rPr>
          <w:instrText xml:space="preserve"> PAGEREF _Toc62466623 \h </w:instrText>
        </w:r>
        <w:r w:rsidR="00143E42">
          <w:rPr>
            <w:webHidden/>
          </w:rPr>
        </w:r>
        <w:r w:rsidR="00143E42">
          <w:rPr>
            <w:webHidden/>
          </w:rPr>
          <w:fldChar w:fldCharType="separate"/>
        </w:r>
        <w:r>
          <w:rPr>
            <w:webHidden/>
          </w:rPr>
          <w:t>145</w:t>
        </w:r>
        <w:r w:rsidR="00143E42">
          <w:rPr>
            <w:webHidden/>
          </w:rPr>
          <w:fldChar w:fldCharType="end"/>
        </w:r>
      </w:hyperlink>
    </w:p>
    <w:p w14:paraId="29134472" w14:textId="1B1207B7" w:rsidR="00143E42" w:rsidRDefault="00312743">
      <w:pPr>
        <w:pStyle w:val="TOC2"/>
        <w:rPr>
          <w:rFonts w:asciiTheme="minorHAnsi" w:eastAsiaTheme="minorEastAsia" w:hAnsiTheme="minorHAnsi" w:cstheme="minorBidi"/>
          <w:color w:val="auto"/>
          <w:sz w:val="22"/>
          <w:szCs w:val="22"/>
        </w:rPr>
      </w:pPr>
      <w:hyperlink w:anchor="_Toc62466624" w:history="1">
        <w:r w:rsidR="00143E42" w:rsidRPr="00B305CB">
          <w:rPr>
            <w:rStyle w:val="Hyperlink"/>
          </w:rPr>
          <w:t>9.7.</w:t>
        </w:r>
        <w:r w:rsidR="00143E42">
          <w:rPr>
            <w:rFonts w:asciiTheme="minorHAnsi" w:eastAsiaTheme="minorEastAsia" w:hAnsiTheme="minorHAnsi" w:cstheme="minorBidi"/>
            <w:color w:val="auto"/>
            <w:sz w:val="22"/>
            <w:szCs w:val="22"/>
          </w:rPr>
          <w:tab/>
        </w:r>
        <w:r w:rsidR="00143E42" w:rsidRPr="00B305CB">
          <w:rPr>
            <w:rStyle w:val="Hyperlink"/>
          </w:rPr>
          <w:t>CMN CPT Code Inclusion: CMN CPT Codes Included</w:t>
        </w:r>
        <w:r w:rsidR="00143E42">
          <w:rPr>
            <w:webHidden/>
          </w:rPr>
          <w:tab/>
        </w:r>
        <w:r w:rsidR="00143E42">
          <w:rPr>
            <w:webHidden/>
          </w:rPr>
          <w:fldChar w:fldCharType="begin"/>
        </w:r>
        <w:r w:rsidR="00143E42">
          <w:rPr>
            <w:webHidden/>
          </w:rPr>
          <w:instrText xml:space="preserve"> PAGEREF _Toc62466624 \h </w:instrText>
        </w:r>
        <w:r w:rsidR="00143E42">
          <w:rPr>
            <w:webHidden/>
          </w:rPr>
        </w:r>
        <w:r w:rsidR="00143E42">
          <w:rPr>
            <w:webHidden/>
          </w:rPr>
          <w:fldChar w:fldCharType="separate"/>
        </w:r>
        <w:r>
          <w:rPr>
            <w:webHidden/>
          </w:rPr>
          <w:t>146</w:t>
        </w:r>
        <w:r w:rsidR="00143E42">
          <w:rPr>
            <w:webHidden/>
          </w:rPr>
          <w:fldChar w:fldCharType="end"/>
        </w:r>
      </w:hyperlink>
    </w:p>
    <w:p w14:paraId="6335971D" w14:textId="3B5FF4BF" w:rsidR="00143E42" w:rsidRDefault="00312743">
      <w:pPr>
        <w:pStyle w:val="TOC1"/>
        <w:rPr>
          <w:rFonts w:asciiTheme="minorHAnsi" w:eastAsiaTheme="minorEastAsia" w:hAnsiTheme="minorHAnsi" w:cstheme="minorBidi"/>
          <w:b w:val="0"/>
          <w:bCs w:val="0"/>
          <w:caps w:val="0"/>
          <w:color w:val="auto"/>
          <w:sz w:val="22"/>
          <w:szCs w:val="22"/>
        </w:rPr>
      </w:pPr>
      <w:hyperlink w:anchor="_Toc62466625" w:history="1">
        <w:r w:rsidR="00143E42" w:rsidRPr="00B305CB">
          <w:rPr>
            <w:rStyle w:val="Hyperlink"/>
          </w:rPr>
          <w:t>10.</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Reports</w:t>
        </w:r>
        <w:r w:rsidR="00143E42">
          <w:rPr>
            <w:webHidden/>
          </w:rPr>
          <w:tab/>
        </w:r>
        <w:r w:rsidR="00143E42">
          <w:rPr>
            <w:webHidden/>
          </w:rPr>
          <w:fldChar w:fldCharType="begin"/>
        </w:r>
        <w:r w:rsidR="00143E42">
          <w:rPr>
            <w:webHidden/>
          </w:rPr>
          <w:instrText xml:space="preserve"> PAGEREF _Toc62466625 \h </w:instrText>
        </w:r>
        <w:r w:rsidR="00143E42">
          <w:rPr>
            <w:webHidden/>
          </w:rPr>
        </w:r>
        <w:r w:rsidR="00143E42">
          <w:rPr>
            <w:webHidden/>
          </w:rPr>
          <w:fldChar w:fldCharType="separate"/>
        </w:r>
        <w:r>
          <w:rPr>
            <w:webHidden/>
          </w:rPr>
          <w:t>147</w:t>
        </w:r>
        <w:r w:rsidR="00143E42">
          <w:rPr>
            <w:webHidden/>
          </w:rPr>
          <w:fldChar w:fldCharType="end"/>
        </w:r>
      </w:hyperlink>
    </w:p>
    <w:p w14:paraId="19F31B3D" w14:textId="23B39EF1" w:rsidR="00143E42" w:rsidRDefault="00312743">
      <w:pPr>
        <w:pStyle w:val="TOC2"/>
        <w:rPr>
          <w:rFonts w:asciiTheme="minorHAnsi" w:eastAsiaTheme="minorEastAsia" w:hAnsiTheme="minorHAnsi" w:cstheme="minorBidi"/>
          <w:color w:val="auto"/>
          <w:sz w:val="22"/>
          <w:szCs w:val="22"/>
        </w:rPr>
      </w:pPr>
      <w:hyperlink w:anchor="_Toc62466626" w:history="1">
        <w:r w:rsidR="00143E42" w:rsidRPr="00B305CB">
          <w:rPr>
            <w:rStyle w:val="Hyperlink"/>
          </w:rPr>
          <w:t>10.1.</w:t>
        </w:r>
        <w:r w:rsidR="00143E42">
          <w:rPr>
            <w:rFonts w:asciiTheme="minorHAnsi" w:eastAsiaTheme="minorEastAsia" w:hAnsiTheme="minorHAnsi" w:cstheme="minorBidi"/>
            <w:color w:val="auto"/>
            <w:sz w:val="22"/>
            <w:szCs w:val="22"/>
          </w:rPr>
          <w:tab/>
        </w:r>
        <w:r w:rsidR="00143E42" w:rsidRPr="00B305CB">
          <w:rPr>
            <w:rStyle w:val="Hyperlink"/>
          </w:rPr>
          <w:t>EDI Reports – Overview</w:t>
        </w:r>
        <w:r w:rsidR="00143E42">
          <w:rPr>
            <w:webHidden/>
          </w:rPr>
          <w:tab/>
        </w:r>
        <w:r w:rsidR="00143E42">
          <w:rPr>
            <w:webHidden/>
          </w:rPr>
          <w:fldChar w:fldCharType="begin"/>
        </w:r>
        <w:r w:rsidR="00143E42">
          <w:rPr>
            <w:webHidden/>
          </w:rPr>
          <w:instrText xml:space="preserve"> PAGEREF _Toc62466626 \h </w:instrText>
        </w:r>
        <w:r w:rsidR="00143E42">
          <w:rPr>
            <w:webHidden/>
          </w:rPr>
        </w:r>
        <w:r w:rsidR="00143E42">
          <w:rPr>
            <w:webHidden/>
          </w:rPr>
          <w:fldChar w:fldCharType="separate"/>
        </w:r>
        <w:r>
          <w:rPr>
            <w:webHidden/>
          </w:rPr>
          <w:t>147</w:t>
        </w:r>
        <w:r w:rsidR="00143E42">
          <w:rPr>
            <w:webHidden/>
          </w:rPr>
          <w:fldChar w:fldCharType="end"/>
        </w:r>
      </w:hyperlink>
    </w:p>
    <w:p w14:paraId="1E68B5A0" w14:textId="428801AD" w:rsidR="00143E42" w:rsidRDefault="00312743">
      <w:pPr>
        <w:pStyle w:val="TOC2"/>
        <w:rPr>
          <w:rFonts w:asciiTheme="minorHAnsi" w:eastAsiaTheme="minorEastAsia" w:hAnsiTheme="minorHAnsi" w:cstheme="minorBidi"/>
          <w:color w:val="auto"/>
          <w:sz w:val="22"/>
          <w:szCs w:val="22"/>
        </w:rPr>
      </w:pPr>
      <w:hyperlink w:anchor="_Toc62466627" w:history="1">
        <w:r w:rsidR="00143E42" w:rsidRPr="00B305CB">
          <w:rPr>
            <w:rStyle w:val="Hyperlink"/>
          </w:rPr>
          <w:t>10.2.</w:t>
        </w:r>
        <w:r w:rsidR="00143E42">
          <w:rPr>
            <w:rFonts w:asciiTheme="minorHAnsi" w:eastAsiaTheme="minorEastAsia" w:hAnsiTheme="minorHAnsi" w:cstheme="minorBidi"/>
            <w:color w:val="auto"/>
            <w:sz w:val="22"/>
            <w:szCs w:val="22"/>
          </w:rPr>
          <w:tab/>
        </w:r>
        <w:r w:rsidR="00143E42" w:rsidRPr="00B305CB">
          <w:rPr>
            <w:rStyle w:val="Hyperlink"/>
          </w:rPr>
          <w:t>Most Frequently Used Menus/Reports</w:t>
        </w:r>
        <w:r w:rsidR="00143E42">
          <w:rPr>
            <w:webHidden/>
          </w:rPr>
          <w:tab/>
        </w:r>
        <w:r w:rsidR="00143E42">
          <w:rPr>
            <w:webHidden/>
          </w:rPr>
          <w:fldChar w:fldCharType="begin"/>
        </w:r>
        <w:r w:rsidR="00143E42">
          <w:rPr>
            <w:webHidden/>
          </w:rPr>
          <w:instrText xml:space="preserve"> PAGEREF _Toc62466627 \h </w:instrText>
        </w:r>
        <w:r w:rsidR="00143E42">
          <w:rPr>
            <w:webHidden/>
          </w:rPr>
        </w:r>
        <w:r w:rsidR="00143E42">
          <w:rPr>
            <w:webHidden/>
          </w:rPr>
          <w:fldChar w:fldCharType="separate"/>
        </w:r>
        <w:r>
          <w:rPr>
            <w:webHidden/>
          </w:rPr>
          <w:t>148</w:t>
        </w:r>
        <w:r w:rsidR="00143E42">
          <w:rPr>
            <w:webHidden/>
          </w:rPr>
          <w:fldChar w:fldCharType="end"/>
        </w:r>
      </w:hyperlink>
    </w:p>
    <w:p w14:paraId="320C7306" w14:textId="20AACBA5" w:rsidR="00143E42" w:rsidRDefault="00312743">
      <w:pPr>
        <w:pStyle w:val="TOC3"/>
        <w:rPr>
          <w:rFonts w:asciiTheme="minorHAnsi" w:eastAsiaTheme="minorEastAsia" w:hAnsiTheme="minorHAnsi" w:cstheme="minorBidi"/>
          <w:iCs w:val="0"/>
          <w:sz w:val="22"/>
          <w:szCs w:val="22"/>
        </w:rPr>
      </w:pPr>
      <w:hyperlink w:anchor="_Toc62466628" w:history="1">
        <w:r w:rsidR="00143E42" w:rsidRPr="00B305CB">
          <w:rPr>
            <w:rStyle w:val="Hyperlink"/>
          </w:rPr>
          <w:t>10.2.1</w:t>
        </w:r>
        <w:r w:rsidR="00143E42">
          <w:rPr>
            <w:rFonts w:asciiTheme="minorHAnsi" w:eastAsiaTheme="minorEastAsia" w:hAnsiTheme="minorHAnsi" w:cstheme="minorBidi"/>
            <w:iCs w:val="0"/>
            <w:sz w:val="22"/>
            <w:szCs w:val="22"/>
          </w:rPr>
          <w:tab/>
        </w:r>
        <w:r w:rsidR="00143E42" w:rsidRPr="00B305CB">
          <w:rPr>
            <w:rStyle w:val="Hyperlink"/>
          </w:rPr>
          <w:t>Claims Status Awaiting Resolution – Synonym CSA</w:t>
        </w:r>
        <w:r w:rsidR="00143E42">
          <w:rPr>
            <w:webHidden/>
          </w:rPr>
          <w:tab/>
        </w:r>
        <w:r w:rsidR="00143E42">
          <w:rPr>
            <w:webHidden/>
          </w:rPr>
          <w:fldChar w:fldCharType="begin"/>
        </w:r>
        <w:r w:rsidR="00143E42">
          <w:rPr>
            <w:webHidden/>
          </w:rPr>
          <w:instrText xml:space="preserve"> PAGEREF _Toc62466628 \h </w:instrText>
        </w:r>
        <w:r w:rsidR="00143E42">
          <w:rPr>
            <w:webHidden/>
          </w:rPr>
        </w:r>
        <w:r w:rsidR="00143E42">
          <w:rPr>
            <w:webHidden/>
          </w:rPr>
          <w:fldChar w:fldCharType="separate"/>
        </w:r>
        <w:r>
          <w:rPr>
            <w:webHidden/>
          </w:rPr>
          <w:t>148</w:t>
        </w:r>
        <w:r w:rsidR="00143E42">
          <w:rPr>
            <w:webHidden/>
          </w:rPr>
          <w:fldChar w:fldCharType="end"/>
        </w:r>
      </w:hyperlink>
    </w:p>
    <w:p w14:paraId="22A573FD" w14:textId="38745B33" w:rsidR="00143E42" w:rsidRDefault="00312743">
      <w:pPr>
        <w:pStyle w:val="TOC3"/>
        <w:rPr>
          <w:rFonts w:asciiTheme="minorHAnsi" w:eastAsiaTheme="minorEastAsia" w:hAnsiTheme="minorHAnsi" w:cstheme="minorBidi"/>
          <w:iCs w:val="0"/>
          <w:sz w:val="22"/>
          <w:szCs w:val="22"/>
        </w:rPr>
      </w:pPr>
      <w:hyperlink w:anchor="_Toc62466629" w:history="1">
        <w:r w:rsidR="00143E42" w:rsidRPr="00B305CB">
          <w:rPr>
            <w:rStyle w:val="Hyperlink"/>
            <w:lang w:val="fr-FR"/>
          </w:rPr>
          <w:t>10.2.2</w:t>
        </w:r>
        <w:r w:rsidR="00143E42">
          <w:rPr>
            <w:rFonts w:asciiTheme="minorHAnsi" w:eastAsiaTheme="minorEastAsia" w:hAnsiTheme="minorHAnsi" w:cstheme="minorBidi"/>
            <w:iCs w:val="0"/>
            <w:sz w:val="22"/>
            <w:szCs w:val="22"/>
          </w:rPr>
          <w:tab/>
        </w:r>
        <w:r w:rsidR="00143E42" w:rsidRPr="00B305CB">
          <w:rPr>
            <w:rStyle w:val="Hyperlink"/>
            <w:lang w:val="fr-FR"/>
          </w:rPr>
          <w:t xml:space="preserve">Multiple CSA Message Management – </w:t>
        </w:r>
        <w:r w:rsidR="00143E42" w:rsidRPr="00B305CB">
          <w:rPr>
            <w:rStyle w:val="Hyperlink"/>
          </w:rPr>
          <w:t>Synonym</w:t>
        </w:r>
        <w:r w:rsidR="00143E42" w:rsidRPr="00B305CB">
          <w:rPr>
            <w:rStyle w:val="Hyperlink"/>
            <w:lang w:val="fr-FR"/>
          </w:rPr>
          <w:t>: MCS</w:t>
        </w:r>
        <w:r w:rsidR="00143E42">
          <w:rPr>
            <w:webHidden/>
          </w:rPr>
          <w:tab/>
        </w:r>
        <w:r w:rsidR="00143E42">
          <w:rPr>
            <w:webHidden/>
          </w:rPr>
          <w:fldChar w:fldCharType="begin"/>
        </w:r>
        <w:r w:rsidR="00143E42">
          <w:rPr>
            <w:webHidden/>
          </w:rPr>
          <w:instrText xml:space="preserve"> PAGEREF _Toc62466629 \h </w:instrText>
        </w:r>
        <w:r w:rsidR="00143E42">
          <w:rPr>
            <w:webHidden/>
          </w:rPr>
        </w:r>
        <w:r w:rsidR="00143E42">
          <w:rPr>
            <w:webHidden/>
          </w:rPr>
          <w:fldChar w:fldCharType="separate"/>
        </w:r>
        <w:r>
          <w:rPr>
            <w:webHidden/>
          </w:rPr>
          <w:t>149</w:t>
        </w:r>
        <w:r w:rsidR="00143E42">
          <w:rPr>
            <w:webHidden/>
          </w:rPr>
          <w:fldChar w:fldCharType="end"/>
        </w:r>
      </w:hyperlink>
    </w:p>
    <w:p w14:paraId="405F7D56" w14:textId="1AF66A65" w:rsidR="00143E42" w:rsidRDefault="00312743">
      <w:pPr>
        <w:pStyle w:val="TOC3"/>
        <w:rPr>
          <w:rFonts w:asciiTheme="minorHAnsi" w:eastAsiaTheme="minorEastAsia" w:hAnsiTheme="minorHAnsi" w:cstheme="minorBidi"/>
          <w:iCs w:val="0"/>
          <w:sz w:val="22"/>
          <w:szCs w:val="22"/>
        </w:rPr>
      </w:pPr>
      <w:hyperlink w:anchor="_Toc62466630" w:history="1">
        <w:r w:rsidR="00143E42" w:rsidRPr="00B305CB">
          <w:rPr>
            <w:rStyle w:val="Hyperlink"/>
          </w:rPr>
          <w:t>10.2.3</w:t>
        </w:r>
        <w:r w:rsidR="00143E42">
          <w:rPr>
            <w:rFonts w:asciiTheme="minorHAnsi" w:eastAsiaTheme="minorEastAsia" w:hAnsiTheme="minorHAnsi" w:cstheme="minorBidi"/>
            <w:iCs w:val="0"/>
            <w:sz w:val="22"/>
            <w:szCs w:val="22"/>
          </w:rPr>
          <w:tab/>
        </w:r>
        <w:r w:rsidR="00143E42" w:rsidRPr="00B305CB">
          <w:rPr>
            <w:rStyle w:val="Hyperlink"/>
          </w:rPr>
          <w:t>Electronic Report Disposition</w:t>
        </w:r>
        <w:r w:rsidR="00143E42">
          <w:rPr>
            <w:webHidden/>
          </w:rPr>
          <w:tab/>
        </w:r>
        <w:r w:rsidR="00143E42">
          <w:rPr>
            <w:webHidden/>
          </w:rPr>
          <w:fldChar w:fldCharType="begin"/>
        </w:r>
        <w:r w:rsidR="00143E42">
          <w:rPr>
            <w:webHidden/>
          </w:rPr>
          <w:instrText xml:space="preserve"> PAGEREF _Toc62466630 \h </w:instrText>
        </w:r>
        <w:r w:rsidR="00143E42">
          <w:rPr>
            <w:webHidden/>
          </w:rPr>
        </w:r>
        <w:r w:rsidR="00143E42">
          <w:rPr>
            <w:webHidden/>
          </w:rPr>
          <w:fldChar w:fldCharType="separate"/>
        </w:r>
        <w:r>
          <w:rPr>
            <w:webHidden/>
          </w:rPr>
          <w:t>150</w:t>
        </w:r>
        <w:r w:rsidR="00143E42">
          <w:rPr>
            <w:webHidden/>
          </w:rPr>
          <w:fldChar w:fldCharType="end"/>
        </w:r>
      </w:hyperlink>
    </w:p>
    <w:p w14:paraId="2A583093" w14:textId="43533F6E" w:rsidR="00143E42" w:rsidRDefault="00312743">
      <w:pPr>
        <w:pStyle w:val="TOC3"/>
        <w:rPr>
          <w:rFonts w:asciiTheme="minorHAnsi" w:eastAsiaTheme="minorEastAsia" w:hAnsiTheme="minorHAnsi" w:cstheme="minorBidi"/>
          <w:iCs w:val="0"/>
          <w:sz w:val="22"/>
          <w:szCs w:val="22"/>
        </w:rPr>
      </w:pPr>
      <w:hyperlink w:anchor="_Toc62466631" w:history="1">
        <w:r w:rsidR="00143E42" w:rsidRPr="00B305CB">
          <w:rPr>
            <w:rStyle w:val="Hyperlink"/>
          </w:rPr>
          <w:t>10.2.4</w:t>
        </w:r>
        <w:r w:rsidR="00143E42">
          <w:rPr>
            <w:rFonts w:asciiTheme="minorHAnsi" w:eastAsiaTheme="minorEastAsia" w:hAnsiTheme="minorHAnsi" w:cstheme="minorBidi"/>
            <w:iCs w:val="0"/>
            <w:sz w:val="22"/>
            <w:szCs w:val="22"/>
          </w:rPr>
          <w:tab/>
        </w:r>
        <w:r w:rsidR="00143E42" w:rsidRPr="00B305CB">
          <w:rPr>
            <w:rStyle w:val="Hyperlink"/>
          </w:rPr>
          <w:t>EDI Claim Status Report- Synonym: ECS</w:t>
        </w:r>
        <w:r w:rsidR="00143E42">
          <w:rPr>
            <w:webHidden/>
          </w:rPr>
          <w:tab/>
        </w:r>
        <w:r w:rsidR="00143E42">
          <w:rPr>
            <w:webHidden/>
          </w:rPr>
          <w:fldChar w:fldCharType="begin"/>
        </w:r>
        <w:r w:rsidR="00143E42">
          <w:rPr>
            <w:webHidden/>
          </w:rPr>
          <w:instrText xml:space="preserve"> PAGEREF _Toc62466631 \h </w:instrText>
        </w:r>
        <w:r w:rsidR="00143E42">
          <w:rPr>
            <w:webHidden/>
          </w:rPr>
        </w:r>
        <w:r w:rsidR="00143E42">
          <w:rPr>
            <w:webHidden/>
          </w:rPr>
          <w:fldChar w:fldCharType="separate"/>
        </w:r>
        <w:r>
          <w:rPr>
            <w:webHidden/>
          </w:rPr>
          <w:t>151</w:t>
        </w:r>
        <w:r w:rsidR="00143E42">
          <w:rPr>
            <w:webHidden/>
          </w:rPr>
          <w:fldChar w:fldCharType="end"/>
        </w:r>
      </w:hyperlink>
    </w:p>
    <w:p w14:paraId="144C3333" w14:textId="24C945B2" w:rsidR="00143E42" w:rsidRDefault="00312743">
      <w:pPr>
        <w:pStyle w:val="TOC2"/>
        <w:rPr>
          <w:rFonts w:asciiTheme="minorHAnsi" w:eastAsiaTheme="minorEastAsia" w:hAnsiTheme="minorHAnsi" w:cstheme="minorBidi"/>
          <w:color w:val="auto"/>
          <w:sz w:val="22"/>
          <w:szCs w:val="22"/>
        </w:rPr>
      </w:pPr>
      <w:hyperlink w:anchor="_Toc62466632" w:history="1">
        <w:r w:rsidR="00143E42" w:rsidRPr="00B305CB">
          <w:rPr>
            <w:rStyle w:val="Hyperlink"/>
          </w:rPr>
          <w:t>10.3.</w:t>
        </w:r>
        <w:r w:rsidR="00143E42">
          <w:rPr>
            <w:rFonts w:asciiTheme="minorHAnsi" w:eastAsiaTheme="minorEastAsia" w:hAnsiTheme="minorHAnsi" w:cstheme="minorBidi"/>
            <w:color w:val="auto"/>
            <w:sz w:val="22"/>
            <w:szCs w:val="22"/>
          </w:rPr>
          <w:tab/>
        </w:r>
        <w:r w:rsidR="00143E42" w:rsidRPr="00B305CB">
          <w:rPr>
            <w:rStyle w:val="Hyperlink"/>
          </w:rPr>
          <w:t>Additional Reports and Options</w:t>
        </w:r>
        <w:r w:rsidR="00143E42">
          <w:rPr>
            <w:webHidden/>
          </w:rPr>
          <w:tab/>
        </w:r>
        <w:r w:rsidR="00143E42">
          <w:rPr>
            <w:webHidden/>
          </w:rPr>
          <w:fldChar w:fldCharType="begin"/>
        </w:r>
        <w:r w:rsidR="00143E42">
          <w:rPr>
            <w:webHidden/>
          </w:rPr>
          <w:instrText xml:space="preserve"> PAGEREF _Toc62466632 \h </w:instrText>
        </w:r>
        <w:r w:rsidR="00143E42">
          <w:rPr>
            <w:webHidden/>
          </w:rPr>
        </w:r>
        <w:r w:rsidR="00143E42">
          <w:rPr>
            <w:webHidden/>
          </w:rPr>
          <w:fldChar w:fldCharType="separate"/>
        </w:r>
        <w:r>
          <w:rPr>
            <w:webHidden/>
          </w:rPr>
          <w:t>152</w:t>
        </w:r>
        <w:r w:rsidR="00143E42">
          <w:rPr>
            <w:webHidden/>
          </w:rPr>
          <w:fldChar w:fldCharType="end"/>
        </w:r>
      </w:hyperlink>
    </w:p>
    <w:p w14:paraId="4A54DD0E" w14:textId="47A92BF4" w:rsidR="00143E42" w:rsidRDefault="00312743">
      <w:pPr>
        <w:pStyle w:val="TOC3"/>
        <w:rPr>
          <w:rFonts w:asciiTheme="minorHAnsi" w:eastAsiaTheme="minorEastAsia" w:hAnsiTheme="minorHAnsi" w:cstheme="minorBidi"/>
          <w:iCs w:val="0"/>
          <w:sz w:val="22"/>
          <w:szCs w:val="22"/>
        </w:rPr>
      </w:pPr>
      <w:hyperlink w:anchor="_Toc62466633" w:history="1">
        <w:r w:rsidR="00143E42" w:rsidRPr="00B305CB">
          <w:rPr>
            <w:rStyle w:val="Hyperlink"/>
          </w:rPr>
          <w:t>10.3.1</w:t>
        </w:r>
        <w:r w:rsidR="00143E42">
          <w:rPr>
            <w:rFonts w:asciiTheme="minorHAnsi" w:eastAsiaTheme="minorEastAsia" w:hAnsiTheme="minorHAnsi" w:cstheme="minorBidi"/>
            <w:iCs w:val="0"/>
            <w:sz w:val="22"/>
            <w:szCs w:val="22"/>
          </w:rPr>
          <w:tab/>
        </w:r>
        <w:r w:rsidR="00143E42" w:rsidRPr="00B305CB">
          <w:rPr>
            <w:rStyle w:val="Hyperlink"/>
          </w:rPr>
          <w:t>Ready for Extract Status Report - Synonym: REX</w:t>
        </w:r>
        <w:r w:rsidR="00143E42">
          <w:rPr>
            <w:webHidden/>
          </w:rPr>
          <w:tab/>
        </w:r>
        <w:r w:rsidR="00143E42">
          <w:rPr>
            <w:webHidden/>
          </w:rPr>
          <w:fldChar w:fldCharType="begin"/>
        </w:r>
        <w:r w:rsidR="00143E42">
          <w:rPr>
            <w:webHidden/>
          </w:rPr>
          <w:instrText xml:space="preserve"> PAGEREF _Toc62466633 \h </w:instrText>
        </w:r>
        <w:r w:rsidR="00143E42">
          <w:rPr>
            <w:webHidden/>
          </w:rPr>
        </w:r>
        <w:r w:rsidR="00143E42">
          <w:rPr>
            <w:webHidden/>
          </w:rPr>
          <w:fldChar w:fldCharType="separate"/>
        </w:r>
        <w:r>
          <w:rPr>
            <w:webHidden/>
          </w:rPr>
          <w:t>152</w:t>
        </w:r>
        <w:r w:rsidR="00143E42">
          <w:rPr>
            <w:webHidden/>
          </w:rPr>
          <w:fldChar w:fldCharType="end"/>
        </w:r>
      </w:hyperlink>
    </w:p>
    <w:p w14:paraId="34B13E66" w14:textId="10A8369E" w:rsidR="00143E42" w:rsidRDefault="00312743">
      <w:pPr>
        <w:pStyle w:val="TOC3"/>
        <w:rPr>
          <w:rFonts w:asciiTheme="minorHAnsi" w:eastAsiaTheme="minorEastAsia" w:hAnsiTheme="minorHAnsi" w:cstheme="minorBidi"/>
          <w:iCs w:val="0"/>
          <w:sz w:val="22"/>
          <w:szCs w:val="22"/>
        </w:rPr>
      </w:pPr>
      <w:hyperlink w:anchor="_Toc62466634" w:history="1">
        <w:r w:rsidR="00143E42" w:rsidRPr="00B305CB">
          <w:rPr>
            <w:rStyle w:val="Hyperlink"/>
          </w:rPr>
          <w:t>10.3.2</w:t>
        </w:r>
        <w:r w:rsidR="00143E42">
          <w:rPr>
            <w:rFonts w:asciiTheme="minorHAnsi" w:eastAsiaTheme="minorEastAsia" w:hAnsiTheme="minorHAnsi" w:cstheme="minorBidi"/>
            <w:iCs w:val="0"/>
            <w:sz w:val="22"/>
            <w:szCs w:val="22"/>
          </w:rPr>
          <w:tab/>
        </w:r>
        <w:r w:rsidR="00143E42" w:rsidRPr="00B305CB">
          <w:rPr>
            <w:rStyle w:val="Hyperlink"/>
          </w:rPr>
          <w:t>Transmit EDI Bills – Manual - Synonym: SEND</w:t>
        </w:r>
        <w:r w:rsidR="00143E42">
          <w:rPr>
            <w:webHidden/>
          </w:rPr>
          <w:tab/>
        </w:r>
        <w:r w:rsidR="00143E42">
          <w:rPr>
            <w:webHidden/>
          </w:rPr>
          <w:fldChar w:fldCharType="begin"/>
        </w:r>
        <w:r w:rsidR="00143E42">
          <w:rPr>
            <w:webHidden/>
          </w:rPr>
          <w:instrText xml:space="preserve"> PAGEREF _Toc62466634 \h </w:instrText>
        </w:r>
        <w:r w:rsidR="00143E42">
          <w:rPr>
            <w:webHidden/>
          </w:rPr>
        </w:r>
        <w:r w:rsidR="00143E42">
          <w:rPr>
            <w:webHidden/>
          </w:rPr>
          <w:fldChar w:fldCharType="separate"/>
        </w:r>
        <w:r>
          <w:rPr>
            <w:webHidden/>
          </w:rPr>
          <w:t>153</w:t>
        </w:r>
        <w:r w:rsidR="00143E42">
          <w:rPr>
            <w:webHidden/>
          </w:rPr>
          <w:fldChar w:fldCharType="end"/>
        </w:r>
      </w:hyperlink>
    </w:p>
    <w:p w14:paraId="0EB3A081" w14:textId="6A1A3A1E" w:rsidR="00143E42" w:rsidRDefault="00312743">
      <w:pPr>
        <w:pStyle w:val="TOC3"/>
        <w:rPr>
          <w:rFonts w:asciiTheme="minorHAnsi" w:eastAsiaTheme="minorEastAsia" w:hAnsiTheme="minorHAnsi" w:cstheme="minorBidi"/>
          <w:iCs w:val="0"/>
          <w:sz w:val="22"/>
          <w:szCs w:val="22"/>
        </w:rPr>
      </w:pPr>
      <w:hyperlink w:anchor="_Toc62466635" w:history="1">
        <w:r w:rsidR="00143E42" w:rsidRPr="00B305CB">
          <w:rPr>
            <w:rStyle w:val="Hyperlink"/>
          </w:rPr>
          <w:t>10.3.3</w:t>
        </w:r>
        <w:r w:rsidR="00143E42">
          <w:rPr>
            <w:rFonts w:asciiTheme="minorHAnsi" w:eastAsiaTheme="minorEastAsia" w:hAnsiTheme="minorHAnsi" w:cstheme="minorBidi"/>
            <w:iCs w:val="0"/>
            <w:sz w:val="22"/>
            <w:szCs w:val="22"/>
          </w:rPr>
          <w:tab/>
        </w:r>
        <w:r w:rsidR="00143E42" w:rsidRPr="00B305CB">
          <w:rPr>
            <w:rStyle w:val="Hyperlink"/>
          </w:rPr>
          <w:t>EDI Return Message Management Menu – Synonym: MM</w:t>
        </w:r>
        <w:r w:rsidR="00143E42">
          <w:rPr>
            <w:webHidden/>
          </w:rPr>
          <w:tab/>
        </w:r>
        <w:r w:rsidR="00143E42">
          <w:rPr>
            <w:webHidden/>
          </w:rPr>
          <w:fldChar w:fldCharType="begin"/>
        </w:r>
        <w:r w:rsidR="00143E42">
          <w:rPr>
            <w:webHidden/>
          </w:rPr>
          <w:instrText xml:space="preserve"> PAGEREF _Toc62466635 \h </w:instrText>
        </w:r>
        <w:r w:rsidR="00143E42">
          <w:rPr>
            <w:webHidden/>
          </w:rPr>
        </w:r>
        <w:r w:rsidR="00143E42">
          <w:rPr>
            <w:webHidden/>
          </w:rPr>
          <w:fldChar w:fldCharType="separate"/>
        </w:r>
        <w:r>
          <w:rPr>
            <w:webHidden/>
          </w:rPr>
          <w:t>153</w:t>
        </w:r>
        <w:r w:rsidR="00143E42">
          <w:rPr>
            <w:webHidden/>
          </w:rPr>
          <w:fldChar w:fldCharType="end"/>
        </w:r>
      </w:hyperlink>
    </w:p>
    <w:p w14:paraId="1C21395A" w14:textId="75E6DB35" w:rsidR="00143E42" w:rsidRDefault="00312743">
      <w:pPr>
        <w:pStyle w:val="TOC3"/>
        <w:rPr>
          <w:rFonts w:asciiTheme="minorHAnsi" w:eastAsiaTheme="minorEastAsia" w:hAnsiTheme="minorHAnsi" w:cstheme="minorBidi"/>
          <w:iCs w:val="0"/>
          <w:sz w:val="22"/>
          <w:szCs w:val="22"/>
        </w:rPr>
      </w:pPr>
      <w:hyperlink w:anchor="_Toc62466636" w:history="1">
        <w:r w:rsidR="00143E42" w:rsidRPr="00B305CB">
          <w:rPr>
            <w:rStyle w:val="Hyperlink"/>
          </w:rPr>
          <w:t>10.3.4</w:t>
        </w:r>
        <w:r w:rsidR="00143E42">
          <w:rPr>
            <w:rFonts w:asciiTheme="minorHAnsi" w:eastAsiaTheme="minorEastAsia" w:hAnsiTheme="minorHAnsi" w:cstheme="minorBidi"/>
            <w:iCs w:val="0"/>
            <w:sz w:val="22"/>
            <w:szCs w:val="22"/>
          </w:rPr>
          <w:tab/>
        </w:r>
        <w:r w:rsidR="00143E42" w:rsidRPr="00B305CB">
          <w:rPr>
            <w:rStyle w:val="Hyperlink"/>
          </w:rPr>
          <w:t>EDI Message Text to Screen Maintenance</w:t>
        </w:r>
        <w:r w:rsidR="00143E42">
          <w:rPr>
            <w:webHidden/>
          </w:rPr>
          <w:tab/>
        </w:r>
        <w:r w:rsidR="00143E42">
          <w:rPr>
            <w:webHidden/>
          </w:rPr>
          <w:fldChar w:fldCharType="begin"/>
        </w:r>
        <w:r w:rsidR="00143E42">
          <w:rPr>
            <w:webHidden/>
          </w:rPr>
          <w:instrText xml:space="preserve"> PAGEREF _Toc62466636 \h </w:instrText>
        </w:r>
        <w:r w:rsidR="00143E42">
          <w:rPr>
            <w:webHidden/>
          </w:rPr>
        </w:r>
        <w:r w:rsidR="00143E42">
          <w:rPr>
            <w:webHidden/>
          </w:rPr>
          <w:fldChar w:fldCharType="separate"/>
        </w:r>
        <w:r>
          <w:rPr>
            <w:webHidden/>
          </w:rPr>
          <w:t>153</w:t>
        </w:r>
        <w:r w:rsidR="00143E42">
          <w:rPr>
            <w:webHidden/>
          </w:rPr>
          <w:fldChar w:fldCharType="end"/>
        </w:r>
      </w:hyperlink>
    </w:p>
    <w:p w14:paraId="41A1E5EC" w14:textId="7300EACD" w:rsidR="00143E42" w:rsidRDefault="00312743">
      <w:pPr>
        <w:pStyle w:val="TOC3"/>
        <w:rPr>
          <w:rFonts w:asciiTheme="minorHAnsi" w:eastAsiaTheme="minorEastAsia" w:hAnsiTheme="minorHAnsi" w:cstheme="minorBidi"/>
          <w:iCs w:val="0"/>
          <w:sz w:val="22"/>
          <w:szCs w:val="22"/>
        </w:rPr>
      </w:pPr>
      <w:hyperlink w:anchor="_Toc62466637" w:history="1">
        <w:r w:rsidR="00143E42" w:rsidRPr="00B305CB">
          <w:rPr>
            <w:rStyle w:val="Hyperlink"/>
          </w:rPr>
          <w:t>10.3.5</w:t>
        </w:r>
        <w:r w:rsidR="00143E42">
          <w:rPr>
            <w:rFonts w:asciiTheme="minorHAnsi" w:eastAsiaTheme="minorEastAsia" w:hAnsiTheme="minorHAnsi" w:cstheme="minorBidi"/>
            <w:iCs w:val="0"/>
            <w:sz w:val="22"/>
            <w:szCs w:val="22"/>
          </w:rPr>
          <w:tab/>
        </w:r>
        <w:r w:rsidR="00143E42" w:rsidRPr="00B305CB">
          <w:rPr>
            <w:rStyle w:val="Hyperlink"/>
          </w:rPr>
          <w:t>EDI Messages Not Reviewed Report</w:t>
        </w:r>
        <w:r w:rsidR="00143E42">
          <w:rPr>
            <w:webHidden/>
          </w:rPr>
          <w:tab/>
        </w:r>
        <w:r w:rsidR="00143E42">
          <w:rPr>
            <w:webHidden/>
          </w:rPr>
          <w:fldChar w:fldCharType="begin"/>
        </w:r>
        <w:r w:rsidR="00143E42">
          <w:rPr>
            <w:webHidden/>
          </w:rPr>
          <w:instrText xml:space="preserve"> PAGEREF _Toc62466637 \h </w:instrText>
        </w:r>
        <w:r w:rsidR="00143E42">
          <w:rPr>
            <w:webHidden/>
          </w:rPr>
        </w:r>
        <w:r w:rsidR="00143E42">
          <w:rPr>
            <w:webHidden/>
          </w:rPr>
          <w:fldChar w:fldCharType="separate"/>
        </w:r>
        <w:r>
          <w:rPr>
            <w:webHidden/>
          </w:rPr>
          <w:t>153</w:t>
        </w:r>
        <w:r w:rsidR="00143E42">
          <w:rPr>
            <w:webHidden/>
          </w:rPr>
          <w:fldChar w:fldCharType="end"/>
        </w:r>
      </w:hyperlink>
    </w:p>
    <w:p w14:paraId="7AFE595C" w14:textId="055C75FA" w:rsidR="00143E42" w:rsidRDefault="00312743">
      <w:pPr>
        <w:pStyle w:val="TOC3"/>
        <w:rPr>
          <w:rFonts w:asciiTheme="minorHAnsi" w:eastAsiaTheme="minorEastAsia" w:hAnsiTheme="minorHAnsi" w:cstheme="minorBidi"/>
          <w:iCs w:val="0"/>
          <w:sz w:val="22"/>
          <w:szCs w:val="22"/>
        </w:rPr>
      </w:pPr>
      <w:hyperlink w:anchor="_Toc62466638" w:history="1">
        <w:r w:rsidR="00143E42" w:rsidRPr="00B305CB">
          <w:rPr>
            <w:rStyle w:val="Hyperlink"/>
          </w:rPr>
          <w:t>10.3.6</w:t>
        </w:r>
        <w:r w:rsidR="00143E42">
          <w:rPr>
            <w:rFonts w:asciiTheme="minorHAnsi" w:eastAsiaTheme="minorEastAsia" w:hAnsiTheme="minorHAnsi" w:cstheme="minorBidi"/>
            <w:iCs w:val="0"/>
            <w:sz w:val="22"/>
            <w:szCs w:val="22"/>
          </w:rPr>
          <w:tab/>
        </w:r>
        <w:r w:rsidR="00143E42" w:rsidRPr="00B305CB">
          <w:rPr>
            <w:rStyle w:val="Hyperlink"/>
          </w:rPr>
          <w:t>Electronic Error Report</w:t>
        </w:r>
        <w:r w:rsidR="00143E42">
          <w:rPr>
            <w:webHidden/>
          </w:rPr>
          <w:tab/>
        </w:r>
        <w:r w:rsidR="00143E42">
          <w:rPr>
            <w:webHidden/>
          </w:rPr>
          <w:fldChar w:fldCharType="begin"/>
        </w:r>
        <w:r w:rsidR="00143E42">
          <w:rPr>
            <w:webHidden/>
          </w:rPr>
          <w:instrText xml:space="preserve"> PAGEREF _Toc62466638 \h </w:instrText>
        </w:r>
        <w:r w:rsidR="00143E42">
          <w:rPr>
            <w:webHidden/>
          </w:rPr>
        </w:r>
        <w:r w:rsidR="00143E42">
          <w:rPr>
            <w:webHidden/>
          </w:rPr>
          <w:fldChar w:fldCharType="separate"/>
        </w:r>
        <w:r>
          <w:rPr>
            <w:webHidden/>
          </w:rPr>
          <w:t>154</w:t>
        </w:r>
        <w:r w:rsidR="00143E42">
          <w:rPr>
            <w:webHidden/>
          </w:rPr>
          <w:fldChar w:fldCharType="end"/>
        </w:r>
      </w:hyperlink>
    </w:p>
    <w:p w14:paraId="0AB71B55" w14:textId="301F0473" w:rsidR="00143E42" w:rsidRDefault="00312743">
      <w:pPr>
        <w:pStyle w:val="TOC3"/>
        <w:rPr>
          <w:rFonts w:asciiTheme="minorHAnsi" w:eastAsiaTheme="minorEastAsia" w:hAnsiTheme="minorHAnsi" w:cstheme="minorBidi"/>
          <w:iCs w:val="0"/>
          <w:sz w:val="22"/>
          <w:szCs w:val="22"/>
        </w:rPr>
      </w:pPr>
      <w:hyperlink w:anchor="_Toc62466639" w:history="1">
        <w:r w:rsidR="00143E42" w:rsidRPr="00B305CB">
          <w:rPr>
            <w:rStyle w:val="Hyperlink"/>
          </w:rPr>
          <w:t>10.3.7</w:t>
        </w:r>
        <w:r w:rsidR="00143E42">
          <w:rPr>
            <w:rFonts w:asciiTheme="minorHAnsi" w:eastAsiaTheme="minorEastAsia" w:hAnsiTheme="minorHAnsi" w:cstheme="minorBidi"/>
            <w:iCs w:val="0"/>
            <w:sz w:val="22"/>
            <w:szCs w:val="22"/>
          </w:rPr>
          <w:tab/>
        </w:r>
        <w:r w:rsidR="00143E42" w:rsidRPr="00B305CB">
          <w:rPr>
            <w:rStyle w:val="Hyperlink"/>
          </w:rPr>
          <w:t>Return Messages Filing Exceptions</w:t>
        </w:r>
        <w:r w:rsidR="00143E42">
          <w:rPr>
            <w:webHidden/>
          </w:rPr>
          <w:tab/>
        </w:r>
        <w:r w:rsidR="00143E42">
          <w:rPr>
            <w:webHidden/>
          </w:rPr>
          <w:fldChar w:fldCharType="begin"/>
        </w:r>
        <w:r w:rsidR="00143E42">
          <w:rPr>
            <w:webHidden/>
          </w:rPr>
          <w:instrText xml:space="preserve"> PAGEREF _Toc62466639 \h </w:instrText>
        </w:r>
        <w:r w:rsidR="00143E42">
          <w:rPr>
            <w:webHidden/>
          </w:rPr>
        </w:r>
        <w:r w:rsidR="00143E42">
          <w:rPr>
            <w:webHidden/>
          </w:rPr>
          <w:fldChar w:fldCharType="separate"/>
        </w:r>
        <w:r>
          <w:rPr>
            <w:webHidden/>
          </w:rPr>
          <w:t>154</w:t>
        </w:r>
        <w:r w:rsidR="00143E42">
          <w:rPr>
            <w:webHidden/>
          </w:rPr>
          <w:fldChar w:fldCharType="end"/>
        </w:r>
      </w:hyperlink>
    </w:p>
    <w:p w14:paraId="2DA03790" w14:textId="1322CABE" w:rsidR="00143E42" w:rsidRDefault="00312743">
      <w:pPr>
        <w:pStyle w:val="TOC3"/>
        <w:rPr>
          <w:rFonts w:asciiTheme="minorHAnsi" w:eastAsiaTheme="minorEastAsia" w:hAnsiTheme="minorHAnsi" w:cstheme="minorBidi"/>
          <w:iCs w:val="0"/>
          <w:sz w:val="22"/>
          <w:szCs w:val="22"/>
        </w:rPr>
      </w:pPr>
      <w:hyperlink w:anchor="_Toc62466640" w:history="1">
        <w:r w:rsidR="00143E42" w:rsidRPr="00B305CB">
          <w:rPr>
            <w:rStyle w:val="Hyperlink"/>
          </w:rPr>
          <w:t>10.3.8</w:t>
        </w:r>
        <w:r w:rsidR="00143E42">
          <w:rPr>
            <w:rFonts w:asciiTheme="minorHAnsi" w:eastAsiaTheme="minorEastAsia" w:hAnsiTheme="minorHAnsi" w:cstheme="minorBidi"/>
            <w:iCs w:val="0"/>
            <w:sz w:val="22"/>
            <w:szCs w:val="22"/>
          </w:rPr>
          <w:tab/>
        </w:r>
        <w:r w:rsidR="00143E42" w:rsidRPr="00B305CB">
          <w:rPr>
            <w:rStyle w:val="Hyperlink"/>
          </w:rPr>
          <w:t>Status Message Management</w:t>
        </w:r>
        <w:r w:rsidR="00143E42">
          <w:rPr>
            <w:webHidden/>
          </w:rPr>
          <w:tab/>
        </w:r>
        <w:r w:rsidR="00143E42">
          <w:rPr>
            <w:webHidden/>
          </w:rPr>
          <w:fldChar w:fldCharType="begin"/>
        </w:r>
        <w:r w:rsidR="00143E42">
          <w:rPr>
            <w:webHidden/>
          </w:rPr>
          <w:instrText xml:space="preserve"> PAGEREF _Toc62466640 \h </w:instrText>
        </w:r>
        <w:r w:rsidR="00143E42">
          <w:rPr>
            <w:webHidden/>
          </w:rPr>
        </w:r>
        <w:r w:rsidR="00143E42">
          <w:rPr>
            <w:webHidden/>
          </w:rPr>
          <w:fldChar w:fldCharType="separate"/>
        </w:r>
        <w:r>
          <w:rPr>
            <w:webHidden/>
          </w:rPr>
          <w:t>154</w:t>
        </w:r>
        <w:r w:rsidR="00143E42">
          <w:rPr>
            <w:webHidden/>
          </w:rPr>
          <w:fldChar w:fldCharType="end"/>
        </w:r>
      </w:hyperlink>
    </w:p>
    <w:p w14:paraId="7680652D" w14:textId="01ADAF10" w:rsidR="00143E42" w:rsidRDefault="00312743">
      <w:pPr>
        <w:pStyle w:val="TOC3"/>
        <w:rPr>
          <w:rFonts w:asciiTheme="minorHAnsi" w:eastAsiaTheme="minorEastAsia" w:hAnsiTheme="minorHAnsi" w:cstheme="minorBidi"/>
          <w:iCs w:val="0"/>
          <w:sz w:val="22"/>
          <w:szCs w:val="22"/>
        </w:rPr>
      </w:pPr>
      <w:hyperlink w:anchor="_Toc62466641" w:history="1">
        <w:r w:rsidR="00143E42" w:rsidRPr="00B305CB">
          <w:rPr>
            <w:rStyle w:val="Hyperlink"/>
          </w:rPr>
          <w:t>10.3.9</w:t>
        </w:r>
        <w:r w:rsidR="00143E42">
          <w:rPr>
            <w:rFonts w:asciiTheme="minorHAnsi" w:eastAsiaTheme="minorEastAsia" w:hAnsiTheme="minorHAnsi" w:cstheme="minorBidi"/>
            <w:iCs w:val="0"/>
            <w:sz w:val="22"/>
            <w:szCs w:val="22"/>
          </w:rPr>
          <w:tab/>
        </w:r>
        <w:r w:rsidR="00143E42" w:rsidRPr="00B305CB">
          <w:rPr>
            <w:rStyle w:val="Hyperlink"/>
          </w:rPr>
          <w:t>Bills Awaiting Resubmission – Synonym: BAR</w:t>
        </w:r>
        <w:r w:rsidR="00143E42">
          <w:rPr>
            <w:webHidden/>
          </w:rPr>
          <w:tab/>
        </w:r>
        <w:r w:rsidR="00143E42">
          <w:rPr>
            <w:webHidden/>
          </w:rPr>
          <w:fldChar w:fldCharType="begin"/>
        </w:r>
        <w:r w:rsidR="00143E42">
          <w:rPr>
            <w:webHidden/>
          </w:rPr>
          <w:instrText xml:space="preserve"> PAGEREF _Toc62466641 \h </w:instrText>
        </w:r>
        <w:r w:rsidR="00143E42">
          <w:rPr>
            <w:webHidden/>
          </w:rPr>
        </w:r>
        <w:r w:rsidR="00143E42">
          <w:rPr>
            <w:webHidden/>
          </w:rPr>
          <w:fldChar w:fldCharType="separate"/>
        </w:r>
        <w:r>
          <w:rPr>
            <w:webHidden/>
          </w:rPr>
          <w:t>155</w:t>
        </w:r>
        <w:r w:rsidR="00143E42">
          <w:rPr>
            <w:webHidden/>
          </w:rPr>
          <w:fldChar w:fldCharType="end"/>
        </w:r>
      </w:hyperlink>
    </w:p>
    <w:p w14:paraId="36B675B2" w14:textId="4A513F41" w:rsidR="00143E42" w:rsidRDefault="00312743">
      <w:pPr>
        <w:pStyle w:val="TOC3"/>
        <w:tabs>
          <w:tab w:val="left" w:pos="1680"/>
        </w:tabs>
        <w:rPr>
          <w:rFonts w:asciiTheme="minorHAnsi" w:eastAsiaTheme="minorEastAsia" w:hAnsiTheme="minorHAnsi" w:cstheme="minorBidi"/>
          <w:iCs w:val="0"/>
          <w:sz w:val="22"/>
          <w:szCs w:val="22"/>
        </w:rPr>
      </w:pPr>
      <w:hyperlink w:anchor="_Toc62466642" w:history="1">
        <w:r w:rsidR="00143E42" w:rsidRPr="00B305CB">
          <w:rPr>
            <w:rStyle w:val="Hyperlink"/>
          </w:rPr>
          <w:t>10.3.10</w:t>
        </w:r>
        <w:r w:rsidR="00143E42">
          <w:rPr>
            <w:rFonts w:asciiTheme="minorHAnsi" w:eastAsiaTheme="minorEastAsia" w:hAnsiTheme="minorHAnsi" w:cstheme="minorBidi"/>
            <w:iCs w:val="0"/>
            <w:sz w:val="22"/>
            <w:szCs w:val="22"/>
          </w:rPr>
          <w:tab/>
        </w:r>
        <w:r w:rsidR="00143E42" w:rsidRPr="00B305CB">
          <w:rPr>
            <w:rStyle w:val="Hyperlink"/>
          </w:rPr>
          <w:t>EDI Messages Not Yet Filed –Synonym: MP</w:t>
        </w:r>
        <w:r w:rsidR="00143E42">
          <w:rPr>
            <w:webHidden/>
          </w:rPr>
          <w:tab/>
        </w:r>
        <w:r w:rsidR="00143E42">
          <w:rPr>
            <w:webHidden/>
          </w:rPr>
          <w:fldChar w:fldCharType="begin"/>
        </w:r>
        <w:r w:rsidR="00143E42">
          <w:rPr>
            <w:webHidden/>
          </w:rPr>
          <w:instrText xml:space="preserve"> PAGEREF _Toc62466642 \h </w:instrText>
        </w:r>
        <w:r w:rsidR="00143E42">
          <w:rPr>
            <w:webHidden/>
          </w:rPr>
        </w:r>
        <w:r w:rsidR="00143E42">
          <w:rPr>
            <w:webHidden/>
          </w:rPr>
          <w:fldChar w:fldCharType="separate"/>
        </w:r>
        <w:r>
          <w:rPr>
            <w:webHidden/>
          </w:rPr>
          <w:t>155</w:t>
        </w:r>
        <w:r w:rsidR="00143E42">
          <w:rPr>
            <w:webHidden/>
          </w:rPr>
          <w:fldChar w:fldCharType="end"/>
        </w:r>
      </w:hyperlink>
    </w:p>
    <w:p w14:paraId="10CDFB5E" w14:textId="2418B9A8" w:rsidR="00143E42" w:rsidRDefault="00312743">
      <w:pPr>
        <w:pStyle w:val="TOC3"/>
        <w:tabs>
          <w:tab w:val="left" w:pos="1680"/>
        </w:tabs>
        <w:rPr>
          <w:rFonts w:asciiTheme="minorHAnsi" w:eastAsiaTheme="minorEastAsia" w:hAnsiTheme="minorHAnsi" w:cstheme="minorBidi"/>
          <w:iCs w:val="0"/>
          <w:sz w:val="22"/>
          <w:szCs w:val="22"/>
        </w:rPr>
      </w:pPr>
      <w:hyperlink w:anchor="_Toc62466643" w:history="1">
        <w:r w:rsidR="00143E42" w:rsidRPr="00B305CB">
          <w:rPr>
            <w:rStyle w:val="Hyperlink"/>
          </w:rPr>
          <w:t>10.3.11</w:t>
        </w:r>
        <w:r w:rsidR="00143E42">
          <w:rPr>
            <w:rFonts w:asciiTheme="minorHAnsi" w:eastAsiaTheme="minorEastAsia" w:hAnsiTheme="minorHAnsi" w:cstheme="minorBidi"/>
            <w:iCs w:val="0"/>
            <w:sz w:val="22"/>
            <w:szCs w:val="22"/>
          </w:rPr>
          <w:tab/>
        </w:r>
        <w:r w:rsidR="00143E42" w:rsidRPr="00B305CB">
          <w:rPr>
            <w:rStyle w:val="Hyperlink"/>
          </w:rPr>
          <w:t>Pending Batch Transmission Status Report – Synonym: PBT</w:t>
        </w:r>
        <w:r w:rsidR="00143E42">
          <w:rPr>
            <w:webHidden/>
          </w:rPr>
          <w:tab/>
        </w:r>
        <w:r w:rsidR="00143E42">
          <w:rPr>
            <w:webHidden/>
          </w:rPr>
          <w:fldChar w:fldCharType="begin"/>
        </w:r>
        <w:r w:rsidR="00143E42">
          <w:rPr>
            <w:webHidden/>
          </w:rPr>
          <w:instrText xml:space="preserve"> PAGEREF _Toc62466643 \h </w:instrText>
        </w:r>
        <w:r w:rsidR="00143E42">
          <w:rPr>
            <w:webHidden/>
          </w:rPr>
        </w:r>
        <w:r w:rsidR="00143E42">
          <w:rPr>
            <w:webHidden/>
          </w:rPr>
          <w:fldChar w:fldCharType="separate"/>
        </w:r>
        <w:r>
          <w:rPr>
            <w:webHidden/>
          </w:rPr>
          <w:t>155</w:t>
        </w:r>
        <w:r w:rsidR="00143E42">
          <w:rPr>
            <w:webHidden/>
          </w:rPr>
          <w:fldChar w:fldCharType="end"/>
        </w:r>
      </w:hyperlink>
    </w:p>
    <w:p w14:paraId="4931067C" w14:textId="3B3FB2ED" w:rsidR="00143E42" w:rsidRDefault="00312743">
      <w:pPr>
        <w:pStyle w:val="TOC3"/>
        <w:tabs>
          <w:tab w:val="left" w:pos="1680"/>
        </w:tabs>
        <w:rPr>
          <w:rFonts w:asciiTheme="minorHAnsi" w:eastAsiaTheme="minorEastAsia" w:hAnsiTheme="minorHAnsi" w:cstheme="minorBidi"/>
          <w:iCs w:val="0"/>
          <w:sz w:val="22"/>
          <w:szCs w:val="22"/>
        </w:rPr>
      </w:pPr>
      <w:hyperlink w:anchor="_Toc62466644" w:history="1">
        <w:r w:rsidR="00143E42" w:rsidRPr="00B305CB">
          <w:rPr>
            <w:rStyle w:val="Hyperlink"/>
          </w:rPr>
          <w:t>10.3.12</w:t>
        </w:r>
        <w:r w:rsidR="00143E42">
          <w:rPr>
            <w:rFonts w:asciiTheme="minorHAnsi" w:eastAsiaTheme="minorEastAsia" w:hAnsiTheme="minorHAnsi" w:cstheme="minorBidi"/>
            <w:iCs w:val="0"/>
            <w:sz w:val="22"/>
            <w:szCs w:val="22"/>
          </w:rPr>
          <w:tab/>
        </w:r>
        <w:r w:rsidR="00143E42" w:rsidRPr="00B305CB">
          <w:rPr>
            <w:rStyle w:val="Hyperlink"/>
          </w:rPr>
          <w:t>EDI Batches Pending Receipt– Synonym: PND</w:t>
        </w:r>
        <w:r w:rsidR="00143E42">
          <w:rPr>
            <w:webHidden/>
          </w:rPr>
          <w:tab/>
        </w:r>
        <w:r w:rsidR="00143E42">
          <w:rPr>
            <w:webHidden/>
          </w:rPr>
          <w:fldChar w:fldCharType="begin"/>
        </w:r>
        <w:r w:rsidR="00143E42">
          <w:rPr>
            <w:webHidden/>
          </w:rPr>
          <w:instrText xml:space="preserve"> PAGEREF _Toc62466644 \h </w:instrText>
        </w:r>
        <w:r w:rsidR="00143E42">
          <w:rPr>
            <w:webHidden/>
          </w:rPr>
        </w:r>
        <w:r w:rsidR="00143E42">
          <w:rPr>
            <w:webHidden/>
          </w:rPr>
          <w:fldChar w:fldCharType="separate"/>
        </w:r>
        <w:r>
          <w:rPr>
            <w:webHidden/>
          </w:rPr>
          <w:t>156</w:t>
        </w:r>
        <w:r w:rsidR="00143E42">
          <w:rPr>
            <w:webHidden/>
          </w:rPr>
          <w:fldChar w:fldCharType="end"/>
        </w:r>
      </w:hyperlink>
    </w:p>
    <w:p w14:paraId="78D2ABDE" w14:textId="0303139B" w:rsidR="00143E42" w:rsidRDefault="00312743">
      <w:pPr>
        <w:pStyle w:val="TOC3"/>
        <w:tabs>
          <w:tab w:val="left" w:pos="1680"/>
        </w:tabs>
        <w:rPr>
          <w:rFonts w:asciiTheme="minorHAnsi" w:eastAsiaTheme="minorEastAsia" w:hAnsiTheme="minorHAnsi" w:cstheme="minorBidi"/>
          <w:iCs w:val="0"/>
          <w:sz w:val="22"/>
          <w:szCs w:val="22"/>
        </w:rPr>
      </w:pPr>
      <w:hyperlink w:anchor="_Toc62466645" w:history="1">
        <w:r w:rsidR="00143E42" w:rsidRPr="00B305CB">
          <w:rPr>
            <w:rStyle w:val="Hyperlink"/>
          </w:rPr>
          <w:t>10.3.13</w:t>
        </w:r>
        <w:r w:rsidR="00143E42">
          <w:rPr>
            <w:rFonts w:asciiTheme="minorHAnsi" w:eastAsiaTheme="minorEastAsia" w:hAnsiTheme="minorHAnsi" w:cstheme="minorBidi"/>
            <w:iCs w:val="0"/>
            <w:sz w:val="22"/>
            <w:szCs w:val="22"/>
          </w:rPr>
          <w:tab/>
        </w:r>
        <w:r w:rsidR="00143E42" w:rsidRPr="00B305CB">
          <w:rPr>
            <w:rStyle w:val="Hyperlink"/>
          </w:rPr>
          <w:t>View/Print EDI Bill Extract Data – Synonym: VPE</w:t>
        </w:r>
        <w:r w:rsidR="00143E42">
          <w:rPr>
            <w:webHidden/>
          </w:rPr>
          <w:tab/>
        </w:r>
        <w:r w:rsidR="00143E42">
          <w:rPr>
            <w:webHidden/>
          </w:rPr>
          <w:fldChar w:fldCharType="begin"/>
        </w:r>
        <w:r w:rsidR="00143E42">
          <w:rPr>
            <w:webHidden/>
          </w:rPr>
          <w:instrText xml:space="preserve"> PAGEREF _Toc62466645 \h </w:instrText>
        </w:r>
        <w:r w:rsidR="00143E42">
          <w:rPr>
            <w:webHidden/>
          </w:rPr>
        </w:r>
        <w:r w:rsidR="00143E42">
          <w:rPr>
            <w:webHidden/>
          </w:rPr>
          <w:fldChar w:fldCharType="separate"/>
        </w:r>
        <w:r>
          <w:rPr>
            <w:webHidden/>
          </w:rPr>
          <w:t>157</w:t>
        </w:r>
        <w:r w:rsidR="00143E42">
          <w:rPr>
            <w:webHidden/>
          </w:rPr>
          <w:fldChar w:fldCharType="end"/>
        </w:r>
      </w:hyperlink>
    </w:p>
    <w:p w14:paraId="45186846" w14:textId="1A8983B3" w:rsidR="00143E42" w:rsidRDefault="00312743">
      <w:pPr>
        <w:pStyle w:val="TOC3"/>
        <w:tabs>
          <w:tab w:val="left" w:pos="1680"/>
        </w:tabs>
        <w:rPr>
          <w:rFonts w:asciiTheme="minorHAnsi" w:eastAsiaTheme="minorEastAsia" w:hAnsiTheme="minorHAnsi" w:cstheme="minorBidi"/>
          <w:iCs w:val="0"/>
          <w:sz w:val="22"/>
          <w:szCs w:val="22"/>
        </w:rPr>
      </w:pPr>
      <w:hyperlink w:anchor="_Toc62466646" w:history="1">
        <w:r w:rsidR="00143E42" w:rsidRPr="00B305CB">
          <w:rPr>
            <w:rStyle w:val="Hyperlink"/>
          </w:rPr>
          <w:t>10.3.14</w:t>
        </w:r>
        <w:r w:rsidR="00143E42">
          <w:rPr>
            <w:rFonts w:asciiTheme="minorHAnsi" w:eastAsiaTheme="minorEastAsia" w:hAnsiTheme="minorHAnsi" w:cstheme="minorBidi"/>
            <w:iCs w:val="0"/>
            <w:sz w:val="22"/>
            <w:szCs w:val="22"/>
          </w:rPr>
          <w:tab/>
        </w:r>
        <w:r w:rsidR="00143E42" w:rsidRPr="00B305CB">
          <w:rPr>
            <w:rStyle w:val="Hyperlink"/>
          </w:rPr>
          <w:t>Insurance Company EDI Parameter Report – Synonym: EPR</w:t>
        </w:r>
        <w:r w:rsidR="00143E42">
          <w:rPr>
            <w:webHidden/>
          </w:rPr>
          <w:tab/>
        </w:r>
        <w:r w:rsidR="00143E42">
          <w:rPr>
            <w:webHidden/>
          </w:rPr>
          <w:fldChar w:fldCharType="begin"/>
        </w:r>
        <w:r w:rsidR="00143E42">
          <w:rPr>
            <w:webHidden/>
          </w:rPr>
          <w:instrText xml:space="preserve"> PAGEREF _Toc62466646 \h </w:instrText>
        </w:r>
        <w:r w:rsidR="00143E42">
          <w:rPr>
            <w:webHidden/>
          </w:rPr>
        </w:r>
        <w:r w:rsidR="00143E42">
          <w:rPr>
            <w:webHidden/>
          </w:rPr>
          <w:fldChar w:fldCharType="separate"/>
        </w:r>
        <w:r>
          <w:rPr>
            <w:webHidden/>
          </w:rPr>
          <w:t>157</w:t>
        </w:r>
        <w:r w:rsidR="00143E42">
          <w:rPr>
            <w:webHidden/>
          </w:rPr>
          <w:fldChar w:fldCharType="end"/>
        </w:r>
      </w:hyperlink>
    </w:p>
    <w:p w14:paraId="54650C63" w14:textId="6F568C4D" w:rsidR="00143E42" w:rsidRDefault="00312743">
      <w:pPr>
        <w:pStyle w:val="TOC3"/>
        <w:tabs>
          <w:tab w:val="left" w:pos="1680"/>
        </w:tabs>
        <w:rPr>
          <w:rFonts w:asciiTheme="minorHAnsi" w:eastAsiaTheme="minorEastAsia" w:hAnsiTheme="minorHAnsi" w:cstheme="minorBidi"/>
          <w:iCs w:val="0"/>
          <w:sz w:val="22"/>
          <w:szCs w:val="22"/>
        </w:rPr>
      </w:pPr>
      <w:hyperlink w:anchor="_Toc62466647" w:history="1">
        <w:r w:rsidR="00143E42" w:rsidRPr="00B305CB">
          <w:rPr>
            <w:rStyle w:val="Hyperlink"/>
          </w:rPr>
          <w:t>10.3.15</w:t>
        </w:r>
        <w:r w:rsidR="00143E42">
          <w:rPr>
            <w:rFonts w:asciiTheme="minorHAnsi" w:eastAsiaTheme="minorEastAsia" w:hAnsiTheme="minorHAnsi" w:cstheme="minorBidi"/>
            <w:iCs w:val="0"/>
            <w:sz w:val="22"/>
            <w:szCs w:val="22"/>
          </w:rPr>
          <w:tab/>
        </w:r>
        <w:r w:rsidR="00143E42" w:rsidRPr="00B305CB">
          <w:rPr>
            <w:rStyle w:val="Hyperlink"/>
          </w:rPr>
          <w:t>Test Claim EDI Transmission Report – Synonym: TCS</w:t>
        </w:r>
        <w:r w:rsidR="00143E42">
          <w:rPr>
            <w:webHidden/>
          </w:rPr>
          <w:tab/>
        </w:r>
        <w:r w:rsidR="00143E42">
          <w:rPr>
            <w:webHidden/>
          </w:rPr>
          <w:fldChar w:fldCharType="begin"/>
        </w:r>
        <w:r w:rsidR="00143E42">
          <w:rPr>
            <w:webHidden/>
          </w:rPr>
          <w:instrText xml:space="preserve"> PAGEREF _Toc62466647 \h </w:instrText>
        </w:r>
        <w:r w:rsidR="00143E42">
          <w:rPr>
            <w:webHidden/>
          </w:rPr>
        </w:r>
        <w:r w:rsidR="00143E42">
          <w:rPr>
            <w:webHidden/>
          </w:rPr>
          <w:fldChar w:fldCharType="separate"/>
        </w:r>
        <w:r>
          <w:rPr>
            <w:webHidden/>
          </w:rPr>
          <w:t>158</w:t>
        </w:r>
        <w:r w:rsidR="00143E42">
          <w:rPr>
            <w:webHidden/>
          </w:rPr>
          <w:fldChar w:fldCharType="end"/>
        </w:r>
      </w:hyperlink>
    </w:p>
    <w:p w14:paraId="43990C54" w14:textId="57C76C56" w:rsidR="00143E42" w:rsidRDefault="00312743">
      <w:pPr>
        <w:pStyle w:val="TOC3"/>
        <w:tabs>
          <w:tab w:val="left" w:pos="1680"/>
        </w:tabs>
        <w:rPr>
          <w:rFonts w:asciiTheme="minorHAnsi" w:eastAsiaTheme="minorEastAsia" w:hAnsiTheme="minorHAnsi" w:cstheme="minorBidi"/>
          <w:iCs w:val="0"/>
          <w:sz w:val="22"/>
          <w:szCs w:val="22"/>
        </w:rPr>
      </w:pPr>
      <w:hyperlink w:anchor="_Toc62466648" w:history="1">
        <w:r w:rsidR="00143E42" w:rsidRPr="00B305CB">
          <w:rPr>
            <w:rStyle w:val="Hyperlink"/>
          </w:rPr>
          <w:t>10.3.16</w:t>
        </w:r>
        <w:r w:rsidR="00143E42">
          <w:rPr>
            <w:rFonts w:asciiTheme="minorHAnsi" w:eastAsiaTheme="minorEastAsia" w:hAnsiTheme="minorHAnsi" w:cstheme="minorBidi"/>
            <w:iCs w:val="0"/>
            <w:sz w:val="22"/>
            <w:szCs w:val="22"/>
          </w:rPr>
          <w:tab/>
        </w:r>
        <w:r w:rsidR="00143E42" w:rsidRPr="00B305CB">
          <w:rPr>
            <w:rStyle w:val="Hyperlink"/>
          </w:rPr>
          <w:t>Third Party Joint Inquiry – Synonym: TPJI</w:t>
        </w:r>
        <w:r w:rsidR="00143E42">
          <w:rPr>
            <w:webHidden/>
          </w:rPr>
          <w:tab/>
        </w:r>
        <w:r w:rsidR="00143E42">
          <w:rPr>
            <w:webHidden/>
          </w:rPr>
          <w:fldChar w:fldCharType="begin"/>
        </w:r>
        <w:r w:rsidR="00143E42">
          <w:rPr>
            <w:webHidden/>
          </w:rPr>
          <w:instrText xml:space="preserve"> PAGEREF _Toc62466648 \h </w:instrText>
        </w:r>
        <w:r w:rsidR="00143E42">
          <w:rPr>
            <w:webHidden/>
          </w:rPr>
        </w:r>
        <w:r w:rsidR="00143E42">
          <w:rPr>
            <w:webHidden/>
          </w:rPr>
          <w:fldChar w:fldCharType="separate"/>
        </w:r>
        <w:r>
          <w:rPr>
            <w:webHidden/>
          </w:rPr>
          <w:t>159</w:t>
        </w:r>
        <w:r w:rsidR="00143E42">
          <w:rPr>
            <w:webHidden/>
          </w:rPr>
          <w:fldChar w:fldCharType="end"/>
        </w:r>
      </w:hyperlink>
    </w:p>
    <w:p w14:paraId="617ACE9A" w14:textId="03CF5DE0" w:rsidR="00143E42" w:rsidRDefault="00312743">
      <w:pPr>
        <w:pStyle w:val="TOC3"/>
        <w:tabs>
          <w:tab w:val="left" w:pos="1680"/>
        </w:tabs>
        <w:rPr>
          <w:rFonts w:asciiTheme="minorHAnsi" w:eastAsiaTheme="minorEastAsia" w:hAnsiTheme="minorHAnsi" w:cstheme="minorBidi"/>
          <w:iCs w:val="0"/>
          <w:sz w:val="22"/>
          <w:szCs w:val="22"/>
        </w:rPr>
      </w:pPr>
      <w:hyperlink w:anchor="_Toc62466649" w:history="1">
        <w:r w:rsidR="00143E42" w:rsidRPr="00B305CB">
          <w:rPr>
            <w:rStyle w:val="Hyperlink"/>
          </w:rPr>
          <w:t>10.3.17</w:t>
        </w:r>
        <w:r w:rsidR="00143E42">
          <w:rPr>
            <w:rFonts w:asciiTheme="minorHAnsi" w:eastAsiaTheme="minorEastAsia" w:hAnsiTheme="minorHAnsi" w:cstheme="minorBidi"/>
            <w:iCs w:val="0"/>
            <w:sz w:val="22"/>
            <w:szCs w:val="22"/>
          </w:rPr>
          <w:tab/>
        </w:r>
        <w:r w:rsidR="00143E42" w:rsidRPr="00B305CB">
          <w:rPr>
            <w:rStyle w:val="Hyperlink"/>
          </w:rPr>
          <w:t>Re-generate Unbilled Amounts Report</w:t>
        </w:r>
        <w:r w:rsidR="00143E42">
          <w:rPr>
            <w:webHidden/>
          </w:rPr>
          <w:tab/>
        </w:r>
        <w:r w:rsidR="00143E42">
          <w:rPr>
            <w:webHidden/>
          </w:rPr>
          <w:fldChar w:fldCharType="begin"/>
        </w:r>
        <w:r w:rsidR="00143E42">
          <w:rPr>
            <w:webHidden/>
          </w:rPr>
          <w:instrText xml:space="preserve"> PAGEREF _Toc62466649 \h </w:instrText>
        </w:r>
        <w:r w:rsidR="00143E42">
          <w:rPr>
            <w:webHidden/>
          </w:rPr>
        </w:r>
        <w:r w:rsidR="00143E42">
          <w:rPr>
            <w:webHidden/>
          </w:rPr>
          <w:fldChar w:fldCharType="separate"/>
        </w:r>
        <w:r>
          <w:rPr>
            <w:webHidden/>
          </w:rPr>
          <w:t>161</w:t>
        </w:r>
        <w:r w:rsidR="00143E42">
          <w:rPr>
            <w:webHidden/>
          </w:rPr>
          <w:fldChar w:fldCharType="end"/>
        </w:r>
      </w:hyperlink>
    </w:p>
    <w:p w14:paraId="3F54CCDA" w14:textId="53FCF9CD" w:rsidR="00143E42" w:rsidRDefault="00312743">
      <w:pPr>
        <w:pStyle w:val="TOC3"/>
        <w:tabs>
          <w:tab w:val="left" w:pos="1680"/>
        </w:tabs>
        <w:rPr>
          <w:rFonts w:asciiTheme="minorHAnsi" w:eastAsiaTheme="minorEastAsia" w:hAnsiTheme="minorHAnsi" w:cstheme="minorBidi"/>
          <w:iCs w:val="0"/>
          <w:sz w:val="22"/>
          <w:szCs w:val="22"/>
        </w:rPr>
      </w:pPr>
      <w:hyperlink w:anchor="_Toc62466650" w:history="1">
        <w:r w:rsidR="00143E42" w:rsidRPr="00B305CB">
          <w:rPr>
            <w:rStyle w:val="Hyperlink"/>
          </w:rPr>
          <w:t>10.3.18</w:t>
        </w:r>
        <w:r w:rsidR="00143E42">
          <w:rPr>
            <w:rFonts w:asciiTheme="minorHAnsi" w:eastAsiaTheme="minorEastAsia" w:hAnsiTheme="minorHAnsi" w:cstheme="minorBidi"/>
            <w:iCs w:val="0"/>
            <w:sz w:val="22"/>
            <w:szCs w:val="22"/>
          </w:rPr>
          <w:tab/>
        </w:r>
        <w:r w:rsidR="00143E42" w:rsidRPr="00B305CB">
          <w:rPr>
            <w:rStyle w:val="Hyperlink"/>
          </w:rPr>
          <w:t>Patient Billing Inquiry – Synonym: INQU</w:t>
        </w:r>
        <w:r w:rsidR="00143E42">
          <w:rPr>
            <w:webHidden/>
          </w:rPr>
          <w:tab/>
        </w:r>
        <w:r w:rsidR="00143E42">
          <w:rPr>
            <w:webHidden/>
          </w:rPr>
          <w:fldChar w:fldCharType="begin"/>
        </w:r>
        <w:r w:rsidR="00143E42">
          <w:rPr>
            <w:webHidden/>
          </w:rPr>
          <w:instrText xml:space="preserve"> PAGEREF _Toc62466650 \h </w:instrText>
        </w:r>
        <w:r w:rsidR="00143E42">
          <w:rPr>
            <w:webHidden/>
          </w:rPr>
        </w:r>
        <w:r w:rsidR="00143E42">
          <w:rPr>
            <w:webHidden/>
          </w:rPr>
          <w:fldChar w:fldCharType="separate"/>
        </w:r>
        <w:r>
          <w:rPr>
            <w:webHidden/>
          </w:rPr>
          <w:t>162</w:t>
        </w:r>
        <w:r w:rsidR="00143E42">
          <w:rPr>
            <w:webHidden/>
          </w:rPr>
          <w:fldChar w:fldCharType="end"/>
        </w:r>
      </w:hyperlink>
    </w:p>
    <w:p w14:paraId="3343980B" w14:textId="71F2CCDB" w:rsidR="00143E42" w:rsidRDefault="00312743">
      <w:pPr>
        <w:pStyle w:val="TOC3"/>
        <w:tabs>
          <w:tab w:val="left" w:pos="1680"/>
        </w:tabs>
        <w:rPr>
          <w:rFonts w:asciiTheme="minorHAnsi" w:eastAsiaTheme="minorEastAsia" w:hAnsiTheme="minorHAnsi" w:cstheme="minorBidi"/>
          <w:iCs w:val="0"/>
          <w:sz w:val="22"/>
          <w:szCs w:val="22"/>
        </w:rPr>
      </w:pPr>
      <w:hyperlink w:anchor="_Toc62466651" w:history="1">
        <w:r w:rsidR="00143E42" w:rsidRPr="00B305CB">
          <w:rPr>
            <w:rStyle w:val="Hyperlink"/>
          </w:rPr>
          <w:t>10.3.19</w:t>
        </w:r>
        <w:r w:rsidR="00143E42">
          <w:rPr>
            <w:rFonts w:asciiTheme="minorHAnsi" w:eastAsiaTheme="minorEastAsia" w:hAnsiTheme="minorHAnsi" w:cstheme="minorBidi"/>
            <w:iCs w:val="0"/>
            <w:sz w:val="22"/>
            <w:szCs w:val="22"/>
          </w:rPr>
          <w:tab/>
        </w:r>
        <w:r w:rsidR="00143E42" w:rsidRPr="00B305CB">
          <w:rPr>
            <w:rStyle w:val="Hyperlink"/>
          </w:rPr>
          <w:t>Printed Claims Report</w:t>
        </w:r>
        <w:r w:rsidR="00143E42">
          <w:rPr>
            <w:webHidden/>
          </w:rPr>
          <w:tab/>
        </w:r>
        <w:r w:rsidR="00143E42">
          <w:rPr>
            <w:webHidden/>
          </w:rPr>
          <w:fldChar w:fldCharType="begin"/>
        </w:r>
        <w:r w:rsidR="00143E42">
          <w:rPr>
            <w:webHidden/>
          </w:rPr>
          <w:instrText xml:space="preserve"> PAGEREF _Toc62466651 \h </w:instrText>
        </w:r>
        <w:r w:rsidR="00143E42">
          <w:rPr>
            <w:webHidden/>
          </w:rPr>
        </w:r>
        <w:r w:rsidR="00143E42">
          <w:rPr>
            <w:webHidden/>
          </w:rPr>
          <w:fldChar w:fldCharType="separate"/>
        </w:r>
        <w:r>
          <w:rPr>
            <w:webHidden/>
          </w:rPr>
          <w:t>162</w:t>
        </w:r>
        <w:r w:rsidR="00143E42">
          <w:rPr>
            <w:webHidden/>
          </w:rPr>
          <w:fldChar w:fldCharType="end"/>
        </w:r>
      </w:hyperlink>
    </w:p>
    <w:p w14:paraId="432CB776" w14:textId="326C9686" w:rsidR="00143E42" w:rsidRDefault="00312743">
      <w:pPr>
        <w:pStyle w:val="TOC3"/>
        <w:tabs>
          <w:tab w:val="left" w:pos="1680"/>
        </w:tabs>
        <w:rPr>
          <w:rFonts w:asciiTheme="minorHAnsi" w:eastAsiaTheme="minorEastAsia" w:hAnsiTheme="minorHAnsi" w:cstheme="minorBidi"/>
          <w:iCs w:val="0"/>
          <w:sz w:val="22"/>
          <w:szCs w:val="22"/>
        </w:rPr>
      </w:pPr>
      <w:hyperlink w:anchor="_Toc62466652" w:history="1">
        <w:r w:rsidR="00143E42" w:rsidRPr="00B305CB">
          <w:rPr>
            <w:rStyle w:val="Hyperlink"/>
          </w:rPr>
          <w:t>10.3.20</w:t>
        </w:r>
        <w:r w:rsidR="00143E42">
          <w:rPr>
            <w:rFonts w:asciiTheme="minorHAnsi" w:eastAsiaTheme="minorEastAsia" w:hAnsiTheme="minorHAnsi" w:cstheme="minorBidi"/>
            <w:iCs w:val="0"/>
            <w:sz w:val="22"/>
            <w:szCs w:val="22"/>
          </w:rPr>
          <w:tab/>
        </w:r>
        <w:r w:rsidR="00143E42" w:rsidRPr="00B305CB">
          <w:rPr>
            <w:rStyle w:val="Hyperlink"/>
          </w:rPr>
          <w:t>HCCH Payer ID Report</w:t>
        </w:r>
        <w:r w:rsidR="00143E42">
          <w:rPr>
            <w:webHidden/>
          </w:rPr>
          <w:tab/>
        </w:r>
        <w:r w:rsidR="00143E42">
          <w:rPr>
            <w:webHidden/>
          </w:rPr>
          <w:fldChar w:fldCharType="begin"/>
        </w:r>
        <w:r w:rsidR="00143E42">
          <w:rPr>
            <w:webHidden/>
          </w:rPr>
          <w:instrText xml:space="preserve"> PAGEREF _Toc62466652 \h </w:instrText>
        </w:r>
        <w:r w:rsidR="00143E42">
          <w:rPr>
            <w:webHidden/>
          </w:rPr>
        </w:r>
        <w:r w:rsidR="00143E42">
          <w:rPr>
            <w:webHidden/>
          </w:rPr>
          <w:fldChar w:fldCharType="separate"/>
        </w:r>
        <w:r>
          <w:rPr>
            <w:webHidden/>
          </w:rPr>
          <w:t>163</w:t>
        </w:r>
        <w:r w:rsidR="00143E42">
          <w:rPr>
            <w:webHidden/>
          </w:rPr>
          <w:fldChar w:fldCharType="end"/>
        </w:r>
      </w:hyperlink>
    </w:p>
    <w:p w14:paraId="2586FF10" w14:textId="04262A9B" w:rsidR="00143E42" w:rsidRDefault="00312743">
      <w:pPr>
        <w:pStyle w:val="TOC1"/>
        <w:rPr>
          <w:rFonts w:asciiTheme="minorHAnsi" w:eastAsiaTheme="minorEastAsia" w:hAnsiTheme="minorHAnsi" w:cstheme="minorBidi"/>
          <w:b w:val="0"/>
          <w:bCs w:val="0"/>
          <w:caps w:val="0"/>
          <w:color w:val="auto"/>
          <w:sz w:val="22"/>
          <w:szCs w:val="22"/>
        </w:rPr>
      </w:pPr>
      <w:hyperlink w:anchor="_Toc62466653" w:history="1">
        <w:r w:rsidR="00143E42" w:rsidRPr="00B305CB">
          <w:rPr>
            <w:rStyle w:val="Hyperlink"/>
          </w:rPr>
          <w:t>11.</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APPENDIX A – BATCH PROCESSING SETUP</w:t>
        </w:r>
        <w:r w:rsidR="00143E42">
          <w:rPr>
            <w:webHidden/>
          </w:rPr>
          <w:tab/>
        </w:r>
        <w:r w:rsidR="00143E42">
          <w:rPr>
            <w:webHidden/>
          </w:rPr>
          <w:fldChar w:fldCharType="begin"/>
        </w:r>
        <w:r w:rsidR="00143E42">
          <w:rPr>
            <w:webHidden/>
          </w:rPr>
          <w:instrText xml:space="preserve"> PAGEREF _Toc62466653 \h </w:instrText>
        </w:r>
        <w:r w:rsidR="00143E42">
          <w:rPr>
            <w:webHidden/>
          </w:rPr>
        </w:r>
        <w:r w:rsidR="00143E42">
          <w:rPr>
            <w:webHidden/>
          </w:rPr>
          <w:fldChar w:fldCharType="separate"/>
        </w:r>
        <w:r>
          <w:rPr>
            <w:webHidden/>
          </w:rPr>
          <w:t>164</w:t>
        </w:r>
        <w:r w:rsidR="00143E42">
          <w:rPr>
            <w:webHidden/>
          </w:rPr>
          <w:fldChar w:fldCharType="end"/>
        </w:r>
      </w:hyperlink>
    </w:p>
    <w:p w14:paraId="46F3D072" w14:textId="1219DB4A" w:rsidR="00143E42" w:rsidRDefault="00312743">
      <w:pPr>
        <w:pStyle w:val="TOC1"/>
        <w:rPr>
          <w:rFonts w:asciiTheme="minorHAnsi" w:eastAsiaTheme="minorEastAsia" w:hAnsiTheme="minorHAnsi" w:cstheme="minorBidi"/>
          <w:b w:val="0"/>
          <w:bCs w:val="0"/>
          <w:caps w:val="0"/>
          <w:color w:val="auto"/>
          <w:sz w:val="22"/>
          <w:szCs w:val="22"/>
        </w:rPr>
      </w:pPr>
      <w:hyperlink w:anchor="_Toc62466654" w:history="1">
        <w:r w:rsidR="00143E42" w:rsidRPr="00B305CB">
          <w:rPr>
            <w:rStyle w:val="Hyperlink"/>
          </w:rPr>
          <w:t>12.</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APPENDIX B – GLOSSARY</w:t>
        </w:r>
        <w:r w:rsidR="00143E42">
          <w:rPr>
            <w:webHidden/>
          </w:rPr>
          <w:tab/>
        </w:r>
        <w:r w:rsidR="00143E42">
          <w:rPr>
            <w:webHidden/>
          </w:rPr>
          <w:fldChar w:fldCharType="begin"/>
        </w:r>
        <w:r w:rsidR="00143E42">
          <w:rPr>
            <w:webHidden/>
          </w:rPr>
          <w:instrText xml:space="preserve"> PAGEREF _Toc62466654 \h </w:instrText>
        </w:r>
        <w:r w:rsidR="00143E42">
          <w:rPr>
            <w:webHidden/>
          </w:rPr>
        </w:r>
        <w:r w:rsidR="00143E42">
          <w:rPr>
            <w:webHidden/>
          </w:rPr>
          <w:fldChar w:fldCharType="separate"/>
        </w:r>
        <w:r>
          <w:rPr>
            <w:webHidden/>
          </w:rPr>
          <w:t>167</w:t>
        </w:r>
        <w:r w:rsidR="00143E42">
          <w:rPr>
            <w:webHidden/>
          </w:rPr>
          <w:fldChar w:fldCharType="end"/>
        </w:r>
      </w:hyperlink>
    </w:p>
    <w:p w14:paraId="129071C5" w14:textId="2CBF8FB5" w:rsidR="00143E42" w:rsidRDefault="00312743">
      <w:pPr>
        <w:pStyle w:val="TOC1"/>
        <w:rPr>
          <w:rFonts w:asciiTheme="minorHAnsi" w:eastAsiaTheme="minorEastAsia" w:hAnsiTheme="minorHAnsi" w:cstheme="minorBidi"/>
          <w:b w:val="0"/>
          <w:bCs w:val="0"/>
          <w:caps w:val="0"/>
          <w:color w:val="auto"/>
          <w:sz w:val="22"/>
          <w:szCs w:val="22"/>
        </w:rPr>
      </w:pPr>
      <w:hyperlink w:anchor="_Toc62466655" w:history="1">
        <w:r w:rsidR="00143E42" w:rsidRPr="00B305CB">
          <w:rPr>
            <w:rStyle w:val="Hyperlink"/>
          </w:rPr>
          <w:t>13.</w:t>
        </w:r>
        <w:r w:rsidR="00143E42">
          <w:rPr>
            <w:rFonts w:asciiTheme="minorHAnsi" w:eastAsiaTheme="minorEastAsia" w:hAnsiTheme="minorHAnsi" w:cstheme="minorBidi"/>
            <w:b w:val="0"/>
            <w:bCs w:val="0"/>
            <w:caps w:val="0"/>
            <w:color w:val="auto"/>
            <w:sz w:val="22"/>
            <w:szCs w:val="22"/>
          </w:rPr>
          <w:tab/>
        </w:r>
        <w:r w:rsidR="00143E42" w:rsidRPr="00B305CB">
          <w:rPr>
            <w:rStyle w:val="Hyperlink"/>
          </w:rPr>
          <w:t>APPENDIX C – HIPAA Provider ID – Reference Guide</w:t>
        </w:r>
        <w:r w:rsidR="00143E42">
          <w:rPr>
            <w:webHidden/>
          </w:rPr>
          <w:tab/>
        </w:r>
        <w:r w:rsidR="00143E42">
          <w:rPr>
            <w:webHidden/>
          </w:rPr>
          <w:fldChar w:fldCharType="begin"/>
        </w:r>
        <w:r w:rsidR="00143E42">
          <w:rPr>
            <w:webHidden/>
          </w:rPr>
          <w:instrText xml:space="preserve"> PAGEREF _Toc62466655 \h </w:instrText>
        </w:r>
        <w:r w:rsidR="00143E42">
          <w:rPr>
            <w:webHidden/>
          </w:rPr>
        </w:r>
        <w:r w:rsidR="00143E42">
          <w:rPr>
            <w:webHidden/>
          </w:rPr>
          <w:fldChar w:fldCharType="separate"/>
        </w:r>
        <w:r>
          <w:rPr>
            <w:webHidden/>
          </w:rPr>
          <w:t>171</w:t>
        </w:r>
        <w:r w:rsidR="00143E42">
          <w:rPr>
            <w:webHidden/>
          </w:rPr>
          <w:fldChar w:fldCharType="end"/>
        </w:r>
      </w:hyperlink>
    </w:p>
    <w:p w14:paraId="2157AE49" w14:textId="77777777" w:rsidR="00C11BAB" w:rsidRDefault="0083672A" w:rsidP="00760D05">
      <w:pPr>
        <w:pStyle w:val="TOC1"/>
      </w:pPr>
      <w:r>
        <w:fldChar w:fldCharType="end"/>
      </w:r>
    </w:p>
    <w:p w14:paraId="3BC5ED41" w14:textId="77777777" w:rsidR="00341818" w:rsidRDefault="00341818" w:rsidP="00341818"/>
    <w:p w14:paraId="332B9C13" w14:textId="77777777" w:rsidR="00341818" w:rsidRDefault="00341818" w:rsidP="005469E1">
      <w:pPr>
        <w:jc w:val="center"/>
      </w:pPr>
    </w:p>
    <w:p w14:paraId="2B0F46FE" w14:textId="77777777" w:rsidR="00341818" w:rsidRDefault="00341818" w:rsidP="00341818">
      <w:pPr>
        <w:jc w:val="center"/>
      </w:pPr>
      <w:r>
        <w:br w:type="page"/>
      </w:r>
      <w:r w:rsidRPr="007B02F3">
        <w:rPr>
          <w:bCs/>
          <w:i/>
          <w:szCs w:val="22"/>
        </w:rPr>
        <w:lastRenderedPageBreak/>
        <w:t>(This page included for two-sided copying.)</w:t>
      </w:r>
    </w:p>
    <w:p w14:paraId="042339B2" w14:textId="77777777" w:rsidR="00341818" w:rsidRDefault="00341818" w:rsidP="00341818"/>
    <w:p w14:paraId="566916B6" w14:textId="77777777" w:rsidR="00341818" w:rsidRDefault="00341818" w:rsidP="00341818"/>
    <w:p w14:paraId="18993509" w14:textId="77777777" w:rsidR="00341818" w:rsidRPr="00341818" w:rsidRDefault="00341818" w:rsidP="00341818">
      <w:pPr>
        <w:sectPr w:rsidR="00341818" w:rsidRPr="00341818" w:rsidSect="005A7FD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26"/>
        </w:sectPr>
      </w:pPr>
    </w:p>
    <w:p w14:paraId="489469D8" w14:textId="77777777" w:rsidR="00D05746" w:rsidRDefault="00D05746" w:rsidP="00253D69">
      <w:pPr>
        <w:pStyle w:val="Heading1"/>
      </w:pPr>
      <w:bookmarkStart w:id="0" w:name="_Toc53549730"/>
      <w:bookmarkStart w:id="1" w:name="_Toc53556393"/>
      <w:bookmarkStart w:id="2" w:name="_Toc63868725"/>
      <w:bookmarkStart w:id="3" w:name="_Toc72826216"/>
      <w:bookmarkStart w:id="4" w:name="_Toc73415163"/>
      <w:bookmarkStart w:id="5" w:name="_Toc73498763"/>
      <w:bookmarkStart w:id="6" w:name="_Toc73498979"/>
      <w:bookmarkStart w:id="7" w:name="_Toc118191809"/>
      <w:bookmarkStart w:id="8" w:name="_Toc274063041"/>
      <w:bookmarkStart w:id="9" w:name="_Toc62466525"/>
      <w:bookmarkStart w:id="10" w:name="_Toc118191822"/>
      <w:r>
        <w:lastRenderedPageBreak/>
        <w:t>Introduction</w:t>
      </w:r>
      <w:bookmarkEnd w:id="0"/>
      <w:bookmarkEnd w:id="1"/>
      <w:bookmarkEnd w:id="2"/>
      <w:bookmarkEnd w:id="3"/>
      <w:bookmarkEnd w:id="4"/>
      <w:bookmarkEnd w:id="5"/>
      <w:bookmarkEnd w:id="6"/>
      <w:bookmarkEnd w:id="7"/>
      <w:bookmarkEnd w:id="8"/>
      <w:bookmarkEnd w:id="9"/>
    </w:p>
    <w:p w14:paraId="00AD5991" w14:textId="77777777" w:rsidR="00D05746" w:rsidRPr="003B2B50" w:rsidRDefault="00D05746" w:rsidP="00D05746">
      <w:pPr>
        <w:rPr>
          <w:szCs w:val="22"/>
        </w:rPr>
      </w:pPr>
      <w:bookmarkStart w:id="11" w:name="_Toc53549731"/>
      <w:bookmarkStart w:id="12" w:name="_Toc53556394"/>
      <w:r w:rsidRPr="003B2B50">
        <w:rPr>
          <w:szCs w:val="22"/>
        </w:rPr>
        <w:t xml:space="preserve">In 1996, Congress passed into law the Health Insurance Portability and Accountability Act (HIPAA). This Act directs the federal government to adopt national electronic standards for automated transfer of certain </w:t>
      </w:r>
      <w:r w:rsidR="00E11050" w:rsidRPr="003B2B50">
        <w:rPr>
          <w:szCs w:val="22"/>
        </w:rPr>
        <w:t>healthcare</w:t>
      </w:r>
      <w:r w:rsidR="00A75B4F" w:rsidRPr="003B2B50">
        <w:rPr>
          <w:szCs w:val="22"/>
        </w:rPr>
        <w:t xml:space="preserve"> </w:t>
      </w:r>
      <w:r w:rsidRPr="003B2B50">
        <w:rPr>
          <w:szCs w:val="22"/>
        </w:rPr>
        <w:t xml:space="preserve">data between </w:t>
      </w:r>
      <w:r w:rsidR="00E11050" w:rsidRPr="003B2B50">
        <w:rPr>
          <w:szCs w:val="22"/>
        </w:rPr>
        <w:t>healthcare</w:t>
      </w:r>
      <w:r w:rsidR="00A75B4F" w:rsidRPr="003B2B50">
        <w:rPr>
          <w:szCs w:val="22"/>
        </w:rPr>
        <w:t xml:space="preserve"> </w:t>
      </w:r>
      <w:r w:rsidRPr="003B2B50">
        <w:rPr>
          <w:szCs w:val="22"/>
        </w:rPr>
        <w:t>payers, plans, and providers. Now that these standards are in place, the Veterans Health Administration (VHA) will submit claims containing the required standard data content to all payers accepting electronic data interchange (EDI).</w:t>
      </w:r>
    </w:p>
    <w:p w14:paraId="1551B7D7" w14:textId="77777777" w:rsidR="00D05746" w:rsidRPr="003B2B50" w:rsidRDefault="00D05746" w:rsidP="009A52D2">
      <w:pPr>
        <w:pStyle w:val="Heading2"/>
        <w:rPr>
          <w:szCs w:val="28"/>
        </w:rPr>
      </w:pPr>
      <w:bookmarkStart w:id="13" w:name="_Toc63868726"/>
      <w:bookmarkStart w:id="14" w:name="_Toc72826217"/>
      <w:bookmarkStart w:id="15" w:name="_Toc73415164"/>
      <w:bookmarkStart w:id="16" w:name="_Toc73498764"/>
      <w:bookmarkStart w:id="17" w:name="_Toc73498980"/>
      <w:bookmarkStart w:id="18" w:name="_Toc118191810"/>
      <w:bookmarkStart w:id="19" w:name="_Toc274063042"/>
      <w:bookmarkStart w:id="20" w:name="_Toc62466526"/>
      <w:r w:rsidRPr="003B2B50">
        <w:rPr>
          <w:szCs w:val="28"/>
        </w:rPr>
        <w:t>Revenue Process</w:t>
      </w:r>
      <w:bookmarkEnd w:id="11"/>
      <w:bookmarkEnd w:id="12"/>
      <w:bookmarkEnd w:id="13"/>
      <w:bookmarkEnd w:id="14"/>
      <w:bookmarkEnd w:id="15"/>
      <w:bookmarkEnd w:id="16"/>
      <w:bookmarkEnd w:id="17"/>
      <w:bookmarkEnd w:id="18"/>
      <w:bookmarkEnd w:id="19"/>
      <w:bookmarkEnd w:id="20"/>
    </w:p>
    <w:p w14:paraId="7B06745E" w14:textId="77777777" w:rsidR="00871471" w:rsidRPr="003B2B50" w:rsidRDefault="00D05746" w:rsidP="00F6439C">
      <w:pPr>
        <w:rPr>
          <w:szCs w:val="22"/>
        </w:rPr>
      </w:pPr>
      <w:r w:rsidRPr="003B2B50">
        <w:rPr>
          <w:szCs w:val="22"/>
        </w:rPr>
        <w:t>The overall patient billing revenue process for the VHA is summarized in the table below</w:t>
      </w:r>
      <w:r w:rsidR="00F6439C" w:rsidRPr="003B2B50">
        <w:rPr>
          <w:szCs w:val="22"/>
        </w:rPr>
        <w:t>:</w:t>
      </w:r>
    </w:p>
    <w:p w14:paraId="41AB2782" w14:textId="77777777" w:rsidR="00F6439C" w:rsidRPr="003B2B50" w:rsidRDefault="00F6439C" w:rsidP="00F6439C">
      <w:pPr>
        <w:rPr>
          <w:b/>
          <w:strike/>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1771"/>
        <w:gridCol w:w="2016"/>
        <w:gridCol w:w="2160"/>
        <w:gridCol w:w="1440"/>
      </w:tblGrid>
      <w:tr w:rsidR="00D05746" w:rsidRPr="003B2B50" w14:paraId="770CF561" w14:textId="77777777" w:rsidTr="00253D69">
        <w:tc>
          <w:tcPr>
            <w:tcW w:w="2016" w:type="dxa"/>
            <w:shd w:val="clear" w:color="auto" w:fill="C0C0C0"/>
            <w:vAlign w:val="center"/>
          </w:tcPr>
          <w:p w14:paraId="5E1770EE" w14:textId="77777777" w:rsidR="00D05746" w:rsidRPr="003B2B50" w:rsidRDefault="00D05746" w:rsidP="009D11C8">
            <w:pPr>
              <w:rPr>
                <w:rFonts w:ascii="Arial" w:hAnsi="Arial" w:cs="Arial"/>
                <w:b/>
                <w:sz w:val="20"/>
              </w:rPr>
            </w:pPr>
            <w:r w:rsidRPr="003B2B50">
              <w:rPr>
                <w:rFonts w:ascii="Arial" w:hAnsi="Arial" w:cs="Arial"/>
                <w:b/>
                <w:sz w:val="20"/>
              </w:rPr>
              <w:t>Intake</w:t>
            </w:r>
          </w:p>
        </w:tc>
        <w:tc>
          <w:tcPr>
            <w:tcW w:w="1771" w:type="dxa"/>
            <w:shd w:val="clear" w:color="auto" w:fill="C0C0C0"/>
            <w:vAlign w:val="center"/>
          </w:tcPr>
          <w:p w14:paraId="445437F9" w14:textId="77777777" w:rsidR="00D05746" w:rsidRPr="003B2B50" w:rsidRDefault="00D05746" w:rsidP="00427210">
            <w:pPr>
              <w:rPr>
                <w:rFonts w:ascii="Arial" w:hAnsi="Arial" w:cs="Arial"/>
                <w:b/>
                <w:sz w:val="20"/>
              </w:rPr>
            </w:pPr>
            <w:r w:rsidRPr="003B2B50">
              <w:rPr>
                <w:rFonts w:ascii="Arial" w:hAnsi="Arial" w:cs="Arial"/>
                <w:b/>
                <w:sz w:val="20"/>
              </w:rPr>
              <w:t>U</w:t>
            </w:r>
            <w:r w:rsidR="00253D69" w:rsidRPr="003B2B50">
              <w:rPr>
                <w:rFonts w:ascii="Arial" w:hAnsi="Arial" w:cs="Arial"/>
                <w:b/>
                <w:sz w:val="20"/>
              </w:rPr>
              <w:t>tilization Review</w:t>
            </w:r>
            <w:r w:rsidR="00A75B4F" w:rsidRPr="003B2B50">
              <w:rPr>
                <w:rFonts w:ascii="Arial" w:hAnsi="Arial" w:cs="Arial"/>
                <w:b/>
                <w:sz w:val="20"/>
              </w:rPr>
              <w:t xml:space="preserve"> </w:t>
            </w:r>
          </w:p>
        </w:tc>
        <w:tc>
          <w:tcPr>
            <w:tcW w:w="2016" w:type="dxa"/>
            <w:shd w:val="clear" w:color="auto" w:fill="C0C0C0"/>
            <w:vAlign w:val="center"/>
          </w:tcPr>
          <w:p w14:paraId="6DF4194E" w14:textId="77777777" w:rsidR="00D05746" w:rsidRPr="003B2B50" w:rsidRDefault="00D05746" w:rsidP="009D11C8">
            <w:pPr>
              <w:rPr>
                <w:rFonts w:ascii="Arial" w:hAnsi="Arial" w:cs="Arial"/>
                <w:b/>
                <w:sz w:val="20"/>
              </w:rPr>
            </w:pPr>
            <w:r w:rsidRPr="003B2B50">
              <w:rPr>
                <w:rFonts w:ascii="Arial" w:hAnsi="Arial" w:cs="Arial"/>
                <w:b/>
                <w:sz w:val="20"/>
              </w:rPr>
              <w:t>Billing</w:t>
            </w:r>
          </w:p>
        </w:tc>
        <w:tc>
          <w:tcPr>
            <w:tcW w:w="2160" w:type="dxa"/>
            <w:shd w:val="clear" w:color="auto" w:fill="C0C0C0"/>
            <w:vAlign w:val="center"/>
          </w:tcPr>
          <w:p w14:paraId="487BBAF9" w14:textId="77777777" w:rsidR="00D05746" w:rsidRPr="003B2B50" w:rsidRDefault="00D05746" w:rsidP="009D11C8">
            <w:pPr>
              <w:rPr>
                <w:rFonts w:ascii="Arial" w:hAnsi="Arial" w:cs="Arial"/>
                <w:b/>
                <w:sz w:val="20"/>
              </w:rPr>
            </w:pPr>
            <w:r w:rsidRPr="003B2B50">
              <w:rPr>
                <w:rFonts w:ascii="Arial" w:hAnsi="Arial" w:cs="Arial"/>
                <w:b/>
                <w:sz w:val="20"/>
              </w:rPr>
              <w:t>Collection</w:t>
            </w:r>
          </w:p>
        </w:tc>
        <w:tc>
          <w:tcPr>
            <w:tcW w:w="1440" w:type="dxa"/>
            <w:shd w:val="clear" w:color="auto" w:fill="C0C0C0"/>
            <w:vAlign w:val="center"/>
          </w:tcPr>
          <w:p w14:paraId="4DC0C330" w14:textId="77777777" w:rsidR="00D05746" w:rsidRPr="003B2B50" w:rsidRDefault="00253D69" w:rsidP="00427210">
            <w:pPr>
              <w:rPr>
                <w:rFonts w:ascii="Arial" w:hAnsi="Arial" w:cs="Arial"/>
                <w:b/>
                <w:sz w:val="20"/>
              </w:rPr>
            </w:pPr>
            <w:r w:rsidRPr="003B2B50">
              <w:rPr>
                <w:rFonts w:ascii="Arial" w:hAnsi="Arial" w:cs="Arial"/>
                <w:b/>
                <w:sz w:val="20"/>
              </w:rPr>
              <w:t>Utilization Review</w:t>
            </w:r>
            <w:r w:rsidR="00A75B4F" w:rsidRPr="003B2B50">
              <w:rPr>
                <w:rFonts w:ascii="Arial" w:hAnsi="Arial" w:cs="Arial"/>
                <w:b/>
                <w:sz w:val="20"/>
              </w:rPr>
              <w:t xml:space="preserve"> </w:t>
            </w:r>
          </w:p>
        </w:tc>
      </w:tr>
      <w:tr w:rsidR="00D05746" w14:paraId="1F4FEAD3" w14:textId="77777777" w:rsidTr="009D11C8">
        <w:tc>
          <w:tcPr>
            <w:tcW w:w="2016" w:type="dxa"/>
          </w:tcPr>
          <w:p w14:paraId="472E8E7D" w14:textId="77777777" w:rsidR="00D05746" w:rsidRPr="003B2B50" w:rsidRDefault="00D05746" w:rsidP="009D11C8">
            <w:pPr>
              <w:rPr>
                <w:szCs w:val="22"/>
                <w:lang w:val="fr-FR"/>
              </w:rPr>
            </w:pPr>
            <w:r w:rsidRPr="003B2B50">
              <w:rPr>
                <w:szCs w:val="22"/>
                <w:lang w:val="fr-FR"/>
              </w:rPr>
              <w:t>Patient Registration</w:t>
            </w:r>
          </w:p>
          <w:p w14:paraId="601D1BD0" w14:textId="77777777" w:rsidR="00D05746" w:rsidRPr="003B2B50" w:rsidRDefault="00D05746" w:rsidP="009D11C8">
            <w:pPr>
              <w:rPr>
                <w:szCs w:val="22"/>
                <w:lang w:val="fr-FR"/>
              </w:rPr>
            </w:pPr>
            <w:proofErr w:type="spellStart"/>
            <w:r w:rsidRPr="003B2B50">
              <w:rPr>
                <w:szCs w:val="22"/>
                <w:lang w:val="fr-FR"/>
              </w:rPr>
              <w:t>Insurance</w:t>
            </w:r>
            <w:proofErr w:type="spellEnd"/>
            <w:r w:rsidRPr="003B2B50">
              <w:rPr>
                <w:szCs w:val="22"/>
                <w:lang w:val="fr-FR"/>
              </w:rPr>
              <w:t xml:space="preserve"> Identification</w:t>
            </w:r>
          </w:p>
          <w:p w14:paraId="57C0E290" w14:textId="77777777" w:rsidR="00D05746" w:rsidRPr="003B2B50" w:rsidRDefault="00D05746" w:rsidP="009D11C8">
            <w:pPr>
              <w:rPr>
                <w:szCs w:val="22"/>
                <w:lang w:val="fr-FR"/>
              </w:rPr>
            </w:pPr>
            <w:proofErr w:type="spellStart"/>
            <w:r w:rsidRPr="003B2B50">
              <w:rPr>
                <w:szCs w:val="22"/>
                <w:lang w:val="fr-FR"/>
              </w:rPr>
              <w:t>Insurance</w:t>
            </w:r>
            <w:proofErr w:type="spellEnd"/>
            <w:r w:rsidRPr="003B2B50">
              <w:rPr>
                <w:szCs w:val="22"/>
                <w:lang w:val="fr-FR"/>
              </w:rPr>
              <w:t xml:space="preserve"> </w:t>
            </w:r>
            <w:proofErr w:type="spellStart"/>
            <w:r w:rsidRPr="003B2B50">
              <w:rPr>
                <w:szCs w:val="22"/>
                <w:lang w:val="fr-FR"/>
              </w:rPr>
              <w:t>Verification</w:t>
            </w:r>
            <w:proofErr w:type="spellEnd"/>
          </w:p>
        </w:tc>
        <w:tc>
          <w:tcPr>
            <w:tcW w:w="1771" w:type="dxa"/>
          </w:tcPr>
          <w:p w14:paraId="1DC08CA6" w14:textId="77777777" w:rsidR="00D05746" w:rsidRPr="003B2B50" w:rsidRDefault="00D05746" w:rsidP="009D11C8">
            <w:pPr>
              <w:rPr>
                <w:szCs w:val="22"/>
              </w:rPr>
            </w:pPr>
            <w:r w:rsidRPr="003B2B50">
              <w:rPr>
                <w:szCs w:val="22"/>
              </w:rPr>
              <w:t>Pre-certification &amp; Certification</w:t>
            </w:r>
          </w:p>
          <w:p w14:paraId="7EE08A14" w14:textId="77777777" w:rsidR="00D05746" w:rsidRPr="003B2B50" w:rsidRDefault="00D05746" w:rsidP="009D11C8">
            <w:pPr>
              <w:rPr>
                <w:szCs w:val="22"/>
              </w:rPr>
            </w:pPr>
            <w:r w:rsidRPr="003B2B50">
              <w:rPr>
                <w:szCs w:val="22"/>
              </w:rPr>
              <w:t>Continued Stay</w:t>
            </w:r>
          </w:p>
        </w:tc>
        <w:tc>
          <w:tcPr>
            <w:tcW w:w="2016" w:type="dxa"/>
          </w:tcPr>
          <w:p w14:paraId="071E0FF0" w14:textId="77777777" w:rsidR="00D05746" w:rsidRPr="003B2B50" w:rsidRDefault="00D05746" w:rsidP="009D11C8">
            <w:pPr>
              <w:rPr>
                <w:szCs w:val="22"/>
              </w:rPr>
            </w:pPr>
            <w:r w:rsidRPr="003B2B50">
              <w:rPr>
                <w:szCs w:val="22"/>
              </w:rPr>
              <w:t>Documentation</w:t>
            </w:r>
          </w:p>
          <w:p w14:paraId="2756289B" w14:textId="77777777" w:rsidR="00D05746" w:rsidRPr="003B2B50" w:rsidRDefault="00D05746" w:rsidP="009D11C8">
            <w:pPr>
              <w:rPr>
                <w:szCs w:val="22"/>
              </w:rPr>
            </w:pPr>
            <w:r w:rsidRPr="003B2B50">
              <w:rPr>
                <w:szCs w:val="22"/>
              </w:rPr>
              <w:t>EDI Bill Generation</w:t>
            </w:r>
          </w:p>
          <w:p w14:paraId="2F60818D" w14:textId="77777777" w:rsidR="00D05746" w:rsidRPr="003B2B50" w:rsidRDefault="00D05746" w:rsidP="009D11C8">
            <w:pPr>
              <w:rPr>
                <w:szCs w:val="22"/>
              </w:rPr>
            </w:pPr>
            <w:r w:rsidRPr="003B2B50">
              <w:rPr>
                <w:szCs w:val="22"/>
              </w:rPr>
              <w:t>MRA</w:t>
            </w:r>
          </w:p>
          <w:p w14:paraId="2456BD64" w14:textId="77777777" w:rsidR="00D05746" w:rsidRPr="003B2B50" w:rsidRDefault="00D05746" w:rsidP="009D11C8">
            <w:pPr>
              <w:rPr>
                <w:szCs w:val="22"/>
              </w:rPr>
            </w:pPr>
            <w:r w:rsidRPr="003B2B50">
              <w:rPr>
                <w:szCs w:val="22"/>
              </w:rPr>
              <w:t>Claim status messages</w:t>
            </w:r>
          </w:p>
        </w:tc>
        <w:tc>
          <w:tcPr>
            <w:tcW w:w="2160" w:type="dxa"/>
          </w:tcPr>
          <w:p w14:paraId="2EAC5D87" w14:textId="77777777" w:rsidR="00D05746" w:rsidRPr="003B2B50" w:rsidRDefault="00D05746" w:rsidP="009D11C8">
            <w:pPr>
              <w:rPr>
                <w:szCs w:val="22"/>
              </w:rPr>
            </w:pPr>
            <w:r w:rsidRPr="003B2B50">
              <w:rPr>
                <w:szCs w:val="22"/>
              </w:rPr>
              <w:t>Establish Receivables</w:t>
            </w:r>
          </w:p>
          <w:p w14:paraId="258CC05D" w14:textId="77777777" w:rsidR="00D05746" w:rsidRPr="003B2B50" w:rsidRDefault="00D05746" w:rsidP="009D11C8">
            <w:pPr>
              <w:rPr>
                <w:szCs w:val="22"/>
              </w:rPr>
            </w:pPr>
            <w:r w:rsidRPr="003B2B50">
              <w:rPr>
                <w:szCs w:val="22"/>
              </w:rPr>
              <w:t>A/R Follow-up</w:t>
            </w:r>
          </w:p>
          <w:p w14:paraId="23BC6BBB" w14:textId="77777777" w:rsidR="00D05746" w:rsidRPr="003B2B50" w:rsidRDefault="00D05746" w:rsidP="009D11C8">
            <w:pPr>
              <w:rPr>
                <w:szCs w:val="22"/>
              </w:rPr>
            </w:pPr>
            <w:r w:rsidRPr="003B2B50">
              <w:rPr>
                <w:szCs w:val="22"/>
              </w:rPr>
              <w:t>Lockbox</w:t>
            </w:r>
          </w:p>
          <w:p w14:paraId="0E7DA467" w14:textId="77777777" w:rsidR="00D05746" w:rsidRPr="003B2B50" w:rsidRDefault="00D05746" w:rsidP="009D11C8">
            <w:pPr>
              <w:rPr>
                <w:szCs w:val="22"/>
              </w:rPr>
            </w:pPr>
            <w:r w:rsidRPr="003B2B50">
              <w:rPr>
                <w:szCs w:val="22"/>
              </w:rPr>
              <w:t>Collection Correspondence</w:t>
            </w:r>
          </w:p>
        </w:tc>
        <w:tc>
          <w:tcPr>
            <w:tcW w:w="1440" w:type="dxa"/>
          </w:tcPr>
          <w:p w14:paraId="0518B121" w14:textId="77777777" w:rsidR="00D05746" w:rsidRPr="00265A01" w:rsidRDefault="00D05746" w:rsidP="009D11C8">
            <w:pPr>
              <w:rPr>
                <w:szCs w:val="22"/>
              </w:rPr>
            </w:pPr>
            <w:r w:rsidRPr="003B2B50">
              <w:rPr>
                <w:szCs w:val="22"/>
              </w:rPr>
              <w:t>Appeals</w:t>
            </w:r>
          </w:p>
        </w:tc>
      </w:tr>
    </w:tbl>
    <w:p w14:paraId="57F05E18" w14:textId="77777777" w:rsidR="00D05746" w:rsidRPr="00265A01" w:rsidRDefault="00D05746" w:rsidP="00D05746">
      <w:pPr>
        <w:rPr>
          <w:szCs w:val="22"/>
        </w:rPr>
      </w:pPr>
    </w:p>
    <w:p w14:paraId="3B569676" w14:textId="77777777" w:rsidR="00D05746" w:rsidRPr="00265A01" w:rsidRDefault="00D05746" w:rsidP="00D05746">
      <w:pPr>
        <w:rPr>
          <w:szCs w:val="22"/>
        </w:rPr>
      </w:pPr>
      <w:r w:rsidRPr="00265A01">
        <w:rPr>
          <w:szCs w:val="22"/>
        </w:rPr>
        <w:t>During the Intake phase, the patient is registered.</w:t>
      </w:r>
      <w:r w:rsidR="00D76AEC" w:rsidRPr="00265A01">
        <w:rPr>
          <w:szCs w:val="22"/>
        </w:rPr>
        <w:t xml:space="preserve"> </w:t>
      </w:r>
      <w:r w:rsidRPr="00265A01">
        <w:rPr>
          <w:szCs w:val="22"/>
        </w:rPr>
        <w:t>Insurance information is identified and/or verified.</w:t>
      </w:r>
      <w:r w:rsidR="00D76AEC" w:rsidRPr="00265A01">
        <w:rPr>
          <w:szCs w:val="22"/>
        </w:rPr>
        <w:t xml:space="preserve"> </w:t>
      </w:r>
    </w:p>
    <w:p w14:paraId="03D6FB3F" w14:textId="77777777" w:rsidR="00D05746" w:rsidRPr="00265A01" w:rsidRDefault="00D05746" w:rsidP="00D05746">
      <w:pPr>
        <w:rPr>
          <w:szCs w:val="22"/>
        </w:rPr>
      </w:pPr>
    </w:p>
    <w:p w14:paraId="69715336" w14:textId="77777777" w:rsidR="00D05746" w:rsidRPr="00265A01" w:rsidRDefault="00D05746" w:rsidP="00D05746">
      <w:pPr>
        <w:rPr>
          <w:szCs w:val="22"/>
        </w:rPr>
      </w:pPr>
      <w:r w:rsidRPr="00265A01">
        <w:rPr>
          <w:szCs w:val="22"/>
        </w:rPr>
        <w:t>In the Utilization Review phase, the patient is pre-certified and certified, and continued stay reviews are performed.</w:t>
      </w:r>
    </w:p>
    <w:p w14:paraId="3B9228B7" w14:textId="77777777" w:rsidR="00D05746" w:rsidRPr="00265A01" w:rsidRDefault="00D05746" w:rsidP="00D05746">
      <w:pPr>
        <w:rPr>
          <w:szCs w:val="22"/>
        </w:rPr>
      </w:pPr>
    </w:p>
    <w:p w14:paraId="7130D61C" w14:textId="77777777" w:rsidR="00D05746" w:rsidRPr="00265A01" w:rsidRDefault="00D05746" w:rsidP="00D05746">
      <w:pPr>
        <w:rPr>
          <w:szCs w:val="22"/>
        </w:rPr>
      </w:pPr>
      <w:r w:rsidRPr="00265A01">
        <w:rPr>
          <w:szCs w:val="22"/>
        </w:rPr>
        <w:t>In the Billing phase, the patient encounter is documented and coded. An electronic data interchange (EDI) bill and/or Medicare Remittance Advice (MRA) request is generated and sent to the payer.</w:t>
      </w:r>
      <w:r w:rsidR="00D76AEC" w:rsidRPr="00265A01">
        <w:rPr>
          <w:szCs w:val="22"/>
        </w:rPr>
        <w:t xml:space="preserve"> </w:t>
      </w:r>
      <w:r w:rsidRPr="00265A01">
        <w:rPr>
          <w:szCs w:val="22"/>
        </w:rPr>
        <w:t>Claim status messages include information that appears on the Claims Status Awaiting Resolution (CSA) report.</w:t>
      </w:r>
    </w:p>
    <w:p w14:paraId="7992E402" w14:textId="77777777" w:rsidR="00D05746" w:rsidRPr="00265A01" w:rsidRDefault="00D05746" w:rsidP="00D05746">
      <w:pPr>
        <w:rPr>
          <w:szCs w:val="22"/>
        </w:rPr>
      </w:pPr>
    </w:p>
    <w:p w14:paraId="13421A0A" w14:textId="77777777" w:rsidR="00D05746" w:rsidRPr="00265A01" w:rsidRDefault="00D05746" w:rsidP="00D05746">
      <w:pPr>
        <w:rPr>
          <w:szCs w:val="22"/>
        </w:rPr>
      </w:pPr>
      <w:r w:rsidRPr="00265A01">
        <w:rPr>
          <w:szCs w:val="22"/>
        </w:rPr>
        <w:t>During the Collections phase, establishment of receivables, accounts receivables follow-up, lockbox, and any collection correspondence take place.</w:t>
      </w:r>
    </w:p>
    <w:p w14:paraId="69EDA81A" w14:textId="77777777" w:rsidR="00D05746" w:rsidRPr="00265A01" w:rsidRDefault="00D05746" w:rsidP="00D05746">
      <w:pPr>
        <w:rPr>
          <w:szCs w:val="22"/>
        </w:rPr>
      </w:pPr>
    </w:p>
    <w:p w14:paraId="5D56EFAB" w14:textId="77777777" w:rsidR="00D05746" w:rsidRPr="00265A01" w:rsidRDefault="00D05746" w:rsidP="00D05746">
      <w:pPr>
        <w:rPr>
          <w:szCs w:val="22"/>
        </w:rPr>
      </w:pPr>
      <w:r w:rsidRPr="00265A01">
        <w:rPr>
          <w:szCs w:val="22"/>
        </w:rPr>
        <w:t>Another Utilization Review can take place if there are any appeals.</w:t>
      </w:r>
    </w:p>
    <w:p w14:paraId="6B35677B" w14:textId="77777777" w:rsidR="00D05746" w:rsidRPr="00265A01" w:rsidRDefault="00D05746" w:rsidP="00D05746">
      <w:pPr>
        <w:rPr>
          <w:szCs w:val="22"/>
        </w:rPr>
      </w:pPr>
    </w:p>
    <w:p w14:paraId="7ACFDD41" w14:textId="77777777" w:rsidR="00D05746" w:rsidRPr="00265A01" w:rsidRDefault="00D05746" w:rsidP="00D05746">
      <w:pPr>
        <w:rPr>
          <w:szCs w:val="22"/>
        </w:rPr>
      </w:pPr>
      <w:r w:rsidRPr="00265A01">
        <w:rPr>
          <w:szCs w:val="22"/>
        </w:rPr>
        <w:t>EDI Billing provides the VHA with the capability to submit Institutional and Professional claims electronically as 837 Health Care Claim transmissions, rather than printing and mailing claims from each facility.</w:t>
      </w:r>
    </w:p>
    <w:p w14:paraId="13680552" w14:textId="77777777" w:rsidR="006B6EE1" w:rsidRDefault="006B6EE1" w:rsidP="00D05746">
      <w:pPr>
        <w:rPr>
          <w:szCs w:val="22"/>
        </w:rPr>
      </w:pPr>
    </w:p>
    <w:p w14:paraId="18A0D443" w14:textId="77777777" w:rsidR="006B6EE1" w:rsidRPr="006B6EE1" w:rsidRDefault="006B6EE1" w:rsidP="006B6EE1">
      <w:pPr>
        <w:rPr>
          <w:szCs w:val="22"/>
        </w:rPr>
      </w:pPr>
    </w:p>
    <w:p w14:paraId="6CFBCE07" w14:textId="77777777" w:rsidR="006B6EE1" w:rsidRDefault="006B6EE1" w:rsidP="00D05746">
      <w:pPr>
        <w:rPr>
          <w:szCs w:val="22"/>
        </w:rPr>
      </w:pPr>
    </w:p>
    <w:p w14:paraId="131BCB85" w14:textId="77777777" w:rsidR="006B6EE1" w:rsidRDefault="006B6EE1" w:rsidP="00D05746">
      <w:pPr>
        <w:rPr>
          <w:szCs w:val="22"/>
        </w:rPr>
      </w:pPr>
    </w:p>
    <w:p w14:paraId="2C5B733A" w14:textId="77777777" w:rsidR="006B6EE1" w:rsidRDefault="006B6EE1" w:rsidP="006B6EE1">
      <w:pPr>
        <w:tabs>
          <w:tab w:val="left" w:pos="914"/>
        </w:tabs>
        <w:rPr>
          <w:szCs w:val="22"/>
        </w:rPr>
      </w:pPr>
      <w:r>
        <w:rPr>
          <w:szCs w:val="22"/>
        </w:rPr>
        <w:tab/>
      </w:r>
    </w:p>
    <w:p w14:paraId="4B603D9A" w14:textId="77777777" w:rsidR="006B6EE1" w:rsidRDefault="006B6EE1" w:rsidP="006B6EE1">
      <w:pPr>
        <w:tabs>
          <w:tab w:val="left" w:pos="914"/>
        </w:tabs>
        <w:ind w:firstLine="720"/>
        <w:rPr>
          <w:szCs w:val="22"/>
        </w:rPr>
      </w:pPr>
    </w:p>
    <w:p w14:paraId="46282C5D" w14:textId="77777777" w:rsidR="00D05746" w:rsidRDefault="00D05746" w:rsidP="006B6EE1">
      <w:pPr>
        <w:tabs>
          <w:tab w:val="left" w:pos="914"/>
        </w:tabs>
        <w:rPr>
          <w:szCs w:val="22"/>
        </w:rPr>
      </w:pPr>
    </w:p>
    <w:p w14:paraId="0E3AC973" w14:textId="77777777" w:rsidR="006B6EE1" w:rsidRDefault="006B6EE1" w:rsidP="006B6EE1">
      <w:pPr>
        <w:tabs>
          <w:tab w:val="left" w:pos="914"/>
        </w:tabs>
        <w:rPr>
          <w:szCs w:val="22"/>
        </w:rPr>
      </w:pPr>
    </w:p>
    <w:p w14:paraId="004EF635" w14:textId="77777777" w:rsidR="004C29D3" w:rsidRDefault="004C29D3" w:rsidP="006B6EE1">
      <w:pPr>
        <w:tabs>
          <w:tab w:val="left" w:pos="914"/>
        </w:tabs>
        <w:rPr>
          <w:szCs w:val="22"/>
        </w:rPr>
      </w:pPr>
    </w:p>
    <w:p w14:paraId="7047EFEC" w14:textId="77777777" w:rsidR="004C29D3" w:rsidRDefault="004C29D3" w:rsidP="006B6EE1">
      <w:pPr>
        <w:tabs>
          <w:tab w:val="left" w:pos="914"/>
        </w:tabs>
        <w:rPr>
          <w:szCs w:val="22"/>
        </w:rPr>
      </w:pPr>
    </w:p>
    <w:p w14:paraId="12CC1212" w14:textId="77777777" w:rsidR="006B6EE1" w:rsidRDefault="006B6EE1" w:rsidP="006B6EE1">
      <w:pPr>
        <w:tabs>
          <w:tab w:val="left" w:pos="914"/>
        </w:tabs>
        <w:rPr>
          <w:szCs w:val="22"/>
        </w:rPr>
      </w:pPr>
    </w:p>
    <w:p w14:paraId="39DDFC9A" w14:textId="77777777" w:rsidR="006B6EE1" w:rsidRPr="00265A01" w:rsidRDefault="006B6EE1" w:rsidP="006B6EE1">
      <w:pPr>
        <w:tabs>
          <w:tab w:val="left" w:pos="914"/>
        </w:tabs>
        <w:rPr>
          <w:szCs w:val="22"/>
        </w:rPr>
      </w:pPr>
    </w:p>
    <w:p w14:paraId="14308567" w14:textId="77777777" w:rsidR="00D05746" w:rsidRPr="00757352" w:rsidRDefault="00D05746" w:rsidP="009A52D2">
      <w:pPr>
        <w:pStyle w:val="Heading2"/>
        <w:rPr>
          <w:szCs w:val="28"/>
        </w:rPr>
      </w:pPr>
      <w:bookmarkStart w:id="21" w:name="_Toc53549732"/>
      <w:bookmarkStart w:id="22" w:name="_Toc53556395"/>
      <w:bookmarkStart w:id="23" w:name="_Toc63868727"/>
      <w:bookmarkStart w:id="24" w:name="_Toc72826218"/>
      <w:bookmarkStart w:id="25" w:name="_Toc73415165"/>
      <w:bookmarkStart w:id="26" w:name="_Toc73498765"/>
      <w:bookmarkStart w:id="27" w:name="_Toc73498981"/>
      <w:bookmarkStart w:id="28" w:name="_Toc118191811"/>
      <w:bookmarkStart w:id="29" w:name="_Toc274063043"/>
      <w:bookmarkStart w:id="30" w:name="_Toc62466527"/>
      <w:r w:rsidRPr="00757352">
        <w:rPr>
          <w:szCs w:val="28"/>
        </w:rPr>
        <w:lastRenderedPageBreak/>
        <w:t>Critical EDI Process Terms</w:t>
      </w:r>
      <w:bookmarkEnd w:id="21"/>
      <w:bookmarkEnd w:id="22"/>
      <w:bookmarkEnd w:id="23"/>
      <w:bookmarkEnd w:id="24"/>
      <w:bookmarkEnd w:id="25"/>
      <w:bookmarkEnd w:id="26"/>
      <w:bookmarkEnd w:id="27"/>
      <w:bookmarkEnd w:id="28"/>
      <w:bookmarkEnd w:id="29"/>
      <w:bookmarkEnd w:id="30"/>
    </w:p>
    <w:p w14:paraId="247A71A6" w14:textId="0E48BA7C" w:rsidR="00A3130E" w:rsidRPr="003B2B50" w:rsidRDefault="00A3130E" w:rsidP="00A3130E">
      <w:r w:rsidRPr="003B2B50">
        <w:t xml:space="preserve">Also see </w:t>
      </w:r>
      <w:r w:rsidRPr="003B2B50">
        <w:fldChar w:fldCharType="begin"/>
      </w:r>
      <w:r w:rsidRPr="003B2B50">
        <w:instrText xml:space="preserve"> REF _Ref386195154 \h </w:instrText>
      </w:r>
      <w:r w:rsidR="00757352" w:rsidRPr="003B2B50">
        <w:instrText xml:space="preserve"> \* MERGEFORMAT </w:instrText>
      </w:r>
      <w:r w:rsidRPr="003B2B50">
        <w:fldChar w:fldCharType="separate"/>
      </w:r>
      <w:r w:rsidR="00312743">
        <w:t>APPENDIX B – GLOSSARY</w:t>
      </w:r>
      <w:r w:rsidRPr="003B2B50">
        <w:fldChar w:fldCharType="end"/>
      </w:r>
      <w:r w:rsidRPr="003B2B50">
        <w:t>.</w:t>
      </w:r>
    </w:p>
    <w:p w14:paraId="0866ADBF" w14:textId="77777777" w:rsidR="00A3130E" w:rsidRPr="003B2B50" w:rsidRDefault="00A3130E" w:rsidP="00A3130E"/>
    <w:p w14:paraId="662433F4" w14:textId="77777777" w:rsidR="00393C2C" w:rsidRPr="003B2B50" w:rsidRDefault="00D05746" w:rsidP="00393C2C">
      <w:pPr>
        <w:pStyle w:val="BulletedList"/>
      </w:pPr>
      <w:r w:rsidRPr="003B2B50">
        <w:t>835 Health Care Claim Payment/Advice</w:t>
      </w:r>
      <w:r w:rsidR="00A3130E" w:rsidRPr="003B2B50">
        <w:t xml:space="preserve"> – </w:t>
      </w:r>
      <w:r w:rsidRPr="003B2B50">
        <w:t>The HIPAA</w:t>
      </w:r>
      <w:r w:rsidR="00A75B4F" w:rsidRPr="003B2B50">
        <w:t xml:space="preserve"> </w:t>
      </w:r>
      <w:r w:rsidRPr="003B2B50">
        <w:t xml:space="preserve">adopted standard for electronic remittance advice to report the processing of all claim types (including retail pharmacy). The term “835” </w:t>
      </w:r>
      <w:r w:rsidR="00393C2C" w:rsidRPr="003B2B50">
        <w:t>represents the data set that is sent from health plans to healthcare providers and contains detailed information about the processing of the claim. This includes payment information and reduction or rejection reasons. All health plans are required to use the same explanation of benefit codes (adjustment reason codes) and adhere to very specific reporting requirements. The term “835” is used interchangeably with Electronic Remittance Advice (ERA) and Medicare Remittance Advice (MRA).</w:t>
      </w:r>
    </w:p>
    <w:p w14:paraId="15EA00FE" w14:textId="77777777" w:rsidR="00D05746" w:rsidRPr="003B2B50" w:rsidRDefault="00D05746" w:rsidP="00D05746">
      <w:pPr>
        <w:pStyle w:val="BulletedList"/>
      </w:pPr>
      <w:r w:rsidRPr="003B2B50">
        <w:t>837 Health Care Claim</w:t>
      </w:r>
      <w:r w:rsidR="00A3130E" w:rsidRPr="003B2B50">
        <w:t xml:space="preserve"> – </w:t>
      </w:r>
      <w:bookmarkStart w:id="31" w:name="_Toc53549733"/>
      <w:bookmarkStart w:id="32" w:name="_Toc53556396"/>
      <w:r w:rsidR="00393C2C" w:rsidRPr="003B2B50">
        <w:t>The HIPAA</w:t>
      </w:r>
      <w:r w:rsidR="00A75B4F" w:rsidRPr="003B2B50">
        <w:t xml:space="preserve"> </w:t>
      </w:r>
      <w:r w:rsidR="00393C2C" w:rsidRPr="003B2B50">
        <w:t xml:space="preserve">adopted standard for electronic submission of hospital, outpatient and dental claims. The term “837” represents the data set that </w:t>
      </w:r>
      <w:r w:rsidR="00A75B4F" w:rsidRPr="003B2B50">
        <w:t>is</w:t>
      </w:r>
      <w:r w:rsidR="00393C2C" w:rsidRPr="003B2B50">
        <w:t xml:space="preserve"> sent from healthcare providers to insurance companies (payers). The 837 standard includes the data required for coordination of benefits and is used for primary and secondary payer claims submission. The term “837” is used interchangeably with electronic claim.</w:t>
      </w:r>
    </w:p>
    <w:p w14:paraId="4D34D296" w14:textId="77777777" w:rsidR="00D05746" w:rsidRPr="003B2B50" w:rsidRDefault="00D05746" w:rsidP="00D05746">
      <w:pPr>
        <w:pStyle w:val="BulletedList"/>
      </w:pPr>
      <w:r w:rsidRPr="003B2B50">
        <w:t>277 Claim Status Messages – Electronic messages returned to the VAMC providing status information on a claim from the Financial Service Center (FSC) in Austin, Texas. These messages can originate at FSC, at the payer or at the clearinghouse</w:t>
      </w:r>
      <w:r w:rsidR="00C7377D">
        <w:t>.</w:t>
      </w:r>
    </w:p>
    <w:p w14:paraId="7E7F94D0" w14:textId="77777777" w:rsidR="00D05746" w:rsidRPr="003B2B50" w:rsidRDefault="00D05746" w:rsidP="00D05746">
      <w:pPr>
        <w:pStyle w:val="BulletedList"/>
      </w:pPr>
      <w:r w:rsidRPr="003B2B50">
        <w:t>Clearinghouse</w:t>
      </w:r>
      <w:r w:rsidR="00A3130E" w:rsidRPr="003B2B50">
        <w:t xml:space="preserve"> – </w:t>
      </w:r>
      <w:r w:rsidRPr="003B2B50">
        <w:t>A company that provides batch and real-time transaction processing services and connectivity to payers or providers.</w:t>
      </w:r>
      <w:r w:rsidR="00D76AEC" w:rsidRPr="003B2B50">
        <w:t xml:space="preserve"> </w:t>
      </w:r>
      <w:r w:rsidRPr="003B2B50">
        <w:t xml:space="preserve">Transactions include insurance eligibility verification, claims submission processing, electronic remittance processing and payment posting for electronic claims. </w:t>
      </w:r>
    </w:p>
    <w:p w14:paraId="7F7CE4F9" w14:textId="77777777" w:rsidR="00D05746" w:rsidRPr="003B2B50" w:rsidRDefault="00D05746" w:rsidP="00D05746">
      <w:pPr>
        <w:pStyle w:val="BulletedList"/>
      </w:pPr>
      <w:proofErr w:type="spellStart"/>
      <w:r w:rsidRPr="003B2B50">
        <w:t>eClaim</w:t>
      </w:r>
      <w:proofErr w:type="spellEnd"/>
      <w:r w:rsidR="00A3130E" w:rsidRPr="003B2B50">
        <w:t xml:space="preserve"> – </w:t>
      </w:r>
      <w:r w:rsidRPr="003B2B50">
        <w:t>A claim that is transmitted electronically to FSC from the VHA.</w:t>
      </w:r>
    </w:p>
    <w:p w14:paraId="75691692" w14:textId="77777777" w:rsidR="00D05746" w:rsidRPr="003B2B50" w:rsidRDefault="00D05746" w:rsidP="00D05746">
      <w:pPr>
        <w:pStyle w:val="BulletedList"/>
      </w:pPr>
      <w:r w:rsidRPr="003B2B50">
        <w:t xml:space="preserve">EDI – Electronic Data Interchange (EDI) is the process of transacting business by exchanging </w:t>
      </w:r>
      <w:r w:rsidR="00393C2C" w:rsidRPr="003B2B50">
        <w:t>data electronically. It includes submitting claims electronically (paperless claims processing), as well as electronic funds transfer (EFT) and electronic inquiry for claim status and patient eligibility.</w:t>
      </w:r>
    </w:p>
    <w:p w14:paraId="5B93D174" w14:textId="77777777" w:rsidR="00D05746" w:rsidRPr="003B2B50" w:rsidRDefault="00D05746" w:rsidP="00D05746">
      <w:pPr>
        <w:pStyle w:val="BulletedList"/>
      </w:pPr>
      <w:r w:rsidRPr="003B2B50">
        <w:t>EOB – An Explanation of Benefits (EOB) reports the disposition of an individual claim.</w:t>
      </w:r>
      <w:r w:rsidR="00D76AEC" w:rsidRPr="003B2B50">
        <w:t xml:space="preserve"> </w:t>
      </w:r>
      <w:r w:rsidRPr="003B2B50">
        <w:t xml:space="preserve">Many EOBs may be contained within a single 835 </w:t>
      </w:r>
      <w:r w:rsidR="00393C2C" w:rsidRPr="003B2B50">
        <w:t>ERA</w:t>
      </w:r>
      <w:r w:rsidR="00A75B4F" w:rsidRPr="003B2B50">
        <w:t xml:space="preserve"> </w:t>
      </w:r>
      <w:r w:rsidRPr="003B2B50">
        <w:t>file.</w:t>
      </w:r>
    </w:p>
    <w:p w14:paraId="50D73711" w14:textId="77777777" w:rsidR="00D05746" w:rsidRPr="003B2B50" w:rsidRDefault="00D05746" w:rsidP="00D05746">
      <w:pPr>
        <w:pStyle w:val="BulletedList"/>
      </w:pPr>
      <w:proofErr w:type="spellStart"/>
      <w:r w:rsidRPr="003B2B50">
        <w:t>ePayer</w:t>
      </w:r>
      <w:proofErr w:type="spellEnd"/>
      <w:r w:rsidR="00A3130E" w:rsidRPr="003B2B50">
        <w:t xml:space="preserve"> – </w:t>
      </w:r>
      <w:r w:rsidRPr="003B2B50">
        <w:t>Payer that accepts electronic claims from the clearinghouse.</w:t>
      </w:r>
    </w:p>
    <w:p w14:paraId="6B685E8A" w14:textId="77777777" w:rsidR="00D05746" w:rsidRPr="003B2B50" w:rsidRDefault="00D05746" w:rsidP="00D05746">
      <w:pPr>
        <w:pStyle w:val="BulletedList"/>
      </w:pPr>
      <w:r w:rsidRPr="003B2B50">
        <w:t xml:space="preserve">Fiscal Intermediary – </w:t>
      </w:r>
      <w:r w:rsidR="00393C2C" w:rsidRPr="003B2B50">
        <w:t xml:space="preserve">A fiscal intermediary performs services on behalf of health-care payers. These services include claim adjudication, reimbursement and collections. Trailblazer Health Enterprises is an example of a fiscal intermediary that acts on behalf of Medicare. Trailblazer receives claims from the VA in the form of an 837 file and then adjudicates the claims to create </w:t>
      </w:r>
      <w:proofErr w:type="gramStart"/>
      <w:r w:rsidR="00393C2C" w:rsidRPr="003B2B50">
        <w:t>a</w:t>
      </w:r>
      <w:proofErr w:type="gramEnd"/>
      <w:r w:rsidR="00393C2C" w:rsidRPr="003B2B50">
        <w:t xml:space="preserve"> MRA 835 file.</w:t>
      </w:r>
    </w:p>
    <w:p w14:paraId="1DFFCC65" w14:textId="77777777" w:rsidR="00D05746" w:rsidRPr="003B2B50" w:rsidRDefault="00D05746" w:rsidP="00D05746">
      <w:pPr>
        <w:pStyle w:val="BulletedList"/>
      </w:pPr>
      <w:r w:rsidRPr="003B2B50">
        <w:t xml:space="preserve">FSC – </w:t>
      </w:r>
      <w:r w:rsidR="00393C2C" w:rsidRPr="003B2B50">
        <w:t>The FSC receives 837 Health Care Claim transmissions from VistA and transmits this data to the clearinghouse. FSC also receives error/informational messages and 835 Health Care Claim Payment/Advice transmissions from the clearinghouse and transmits this data to VistA.</w:t>
      </w:r>
    </w:p>
    <w:p w14:paraId="795106B2" w14:textId="77777777" w:rsidR="00D05746" w:rsidRDefault="00D05746" w:rsidP="00D05746">
      <w:pPr>
        <w:pStyle w:val="BulletedList"/>
      </w:pPr>
      <w:r w:rsidRPr="003B2B50">
        <w:t xml:space="preserve">HIPAA – </w:t>
      </w:r>
      <w:r w:rsidR="00393C2C" w:rsidRPr="003B2B50">
        <w:t>In 1996, Congress passed into law the Health Insurance Portability and Accountability Act (HIPAA). This Act is comprised of two major legislative actions: Health Insurance Reform and Administrative Simplification. The Administrative Simplification provisions of HIPAA direct the federal government to adopt national electronic standards for automated transfer of certain healthcare data between health-care payers, plans, and providers. This enables the entire</w:t>
      </w:r>
      <w:r w:rsidR="00393C2C" w:rsidRPr="001338DB">
        <w:t xml:space="preserve"> healthcare industry to communicate electronic data using a single set of standards</w:t>
      </w:r>
      <w:r w:rsidR="00393C2C">
        <w:t>,</w:t>
      </w:r>
      <w:r w:rsidR="00393C2C" w:rsidRPr="001338DB">
        <w:t xml:space="preserve"> thus eliminating all non-standard formats currently in use. Once these standards are in place, a healthcare provider will be able to submit a standard transaction for eligibility, authorization, referrals, claims, or attachments containing the same standard data content to any health plan. </w:t>
      </w:r>
      <w:r w:rsidR="00393C2C">
        <w:t xml:space="preserve"> </w:t>
      </w:r>
      <w:r w:rsidR="00393C2C" w:rsidRPr="001338DB">
        <w:t>This will "simplify" many clinical, billing, and other financial applications</w:t>
      </w:r>
      <w:r w:rsidR="00393C2C">
        <w:t>,</w:t>
      </w:r>
      <w:r w:rsidR="00393C2C" w:rsidRPr="001338DB">
        <w:t xml:space="preserve"> and </w:t>
      </w:r>
      <w:r w:rsidR="00393C2C" w:rsidRPr="003B2B50">
        <w:t>reduces costs</w:t>
      </w:r>
      <w:r w:rsidR="00393C2C" w:rsidRPr="001338DB">
        <w:t>.</w:t>
      </w:r>
    </w:p>
    <w:p w14:paraId="347AC9DC" w14:textId="77777777" w:rsidR="00D05746" w:rsidRPr="0012690D" w:rsidRDefault="00D05746" w:rsidP="00D05746">
      <w:pPr>
        <w:pStyle w:val="BulletedList"/>
      </w:pPr>
      <w:r w:rsidRPr="0012690D">
        <w:lastRenderedPageBreak/>
        <w:t>ASC X12 (also known as ANSI ASC X12</w:t>
      </w:r>
      <w:r>
        <w:t xml:space="preserve">) – This is </w:t>
      </w:r>
      <w:r w:rsidRPr="0012690D">
        <w:t xml:space="preserve">the official designation of the U.S. national </w:t>
      </w:r>
      <w:hyperlink r:id="rId19" w:tooltip="Standards organization" w:history="1">
        <w:r w:rsidRPr="0012690D">
          <w:rPr>
            <w:rStyle w:val="Hyperlink"/>
            <w:color w:val="000000"/>
            <w:u w:val="none"/>
          </w:rPr>
          <w:t>standards body</w:t>
        </w:r>
      </w:hyperlink>
      <w:r w:rsidRPr="0012690D">
        <w:t xml:space="preserve"> for the development and maintenance of </w:t>
      </w:r>
      <w:hyperlink r:id="rId20" w:tooltip="Electronic Data Interchange" w:history="1">
        <w:r w:rsidRPr="0012690D">
          <w:rPr>
            <w:rStyle w:val="Hyperlink"/>
            <w:color w:val="000000"/>
            <w:u w:val="none"/>
          </w:rPr>
          <w:t>Electronic Data Interchange</w:t>
        </w:r>
      </w:hyperlink>
      <w:r w:rsidRPr="0012690D">
        <w:t xml:space="preserve"> (EDI) standards.</w:t>
      </w:r>
      <w:r w:rsidR="00D76AEC">
        <w:t xml:space="preserve"> </w:t>
      </w:r>
      <w:r>
        <w:t>The HIPAA transactions are based upon these standards.</w:t>
      </w:r>
    </w:p>
    <w:p w14:paraId="659EC5AD" w14:textId="7AF8F7BE" w:rsidR="00D05746" w:rsidRPr="00757352" w:rsidRDefault="001F0969" w:rsidP="009A52D2">
      <w:pPr>
        <w:pStyle w:val="Heading2"/>
        <w:rPr>
          <w:szCs w:val="28"/>
        </w:rPr>
      </w:pPr>
      <w:bookmarkStart w:id="33" w:name="_Toc72826219"/>
      <w:bookmarkStart w:id="34" w:name="_Toc73415166"/>
      <w:bookmarkStart w:id="35" w:name="_Toc73498766"/>
      <w:bookmarkStart w:id="36" w:name="_Toc73498982"/>
      <w:bookmarkStart w:id="37" w:name="_Toc118191812"/>
      <w:bookmarkStart w:id="38" w:name="_Toc274063044"/>
      <w:bookmarkStart w:id="39" w:name="_Toc62466528"/>
      <w:r>
        <w:rPr>
          <w:noProof/>
          <w:szCs w:val="28"/>
          <w:lang w:val="en-US" w:eastAsia="en-US"/>
        </w:rPr>
        <mc:AlternateContent>
          <mc:Choice Requires="wpg">
            <w:drawing>
              <wp:anchor distT="0" distB="0" distL="114300" distR="114300" simplePos="0" relativeHeight="251686912" behindDoc="0" locked="0" layoutInCell="1" allowOverlap="1" wp14:anchorId="26EC1EDA" wp14:editId="50703047">
                <wp:simplePos x="0" y="0"/>
                <wp:positionH relativeFrom="column">
                  <wp:posOffset>4445</wp:posOffset>
                </wp:positionH>
                <wp:positionV relativeFrom="paragraph">
                  <wp:posOffset>410845</wp:posOffset>
                </wp:positionV>
                <wp:extent cx="6610350" cy="1922145"/>
                <wp:effectExtent l="4445" t="0" r="0" b="0"/>
                <wp:wrapNone/>
                <wp:docPr id="654" name="Group 2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922145"/>
                          <a:chOff x="1447" y="2862"/>
                          <a:chExt cx="10410" cy="3027"/>
                        </a:xfrm>
                      </wpg:grpSpPr>
                      <wps:wsp>
                        <wps:cNvPr id="655" name="AutoShape 2587"/>
                        <wps:cNvSpPr>
                          <a:spLocks noChangeAspect="1" noChangeArrowheads="1" noTextEdit="1"/>
                        </wps:cNvSpPr>
                        <wps:spPr bwMode="auto">
                          <a:xfrm>
                            <a:off x="1447" y="2862"/>
                            <a:ext cx="10410" cy="302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6" name="Group 2588"/>
                        <wpg:cNvGrpSpPr>
                          <a:grpSpLocks/>
                        </wpg:cNvGrpSpPr>
                        <wpg:grpSpPr bwMode="auto">
                          <a:xfrm>
                            <a:off x="1489" y="2878"/>
                            <a:ext cx="9721" cy="2750"/>
                            <a:chOff x="1392" y="8753"/>
                            <a:chExt cx="9721" cy="2750"/>
                          </a:xfrm>
                        </wpg:grpSpPr>
                        <wps:wsp>
                          <wps:cNvPr id="657" name="Freeform 2589"/>
                          <wps:cNvSpPr>
                            <a:spLocks/>
                          </wps:cNvSpPr>
                          <wps:spPr bwMode="auto">
                            <a:xfrm>
                              <a:off x="1465" y="9465"/>
                              <a:ext cx="367" cy="341"/>
                            </a:xfrm>
                            <a:custGeom>
                              <a:avLst/>
                              <a:gdLst>
                                <a:gd name="T0" fmla="*/ 0 w 367"/>
                                <a:gd name="T1" fmla="*/ 0 h 341"/>
                                <a:gd name="T2" fmla="*/ 0 w 367"/>
                                <a:gd name="T3" fmla="*/ 341 h 341"/>
                                <a:gd name="T4" fmla="*/ 319 w 367"/>
                                <a:gd name="T5" fmla="*/ 341 h 341"/>
                                <a:gd name="T6" fmla="*/ 319 w 367"/>
                                <a:gd name="T7" fmla="*/ 274 h 341"/>
                                <a:gd name="T8" fmla="*/ 172 w 367"/>
                                <a:gd name="T9" fmla="*/ 274 h 341"/>
                                <a:gd name="T10" fmla="*/ 172 w 367"/>
                                <a:gd name="T11" fmla="*/ 69 h 341"/>
                                <a:gd name="T12" fmla="*/ 319 w 367"/>
                                <a:gd name="T13" fmla="*/ 138 h 341"/>
                                <a:gd name="T14" fmla="*/ 367 w 367"/>
                                <a:gd name="T15" fmla="*/ 92 h 341"/>
                                <a:gd name="T16" fmla="*/ 172 w 367"/>
                                <a:gd name="T17" fmla="*/ 0 h 341"/>
                                <a:gd name="T18" fmla="*/ 0 w 367"/>
                                <a:gd name="T19"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7" h="341">
                                  <a:moveTo>
                                    <a:pt x="0" y="0"/>
                                  </a:moveTo>
                                  <a:lnTo>
                                    <a:pt x="0" y="341"/>
                                  </a:lnTo>
                                  <a:lnTo>
                                    <a:pt x="319" y="341"/>
                                  </a:lnTo>
                                  <a:lnTo>
                                    <a:pt x="319" y="274"/>
                                  </a:lnTo>
                                  <a:lnTo>
                                    <a:pt x="172" y="274"/>
                                  </a:lnTo>
                                  <a:lnTo>
                                    <a:pt x="172" y="69"/>
                                  </a:lnTo>
                                  <a:lnTo>
                                    <a:pt x="319" y="138"/>
                                  </a:lnTo>
                                  <a:lnTo>
                                    <a:pt x="367" y="92"/>
                                  </a:lnTo>
                                  <a:lnTo>
                                    <a:pt x="17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590"/>
                          <wps:cNvSpPr>
                            <a:spLocks/>
                          </wps:cNvSpPr>
                          <wps:spPr bwMode="auto">
                            <a:xfrm>
                              <a:off x="1465" y="9465"/>
                              <a:ext cx="367" cy="341"/>
                            </a:xfrm>
                            <a:custGeom>
                              <a:avLst/>
                              <a:gdLst>
                                <a:gd name="T0" fmla="*/ 0 w 367"/>
                                <a:gd name="T1" fmla="*/ 0 h 341"/>
                                <a:gd name="T2" fmla="*/ 0 w 367"/>
                                <a:gd name="T3" fmla="*/ 341 h 341"/>
                                <a:gd name="T4" fmla="*/ 319 w 367"/>
                                <a:gd name="T5" fmla="*/ 341 h 341"/>
                                <a:gd name="T6" fmla="*/ 319 w 367"/>
                                <a:gd name="T7" fmla="*/ 274 h 341"/>
                                <a:gd name="T8" fmla="*/ 172 w 367"/>
                                <a:gd name="T9" fmla="*/ 274 h 341"/>
                                <a:gd name="T10" fmla="*/ 172 w 367"/>
                                <a:gd name="T11" fmla="*/ 69 h 341"/>
                                <a:gd name="T12" fmla="*/ 319 w 367"/>
                                <a:gd name="T13" fmla="*/ 138 h 341"/>
                                <a:gd name="T14" fmla="*/ 367 w 367"/>
                                <a:gd name="T15" fmla="*/ 92 h 341"/>
                                <a:gd name="T16" fmla="*/ 172 w 367"/>
                                <a:gd name="T17" fmla="*/ 0 h 341"/>
                                <a:gd name="T18" fmla="*/ 0 w 367"/>
                                <a:gd name="T19"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7" h="341">
                                  <a:moveTo>
                                    <a:pt x="0" y="0"/>
                                  </a:moveTo>
                                  <a:lnTo>
                                    <a:pt x="0" y="341"/>
                                  </a:lnTo>
                                  <a:lnTo>
                                    <a:pt x="319" y="341"/>
                                  </a:lnTo>
                                  <a:lnTo>
                                    <a:pt x="319" y="274"/>
                                  </a:lnTo>
                                  <a:lnTo>
                                    <a:pt x="172" y="274"/>
                                  </a:lnTo>
                                  <a:lnTo>
                                    <a:pt x="172" y="69"/>
                                  </a:lnTo>
                                  <a:lnTo>
                                    <a:pt x="319" y="138"/>
                                  </a:lnTo>
                                  <a:lnTo>
                                    <a:pt x="367" y="92"/>
                                  </a:lnTo>
                                  <a:lnTo>
                                    <a:pt x="172"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Rectangle 2591"/>
                          <wps:cNvSpPr>
                            <a:spLocks noChangeArrowheads="1"/>
                          </wps:cNvSpPr>
                          <wps:spPr bwMode="auto">
                            <a:xfrm>
                              <a:off x="1392" y="9557"/>
                              <a:ext cx="64" cy="2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2592"/>
                          <wps:cNvSpPr>
                            <a:spLocks noChangeArrowheads="1"/>
                          </wps:cNvSpPr>
                          <wps:spPr bwMode="auto">
                            <a:xfrm>
                              <a:off x="1392" y="9557"/>
                              <a:ext cx="64" cy="24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Rectangle 2593"/>
                          <wps:cNvSpPr>
                            <a:spLocks noChangeArrowheads="1"/>
                          </wps:cNvSpPr>
                          <wps:spPr bwMode="auto">
                            <a:xfrm>
                              <a:off x="1392" y="9815"/>
                              <a:ext cx="309" cy="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2594"/>
                          <wps:cNvSpPr>
                            <a:spLocks noChangeArrowheads="1"/>
                          </wps:cNvSpPr>
                          <wps:spPr bwMode="auto">
                            <a:xfrm>
                              <a:off x="1392" y="9815"/>
                              <a:ext cx="309" cy="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Rectangle 2595"/>
                          <wps:cNvSpPr>
                            <a:spLocks noChangeArrowheads="1"/>
                          </wps:cNvSpPr>
                          <wps:spPr bwMode="auto">
                            <a:xfrm>
                              <a:off x="1662" y="9647"/>
                              <a:ext cx="450"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2596"/>
                          <wps:cNvSpPr>
                            <a:spLocks noChangeArrowheads="1"/>
                          </wps:cNvSpPr>
                          <wps:spPr bwMode="auto">
                            <a:xfrm>
                              <a:off x="1662" y="9647"/>
                              <a:ext cx="450" cy="3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Rectangle 2597"/>
                          <wps:cNvSpPr>
                            <a:spLocks noChangeArrowheads="1"/>
                          </wps:cNvSpPr>
                          <wps:spPr bwMode="auto">
                            <a:xfrm>
                              <a:off x="1515" y="9875"/>
                              <a:ext cx="72" cy="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2598"/>
                          <wps:cNvSpPr>
                            <a:spLocks noChangeArrowheads="1"/>
                          </wps:cNvSpPr>
                          <wps:spPr bwMode="auto">
                            <a:xfrm>
                              <a:off x="1515" y="9875"/>
                              <a:ext cx="72" cy="11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Rectangle 2599"/>
                          <wps:cNvSpPr>
                            <a:spLocks noChangeArrowheads="1"/>
                          </wps:cNvSpPr>
                          <wps:spPr bwMode="auto">
                            <a:xfrm>
                              <a:off x="1442" y="9991"/>
                              <a:ext cx="220"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2600"/>
                          <wps:cNvSpPr>
                            <a:spLocks noChangeArrowheads="1"/>
                          </wps:cNvSpPr>
                          <wps:spPr bwMode="auto">
                            <a:xfrm>
                              <a:off x="1442" y="9991"/>
                              <a:ext cx="220" cy="2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2601"/>
                          <wps:cNvSpPr>
                            <a:spLocks noEditPoints="1"/>
                          </wps:cNvSpPr>
                          <wps:spPr bwMode="auto">
                            <a:xfrm>
                              <a:off x="1784" y="9534"/>
                              <a:ext cx="220" cy="113"/>
                            </a:xfrm>
                            <a:custGeom>
                              <a:avLst/>
                              <a:gdLst>
                                <a:gd name="T0" fmla="*/ 0 w 220"/>
                                <a:gd name="T1" fmla="*/ 113 h 113"/>
                                <a:gd name="T2" fmla="*/ 0 w 220"/>
                                <a:gd name="T3" fmla="*/ 90 h 113"/>
                                <a:gd name="T4" fmla="*/ 195 w 220"/>
                                <a:gd name="T5" fmla="*/ 0 h 113"/>
                                <a:gd name="T6" fmla="*/ 220 w 220"/>
                                <a:gd name="T7" fmla="*/ 23 h 113"/>
                                <a:gd name="T8" fmla="*/ 220 w 220"/>
                                <a:gd name="T9" fmla="*/ 113 h 113"/>
                                <a:gd name="T10" fmla="*/ 0 w 220"/>
                                <a:gd name="T11" fmla="*/ 113 h 113"/>
                                <a:gd name="T12" fmla="*/ 0 w 220"/>
                                <a:gd name="T13" fmla="*/ 113 h 113"/>
                                <a:gd name="T14" fmla="*/ 170 w 220"/>
                                <a:gd name="T15" fmla="*/ 33 h 113"/>
                                <a:gd name="T16" fmla="*/ 172 w 220"/>
                                <a:gd name="T17" fmla="*/ 32 h 113"/>
                                <a:gd name="T18" fmla="*/ 172 w 220"/>
                                <a:gd name="T19" fmla="*/ 30 h 113"/>
                                <a:gd name="T20" fmla="*/ 173 w 220"/>
                                <a:gd name="T21" fmla="*/ 26 h 113"/>
                                <a:gd name="T22" fmla="*/ 179 w 220"/>
                                <a:gd name="T23" fmla="*/ 23 h 113"/>
                                <a:gd name="T24" fmla="*/ 181 w 220"/>
                                <a:gd name="T25" fmla="*/ 23 h 113"/>
                                <a:gd name="T26" fmla="*/ 182 w 220"/>
                                <a:gd name="T27" fmla="*/ 23 h 113"/>
                                <a:gd name="T28" fmla="*/ 186 w 220"/>
                                <a:gd name="T29" fmla="*/ 23 h 113"/>
                                <a:gd name="T30" fmla="*/ 188 w 220"/>
                                <a:gd name="T31" fmla="*/ 23 h 113"/>
                                <a:gd name="T32" fmla="*/ 191 w 220"/>
                                <a:gd name="T33" fmla="*/ 26 h 113"/>
                                <a:gd name="T34" fmla="*/ 195 w 220"/>
                                <a:gd name="T35" fmla="*/ 30 h 113"/>
                                <a:gd name="T36" fmla="*/ 195 w 220"/>
                                <a:gd name="T37" fmla="*/ 32 h 113"/>
                                <a:gd name="T38" fmla="*/ 195 w 220"/>
                                <a:gd name="T39" fmla="*/ 33 h 113"/>
                                <a:gd name="T40" fmla="*/ 195 w 220"/>
                                <a:gd name="T41" fmla="*/ 33 h 113"/>
                                <a:gd name="T42" fmla="*/ 195 w 220"/>
                                <a:gd name="T43" fmla="*/ 37 h 113"/>
                                <a:gd name="T44" fmla="*/ 195 w 220"/>
                                <a:gd name="T45" fmla="*/ 39 h 113"/>
                                <a:gd name="T46" fmla="*/ 191 w 220"/>
                                <a:gd name="T47" fmla="*/ 42 h 113"/>
                                <a:gd name="T48" fmla="*/ 188 w 220"/>
                                <a:gd name="T49" fmla="*/ 44 h 113"/>
                                <a:gd name="T50" fmla="*/ 186 w 220"/>
                                <a:gd name="T51" fmla="*/ 46 h 113"/>
                                <a:gd name="T52" fmla="*/ 182 w 220"/>
                                <a:gd name="T53" fmla="*/ 46 h 113"/>
                                <a:gd name="T54" fmla="*/ 181 w 220"/>
                                <a:gd name="T55" fmla="*/ 46 h 113"/>
                                <a:gd name="T56" fmla="*/ 179 w 220"/>
                                <a:gd name="T57" fmla="*/ 44 h 113"/>
                                <a:gd name="T58" fmla="*/ 173 w 220"/>
                                <a:gd name="T59" fmla="*/ 42 h 113"/>
                                <a:gd name="T60" fmla="*/ 172 w 220"/>
                                <a:gd name="T61" fmla="*/ 39 h 113"/>
                                <a:gd name="T62" fmla="*/ 172 w 220"/>
                                <a:gd name="T63" fmla="*/ 37 h 113"/>
                                <a:gd name="T64" fmla="*/ 170 w 220"/>
                                <a:gd name="T65" fmla="*/ 33 h 113"/>
                                <a:gd name="T66" fmla="*/ 170 w 220"/>
                                <a:gd name="T67" fmla="*/ 33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113">
                                  <a:moveTo>
                                    <a:pt x="0" y="113"/>
                                  </a:moveTo>
                                  <a:lnTo>
                                    <a:pt x="0" y="90"/>
                                  </a:lnTo>
                                  <a:lnTo>
                                    <a:pt x="195" y="0"/>
                                  </a:lnTo>
                                  <a:lnTo>
                                    <a:pt x="220" y="23"/>
                                  </a:lnTo>
                                  <a:lnTo>
                                    <a:pt x="220" y="113"/>
                                  </a:lnTo>
                                  <a:lnTo>
                                    <a:pt x="0" y="113"/>
                                  </a:lnTo>
                                  <a:close/>
                                  <a:moveTo>
                                    <a:pt x="170" y="33"/>
                                  </a:moveTo>
                                  <a:lnTo>
                                    <a:pt x="172" y="32"/>
                                  </a:lnTo>
                                  <a:lnTo>
                                    <a:pt x="172" y="30"/>
                                  </a:lnTo>
                                  <a:lnTo>
                                    <a:pt x="173" y="26"/>
                                  </a:lnTo>
                                  <a:lnTo>
                                    <a:pt x="179" y="23"/>
                                  </a:lnTo>
                                  <a:lnTo>
                                    <a:pt x="181" y="23"/>
                                  </a:lnTo>
                                  <a:lnTo>
                                    <a:pt x="182" y="23"/>
                                  </a:lnTo>
                                  <a:lnTo>
                                    <a:pt x="186" y="23"/>
                                  </a:lnTo>
                                  <a:lnTo>
                                    <a:pt x="188" y="23"/>
                                  </a:lnTo>
                                  <a:lnTo>
                                    <a:pt x="191" y="26"/>
                                  </a:lnTo>
                                  <a:lnTo>
                                    <a:pt x="195" y="30"/>
                                  </a:lnTo>
                                  <a:lnTo>
                                    <a:pt x="195" y="32"/>
                                  </a:lnTo>
                                  <a:lnTo>
                                    <a:pt x="195" y="33"/>
                                  </a:lnTo>
                                  <a:lnTo>
                                    <a:pt x="195" y="37"/>
                                  </a:lnTo>
                                  <a:lnTo>
                                    <a:pt x="195" y="39"/>
                                  </a:lnTo>
                                  <a:lnTo>
                                    <a:pt x="191" y="42"/>
                                  </a:lnTo>
                                  <a:lnTo>
                                    <a:pt x="188" y="44"/>
                                  </a:lnTo>
                                  <a:lnTo>
                                    <a:pt x="186" y="46"/>
                                  </a:lnTo>
                                  <a:lnTo>
                                    <a:pt x="182" y="46"/>
                                  </a:lnTo>
                                  <a:lnTo>
                                    <a:pt x="181" y="46"/>
                                  </a:lnTo>
                                  <a:lnTo>
                                    <a:pt x="179" y="44"/>
                                  </a:lnTo>
                                  <a:lnTo>
                                    <a:pt x="173" y="42"/>
                                  </a:lnTo>
                                  <a:lnTo>
                                    <a:pt x="172" y="39"/>
                                  </a:lnTo>
                                  <a:lnTo>
                                    <a:pt x="172" y="37"/>
                                  </a:lnTo>
                                  <a:lnTo>
                                    <a:pt x="17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2602"/>
                          <wps:cNvSpPr>
                            <a:spLocks/>
                          </wps:cNvSpPr>
                          <wps:spPr bwMode="auto">
                            <a:xfrm>
                              <a:off x="1784" y="9534"/>
                              <a:ext cx="220" cy="113"/>
                            </a:xfrm>
                            <a:custGeom>
                              <a:avLst/>
                              <a:gdLst>
                                <a:gd name="T0" fmla="*/ 0 w 220"/>
                                <a:gd name="T1" fmla="*/ 113 h 113"/>
                                <a:gd name="T2" fmla="*/ 0 w 220"/>
                                <a:gd name="T3" fmla="*/ 90 h 113"/>
                                <a:gd name="T4" fmla="*/ 195 w 220"/>
                                <a:gd name="T5" fmla="*/ 0 h 113"/>
                                <a:gd name="T6" fmla="*/ 220 w 220"/>
                                <a:gd name="T7" fmla="*/ 23 h 113"/>
                                <a:gd name="T8" fmla="*/ 220 w 220"/>
                                <a:gd name="T9" fmla="*/ 113 h 113"/>
                                <a:gd name="T10" fmla="*/ 0 w 220"/>
                                <a:gd name="T11" fmla="*/ 113 h 113"/>
                                <a:gd name="T12" fmla="*/ 0 w 220"/>
                                <a:gd name="T13" fmla="*/ 113 h 113"/>
                              </a:gdLst>
                              <a:ahLst/>
                              <a:cxnLst>
                                <a:cxn ang="0">
                                  <a:pos x="T0" y="T1"/>
                                </a:cxn>
                                <a:cxn ang="0">
                                  <a:pos x="T2" y="T3"/>
                                </a:cxn>
                                <a:cxn ang="0">
                                  <a:pos x="T4" y="T5"/>
                                </a:cxn>
                                <a:cxn ang="0">
                                  <a:pos x="T6" y="T7"/>
                                </a:cxn>
                                <a:cxn ang="0">
                                  <a:pos x="T8" y="T9"/>
                                </a:cxn>
                                <a:cxn ang="0">
                                  <a:pos x="T10" y="T11"/>
                                </a:cxn>
                                <a:cxn ang="0">
                                  <a:pos x="T12" y="T13"/>
                                </a:cxn>
                              </a:cxnLst>
                              <a:rect l="0" t="0" r="r" b="b"/>
                              <a:pathLst>
                                <a:path w="220" h="113">
                                  <a:moveTo>
                                    <a:pt x="0" y="113"/>
                                  </a:moveTo>
                                  <a:lnTo>
                                    <a:pt x="0" y="90"/>
                                  </a:lnTo>
                                  <a:lnTo>
                                    <a:pt x="195" y="0"/>
                                  </a:lnTo>
                                  <a:lnTo>
                                    <a:pt x="220" y="23"/>
                                  </a:lnTo>
                                  <a:lnTo>
                                    <a:pt x="220" y="113"/>
                                  </a:lnTo>
                                  <a:lnTo>
                                    <a:pt x="0" y="11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2603"/>
                          <wps:cNvSpPr>
                            <a:spLocks/>
                          </wps:cNvSpPr>
                          <wps:spPr bwMode="auto">
                            <a:xfrm>
                              <a:off x="1954" y="9557"/>
                              <a:ext cx="25" cy="23"/>
                            </a:xfrm>
                            <a:custGeom>
                              <a:avLst/>
                              <a:gdLst>
                                <a:gd name="T0" fmla="*/ 0 w 25"/>
                                <a:gd name="T1" fmla="*/ 10 h 23"/>
                                <a:gd name="T2" fmla="*/ 2 w 25"/>
                                <a:gd name="T3" fmla="*/ 9 h 23"/>
                                <a:gd name="T4" fmla="*/ 2 w 25"/>
                                <a:gd name="T5" fmla="*/ 7 h 23"/>
                                <a:gd name="T6" fmla="*/ 3 w 25"/>
                                <a:gd name="T7" fmla="*/ 3 h 23"/>
                                <a:gd name="T8" fmla="*/ 9 w 25"/>
                                <a:gd name="T9" fmla="*/ 0 h 23"/>
                                <a:gd name="T10" fmla="*/ 11 w 25"/>
                                <a:gd name="T11" fmla="*/ 0 h 23"/>
                                <a:gd name="T12" fmla="*/ 12 w 25"/>
                                <a:gd name="T13" fmla="*/ 0 h 23"/>
                                <a:gd name="T14" fmla="*/ 16 w 25"/>
                                <a:gd name="T15" fmla="*/ 0 h 23"/>
                                <a:gd name="T16" fmla="*/ 18 w 25"/>
                                <a:gd name="T17" fmla="*/ 0 h 23"/>
                                <a:gd name="T18" fmla="*/ 21 w 25"/>
                                <a:gd name="T19" fmla="*/ 3 h 23"/>
                                <a:gd name="T20" fmla="*/ 25 w 25"/>
                                <a:gd name="T21" fmla="*/ 7 h 23"/>
                                <a:gd name="T22" fmla="*/ 25 w 25"/>
                                <a:gd name="T23" fmla="*/ 9 h 23"/>
                                <a:gd name="T24" fmla="*/ 25 w 25"/>
                                <a:gd name="T25" fmla="*/ 10 h 23"/>
                                <a:gd name="T26" fmla="*/ 25 w 25"/>
                                <a:gd name="T27" fmla="*/ 10 h 23"/>
                                <a:gd name="T28" fmla="*/ 25 w 25"/>
                                <a:gd name="T29" fmla="*/ 14 h 23"/>
                                <a:gd name="T30" fmla="*/ 25 w 25"/>
                                <a:gd name="T31" fmla="*/ 16 h 23"/>
                                <a:gd name="T32" fmla="*/ 21 w 25"/>
                                <a:gd name="T33" fmla="*/ 19 h 23"/>
                                <a:gd name="T34" fmla="*/ 18 w 25"/>
                                <a:gd name="T35" fmla="*/ 21 h 23"/>
                                <a:gd name="T36" fmla="*/ 16 w 25"/>
                                <a:gd name="T37" fmla="*/ 23 h 23"/>
                                <a:gd name="T38" fmla="*/ 12 w 25"/>
                                <a:gd name="T39" fmla="*/ 23 h 23"/>
                                <a:gd name="T40" fmla="*/ 11 w 25"/>
                                <a:gd name="T41" fmla="*/ 23 h 23"/>
                                <a:gd name="T42" fmla="*/ 9 w 25"/>
                                <a:gd name="T43" fmla="*/ 21 h 23"/>
                                <a:gd name="T44" fmla="*/ 3 w 25"/>
                                <a:gd name="T45" fmla="*/ 19 h 23"/>
                                <a:gd name="T46" fmla="*/ 2 w 25"/>
                                <a:gd name="T47" fmla="*/ 16 h 23"/>
                                <a:gd name="T48" fmla="*/ 2 w 25"/>
                                <a:gd name="T49" fmla="*/ 14 h 23"/>
                                <a:gd name="T50" fmla="*/ 0 w 25"/>
                                <a:gd name="T51" fmla="*/ 10 h 23"/>
                                <a:gd name="T52" fmla="*/ 0 w 25"/>
                                <a:gd name="T53" fmla="*/ 1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23">
                                  <a:moveTo>
                                    <a:pt x="0" y="10"/>
                                  </a:moveTo>
                                  <a:lnTo>
                                    <a:pt x="2" y="9"/>
                                  </a:lnTo>
                                  <a:lnTo>
                                    <a:pt x="2" y="7"/>
                                  </a:lnTo>
                                  <a:lnTo>
                                    <a:pt x="3" y="3"/>
                                  </a:lnTo>
                                  <a:lnTo>
                                    <a:pt x="9" y="0"/>
                                  </a:lnTo>
                                  <a:lnTo>
                                    <a:pt x="11" y="0"/>
                                  </a:lnTo>
                                  <a:lnTo>
                                    <a:pt x="12" y="0"/>
                                  </a:lnTo>
                                  <a:lnTo>
                                    <a:pt x="16" y="0"/>
                                  </a:lnTo>
                                  <a:lnTo>
                                    <a:pt x="18" y="0"/>
                                  </a:lnTo>
                                  <a:lnTo>
                                    <a:pt x="21" y="3"/>
                                  </a:lnTo>
                                  <a:lnTo>
                                    <a:pt x="25" y="7"/>
                                  </a:lnTo>
                                  <a:lnTo>
                                    <a:pt x="25" y="9"/>
                                  </a:lnTo>
                                  <a:lnTo>
                                    <a:pt x="25" y="10"/>
                                  </a:lnTo>
                                  <a:lnTo>
                                    <a:pt x="25" y="14"/>
                                  </a:lnTo>
                                  <a:lnTo>
                                    <a:pt x="25" y="16"/>
                                  </a:lnTo>
                                  <a:lnTo>
                                    <a:pt x="21" y="19"/>
                                  </a:lnTo>
                                  <a:lnTo>
                                    <a:pt x="18" y="21"/>
                                  </a:lnTo>
                                  <a:lnTo>
                                    <a:pt x="16" y="23"/>
                                  </a:lnTo>
                                  <a:lnTo>
                                    <a:pt x="12" y="23"/>
                                  </a:lnTo>
                                  <a:lnTo>
                                    <a:pt x="11" y="23"/>
                                  </a:lnTo>
                                  <a:lnTo>
                                    <a:pt x="9" y="21"/>
                                  </a:lnTo>
                                  <a:lnTo>
                                    <a:pt x="3" y="19"/>
                                  </a:lnTo>
                                  <a:lnTo>
                                    <a:pt x="2" y="16"/>
                                  </a:lnTo>
                                  <a:lnTo>
                                    <a:pt x="2" y="14"/>
                                  </a:lnTo>
                                  <a:lnTo>
                                    <a:pt x="0"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2604"/>
                          <wps:cNvSpPr>
                            <a:spLocks/>
                          </wps:cNvSpPr>
                          <wps:spPr bwMode="auto">
                            <a:xfrm>
                              <a:off x="1460" y="9293"/>
                              <a:ext cx="164" cy="163"/>
                            </a:xfrm>
                            <a:custGeom>
                              <a:avLst/>
                              <a:gdLst>
                                <a:gd name="T0" fmla="*/ 164 w 164"/>
                                <a:gd name="T1" fmla="*/ 80 h 163"/>
                                <a:gd name="T2" fmla="*/ 163 w 164"/>
                                <a:gd name="T3" fmla="*/ 64 h 163"/>
                                <a:gd name="T4" fmla="*/ 157 w 164"/>
                                <a:gd name="T5" fmla="*/ 49 h 163"/>
                                <a:gd name="T6" fmla="*/ 148 w 164"/>
                                <a:gd name="T7" fmla="*/ 35 h 163"/>
                                <a:gd name="T8" fmla="*/ 140 w 164"/>
                                <a:gd name="T9" fmla="*/ 23 h 163"/>
                                <a:gd name="T10" fmla="*/ 127 w 164"/>
                                <a:gd name="T11" fmla="*/ 14 h 163"/>
                                <a:gd name="T12" fmla="*/ 113 w 164"/>
                                <a:gd name="T13" fmla="*/ 5 h 163"/>
                                <a:gd name="T14" fmla="*/ 97 w 164"/>
                                <a:gd name="T15" fmla="*/ 2 h 163"/>
                                <a:gd name="T16" fmla="*/ 79 w 164"/>
                                <a:gd name="T17" fmla="*/ 0 h 163"/>
                                <a:gd name="T18" fmla="*/ 63 w 164"/>
                                <a:gd name="T19" fmla="*/ 2 h 163"/>
                                <a:gd name="T20" fmla="*/ 49 w 164"/>
                                <a:gd name="T21" fmla="*/ 7 h 163"/>
                                <a:gd name="T22" fmla="*/ 35 w 164"/>
                                <a:gd name="T23" fmla="*/ 14 h 163"/>
                                <a:gd name="T24" fmla="*/ 23 w 164"/>
                                <a:gd name="T25" fmla="*/ 25 h 163"/>
                                <a:gd name="T26" fmla="*/ 12 w 164"/>
                                <a:gd name="T27" fmla="*/ 35 h 163"/>
                                <a:gd name="T28" fmla="*/ 5 w 164"/>
                                <a:gd name="T29" fmla="*/ 49 h 163"/>
                                <a:gd name="T30" fmla="*/ 1 w 164"/>
                                <a:gd name="T31" fmla="*/ 65 h 163"/>
                                <a:gd name="T32" fmla="*/ 0 w 164"/>
                                <a:gd name="T33" fmla="*/ 74 h 163"/>
                                <a:gd name="T34" fmla="*/ 0 w 164"/>
                                <a:gd name="T35" fmla="*/ 90 h 163"/>
                                <a:gd name="T36" fmla="*/ 3 w 164"/>
                                <a:gd name="T37" fmla="*/ 106 h 163"/>
                                <a:gd name="T38" fmla="*/ 10 w 164"/>
                                <a:gd name="T39" fmla="*/ 120 h 163"/>
                                <a:gd name="T40" fmla="*/ 19 w 164"/>
                                <a:gd name="T41" fmla="*/ 133 h 163"/>
                                <a:gd name="T42" fmla="*/ 30 w 164"/>
                                <a:gd name="T43" fmla="*/ 143 h 163"/>
                                <a:gd name="T44" fmla="*/ 44 w 164"/>
                                <a:gd name="T45" fmla="*/ 152 h 163"/>
                                <a:gd name="T46" fmla="*/ 58 w 164"/>
                                <a:gd name="T47" fmla="*/ 159 h 163"/>
                                <a:gd name="T48" fmla="*/ 74 w 164"/>
                                <a:gd name="T49" fmla="*/ 161 h 163"/>
                                <a:gd name="T50" fmla="*/ 92 w 164"/>
                                <a:gd name="T51" fmla="*/ 161 h 163"/>
                                <a:gd name="T52" fmla="*/ 108 w 164"/>
                                <a:gd name="T53" fmla="*/ 157 h 163"/>
                                <a:gd name="T54" fmla="*/ 122 w 164"/>
                                <a:gd name="T55" fmla="*/ 152 h 163"/>
                                <a:gd name="T56" fmla="*/ 134 w 164"/>
                                <a:gd name="T57" fmla="*/ 143 h 163"/>
                                <a:gd name="T58" fmla="*/ 145 w 164"/>
                                <a:gd name="T59" fmla="*/ 133 h 163"/>
                                <a:gd name="T60" fmla="*/ 154 w 164"/>
                                <a:gd name="T61" fmla="*/ 119 h 163"/>
                                <a:gd name="T62" fmla="*/ 161 w 164"/>
                                <a:gd name="T63" fmla="*/ 104 h 163"/>
                                <a:gd name="T64" fmla="*/ 163 w 164"/>
                                <a:gd name="T65" fmla="*/ 8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4" h="163">
                                  <a:moveTo>
                                    <a:pt x="163" y="88"/>
                                  </a:moveTo>
                                  <a:lnTo>
                                    <a:pt x="164" y="80"/>
                                  </a:lnTo>
                                  <a:lnTo>
                                    <a:pt x="163" y="73"/>
                                  </a:lnTo>
                                  <a:lnTo>
                                    <a:pt x="163" y="64"/>
                                  </a:lnTo>
                                  <a:lnTo>
                                    <a:pt x="159" y="57"/>
                                  </a:lnTo>
                                  <a:lnTo>
                                    <a:pt x="157" y="49"/>
                                  </a:lnTo>
                                  <a:lnTo>
                                    <a:pt x="154" y="42"/>
                                  </a:lnTo>
                                  <a:lnTo>
                                    <a:pt x="148" y="35"/>
                                  </a:lnTo>
                                  <a:lnTo>
                                    <a:pt x="145" y="28"/>
                                  </a:lnTo>
                                  <a:lnTo>
                                    <a:pt x="140" y="23"/>
                                  </a:lnTo>
                                  <a:lnTo>
                                    <a:pt x="133" y="18"/>
                                  </a:lnTo>
                                  <a:lnTo>
                                    <a:pt x="127" y="14"/>
                                  </a:lnTo>
                                  <a:lnTo>
                                    <a:pt x="120" y="9"/>
                                  </a:lnTo>
                                  <a:lnTo>
                                    <a:pt x="113" y="5"/>
                                  </a:lnTo>
                                  <a:lnTo>
                                    <a:pt x="104" y="3"/>
                                  </a:lnTo>
                                  <a:lnTo>
                                    <a:pt x="97" y="2"/>
                                  </a:lnTo>
                                  <a:lnTo>
                                    <a:pt x="88" y="0"/>
                                  </a:lnTo>
                                  <a:lnTo>
                                    <a:pt x="79" y="0"/>
                                  </a:lnTo>
                                  <a:lnTo>
                                    <a:pt x="72" y="0"/>
                                  </a:lnTo>
                                  <a:lnTo>
                                    <a:pt x="63" y="2"/>
                                  </a:lnTo>
                                  <a:lnTo>
                                    <a:pt x="56" y="3"/>
                                  </a:lnTo>
                                  <a:lnTo>
                                    <a:pt x="49" y="7"/>
                                  </a:lnTo>
                                  <a:lnTo>
                                    <a:pt x="42" y="11"/>
                                  </a:lnTo>
                                  <a:lnTo>
                                    <a:pt x="35" y="14"/>
                                  </a:lnTo>
                                  <a:lnTo>
                                    <a:pt x="28" y="19"/>
                                  </a:lnTo>
                                  <a:lnTo>
                                    <a:pt x="23" y="25"/>
                                  </a:lnTo>
                                  <a:lnTo>
                                    <a:pt x="17" y="30"/>
                                  </a:lnTo>
                                  <a:lnTo>
                                    <a:pt x="12" y="35"/>
                                  </a:lnTo>
                                  <a:lnTo>
                                    <a:pt x="9" y="42"/>
                                  </a:lnTo>
                                  <a:lnTo>
                                    <a:pt x="5" y="49"/>
                                  </a:lnTo>
                                  <a:lnTo>
                                    <a:pt x="3" y="58"/>
                                  </a:lnTo>
                                  <a:lnTo>
                                    <a:pt x="1" y="65"/>
                                  </a:lnTo>
                                  <a:lnTo>
                                    <a:pt x="0" y="74"/>
                                  </a:lnTo>
                                  <a:lnTo>
                                    <a:pt x="0" y="81"/>
                                  </a:lnTo>
                                  <a:lnTo>
                                    <a:pt x="0" y="90"/>
                                  </a:lnTo>
                                  <a:lnTo>
                                    <a:pt x="1" y="97"/>
                                  </a:lnTo>
                                  <a:lnTo>
                                    <a:pt x="3" y="106"/>
                                  </a:lnTo>
                                  <a:lnTo>
                                    <a:pt x="7" y="113"/>
                                  </a:lnTo>
                                  <a:lnTo>
                                    <a:pt x="10" y="120"/>
                                  </a:lnTo>
                                  <a:lnTo>
                                    <a:pt x="14" y="127"/>
                                  </a:lnTo>
                                  <a:lnTo>
                                    <a:pt x="19" y="133"/>
                                  </a:lnTo>
                                  <a:lnTo>
                                    <a:pt x="24" y="138"/>
                                  </a:lnTo>
                                  <a:lnTo>
                                    <a:pt x="30" y="143"/>
                                  </a:lnTo>
                                  <a:lnTo>
                                    <a:pt x="37" y="149"/>
                                  </a:lnTo>
                                  <a:lnTo>
                                    <a:pt x="44" y="152"/>
                                  </a:lnTo>
                                  <a:lnTo>
                                    <a:pt x="51" y="156"/>
                                  </a:lnTo>
                                  <a:lnTo>
                                    <a:pt x="58" y="159"/>
                                  </a:lnTo>
                                  <a:lnTo>
                                    <a:pt x="67" y="161"/>
                                  </a:lnTo>
                                  <a:lnTo>
                                    <a:pt x="74" y="161"/>
                                  </a:lnTo>
                                  <a:lnTo>
                                    <a:pt x="83" y="163"/>
                                  </a:lnTo>
                                  <a:lnTo>
                                    <a:pt x="92" y="161"/>
                                  </a:lnTo>
                                  <a:lnTo>
                                    <a:pt x="99" y="161"/>
                                  </a:lnTo>
                                  <a:lnTo>
                                    <a:pt x="108" y="157"/>
                                  </a:lnTo>
                                  <a:lnTo>
                                    <a:pt x="115" y="156"/>
                                  </a:lnTo>
                                  <a:lnTo>
                                    <a:pt x="122" y="152"/>
                                  </a:lnTo>
                                  <a:lnTo>
                                    <a:pt x="129" y="149"/>
                                  </a:lnTo>
                                  <a:lnTo>
                                    <a:pt x="134" y="143"/>
                                  </a:lnTo>
                                  <a:lnTo>
                                    <a:pt x="140" y="138"/>
                                  </a:lnTo>
                                  <a:lnTo>
                                    <a:pt x="145" y="133"/>
                                  </a:lnTo>
                                  <a:lnTo>
                                    <a:pt x="150" y="126"/>
                                  </a:lnTo>
                                  <a:lnTo>
                                    <a:pt x="154" y="119"/>
                                  </a:lnTo>
                                  <a:lnTo>
                                    <a:pt x="157" y="111"/>
                                  </a:lnTo>
                                  <a:lnTo>
                                    <a:pt x="161" y="104"/>
                                  </a:lnTo>
                                  <a:lnTo>
                                    <a:pt x="163" y="96"/>
                                  </a:lnTo>
                                  <a:lnTo>
                                    <a:pt x="163"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2605"/>
                          <wps:cNvSpPr>
                            <a:spLocks/>
                          </wps:cNvSpPr>
                          <wps:spPr bwMode="auto">
                            <a:xfrm>
                              <a:off x="1460" y="9293"/>
                              <a:ext cx="164" cy="163"/>
                            </a:xfrm>
                            <a:custGeom>
                              <a:avLst/>
                              <a:gdLst>
                                <a:gd name="T0" fmla="*/ 164 w 164"/>
                                <a:gd name="T1" fmla="*/ 80 h 163"/>
                                <a:gd name="T2" fmla="*/ 163 w 164"/>
                                <a:gd name="T3" fmla="*/ 64 h 163"/>
                                <a:gd name="T4" fmla="*/ 157 w 164"/>
                                <a:gd name="T5" fmla="*/ 49 h 163"/>
                                <a:gd name="T6" fmla="*/ 148 w 164"/>
                                <a:gd name="T7" fmla="*/ 35 h 163"/>
                                <a:gd name="T8" fmla="*/ 140 w 164"/>
                                <a:gd name="T9" fmla="*/ 23 h 163"/>
                                <a:gd name="T10" fmla="*/ 127 w 164"/>
                                <a:gd name="T11" fmla="*/ 14 h 163"/>
                                <a:gd name="T12" fmla="*/ 113 w 164"/>
                                <a:gd name="T13" fmla="*/ 5 h 163"/>
                                <a:gd name="T14" fmla="*/ 97 w 164"/>
                                <a:gd name="T15" fmla="*/ 2 h 163"/>
                                <a:gd name="T16" fmla="*/ 79 w 164"/>
                                <a:gd name="T17" fmla="*/ 0 h 163"/>
                                <a:gd name="T18" fmla="*/ 63 w 164"/>
                                <a:gd name="T19" fmla="*/ 2 h 163"/>
                                <a:gd name="T20" fmla="*/ 49 w 164"/>
                                <a:gd name="T21" fmla="*/ 7 h 163"/>
                                <a:gd name="T22" fmla="*/ 35 w 164"/>
                                <a:gd name="T23" fmla="*/ 14 h 163"/>
                                <a:gd name="T24" fmla="*/ 23 w 164"/>
                                <a:gd name="T25" fmla="*/ 25 h 163"/>
                                <a:gd name="T26" fmla="*/ 12 w 164"/>
                                <a:gd name="T27" fmla="*/ 35 h 163"/>
                                <a:gd name="T28" fmla="*/ 5 w 164"/>
                                <a:gd name="T29" fmla="*/ 49 h 163"/>
                                <a:gd name="T30" fmla="*/ 1 w 164"/>
                                <a:gd name="T31" fmla="*/ 65 h 163"/>
                                <a:gd name="T32" fmla="*/ 0 w 164"/>
                                <a:gd name="T33" fmla="*/ 74 h 163"/>
                                <a:gd name="T34" fmla="*/ 0 w 164"/>
                                <a:gd name="T35" fmla="*/ 90 h 163"/>
                                <a:gd name="T36" fmla="*/ 3 w 164"/>
                                <a:gd name="T37" fmla="*/ 106 h 163"/>
                                <a:gd name="T38" fmla="*/ 10 w 164"/>
                                <a:gd name="T39" fmla="*/ 120 h 163"/>
                                <a:gd name="T40" fmla="*/ 19 w 164"/>
                                <a:gd name="T41" fmla="*/ 133 h 163"/>
                                <a:gd name="T42" fmla="*/ 30 w 164"/>
                                <a:gd name="T43" fmla="*/ 143 h 163"/>
                                <a:gd name="T44" fmla="*/ 44 w 164"/>
                                <a:gd name="T45" fmla="*/ 152 h 163"/>
                                <a:gd name="T46" fmla="*/ 58 w 164"/>
                                <a:gd name="T47" fmla="*/ 159 h 163"/>
                                <a:gd name="T48" fmla="*/ 74 w 164"/>
                                <a:gd name="T49" fmla="*/ 161 h 163"/>
                                <a:gd name="T50" fmla="*/ 92 w 164"/>
                                <a:gd name="T51" fmla="*/ 161 h 163"/>
                                <a:gd name="T52" fmla="*/ 108 w 164"/>
                                <a:gd name="T53" fmla="*/ 157 h 163"/>
                                <a:gd name="T54" fmla="*/ 122 w 164"/>
                                <a:gd name="T55" fmla="*/ 152 h 163"/>
                                <a:gd name="T56" fmla="*/ 134 w 164"/>
                                <a:gd name="T57" fmla="*/ 143 h 163"/>
                                <a:gd name="T58" fmla="*/ 145 w 164"/>
                                <a:gd name="T59" fmla="*/ 133 h 163"/>
                                <a:gd name="T60" fmla="*/ 154 w 164"/>
                                <a:gd name="T61" fmla="*/ 119 h 163"/>
                                <a:gd name="T62" fmla="*/ 161 w 164"/>
                                <a:gd name="T63" fmla="*/ 104 h 163"/>
                                <a:gd name="T64" fmla="*/ 163 w 164"/>
                                <a:gd name="T65" fmla="*/ 8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4" h="163">
                                  <a:moveTo>
                                    <a:pt x="163" y="88"/>
                                  </a:moveTo>
                                  <a:lnTo>
                                    <a:pt x="164" y="80"/>
                                  </a:lnTo>
                                  <a:lnTo>
                                    <a:pt x="163" y="73"/>
                                  </a:lnTo>
                                  <a:lnTo>
                                    <a:pt x="163" y="64"/>
                                  </a:lnTo>
                                  <a:lnTo>
                                    <a:pt x="159" y="57"/>
                                  </a:lnTo>
                                  <a:lnTo>
                                    <a:pt x="157" y="49"/>
                                  </a:lnTo>
                                  <a:lnTo>
                                    <a:pt x="154" y="42"/>
                                  </a:lnTo>
                                  <a:lnTo>
                                    <a:pt x="148" y="35"/>
                                  </a:lnTo>
                                  <a:lnTo>
                                    <a:pt x="145" y="28"/>
                                  </a:lnTo>
                                  <a:lnTo>
                                    <a:pt x="140" y="23"/>
                                  </a:lnTo>
                                  <a:lnTo>
                                    <a:pt x="133" y="18"/>
                                  </a:lnTo>
                                  <a:lnTo>
                                    <a:pt x="127" y="14"/>
                                  </a:lnTo>
                                  <a:lnTo>
                                    <a:pt x="120" y="9"/>
                                  </a:lnTo>
                                  <a:lnTo>
                                    <a:pt x="113" y="5"/>
                                  </a:lnTo>
                                  <a:lnTo>
                                    <a:pt x="104" y="3"/>
                                  </a:lnTo>
                                  <a:lnTo>
                                    <a:pt x="97" y="2"/>
                                  </a:lnTo>
                                  <a:lnTo>
                                    <a:pt x="88" y="0"/>
                                  </a:lnTo>
                                  <a:lnTo>
                                    <a:pt x="79" y="0"/>
                                  </a:lnTo>
                                  <a:lnTo>
                                    <a:pt x="72" y="0"/>
                                  </a:lnTo>
                                  <a:lnTo>
                                    <a:pt x="63" y="2"/>
                                  </a:lnTo>
                                  <a:lnTo>
                                    <a:pt x="56" y="3"/>
                                  </a:lnTo>
                                  <a:lnTo>
                                    <a:pt x="49" y="7"/>
                                  </a:lnTo>
                                  <a:lnTo>
                                    <a:pt x="42" y="11"/>
                                  </a:lnTo>
                                  <a:lnTo>
                                    <a:pt x="35" y="14"/>
                                  </a:lnTo>
                                  <a:lnTo>
                                    <a:pt x="28" y="19"/>
                                  </a:lnTo>
                                  <a:lnTo>
                                    <a:pt x="23" y="25"/>
                                  </a:lnTo>
                                  <a:lnTo>
                                    <a:pt x="17" y="30"/>
                                  </a:lnTo>
                                  <a:lnTo>
                                    <a:pt x="12" y="35"/>
                                  </a:lnTo>
                                  <a:lnTo>
                                    <a:pt x="9" y="42"/>
                                  </a:lnTo>
                                  <a:lnTo>
                                    <a:pt x="5" y="49"/>
                                  </a:lnTo>
                                  <a:lnTo>
                                    <a:pt x="3" y="58"/>
                                  </a:lnTo>
                                  <a:lnTo>
                                    <a:pt x="1" y="65"/>
                                  </a:lnTo>
                                  <a:lnTo>
                                    <a:pt x="0" y="74"/>
                                  </a:lnTo>
                                  <a:lnTo>
                                    <a:pt x="0" y="81"/>
                                  </a:lnTo>
                                  <a:lnTo>
                                    <a:pt x="0" y="90"/>
                                  </a:lnTo>
                                  <a:lnTo>
                                    <a:pt x="1" y="97"/>
                                  </a:lnTo>
                                  <a:lnTo>
                                    <a:pt x="3" y="106"/>
                                  </a:lnTo>
                                  <a:lnTo>
                                    <a:pt x="7" y="113"/>
                                  </a:lnTo>
                                  <a:lnTo>
                                    <a:pt x="10" y="120"/>
                                  </a:lnTo>
                                  <a:lnTo>
                                    <a:pt x="14" y="127"/>
                                  </a:lnTo>
                                  <a:lnTo>
                                    <a:pt x="19" y="133"/>
                                  </a:lnTo>
                                  <a:lnTo>
                                    <a:pt x="24" y="138"/>
                                  </a:lnTo>
                                  <a:lnTo>
                                    <a:pt x="30" y="143"/>
                                  </a:lnTo>
                                  <a:lnTo>
                                    <a:pt x="37" y="149"/>
                                  </a:lnTo>
                                  <a:lnTo>
                                    <a:pt x="44" y="152"/>
                                  </a:lnTo>
                                  <a:lnTo>
                                    <a:pt x="51" y="156"/>
                                  </a:lnTo>
                                  <a:lnTo>
                                    <a:pt x="58" y="159"/>
                                  </a:lnTo>
                                  <a:lnTo>
                                    <a:pt x="67" y="161"/>
                                  </a:lnTo>
                                  <a:lnTo>
                                    <a:pt x="74" y="161"/>
                                  </a:lnTo>
                                  <a:lnTo>
                                    <a:pt x="83" y="163"/>
                                  </a:lnTo>
                                  <a:lnTo>
                                    <a:pt x="92" y="161"/>
                                  </a:lnTo>
                                  <a:lnTo>
                                    <a:pt x="99" y="161"/>
                                  </a:lnTo>
                                  <a:lnTo>
                                    <a:pt x="108" y="157"/>
                                  </a:lnTo>
                                  <a:lnTo>
                                    <a:pt x="115" y="156"/>
                                  </a:lnTo>
                                  <a:lnTo>
                                    <a:pt x="122" y="152"/>
                                  </a:lnTo>
                                  <a:lnTo>
                                    <a:pt x="129" y="149"/>
                                  </a:lnTo>
                                  <a:lnTo>
                                    <a:pt x="134" y="143"/>
                                  </a:lnTo>
                                  <a:lnTo>
                                    <a:pt x="140" y="138"/>
                                  </a:lnTo>
                                  <a:lnTo>
                                    <a:pt x="145" y="133"/>
                                  </a:lnTo>
                                  <a:lnTo>
                                    <a:pt x="150" y="126"/>
                                  </a:lnTo>
                                  <a:lnTo>
                                    <a:pt x="154" y="119"/>
                                  </a:lnTo>
                                  <a:lnTo>
                                    <a:pt x="157" y="111"/>
                                  </a:lnTo>
                                  <a:lnTo>
                                    <a:pt x="161" y="104"/>
                                  </a:lnTo>
                                  <a:lnTo>
                                    <a:pt x="163" y="96"/>
                                  </a:lnTo>
                                  <a:lnTo>
                                    <a:pt x="163" y="8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2606"/>
                          <wps:cNvSpPr>
                            <a:spLocks/>
                          </wps:cNvSpPr>
                          <wps:spPr bwMode="auto">
                            <a:xfrm>
                              <a:off x="1616" y="9335"/>
                              <a:ext cx="46" cy="32"/>
                            </a:xfrm>
                            <a:custGeom>
                              <a:avLst/>
                              <a:gdLst>
                                <a:gd name="T0" fmla="*/ 0 w 46"/>
                                <a:gd name="T1" fmla="*/ 13 h 32"/>
                                <a:gd name="T2" fmla="*/ 0 w 46"/>
                                <a:gd name="T3" fmla="*/ 0 h 32"/>
                                <a:gd name="T4" fmla="*/ 46 w 46"/>
                                <a:gd name="T5" fmla="*/ 29 h 32"/>
                                <a:gd name="T6" fmla="*/ 40 w 46"/>
                                <a:gd name="T7" fmla="*/ 32 h 32"/>
                                <a:gd name="T8" fmla="*/ 0 w 46"/>
                                <a:gd name="T9" fmla="*/ 13 h 32"/>
                              </a:gdLst>
                              <a:ahLst/>
                              <a:cxnLst>
                                <a:cxn ang="0">
                                  <a:pos x="T0" y="T1"/>
                                </a:cxn>
                                <a:cxn ang="0">
                                  <a:pos x="T2" y="T3"/>
                                </a:cxn>
                                <a:cxn ang="0">
                                  <a:pos x="T4" y="T5"/>
                                </a:cxn>
                                <a:cxn ang="0">
                                  <a:pos x="T6" y="T7"/>
                                </a:cxn>
                                <a:cxn ang="0">
                                  <a:pos x="T8" y="T9"/>
                                </a:cxn>
                              </a:cxnLst>
                              <a:rect l="0" t="0" r="r" b="b"/>
                              <a:pathLst>
                                <a:path w="46" h="32">
                                  <a:moveTo>
                                    <a:pt x="0" y="13"/>
                                  </a:moveTo>
                                  <a:lnTo>
                                    <a:pt x="0" y="0"/>
                                  </a:lnTo>
                                  <a:lnTo>
                                    <a:pt x="46" y="29"/>
                                  </a:lnTo>
                                  <a:lnTo>
                                    <a:pt x="40" y="32"/>
                                  </a:lnTo>
                                  <a:lnTo>
                                    <a:pt x="0" y="13"/>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2607"/>
                          <wps:cNvSpPr>
                            <a:spLocks/>
                          </wps:cNvSpPr>
                          <wps:spPr bwMode="auto">
                            <a:xfrm>
                              <a:off x="1616" y="9335"/>
                              <a:ext cx="46" cy="32"/>
                            </a:xfrm>
                            <a:custGeom>
                              <a:avLst/>
                              <a:gdLst>
                                <a:gd name="T0" fmla="*/ 0 w 46"/>
                                <a:gd name="T1" fmla="*/ 13 h 32"/>
                                <a:gd name="T2" fmla="*/ 0 w 46"/>
                                <a:gd name="T3" fmla="*/ 0 h 32"/>
                                <a:gd name="T4" fmla="*/ 46 w 46"/>
                                <a:gd name="T5" fmla="*/ 29 h 32"/>
                                <a:gd name="T6" fmla="*/ 40 w 46"/>
                                <a:gd name="T7" fmla="*/ 32 h 32"/>
                                <a:gd name="T8" fmla="*/ 0 w 46"/>
                                <a:gd name="T9" fmla="*/ 13 h 32"/>
                              </a:gdLst>
                              <a:ahLst/>
                              <a:cxnLst>
                                <a:cxn ang="0">
                                  <a:pos x="T0" y="T1"/>
                                </a:cxn>
                                <a:cxn ang="0">
                                  <a:pos x="T2" y="T3"/>
                                </a:cxn>
                                <a:cxn ang="0">
                                  <a:pos x="T4" y="T5"/>
                                </a:cxn>
                                <a:cxn ang="0">
                                  <a:pos x="T6" y="T7"/>
                                </a:cxn>
                                <a:cxn ang="0">
                                  <a:pos x="T8" y="T9"/>
                                </a:cxn>
                              </a:cxnLst>
                              <a:rect l="0" t="0" r="r" b="b"/>
                              <a:pathLst>
                                <a:path w="46" h="32">
                                  <a:moveTo>
                                    <a:pt x="0" y="13"/>
                                  </a:moveTo>
                                  <a:lnTo>
                                    <a:pt x="0" y="0"/>
                                  </a:lnTo>
                                  <a:lnTo>
                                    <a:pt x="46" y="29"/>
                                  </a:lnTo>
                                  <a:lnTo>
                                    <a:pt x="40" y="32"/>
                                  </a:lnTo>
                                  <a:lnTo>
                                    <a:pt x="0" y="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2608"/>
                          <wps:cNvSpPr>
                            <a:spLocks/>
                          </wps:cNvSpPr>
                          <wps:spPr bwMode="auto">
                            <a:xfrm>
                              <a:off x="1467" y="9323"/>
                              <a:ext cx="149" cy="25"/>
                            </a:xfrm>
                            <a:custGeom>
                              <a:avLst/>
                              <a:gdLst>
                                <a:gd name="T0" fmla="*/ 0 w 149"/>
                                <a:gd name="T1" fmla="*/ 11 h 25"/>
                                <a:gd name="T2" fmla="*/ 149 w 149"/>
                                <a:gd name="T3" fmla="*/ 25 h 25"/>
                                <a:gd name="T4" fmla="*/ 149 w 149"/>
                                <a:gd name="T5" fmla="*/ 12 h 25"/>
                                <a:gd name="T6" fmla="*/ 2 w 149"/>
                                <a:gd name="T7" fmla="*/ 0 h 25"/>
                                <a:gd name="T8" fmla="*/ 0 w 149"/>
                                <a:gd name="T9" fmla="*/ 11 h 25"/>
                              </a:gdLst>
                              <a:ahLst/>
                              <a:cxnLst>
                                <a:cxn ang="0">
                                  <a:pos x="T0" y="T1"/>
                                </a:cxn>
                                <a:cxn ang="0">
                                  <a:pos x="T2" y="T3"/>
                                </a:cxn>
                                <a:cxn ang="0">
                                  <a:pos x="T4" y="T5"/>
                                </a:cxn>
                                <a:cxn ang="0">
                                  <a:pos x="T6" y="T7"/>
                                </a:cxn>
                                <a:cxn ang="0">
                                  <a:pos x="T8" y="T9"/>
                                </a:cxn>
                              </a:cxnLst>
                              <a:rect l="0" t="0" r="r" b="b"/>
                              <a:pathLst>
                                <a:path w="149" h="25">
                                  <a:moveTo>
                                    <a:pt x="0" y="11"/>
                                  </a:moveTo>
                                  <a:lnTo>
                                    <a:pt x="149" y="25"/>
                                  </a:lnTo>
                                  <a:lnTo>
                                    <a:pt x="149" y="12"/>
                                  </a:lnTo>
                                  <a:lnTo>
                                    <a:pt x="2"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Rectangle 2609"/>
                          <wps:cNvSpPr>
                            <a:spLocks noChangeArrowheads="1"/>
                          </wps:cNvSpPr>
                          <wps:spPr bwMode="auto">
                            <a:xfrm>
                              <a:off x="1539" y="10095"/>
                              <a:ext cx="4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AE31" w14:textId="77777777" w:rsidR="00312743" w:rsidRDefault="00312743" w:rsidP="008C167E">
                                <w:r>
                                  <w:rPr>
                                    <w:rFonts w:cs="Arial"/>
                                    <w:sz w:val="16"/>
                                    <w:szCs w:val="16"/>
                                  </w:rPr>
                                  <w:t>Billing</w:t>
                                </w:r>
                              </w:p>
                            </w:txbxContent>
                          </wps:txbx>
                          <wps:bodyPr rot="0" vert="horz" wrap="none" lIns="0" tIns="0" rIns="0" bIns="0" anchor="t" anchorCtr="0" upright="1">
                            <a:spAutoFit/>
                          </wps:bodyPr>
                        </wps:wsp>
                        <wps:wsp>
                          <wps:cNvPr id="678" name="Rectangle 2610"/>
                          <wps:cNvSpPr>
                            <a:spLocks noChangeArrowheads="1"/>
                          </wps:cNvSpPr>
                          <wps:spPr bwMode="auto">
                            <a:xfrm>
                              <a:off x="2833" y="9385"/>
                              <a:ext cx="347" cy="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2611"/>
                          <wps:cNvSpPr>
                            <a:spLocks noChangeArrowheads="1"/>
                          </wps:cNvSpPr>
                          <wps:spPr bwMode="auto">
                            <a:xfrm>
                              <a:off x="2833" y="9385"/>
                              <a:ext cx="347" cy="60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Rectangle 2612"/>
                          <wps:cNvSpPr>
                            <a:spLocks noChangeArrowheads="1"/>
                          </wps:cNvSpPr>
                          <wps:spPr bwMode="auto">
                            <a:xfrm>
                              <a:off x="3136" y="9659"/>
                              <a:ext cx="12" cy="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2613"/>
                          <wps:cNvSpPr>
                            <a:spLocks noChangeArrowheads="1"/>
                          </wps:cNvSpPr>
                          <wps:spPr bwMode="auto">
                            <a:xfrm>
                              <a:off x="3136" y="9659"/>
                              <a:ext cx="12" cy="6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Rectangle 2614"/>
                          <wps:cNvSpPr>
                            <a:spLocks noChangeArrowheads="1"/>
                          </wps:cNvSpPr>
                          <wps:spPr bwMode="auto">
                            <a:xfrm>
                              <a:off x="3644" y="9404"/>
                              <a:ext cx="14"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2615"/>
                          <wps:cNvSpPr>
                            <a:spLocks noChangeArrowheads="1"/>
                          </wps:cNvSpPr>
                          <wps:spPr bwMode="auto">
                            <a:xfrm>
                              <a:off x="3644" y="9404"/>
                              <a:ext cx="14" cy="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Rectangle 2616"/>
                          <wps:cNvSpPr>
                            <a:spLocks noChangeArrowheads="1"/>
                          </wps:cNvSpPr>
                          <wps:spPr bwMode="auto">
                            <a:xfrm>
                              <a:off x="3224" y="9537"/>
                              <a:ext cx="14" cy="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2617"/>
                          <wps:cNvSpPr>
                            <a:spLocks noChangeArrowheads="1"/>
                          </wps:cNvSpPr>
                          <wps:spPr bwMode="auto">
                            <a:xfrm>
                              <a:off x="3224" y="9537"/>
                              <a:ext cx="14" cy="7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2618"/>
                          <wps:cNvSpPr>
                            <a:spLocks/>
                          </wps:cNvSpPr>
                          <wps:spPr bwMode="auto">
                            <a:xfrm>
                              <a:off x="3180" y="9387"/>
                              <a:ext cx="28" cy="605"/>
                            </a:xfrm>
                            <a:custGeom>
                              <a:avLst/>
                              <a:gdLst>
                                <a:gd name="T0" fmla="*/ 14 w 28"/>
                                <a:gd name="T1" fmla="*/ 605 h 605"/>
                                <a:gd name="T2" fmla="*/ 0 w 28"/>
                                <a:gd name="T3" fmla="*/ 605 h 605"/>
                                <a:gd name="T4" fmla="*/ 0 w 28"/>
                                <a:gd name="T5" fmla="*/ 0 h 605"/>
                                <a:gd name="T6" fmla="*/ 28 w 28"/>
                                <a:gd name="T7" fmla="*/ 0 h 605"/>
                                <a:gd name="T8" fmla="*/ 28 w 28"/>
                                <a:gd name="T9" fmla="*/ 605 h 605"/>
                                <a:gd name="T10" fmla="*/ 14 w 28"/>
                                <a:gd name="T11" fmla="*/ 605 h 605"/>
                              </a:gdLst>
                              <a:ahLst/>
                              <a:cxnLst>
                                <a:cxn ang="0">
                                  <a:pos x="T0" y="T1"/>
                                </a:cxn>
                                <a:cxn ang="0">
                                  <a:pos x="T2" y="T3"/>
                                </a:cxn>
                                <a:cxn ang="0">
                                  <a:pos x="T4" y="T5"/>
                                </a:cxn>
                                <a:cxn ang="0">
                                  <a:pos x="T6" y="T7"/>
                                </a:cxn>
                                <a:cxn ang="0">
                                  <a:pos x="T8" y="T9"/>
                                </a:cxn>
                                <a:cxn ang="0">
                                  <a:pos x="T10" y="T11"/>
                                </a:cxn>
                              </a:cxnLst>
                              <a:rect l="0" t="0" r="r" b="b"/>
                              <a:pathLst>
                                <a:path w="28" h="605">
                                  <a:moveTo>
                                    <a:pt x="14" y="605"/>
                                  </a:moveTo>
                                  <a:lnTo>
                                    <a:pt x="0" y="605"/>
                                  </a:lnTo>
                                  <a:lnTo>
                                    <a:pt x="0" y="0"/>
                                  </a:lnTo>
                                  <a:lnTo>
                                    <a:pt x="28" y="0"/>
                                  </a:lnTo>
                                  <a:lnTo>
                                    <a:pt x="28" y="605"/>
                                  </a:lnTo>
                                  <a:lnTo>
                                    <a:pt x="14" y="6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2619"/>
                          <wps:cNvSpPr>
                            <a:spLocks/>
                          </wps:cNvSpPr>
                          <wps:spPr bwMode="auto">
                            <a:xfrm>
                              <a:off x="3180" y="9387"/>
                              <a:ext cx="28" cy="605"/>
                            </a:xfrm>
                            <a:custGeom>
                              <a:avLst/>
                              <a:gdLst>
                                <a:gd name="T0" fmla="*/ 14 w 28"/>
                                <a:gd name="T1" fmla="*/ 605 h 605"/>
                                <a:gd name="T2" fmla="*/ 0 w 28"/>
                                <a:gd name="T3" fmla="*/ 605 h 605"/>
                                <a:gd name="T4" fmla="*/ 0 w 28"/>
                                <a:gd name="T5" fmla="*/ 0 h 605"/>
                                <a:gd name="T6" fmla="*/ 28 w 28"/>
                                <a:gd name="T7" fmla="*/ 0 h 605"/>
                                <a:gd name="T8" fmla="*/ 28 w 28"/>
                                <a:gd name="T9" fmla="*/ 605 h 605"/>
                                <a:gd name="T10" fmla="*/ 14 w 28"/>
                                <a:gd name="T11" fmla="*/ 605 h 605"/>
                              </a:gdLst>
                              <a:ahLst/>
                              <a:cxnLst>
                                <a:cxn ang="0">
                                  <a:pos x="T0" y="T1"/>
                                </a:cxn>
                                <a:cxn ang="0">
                                  <a:pos x="T2" y="T3"/>
                                </a:cxn>
                                <a:cxn ang="0">
                                  <a:pos x="T4" y="T5"/>
                                </a:cxn>
                                <a:cxn ang="0">
                                  <a:pos x="T6" y="T7"/>
                                </a:cxn>
                                <a:cxn ang="0">
                                  <a:pos x="T8" y="T9"/>
                                </a:cxn>
                                <a:cxn ang="0">
                                  <a:pos x="T10" y="T11"/>
                                </a:cxn>
                              </a:cxnLst>
                              <a:rect l="0" t="0" r="r" b="b"/>
                              <a:pathLst>
                                <a:path w="28" h="605">
                                  <a:moveTo>
                                    <a:pt x="14" y="605"/>
                                  </a:moveTo>
                                  <a:lnTo>
                                    <a:pt x="0" y="605"/>
                                  </a:lnTo>
                                  <a:lnTo>
                                    <a:pt x="0" y="0"/>
                                  </a:lnTo>
                                  <a:lnTo>
                                    <a:pt x="28" y="0"/>
                                  </a:lnTo>
                                  <a:lnTo>
                                    <a:pt x="28" y="605"/>
                                  </a:lnTo>
                                  <a:lnTo>
                                    <a:pt x="14" y="60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2620"/>
                          <wps:cNvSpPr>
                            <a:spLocks noChangeArrowheads="1"/>
                          </wps:cNvSpPr>
                          <wps:spPr bwMode="auto">
                            <a:xfrm>
                              <a:off x="3208" y="9955"/>
                              <a:ext cx="4" cy="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2621"/>
                          <wps:cNvSpPr>
                            <a:spLocks noChangeArrowheads="1"/>
                          </wps:cNvSpPr>
                          <wps:spPr bwMode="auto">
                            <a:xfrm>
                              <a:off x="3208" y="9955"/>
                              <a:ext cx="4" cy="3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Rectangle 2622"/>
                          <wps:cNvSpPr>
                            <a:spLocks noChangeArrowheads="1"/>
                          </wps:cNvSpPr>
                          <wps:spPr bwMode="auto">
                            <a:xfrm>
                              <a:off x="3212" y="9955"/>
                              <a:ext cx="228" cy="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2623"/>
                          <wps:cNvSpPr>
                            <a:spLocks noChangeArrowheads="1"/>
                          </wps:cNvSpPr>
                          <wps:spPr bwMode="auto">
                            <a:xfrm>
                              <a:off x="3212" y="9955"/>
                              <a:ext cx="228" cy="3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Rectangle 2624"/>
                          <wps:cNvSpPr>
                            <a:spLocks noChangeArrowheads="1"/>
                          </wps:cNvSpPr>
                          <wps:spPr bwMode="auto">
                            <a:xfrm>
                              <a:off x="3212" y="9387"/>
                              <a:ext cx="228" cy="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2625"/>
                          <wps:cNvSpPr>
                            <a:spLocks noChangeArrowheads="1"/>
                          </wps:cNvSpPr>
                          <wps:spPr bwMode="auto">
                            <a:xfrm>
                              <a:off x="3212" y="9387"/>
                              <a:ext cx="228" cy="3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Rectangle 2626"/>
                          <wps:cNvSpPr>
                            <a:spLocks noChangeArrowheads="1"/>
                          </wps:cNvSpPr>
                          <wps:spPr bwMode="auto">
                            <a:xfrm>
                              <a:off x="3208" y="9387"/>
                              <a:ext cx="4" cy="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2627"/>
                          <wps:cNvSpPr>
                            <a:spLocks noChangeArrowheads="1"/>
                          </wps:cNvSpPr>
                          <wps:spPr bwMode="auto">
                            <a:xfrm>
                              <a:off x="3208" y="9387"/>
                              <a:ext cx="4" cy="3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Rectangle 2628"/>
                          <wps:cNvSpPr>
                            <a:spLocks noChangeArrowheads="1"/>
                          </wps:cNvSpPr>
                          <wps:spPr bwMode="auto">
                            <a:xfrm>
                              <a:off x="3208" y="9424"/>
                              <a:ext cx="4"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2629"/>
                          <wps:cNvSpPr>
                            <a:spLocks noChangeArrowheads="1"/>
                          </wps:cNvSpPr>
                          <wps:spPr bwMode="auto">
                            <a:xfrm>
                              <a:off x="3208" y="9424"/>
                              <a:ext cx="4" cy="53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Rectangle 2630"/>
                          <wps:cNvSpPr>
                            <a:spLocks noChangeArrowheads="1"/>
                          </wps:cNvSpPr>
                          <wps:spPr bwMode="auto">
                            <a:xfrm>
                              <a:off x="3440" y="9387"/>
                              <a:ext cx="232"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2631"/>
                          <wps:cNvSpPr>
                            <a:spLocks noChangeArrowheads="1"/>
                          </wps:cNvSpPr>
                          <wps:spPr bwMode="auto">
                            <a:xfrm>
                              <a:off x="3440" y="9387"/>
                              <a:ext cx="232" cy="6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Rectangle 2632"/>
                          <wps:cNvSpPr>
                            <a:spLocks noChangeArrowheads="1"/>
                          </wps:cNvSpPr>
                          <wps:spPr bwMode="auto">
                            <a:xfrm>
                              <a:off x="3212" y="9424"/>
                              <a:ext cx="228"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2633"/>
                          <wps:cNvSpPr>
                            <a:spLocks noChangeArrowheads="1"/>
                          </wps:cNvSpPr>
                          <wps:spPr bwMode="auto">
                            <a:xfrm>
                              <a:off x="3212" y="9424"/>
                              <a:ext cx="228" cy="53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Rectangle 2634"/>
                          <wps:cNvSpPr>
                            <a:spLocks noChangeArrowheads="1"/>
                          </wps:cNvSpPr>
                          <wps:spPr bwMode="auto">
                            <a:xfrm>
                              <a:off x="3644" y="9992"/>
                              <a:ext cx="14"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2635"/>
                          <wps:cNvSpPr>
                            <a:spLocks noChangeArrowheads="1"/>
                          </wps:cNvSpPr>
                          <wps:spPr bwMode="auto">
                            <a:xfrm>
                              <a:off x="3644" y="9992"/>
                              <a:ext cx="14" cy="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2636"/>
                          <wps:cNvSpPr>
                            <a:spLocks noChangeArrowheads="1"/>
                          </wps:cNvSpPr>
                          <wps:spPr bwMode="auto">
                            <a:xfrm>
                              <a:off x="3224" y="9992"/>
                              <a:ext cx="14"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2637"/>
                          <wps:cNvSpPr>
                            <a:spLocks noChangeArrowheads="1"/>
                          </wps:cNvSpPr>
                          <wps:spPr bwMode="auto">
                            <a:xfrm>
                              <a:off x="3224" y="9992"/>
                              <a:ext cx="14" cy="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Rectangle 2638"/>
                          <wps:cNvSpPr>
                            <a:spLocks noChangeArrowheads="1"/>
                          </wps:cNvSpPr>
                          <wps:spPr bwMode="auto">
                            <a:xfrm>
                              <a:off x="3180" y="9992"/>
                              <a:ext cx="14"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2639"/>
                          <wps:cNvSpPr>
                            <a:spLocks noChangeArrowheads="1"/>
                          </wps:cNvSpPr>
                          <wps:spPr bwMode="auto">
                            <a:xfrm>
                              <a:off x="3180" y="9992"/>
                              <a:ext cx="14" cy="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Rectangle 2640"/>
                          <wps:cNvSpPr>
                            <a:spLocks noChangeArrowheads="1"/>
                          </wps:cNvSpPr>
                          <wps:spPr bwMode="auto">
                            <a:xfrm>
                              <a:off x="3166" y="9992"/>
                              <a:ext cx="14"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2641"/>
                          <wps:cNvSpPr>
                            <a:spLocks noChangeArrowheads="1"/>
                          </wps:cNvSpPr>
                          <wps:spPr bwMode="auto">
                            <a:xfrm>
                              <a:off x="3166" y="9992"/>
                              <a:ext cx="14" cy="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Rectangle 2642"/>
                          <wps:cNvSpPr>
                            <a:spLocks noChangeArrowheads="1"/>
                          </wps:cNvSpPr>
                          <wps:spPr bwMode="auto">
                            <a:xfrm>
                              <a:off x="2833" y="9992"/>
                              <a:ext cx="14"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2643"/>
                          <wps:cNvSpPr>
                            <a:spLocks noChangeArrowheads="1"/>
                          </wps:cNvSpPr>
                          <wps:spPr bwMode="auto">
                            <a:xfrm>
                              <a:off x="2833" y="9992"/>
                              <a:ext cx="14" cy="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Rectangle 2644"/>
                          <wps:cNvSpPr>
                            <a:spLocks noChangeArrowheads="1"/>
                          </wps:cNvSpPr>
                          <wps:spPr bwMode="auto">
                            <a:xfrm>
                              <a:off x="2854" y="9470"/>
                              <a:ext cx="294" cy="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2645"/>
                          <wps:cNvSpPr>
                            <a:spLocks noChangeArrowheads="1"/>
                          </wps:cNvSpPr>
                          <wps:spPr bwMode="auto">
                            <a:xfrm>
                              <a:off x="2854" y="9470"/>
                              <a:ext cx="294" cy="1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2646"/>
                          <wps:cNvSpPr>
                            <a:spLocks/>
                          </wps:cNvSpPr>
                          <wps:spPr bwMode="auto">
                            <a:xfrm>
                              <a:off x="2875" y="9489"/>
                              <a:ext cx="105" cy="100"/>
                            </a:xfrm>
                            <a:custGeom>
                              <a:avLst/>
                              <a:gdLst>
                                <a:gd name="T0" fmla="*/ 0 w 105"/>
                                <a:gd name="T1" fmla="*/ 50 h 100"/>
                                <a:gd name="T2" fmla="*/ 0 w 105"/>
                                <a:gd name="T3" fmla="*/ 45 h 100"/>
                                <a:gd name="T4" fmla="*/ 0 w 105"/>
                                <a:gd name="T5" fmla="*/ 39 h 100"/>
                                <a:gd name="T6" fmla="*/ 2 w 105"/>
                                <a:gd name="T7" fmla="*/ 36 h 100"/>
                                <a:gd name="T8" fmla="*/ 4 w 105"/>
                                <a:gd name="T9" fmla="*/ 31 h 100"/>
                                <a:gd name="T10" fmla="*/ 5 w 105"/>
                                <a:gd name="T11" fmla="*/ 27 h 100"/>
                                <a:gd name="T12" fmla="*/ 9 w 105"/>
                                <a:gd name="T13" fmla="*/ 22 h 100"/>
                                <a:gd name="T14" fmla="*/ 14 w 105"/>
                                <a:gd name="T15" fmla="*/ 15 h 100"/>
                                <a:gd name="T16" fmla="*/ 23 w 105"/>
                                <a:gd name="T17" fmla="*/ 9 h 100"/>
                                <a:gd name="T18" fmla="*/ 32 w 105"/>
                                <a:gd name="T19" fmla="*/ 4 h 100"/>
                                <a:gd name="T20" fmla="*/ 36 w 105"/>
                                <a:gd name="T21" fmla="*/ 4 h 100"/>
                                <a:gd name="T22" fmla="*/ 41 w 105"/>
                                <a:gd name="T23" fmla="*/ 2 h 100"/>
                                <a:gd name="T24" fmla="*/ 46 w 105"/>
                                <a:gd name="T25" fmla="*/ 0 h 100"/>
                                <a:gd name="T26" fmla="*/ 51 w 105"/>
                                <a:gd name="T27" fmla="*/ 0 h 100"/>
                                <a:gd name="T28" fmla="*/ 57 w 105"/>
                                <a:gd name="T29" fmla="*/ 0 h 100"/>
                                <a:gd name="T30" fmla="*/ 62 w 105"/>
                                <a:gd name="T31" fmla="*/ 2 h 100"/>
                                <a:gd name="T32" fmla="*/ 67 w 105"/>
                                <a:gd name="T33" fmla="*/ 4 h 100"/>
                                <a:gd name="T34" fmla="*/ 73 w 105"/>
                                <a:gd name="T35" fmla="*/ 4 h 100"/>
                                <a:gd name="T36" fmla="*/ 82 w 105"/>
                                <a:gd name="T37" fmla="*/ 9 h 100"/>
                                <a:gd name="T38" fmla="*/ 89 w 105"/>
                                <a:gd name="T39" fmla="*/ 15 h 100"/>
                                <a:gd name="T40" fmla="*/ 96 w 105"/>
                                <a:gd name="T41" fmla="*/ 22 h 100"/>
                                <a:gd name="T42" fmla="*/ 98 w 105"/>
                                <a:gd name="T43" fmla="*/ 27 h 100"/>
                                <a:gd name="T44" fmla="*/ 99 w 105"/>
                                <a:gd name="T45" fmla="*/ 31 h 100"/>
                                <a:gd name="T46" fmla="*/ 101 w 105"/>
                                <a:gd name="T47" fmla="*/ 36 h 100"/>
                                <a:gd name="T48" fmla="*/ 103 w 105"/>
                                <a:gd name="T49" fmla="*/ 39 h 100"/>
                                <a:gd name="T50" fmla="*/ 105 w 105"/>
                                <a:gd name="T51" fmla="*/ 45 h 100"/>
                                <a:gd name="T52" fmla="*/ 105 w 105"/>
                                <a:gd name="T53" fmla="*/ 50 h 100"/>
                                <a:gd name="T54" fmla="*/ 105 w 105"/>
                                <a:gd name="T55" fmla="*/ 50 h 100"/>
                                <a:gd name="T56" fmla="*/ 105 w 105"/>
                                <a:gd name="T57" fmla="*/ 55 h 100"/>
                                <a:gd name="T58" fmla="*/ 103 w 105"/>
                                <a:gd name="T59" fmla="*/ 59 h 100"/>
                                <a:gd name="T60" fmla="*/ 101 w 105"/>
                                <a:gd name="T61" fmla="*/ 64 h 100"/>
                                <a:gd name="T62" fmla="*/ 99 w 105"/>
                                <a:gd name="T63" fmla="*/ 70 h 100"/>
                                <a:gd name="T64" fmla="*/ 98 w 105"/>
                                <a:gd name="T65" fmla="*/ 73 h 100"/>
                                <a:gd name="T66" fmla="*/ 96 w 105"/>
                                <a:gd name="T67" fmla="*/ 77 h 100"/>
                                <a:gd name="T68" fmla="*/ 89 w 105"/>
                                <a:gd name="T69" fmla="*/ 84 h 100"/>
                                <a:gd name="T70" fmla="*/ 82 w 105"/>
                                <a:gd name="T71" fmla="*/ 91 h 100"/>
                                <a:gd name="T72" fmla="*/ 73 w 105"/>
                                <a:gd name="T73" fmla="*/ 94 h 100"/>
                                <a:gd name="T74" fmla="*/ 67 w 105"/>
                                <a:gd name="T75" fmla="*/ 96 h 100"/>
                                <a:gd name="T76" fmla="*/ 62 w 105"/>
                                <a:gd name="T77" fmla="*/ 98 h 100"/>
                                <a:gd name="T78" fmla="*/ 57 w 105"/>
                                <a:gd name="T79" fmla="*/ 98 h 100"/>
                                <a:gd name="T80" fmla="*/ 51 w 105"/>
                                <a:gd name="T81" fmla="*/ 100 h 100"/>
                                <a:gd name="T82" fmla="*/ 46 w 105"/>
                                <a:gd name="T83" fmla="*/ 98 h 100"/>
                                <a:gd name="T84" fmla="*/ 41 w 105"/>
                                <a:gd name="T85" fmla="*/ 98 h 100"/>
                                <a:gd name="T86" fmla="*/ 36 w 105"/>
                                <a:gd name="T87" fmla="*/ 96 h 100"/>
                                <a:gd name="T88" fmla="*/ 32 w 105"/>
                                <a:gd name="T89" fmla="*/ 94 h 100"/>
                                <a:gd name="T90" fmla="*/ 23 w 105"/>
                                <a:gd name="T91" fmla="*/ 91 h 100"/>
                                <a:gd name="T92" fmla="*/ 14 w 105"/>
                                <a:gd name="T93" fmla="*/ 84 h 100"/>
                                <a:gd name="T94" fmla="*/ 9 w 105"/>
                                <a:gd name="T95" fmla="*/ 77 h 100"/>
                                <a:gd name="T96" fmla="*/ 5 w 105"/>
                                <a:gd name="T97" fmla="*/ 73 h 100"/>
                                <a:gd name="T98" fmla="*/ 4 w 105"/>
                                <a:gd name="T99" fmla="*/ 70 h 100"/>
                                <a:gd name="T100" fmla="*/ 2 w 105"/>
                                <a:gd name="T101" fmla="*/ 64 h 100"/>
                                <a:gd name="T102" fmla="*/ 0 w 105"/>
                                <a:gd name="T103" fmla="*/ 59 h 100"/>
                                <a:gd name="T104" fmla="*/ 0 w 105"/>
                                <a:gd name="T105" fmla="*/ 55 h 100"/>
                                <a:gd name="T106" fmla="*/ 0 w 105"/>
                                <a:gd name="T107" fmla="*/ 5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5" h="100">
                                  <a:moveTo>
                                    <a:pt x="0" y="50"/>
                                  </a:moveTo>
                                  <a:lnTo>
                                    <a:pt x="0" y="45"/>
                                  </a:lnTo>
                                  <a:lnTo>
                                    <a:pt x="0" y="39"/>
                                  </a:lnTo>
                                  <a:lnTo>
                                    <a:pt x="2" y="36"/>
                                  </a:lnTo>
                                  <a:lnTo>
                                    <a:pt x="4" y="31"/>
                                  </a:lnTo>
                                  <a:lnTo>
                                    <a:pt x="5" y="27"/>
                                  </a:lnTo>
                                  <a:lnTo>
                                    <a:pt x="9" y="22"/>
                                  </a:lnTo>
                                  <a:lnTo>
                                    <a:pt x="14" y="15"/>
                                  </a:lnTo>
                                  <a:lnTo>
                                    <a:pt x="23" y="9"/>
                                  </a:lnTo>
                                  <a:lnTo>
                                    <a:pt x="32" y="4"/>
                                  </a:lnTo>
                                  <a:lnTo>
                                    <a:pt x="36" y="4"/>
                                  </a:lnTo>
                                  <a:lnTo>
                                    <a:pt x="41" y="2"/>
                                  </a:lnTo>
                                  <a:lnTo>
                                    <a:pt x="46" y="0"/>
                                  </a:lnTo>
                                  <a:lnTo>
                                    <a:pt x="51" y="0"/>
                                  </a:lnTo>
                                  <a:lnTo>
                                    <a:pt x="57" y="0"/>
                                  </a:lnTo>
                                  <a:lnTo>
                                    <a:pt x="62" y="2"/>
                                  </a:lnTo>
                                  <a:lnTo>
                                    <a:pt x="67" y="4"/>
                                  </a:lnTo>
                                  <a:lnTo>
                                    <a:pt x="73" y="4"/>
                                  </a:lnTo>
                                  <a:lnTo>
                                    <a:pt x="82" y="9"/>
                                  </a:lnTo>
                                  <a:lnTo>
                                    <a:pt x="89" y="15"/>
                                  </a:lnTo>
                                  <a:lnTo>
                                    <a:pt x="96" y="22"/>
                                  </a:lnTo>
                                  <a:lnTo>
                                    <a:pt x="98" y="27"/>
                                  </a:lnTo>
                                  <a:lnTo>
                                    <a:pt x="99" y="31"/>
                                  </a:lnTo>
                                  <a:lnTo>
                                    <a:pt x="101" y="36"/>
                                  </a:lnTo>
                                  <a:lnTo>
                                    <a:pt x="103" y="39"/>
                                  </a:lnTo>
                                  <a:lnTo>
                                    <a:pt x="105" y="45"/>
                                  </a:lnTo>
                                  <a:lnTo>
                                    <a:pt x="105" y="50"/>
                                  </a:lnTo>
                                  <a:lnTo>
                                    <a:pt x="105" y="55"/>
                                  </a:lnTo>
                                  <a:lnTo>
                                    <a:pt x="103" y="59"/>
                                  </a:lnTo>
                                  <a:lnTo>
                                    <a:pt x="101" y="64"/>
                                  </a:lnTo>
                                  <a:lnTo>
                                    <a:pt x="99" y="70"/>
                                  </a:lnTo>
                                  <a:lnTo>
                                    <a:pt x="98" y="73"/>
                                  </a:lnTo>
                                  <a:lnTo>
                                    <a:pt x="96" y="77"/>
                                  </a:lnTo>
                                  <a:lnTo>
                                    <a:pt x="89" y="84"/>
                                  </a:lnTo>
                                  <a:lnTo>
                                    <a:pt x="82" y="91"/>
                                  </a:lnTo>
                                  <a:lnTo>
                                    <a:pt x="73" y="94"/>
                                  </a:lnTo>
                                  <a:lnTo>
                                    <a:pt x="67" y="96"/>
                                  </a:lnTo>
                                  <a:lnTo>
                                    <a:pt x="62" y="98"/>
                                  </a:lnTo>
                                  <a:lnTo>
                                    <a:pt x="57" y="98"/>
                                  </a:lnTo>
                                  <a:lnTo>
                                    <a:pt x="51" y="100"/>
                                  </a:lnTo>
                                  <a:lnTo>
                                    <a:pt x="46" y="98"/>
                                  </a:lnTo>
                                  <a:lnTo>
                                    <a:pt x="41" y="98"/>
                                  </a:lnTo>
                                  <a:lnTo>
                                    <a:pt x="36" y="96"/>
                                  </a:lnTo>
                                  <a:lnTo>
                                    <a:pt x="32" y="94"/>
                                  </a:lnTo>
                                  <a:lnTo>
                                    <a:pt x="23" y="91"/>
                                  </a:lnTo>
                                  <a:lnTo>
                                    <a:pt x="14" y="84"/>
                                  </a:lnTo>
                                  <a:lnTo>
                                    <a:pt x="9" y="77"/>
                                  </a:lnTo>
                                  <a:lnTo>
                                    <a:pt x="5" y="73"/>
                                  </a:lnTo>
                                  <a:lnTo>
                                    <a:pt x="4" y="70"/>
                                  </a:lnTo>
                                  <a:lnTo>
                                    <a:pt x="2" y="64"/>
                                  </a:lnTo>
                                  <a:lnTo>
                                    <a:pt x="0" y="59"/>
                                  </a:lnTo>
                                  <a:lnTo>
                                    <a:pt x="0" y="55"/>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2647"/>
                          <wps:cNvSpPr>
                            <a:spLocks/>
                          </wps:cNvSpPr>
                          <wps:spPr bwMode="auto">
                            <a:xfrm>
                              <a:off x="2875" y="9489"/>
                              <a:ext cx="105" cy="100"/>
                            </a:xfrm>
                            <a:custGeom>
                              <a:avLst/>
                              <a:gdLst>
                                <a:gd name="T0" fmla="*/ 0 w 105"/>
                                <a:gd name="T1" fmla="*/ 50 h 100"/>
                                <a:gd name="T2" fmla="*/ 0 w 105"/>
                                <a:gd name="T3" fmla="*/ 45 h 100"/>
                                <a:gd name="T4" fmla="*/ 0 w 105"/>
                                <a:gd name="T5" fmla="*/ 39 h 100"/>
                                <a:gd name="T6" fmla="*/ 2 w 105"/>
                                <a:gd name="T7" fmla="*/ 36 h 100"/>
                                <a:gd name="T8" fmla="*/ 4 w 105"/>
                                <a:gd name="T9" fmla="*/ 31 h 100"/>
                                <a:gd name="T10" fmla="*/ 5 w 105"/>
                                <a:gd name="T11" fmla="*/ 27 h 100"/>
                                <a:gd name="T12" fmla="*/ 9 w 105"/>
                                <a:gd name="T13" fmla="*/ 22 h 100"/>
                                <a:gd name="T14" fmla="*/ 14 w 105"/>
                                <a:gd name="T15" fmla="*/ 15 h 100"/>
                                <a:gd name="T16" fmla="*/ 23 w 105"/>
                                <a:gd name="T17" fmla="*/ 9 h 100"/>
                                <a:gd name="T18" fmla="*/ 32 w 105"/>
                                <a:gd name="T19" fmla="*/ 4 h 100"/>
                                <a:gd name="T20" fmla="*/ 36 w 105"/>
                                <a:gd name="T21" fmla="*/ 4 h 100"/>
                                <a:gd name="T22" fmla="*/ 41 w 105"/>
                                <a:gd name="T23" fmla="*/ 2 h 100"/>
                                <a:gd name="T24" fmla="*/ 46 w 105"/>
                                <a:gd name="T25" fmla="*/ 0 h 100"/>
                                <a:gd name="T26" fmla="*/ 51 w 105"/>
                                <a:gd name="T27" fmla="*/ 0 h 100"/>
                                <a:gd name="T28" fmla="*/ 57 w 105"/>
                                <a:gd name="T29" fmla="*/ 0 h 100"/>
                                <a:gd name="T30" fmla="*/ 62 w 105"/>
                                <a:gd name="T31" fmla="*/ 2 h 100"/>
                                <a:gd name="T32" fmla="*/ 67 w 105"/>
                                <a:gd name="T33" fmla="*/ 4 h 100"/>
                                <a:gd name="T34" fmla="*/ 73 w 105"/>
                                <a:gd name="T35" fmla="*/ 4 h 100"/>
                                <a:gd name="T36" fmla="*/ 82 w 105"/>
                                <a:gd name="T37" fmla="*/ 9 h 100"/>
                                <a:gd name="T38" fmla="*/ 89 w 105"/>
                                <a:gd name="T39" fmla="*/ 15 h 100"/>
                                <a:gd name="T40" fmla="*/ 96 w 105"/>
                                <a:gd name="T41" fmla="*/ 22 h 100"/>
                                <a:gd name="T42" fmla="*/ 98 w 105"/>
                                <a:gd name="T43" fmla="*/ 27 h 100"/>
                                <a:gd name="T44" fmla="*/ 99 w 105"/>
                                <a:gd name="T45" fmla="*/ 31 h 100"/>
                                <a:gd name="T46" fmla="*/ 101 w 105"/>
                                <a:gd name="T47" fmla="*/ 36 h 100"/>
                                <a:gd name="T48" fmla="*/ 103 w 105"/>
                                <a:gd name="T49" fmla="*/ 39 h 100"/>
                                <a:gd name="T50" fmla="*/ 105 w 105"/>
                                <a:gd name="T51" fmla="*/ 45 h 100"/>
                                <a:gd name="T52" fmla="*/ 105 w 105"/>
                                <a:gd name="T53" fmla="*/ 50 h 100"/>
                                <a:gd name="T54" fmla="*/ 105 w 105"/>
                                <a:gd name="T55" fmla="*/ 50 h 100"/>
                                <a:gd name="T56" fmla="*/ 105 w 105"/>
                                <a:gd name="T57" fmla="*/ 55 h 100"/>
                                <a:gd name="T58" fmla="*/ 103 w 105"/>
                                <a:gd name="T59" fmla="*/ 59 h 100"/>
                                <a:gd name="T60" fmla="*/ 101 w 105"/>
                                <a:gd name="T61" fmla="*/ 64 h 100"/>
                                <a:gd name="T62" fmla="*/ 99 w 105"/>
                                <a:gd name="T63" fmla="*/ 70 h 100"/>
                                <a:gd name="T64" fmla="*/ 98 w 105"/>
                                <a:gd name="T65" fmla="*/ 73 h 100"/>
                                <a:gd name="T66" fmla="*/ 96 w 105"/>
                                <a:gd name="T67" fmla="*/ 77 h 100"/>
                                <a:gd name="T68" fmla="*/ 89 w 105"/>
                                <a:gd name="T69" fmla="*/ 84 h 100"/>
                                <a:gd name="T70" fmla="*/ 82 w 105"/>
                                <a:gd name="T71" fmla="*/ 91 h 100"/>
                                <a:gd name="T72" fmla="*/ 73 w 105"/>
                                <a:gd name="T73" fmla="*/ 94 h 100"/>
                                <a:gd name="T74" fmla="*/ 67 w 105"/>
                                <a:gd name="T75" fmla="*/ 96 h 100"/>
                                <a:gd name="T76" fmla="*/ 62 w 105"/>
                                <a:gd name="T77" fmla="*/ 98 h 100"/>
                                <a:gd name="T78" fmla="*/ 57 w 105"/>
                                <a:gd name="T79" fmla="*/ 98 h 100"/>
                                <a:gd name="T80" fmla="*/ 51 w 105"/>
                                <a:gd name="T81" fmla="*/ 100 h 100"/>
                                <a:gd name="T82" fmla="*/ 46 w 105"/>
                                <a:gd name="T83" fmla="*/ 98 h 100"/>
                                <a:gd name="T84" fmla="*/ 41 w 105"/>
                                <a:gd name="T85" fmla="*/ 98 h 100"/>
                                <a:gd name="T86" fmla="*/ 36 w 105"/>
                                <a:gd name="T87" fmla="*/ 96 h 100"/>
                                <a:gd name="T88" fmla="*/ 32 w 105"/>
                                <a:gd name="T89" fmla="*/ 94 h 100"/>
                                <a:gd name="T90" fmla="*/ 23 w 105"/>
                                <a:gd name="T91" fmla="*/ 91 h 100"/>
                                <a:gd name="T92" fmla="*/ 14 w 105"/>
                                <a:gd name="T93" fmla="*/ 84 h 100"/>
                                <a:gd name="T94" fmla="*/ 9 w 105"/>
                                <a:gd name="T95" fmla="*/ 77 h 100"/>
                                <a:gd name="T96" fmla="*/ 5 w 105"/>
                                <a:gd name="T97" fmla="*/ 73 h 100"/>
                                <a:gd name="T98" fmla="*/ 4 w 105"/>
                                <a:gd name="T99" fmla="*/ 70 h 100"/>
                                <a:gd name="T100" fmla="*/ 2 w 105"/>
                                <a:gd name="T101" fmla="*/ 64 h 100"/>
                                <a:gd name="T102" fmla="*/ 0 w 105"/>
                                <a:gd name="T103" fmla="*/ 59 h 100"/>
                                <a:gd name="T104" fmla="*/ 0 w 105"/>
                                <a:gd name="T105" fmla="*/ 55 h 100"/>
                                <a:gd name="T106" fmla="*/ 0 w 105"/>
                                <a:gd name="T107" fmla="*/ 5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5" h="100">
                                  <a:moveTo>
                                    <a:pt x="0" y="50"/>
                                  </a:moveTo>
                                  <a:lnTo>
                                    <a:pt x="0" y="45"/>
                                  </a:lnTo>
                                  <a:lnTo>
                                    <a:pt x="0" y="39"/>
                                  </a:lnTo>
                                  <a:lnTo>
                                    <a:pt x="2" y="36"/>
                                  </a:lnTo>
                                  <a:lnTo>
                                    <a:pt x="4" y="31"/>
                                  </a:lnTo>
                                  <a:lnTo>
                                    <a:pt x="5" y="27"/>
                                  </a:lnTo>
                                  <a:lnTo>
                                    <a:pt x="9" y="22"/>
                                  </a:lnTo>
                                  <a:lnTo>
                                    <a:pt x="14" y="15"/>
                                  </a:lnTo>
                                  <a:lnTo>
                                    <a:pt x="23" y="9"/>
                                  </a:lnTo>
                                  <a:lnTo>
                                    <a:pt x="32" y="4"/>
                                  </a:lnTo>
                                  <a:lnTo>
                                    <a:pt x="36" y="4"/>
                                  </a:lnTo>
                                  <a:lnTo>
                                    <a:pt x="41" y="2"/>
                                  </a:lnTo>
                                  <a:lnTo>
                                    <a:pt x="46" y="0"/>
                                  </a:lnTo>
                                  <a:lnTo>
                                    <a:pt x="51" y="0"/>
                                  </a:lnTo>
                                  <a:lnTo>
                                    <a:pt x="57" y="0"/>
                                  </a:lnTo>
                                  <a:lnTo>
                                    <a:pt x="62" y="2"/>
                                  </a:lnTo>
                                  <a:lnTo>
                                    <a:pt x="67" y="4"/>
                                  </a:lnTo>
                                  <a:lnTo>
                                    <a:pt x="73" y="4"/>
                                  </a:lnTo>
                                  <a:lnTo>
                                    <a:pt x="82" y="9"/>
                                  </a:lnTo>
                                  <a:lnTo>
                                    <a:pt x="89" y="15"/>
                                  </a:lnTo>
                                  <a:lnTo>
                                    <a:pt x="96" y="22"/>
                                  </a:lnTo>
                                  <a:lnTo>
                                    <a:pt x="98" y="27"/>
                                  </a:lnTo>
                                  <a:lnTo>
                                    <a:pt x="99" y="31"/>
                                  </a:lnTo>
                                  <a:lnTo>
                                    <a:pt x="101" y="36"/>
                                  </a:lnTo>
                                  <a:lnTo>
                                    <a:pt x="103" y="39"/>
                                  </a:lnTo>
                                  <a:lnTo>
                                    <a:pt x="105" y="45"/>
                                  </a:lnTo>
                                  <a:lnTo>
                                    <a:pt x="105" y="50"/>
                                  </a:lnTo>
                                  <a:lnTo>
                                    <a:pt x="105" y="55"/>
                                  </a:lnTo>
                                  <a:lnTo>
                                    <a:pt x="103" y="59"/>
                                  </a:lnTo>
                                  <a:lnTo>
                                    <a:pt x="101" y="64"/>
                                  </a:lnTo>
                                  <a:lnTo>
                                    <a:pt x="99" y="70"/>
                                  </a:lnTo>
                                  <a:lnTo>
                                    <a:pt x="98" y="73"/>
                                  </a:lnTo>
                                  <a:lnTo>
                                    <a:pt x="96" y="77"/>
                                  </a:lnTo>
                                  <a:lnTo>
                                    <a:pt x="89" y="84"/>
                                  </a:lnTo>
                                  <a:lnTo>
                                    <a:pt x="82" y="91"/>
                                  </a:lnTo>
                                  <a:lnTo>
                                    <a:pt x="73" y="94"/>
                                  </a:lnTo>
                                  <a:lnTo>
                                    <a:pt x="67" y="96"/>
                                  </a:lnTo>
                                  <a:lnTo>
                                    <a:pt x="62" y="98"/>
                                  </a:lnTo>
                                  <a:lnTo>
                                    <a:pt x="57" y="98"/>
                                  </a:lnTo>
                                  <a:lnTo>
                                    <a:pt x="51" y="100"/>
                                  </a:lnTo>
                                  <a:lnTo>
                                    <a:pt x="46" y="98"/>
                                  </a:lnTo>
                                  <a:lnTo>
                                    <a:pt x="41" y="98"/>
                                  </a:lnTo>
                                  <a:lnTo>
                                    <a:pt x="36" y="96"/>
                                  </a:lnTo>
                                  <a:lnTo>
                                    <a:pt x="32" y="94"/>
                                  </a:lnTo>
                                  <a:lnTo>
                                    <a:pt x="23" y="91"/>
                                  </a:lnTo>
                                  <a:lnTo>
                                    <a:pt x="14" y="84"/>
                                  </a:lnTo>
                                  <a:lnTo>
                                    <a:pt x="9" y="77"/>
                                  </a:lnTo>
                                  <a:lnTo>
                                    <a:pt x="5" y="73"/>
                                  </a:lnTo>
                                  <a:lnTo>
                                    <a:pt x="4" y="70"/>
                                  </a:lnTo>
                                  <a:lnTo>
                                    <a:pt x="2" y="64"/>
                                  </a:lnTo>
                                  <a:lnTo>
                                    <a:pt x="0" y="59"/>
                                  </a:lnTo>
                                  <a:lnTo>
                                    <a:pt x="0" y="55"/>
                                  </a:lnTo>
                                  <a:lnTo>
                                    <a:pt x="0" y="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2648"/>
                          <wps:cNvSpPr>
                            <a:spLocks/>
                          </wps:cNvSpPr>
                          <wps:spPr bwMode="auto">
                            <a:xfrm>
                              <a:off x="2911" y="9527"/>
                              <a:ext cx="31" cy="24"/>
                            </a:xfrm>
                            <a:custGeom>
                              <a:avLst/>
                              <a:gdLst>
                                <a:gd name="T0" fmla="*/ 0 w 31"/>
                                <a:gd name="T1" fmla="*/ 12 h 24"/>
                                <a:gd name="T2" fmla="*/ 0 w 31"/>
                                <a:gd name="T3" fmla="*/ 8 h 24"/>
                                <a:gd name="T4" fmla="*/ 1 w 31"/>
                                <a:gd name="T5" fmla="*/ 7 h 24"/>
                                <a:gd name="T6" fmla="*/ 3 w 31"/>
                                <a:gd name="T7" fmla="*/ 5 h 24"/>
                                <a:gd name="T8" fmla="*/ 5 w 31"/>
                                <a:gd name="T9" fmla="*/ 3 h 24"/>
                                <a:gd name="T10" fmla="*/ 10 w 31"/>
                                <a:gd name="T11" fmla="*/ 0 h 24"/>
                                <a:gd name="T12" fmla="*/ 12 w 31"/>
                                <a:gd name="T13" fmla="*/ 0 h 24"/>
                                <a:gd name="T14" fmla="*/ 15 w 31"/>
                                <a:gd name="T15" fmla="*/ 0 h 24"/>
                                <a:gd name="T16" fmla="*/ 19 w 31"/>
                                <a:gd name="T17" fmla="*/ 0 h 24"/>
                                <a:gd name="T18" fmla="*/ 23 w 31"/>
                                <a:gd name="T19" fmla="*/ 0 h 24"/>
                                <a:gd name="T20" fmla="*/ 26 w 31"/>
                                <a:gd name="T21" fmla="*/ 3 h 24"/>
                                <a:gd name="T22" fmla="*/ 30 w 31"/>
                                <a:gd name="T23" fmla="*/ 5 h 24"/>
                                <a:gd name="T24" fmla="*/ 30 w 31"/>
                                <a:gd name="T25" fmla="*/ 7 h 24"/>
                                <a:gd name="T26" fmla="*/ 31 w 31"/>
                                <a:gd name="T27" fmla="*/ 8 h 24"/>
                                <a:gd name="T28" fmla="*/ 31 w 31"/>
                                <a:gd name="T29" fmla="*/ 12 h 24"/>
                                <a:gd name="T30" fmla="*/ 31 w 31"/>
                                <a:gd name="T31" fmla="*/ 12 h 24"/>
                                <a:gd name="T32" fmla="*/ 31 w 31"/>
                                <a:gd name="T33" fmla="*/ 14 h 24"/>
                                <a:gd name="T34" fmla="*/ 30 w 31"/>
                                <a:gd name="T35" fmla="*/ 17 h 24"/>
                                <a:gd name="T36" fmla="*/ 30 w 31"/>
                                <a:gd name="T37" fmla="*/ 19 h 24"/>
                                <a:gd name="T38" fmla="*/ 26 w 31"/>
                                <a:gd name="T39" fmla="*/ 21 h 24"/>
                                <a:gd name="T40" fmla="*/ 23 w 31"/>
                                <a:gd name="T41" fmla="*/ 24 h 24"/>
                                <a:gd name="T42" fmla="*/ 19 w 31"/>
                                <a:gd name="T43" fmla="*/ 24 h 24"/>
                                <a:gd name="T44" fmla="*/ 15 w 31"/>
                                <a:gd name="T45" fmla="*/ 24 h 24"/>
                                <a:gd name="T46" fmla="*/ 12 w 31"/>
                                <a:gd name="T47" fmla="*/ 24 h 24"/>
                                <a:gd name="T48" fmla="*/ 10 w 31"/>
                                <a:gd name="T49" fmla="*/ 24 h 24"/>
                                <a:gd name="T50" fmla="*/ 5 w 31"/>
                                <a:gd name="T51" fmla="*/ 21 h 24"/>
                                <a:gd name="T52" fmla="*/ 3 w 31"/>
                                <a:gd name="T53" fmla="*/ 19 h 24"/>
                                <a:gd name="T54" fmla="*/ 1 w 31"/>
                                <a:gd name="T55" fmla="*/ 17 h 24"/>
                                <a:gd name="T56" fmla="*/ 0 w 31"/>
                                <a:gd name="T57" fmla="*/ 14 h 24"/>
                                <a:gd name="T58" fmla="*/ 0 w 31"/>
                                <a:gd name="T59"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4">
                                  <a:moveTo>
                                    <a:pt x="0" y="12"/>
                                  </a:moveTo>
                                  <a:lnTo>
                                    <a:pt x="0" y="8"/>
                                  </a:lnTo>
                                  <a:lnTo>
                                    <a:pt x="1" y="7"/>
                                  </a:lnTo>
                                  <a:lnTo>
                                    <a:pt x="3" y="5"/>
                                  </a:lnTo>
                                  <a:lnTo>
                                    <a:pt x="5" y="3"/>
                                  </a:lnTo>
                                  <a:lnTo>
                                    <a:pt x="10" y="0"/>
                                  </a:lnTo>
                                  <a:lnTo>
                                    <a:pt x="12" y="0"/>
                                  </a:lnTo>
                                  <a:lnTo>
                                    <a:pt x="15" y="0"/>
                                  </a:lnTo>
                                  <a:lnTo>
                                    <a:pt x="19" y="0"/>
                                  </a:lnTo>
                                  <a:lnTo>
                                    <a:pt x="23" y="0"/>
                                  </a:lnTo>
                                  <a:lnTo>
                                    <a:pt x="26" y="3"/>
                                  </a:lnTo>
                                  <a:lnTo>
                                    <a:pt x="30" y="5"/>
                                  </a:lnTo>
                                  <a:lnTo>
                                    <a:pt x="30" y="7"/>
                                  </a:lnTo>
                                  <a:lnTo>
                                    <a:pt x="31" y="8"/>
                                  </a:lnTo>
                                  <a:lnTo>
                                    <a:pt x="31" y="12"/>
                                  </a:lnTo>
                                  <a:lnTo>
                                    <a:pt x="31" y="14"/>
                                  </a:lnTo>
                                  <a:lnTo>
                                    <a:pt x="30" y="17"/>
                                  </a:lnTo>
                                  <a:lnTo>
                                    <a:pt x="30" y="19"/>
                                  </a:lnTo>
                                  <a:lnTo>
                                    <a:pt x="26" y="21"/>
                                  </a:lnTo>
                                  <a:lnTo>
                                    <a:pt x="23" y="24"/>
                                  </a:lnTo>
                                  <a:lnTo>
                                    <a:pt x="19" y="24"/>
                                  </a:lnTo>
                                  <a:lnTo>
                                    <a:pt x="15" y="24"/>
                                  </a:lnTo>
                                  <a:lnTo>
                                    <a:pt x="12" y="24"/>
                                  </a:lnTo>
                                  <a:lnTo>
                                    <a:pt x="10" y="24"/>
                                  </a:lnTo>
                                  <a:lnTo>
                                    <a:pt x="5" y="21"/>
                                  </a:lnTo>
                                  <a:lnTo>
                                    <a:pt x="3" y="19"/>
                                  </a:lnTo>
                                  <a:lnTo>
                                    <a:pt x="1" y="17"/>
                                  </a:lnTo>
                                  <a:lnTo>
                                    <a:pt x="0" y="14"/>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2649"/>
                          <wps:cNvSpPr>
                            <a:spLocks/>
                          </wps:cNvSpPr>
                          <wps:spPr bwMode="auto">
                            <a:xfrm>
                              <a:off x="2911" y="9527"/>
                              <a:ext cx="31" cy="24"/>
                            </a:xfrm>
                            <a:custGeom>
                              <a:avLst/>
                              <a:gdLst>
                                <a:gd name="T0" fmla="*/ 0 w 31"/>
                                <a:gd name="T1" fmla="*/ 12 h 24"/>
                                <a:gd name="T2" fmla="*/ 0 w 31"/>
                                <a:gd name="T3" fmla="*/ 8 h 24"/>
                                <a:gd name="T4" fmla="*/ 1 w 31"/>
                                <a:gd name="T5" fmla="*/ 7 h 24"/>
                                <a:gd name="T6" fmla="*/ 3 w 31"/>
                                <a:gd name="T7" fmla="*/ 5 h 24"/>
                                <a:gd name="T8" fmla="*/ 5 w 31"/>
                                <a:gd name="T9" fmla="*/ 3 h 24"/>
                                <a:gd name="T10" fmla="*/ 10 w 31"/>
                                <a:gd name="T11" fmla="*/ 0 h 24"/>
                                <a:gd name="T12" fmla="*/ 12 w 31"/>
                                <a:gd name="T13" fmla="*/ 0 h 24"/>
                                <a:gd name="T14" fmla="*/ 15 w 31"/>
                                <a:gd name="T15" fmla="*/ 0 h 24"/>
                                <a:gd name="T16" fmla="*/ 19 w 31"/>
                                <a:gd name="T17" fmla="*/ 0 h 24"/>
                                <a:gd name="T18" fmla="*/ 23 w 31"/>
                                <a:gd name="T19" fmla="*/ 0 h 24"/>
                                <a:gd name="T20" fmla="*/ 26 w 31"/>
                                <a:gd name="T21" fmla="*/ 3 h 24"/>
                                <a:gd name="T22" fmla="*/ 30 w 31"/>
                                <a:gd name="T23" fmla="*/ 5 h 24"/>
                                <a:gd name="T24" fmla="*/ 30 w 31"/>
                                <a:gd name="T25" fmla="*/ 7 h 24"/>
                                <a:gd name="T26" fmla="*/ 31 w 31"/>
                                <a:gd name="T27" fmla="*/ 8 h 24"/>
                                <a:gd name="T28" fmla="*/ 31 w 31"/>
                                <a:gd name="T29" fmla="*/ 12 h 24"/>
                                <a:gd name="T30" fmla="*/ 31 w 31"/>
                                <a:gd name="T31" fmla="*/ 12 h 24"/>
                                <a:gd name="T32" fmla="*/ 31 w 31"/>
                                <a:gd name="T33" fmla="*/ 14 h 24"/>
                                <a:gd name="T34" fmla="*/ 30 w 31"/>
                                <a:gd name="T35" fmla="*/ 17 h 24"/>
                                <a:gd name="T36" fmla="*/ 30 w 31"/>
                                <a:gd name="T37" fmla="*/ 19 h 24"/>
                                <a:gd name="T38" fmla="*/ 26 w 31"/>
                                <a:gd name="T39" fmla="*/ 21 h 24"/>
                                <a:gd name="T40" fmla="*/ 23 w 31"/>
                                <a:gd name="T41" fmla="*/ 24 h 24"/>
                                <a:gd name="T42" fmla="*/ 19 w 31"/>
                                <a:gd name="T43" fmla="*/ 24 h 24"/>
                                <a:gd name="T44" fmla="*/ 15 w 31"/>
                                <a:gd name="T45" fmla="*/ 24 h 24"/>
                                <a:gd name="T46" fmla="*/ 12 w 31"/>
                                <a:gd name="T47" fmla="*/ 24 h 24"/>
                                <a:gd name="T48" fmla="*/ 10 w 31"/>
                                <a:gd name="T49" fmla="*/ 24 h 24"/>
                                <a:gd name="T50" fmla="*/ 5 w 31"/>
                                <a:gd name="T51" fmla="*/ 21 h 24"/>
                                <a:gd name="T52" fmla="*/ 3 w 31"/>
                                <a:gd name="T53" fmla="*/ 19 h 24"/>
                                <a:gd name="T54" fmla="*/ 1 w 31"/>
                                <a:gd name="T55" fmla="*/ 17 h 24"/>
                                <a:gd name="T56" fmla="*/ 0 w 31"/>
                                <a:gd name="T57" fmla="*/ 14 h 24"/>
                                <a:gd name="T58" fmla="*/ 0 w 31"/>
                                <a:gd name="T59"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4">
                                  <a:moveTo>
                                    <a:pt x="0" y="12"/>
                                  </a:moveTo>
                                  <a:lnTo>
                                    <a:pt x="0" y="8"/>
                                  </a:lnTo>
                                  <a:lnTo>
                                    <a:pt x="1" y="7"/>
                                  </a:lnTo>
                                  <a:lnTo>
                                    <a:pt x="3" y="5"/>
                                  </a:lnTo>
                                  <a:lnTo>
                                    <a:pt x="5" y="3"/>
                                  </a:lnTo>
                                  <a:lnTo>
                                    <a:pt x="10" y="0"/>
                                  </a:lnTo>
                                  <a:lnTo>
                                    <a:pt x="12" y="0"/>
                                  </a:lnTo>
                                  <a:lnTo>
                                    <a:pt x="15" y="0"/>
                                  </a:lnTo>
                                  <a:lnTo>
                                    <a:pt x="19" y="0"/>
                                  </a:lnTo>
                                  <a:lnTo>
                                    <a:pt x="23" y="0"/>
                                  </a:lnTo>
                                  <a:lnTo>
                                    <a:pt x="26" y="3"/>
                                  </a:lnTo>
                                  <a:lnTo>
                                    <a:pt x="30" y="5"/>
                                  </a:lnTo>
                                  <a:lnTo>
                                    <a:pt x="30" y="7"/>
                                  </a:lnTo>
                                  <a:lnTo>
                                    <a:pt x="31" y="8"/>
                                  </a:lnTo>
                                  <a:lnTo>
                                    <a:pt x="31" y="12"/>
                                  </a:lnTo>
                                  <a:lnTo>
                                    <a:pt x="31" y="14"/>
                                  </a:lnTo>
                                  <a:lnTo>
                                    <a:pt x="30" y="17"/>
                                  </a:lnTo>
                                  <a:lnTo>
                                    <a:pt x="30" y="19"/>
                                  </a:lnTo>
                                  <a:lnTo>
                                    <a:pt x="26" y="21"/>
                                  </a:lnTo>
                                  <a:lnTo>
                                    <a:pt x="23" y="24"/>
                                  </a:lnTo>
                                  <a:lnTo>
                                    <a:pt x="19" y="24"/>
                                  </a:lnTo>
                                  <a:lnTo>
                                    <a:pt x="15" y="24"/>
                                  </a:lnTo>
                                  <a:lnTo>
                                    <a:pt x="12" y="24"/>
                                  </a:lnTo>
                                  <a:lnTo>
                                    <a:pt x="10" y="24"/>
                                  </a:lnTo>
                                  <a:lnTo>
                                    <a:pt x="5" y="21"/>
                                  </a:lnTo>
                                  <a:lnTo>
                                    <a:pt x="3" y="19"/>
                                  </a:lnTo>
                                  <a:lnTo>
                                    <a:pt x="1" y="17"/>
                                  </a:lnTo>
                                  <a:lnTo>
                                    <a:pt x="0" y="14"/>
                                  </a:lnTo>
                                  <a:lnTo>
                                    <a:pt x="0" y="1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2650"/>
                          <wps:cNvSpPr>
                            <a:spLocks/>
                          </wps:cNvSpPr>
                          <wps:spPr bwMode="auto">
                            <a:xfrm>
                              <a:off x="3020" y="9489"/>
                              <a:ext cx="107" cy="100"/>
                            </a:xfrm>
                            <a:custGeom>
                              <a:avLst/>
                              <a:gdLst>
                                <a:gd name="T0" fmla="*/ 0 w 107"/>
                                <a:gd name="T1" fmla="*/ 50 h 100"/>
                                <a:gd name="T2" fmla="*/ 2 w 107"/>
                                <a:gd name="T3" fmla="*/ 45 h 100"/>
                                <a:gd name="T4" fmla="*/ 2 w 107"/>
                                <a:gd name="T5" fmla="*/ 39 h 100"/>
                                <a:gd name="T6" fmla="*/ 4 w 107"/>
                                <a:gd name="T7" fmla="*/ 36 h 100"/>
                                <a:gd name="T8" fmla="*/ 6 w 107"/>
                                <a:gd name="T9" fmla="*/ 31 h 100"/>
                                <a:gd name="T10" fmla="*/ 7 w 107"/>
                                <a:gd name="T11" fmla="*/ 27 h 100"/>
                                <a:gd name="T12" fmla="*/ 11 w 107"/>
                                <a:gd name="T13" fmla="*/ 22 h 100"/>
                                <a:gd name="T14" fmla="*/ 16 w 107"/>
                                <a:gd name="T15" fmla="*/ 15 h 100"/>
                                <a:gd name="T16" fmla="*/ 25 w 107"/>
                                <a:gd name="T17" fmla="*/ 9 h 100"/>
                                <a:gd name="T18" fmla="*/ 34 w 107"/>
                                <a:gd name="T19" fmla="*/ 4 h 100"/>
                                <a:gd name="T20" fmla="*/ 38 w 107"/>
                                <a:gd name="T21" fmla="*/ 4 h 100"/>
                                <a:gd name="T22" fmla="*/ 43 w 107"/>
                                <a:gd name="T23" fmla="*/ 2 h 100"/>
                                <a:gd name="T24" fmla="*/ 48 w 107"/>
                                <a:gd name="T25" fmla="*/ 0 h 100"/>
                                <a:gd name="T26" fmla="*/ 54 w 107"/>
                                <a:gd name="T27" fmla="*/ 0 h 100"/>
                                <a:gd name="T28" fmla="*/ 59 w 107"/>
                                <a:gd name="T29" fmla="*/ 0 h 100"/>
                                <a:gd name="T30" fmla="*/ 64 w 107"/>
                                <a:gd name="T31" fmla="*/ 2 h 100"/>
                                <a:gd name="T32" fmla="*/ 69 w 107"/>
                                <a:gd name="T33" fmla="*/ 4 h 100"/>
                                <a:gd name="T34" fmla="*/ 75 w 107"/>
                                <a:gd name="T35" fmla="*/ 4 h 100"/>
                                <a:gd name="T36" fmla="*/ 84 w 107"/>
                                <a:gd name="T37" fmla="*/ 9 h 100"/>
                                <a:gd name="T38" fmla="*/ 91 w 107"/>
                                <a:gd name="T39" fmla="*/ 15 h 100"/>
                                <a:gd name="T40" fmla="*/ 98 w 107"/>
                                <a:gd name="T41" fmla="*/ 22 h 100"/>
                                <a:gd name="T42" fmla="*/ 100 w 107"/>
                                <a:gd name="T43" fmla="*/ 27 h 100"/>
                                <a:gd name="T44" fmla="*/ 101 w 107"/>
                                <a:gd name="T45" fmla="*/ 31 h 100"/>
                                <a:gd name="T46" fmla="*/ 103 w 107"/>
                                <a:gd name="T47" fmla="*/ 36 h 100"/>
                                <a:gd name="T48" fmla="*/ 105 w 107"/>
                                <a:gd name="T49" fmla="*/ 39 h 100"/>
                                <a:gd name="T50" fmla="*/ 107 w 107"/>
                                <a:gd name="T51" fmla="*/ 45 h 100"/>
                                <a:gd name="T52" fmla="*/ 107 w 107"/>
                                <a:gd name="T53" fmla="*/ 50 h 100"/>
                                <a:gd name="T54" fmla="*/ 107 w 107"/>
                                <a:gd name="T55" fmla="*/ 50 h 100"/>
                                <a:gd name="T56" fmla="*/ 107 w 107"/>
                                <a:gd name="T57" fmla="*/ 55 h 100"/>
                                <a:gd name="T58" fmla="*/ 105 w 107"/>
                                <a:gd name="T59" fmla="*/ 59 h 100"/>
                                <a:gd name="T60" fmla="*/ 103 w 107"/>
                                <a:gd name="T61" fmla="*/ 64 h 100"/>
                                <a:gd name="T62" fmla="*/ 101 w 107"/>
                                <a:gd name="T63" fmla="*/ 70 h 100"/>
                                <a:gd name="T64" fmla="*/ 100 w 107"/>
                                <a:gd name="T65" fmla="*/ 73 h 100"/>
                                <a:gd name="T66" fmla="*/ 98 w 107"/>
                                <a:gd name="T67" fmla="*/ 77 h 100"/>
                                <a:gd name="T68" fmla="*/ 91 w 107"/>
                                <a:gd name="T69" fmla="*/ 84 h 100"/>
                                <a:gd name="T70" fmla="*/ 84 w 107"/>
                                <a:gd name="T71" fmla="*/ 91 h 100"/>
                                <a:gd name="T72" fmla="*/ 75 w 107"/>
                                <a:gd name="T73" fmla="*/ 94 h 100"/>
                                <a:gd name="T74" fmla="*/ 69 w 107"/>
                                <a:gd name="T75" fmla="*/ 96 h 100"/>
                                <a:gd name="T76" fmla="*/ 64 w 107"/>
                                <a:gd name="T77" fmla="*/ 98 h 100"/>
                                <a:gd name="T78" fmla="*/ 59 w 107"/>
                                <a:gd name="T79" fmla="*/ 98 h 100"/>
                                <a:gd name="T80" fmla="*/ 54 w 107"/>
                                <a:gd name="T81" fmla="*/ 100 h 100"/>
                                <a:gd name="T82" fmla="*/ 48 w 107"/>
                                <a:gd name="T83" fmla="*/ 98 h 100"/>
                                <a:gd name="T84" fmla="*/ 43 w 107"/>
                                <a:gd name="T85" fmla="*/ 98 h 100"/>
                                <a:gd name="T86" fmla="*/ 38 w 107"/>
                                <a:gd name="T87" fmla="*/ 96 h 100"/>
                                <a:gd name="T88" fmla="*/ 34 w 107"/>
                                <a:gd name="T89" fmla="*/ 94 h 100"/>
                                <a:gd name="T90" fmla="*/ 25 w 107"/>
                                <a:gd name="T91" fmla="*/ 91 h 100"/>
                                <a:gd name="T92" fmla="*/ 16 w 107"/>
                                <a:gd name="T93" fmla="*/ 84 h 100"/>
                                <a:gd name="T94" fmla="*/ 11 w 107"/>
                                <a:gd name="T95" fmla="*/ 77 h 100"/>
                                <a:gd name="T96" fmla="*/ 7 w 107"/>
                                <a:gd name="T97" fmla="*/ 73 h 100"/>
                                <a:gd name="T98" fmla="*/ 6 w 107"/>
                                <a:gd name="T99" fmla="*/ 70 h 100"/>
                                <a:gd name="T100" fmla="*/ 4 w 107"/>
                                <a:gd name="T101" fmla="*/ 64 h 100"/>
                                <a:gd name="T102" fmla="*/ 2 w 107"/>
                                <a:gd name="T103" fmla="*/ 59 h 100"/>
                                <a:gd name="T104" fmla="*/ 2 w 107"/>
                                <a:gd name="T105" fmla="*/ 55 h 100"/>
                                <a:gd name="T106" fmla="*/ 0 w 107"/>
                                <a:gd name="T107" fmla="*/ 5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7" h="100">
                                  <a:moveTo>
                                    <a:pt x="0" y="50"/>
                                  </a:moveTo>
                                  <a:lnTo>
                                    <a:pt x="2" y="45"/>
                                  </a:lnTo>
                                  <a:lnTo>
                                    <a:pt x="2" y="39"/>
                                  </a:lnTo>
                                  <a:lnTo>
                                    <a:pt x="4" y="36"/>
                                  </a:lnTo>
                                  <a:lnTo>
                                    <a:pt x="6" y="31"/>
                                  </a:lnTo>
                                  <a:lnTo>
                                    <a:pt x="7" y="27"/>
                                  </a:lnTo>
                                  <a:lnTo>
                                    <a:pt x="11" y="22"/>
                                  </a:lnTo>
                                  <a:lnTo>
                                    <a:pt x="16" y="15"/>
                                  </a:lnTo>
                                  <a:lnTo>
                                    <a:pt x="25" y="9"/>
                                  </a:lnTo>
                                  <a:lnTo>
                                    <a:pt x="34" y="4"/>
                                  </a:lnTo>
                                  <a:lnTo>
                                    <a:pt x="38" y="4"/>
                                  </a:lnTo>
                                  <a:lnTo>
                                    <a:pt x="43" y="2"/>
                                  </a:lnTo>
                                  <a:lnTo>
                                    <a:pt x="48" y="0"/>
                                  </a:lnTo>
                                  <a:lnTo>
                                    <a:pt x="54" y="0"/>
                                  </a:lnTo>
                                  <a:lnTo>
                                    <a:pt x="59" y="0"/>
                                  </a:lnTo>
                                  <a:lnTo>
                                    <a:pt x="64" y="2"/>
                                  </a:lnTo>
                                  <a:lnTo>
                                    <a:pt x="69" y="4"/>
                                  </a:lnTo>
                                  <a:lnTo>
                                    <a:pt x="75" y="4"/>
                                  </a:lnTo>
                                  <a:lnTo>
                                    <a:pt x="84" y="9"/>
                                  </a:lnTo>
                                  <a:lnTo>
                                    <a:pt x="91" y="15"/>
                                  </a:lnTo>
                                  <a:lnTo>
                                    <a:pt x="98" y="22"/>
                                  </a:lnTo>
                                  <a:lnTo>
                                    <a:pt x="100" y="27"/>
                                  </a:lnTo>
                                  <a:lnTo>
                                    <a:pt x="101" y="31"/>
                                  </a:lnTo>
                                  <a:lnTo>
                                    <a:pt x="103" y="36"/>
                                  </a:lnTo>
                                  <a:lnTo>
                                    <a:pt x="105" y="39"/>
                                  </a:lnTo>
                                  <a:lnTo>
                                    <a:pt x="107" y="45"/>
                                  </a:lnTo>
                                  <a:lnTo>
                                    <a:pt x="107" y="50"/>
                                  </a:lnTo>
                                  <a:lnTo>
                                    <a:pt x="107" y="55"/>
                                  </a:lnTo>
                                  <a:lnTo>
                                    <a:pt x="105" y="59"/>
                                  </a:lnTo>
                                  <a:lnTo>
                                    <a:pt x="103" y="64"/>
                                  </a:lnTo>
                                  <a:lnTo>
                                    <a:pt x="101" y="70"/>
                                  </a:lnTo>
                                  <a:lnTo>
                                    <a:pt x="100" y="73"/>
                                  </a:lnTo>
                                  <a:lnTo>
                                    <a:pt x="98" y="77"/>
                                  </a:lnTo>
                                  <a:lnTo>
                                    <a:pt x="91" y="84"/>
                                  </a:lnTo>
                                  <a:lnTo>
                                    <a:pt x="84" y="91"/>
                                  </a:lnTo>
                                  <a:lnTo>
                                    <a:pt x="75" y="94"/>
                                  </a:lnTo>
                                  <a:lnTo>
                                    <a:pt x="69" y="96"/>
                                  </a:lnTo>
                                  <a:lnTo>
                                    <a:pt x="64" y="98"/>
                                  </a:lnTo>
                                  <a:lnTo>
                                    <a:pt x="59" y="98"/>
                                  </a:lnTo>
                                  <a:lnTo>
                                    <a:pt x="54" y="100"/>
                                  </a:lnTo>
                                  <a:lnTo>
                                    <a:pt x="48" y="98"/>
                                  </a:lnTo>
                                  <a:lnTo>
                                    <a:pt x="43" y="98"/>
                                  </a:lnTo>
                                  <a:lnTo>
                                    <a:pt x="38" y="96"/>
                                  </a:lnTo>
                                  <a:lnTo>
                                    <a:pt x="34" y="94"/>
                                  </a:lnTo>
                                  <a:lnTo>
                                    <a:pt x="25" y="91"/>
                                  </a:lnTo>
                                  <a:lnTo>
                                    <a:pt x="16" y="84"/>
                                  </a:lnTo>
                                  <a:lnTo>
                                    <a:pt x="11" y="77"/>
                                  </a:lnTo>
                                  <a:lnTo>
                                    <a:pt x="7" y="73"/>
                                  </a:lnTo>
                                  <a:lnTo>
                                    <a:pt x="6" y="70"/>
                                  </a:lnTo>
                                  <a:lnTo>
                                    <a:pt x="4" y="64"/>
                                  </a:lnTo>
                                  <a:lnTo>
                                    <a:pt x="2" y="59"/>
                                  </a:lnTo>
                                  <a:lnTo>
                                    <a:pt x="2" y="55"/>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2651"/>
                          <wps:cNvSpPr>
                            <a:spLocks/>
                          </wps:cNvSpPr>
                          <wps:spPr bwMode="auto">
                            <a:xfrm>
                              <a:off x="3020" y="9489"/>
                              <a:ext cx="107" cy="100"/>
                            </a:xfrm>
                            <a:custGeom>
                              <a:avLst/>
                              <a:gdLst>
                                <a:gd name="T0" fmla="*/ 0 w 107"/>
                                <a:gd name="T1" fmla="*/ 50 h 100"/>
                                <a:gd name="T2" fmla="*/ 2 w 107"/>
                                <a:gd name="T3" fmla="*/ 45 h 100"/>
                                <a:gd name="T4" fmla="*/ 2 w 107"/>
                                <a:gd name="T5" fmla="*/ 39 h 100"/>
                                <a:gd name="T6" fmla="*/ 4 w 107"/>
                                <a:gd name="T7" fmla="*/ 36 h 100"/>
                                <a:gd name="T8" fmla="*/ 6 w 107"/>
                                <a:gd name="T9" fmla="*/ 31 h 100"/>
                                <a:gd name="T10" fmla="*/ 7 w 107"/>
                                <a:gd name="T11" fmla="*/ 27 h 100"/>
                                <a:gd name="T12" fmla="*/ 11 w 107"/>
                                <a:gd name="T13" fmla="*/ 22 h 100"/>
                                <a:gd name="T14" fmla="*/ 16 w 107"/>
                                <a:gd name="T15" fmla="*/ 15 h 100"/>
                                <a:gd name="T16" fmla="*/ 25 w 107"/>
                                <a:gd name="T17" fmla="*/ 9 h 100"/>
                                <a:gd name="T18" fmla="*/ 34 w 107"/>
                                <a:gd name="T19" fmla="*/ 4 h 100"/>
                                <a:gd name="T20" fmla="*/ 38 w 107"/>
                                <a:gd name="T21" fmla="*/ 4 h 100"/>
                                <a:gd name="T22" fmla="*/ 43 w 107"/>
                                <a:gd name="T23" fmla="*/ 2 h 100"/>
                                <a:gd name="T24" fmla="*/ 48 w 107"/>
                                <a:gd name="T25" fmla="*/ 0 h 100"/>
                                <a:gd name="T26" fmla="*/ 54 w 107"/>
                                <a:gd name="T27" fmla="*/ 0 h 100"/>
                                <a:gd name="T28" fmla="*/ 59 w 107"/>
                                <a:gd name="T29" fmla="*/ 0 h 100"/>
                                <a:gd name="T30" fmla="*/ 64 w 107"/>
                                <a:gd name="T31" fmla="*/ 2 h 100"/>
                                <a:gd name="T32" fmla="*/ 69 w 107"/>
                                <a:gd name="T33" fmla="*/ 4 h 100"/>
                                <a:gd name="T34" fmla="*/ 75 w 107"/>
                                <a:gd name="T35" fmla="*/ 4 h 100"/>
                                <a:gd name="T36" fmla="*/ 84 w 107"/>
                                <a:gd name="T37" fmla="*/ 9 h 100"/>
                                <a:gd name="T38" fmla="*/ 91 w 107"/>
                                <a:gd name="T39" fmla="*/ 15 h 100"/>
                                <a:gd name="T40" fmla="*/ 98 w 107"/>
                                <a:gd name="T41" fmla="*/ 22 h 100"/>
                                <a:gd name="T42" fmla="*/ 100 w 107"/>
                                <a:gd name="T43" fmla="*/ 27 h 100"/>
                                <a:gd name="T44" fmla="*/ 101 w 107"/>
                                <a:gd name="T45" fmla="*/ 31 h 100"/>
                                <a:gd name="T46" fmla="*/ 103 w 107"/>
                                <a:gd name="T47" fmla="*/ 36 h 100"/>
                                <a:gd name="T48" fmla="*/ 105 w 107"/>
                                <a:gd name="T49" fmla="*/ 39 h 100"/>
                                <a:gd name="T50" fmla="*/ 107 w 107"/>
                                <a:gd name="T51" fmla="*/ 45 h 100"/>
                                <a:gd name="T52" fmla="*/ 107 w 107"/>
                                <a:gd name="T53" fmla="*/ 50 h 100"/>
                                <a:gd name="T54" fmla="*/ 107 w 107"/>
                                <a:gd name="T55" fmla="*/ 50 h 100"/>
                                <a:gd name="T56" fmla="*/ 107 w 107"/>
                                <a:gd name="T57" fmla="*/ 55 h 100"/>
                                <a:gd name="T58" fmla="*/ 105 w 107"/>
                                <a:gd name="T59" fmla="*/ 59 h 100"/>
                                <a:gd name="T60" fmla="*/ 103 w 107"/>
                                <a:gd name="T61" fmla="*/ 64 h 100"/>
                                <a:gd name="T62" fmla="*/ 101 w 107"/>
                                <a:gd name="T63" fmla="*/ 70 h 100"/>
                                <a:gd name="T64" fmla="*/ 100 w 107"/>
                                <a:gd name="T65" fmla="*/ 73 h 100"/>
                                <a:gd name="T66" fmla="*/ 98 w 107"/>
                                <a:gd name="T67" fmla="*/ 77 h 100"/>
                                <a:gd name="T68" fmla="*/ 91 w 107"/>
                                <a:gd name="T69" fmla="*/ 84 h 100"/>
                                <a:gd name="T70" fmla="*/ 84 w 107"/>
                                <a:gd name="T71" fmla="*/ 91 h 100"/>
                                <a:gd name="T72" fmla="*/ 75 w 107"/>
                                <a:gd name="T73" fmla="*/ 94 h 100"/>
                                <a:gd name="T74" fmla="*/ 69 w 107"/>
                                <a:gd name="T75" fmla="*/ 96 h 100"/>
                                <a:gd name="T76" fmla="*/ 64 w 107"/>
                                <a:gd name="T77" fmla="*/ 98 h 100"/>
                                <a:gd name="T78" fmla="*/ 59 w 107"/>
                                <a:gd name="T79" fmla="*/ 98 h 100"/>
                                <a:gd name="T80" fmla="*/ 54 w 107"/>
                                <a:gd name="T81" fmla="*/ 100 h 100"/>
                                <a:gd name="T82" fmla="*/ 48 w 107"/>
                                <a:gd name="T83" fmla="*/ 98 h 100"/>
                                <a:gd name="T84" fmla="*/ 43 w 107"/>
                                <a:gd name="T85" fmla="*/ 98 h 100"/>
                                <a:gd name="T86" fmla="*/ 38 w 107"/>
                                <a:gd name="T87" fmla="*/ 96 h 100"/>
                                <a:gd name="T88" fmla="*/ 34 w 107"/>
                                <a:gd name="T89" fmla="*/ 94 h 100"/>
                                <a:gd name="T90" fmla="*/ 25 w 107"/>
                                <a:gd name="T91" fmla="*/ 91 h 100"/>
                                <a:gd name="T92" fmla="*/ 16 w 107"/>
                                <a:gd name="T93" fmla="*/ 84 h 100"/>
                                <a:gd name="T94" fmla="*/ 11 w 107"/>
                                <a:gd name="T95" fmla="*/ 77 h 100"/>
                                <a:gd name="T96" fmla="*/ 7 w 107"/>
                                <a:gd name="T97" fmla="*/ 73 h 100"/>
                                <a:gd name="T98" fmla="*/ 6 w 107"/>
                                <a:gd name="T99" fmla="*/ 70 h 100"/>
                                <a:gd name="T100" fmla="*/ 4 w 107"/>
                                <a:gd name="T101" fmla="*/ 64 h 100"/>
                                <a:gd name="T102" fmla="*/ 2 w 107"/>
                                <a:gd name="T103" fmla="*/ 59 h 100"/>
                                <a:gd name="T104" fmla="*/ 2 w 107"/>
                                <a:gd name="T105" fmla="*/ 55 h 100"/>
                                <a:gd name="T106" fmla="*/ 0 w 107"/>
                                <a:gd name="T107" fmla="*/ 5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7" h="100">
                                  <a:moveTo>
                                    <a:pt x="0" y="50"/>
                                  </a:moveTo>
                                  <a:lnTo>
                                    <a:pt x="2" y="45"/>
                                  </a:lnTo>
                                  <a:lnTo>
                                    <a:pt x="2" y="39"/>
                                  </a:lnTo>
                                  <a:lnTo>
                                    <a:pt x="4" y="36"/>
                                  </a:lnTo>
                                  <a:lnTo>
                                    <a:pt x="6" y="31"/>
                                  </a:lnTo>
                                  <a:lnTo>
                                    <a:pt x="7" y="27"/>
                                  </a:lnTo>
                                  <a:lnTo>
                                    <a:pt x="11" y="22"/>
                                  </a:lnTo>
                                  <a:lnTo>
                                    <a:pt x="16" y="15"/>
                                  </a:lnTo>
                                  <a:lnTo>
                                    <a:pt x="25" y="9"/>
                                  </a:lnTo>
                                  <a:lnTo>
                                    <a:pt x="34" y="4"/>
                                  </a:lnTo>
                                  <a:lnTo>
                                    <a:pt x="38" y="4"/>
                                  </a:lnTo>
                                  <a:lnTo>
                                    <a:pt x="43" y="2"/>
                                  </a:lnTo>
                                  <a:lnTo>
                                    <a:pt x="48" y="0"/>
                                  </a:lnTo>
                                  <a:lnTo>
                                    <a:pt x="54" y="0"/>
                                  </a:lnTo>
                                  <a:lnTo>
                                    <a:pt x="59" y="0"/>
                                  </a:lnTo>
                                  <a:lnTo>
                                    <a:pt x="64" y="2"/>
                                  </a:lnTo>
                                  <a:lnTo>
                                    <a:pt x="69" y="4"/>
                                  </a:lnTo>
                                  <a:lnTo>
                                    <a:pt x="75" y="4"/>
                                  </a:lnTo>
                                  <a:lnTo>
                                    <a:pt x="84" y="9"/>
                                  </a:lnTo>
                                  <a:lnTo>
                                    <a:pt x="91" y="15"/>
                                  </a:lnTo>
                                  <a:lnTo>
                                    <a:pt x="98" y="22"/>
                                  </a:lnTo>
                                  <a:lnTo>
                                    <a:pt x="100" y="27"/>
                                  </a:lnTo>
                                  <a:lnTo>
                                    <a:pt x="101" y="31"/>
                                  </a:lnTo>
                                  <a:lnTo>
                                    <a:pt x="103" y="36"/>
                                  </a:lnTo>
                                  <a:lnTo>
                                    <a:pt x="105" y="39"/>
                                  </a:lnTo>
                                  <a:lnTo>
                                    <a:pt x="107" y="45"/>
                                  </a:lnTo>
                                  <a:lnTo>
                                    <a:pt x="107" y="50"/>
                                  </a:lnTo>
                                  <a:lnTo>
                                    <a:pt x="107" y="55"/>
                                  </a:lnTo>
                                  <a:lnTo>
                                    <a:pt x="105" y="59"/>
                                  </a:lnTo>
                                  <a:lnTo>
                                    <a:pt x="103" y="64"/>
                                  </a:lnTo>
                                  <a:lnTo>
                                    <a:pt x="101" y="70"/>
                                  </a:lnTo>
                                  <a:lnTo>
                                    <a:pt x="100" y="73"/>
                                  </a:lnTo>
                                  <a:lnTo>
                                    <a:pt x="98" y="77"/>
                                  </a:lnTo>
                                  <a:lnTo>
                                    <a:pt x="91" y="84"/>
                                  </a:lnTo>
                                  <a:lnTo>
                                    <a:pt x="84" y="91"/>
                                  </a:lnTo>
                                  <a:lnTo>
                                    <a:pt x="75" y="94"/>
                                  </a:lnTo>
                                  <a:lnTo>
                                    <a:pt x="69" y="96"/>
                                  </a:lnTo>
                                  <a:lnTo>
                                    <a:pt x="64" y="98"/>
                                  </a:lnTo>
                                  <a:lnTo>
                                    <a:pt x="59" y="98"/>
                                  </a:lnTo>
                                  <a:lnTo>
                                    <a:pt x="54" y="100"/>
                                  </a:lnTo>
                                  <a:lnTo>
                                    <a:pt x="48" y="98"/>
                                  </a:lnTo>
                                  <a:lnTo>
                                    <a:pt x="43" y="98"/>
                                  </a:lnTo>
                                  <a:lnTo>
                                    <a:pt x="38" y="96"/>
                                  </a:lnTo>
                                  <a:lnTo>
                                    <a:pt x="34" y="94"/>
                                  </a:lnTo>
                                  <a:lnTo>
                                    <a:pt x="25" y="91"/>
                                  </a:lnTo>
                                  <a:lnTo>
                                    <a:pt x="16" y="84"/>
                                  </a:lnTo>
                                  <a:lnTo>
                                    <a:pt x="11" y="77"/>
                                  </a:lnTo>
                                  <a:lnTo>
                                    <a:pt x="7" y="73"/>
                                  </a:lnTo>
                                  <a:lnTo>
                                    <a:pt x="6" y="70"/>
                                  </a:lnTo>
                                  <a:lnTo>
                                    <a:pt x="4" y="64"/>
                                  </a:lnTo>
                                  <a:lnTo>
                                    <a:pt x="2" y="59"/>
                                  </a:lnTo>
                                  <a:lnTo>
                                    <a:pt x="2" y="55"/>
                                  </a:lnTo>
                                  <a:lnTo>
                                    <a:pt x="0" y="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2652"/>
                          <wps:cNvSpPr>
                            <a:spLocks/>
                          </wps:cNvSpPr>
                          <wps:spPr bwMode="auto">
                            <a:xfrm>
                              <a:off x="3058" y="9527"/>
                              <a:ext cx="31" cy="24"/>
                            </a:xfrm>
                            <a:custGeom>
                              <a:avLst/>
                              <a:gdLst>
                                <a:gd name="T0" fmla="*/ 0 w 31"/>
                                <a:gd name="T1" fmla="*/ 12 h 24"/>
                                <a:gd name="T2" fmla="*/ 0 w 31"/>
                                <a:gd name="T3" fmla="*/ 8 h 24"/>
                                <a:gd name="T4" fmla="*/ 1 w 31"/>
                                <a:gd name="T5" fmla="*/ 7 h 24"/>
                                <a:gd name="T6" fmla="*/ 3 w 31"/>
                                <a:gd name="T7" fmla="*/ 5 h 24"/>
                                <a:gd name="T8" fmla="*/ 5 w 31"/>
                                <a:gd name="T9" fmla="*/ 3 h 24"/>
                                <a:gd name="T10" fmla="*/ 10 w 31"/>
                                <a:gd name="T11" fmla="*/ 0 h 24"/>
                                <a:gd name="T12" fmla="*/ 12 w 31"/>
                                <a:gd name="T13" fmla="*/ 0 h 24"/>
                                <a:gd name="T14" fmla="*/ 16 w 31"/>
                                <a:gd name="T15" fmla="*/ 0 h 24"/>
                                <a:gd name="T16" fmla="*/ 19 w 31"/>
                                <a:gd name="T17" fmla="*/ 0 h 24"/>
                                <a:gd name="T18" fmla="*/ 23 w 31"/>
                                <a:gd name="T19" fmla="*/ 0 h 24"/>
                                <a:gd name="T20" fmla="*/ 26 w 31"/>
                                <a:gd name="T21" fmla="*/ 3 h 24"/>
                                <a:gd name="T22" fmla="*/ 28 w 31"/>
                                <a:gd name="T23" fmla="*/ 5 h 24"/>
                                <a:gd name="T24" fmla="*/ 30 w 31"/>
                                <a:gd name="T25" fmla="*/ 7 h 24"/>
                                <a:gd name="T26" fmla="*/ 31 w 31"/>
                                <a:gd name="T27" fmla="*/ 8 h 24"/>
                                <a:gd name="T28" fmla="*/ 31 w 31"/>
                                <a:gd name="T29" fmla="*/ 12 h 24"/>
                                <a:gd name="T30" fmla="*/ 31 w 31"/>
                                <a:gd name="T31" fmla="*/ 12 h 24"/>
                                <a:gd name="T32" fmla="*/ 31 w 31"/>
                                <a:gd name="T33" fmla="*/ 14 h 24"/>
                                <a:gd name="T34" fmla="*/ 30 w 31"/>
                                <a:gd name="T35" fmla="*/ 17 h 24"/>
                                <a:gd name="T36" fmla="*/ 28 w 31"/>
                                <a:gd name="T37" fmla="*/ 19 h 24"/>
                                <a:gd name="T38" fmla="*/ 26 w 31"/>
                                <a:gd name="T39" fmla="*/ 21 h 24"/>
                                <a:gd name="T40" fmla="*/ 23 w 31"/>
                                <a:gd name="T41" fmla="*/ 24 h 24"/>
                                <a:gd name="T42" fmla="*/ 19 w 31"/>
                                <a:gd name="T43" fmla="*/ 24 h 24"/>
                                <a:gd name="T44" fmla="*/ 16 w 31"/>
                                <a:gd name="T45" fmla="*/ 24 h 24"/>
                                <a:gd name="T46" fmla="*/ 12 w 31"/>
                                <a:gd name="T47" fmla="*/ 24 h 24"/>
                                <a:gd name="T48" fmla="*/ 10 w 31"/>
                                <a:gd name="T49" fmla="*/ 24 h 24"/>
                                <a:gd name="T50" fmla="*/ 5 w 31"/>
                                <a:gd name="T51" fmla="*/ 21 h 24"/>
                                <a:gd name="T52" fmla="*/ 3 w 31"/>
                                <a:gd name="T53" fmla="*/ 19 h 24"/>
                                <a:gd name="T54" fmla="*/ 1 w 31"/>
                                <a:gd name="T55" fmla="*/ 17 h 24"/>
                                <a:gd name="T56" fmla="*/ 0 w 31"/>
                                <a:gd name="T57" fmla="*/ 14 h 24"/>
                                <a:gd name="T58" fmla="*/ 0 w 31"/>
                                <a:gd name="T59"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4">
                                  <a:moveTo>
                                    <a:pt x="0" y="12"/>
                                  </a:moveTo>
                                  <a:lnTo>
                                    <a:pt x="0" y="8"/>
                                  </a:lnTo>
                                  <a:lnTo>
                                    <a:pt x="1" y="7"/>
                                  </a:lnTo>
                                  <a:lnTo>
                                    <a:pt x="3" y="5"/>
                                  </a:lnTo>
                                  <a:lnTo>
                                    <a:pt x="5" y="3"/>
                                  </a:lnTo>
                                  <a:lnTo>
                                    <a:pt x="10" y="0"/>
                                  </a:lnTo>
                                  <a:lnTo>
                                    <a:pt x="12" y="0"/>
                                  </a:lnTo>
                                  <a:lnTo>
                                    <a:pt x="16" y="0"/>
                                  </a:lnTo>
                                  <a:lnTo>
                                    <a:pt x="19" y="0"/>
                                  </a:lnTo>
                                  <a:lnTo>
                                    <a:pt x="23" y="0"/>
                                  </a:lnTo>
                                  <a:lnTo>
                                    <a:pt x="26" y="3"/>
                                  </a:lnTo>
                                  <a:lnTo>
                                    <a:pt x="28" y="5"/>
                                  </a:lnTo>
                                  <a:lnTo>
                                    <a:pt x="30" y="7"/>
                                  </a:lnTo>
                                  <a:lnTo>
                                    <a:pt x="31" y="8"/>
                                  </a:lnTo>
                                  <a:lnTo>
                                    <a:pt x="31" y="12"/>
                                  </a:lnTo>
                                  <a:lnTo>
                                    <a:pt x="31" y="14"/>
                                  </a:lnTo>
                                  <a:lnTo>
                                    <a:pt x="30" y="17"/>
                                  </a:lnTo>
                                  <a:lnTo>
                                    <a:pt x="28" y="19"/>
                                  </a:lnTo>
                                  <a:lnTo>
                                    <a:pt x="26" y="21"/>
                                  </a:lnTo>
                                  <a:lnTo>
                                    <a:pt x="23" y="24"/>
                                  </a:lnTo>
                                  <a:lnTo>
                                    <a:pt x="19" y="24"/>
                                  </a:lnTo>
                                  <a:lnTo>
                                    <a:pt x="16" y="24"/>
                                  </a:lnTo>
                                  <a:lnTo>
                                    <a:pt x="12" y="24"/>
                                  </a:lnTo>
                                  <a:lnTo>
                                    <a:pt x="10" y="24"/>
                                  </a:lnTo>
                                  <a:lnTo>
                                    <a:pt x="5" y="21"/>
                                  </a:lnTo>
                                  <a:lnTo>
                                    <a:pt x="3" y="19"/>
                                  </a:lnTo>
                                  <a:lnTo>
                                    <a:pt x="1" y="17"/>
                                  </a:lnTo>
                                  <a:lnTo>
                                    <a:pt x="0" y="14"/>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2653"/>
                          <wps:cNvSpPr>
                            <a:spLocks/>
                          </wps:cNvSpPr>
                          <wps:spPr bwMode="auto">
                            <a:xfrm>
                              <a:off x="3058" y="9527"/>
                              <a:ext cx="31" cy="24"/>
                            </a:xfrm>
                            <a:custGeom>
                              <a:avLst/>
                              <a:gdLst>
                                <a:gd name="T0" fmla="*/ 0 w 31"/>
                                <a:gd name="T1" fmla="*/ 12 h 24"/>
                                <a:gd name="T2" fmla="*/ 0 w 31"/>
                                <a:gd name="T3" fmla="*/ 8 h 24"/>
                                <a:gd name="T4" fmla="*/ 1 w 31"/>
                                <a:gd name="T5" fmla="*/ 7 h 24"/>
                                <a:gd name="T6" fmla="*/ 3 w 31"/>
                                <a:gd name="T7" fmla="*/ 5 h 24"/>
                                <a:gd name="T8" fmla="*/ 5 w 31"/>
                                <a:gd name="T9" fmla="*/ 3 h 24"/>
                                <a:gd name="T10" fmla="*/ 10 w 31"/>
                                <a:gd name="T11" fmla="*/ 0 h 24"/>
                                <a:gd name="T12" fmla="*/ 12 w 31"/>
                                <a:gd name="T13" fmla="*/ 0 h 24"/>
                                <a:gd name="T14" fmla="*/ 16 w 31"/>
                                <a:gd name="T15" fmla="*/ 0 h 24"/>
                                <a:gd name="T16" fmla="*/ 19 w 31"/>
                                <a:gd name="T17" fmla="*/ 0 h 24"/>
                                <a:gd name="T18" fmla="*/ 23 w 31"/>
                                <a:gd name="T19" fmla="*/ 0 h 24"/>
                                <a:gd name="T20" fmla="*/ 26 w 31"/>
                                <a:gd name="T21" fmla="*/ 3 h 24"/>
                                <a:gd name="T22" fmla="*/ 28 w 31"/>
                                <a:gd name="T23" fmla="*/ 5 h 24"/>
                                <a:gd name="T24" fmla="*/ 30 w 31"/>
                                <a:gd name="T25" fmla="*/ 7 h 24"/>
                                <a:gd name="T26" fmla="*/ 31 w 31"/>
                                <a:gd name="T27" fmla="*/ 8 h 24"/>
                                <a:gd name="T28" fmla="*/ 31 w 31"/>
                                <a:gd name="T29" fmla="*/ 12 h 24"/>
                                <a:gd name="T30" fmla="*/ 31 w 31"/>
                                <a:gd name="T31" fmla="*/ 12 h 24"/>
                                <a:gd name="T32" fmla="*/ 31 w 31"/>
                                <a:gd name="T33" fmla="*/ 14 h 24"/>
                                <a:gd name="T34" fmla="*/ 30 w 31"/>
                                <a:gd name="T35" fmla="*/ 17 h 24"/>
                                <a:gd name="T36" fmla="*/ 28 w 31"/>
                                <a:gd name="T37" fmla="*/ 19 h 24"/>
                                <a:gd name="T38" fmla="*/ 26 w 31"/>
                                <a:gd name="T39" fmla="*/ 21 h 24"/>
                                <a:gd name="T40" fmla="*/ 23 w 31"/>
                                <a:gd name="T41" fmla="*/ 24 h 24"/>
                                <a:gd name="T42" fmla="*/ 19 w 31"/>
                                <a:gd name="T43" fmla="*/ 24 h 24"/>
                                <a:gd name="T44" fmla="*/ 16 w 31"/>
                                <a:gd name="T45" fmla="*/ 24 h 24"/>
                                <a:gd name="T46" fmla="*/ 12 w 31"/>
                                <a:gd name="T47" fmla="*/ 24 h 24"/>
                                <a:gd name="T48" fmla="*/ 10 w 31"/>
                                <a:gd name="T49" fmla="*/ 24 h 24"/>
                                <a:gd name="T50" fmla="*/ 5 w 31"/>
                                <a:gd name="T51" fmla="*/ 21 h 24"/>
                                <a:gd name="T52" fmla="*/ 3 w 31"/>
                                <a:gd name="T53" fmla="*/ 19 h 24"/>
                                <a:gd name="T54" fmla="*/ 1 w 31"/>
                                <a:gd name="T55" fmla="*/ 17 h 24"/>
                                <a:gd name="T56" fmla="*/ 0 w 31"/>
                                <a:gd name="T57" fmla="*/ 14 h 24"/>
                                <a:gd name="T58" fmla="*/ 0 w 31"/>
                                <a:gd name="T59"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4">
                                  <a:moveTo>
                                    <a:pt x="0" y="12"/>
                                  </a:moveTo>
                                  <a:lnTo>
                                    <a:pt x="0" y="8"/>
                                  </a:lnTo>
                                  <a:lnTo>
                                    <a:pt x="1" y="7"/>
                                  </a:lnTo>
                                  <a:lnTo>
                                    <a:pt x="3" y="5"/>
                                  </a:lnTo>
                                  <a:lnTo>
                                    <a:pt x="5" y="3"/>
                                  </a:lnTo>
                                  <a:lnTo>
                                    <a:pt x="10" y="0"/>
                                  </a:lnTo>
                                  <a:lnTo>
                                    <a:pt x="12" y="0"/>
                                  </a:lnTo>
                                  <a:lnTo>
                                    <a:pt x="16" y="0"/>
                                  </a:lnTo>
                                  <a:lnTo>
                                    <a:pt x="19" y="0"/>
                                  </a:lnTo>
                                  <a:lnTo>
                                    <a:pt x="23" y="0"/>
                                  </a:lnTo>
                                  <a:lnTo>
                                    <a:pt x="26" y="3"/>
                                  </a:lnTo>
                                  <a:lnTo>
                                    <a:pt x="28" y="5"/>
                                  </a:lnTo>
                                  <a:lnTo>
                                    <a:pt x="30" y="7"/>
                                  </a:lnTo>
                                  <a:lnTo>
                                    <a:pt x="31" y="8"/>
                                  </a:lnTo>
                                  <a:lnTo>
                                    <a:pt x="31" y="12"/>
                                  </a:lnTo>
                                  <a:lnTo>
                                    <a:pt x="31" y="14"/>
                                  </a:lnTo>
                                  <a:lnTo>
                                    <a:pt x="30" y="17"/>
                                  </a:lnTo>
                                  <a:lnTo>
                                    <a:pt x="28" y="19"/>
                                  </a:lnTo>
                                  <a:lnTo>
                                    <a:pt x="26" y="21"/>
                                  </a:lnTo>
                                  <a:lnTo>
                                    <a:pt x="23" y="24"/>
                                  </a:lnTo>
                                  <a:lnTo>
                                    <a:pt x="19" y="24"/>
                                  </a:lnTo>
                                  <a:lnTo>
                                    <a:pt x="16" y="24"/>
                                  </a:lnTo>
                                  <a:lnTo>
                                    <a:pt x="12" y="24"/>
                                  </a:lnTo>
                                  <a:lnTo>
                                    <a:pt x="10" y="24"/>
                                  </a:lnTo>
                                  <a:lnTo>
                                    <a:pt x="5" y="21"/>
                                  </a:lnTo>
                                  <a:lnTo>
                                    <a:pt x="3" y="19"/>
                                  </a:lnTo>
                                  <a:lnTo>
                                    <a:pt x="1" y="17"/>
                                  </a:lnTo>
                                  <a:lnTo>
                                    <a:pt x="0" y="14"/>
                                  </a:lnTo>
                                  <a:lnTo>
                                    <a:pt x="0" y="1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2654"/>
                          <wps:cNvSpPr>
                            <a:spLocks/>
                          </wps:cNvSpPr>
                          <wps:spPr bwMode="auto">
                            <a:xfrm>
                              <a:off x="2980" y="9589"/>
                              <a:ext cx="21" cy="19"/>
                            </a:xfrm>
                            <a:custGeom>
                              <a:avLst/>
                              <a:gdLst>
                                <a:gd name="T0" fmla="*/ 0 w 21"/>
                                <a:gd name="T1" fmla="*/ 8 h 19"/>
                                <a:gd name="T2" fmla="*/ 0 w 21"/>
                                <a:gd name="T3" fmla="*/ 7 h 19"/>
                                <a:gd name="T4" fmla="*/ 0 w 21"/>
                                <a:gd name="T5" fmla="*/ 5 h 19"/>
                                <a:gd name="T6" fmla="*/ 3 w 21"/>
                                <a:gd name="T7" fmla="*/ 1 h 19"/>
                                <a:gd name="T8" fmla="*/ 5 w 21"/>
                                <a:gd name="T9" fmla="*/ 0 h 19"/>
                                <a:gd name="T10" fmla="*/ 10 w 21"/>
                                <a:gd name="T11" fmla="*/ 0 h 19"/>
                                <a:gd name="T12" fmla="*/ 14 w 21"/>
                                <a:gd name="T13" fmla="*/ 0 h 19"/>
                                <a:gd name="T14" fmla="*/ 17 w 21"/>
                                <a:gd name="T15" fmla="*/ 1 h 19"/>
                                <a:gd name="T16" fmla="*/ 19 w 21"/>
                                <a:gd name="T17" fmla="*/ 5 h 19"/>
                                <a:gd name="T18" fmla="*/ 21 w 21"/>
                                <a:gd name="T19" fmla="*/ 8 h 19"/>
                                <a:gd name="T20" fmla="*/ 21 w 21"/>
                                <a:gd name="T21" fmla="*/ 8 h 19"/>
                                <a:gd name="T22" fmla="*/ 19 w 21"/>
                                <a:gd name="T23" fmla="*/ 12 h 19"/>
                                <a:gd name="T24" fmla="*/ 17 w 21"/>
                                <a:gd name="T25" fmla="*/ 16 h 19"/>
                                <a:gd name="T26" fmla="*/ 14 w 21"/>
                                <a:gd name="T27" fmla="*/ 17 h 19"/>
                                <a:gd name="T28" fmla="*/ 10 w 21"/>
                                <a:gd name="T29" fmla="*/ 19 h 19"/>
                                <a:gd name="T30" fmla="*/ 5 w 21"/>
                                <a:gd name="T31" fmla="*/ 17 h 19"/>
                                <a:gd name="T32" fmla="*/ 3 w 21"/>
                                <a:gd name="T33" fmla="*/ 16 h 19"/>
                                <a:gd name="T34" fmla="*/ 0 w 21"/>
                                <a:gd name="T35" fmla="*/ 12 h 19"/>
                                <a:gd name="T36" fmla="*/ 0 w 21"/>
                                <a:gd name="T37" fmla="*/ 10 h 19"/>
                                <a:gd name="T38" fmla="*/ 0 w 21"/>
                                <a:gd name="T3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 h="19">
                                  <a:moveTo>
                                    <a:pt x="0" y="8"/>
                                  </a:moveTo>
                                  <a:lnTo>
                                    <a:pt x="0" y="7"/>
                                  </a:lnTo>
                                  <a:lnTo>
                                    <a:pt x="0" y="5"/>
                                  </a:lnTo>
                                  <a:lnTo>
                                    <a:pt x="3" y="1"/>
                                  </a:lnTo>
                                  <a:lnTo>
                                    <a:pt x="5" y="0"/>
                                  </a:lnTo>
                                  <a:lnTo>
                                    <a:pt x="10" y="0"/>
                                  </a:lnTo>
                                  <a:lnTo>
                                    <a:pt x="14" y="0"/>
                                  </a:lnTo>
                                  <a:lnTo>
                                    <a:pt x="17" y="1"/>
                                  </a:lnTo>
                                  <a:lnTo>
                                    <a:pt x="19" y="5"/>
                                  </a:lnTo>
                                  <a:lnTo>
                                    <a:pt x="21" y="8"/>
                                  </a:lnTo>
                                  <a:lnTo>
                                    <a:pt x="19" y="12"/>
                                  </a:lnTo>
                                  <a:lnTo>
                                    <a:pt x="17" y="16"/>
                                  </a:lnTo>
                                  <a:lnTo>
                                    <a:pt x="14" y="17"/>
                                  </a:lnTo>
                                  <a:lnTo>
                                    <a:pt x="10" y="19"/>
                                  </a:lnTo>
                                  <a:lnTo>
                                    <a:pt x="5" y="17"/>
                                  </a:lnTo>
                                  <a:lnTo>
                                    <a:pt x="3" y="16"/>
                                  </a:lnTo>
                                  <a:lnTo>
                                    <a:pt x="0" y="12"/>
                                  </a:lnTo>
                                  <a:lnTo>
                                    <a:pt x="0" y="10"/>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2655"/>
                          <wps:cNvSpPr>
                            <a:spLocks/>
                          </wps:cNvSpPr>
                          <wps:spPr bwMode="auto">
                            <a:xfrm>
                              <a:off x="2980" y="9589"/>
                              <a:ext cx="21" cy="19"/>
                            </a:xfrm>
                            <a:custGeom>
                              <a:avLst/>
                              <a:gdLst>
                                <a:gd name="T0" fmla="*/ 0 w 21"/>
                                <a:gd name="T1" fmla="*/ 8 h 19"/>
                                <a:gd name="T2" fmla="*/ 0 w 21"/>
                                <a:gd name="T3" fmla="*/ 7 h 19"/>
                                <a:gd name="T4" fmla="*/ 0 w 21"/>
                                <a:gd name="T5" fmla="*/ 5 h 19"/>
                                <a:gd name="T6" fmla="*/ 3 w 21"/>
                                <a:gd name="T7" fmla="*/ 1 h 19"/>
                                <a:gd name="T8" fmla="*/ 5 w 21"/>
                                <a:gd name="T9" fmla="*/ 0 h 19"/>
                                <a:gd name="T10" fmla="*/ 10 w 21"/>
                                <a:gd name="T11" fmla="*/ 0 h 19"/>
                                <a:gd name="T12" fmla="*/ 14 w 21"/>
                                <a:gd name="T13" fmla="*/ 0 h 19"/>
                                <a:gd name="T14" fmla="*/ 17 w 21"/>
                                <a:gd name="T15" fmla="*/ 1 h 19"/>
                                <a:gd name="T16" fmla="*/ 19 w 21"/>
                                <a:gd name="T17" fmla="*/ 5 h 19"/>
                                <a:gd name="T18" fmla="*/ 21 w 21"/>
                                <a:gd name="T19" fmla="*/ 8 h 19"/>
                                <a:gd name="T20" fmla="*/ 21 w 21"/>
                                <a:gd name="T21" fmla="*/ 8 h 19"/>
                                <a:gd name="T22" fmla="*/ 19 w 21"/>
                                <a:gd name="T23" fmla="*/ 12 h 19"/>
                                <a:gd name="T24" fmla="*/ 17 w 21"/>
                                <a:gd name="T25" fmla="*/ 16 h 19"/>
                                <a:gd name="T26" fmla="*/ 14 w 21"/>
                                <a:gd name="T27" fmla="*/ 17 h 19"/>
                                <a:gd name="T28" fmla="*/ 10 w 21"/>
                                <a:gd name="T29" fmla="*/ 19 h 19"/>
                                <a:gd name="T30" fmla="*/ 5 w 21"/>
                                <a:gd name="T31" fmla="*/ 17 h 19"/>
                                <a:gd name="T32" fmla="*/ 3 w 21"/>
                                <a:gd name="T33" fmla="*/ 16 h 19"/>
                                <a:gd name="T34" fmla="*/ 0 w 21"/>
                                <a:gd name="T35" fmla="*/ 12 h 19"/>
                                <a:gd name="T36" fmla="*/ 0 w 21"/>
                                <a:gd name="T37" fmla="*/ 10 h 19"/>
                                <a:gd name="T38" fmla="*/ 0 w 21"/>
                                <a:gd name="T3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 h="19">
                                  <a:moveTo>
                                    <a:pt x="0" y="8"/>
                                  </a:moveTo>
                                  <a:lnTo>
                                    <a:pt x="0" y="7"/>
                                  </a:lnTo>
                                  <a:lnTo>
                                    <a:pt x="0" y="5"/>
                                  </a:lnTo>
                                  <a:lnTo>
                                    <a:pt x="3" y="1"/>
                                  </a:lnTo>
                                  <a:lnTo>
                                    <a:pt x="5" y="0"/>
                                  </a:lnTo>
                                  <a:lnTo>
                                    <a:pt x="10" y="0"/>
                                  </a:lnTo>
                                  <a:lnTo>
                                    <a:pt x="14" y="0"/>
                                  </a:lnTo>
                                  <a:lnTo>
                                    <a:pt x="17" y="1"/>
                                  </a:lnTo>
                                  <a:lnTo>
                                    <a:pt x="19" y="5"/>
                                  </a:lnTo>
                                  <a:lnTo>
                                    <a:pt x="21" y="8"/>
                                  </a:lnTo>
                                  <a:lnTo>
                                    <a:pt x="19" y="12"/>
                                  </a:lnTo>
                                  <a:lnTo>
                                    <a:pt x="17" y="16"/>
                                  </a:lnTo>
                                  <a:lnTo>
                                    <a:pt x="14" y="17"/>
                                  </a:lnTo>
                                  <a:lnTo>
                                    <a:pt x="10" y="19"/>
                                  </a:lnTo>
                                  <a:lnTo>
                                    <a:pt x="5" y="17"/>
                                  </a:lnTo>
                                  <a:lnTo>
                                    <a:pt x="3" y="16"/>
                                  </a:lnTo>
                                  <a:lnTo>
                                    <a:pt x="0" y="12"/>
                                  </a:lnTo>
                                  <a:lnTo>
                                    <a:pt x="0" y="10"/>
                                  </a:lnTo>
                                  <a:lnTo>
                                    <a:pt x="0" y="8"/>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2656"/>
                          <wps:cNvSpPr>
                            <a:spLocks/>
                          </wps:cNvSpPr>
                          <wps:spPr bwMode="auto">
                            <a:xfrm>
                              <a:off x="3012" y="9578"/>
                              <a:ext cx="19" cy="19"/>
                            </a:xfrm>
                            <a:custGeom>
                              <a:avLst/>
                              <a:gdLst>
                                <a:gd name="T0" fmla="*/ 0 w 19"/>
                                <a:gd name="T1" fmla="*/ 11 h 19"/>
                                <a:gd name="T2" fmla="*/ 0 w 19"/>
                                <a:gd name="T3" fmla="*/ 5 h 19"/>
                                <a:gd name="T4" fmla="*/ 1 w 19"/>
                                <a:gd name="T5" fmla="*/ 4 h 19"/>
                                <a:gd name="T6" fmla="*/ 5 w 19"/>
                                <a:gd name="T7" fmla="*/ 0 h 19"/>
                                <a:gd name="T8" fmla="*/ 8 w 19"/>
                                <a:gd name="T9" fmla="*/ 0 h 19"/>
                                <a:gd name="T10" fmla="*/ 14 w 19"/>
                                <a:gd name="T11" fmla="*/ 0 h 19"/>
                                <a:gd name="T12" fmla="*/ 17 w 19"/>
                                <a:gd name="T13" fmla="*/ 4 h 19"/>
                                <a:gd name="T14" fmla="*/ 19 w 19"/>
                                <a:gd name="T15" fmla="*/ 5 h 19"/>
                                <a:gd name="T16" fmla="*/ 19 w 19"/>
                                <a:gd name="T17" fmla="*/ 11 h 19"/>
                                <a:gd name="T18" fmla="*/ 19 w 19"/>
                                <a:gd name="T19" fmla="*/ 11 h 19"/>
                                <a:gd name="T20" fmla="*/ 19 w 19"/>
                                <a:gd name="T21" fmla="*/ 14 h 19"/>
                                <a:gd name="T22" fmla="*/ 17 w 19"/>
                                <a:gd name="T23" fmla="*/ 16 h 19"/>
                                <a:gd name="T24" fmla="*/ 14 w 19"/>
                                <a:gd name="T25" fmla="*/ 19 h 19"/>
                                <a:gd name="T26" fmla="*/ 8 w 19"/>
                                <a:gd name="T27" fmla="*/ 19 h 19"/>
                                <a:gd name="T28" fmla="*/ 5 w 19"/>
                                <a:gd name="T29" fmla="*/ 19 h 19"/>
                                <a:gd name="T30" fmla="*/ 1 w 19"/>
                                <a:gd name="T31" fmla="*/ 16 h 19"/>
                                <a:gd name="T32" fmla="*/ 0 w 19"/>
                                <a:gd name="T33" fmla="*/ 14 h 19"/>
                                <a:gd name="T34" fmla="*/ 0 w 19"/>
                                <a:gd name="T35"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9">
                                  <a:moveTo>
                                    <a:pt x="0" y="11"/>
                                  </a:moveTo>
                                  <a:lnTo>
                                    <a:pt x="0" y="5"/>
                                  </a:lnTo>
                                  <a:lnTo>
                                    <a:pt x="1" y="4"/>
                                  </a:lnTo>
                                  <a:lnTo>
                                    <a:pt x="5" y="0"/>
                                  </a:lnTo>
                                  <a:lnTo>
                                    <a:pt x="8" y="0"/>
                                  </a:lnTo>
                                  <a:lnTo>
                                    <a:pt x="14" y="0"/>
                                  </a:lnTo>
                                  <a:lnTo>
                                    <a:pt x="17" y="4"/>
                                  </a:lnTo>
                                  <a:lnTo>
                                    <a:pt x="19" y="5"/>
                                  </a:lnTo>
                                  <a:lnTo>
                                    <a:pt x="19" y="11"/>
                                  </a:lnTo>
                                  <a:lnTo>
                                    <a:pt x="19" y="14"/>
                                  </a:lnTo>
                                  <a:lnTo>
                                    <a:pt x="17" y="16"/>
                                  </a:lnTo>
                                  <a:lnTo>
                                    <a:pt x="14" y="19"/>
                                  </a:lnTo>
                                  <a:lnTo>
                                    <a:pt x="8" y="19"/>
                                  </a:lnTo>
                                  <a:lnTo>
                                    <a:pt x="5" y="19"/>
                                  </a:lnTo>
                                  <a:lnTo>
                                    <a:pt x="1" y="16"/>
                                  </a:lnTo>
                                  <a:lnTo>
                                    <a:pt x="0" y="14"/>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2657"/>
                          <wps:cNvSpPr>
                            <a:spLocks/>
                          </wps:cNvSpPr>
                          <wps:spPr bwMode="auto">
                            <a:xfrm>
                              <a:off x="3012" y="9578"/>
                              <a:ext cx="19" cy="19"/>
                            </a:xfrm>
                            <a:custGeom>
                              <a:avLst/>
                              <a:gdLst>
                                <a:gd name="T0" fmla="*/ 0 w 19"/>
                                <a:gd name="T1" fmla="*/ 11 h 19"/>
                                <a:gd name="T2" fmla="*/ 0 w 19"/>
                                <a:gd name="T3" fmla="*/ 5 h 19"/>
                                <a:gd name="T4" fmla="*/ 1 w 19"/>
                                <a:gd name="T5" fmla="*/ 4 h 19"/>
                                <a:gd name="T6" fmla="*/ 5 w 19"/>
                                <a:gd name="T7" fmla="*/ 0 h 19"/>
                                <a:gd name="T8" fmla="*/ 8 w 19"/>
                                <a:gd name="T9" fmla="*/ 0 h 19"/>
                                <a:gd name="T10" fmla="*/ 14 w 19"/>
                                <a:gd name="T11" fmla="*/ 0 h 19"/>
                                <a:gd name="T12" fmla="*/ 17 w 19"/>
                                <a:gd name="T13" fmla="*/ 4 h 19"/>
                                <a:gd name="T14" fmla="*/ 19 w 19"/>
                                <a:gd name="T15" fmla="*/ 5 h 19"/>
                                <a:gd name="T16" fmla="*/ 19 w 19"/>
                                <a:gd name="T17" fmla="*/ 11 h 19"/>
                                <a:gd name="T18" fmla="*/ 19 w 19"/>
                                <a:gd name="T19" fmla="*/ 11 h 19"/>
                                <a:gd name="T20" fmla="*/ 19 w 19"/>
                                <a:gd name="T21" fmla="*/ 14 h 19"/>
                                <a:gd name="T22" fmla="*/ 17 w 19"/>
                                <a:gd name="T23" fmla="*/ 16 h 19"/>
                                <a:gd name="T24" fmla="*/ 14 w 19"/>
                                <a:gd name="T25" fmla="*/ 19 h 19"/>
                                <a:gd name="T26" fmla="*/ 8 w 19"/>
                                <a:gd name="T27" fmla="*/ 19 h 19"/>
                                <a:gd name="T28" fmla="*/ 5 w 19"/>
                                <a:gd name="T29" fmla="*/ 19 h 19"/>
                                <a:gd name="T30" fmla="*/ 1 w 19"/>
                                <a:gd name="T31" fmla="*/ 16 h 19"/>
                                <a:gd name="T32" fmla="*/ 0 w 19"/>
                                <a:gd name="T33" fmla="*/ 14 h 19"/>
                                <a:gd name="T34" fmla="*/ 0 w 19"/>
                                <a:gd name="T35"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9">
                                  <a:moveTo>
                                    <a:pt x="0" y="11"/>
                                  </a:moveTo>
                                  <a:lnTo>
                                    <a:pt x="0" y="5"/>
                                  </a:lnTo>
                                  <a:lnTo>
                                    <a:pt x="1" y="4"/>
                                  </a:lnTo>
                                  <a:lnTo>
                                    <a:pt x="5" y="0"/>
                                  </a:lnTo>
                                  <a:lnTo>
                                    <a:pt x="8" y="0"/>
                                  </a:lnTo>
                                  <a:lnTo>
                                    <a:pt x="14" y="0"/>
                                  </a:lnTo>
                                  <a:lnTo>
                                    <a:pt x="17" y="4"/>
                                  </a:lnTo>
                                  <a:lnTo>
                                    <a:pt x="19" y="5"/>
                                  </a:lnTo>
                                  <a:lnTo>
                                    <a:pt x="19" y="11"/>
                                  </a:lnTo>
                                  <a:lnTo>
                                    <a:pt x="19" y="14"/>
                                  </a:lnTo>
                                  <a:lnTo>
                                    <a:pt x="17" y="16"/>
                                  </a:lnTo>
                                  <a:lnTo>
                                    <a:pt x="14" y="19"/>
                                  </a:lnTo>
                                  <a:lnTo>
                                    <a:pt x="8" y="19"/>
                                  </a:lnTo>
                                  <a:lnTo>
                                    <a:pt x="5" y="19"/>
                                  </a:lnTo>
                                  <a:lnTo>
                                    <a:pt x="1" y="16"/>
                                  </a:lnTo>
                                  <a:lnTo>
                                    <a:pt x="0" y="14"/>
                                  </a:lnTo>
                                  <a:lnTo>
                                    <a:pt x="0" y="1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2658"/>
                          <wps:cNvSpPr>
                            <a:spLocks/>
                          </wps:cNvSpPr>
                          <wps:spPr bwMode="auto">
                            <a:xfrm>
                              <a:off x="2895" y="9578"/>
                              <a:ext cx="117" cy="30"/>
                            </a:xfrm>
                            <a:custGeom>
                              <a:avLst/>
                              <a:gdLst>
                                <a:gd name="T0" fmla="*/ 0 w 117"/>
                                <a:gd name="T1" fmla="*/ 0 h 30"/>
                                <a:gd name="T2" fmla="*/ 3 w 117"/>
                                <a:gd name="T3" fmla="*/ 2 h 30"/>
                                <a:gd name="T4" fmla="*/ 7 w 117"/>
                                <a:gd name="T5" fmla="*/ 5 h 30"/>
                                <a:gd name="T6" fmla="*/ 16 w 117"/>
                                <a:gd name="T7" fmla="*/ 11 h 30"/>
                                <a:gd name="T8" fmla="*/ 26 w 117"/>
                                <a:gd name="T9" fmla="*/ 14 h 30"/>
                                <a:gd name="T10" fmla="*/ 37 w 117"/>
                                <a:gd name="T11" fmla="*/ 18 h 30"/>
                                <a:gd name="T12" fmla="*/ 49 w 117"/>
                                <a:gd name="T13" fmla="*/ 21 h 30"/>
                                <a:gd name="T14" fmla="*/ 63 w 117"/>
                                <a:gd name="T15" fmla="*/ 25 h 30"/>
                                <a:gd name="T16" fmla="*/ 79 w 117"/>
                                <a:gd name="T17" fmla="*/ 27 h 30"/>
                                <a:gd name="T18" fmla="*/ 95 w 117"/>
                                <a:gd name="T19" fmla="*/ 30 h 30"/>
                                <a:gd name="T20" fmla="*/ 99 w 117"/>
                                <a:gd name="T21" fmla="*/ 28 h 30"/>
                                <a:gd name="T22" fmla="*/ 102 w 117"/>
                                <a:gd name="T23" fmla="*/ 27 h 30"/>
                                <a:gd name="T24" fmla="*/ 106 w 117"/>
                                <a:gd name="T25" fmla="*/ 25 h 30"/>
                                <a:gd name="T26" fmla="*/ 108 w 117"/>
                                <a:gd name="T27" fmla="*/ 23 h 30"/>
                                <a:gd name="T28" fmla="*/ 111 w 117"/>
                                <a:gd name="T29" fmla="*/ 19 h 30"/>
                                <a:gd name="T30" fmla="*/ 113 w 117"/>
                                <a:gd name="T31" fmla="*/ 18 h 30"/>
                                <a:gd name="T32" fmla="*/ 115 w 117"/>
                                <a:gd name="T33" fmla="*/ 14 h 30"/>
                                <a:gd name="T34" fmla="*/ 117 w 117"/>
                                <a:gd name="T35" fmla="*/ 1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 h="30">
                                  <a:moveTo>
                                    <a:pt x="0" y="0"/>
                                  </a:moveTo>
                                  <a:lnTo>
                                    <a:pt x="3" y="2"/>
                                  </a:lnTo>
                                  <a:lnTo>
                                    <a:pt x="7" y="5"/>
                                  </a:lnTo>
                                  <a:lnTo>
                                    <a:pt x="16" y="11"/>
                                  </a:lnTo>
                                  <a:lnTo>
                                    <a:pt x="26" y="14"/>
                                  </a:lnTo>
                                  <a:lnTo>
                                    <a:pt x="37" y="18"/>
                                  </a:lnTo>
                                  <a:lnTo>
                                    <a:pt x="49" y="21"/>
                                  </a:lnTo>
                                  <a:lnTo>
                                    <a:pt x="63" y="25"/>
                                  </a:lnTo>
                                  <a:lnTo>
                                    <a:pt x="79" y="27"/>
                                  </a:lnTo>
                                  <a:lnTo>
                                    <a:pt x="95" y="30"/>
                                  </a:lnTo>
                                  <a:lnTo>
                                    <a:pt x="99" y="28"/>
                                  </a:lnTo>
                                  <a:lnTo>
                                    <a:pt x="102" y="27"/>
                                  </a:lnTo>
                                  <a:lnTo>
                                    <a:pt x="106" y="25"/>
                                  </a:lnTo>
                                  <a:lnTo>
                                    <a:pt x="108" y="23"/>
                                  </a:lnTo>
                                  <a:lnTo>
                                    <a:pt x="111" y="19"/>
                                  </a:lnTo>
                                  <a:lnTo>
                                    <a:pt x="113" y="18"/>
                                  </a:lnTo>
                                  <a:lnTo>
                                    <a:pt x="115" y="14"/>
                                  </a:lnTo>
                                  <a:lnTo>
                                    <a:pt x="117" y="1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2659"/>
                          <wps:cNvSpPr>
                            <a:spLocks/>
                          </wps:cNvSpPr>
                          <wps:spPr bwMode="auto">
                            <a:xfrm>
                              <a:off x="3020" y="9578"/>
                              <a:ext cx="57" cy="11"/>
                            </a:xfrm>
                            <a:custGeom>
                              <a:avLst/>
                              <a:gdLst>
                                <a:gd name="T0" fmla="*/ 0 w 57"/>
                                <a:gd name="T1" fmla="*/ 0 h 11"/>
                                <a:gd name="T2" fmla="*/ 15 w 57"/>
                                <a:gd name="T3" fmla="*/ 5 h 11"/>
                                <a:gd name="T4" fmla="*/ 29 w 57"/>
                                <a:gd name="T5" fmla="*/ 9 h 11"/>
                                <a:gd name="T6" fmla="*/ 43 w 57"/>
                                <a:gd name="T7" fmla="*/ 11 h 11"/>
                                <a:gd name="T8" fmla="*/ 57 w 57"/>
                                <a:gd name="T9" fmla="*/ 11 h 11"/>
                              </a:gdLst>
                              <a:ahLst/>
                              <a:cxnLst>
                                <a:cxn ang="0">
                                  <a:pos x="T0" y="T1"/>
                                </a:cxn>
                                <a:cxn ang="0">
                                  <a:pos x="T2" y="T3"/>
                                </a:cxn>
                                <a:cxn ang="0">
                                  <a:pos x="T4" y="T5"/>
                                </a:cxn>
                                <a:cxn ang="0">
                                  <a:pos x="T6" y="T7"/>
                                </a:cxn>
                                <a:cxn ang="0">
                                  <a:pos x="T8" y="T9"/>
                                </a:cxn>
                              </a:cxnLst>
                              <a:rect l="0" t="0" r="r" b="b"/>
                              <a:pathLst>
                                <a:path w="57" h="11">
                                  <a:moveTo>
                                    <a:pt x="0" y="0"/>
                                  </a:moveTo>
                                  <a:lnTo>
                                    <a:pt x="15" y="5"/>
                                  </a:lnTo>
                                  <a:lnTo>
                                    <a:pt x="29" y="9"/>
                                  </a:lnTo>
                                  <a:lnTo>
                                    <a:pt x="43" y="11"/>
                                  </a:lnTo>
                                  <a:lnTo>
                                    <a:pt x="57" y="1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Rectangle 2660"/>
                          <wps:cNvSpPr>
                            <a:spLocks noChangeArrowheads="1"/>
                          </wps:cNvSpPr>
                          <wps:spPr bwMode="auto">
                            <a:xfrm>
                              <a:off x="3065" y="10095"/>
                              <a:ext cx="38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82E9F" w14:textId="77777777" w:rsidR="00312743" w:rsidRDefault="00312743" w:rsidP="008C167E">
                                <w:r>
                                  <w:rPr>
                                    <w:rFonts w:cs="Arial"/>
                                    <w:sz w:val="16"/>
                                    <w:szCs w:val="16"/>
                                  </w:rPr>
                                  <w:t>VistA</w:t>
                                </w:r>
                              </w:p>
                            </w:txbxContent>
                          </wps:txbx>
                          <wps:bodyPr rot="0" vert="horz" wrap="none" lIns="0" tIns="0" rIns="0" bIns="0" anchor="t" anchorCtr="0" upright="1">
                            <a:spAutoFit/>
                          </wps:bodyPr>
                        </wps:wsp>
                        <wps:wsp>
                          <wps:cNvPr id="729" name="Rectangle 2661"/>
                          <wps:cNvSpPr>
                            <a:spLocks noChangeArrowheads="1"/>
                          </wps:cNvSpPr>
                          <wps:spPr bwMode="auto">
                            <a:xfrm>
                              <a:off x="6493" y="9755"/>
                              <a:ext cx="274"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2662"/>
                          <wps:cNvSpPr>
                            <a:spLocks noChangeArrowheads="1"/>
                          </wps:cNvSpPr>
                          <wps:spPr bwMode="auto">
                            <a:xfrm>
                              <a:off x="6493" y="9755"/>
                              <a:ext cx="274" cy="25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663"/>
                          <wps:cNvSpPr>
                            <a:spLocks/>
                          </wps:cNvSpPr>
                          <wps:spPr bwMode="auto">
                            <a:xfrm>
                              <a:off x="6493" y="9628"/>
                              <a:ext cx="411" cy="127"/>
                            </a:xfrm>
                            <a:custGeom>
                              <a:avLst/>
                              <a:gdLst>
                                <a:gd name="T0" fmla="*/ 0 w 411"/>
                                <a:gd name="T1" fmla="*/ 127 h 127"/>
                                <a:gd name="T2" fmla="*/ 136 w 411"/>
                                <a:gd name="T3" fmla="*/ 0 h 127"/>
                                <a:gd name="T4" fmla="*/ 411 w 411"/>
                                <a:gd name="T5" fmla="*/ 0 h 127"/>
                                <a:gd name="T6" fmla="*/ 274 w 411"/>
                                <a:gd name="T7" fmla="*/ 127 h 127"/>
                                <a:gd name="T8" fmla="*/ 0 w 411"/>
                                <a:gd name="T9" fmla="*/ 127 h 127"/>
                              </a:gdLst>
                              <a:ahLst/>
                              <a:cxnLst>
                                <a:cxn ang="0">
                                  <a:pos x="T0" y="T1"/>
                                </a:cxn>
                                <a:cxn ang="0">
                                  <a:pos x="T2" y="T3"/>
                                </a:cxn>
                                <a:cxn ang="0">
                                  <a:pos x="T4" y="T5"/>
                                </a:cxn>
                                <a:cxn ang="0">
                                  <a:pos x="T6" y="T7"/>
                                </a:cxn>
                                <a:cxn ang="0">
                                  <a:pos x="T8" y="T9"/>
                                </a:cxn>
                              </a:cxnLst>
                              <a:rect l="0" t="0" r="r" b="b"/>
                              <a:pathLst>
                                <a:path w="411" h="127">
                                  <a:moveTo>
                                    <a:pt x="0" y="127"/>
                                  </a:moveTo>
                                  <a:lnTo>
                                    <a:pt x="136" y="0"/>
                                  </a:lnTo>
                                  <a:lnTo>
                                    <a:pt x="411" y="0"/>
                                  </a:lnTo>
                                  <a:lnTo>
                                    <a:pt x="274" y="127"/>
                                  </a:lnTo>
                                  <a:lnTo>
                                    <a:pt x="0" y="12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2664"/>
                          <wps:cNvSpPr>
                            <a:spLocks/>
                          </wps:cNvSpPr>
                          <wps:spPr bwMode="auto">
                            <a:xfrm>
                              <a:off x="6493" y="9628"/>
                              <a:ext cx="411" cy="127"/>
                            </a:xfrm>
                            <a:custGeom>
                              <a:avLst/>
                              <a:gdLst>
                                <a:gd name="T0" fmla="*/ 0 w 411"/>
                                <a:gd name="T1" fmla="*/ 127 h 127"/>
                                <a:gd name="T2" fmla="*/ 136 w 411"/>
                                <a:gd name="T3" fmla="*/ 0 h 127"/>
                                <a:gd name="T4" fmla="*/ 411 w 411"/>
                                <a:gd name="T5" fmla="*/ 0 h 127"/>
                                <a:gd name="T6" fmla="*/ 274 w 411"/>
                                <a:gd name="T7" fmla="*/ 127 h 127"/>
                                <a:gd name="T8" fmla="*/ 0 w 411"/>
                                <a:gd name="T9" fmla="*/ 127 h 127"/>
                              </a:gdLst>
                              <a:ahLst/>
                              <a:cxnLst>
                                <a:cxn ang="0">
                                  <a:pos x="T0" y="T1"/>
                                </a:cxn>
                                <a:cxn ang="0">
                                  <a:pos x="T2" y="T3"/>
                                </a:cxn>
                                <a:cxn ang="0">
                                  <a:pos x="T4" y="T5"/>
                                </a:cxn>
                                <a:cxn ang="0">
                                  <a:pos x="T6" y="T7"/>
                                </a:cxn>
                                <a:cxn ang="0">
                                  <a:pos x="T8" y="T9"/>
                                </a:cxn>
                              </a:cxnLst>
                              <a:rect l="0" t="0" r="r" b="b"/>
                              <a:pathLst>
                                <a:path w="411" h="127">
                                  <a:moveTo>
                                    <a:pt x="0" y="127"/>
                                  </a:moveTo>
                                  <a:lnTo>
                                    <a:pt x="136" y="0"/>
                                  </a:lnTo>
                                  <a:lnTo>
                                    <a:pt x="411" y="0"/>
                                  </a:lnTo>
                                  <a:lnTo>
                                    <a:pt x="274" y="127"/>
                                  </a:lnTo>
                                  <a:lnTo>
                                    <a:pt x="0" y="12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2665"/>
                          <wps:cNvSpPr>
                            <a:spLocks/>
                          </wps:cNvSpPr>
                          <wps:spPr bwMode="auto">
                            <a:xfrm>
                              <a:off x="6767" y="9628"/>
                              <a:ext cx="137" cy="384"/>
                            </a:xfrm>
                            <a:custGeom>
                              <a:avLst/>
                              <a:gdLst>
                                <a:gd name="T0" fmla="*/ 0 w 137"/>
                                <a:gd name="T1" fmla="*/ 384 h 384"/>
                                <a:gd name="T2" fmla="*/ 137 w 137"/>
                                <a:gd name="T3" fmla="*/ 256 h 384"/>
                                <a:gd name="T4" fmla="*/ 137 w 137"/>
                                <a:gd name="T5" fmla="*/ 0 h 384"/>
                                <a:gd name="T6" fmla="*/ 0 w 137"/>
                                <a:gd name="T7" fmla="*/ 127 h 384"/>
                                <a:gd name="T8" fmla="*/ 0 w 137"/>
                                <a:gd name="T9" fmla="*/ 384 h 384"/>
                              </a:gdLst>
                              <a:ahLst/>
                              <a:cxnLst>
                                <a:cxn ang="0">
                                  <a:pos x="T0" y="T1"/>
                                </a:cxn>
                                <a:cxn ang="0">
                                  <a:pos x="T2" y="T3"/>
                                </a:cxn>
                                <a:cxn ang="0">
                                  <a:pos x="T4" y="T5"/>
                                </a:cxn>
                                <a:cxn ang="0">
                                  <a:pos x="T6" y="T7"/>
                                </a:cxn>
                                <a:cxn ang="0">
                                  <a:pos x="T8" y="T9"/>
                                </a:cxn>
                              </a:cxnLst>
                              <a:rect l="0" t="0" r="r" b="b"/>
                              <a:pathLst>
                                <a:path w="137" h="384">
                                  <a:moveTo>
                                    <a:pt x="0" y="384"/>
                                  </a:moveTo>
                                  <a:lnTo>
                                    <a:pt x="137" y="256"/>
                                  </a:lnTo>
                                  <a:lnTo>
                                    <a:pt x="137" y="0"/>
                                  </a:lnTo>
                                  <a:lnTo>
                                    <a:pt x="0" y="127"/>
                                  </a:lnTo>
                                  <a:lnTo>
                                    <a:pt x="0" y="38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666"/>
                          <wps:cNvSpPr>
                            <a:spLocks/>
                          </wps:cNvSpPr>
                          <wps:spPr bwMode="auto">
                            <a:xfrm>
                              <a:off x="6767" y="9628"/>
                              <a:ext cx="137" cy="384"/>
                            </a:xfrm>
                            <a:custGeom>
                              <a:avLst/>
                              <a:gdLst>
                                <a:gd name="T0" fmla="*/ 0 w 137"/>
                                <a:gd name="T1" fmla="*/ 384 h 384"/>
                                <a:gd name="T2" fmla="*/ 137 w 137"/>
                                <a:gd name="T3" fmla="*/ 256 h 384"/>
                                <a:gd name="T4" fmla="*/ 137 w 137"/>
                                <a:gd name="T5" fmla="*/ 0 h 384"/>
                                <a:gd name="T6" fmla="*/ 0 w 137"/>
                                <a:gd name="T7" fmla="*/ 127 h 384"/>
                                <a:gd name="T8" fmla="*/ 0 w 137"/>
                                <a:gd name="T9" fmla="*/ 384 h 384"/>
                              </a:gdLst>
                              <a:ahLst/>
                              <a:cxnLst>
                                <a:cxn ang="0">
                                  <a:pos x="T0" y="T1"/>
                                </a:cxn>
                                <a:cxn ang="0">
                                  <a:pos x="T2" y="T3"/>
                                </a:cxn>
                                <a:cxn ang="0">
                                  <a:pos x="T4" y="T5"/>
                                </a:cxn>
                                <a:cxn ang="0">
                                  <a:pos x="T6" y="T7"/>
                                </a:cxn>
                                <a:cxn ang="0">
                                  <a:pos x="T8" y="T9"/>
                                </a:cxn>
                              </a:cxnLst>
                              <a:rect l="0" t="0" r="r" b="b"/>
                              <a:pathLst>
                                <a:path w="137" h="384">
                                  <a:moveTo>
                                    <a:pt x="0" y="384"/>
                                  </a:moveTo>
                                  <a:lnTo>
                                    <a:pt x="137" y="256"/>
                                  </a:lnTo>
                                  <a:lnTo>
                                    <a:pt x="137" y="0"/>
                                  </a:lnTo>
                                  <a:lnTo>
                                    <a:pt x="0" y="127"/>
                                  </a:lnTo>
                                  <a:lnTo>
                                    <a:pt x="0" y="38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2667"/>
                          <wps:cNvSpPr>
                            <a:spLocks/>
                          </wps:cNvSpPr>
                          <wps:spPr bwMode="auto">
                            <a:xfrm>
                              <a:off x="6767" y="9596"/>
                              <a:ext cx="206" cy="159"/>
                            </a:xfrm>
                            <a:custGeom>
                              <a:avLst/>
                              <a:gdLst>
                                <a:gd name="T0" fmla="*/ 0 w 206"/>
                                <a:gd name="T1" fmla="*/ 159 h 159"/>
                                <a:gd name="T2" fmla="*/ 94 w 206"/>
                                <a:gd name="T3" fmla="*/ 111 h 159"/>
                                <a:gd name="T4" fmla="*/ 206 w 206"/>
                                <a:gd name="T5" fmla="*/ 0 h 159"/>
                                <a:gd name="T6" fmla="*/ 137 w 206"/>
                                <a:gd name="T7" fmla="*/ 32 h 159"/>
                                <a:gd name="T8" fmla="*/ 0 w 206"/>
                                <a:gd name="T9" fmla="*/ 159 h 159"/>
                              </a:gdLst>
                              <a:ahLst/>
                              <a:cxnLst>
                                <a:cxn ang="0">
                                  <a:pos x="T0" y="T1"/>
                                </a:cxn>
                                <a:cxn ang="0">
                                  <a:pos x="T2" y="T3"/>
                                </a:cxn>
                                <a:cxn ang="0">
                                  <a:pos x="T4" y="T5"/>
                                </a:cxn>
                                <a:cxn ang="0">
                                  <a:pos x="T6" y="T7"/>
                                </a:cxn>
                                <a:cxn ang="0">
                                  <a:pos x="T8" y="T9"/>
                                </a:cxn>
                              </a:cxnLst>
                              <a:rect l="0" t="0" r="r" b="b"/>
                              <a:pathLst>
                                <a:path w="206" h="159">
                                  <a:moveTo>
                                    <a:pt x="0" y="159"/>
                                  </a:moveTo>
                                  <a:lnTo>
                                    <a:pt x="94" y="111"/>
                                  </a:lnTo>
                                  <a:lnTo>
                                    <a:pt x="206" y="0"/>
                                  </a:lnTo>
                                  <a:lnTo>
                                    <a:pt x="137" y="32"/>
                                  </a:lnTo>
                                  <a:lnTo>
                                    <a:pt x="0" y="15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668"/>
                          <wps:cNvSpPr>
                            <a:spLocks/>
                          </wps:cNvSpPr>
                          <wps:spPr bwMode="auto">
                            <a:xfrm>
                              <a:off x="6767" y="9596"/>
                              <a:ext cx="206" cy="159"/>
                            </a:xfrm>
                            <a:custGeom>
                              <a:avLst/>
                              <a:gdLst>
                                <a:gd name="T0" fmla="*/ 0 w 206"/>
                                <a:gd name="T1" fmla="*/ 159 h 159"/>
                                <a:gd name="T2" fmla="*/ 94 w 206"/>
                                <a:gd name="T3" fmla="*/ 111 h 159"/>
                                <a:gd name="T4" fmla="*/ 206 w 206"/>
                                <a:gd name="T5" fmla="*/ 0 h 159"/>
                                <a:gd name="T6" fmla="*/ 137 w 206"/>
                                <a:gd name="T7" fmla="*/ 32 h 159"/>
                                <a:gd name="T8" fmla="*/ 0 w 206"/>
                                <a:gd name="T9" fmla="*/ 159 h 159"/>
                              </a:gdLst>
                              <a:ahLst/>
                              <a:cxnLst>
                                <a:cxn ang="0">
                                  <a:pos x="T0" y="T1"/>
                                </a:cxn>
                                <a:cxn ang="0">
                                  <a:pos x="T2" y="T3"/>
                                </a:cxn>
                                <a:cxn ang="0">
                                  <a:pos x="T4" y="T5"/>
                                </a:cxn>
                                <a:cxn ang="0">
                                  <a:pos x="T6" y="T7"/>
                                </a:cxn>
                                <a:cxn ang="0">
                                  <a:pos x="T8" y="T9"/>
                                </a:cxn>
                              </a:cxnLst>
                              <a:rect l="0" t="0" r="r" b="b"/>
                              <a:pathLst>
                                <a:path w="206" h="159">
                                  <a:moveTo>
                                    <a:pt x="0" y="159"/>
                                  </a:moveTo>
                                  <a:lnTo>
                                    <a:pt x="94" y="111"/>
                                  </a:lnTo>
                                  <a:lnTo>
                                    <a:pt x="206" y="0"/>
                                  </a:lnTo>
                                  <a:lnTo>
                                    <a:pt x="137" y="32"/>
                                  </a:lnTo>
                                  <a:lnTo>
                                    <a:pt x="0" y="15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2669"/>
                          <wps:cNvSpPr>
                            <a:spLocks/>
                          </wps:cNvSpPr>
                          <wps:spPr bwMode="auto">
                            <a:xfrm>
                              <a:off x="6423" y="9596"/>
                              <a:ext cx="206" cy="159"/>
                            </a:xfrm>
                            <a:custGeom>
                              <a:avLst/>
                              <a:gdLst>
                                <a:gd name="T0" fmla="*/ 206 w 206"/>
                                <a:gd name="T1" fmla="*/ 32 h 159"/>
                                <a:gd name="T2" fmla="*/ 137 w 206"/>
                                <a:gd name="T3" fmla="*/ 0 h 159"/>
                                <a:gd name="T4" fmla="*/ 0 w 206"/>
                                <a:gd name="T5" fmla="*/ 127 h 159"/>
                                <a:gd name="T6" fmla="*/ 70 w 206"/>
                                <a:gd name="T7" fmla="*/ 159 h 159"/>
                                <a:gd name="T8" fmla="*/ 206 w 206"/>
                                <a:gd name="T9" fmla="*/ 32 h 159"/>
                              </a:gdLst>
                              <a:ahLst/>
                              <a:cxnLst>
                                <a:cxn ang="0">
                                  <a:pos x="T0" y="T1"/>
                                </a:cxn>
                                <a:cxn ang="0">
                                  <a:pos x="T2" y="T3"/>
                                </a:cxn>
                                <a:cxn ang="0">
                                  <a:pos x="T4" y="T5"/>
                                </a:cxn>
                                <a:cxn ang="0">
                                  <a:pos x="T6" y="T7"/>
                                </a:cxn>
                                <a:cxn ang="0">
                                  <a:pos x="T8" y="T9"/>
                                </a:cxn>
                              </a:cxnLst>
                              <a:rect l="0" t="0" r="r" b="b"/>
                              <a:pathLst>
                                <a:path w="206" h="159">
                                  <a:moveTo>
                                    <a:pt x="206" y="32"/>
                                  </a:moveTo>
                                  <a:lnTo>
                                    <a:pt x="137" y="0"/>
                                  </a:lnTo>
                                  <a:lnTo>
                                    <a:pt x="0" y="127"/>
                                  </a:lnTo>
                                  <a:lnTo>
                                    <a:pt x="70" y="159"/>
                                  </a:lnTo>
                                  <a:lnTo>
                                    <a:pt x="206" y="3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2670"/>
                          <wps:cNvSpPr>
                            <a:spLocks/>
                          </wps:cNvSpPr>
                          <wps:spPr bwMode="auto">
                            <a:xfrm>
                              <a:off x="6423" y="9596"/>
                              <a:ext cx="206" cy="159"/>
                            </a:xfrm>
                            <a:custGeom>
                              <a:avLst/>
                              <a:gdLst>
                                <a:gd name="T0" fmla="*/ 206 w 206"/>
                                <a:gd name="T1" fmla="*/ 32 h 159"/>
                                <a:gd name="T2" fmla="*/ 137 w 206"/>
                                <a:gd name="T3" fmla="*/ 0 h 159"/>
                                <a:gd name="T4" fmla="*/ 0 w 206"/>
                                <a:gd name="T5" fmla="*/ 127 h 159"/>
                                <a:gd name="T6" fmla="*/ 70 w 206"/>
                                <a:gd name="T7" fmla="*/ 159 h 159"/>
                                <a:gd name="T8" fmla="*/ 206 w 206"/>
                                <a:gd name="T9" fmla="*/ 32 h 159"/>
                              </a:gdLst>
                              <a:ahLst/>
                              <a:cxnLst>
                                <a:cxn ang="0">
                                  <a:pos x="T0" y="T1"/>
                                </a:cxn>
                                <a:cxn ang="0">
                                  <a:pos x="T2" y="T3"/>
                                </a:cxn>
                                <a:cxn ang="0">
                                  <a:pos x="T4" y="T5"/>
                                </a:cxn>
                                <a:cxn ang="0">
                                  <a:pos x="T6" y="T7"/>
                                </a:cxn>
                                <a:cxn ang="0">
                                  <a:pos x="T8" y="T9"/>
                                </a:cxn>
                              </a:cxnLst>
                              <a:rect l="0" t="0" r="r" b="b"/>
                              <a:pathLst>
                                <a:path w="206" h="159">
                                  <a:moveTo>
                                    <a:pt x="206" y="32"/>
                                  </a:moveTo>
                                  <a:lnTo>
                                    <a:pt x="137" y="0"/>
                                  </a:lnTo>
                                  <a:lnTo>
                                    <a:pt x="0" y="127"/>
                                  </a:lnTo>
                                  <a:lnTo>
                                    <a:pt x="70" y="159"/>
                                  </a:lnTo>
                                  <a:lnTo>
                                    <a:pt x="206" y="3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Freeform 2671"/>
                          <wps:cNvSpPr>
                            <a:spLocks/>
                          </wps:cNvSpPr>
                          <wps:spPr bwMode="auto">
                            <a:xfrm>
                              <a:off x="6629" y="9628"/>
                              <a:ext cx="275" cy="127"/>
                            </a:xfrm>
                            <a:custGeom>
                              <a:avLst/>
                              <a:gdLst>
                                <a:gd name="T0" fmla="*/ 0 w 275"/>
                                <a:gd name="T1" fmla="*/ 0 h 127"/>
                                <a:gd name="T2" fmla="*/ 138 w 275"/>
                                <a:gd name="T3" fmla="*/ 127 h 127"/>
                                <a:gd name="T4" fmla="*/ 275 w 275"/>
                                <a:gd name="T5" fmla="*/ 0 h 127"/>
                                <a:gd name="T6" fmla="*/ 0 w 275"/>
                                <a:gd name="T7" fmla="*/ 0 h 127"/>
                              </a:gdLst>
                              <a:ahLst/>
                              <a:cxnLst>
                                <a:cxn ang="0">
                                  <a:pos x="T0" y="T1"/>
                                </a:cxn>
                                <a:cxn ang="0">
                                  <a:pos x="T2" y="T3"/>
                                </a:cxn>
                                <a:cxn ang="0">
                                  <a:pos x="T4" y="T5"/>
                                </a:cxn>
                                <a:cxn ang="0">
                                  <a:pos x="T6" y="T7"/>
                                </a:cxn>
                              </a:cxnLst>
                              <a:rect l="0" t="0" r="r" b="b"/>
                              <a:pathLst>
                                <a:path w="275" h="127">
                                  <a:moveTo>
                                    <a:pt x="0" y="0"/>
                                  </a:moveTo>
                                  <a:lnTo>
                                    <a:pt x="138" y="127"/>
                                  </a:lnTo>
                                  <a:lnTo>
                                    <a:pt x="275" y="0"/>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2672"/>
                          <wps:cNvSpPr>
                            <a:spLocks/>
                          </wps:cNvSpPr>
                          <wps:spPr bwMode="auto">
                            <a:xfrm>
                              <a:off x="6457" y="9691"/>
                              <a:ext cx="310" cy="64"/>
                            </a:xfrm>
                            <a:custGeom>
                              <a:avLst/>
                              <a:gdLst>
                                <a:gd name="T0" fmla="*/ 36 w 310"/>
                                <a:gd name="T1" fmla="*/ 64 h 64"/>
                                <a:gd name="T2" fmla="*/ 0 w 310"/>
                                <a:gd name="T3" fmla="*/ 0 h 64"/>
                                <a:gd name="T4" fmla="*/ 266 w 310"/>
                                <a:gd name="T5" fmla="*/ 0 h 64"/>
                                <a:gd name="T6" fmla="*/ 310 w 310"/>
                                <a:gd name="T7" fmla="*/ 64 h 64"/>
                                <a:gd name="T8" fmla="*/ 36 w 310"/>
                                <a:gd name="T9" fmla="*/ 64 h 64"/>
                              </a:gdLst>
                              <a:ahLst/>
                              <a:cxnLst>
                                <a:cxn ang="0">
                                  <a:pos x="T0" y="T1"/>
                                </a:cxn>
                                <a:cxn ang="0">
                                  <a:pos x="T2" y="T3"/>
                                </a:cxn>
                                <a:cxn ang="0">
                                  <a:pos x="T4" y="T5"/>
                                </a:cxn>
                                <a:cxn ang="0">
                                  <a:pos x="T6" y="T7"/>
                                </a:cxn>
                                <a:cxn ang="0">
                                  <a:pos x="T8" y="T9"/>
                                </a:cxn>
                              </a:cxnLst>
                              <a:rect l="0" t="0" r="r" b="b"/>
                              <a:pathLst>
                                <a:path w="310" h="64">
                                  <a:moveTo>
                                    <a:pt x="36" y="64"/>
                                  </a:moveTo>
                                  <a:lnTo>
                                    <a:pt x="0" y="0"/>
                                  </a:lnTo>
                                  <a:lnTo>
                                    <a:pt x="266" y="0"/>
                                  </a:lnTo>
                                  <a:lnTo>
                                    <a:pt x="310" y="64"/>
                                  </a:lnTo>
                                  <a:lnTo>
                                    <a:pt x="36"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673"/>
                          <wps:cNvSpPr>
                            <a:spLocks/>
                          </wps:cNvSpPr>
                          <wps:spPr bwMode="auto">
                            <a:xfrm>
                              <a:off x="6457" y="9691"/>
                              <a:ext cx="310" cy="64"/>
                            </a:xfrm>
                            <a:custGeom>
                              <a:avLst/>
                              <a:gdLst>
                                <a:gd name="T0" fmla="*/ 36 w 310"/>
                                <a:gd name="T1" fmla="*/ 64 h 64"/>
                                <a:gd name="T2" fmla="*/ 0 w 310"/>
                                <a:gd name="T3" fmla="*/ 0 h 64"/>
                                <a:gd name="T4" fmla="*/ 266 w 310"/>
                                <a:gd name="T5" fmla="*/ 0 h 64"/>
                                <a:gd name="T6" fmla="*/ 310 w 310"/>
                                <a:gd name="T7" fmla="*/ 64 h 64"/>
                                <a:gd name="T8" fmla="*/ 36 w 310"/>
                                <a:gd name="T9" fmla="*/ 64 h 64"/>
                              </a:gdLst>
                              <a:ahLst/>
                              <a:cxnLst>
                                <a:cxn ang="0">
                                  <a:pos x="T0" y="T1"/>
                                </a:cxn>
                                <a:cxn ang="0">
                                  <a:pos x="T2" y="T3"/>
                                </a:cxn>
                                <a:cxn ang="0">
                                  <a:pos x="T4" y="T5"/>
                                </a:cxn>
                                <a:cxn ang="0">
                                  <a:pos x="T6" y="T7"/>
                                </a:cxn>
                                <a:cxn ang="0">
                                  <a:pos x="T8" y="T9"/>
                                </a:cxn>
                              </a:cxnLst>
                              <a:rect l="0" t="0" r="r" b="b"/>
                              <a:pathLst>
                                <a:path w="310" h="64">
                                  <a:moveTo>
                                    <a:pt x="36" y="64"/>
                                  </a:moveTo>
                                  <a:lnTo>
                                    <a:pt x="0" y="0"/>
                                  </a:lnTo>
                                  <a:lnTo>
                                    <a:pt x="266" y="0"/>
                                  </a:lnTo>
                                  <a:lnTo>
                                    <a:pt x="310" y="64"/>
                                  </a:lnTo>
                                  <a:lnTo>
                                    <a:pt x="36" y="6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2674"/>
                          <wps:cNvSpPr>
                            <a:spLocks/>
                          </wps:cNvSpPr>
                          <wps:spPr bwMode="auto">
                            <a:xfrm>
                              <a:off x="6629" y="9562"/>
                              <a:ext cx="308" cy="66"/>
                            </a:xfrm>
                            <a:custGeom>
                              <a:avLst/>
                              <a:gdLst>
                                <a:gd name="T0" fmla="*/ 275 w 308"/>
                                <a:gd name="T1" fmla="*/ 66 h 66"/>
                                <a:gd name="T2" fmla="*/ 308 w 308"/>
                                <a:gd name="T3" fmla="*/ 0 h 66"/>
                                <a:gd name="T4" fmla="*/ 35 w 308"/>
                                <a:gd name="T5" fmla="*/ 0 h 66"/>
                                <a:gd name="T6" fmla="*/ 0 w 308"/>
                                <a:gd name="T7" fmla="*/ 66 h 66"/>
                                <a:gd name="T8" fmla="*/ 275 w 308"/>
                                <a:gd name="T9" fmla="*/ 66 h 66"/>
                              </a:gdLst>
                              <a:ahLst/>
                              <a:cxnLst>
                                <a:cxn ang="0">
                                  <a:pos x="T0" y="T1"/>
                                </a:cxn>
                                <a:cxn ang="0">
                                  <a:pos x="T2" y="T3"/>
                                </a:cxn>
                                <a:cxn ang="0">
                                  <a:pos x="T4" y="T5"/>
                                </a:cxn>
                                <a:cxn ang="0">
                                  <a:pos x="T6" y="T7"/>
                                </a:cxn>
                                <a:cxn ang="0">
                                  <a:pos x="T8" y="T9"/>
                                </a:cxn>
                              </a:cxnLst>
                              <a:rect l="0" t="0" r="r" b="b"/>
                              <a:pathLst>
                                <a:path w="308" h="66">
                                  <a:moveTo>
                                    <a:pt x="275" y="66"/>
                                  </a:moveTo>
                                  <a:lnTo>
                                    <a:pt x="308" y="0"/>
                                  </a:lnTo>
                                  <a:lnTo>
                                    <a:pt x="35" y="0"/>
                                  </a:lnTo>
                                  <a:lnTo>
                                    <a:pt x="0" y="66"/>
                                  </a:lnTo>
                                  <a:lnTo>
                                    <a:pt x="275" y="6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2675"/>
                          <wps:cNvSpPr>
                            <a:spLocks/>
                          </wps:cNvSpPr>
                          <wps:spPr bwMode="auto">
                            <a:xfrm>
                              <a:off x="6629" y="9562"/>
                              <a:ext cx="308" cy="66"/>
                            </a:xfrm>
                            <a:custGeom>
                              <a:avLst/>
                              <a:gdLst>
                                <a:gd name="T0" fmla="*/ 275 w 308"/>
                                <a:gd name="T1" fmla="*/ 66 h 66"/>
                                <a:gd name="T2" fmla="*/ 308 w 308"/>
                                <a:gd name="T3" fmla="*/ 0 h 66"/>
                                <a:gd name="T4" fmla="*/ 35 w 308"/>
                                <a:gd name="T5" fmla="*/ 0 h 66"/>
                                <a:gd name="T6" fmla="*/ 0 w 308"/>
                                <a:gd name="T7" fmla="*/ 66 h 66"/>
                                <a:gd name="T8" fmla="*/ 275 w 308"/>
                                <a:gd name="T9" fmla="*/ 66 h 66"/>
                              </a:gdLst>
                              <a:ahLst/>
                              <a:cxnLst>
                                <a:cxn ang="0">
                                  <a:pos x="T0" y="T1"/>
                                </a:cxn>
                                <a:cxn ang="0">
                                  <a:pos x="T2" y="T3"/>
                                </a:cxn>
                                <a:cxn ang="0">
                                  <a:pos x="T4" y="T5"/>
                                </a:cxn>
                                <a:cxn ang="0">
                                  <a:pos x="T6" y="T7"/>
                                </a:cxn>
                                <a:cxn ang="0">
                                  <a:pos x="T8" y="T9"/>
                                </a:cxn>
                              </a:cxnLst>
                              <a:rect l="0" t="0" r="r" b="b"/>
                              <a:pathLst>
                                <a:path w="308" h="66">
                                  <a:moveTo>
                                    <a:pt x="275" y="66"/>
                                  </a:moveTo>
                                  <a:lnTo>
                                    <a:pt x="308" y="0"/>
                                  </a:lnTo>
                                  <a:lnTo>
                                    <a:pt x="35" y="0"/>
                                  </a:lnTo>
                                  <a:lnTo>
                                    <a:pt x="0" y="66"/>
                                  </a:lnTo>
                                  <a:lnTo>
                                    <a:pt x="275" y="6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2676"/>
                          <wps:cNvSpPr>
                            <a:spLocks/>
                          </wps:cNvSpPr>
                          <wps:spPr bwMode="auto">
                            <a:xfrm>
                              <a:off x="6331" y="9337"/>
                              <a:ext cx="163" cy="151"/>
                            </a:xfrm>
                            <a:custGeom>
                              <a:avLst/>
                              <a:gdLst>
                                <a:gd name="T0" fmla="*/ 162 w 163"/>
                                <a:gd name="T1" fmla="*/ 67 h 151"/>
                                <a:gd name="T2" fmla="*/ 160 w 163"/>
                                <a:gd name="T3" fmla="*/ 53 h 151"/>
                                <a:gd name="T4" fmla="*/ 153 w 163"/>
                                <a:gd name="T5" fmla="*/ 41 h 151"/>
                                <a:gd name="T6" fmla="*/ 144 w 163"/>
                                <a:gd name="T7" fmla="*/ 29 h 151"/>
                                <a:gd name="T8" fmla="*/ 133 w 163"/>
                                <a:gd name="T9" fmla="*/ 18 h 151"/>
                                <a:gd name="T10" fmla="*/ 121 w 163"/>
                                <a:gd name="T11" fmla="*/ 11 h 151"/>
                                <a:gd name="T12" fmla="*/ 107 w 163"/>
                                <a:gd name="T13" fmla="*/ 4 h 151"/>
                                <a:gd name="T14" fmla="*/ 91 w 163"/>
                                <a:gd name="T15" fmla="*/ 2 h 151"/>
                                <a:gd name="T16" fmla="*/ 73 w 163"/>
                                <a:gd name="T17" fmla="*/ 2 h 151"/>
                                <a:gd name="T18" fmla="*/ 57 w 163"/>
                                <a:gd name="T19" fmla="*/ 4 h 151"/>
                                <a:gd name="T20" fmla="*/ 43 w 163"/>
                                <a:gd name="T21" fmla="*/ 11 h 151"/>
                                <a:gd name="T22" fmla="*/ 30 w 163"/>
                                <a:gd name="T23" fmla="*/ 18 h 151"/>
                                <a:gd name="T24" fmla="*/ 20 w 163"/>
                                <a:gd name="T25" fmla="*/ 29 h 151"/>
                                <a:gd name="T26" fmla="*/ 11 w 163"/>
                                <a:gd name="T27" fmla="*/ 41 h 151"/>
                                <a:gd name="T28" fmla="*/ 4 w 163"/>
                                <a:gd name="T29" fmla="*/ 53 h 151"/>
                                <a:gd name="T30" fmla="*/ 2 w 163"/>
                                <a:gd name="T31" fmla="*/ 67 h 151"/>
                                <a:gd name="T32" fmla="*/ 0 w 163"/>
                                <a:gd name="T33" fmla="*/ 76 h 151"/>
                                <a:gd name="T34" fmla="*/ 2 w 163"/>
                                <a:gd name="T35" fmla="*/ 90 h 151"/>
                                <a:gd name="T36" fmla="*/ 7 w 163"/>
                                <a:gd name="T37" fmla="*/ 105 h 151"/>
                                <a:gd name="T38" fmla="*/ 15 w 163"/>
                                <a:gd name="T39" fmla="*/ 117 h 151"/>
                                <a:gd name="T40" fmla="*/ 25 w 163"/>
                                <a:gd name="T41" fmla="*/ 129 h 151"/>
                                <a:gd name="T42" fmla="*/ 36 w 163"/>
                                <a:gd name="T43" fmla="*/ 138 h 151"/>
                                <a:gd name="T44" fmla="*/ 50 w 163"/>
                                <a:gd name="T45" fmla="*/ 145 h 151"/>
                                <a:gd name="T46" fmla="*/ 66 w 163"/>
                                <a:gd name="T47" fmla="*/ 149 h 151"/>
                                <a:gd name="T48" fmla="*/ 82 w 163"/>
                                <a:gd name="T49" fmla="*/ 151 h 151"/>
                                <a:gd name="T50" fmla="*/ 98 w 163"/>
                                <a:gd name="T51" fmla="*/ 149 h 151"/>
                                <a:gd name="T52" fmla="*/ 114 w 163"/>
                                <a:gd name="T53" fmla="*/ 145 h 151"/>
                                <a:gd name="T54" fmla="*/ 126 w 163"/>
                                <a:gd name="T55" fmla="*/ 138 h 151"/>
                                <a:gd name="T56" fmla="*/ 139 w 163"/>
                                <a:gd name="T57" fmla="*/ 129 h 151"/>
                                <a:gd name="T58" fmla="*/ 149 w 163"/>
                                <a:gd name="T59" fmla="*/ 117 h 151"/>
                                <a:gd name="T60" fmla="*/ 156 w 163"/>
                                <a:gd name="T61" fmla="*/ 105 h 151"/>
                                <a:gd name="T62" fmla="*/ 162 w 163"/>
                                <a:gd name="T63" fmla="*/ 90 h 151"/>
                                <a:gd name="T64" fmla="*/ 163 w 163"/>
                                <a:gd name="T65" fmla="*/ 7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 h="151">
                                  <a:moveTo>
                                    <a:pt x="163" y="76"/>
                                  </a:moveTo>
                                  <a:lnTo>
                                    <a:pt x="162" y="67"/>
                                  </a:lnTo>
                                  <a:lnTo>
                                    <a:pt x="162" y="60"/>
                                  </a:lnTo>
                                  <a:lnTo>
                                    <a:pt x="160" y="53"/>
                                  </a:lnTo>
                                  <a:lnTo>
                                    <a:pt x="156" y="46"/>
                                  </a:lnTo>
                                  <a:lnTo>
                                    <a:pt x="153" y="41"/>
                                  </a:lnTo>
                                  <a:lnTo>
                                    <a:pt x="149" y="34"/>
                                  </a:lnTo>
                                  <a:lnTo>
                                    <a:pt x="144" y="29"/>
                                  </a:lnTo>
                                  <a:lnTo>
                                    <a:pt x="139" y="23"/>
                                  </a:lnTo>
                                  <a:lnTo>
                                    <a:pt x="133" y="18"/>
                                  </a:lnTo>
                                  <a:lnTo>
                                    <a:pt x="126" y="14"/>
                                  </a:lnTo>
                                  <a:lnTo>
                                    <a:pt x="121" y="11"/>
                                  </a:lnTo>
                                  <a:lnTo>
                                    <a:pt x="114" y="7"/>
                                  </a:lnTo>
                                  <a:lnTo>
                                    <a:pt x="107" y="4"/>
                                  </a:lnTo>
                                  <a:lnTo>
                                    <a:pt x="98" y="2"/>
                                  </a:lnTo>
                                  <a:lnTo>
                                    <a:pt x="91" y="2"/>
                                  </a:lnTo>
                                  <a:lnTo>
                                    <a:pt x="82" y="0"/>
                                  </a:lnTo>
                                  <a:lnTo>
                                    <a:pt x="73" y="2"/>
                                  </a:lnTo>
                                  <a:lnTo>
                                    <a:pt x="66" y="2"/>
                                  </a:lnTo>
                                  <a:lnTo>
                                    <a:pt x="57" y="4"/>
                                  </a:lnTo>
                                  <a:lnTo>
                                    <a:pt x="50" y="7"/>
                                  </a:lnTo>
                                  <a:lnTo>
                                    <a:pt x="43" y="11"/>
                                  </a:lnTo>
                                  <a:lnTo>
                                    <a:pt x="36" y="14"/>
                                  </a:lnTo>
                                  <a:lnTo>
                                    <a:pt x="30" y="18"/>
                                  </a:lnTo>
                                  <a:lnTo>
                                    <a:pt x="25" y="23"/>
                                  </a:lnTo>
                                  <a:lnTo>
                                    <a:pt x="20" y="29"/>
                                  </a:lnTo>
                                  <a:lnTo>
                                    <a:pt x="15" y="34"/>
                                  </a:lnTo>
                                  <a:lnTo>
                                    <a:pt x="11" y="41"/>
                                  </a:lnTo>
                                  <a:lnTo>
                                    <a:pt x="7" y="46"/>
                                  </a:lnTo>
                                  <a:lnTo>
                                    <a:pt x="4" y="53"/>
                                  </a:lnTo>
                                  <a:lnTo>
                                    <a:pt x="2" y="60"/>
                                  </a:lnTo>
                                  <a:lnTo>
                                    <a:pt x="2" y="67"/>
                                  </a:lnTo>
                                  <a:lnTo>
                                    <a:pt x="0" y="76"/>
                                  </a:lnTo>
                                  <a:lnTo>
                                    <a:pt x="2" y="83"/>
                                  </a:lnTo>
                                  <a:lnTo>
                                    <a:pt x="2" y="90"/>
                                  </a:lnTo>
                                  <a:lnTo>
                                    <a:pt x="4" y="98"/>
                                  </a:lnTo>
                                  <a:lnTo>
                                    <a:pt x="7" y="105"/>
                                  </a:lnTo>
                                  <a:lnTo>
                                    <a:pt x="11" y="112"/>
                                  </a:lnTo>
                                  <a:lnTo>
                                    <a:pt x="15" y="117"/>
                                  </a:lnTo>
                                  <a:lnTo>
                                    <a:pt x="20" y="124"/>
                                  </a:lnTo>
                                  <a:lnTo>
                                    <a:pt x="25" y="129"/>
                                  </a:lnTo>
                                  <a:lnTo>
                                    <a:pt x="30" y="133"/>
                                  </a:lnTo>
                                  <a:lnTo>
                                    <a:pt x="36" y="138"/>
                                  </a:lnTo>
                                  <a:lnTo>
                                    <a:pt x="43" y="142"/>
                                  </a:lnTo>
                                  <a:lnTo>
                                    <a:pt x="50" y="145"/>
                                  </a:lnTo>
                                  <a:lnTo>
                                    <a:pt x="57" y="147"/>
                                  </a:lnTo>
                                  <a:lnTo>
                                    <a:pt x="66" y="149"/>
                                  </a:lnTo>
                                  <a:lnTo>
                                    <a:pt x="73" y="151"/>
                                  </a:lnTo>
                                  <a:lnTo>
                                    <a:pt x="82" y="151"/>
                                  </a:lnTo>
                                  <a:lnTo>
                                    <a:pt x="91" y="151"/>
                                  </a:lnTo>
                                  <a:lnTo>
                                    <a:pt x="98" y="149"/>
                                  </a:lnTo>
                                  <a:lnTo>
                                    <a:pt x="107" y="147"/>
                                  </a:lnTo>
                                  <a:lnTo>
                                    <a:pt x="114" y="145"/>
                                  </a:lnTo>
                                  <a:lnTo>
                                    <a:pt x="121" y="142"/>
                                  </a:lnTo>
                                  <a:lnTo>
                                    <a:pt x="126" y="138"/>
                                  </a:lnTo>
                                  <a:lnTo>
                                    <a:pt x="133" y="133"/>
                                  </a:lnTo>
                                  <a:lnTo>
                                    <a:pt x="139" y="129"/>
                                  </a:lnTo>
                                  <a:lnTo>
                                    <a:pt x="144" y="124"/>
                                  </a:lnTo>
                                  <a:lnTo>
                                    <a:pt x="149" y="117"/>
                                  </a:lnTo>
                                  <a:lnTo>
                                    <a:pt x="153" y="112"/>
                                  </a:lnTo>
                                  <a:lnTo>
                                    <a:pt x="156" y="105"/>
                                  </a:lnTo>
                                  <a:lnTo>
                                    <a:pt x="160" y="98"/>
                                  </a:lnTo>
                                  <a:lnTo>
                                    <a:pt x="162" y="90"/>
                                  </a:lnTo>
                                  <a:lnTo>
                                    <a:pt x="162" y="83"/>
                                  </a:lnTo>
                                  <a:lnTo>
                                    <a:pt x="163"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677"/>
                          <wps:cNvSpPr>
                            <a:spLocks/>
                          </wps:cNvSpPr>
                          <wps:spPr bwMode="auto">
                            <a:xfrm>
                              <a:off x="6331" y="9337"/>
                              <a:ext cx="163" cy="151"/>
                            </a:xfrm>
                            <a:custGeom>
                              <a:avLst/>
                              <a:gdLst>
                                <a:gd name="T0" fmla="*/ 162 w 163"/>
                                <a:gd name="T1" fmla="*/ 67 h 151"/>
                                <a:gd name="T2" fmla="*/ 160 w 163"/>
                                <a:gd name="T3" fmla="*/ 53 h 151"/>
                                <a:gd name="T4" fmla="*/ 153 w 163"/>
                                <a:gd name="T5" fmla="*/ 41 h 151"/>
                                <a:gd name="T6" fmla="*/ 144 w 163"/>
                                <a:gd name="T7" fmla="*/ 29 h 151"/>
                                <a:gd name="T8" fmla="*/ 133 w 163"/>
                                <a:gd name="T9" fmla="*/ 18 h 151"/>
                                <a:gd name="T10" fmla="*/ 121 w 163"/>
                                <a:gd name="T11" fmla="*/ 11 h 151"/>
                                <a:gd name="T12" fmla="*/ 107 w 163"/>
                                <a:gd name="T13" fmla="*/ 4 h 151"/>
                                <a:gd name="T14" fmla="*/ 91 w 163"/>
                                <a:gd name="T15" fmla="*/ 2 h 151"/>
                                <a:gd name="T16" fmla="*/ 73 w 163"/>
                                <a:gd name="T17" fmla="*/ 2 h 151"/>
                                <a:gd name="T18" fmla="*/ 57 w 163"/>
                                <a:gd name="T19" fmla="*/ 4 h 151"/>
                                <a:gd name="T20" fmla="*/ 43 w 163"/>
                                <a:gd name="T21" fmla="*/ 11 h 151"/>
                                <a:gd name="T22" fmla="*/ 30 w 163"/>
                                <a:gd name="T23" fmla="*/ 18 h 151"/>
                                <a:gd name="T24" fmla="*/ 20 w 163"/>
                                <a:gd name="T25" fmla="*/ 29 h 151"/>
                                <a:gd name="T26" fmla="*/ 11 w 163"/>
                                <a:gd name="T27" fmla="*/ 41 h 151"/>
                                <a:gd name="T28" fmla="*/ 4 w 163"/>
                                <a:gd name="T29" fmla="*/ 53 h 151"/>
                                <a:gd name="T30" fmla="*/ 2 w 163"/>
                                <a:gd name="T31" fmla="*/ 67 h 151"/>
                                <a:gd name="T32" fmla="*/ 0 w 163"/>
                                <a:gd name="T33" fmla="*/ 76 h 151"/>
                                <a:gd name="T34" fmla="*/ 2 w 163"/>
                                <a:gd name="T35" fmla="*/ 90 h 151"/>
                                <a:gd name="T36" fmla="*/ 7 w 163"/>
                                <a:gd name="T37" fmla="*/ 105 h 151"/>
                                <a:gd name="T38" fmla="*/ 15 w 163"/>
                                <a:gd name="T39" fmla="*/ 117 h 151"/>
                                <a:gd name="T40" fmla="*/ 25 w 163"/>
                                <a:gd name="T41" fmla="*/ 129 h 151"/>
                                <a:gd name="T42" fmla="*/ 36 w 163"/>
                                <a:gd name="T43" fmla="*/ 138 h 151"/>
                                <a:gd name="T44" fmla="*/ 50 w 163"/>
                                <a:gd name="T45" fmla="*/ 145 h 151"/>
                                <a:gd name="T46" fmla="*/ 66 w 163"/>
                                <a:gd name="T47" fmla="*/ 149 h 151"/>
                                <a:gd name="T48" fmla="*/ 82 w 163"/>
                                <a:gd name="T49" fmla="*/ 151 h 151"/>
                                <a:gd name="T50" fmla="*/ 98 w 163"/>
                                <a:gd name="T51" fmla="*/ 149 h 151"/>
                                <a:gd name="T52" fmla="*/ 114 w 163"/>
                                <a:gd name="T53" fmla="*/ 145 h 151"/>
                                <a:gd name="T54" fmla="*/ 126 w 163"/>
                                <a:gd name="T55" fmla="*/ 138 h 151"/>
                                <a:gd name="T56" fmla="*/ 139 w 163"/>
                                <a:gd name="T57" fmla="*/ 129 h 151"/>
                                <a:gd name="T58" fmla="*/ 149 w 163"/>
                                <a:gd name="T59" fmla="*/ 117 h 151"/>
                                <a:gd name="T60" fmla="*/ 156 w 163"/>
                                <a:gd name="T61" fmla="*/ 105 h 151"/>
                                <a:gd name="T62" fmla="*/ 162 w 163"/>
                                <a:gd name="T63" fmla="*/ 90 h 151"/>
                                <a:gd name="T64" fmla="*/ 163 w 163"/>
                                <a:gd name="T65" fmla="*/ 7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 h="151">
                                  <a:moveTo>
                                    <a:pt x="163" y="76"/>
                                  </a:moveTo>
                                  <a:lnTo>
                                    <a:pt x="162" y="67"/>
                                  </a:lnTo>
                                  <a:lnTo>
                                    <a:pt x="162" y="60"/>
                                  </a:lnTo>
                                  <a:lnTo>
                                    <a:pt x="160" y="53"/>
                                  </a:lnTo>
                                  <a:lnTo>
                                    <a:pt x="156" y="46"/>
                                  </a:lnTo>
                                  <a:lnTo>
                                    <a:pt x="153" y="41"/>
                                  </a:lnTo>
                                  <a:lnTo>
                                    <a:pt x="149" y="34"/>
                                  </a:lnTo>
                                  <a:lnTo>
                                    <a:pt x="144" y="29"/>
                                  </a:lnTo>
                                  <a:lnTo>
                                    <a:pt x="139" y="23"/>
                                  </a:lnTo>
                                  <a:lnTo>
                                    <a:pt x="133" y="18"/>
                                  </a:lnTo>
                                  <a:lnTo>
                                    <a:pt x="126" y="14"/>
                                  </a:lnTo>
                                  <a:lnTo>
                                    <a:pt x="121" y="11"/>
                                  </a:lnTo>
                                  <a:lnTo>
                                    <a:pt x="114" y="7"/>
                                  </a:lnTo>
                                  <a:lnTo>
                                    <a:pt x="107" y="4"/>
                                  </a:lnTo>
                                  <a:lnTo>
                                    <a:pt x="98" y="2"/>
                                  </a:lnTo>
                                  <a:lnTo>
                                    <a:pt x="91" y="2"/>
                                  </a:lnTo>
                                  <a:lnTo>
                                    <a:pt x="82" y="0"/>
                                  </a:lnTo>
                                  <a:lnTo>
                                    <a:pt x="73" y="2"/>
                                  </a:lnTo>
                                  <a:lnTo>
                                    <a:pt x="66" y="2"/>
                                  </a:lnTo>
                                  <a:lnTo>
                                    <a:pt x="57" y="4"/>
                                  </a:lnTo>
                                  <a:lnTo>
                                    <a:pt x="50" y="7"/>
                                  </a:lnTo>
                                  <a:lnTo>
                                    <a:pt x="43" y="11"/>
                                  </a:lnTo>
                                  <a:lnTo>
                                    <a:pt x="36" y="14"/>
                                  </a:lnTo>
                                  <a:lnTo>
                                    <a:pt x="30" y="18"/>
                                  </a:lnTo>
                                  <a:lnTo>
                                    <a:pt x="25" y="23"/>
                                  </a:lnTo>
                                  <a:lnTo>
                                    <a:pt x="20" y="29"/>
                                  </a:lnTo>
                                  <a:lnTo>
                                    <a:pt x="15" y="34"/>
                                  </a:lnTo>
                                  <a:lnTo>
                                    <a:pt x="11" y="41"/>
                                  </a:lnTo>
                                  <a:lnTo>
                                    <a:pt x="7" y="46"/>
                                  </a:lnTo>
                                  <a:lnTo>
                                    <a:pt x="4" y="53"/>
                                  </a:lnTo>
                                  <a:lnTo>
                                    <a:pt x="2" y="60"/>
                                  </a:lnTo>
                                  <a:lnTo>
                                    <a:pt x="2" y="67"/>
                                  </a:lnTo>
                                  <a:lnTo>
                                    <a:pt x="0" y="76"/>
                                  </a:lnTo>
                                  <a:lnTo>
                                    <a:pt x="2" y="83"/>
                                  </a:lnTo>
                                  <a:lnTo>
                                    <a:pt x="2" y="90"/>
                                  </a:lnTo>
                                  <a:lnTo>
                                    <a:pt x="4" y="98"/>
                                  </a:lnTo>
                                  <a:lnTo>
                                    <a:pt x="7" y="105"/>
                                  </a:lnTo>
                                  <a:lnTo>
                                    <a:pt x="11" y="112"/>
                                  </a:lnTo>
                                  <a:lnTo>
                                    <a:pt x="15" y="117"/>
                                  </a:lnTo>
                                  <a:lnTo>
                                    <a:pt x="20" y="124"/>
                                  </a:lnTo>
                                  <a:lnTo>
                                    <a:pt x="25" y="129"/>
                                  </a:lnTo>
                                  <a:lnTo>
                                    <a:pt x="30" y="133"/>
                                  </a:lnTo>
                                  <a:lnTo>
                                    <a:pt x="36" y="138"/>
                                  </a:lnTo>
                                  <a:lnTo>
                                    <a:pt x="43" y="142"/>
                                  </a:lnTo>
                                  <a:lnTo>
                                    <a:pt x="50" y="145"/>
                                  </a:lnTo>
                                  <a:lnTo>
                                    <a:pt x="57" y="147"/>
                                  </a:lnTo>
                                  <a:lnTo>
                                    <a:pt x="66" y="149"/>
                                  </a:lnTo>
                                  <a:lnTo>
                                    <a:pt x="73" y="151"/>
                                  </a:lnTo>
                                  <a:lnTo>
                                    <a:pt x="82" y="151"/>
                                  </a:lnTo>
                                  <a:lnTo>
                                    <a:pt x="91" y="151"/>
                                  </a:lnTo>
                                  <a:lnTo>
                                    <a:pt x="98" y="149"/>
                                  </a:lnTo>
                                  <a:lnTo>
                                    <a:pt x="107" y="147"/>
                                  </a:lnTo>
                                  <a:lnTo>
                                    <a:pt x="114" y="145"/>
                                  </a:lnTo>
                                  <a:lnTo>
                                    <a:pt x="121" y="142"/>
                                  </a:lnTo>
                                  <a:lnTo>
                                    <a:pt x="126" y="138"/>
                                  </a:lnTo>
                                  <a:lnTo>
                                    <a:pt x="133" y="133"/>
                                  </a:lnTo>
                                  <a:lnTo>
                                    <a:pt x="139" y="129"/>
                                  </a:lnTo>
                                  <a:lnTo>
                                    <a:pt x="144" y="124"/>
                                  </a:lnTo>
                                  <a:lnTo>
                                    <a:pt x="149" y="117"/>
                                  </a:lnTo>
                                  <a:lnTo>
                                    <a:pt x="153" y="112"/>
                                  </a:lnTo>
                                  <a:lnTo>
                                    <a:pt x="156" y="105"/>
                                  </a:lnTo>
                                  <a:lnTo>
                                    <a:pt x="160" y="98"/>
                                  </a:lnTo>
                                  <a:lnTo>
                                    <a:pt x="162" y="90"/>
                                  </a:lnTo>
                                  <a:lnTo>
                                    <a:pt x="162" y="83"/>
                                  </a:lnTo>
                                  <a:lnTo>
                                    <a:pt x="163"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2678"/>
                          <wps:cNvSpPr>
                            <a:spLocks/>
                          </wps:cNvSpPr>
                          <wps:spPr bwMode="auto">
                            <a:xfrm>
                              <a:off x="6073" y="9684"/>
                              <a:ext cx="159" cy="328"/>
                            </a:xfrm>
                            <a:custGeom>
                              <a:avLst/>
                              <a:gdLst>
                                <a:gd name="T0" fmla="*/ 159 w 159"/>
                                <a:gd name="T1" fmla="*/ 160 h 328"/>
                                <a:gd name="T2" fmla="*/ 79 w 159"/>
                                <a:gd name="T3" fmla="*/ 328 h 328"/>
                                <a:gd name="T4" fmla="*/ 0 w 159"/>
                                <a:gd name="T5" fmla="*/ 328 h 328"/>
                                <a:gd name="T6" fmla="*/ 79 w 159"/>
                                <a:gd name="T7" fmla="*/ 122 h 328"/>
                                <a:gd name="T8" fmla="*/ 79 w 159"/>
                                <a:gd name="T9" fmla="*/ 0 h 328"/>
                                <a:gd name="T10" fmla="*/ 159 w 159"/>
                                <a:gd name="T11" fmla="*/ 160 h 328"/>
                              </a:gdLst>
                              <a:ahLst/>
                              <a:cxnLst>
                                <a:cxn ang="0">
                                  <a:pos x="T0" y="T1"/>
                                </a:cxn>
                                <a:cxn ang="0">
                                  <a:pos x="T2" y="T3"/>
                                </a:cxn>
                                <a:cxn ang="0">
                                  <a:pos x="T4" y="T5"/>
                                </a:cxn>
                                <a:cxn ang="0">
                                  <a:pos x="T6" y="T7"/>
                                </a:cxn>
                                <a:cxn ang="0">
                                  <a:pos x="T8" y="T9"/>
                                </a:cxn>
                                <a:cxn ang="0">
                                  <a:pos x="T10" y="T11"/>
                                </a:cxn>
                              </a:cxnLst>
                              <a:rect l="0" t="0" r="r" b="b"/>
                              <a:pathLst>
                                <a:path w="159" h="328">
                                  <a:moveTo>
                                    <a:pt x="159" y="160"/>
                                  </a:moveTo>
                                  <a:lnTo>
                                    <a:pt x="79" y="328"/>
                                  </a:lnTo>
                                  <a:lnTo>
                                    <a:pt x="0" y="328"/>
                                  </a:lnTo>
                                  <a:lnTo>
                                    <a:pt x="79" y="122"/>
                                  </a:lnTo>
                                  <a:lnTo>
                                    <a:pt x="79" y="0"/>
                                  </a:lnTo>
                                  <a:lnTo>
                                    <a:pt x="159"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2679"/>
                          <wps:cNvSpPr>
                            <a:spLocks/>
                          </wps:cNvSpPr>
                          <wps:spPr bwMode="auto">
                            <a:xfrm>
                              <a:off x="6073" y="9684"/>
                              <a:ext cx="159" cy="328"/>
                            </a:xfrm>
                            <a:custGeom>
                              <a:avLst/>
                              <a:gdLst>
                                <a:gd name="T0" fmla="*/ 159 w 159"/>
                                <a:gd name="T1" fmla="*/ 160 h 328"/>
                                <a:gd name="T2" fmla="*/ 79 w 159"/>
                                <a:gd name="T3" fmla="*/ 328 h 328"/>
                                <a:gd name="T4" fmla="*/ 0 w 159"/>
                                <a:gd name="T5" fmla="*/ 328 h 328"/>
                                <a:gd name="T6" fmla="*/ 79 w 159"/>
                                <a:gd name="T7" fmla="*/ 122 h 328"/>
                                <a:gd name="T8" fmla="*/ 79 w 159"/>
                                <a:gd name="T9" fmla="*/ 0 h 328"/>
                                <a:gd name="T10" fmla="*/ 159 w 159"/>
                                <a:gd name="T11" fmla="*/ 160 h 328"/>
                              </a:gdLst>
                              <a:ahLst/>
                              <a:cxnLst>
                                <a:cxn ang="0">
                                  <a:pos x="T0" y="T1"/>
                                </a:cxn>
                                <a:cxn ang="0">
                                  <a:pos x="T2" y="T3"/>
                                </a:cxn>
                                <a:cxn ang="0">
                                  <a:pos x="T4" y="T5"/>
                                </a:cxn>
                                <a:cxn ang="0">
                                  <a:pos x="T6" y="T7"/>
                                </a:cxn>
                                <a:cxn ang="0">
                                  <a:pos x="T8" y="T9"/>
                                </a:cxn>
                                <a:cxn ang="0">
                                  <a:pos x="T10" y="T11"/>
                                </a:cxn>
                              </a:cxnLst>
                              <a:rect l="0" t="0" r="r" b="b"/>
                              <a:pathLst>
                                <a:path w="159" h="328">
                                  <a:moveTo>
                                    <a:pt x="159" y="160"/>
                                  </a:moveTo>
                                  <a:lnTo>
                                    <a:pt x="79" y="328"/>
                                  </a:lnTo>
                                  <a:lnTo>
                                    <a:pt x="0" y="328"/>
                                  </a:lnTo>
                                  <a:lnTo>
                                    <a:pt x="79" y="122"/>
                                  </a:lnTo>
                                  <a:lnTo>
                                    <a:pt x="79" y="0"/>
                                  </a:lnTo>
                                  <a:lnTo>
                                    <a:pt x="159" y="16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2680"/>
                          <wps:cNvSpPr>
                            <a:spLocks/>
                          </wps:cNvSpPr>
                          <wps:spPr bwMode="auto">
                            <a:xfrm>
                              <a:off x="6152" y="9450"/>
                              <a:ext cx="371" cy="562"/>
                            </a:xfrm>
                            <a:custGeom>
                              <a:avLst/>
                              <a:gdLst>
                                <a:gd name="T0" fmla="*/ 160 w 371"/>
                                <a:gd name="T1" fmla="*/ 0 h 562"/>
                                <a:gd name="T2" fmla="*/ 0 w 371"/>
                                <a:gd name="T3" fmla="*/ 234 h 562"/>
                                <a:gd name="T4" fmla="*/ 156 w 371"/>
                                <a:gd name="T5" fmla="*/ 562 h 562"/>
                                <a:gd name="T6" fmla="*/ 254 w 371"/>
                                <a:gd name="T7" fmla="*/ 562 h 562"/>
                                <a:gd name="T8" fmla="*/ 140 w 371"/>
                                <a:gd name="T9" fmla="*/ 263 h 562"/>
                                <a:gd name="T10" fmla="*/ 220 w 371"/>
                                <a:gd name="T11" fmla="*/ 151 h 562"/>
                                <a:gd name="T12" fmla="*/ 341 w 371"/>
                                <a:gd name="T13" fmla="*/ 245 h 562"/>
                                <a:gd name="T14" fmla="*/ 371 w 371"/>
                                <a:gd name="T15" fmla="*/ 188 h 562"/>
                                <a:gd name="T16" fmla="*/ 160 w 371"/>
                                <a:gd name="T17" fmla="*/ 0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1" h="562">
                                  <a:moveTo>
                                    <a:pt x="160" y="0"/>
                                  </a:moveTo>
                                  <a:lnTo>
                                    <a:pt x="0" y="234"/>
                                  </a:lnTo>
                                  <a:lnTo>
                                    <a:pt x="156" y="562"/>
                                  </a:lnTo>
                                  <a:lnTo>
                                    <a:pt x="254" y="562"/>
                                  </a:lnTo>
                                  <a:lnTo>
                                    <a:pt x="140" y="263"/>
                                  </a:lnTo>
                                  <a:lnTo>
                                    <a:pt x="220" y="151"/>
                                  </a:lnTo>
                                  <a:lnTo>
                                    <a:pt x="341" y="245"/>
                                  </a:lnTo>
                                  <a:lnTo>
                                    <a:pt x="371" y="188"/>
                                  </a:lnTo>
                                  <a:lnTo>
                                    <a:pt x="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2681"/>
                          <wps:cNvSpPr>
                            <a:spLocks/>
                          </wps:cNvSpPr>
                          <wps:spPr bwMode="auto">
                            <a:xfrm>
                              <a:off x="6152" y="9450"/>
                              <a:ext cx="371" cy="562"/>
                            </a:xfrm>
                            <a:custGeom>
                              <a:avLst/>
                              <a:gdLst>
                                <a:gd name="T0" fmla="*/ 160 w 371"/>
                                <a:gd name="T1" fmla="*/ 0 h 562"/>
                                <a:gd name="T2" fmla="*/ 0 w 371"/>
                                <a:gd name="T3" fmla="*/ 234 h 562"/>
                                <a:gd name="T4" fmla="*/ 156 w 371"/>
                                <a:gd name="T5" fmla="*/ 562 h 562"/>
                                <a:gd name="T6" fmla="*/ 254 w 371"/>
                                <a:gd name="T7" fmla="*/ 562 h 562"/>
                                <a:gd name="T8" fmla="*/ 140 w 371"/>
                                <a:gd name="T9" fmla="*/ 263 h 562"/>
                                <a:gd name="T10" fmla="*/ 220 w 371"/>
                                <a:gd name="T11" fmla="*/ 151 h 562"/>
                                <a:gd name="T12" fmla="*/ 341 w 371"/>
                                <a:gd name="T13" fmla="*/ 245 h 562"/>
                                <a:gd name="T14" fmla="*/ 371 w 371"/>
                                <a:gd name="T15" fmla="*/ 188 h 562"/>
                                <a:gd name="T16" fmla="*/ 160 w 371"/>
                                <a:gd name="T17" fmla="*/ 0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1" h="562">
                                  <a:moveTo>
                                    <a:pt x="160" y="0"/>
                                  </a:moveTo>
                                  <a:lnTo>
                                    <a:pt x="0" y="234"/>
                                  </a:lnTo>
                                  <a:lnTo>
                                    <a:pt x="156" y="562"/>
                                  </a:lnTo>
                                  <a:lnTo>
                                    <a:pt x="254" y="562"/>
                                  </a:lnTo>
                                  <a:lnTo>
                                    <a:pt x="140" y="263"/>
                                  </a:lnTo>
                                  <a:lnTo>
                                    <a:pt x="220" y="151"/>
                                  </a:lnTo>
                                  <a:lnTo>
                                    <a:pt x="341" y="245"/>
                                  </a:lnTo>
                                  <a:lnTo>
                                    <a:pt x="371" y="188"/>
                                  </a:lnTo>
                                  <a:lnTo>
                                    <a:pt x="16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Rectangle 2682"/>
                          <wps:cNvSpPr>
                            <a:spLocks noChangeArrowheads="1"/>
                          </wps:cNvSpPr>
                          <wps:spPr bwMode="auto">
                            <a:xfrm>
                              <a:off x="6232" y="10095"/>
                              <a:ext cx="92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D69A" w14:textId="77777777" w:rsidR="00312743" w:rsidRDefault="00312743" w:rsidP="008C167E">
                                <w:r>
                                  <w:rPr>
                                    <w:rFonts w:cs="Arial"/>
                                    <w:sz w:val="16"/>
                                    <w:szCs w:val="16"/>
                                  </w:rPr>
                                  <w:t>Clearinghouse</w:t>
                                </w:r>
                              </w:p>
                            </w:txbxContent>
                          </wps:txbx>
                          <wps:bodyPr rot="0" vert="horz" wrap="none" lIns="0" tIns="0" rIns="0" bIns="0" anchor="t" anchorCtr="0" upright="1">
                            <a:spAutoFit/>
                          </wps:bodyPr>
                        </wps:wsp>
                        <wps:wsp>
                          <wps:cNvPr id="751" name="Freeform 2683"/>
                          <wps:cNvSpPr>
                            <a:spLocks/>
                          </wps:cNvSpPr>
                          <wps:spPr bwMode="auto">
                            <a:xfrm>
                              <a:off x="4512" y="9403"/>
                              <a:ext cx="195" cy="180"/>
                            </a:xfrm>
                            <a:custGeom>
                              <a:avLst/>
                              <a:gdLst>
                                <a:gd name="T0" fmla="*/ 188 w 195"/>
                                <a:gd name="T1" fmla="*/ 180 h 180"/>
                                <a:gd name="T2" fmla="*/ 0 w 195"/>
                                <a:gd name="T3" fmla="*/ 175 h 180"/>
                                <a:gd name="T4" fmla="*/ 7 w 195"/>
                                <a:gd name="T5" fmla="*/ 0 h 180"/>
                                <a:gd name="T6" fmla="*/ 195 w 195"/>
                                <a:gd name="T7" fmla="*/ 5 h 180"/>
                                <a:gd name="T8" fmla="*/ 188 w 195"/>
                                <a:gd name="T9" fmla="*/ 180 h 180"/>
                              </a:gdLst>
                              <a:ahLst/>
                              <a:cxnLst>
                                <a:cxn ang="0">
                                  <a:pos x="T0" y="T1"/>
                                </a:cxn>
                                <a:cxn ang="0">
                                  <a:pos x="T2" y="T3"/>
                                </a:cxn>
                                <a:cxn ang="0">
                                  <a:pos x="T4" y="T5"/>
                                </a:cxn>
                                <a:cxn ang="0">
                                  <a:pos x="T6" y="T7"/>
                                </a:cxn>
                                <a:cxn ang="0">
                                  <a:pos x="T8" y="T9"/>
                                </a:cxn>
                              </a:cxnLst>
                              <a:rect l="0" t="0" r="r" b="b"/>
                              <a:pathLst>
                                <a:path w="195" h="180">
                                  <a:moveTo>
                                    <a:pt x="188" y="180"/>
                                  </a:moveTo>
                                  <a:lnTo>
                                    <a:pt x="0" y="175"/>
                                  </a:lnTo>
                                  <a:lnTo>
                                    <a:pt x="7" y="0"/>
                                  </a:lnTo>
                                  <a:lnTo>
                                    <a:pt x="195" y="5"/>
                                  </a:lnTo>
                                  <a:lnTo>
                                    <a:pt x="188"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2684"/>
                          <wps:cNvSpPr>
                            <a:spLocks/>
                          </wps:cNvSpPr>
                          <wps:spPr bwMode="auto">
                            <a:xfrm>
                              <a:off x="4512" y="9403"/>
                              <a:ext cx="195" cy="180"/>
                            </a:xfrm>
                            <a:custGeom>
                              <a:avLst/>
                              <a:gdLst>
                                <a:gd name="T0" fmla="*/ 188 w 195"/>
                                <a:gd name="T1" fmla="*/ 180 h 180"/>
                                <a:gd name="T2" fmla="*/ 0 w 195"/>
                                <a:gd name="T3" fmla="*/ 175 h 180"/>
                                <a:gd name="T4" fmla="*/ 7 w 195"/>
                                <a:gd name="T5" fmla="*/ 0 h 180"/>
                                <a:gd name="T6" fmla="*/ 195 w 195"/>
                                <a:gd name="T7" fmla="*/ 5 h 180"/>
                                <a:gd name="T8" fmla="*/ 188 w 195"/>
                                <a:gd name="T9" fmla="*/ 180 h 180"/>
                              </a:gdLst>
                              <a:ahLst/>
                              <a:cxnLst>
                                <a:cxn ang="0">
                                  <a:pos x="T0" y="T1"/>
                                </a:cxn>
                                <a:cxn ang="0">
                                  <a:pos x="T2" y="T3"/>
                                </a:cxn>
                                <a:cxn ang="0">
                                  <a:pos x="T4" y="T5"/>
                                </a:cxn>
                                <a:cxn ang="0">
                                  <a:pos x="T6" y="T7"/>
                                </a:cxn>
                                <a:cxn ang="0">
                                  <a:pos x="T8" y="T9"/>
                                </a:cxn>
                              </a:cxnLst>
                              <a:rect l="0" t="0" r="r" b="b"/>
                              <a:pathLst>
                                <a:path w="195" h="180">
                                  <a:moveTo>
                                    <a:pt x="188" y="180"/>
                                  </a:moveTo>
                                  <a:lnTo>
                                    <a:pt x="0" y="175"/>
                                  </a:lnTo>
                                  <a:lnTo>
                                    <a:pt x="7" y="0"/>
                                  </a:lnTo>
                                  <a:lnTo>
                                    <a:pt x="195" y="5"/>
                                  </a:lnTo>
                                  <a:lnTo>
                                    <a:pt x="188" y="18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2685"/>
                          <wps:cNvSpPr>
                            <a:spLocks/>
                          </wps:cNvSpPr>
                          <wps:spPr bwMode="auto">
                            <a:xfrm>
                              <a:off x="4818" y="9663"/>
                              <a:ext cx="174" cy="349"/>
                            </a:xfrm>
                            <a:custGeom>
                              <a:avLst/>
                              <a:gdLst>
                                <a:gd name="T0" fmla="*/ 0 w 174"/>
                                <a:gd name="T1" fmla="*/ 85 h 349"/>
                                <a:gd name="T2" fmla="*/ 121 w 174"/>
                                <a:gd name="T3" fmla="*/ 349 h 349"/>
                                <a:gd name="T4" fmla="*/ 174 w 174"/>
                                <a:gd name="T5" fmla="*/ 283 h 349"/>
                                <a:gd name="T6" fmla="*/ 39 w 174"/>
                                <a:gd name="T7" fmla="*/ 0 h 349"/>
                                <a:gd name="T8" fmla="*/ 0 w 174"/>
                                <a:gd name="T9" fmla="*/ 85 h 349"/>
                              </a:gdLst>
                              <a:ahLst/>
                              <a:cxnLst>
                                <a:cxn ang="0">
                                  <a:pos x="T0" y="T1"/>
                                </a:cxn>
                                <a:cxn ang="0">
                                  <a:pos x="T2" y="T3"/>
                                </a:cxn>
                                <a:cxn ang="0">
                                  <a:pos x="T4" y="T5"/>
                                </a:cxn>
                                <a:cxn ang="0">
                                  <a:pos x="T6" y="T7"/>
                                </a:cxn>
                                <a:cxn ang="0">
                                  <a:pos x="T8" y="T9"/>
                                </a:cxn>
                              </a:cxnLst>
                              <a:rect l="0" t="0" r="r" b="b"/>
                              <a:pathLst>
                                <a:path w="174" h="349">
                                  <a:moveTo>
                                    <a:pt x="0" y="85"/>
                                  </a:moveTo>
                                  <a:lnTo>
                                    <a:pt x="121" y="349"/>
                                  </a:lnTo>
                                  <a:lnTo>
                                    <a:pt x="174" y="283"/>
                                  </a:lnTo>
                                  <a:lnTo>
                                    <a:pt x="39" y="0"/>
                                  </a:lnTo>
                                  <a:lnTo>
                                    <a:pt x="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2686"/>
                          <wps:cNvSpPr>
                            <a:spLocks/>
                          </wps:cNvSpPr>
                          <wps:spPr bwMode="auto">
                            <a:xfrm>
                              <a:off x="4818" y="9663"/>
                              <a:ext cx="174" cy="349"/>
                            </a:xfrm>
                            <a:custGeom>
                              <a:avLst/>
                              <a:gdLst>
                                <a:gd name="T0" fmla="*/ 0 w 174"/>
                                <a:gd name="T1" fmla="*/ 85 h 349"/>
                                <a:gd name="T2" fmla="*/ 121 w 174"/>
                                <a:gd name="T3" fmla="*/ 349 h 349"/>
                                <a:gd name="T4" fmla="*/ 174 w 174"/>
                                <a:gd name="T5" fmla="*/ 283 h 349"/>
                                <a:gd name="T6" fmla="*/ 39 w 174"/>
                                <a:gd name="T7" fmla="*/ 0 h 349"/>
                                <a:gd name="T8" fmla="*/ 0 w 174"/>
                                <a:gd name="T9" fmla="*/ 85 h 349"/>
                              </a:gdLst>
                              <a:ahLst/>
                              <a:cxnLst>
                                <a:cxn ang="0">
                                  <a:pos x="T0" y="T1"/>
                                </a:cxn>
                                <a:cxn ang="0">
                                  <a:pos x="T2" y="T3"/>
                                </a:cxn>
                                <a:cxn ang="0">
                                  <a:pos x="T4" y="T5"/>
                                </a:cxn>
                                <a:cxn ang="0">
                                  <a:pos x="T6" y="T7"/>
                                </a:cxn>
                                <a:cxn ang="0">
                                  <a:pos x="T8" y="T9"/>
                                </a:cxn>
                              </a:cxnLst>
                              <a:rect l="0" t="0" r="r" b="b"/>
                              <a:pathLst>
                                <a:path w="174" h="349">
                                  <a:moveTo>
                                    <a:pt x="0" y="85"/>
                                  </a:moveTo>
                                  <a:lnTo>
                                    <a:pt x="121" y="349"/>
                                  </a:lnTo>
                                  <a:lnTo>
                                    <a:pt x="174" y="283"/>
                                  </a:lnTo>
                                  <a:lnTo>
                                    <a:pt x="39" y="0"/>
                                  </a:lnTo>
                                  <a:lnTo>
                                    <a:pt x="0" y="8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2687"/>
                          <wps:cNvSpPr>
                            <a:spLocks/>
                          </wps:cNvSpPr>
                          <wps:spPr bwMode="auto">
                            <a:xfrm>
                              <a:off x="4542" y="9436"/>
                              <a:ext cx="323" cy="576"/>
                            </a:xfrm>
                            <a:custGeom>
                              <a:avLst/>
                              <a:gdLst>
                                <a:gd name="T0" fmla="*/ 276 w 323"/>
                                <a:gd name="T1" fmla="*/ 312 h 576"/>
                                <a:gd name="T2" fmla="*/ 315 w 323"/>
                                <a:gd name="T3" fmla="*/ 225 h 576"/>
                                <a:gd name="T4" fmla="*/ 323 w 323"/>
                                <a:gd name="T5" fmla="*/ 16 h 576"/>
                                <a:gd name="T6" fmla="*/ 0 w 323"/>
                                <a:gd name="T7" fmla="*/ 0 h 576"/>
                                <a:gd name="T8" fmla="*/ 0 w 323"/>
                                <a:gd name="T9" fmla="*/ 50 h 576"/>
                                <a:gd name="T10" fmla="*/ 197 w 323"/>
                                <a:gd name="T11" fmla="*/ 68 h 576"/>
                                <a:gd name="T12" fmla="*/ 191 w 323"/>
                                <a:gd name="T13" fmla="*/ 275 h 576"/>
                                <a:gd name="T14" fmla="*/ 137 w 323"/>
                                <a:gd name="T15" fmla="*/ 418 h 576"/>
                                <a:gd name="T16" fmla="*/ 66 w 323"/>
                                <a:gd name="T17" fmla="*/ 576 h 576"/>
                                <a:gd name="T18" fmla="*/ 154 w 323"/>
                                <a:gd name="T19" fmla="*/ 576 h 576"/>
                                <a:gd name="T20" fmla="*/ 276 w 323"/>
                                <a:gd name="T21" fmla="*/ 312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3" h="576">
                                  <a:moveTo>
                                    <a:pt x="276" y="312"/>
                                  </a:moveTo>
                                  <a:lnTo>
                                    <a:pt x="315" y="225"/>
                                  </a:lnTo>
                                  <a:lnTo>
                                    <a:pt x="323" y="16"/>
                                  </a:lnTo>
                                  <a:lnTo>
                                    <a:pt x="0" y="0"/>
                                  </a:lnTo>
                                  <a:lnTo>
                                    <a:pt x="0" y="50"/>
                                  </a:lnTo>
                                  <a:lnTo>
                                    <a:pt x="197" y="68"/>
                                  </a:lnTo>
                                  <a:lnTo>
                                    <a:pt x="191" y="275"/>
                                  </a:lnTo>
                                  <a:lnTo>
                                    <a:pt x="137" y="418"/>
                                  </a:lnTo>
                                  <a:lnTo>
                                    <a:pt x="66" y="576"/>
                                  </a:lnTo>
                                  <a:lnTo>
                                    <a:pt x="154" y="576"/>
                                  </a:lnTo>
                                  <a:lnTo>
                                    <a:pt x="276"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2688"/>
                          <wps:cNvSpPr>
                            <a:spLocks/>
                          </wps:cNvSpPr>
                          <wps:spPr bwMode="auto">
                            <a:xfrm>
                              <a:off x="4542" y="9436"/>
                              <a:ext cx="323" cy="576"/>
                            </a:xfrm>
                            <a:custGeom>
                              <a:avLst/>
                              <a:gdLst>
                                <a:gd name="T0" fmla="*/ 276 w 323"/>
                                <a:gd name="T1" fmla="*/ 312 h 576"/>
                                <a:gd name="T2" fmla="*/ 315 w 323"/>
                                <a:gd name="T3" fmla="*/ 225 h 576"/>
                                <a:gd name="T4" fmla="*/ 323 w 323"/>
                                <a:gd name="T5" fmla="*/ 16 h 576"/>
                                <a:gd name="T6" fmla="*/ 0 w 323"/>
                                <a:gd name="T7" fmla="*/ 0 h 576"/>
                                <a:gd name="T8" fmla="*/ 0 w 323"/>
                                <a:gd name="T9" fmla="*/ 50 h 576"/>
                                <a:gd name="T10" fmla="*/ 197 w 323"/>
                                <a:gd name="T11" fmla="*/ 68 h 576"/>
                                <a:gd name="T12" fmla="*/ 191 w 323"/>
                                <a:gd name="T13" fmla="*/ 275 h 576"/>
                                <a:gd name="T14" fmla="*/ 137 w 323"/>
                                <a:gd name="T15" fmla="*/ 418 h 576"/>
                                <a:gd name="T16" fmla="*/ 66 w 323"/>
                                <a:gd name="T17" fmla="*/ 576 h 576"/>
                                <a:gd name="T18" fmla="*/ 154 w 323"/>
                                <a:gd name="T19" fmla="*/ 576 h 576"/>
                                <a:gd name="T20" fmla="*/ 276 w 323"/>
                                <a:gd name="T21" fmla="*/ 312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3" h="576">
                                  <a:moveTo>
                                    <a:pt x="276" y="312"/>
                                  </a:moveTo>
                                  <a:lnTo>
                                    <a:pt x="315" y="225"/>
                                  </a:lnTo>
                                  <a:lnTo>
                                    <a:pt x="323" y="16"/>
                                  </a:lnTo>
                                  <a:lnTo>
                                    <a:pt x="0" y="0"/>
                                  </a:lnTo>
                                  <a:lnTo>
                                    <a:pt x="0" y="50"/>
                                  </a:lnTo>
                                  <a:lnTo>
                                    <a:pt x="197" y="68"/>
                                  </a:lnTo>
                                  <a:lnTo>
                                    <a:pt x="191" y="275"/>
                                  </a:lnTo>
                                  <a:lnTo>
                                    <a:pt x="137" y="418"/>
                                  </a:lnTo>
                                  <a:lnTo>
                                    <a:pt x="66" y="576"/>
                                  </a:lnTo>
                                  <a:lnTo>
                                    <a:pt x="154" y="576"/>
                                  </a:lnTo>
                                  <a:lnTo>
                                    <a:pt x="276" y="31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Freeform 2689"/>
                          <wps:cNvSpPr>
                            <a:spLocks/>
                          </wps:cNvSpPr>
                          <wps:spPr bwMode="auto">
                            <a:xfrm>
                              <a:off x="4730" y="9293"/>
                              <a:ext cx="119" cy="134"/>
                            </a:xfrm>
                            <a:custGeom>
                              <a:avLst/>
                              <a:gdLst>
                                <a:gd name="T0" fmla="*/ 119 w 119"/>
                                <a:gd name="T1" fmla="*/ 60 h 134"/>
                                <a:gd name="T2" fmla="*/ 117 w 119"/>
                                <a:gd name="T3" fmla="*/ 48 h 134"/>
                                <a:gd name="T4" fmla="*/ 111 w 119"/>
                                <a:gd name="T5" fmla="*/ 35 h 134"/>
                                <a:gd name="T6" fmla="*/ 106 w 119"/>
                                <a:gd name="T7" fmla="*/ 25 h 134"/>
                                <a:gd name="T8" fmla="*/ 97 w 119"/>
                                <a:gd name="T9" fmla="*/ 16 h 134"/>
                                <a:gd name="T10" fmla="*/ 88 w 119"/>
                                <a:gd name="T11" fmla="*/ 9 h 134"/>
                                <a:gd name="T12" fmla="*/ 78 w 119"/>
                                <a:gd name="T13" fmla="*/ 3 h 134"/>
                                <a:gd name="T14" fmla="*/ 65 w 119"/>
                                <a:gd name="T15" fmla="*/ 0 h 134"/>
                                <a:gd name="T16" fmla="*/ 53 w 119"/>
                                <a:gd name="T17" fmla="*/ 0 h 134"/>
                                <a:gd name="T18" fmla="*/ 42 w 119"/>
                                <a:gd name="T19" fmla="*/ 3 h 134"/>
                                <a:gd name="T20" fmla="*/ 32 w 119"/>
                                <a:gd name="T21" fmla="*/ 9 h 134"/>
                                <a:gd name="T22" fmla="*/ 21 w 119"/>
                                <a:gd name="T23" fmla="*/ 16 h 134"/>
                                <a:gd name="T24" fmla="*/ 14 w 119"/>
                                <a:gd name="T25" fmla="*/ 25 h 134"/>
                                <a:gd name="T26" fmla="*/ 7 w 119"/>
                                <a:gd name="T27" fmla="*/ 35 h 134"/>
                                <a:gd name="T28" fmla="*/ 3 w 119"/>
                                <a:gd name="T29" fmla="*/ 48 h 134"/>
                                <a:gd name="T30" fmla="*/ 0 w 119"/>
                                <a:gd name="T31" fmla="*/ 60 h 134"/>
                                <a:gd name="T32" fmla="*/ 0 w 119"/>
                                <a:gd name="T33" fmla="*/ 67 h 134"/>
                                <a:gd name="T34" fmla="*/ 2 w 119"/>
                                <a:gd name="T35" fmla="*/ 80 h 134"/>
                                <a:gd name="T36" fmla="*/ 5 w 119"/>
                                <a:gd name="T37" fmla="*/ 92 h 134"/>
                                <a:gd name="T38" fmla="*/ 11 w 119"/>
                                <a:gd name="T39" fmla="*/ 104 h 134"/>
                                <a:gd name="T40" fmla="*/ 18 w 119"/>
                                <a:gd name="T41" fmla="*/ 113 h 134"/>
                                <a:gd name="T42" fmla="*/ 26 w 119"/>
                                <a:gd name="T43" fmla="*/ 122 h 134"/>
                                <a:gd name="T44" fmla="*/ 37 w 119"/>
                                <a:gd name="T45" fmla="*/ 129 h 134"/>
                                <a:gd name="T46" fmla="*/ 48 w 119"/>
                                <a:gd name="T47" fmla="*/ 133 h 134"/>
                                <a:gd name="T48" fmla="*/ 60 w 119"/>
                                <a:gd name="T49" fmla="*/ 134 h 134"/>
                                <a:gd name="T50" fmla="*/ 71 w 119"/>
                                <a:gd name="T51" fmla="*/ 133 h 134"/>
                                <a:gd name="T52" fmla="*/ 83 w 119"/>
                                <a:gd name="T53" fmla="*/ 129 h 134"/>
                                <a:gd name="T54" fmla="*/ 92 w 119"/>
                                <a:gd name="T55" fmla="*/ 122 h 134"/>
                                <a:gd name="T56" fmla="*/ 101 w 119"/>
                                <a:gd name="T57" fmla="*/ 113 h 134"/>
                                <a:gd name="T58" fmla="*/ 110 w 119"/>
                                <a:gd name="T59" fmla="*/ 104 h 134"/>
                                <a:gd name="T60" fmla="*/ 115 w 119"/>
                                <a:gd name="T61" fmla="*/ 92 h 134"/>
                                <a:gd name="T62" fmla="*/ 119 w 119"/>
                                <a:gd name="T63" fmla="*/ 80 h 134"/>
                                <a:gd name="T64" fmla="*/ 119 w 119"/>
                                <a:gd name="T65" fmla="*/ 6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 h="134">
                                  <a:moveTo>
                                    <a:pt x="119" y="67"/>
                                  </a:moveTo>
                                  <a:lnTo>
                                    <a:pt x="119" y="60"/>
                                  </a:lnTo>
                                  <a:lnTo>
                                    <a:pt x="119" y="53"/>
                                  </a:lnTo>
                                  <a:lnTo>
                                    <a:pt x="117" y="48"/>
                                  </a:lnTo>
                                  <a:lnTo>
                                    <a:pt x="115" y="41"/>
                                  </a:lnTo>
                                  <a:lnTo>
                                    <a:pt x="111" y="35"/>
                                  </a:lnTo>
                                  <a:lnTo>
                                    <a:pt x="110" y="30"/>
                                  </a:lnTo>
                                  <a:lnTo>
                                    <a:pt x="106" y="25"/>
                                  </a:lnTo>
                                  <a:lnTo>
                                    <a:pt x="101" y="19"/>
                                  </a:lnTo>
                                  <a:lnTo>
                                    <a:pt x="97" y="16"/>
                                  </a:lnTo>
                                  <a:lnTo>
                                    <a:pt x="92" y="11"/>
                                  </a:lnTo>
                                  <a:lnTo>
                                    <a:pt x="88" y="9"/>
                                  </a:lnTo>
                                  <a:lnTo>
                                    <a:pt x="83" y="5"/>
                                  </a:lnTo>
                                  <a:lnTo>
                                    <a:pt x="78" y="3"/>
                                  </a:lnTo>
                                  <a:lnTo>
                                    <a:pt x="71" y="2"/>
                                  </a:lnTo>
                                  <a:lnTo>
                                    <a:pt x="65" y="0"/>
                                  </a:lnTo>
                                  <a:lnTo>
                                    <a:pt x="60" y="0"/>
                                  </a:lnTo>
                                  <a:lnTo>
                                    <a:pt x="53" y="0"/>
                                  </a:lnTo>
                                  <a:lnTo>
                                    <a:pt x="48" y="2"/>
                                  </a:lnTo>
                                  <a:lnTo>
                                    <a:pt x="42" y="3"/>
                                  </a:lnTo>
                                  <a:lnTo>
                                    <a:pt x="37" y="5"/>
                                  </a:lnTo>
                                  <a:lnTo>
                                    <a:pt x="32" y="9"/>
                                  </a:lnTo>
                                  <a:lnTo>
                                    <a:pt x="26" y="11"/>
                                  </a:lnTo>
                                  <a:lnTo>
                                    <a:pt x="21" y="16"/>
                                  </a:lnTo>
                                  <a:lnTo>
                                    <a:pt x="18" y="19"/>
                                  </a:lnTo>
                                  <a:lnTo>
                                    <a:pt x="14" y="25"/>
                                  </a:lnTo>
                                  <a:lnTo>
                                    <a:pt x="11" y="30"/>
                                  </a:lnTo>
                                  <a:lnTo>
                                    <a:pt x="7" y="35"/>
                                  </a:lnTo>
                                  <a:lnTo>
                                    <a:pt x="5" y="41"/>
                                  </a:lnTo>
                                  <a:lnTo>
                                    <a:pt x="3" y="48"/>
                                  </a:lnTo>
                                  <a:lnTo>
                                    <a:pt x="2" y="53"/>
                                  </a:lnTo>
                                  <a:lnTo>
                                    <a:pt x="0" y="60"/>
                                  </a:lnTo>
                                  <a:lnTo>
                                    <a:pt x="0" y="67"/>
                                  </a:lnTo>
                                  <a:lnTo>
                                    <a:pt x="0" y="74"/>
                                  </a:lnTo>
                                  <a:lnTo>
                                    <a:pt x="2" y="80"/>
                                  </a:lnTo>
                                  <a:lnTo>
                                    <a:pt x="3" y="87"/>
                                  </a:lnTo>
                                  <a:lnTo>
                                    <a:pt x="5" y="92"/>
                                  </a:lnTo>
                                  <a:lnTo>
                                    <a:pt x="7" y="99"/>
                                  </a:lnTo>
                                  <a:lnTo>
                                    <a:pt x="11" y="104"/>
                                  </a:lnTo>
                                  <a:lnTo>
                                    <a:pt x="14" y="110"/>
                                  </a:lnTo>
                                  <a:lnTo>
                                    <a:pt x="18" y="113"/>
                                  </a:lnTo>
                                  <a:lnTo>
                                    <a:pt x="21" y="119"/>
                                  </a:lnTo>
                                  <a:lnTo>
                                    <a:pt x="26" y="122"/>
                                  </a:lnTo>
                                  <a:lnTo>
                                    <a:pt x="32" y="126"/>
                                  </a:lnTo>
                                  <a:lnTo>
                                    <a:pt x="37" y="129"/>
                                  </a:lnTo>
                                  <a:lnTo>
                                    <a:pt x="42" y="131"/>
                                  </a:lnTo>
                                  <a:lnTo>
                                    <a:pt x="48" y="133"/>
                                  </a:lnTo>
                                  <a:lnTo>
                                    <a:pt x="53" y="133"/>
                                  </a:lnTo>
                                  <a:lnTo>
                                    <a:pt x="60" y="134"/>
                                  </a:lnTo>
                                  <a:lnTo>
                                    <a:pt x="65" y="133"/>
                                  </a:lnTo>
                                  <a:lnTo>
                                    <a:pt x="71" y="133"/>
                                  </a:lnTo>
                                  <a:lnTo>
                                    <a:pt x="78" y="131"/>
                                  </a:lnTo>
                                  <a:lnTo>
                                    <a:pt x="83" y="129"/>
                                  </a:lnTo>
                                  <a:lnTo>
                                    <a:pt x="88" y="126"/>
                                  </a:lnTo>
                                  <a:lnTo>
                                    <a:pt x="92" y="122"/>
                                  </a:lnTo>
                                  <a:lnTo>
                                    <a:pt x="97" y="119"/>
                                  </a:lnTo>
                                  <a:lnTo>
                                    <a:pt x="101" y="113"/>
                                  </a:lnTo>
                                  <a:lnTo>
                                    <a:pt x="106" y="110"/>
                                  </a:lnTo>
                                  <a:lnTo>
                                    <a:pt x="110" y="104"/>
                                  </a:lnTo>
                                  <a:lnTo>
                                    <a:pt x="111" y="99"/>
                                  </a:lnTo>
                                  <a:lnTo>
                                    <a:pt x="115" y="92"/>
                                  </a:lnTo>
                                  <a:lnTo>
                                    <a:pt x="117" y="87"/>
                                  </a:lnTo>
                                  <a:lnTo>
                                    <a:pt x="119" y="80"/>
                                  </a:lnTo>
                                  <a:lnTo>
                                    <a:pt x="119" y="74"/>
                                  </a:lnTo>
                                  <a:lnTo>
                                    <a:pt x="119"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2690"/>
                          <wps:cNvSpPr>
                            <a:spLocks/>
                          </wps:cNvSpPr>
                          <wps:spPr bwMode="auto">
                            <a:xfrm>
                              <a:off x="4730" y="9293"/>
                              <a:ext cx="119" cy="134"/>
                            </a:xfrm>
                            <a:custGeom>
                              <a:avLst/>
                              <a:gdLst>
                                <a:gd name="T0" fmla="*/ 119 w 119"/>
                                <a:gd name="T1" fmla="*/ 60 h 134"/>
                                <a:gd name="T2" fmla="*/ 117 w 119"/>
                                <a:gd name="T3" fmla="*/ 48 h 134"/>
                                <a:gd name="T4" fmla="*/ 111 w 119"/>
                                <a:gd name="T5" fmla="*/ 35 h 134"/>
                                <a:gd name="T6" fmla="*/ 106 w 119"/>
                                <a:gd name="T7" fmla="*/ 25 h 134"/>
                                <a:gd name="T8" fmla="*/ 97 w 119"/>
                                <a:gd name="T9" fmla="*/ 16 h 134"/>
                                <a:gd name="T10" fmla="*/ 88 w 119"/>
                                <a:gd name="T11" fmla="*/ 9 h 134"/>
                                <a:gd name="T12" fmla="*/ 78 w 119"/>
                                <a:gd name="T13" fmla="*/ 3 h 134"/>
                                <a:gd name="T14" fmla="*/ 65 w 119"/>
                                <a:gd name="T15" fmla="*/ 0 h 134"/>
                                <a:gd name="T16" fmla="*/ 53 w 119"/>
                                <a:gd name="T17" fmla="*/ 0 h 134"/>
                                <a:gd name="T18" fmla="*/ 42 w 119"/>
                                <a:gd name="T19" fmla="*/ 3 h 134"/>
                                <a:gd name="T20" fmla="*/ 32 w 119"/>
                                <a:gd name="T21" fmla="*/ 9 h 134"/>
                                <a:gd name="T22" fmla="*/ 21 w 119"/>
                                <a:gd name="T23" fmla="*/ 16 h 134"/>
                                <a:gd name="T24" fmla="*/ 14 w 119"/>
                                <a:gd name="T25" fmla="*/ 25 h 134"/>
                                <a:gd name="T26" fmla="*/ 7 w 119"/>
                                <a:gd name="T27" fmla="*/ 35 h 134"/>
                                <a:gd name="T28" fmla="*/ 3 w 119"/>
                                <a:gd name="T29" fmla="*/ 48 h 134"/>
                                <a:gd name="T30" fmla="*/ 0 w 119"/>
                                <a:gd name="T31" fmla="*/ 60 h 134"/>
                                <a:gd name="T32" fmla="*/ 0 w 119"/>
                                <a:gd name="T33" fmla="*/ 67 h 134"/>
                                <a:gd name="T34" fmla="*/ 2 w 119"/>
                                <a:gd name="T35" fmla="*/ 80 h 134"/>
                                <a:gd name="T36" fmla="*/ 5 w 119"/>
                                <a:gd name="T37" fmla="*/ 92 h 134"/>
                                <a:gd name="T38" fmla="*/ 11 w 119"/>
                                <a:gd name="T39" fmla="*/ 104 h 134"/>
                                <a:gd name="T40" fmla="*/ 18 w 119"/>
                                <a:gd name="T41" fmla="*/ 113 h 134"/>
                                <a:gd name="T42" fmla="*/ 26 w 119"/>
                                <a:gd name="T43" fmla="*/ 122 h 134"/>
                                <a:gd name="T44" fmla="*/ 37 w 119"/>
                                <a:gd name="T45" fmla="*/ 129 h 134"/>
                                <a:gd name="T46" fmla="*/ 48 w 119"/>
                                <a:gd name="T47" fmla="*/ 133 h 134"/>
                                <a:gd name="T48" fmla="*/ 60 w 119"/>
                                <a:gd name="T49" fmla="*/ 134 h 134"/>
                                <a:gd name="T50" fmla="*/ 71 w 119"/>
                                <a:gd name="T51" fmla="*/ 133 h 134"/>
                                <a:gd name="T52" fmla="*/ 83 w 119"/>
                                <a:gd name="T53" fmla="*/ 129 h 134"/>
                                <a:gd name="T54" fmla="*/ 92 w 119"/>
                                <a:gd name="T55" fmla="*/ 122 h 134"/>
                                <a:gd name="T56" fmla="*/ 101 w 119"/>
                                <a:gd name="T57" fmla="*/ 113 h 134"/>
                                <a:gd name="T58" fmla="*/ 110 w 119"/>
                                <a:gd name="T59" fmla="*/ 104 h 134"/>
                                <a:gd name="T60" fmla="*/ 115 w 119"/>
                                <a:gd name="T61" fmla="*/ 92 h 134"/>
                                <a:gd name="T62" fmla="*/ 119 w 119"/>
                                <a:gd name="T63" fmla="*/ 80 h 134"/>
                                <a:gd name="T64" fmla="*/ 119 w 119"/>
                                <a:gd name="T65" fmla="*/ 6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 h="134">
                                  <a:moveTo>
                                    <a:pt x="119" y="67"/>
                                  </a:moveTo>
                                  <a:lnTo>
                                    <a:pt x="119" y="60"/>
                                  </a:lnTo>
                                  <a:lnTo>
                                    <a:pt x="119" y="53"/>
                                  </a:lnTo>
                                  <a:lnTo>
                                    <a:pt x="117" y="48"/>
                                  </a:lnTo>
                                  <a:lnTo>
                                    <a:pt x="115" y="41"/>
                                  </a:lnTo>
                                  <a:lnTo>
                                    <a:pt x="111" y="35"/>
                                  </a:lnTo>
                                  <a:lnTo>
                                    <a:pt x="110" y="30"/>
                                  </a:lnTo>
                                  <a:lnTo>
                                    <a:pt x="106" y="25"/>
                                  </a:lnTo>
                                  <a:lnTo>
                                    <a:pt x="101" y="19"/>
                                  </a:lnTo>
                                  <a:lnTo>
                                    <a:pt x="97" y="16"/>
                                  </a:lnTo>
                                  <a:lnTo>
                                    <a:pt x="92" y="11"/>
                                  </a:lnTo>
                                  <a:lnTo>
                                    <a:pt x="88" y="9"/>
                                  </a:lnTo>
                                  <a:lnTo>
                                    <a:pt x="83" y="5"/>
                                  </a:lnTo>
                                  <a:lnTo>
                                    <a:pt x="78" y="3"/>
                                  </a:lnTo>
                                  <a:lnTo>
                                    <a:pt x="71" y="2"/>
                                  </a:lnTo>
                                  <a:lnTo>
                                    <a:pt x="65" y="0"/>
                                  </a:lnTo>
                                  <a:lnTo>
                                    <a:pt x="60" y="0"/>
                                  </a:lnTo>
                                  <a:lnTo>
                                    <a:pt x="53" y="0"/>
                                  </a:lnTo>
                                  <a:lnTo>
                                    <a:pt x="48" y="2"/>
                                  </a:lnTo>
                                  <a:lnTo>
                                    <a:pt x="42" y="3"/>
                                  </a:lnTo>
                                  <a:lnTo>
                                    <a:pt x="37" y="5"/>
                                  </a:lnTo>
                                  <a:lnTo>
                                    <a:pt x="32" y="9"/>
                                  </a:lnTo>
                                  <a:lnTo>
                                    <a:pt x="26" y="11"/>
                                  </a:lnTo>
                                  <a:lnTo>
                                    <a:pt x="21" y="16"/>
                                  </a:lnTo>
                                  <a:lnTo>
                                    <a:pt x="18" y="19"/>
                                  </a:lnTo>
                                  <a:lnTo>
                                    <a:pt x="14" y="25"/>
                                  </a:lnTo>
                                  <a:lnTo>
                                    <a:pt x="11" y="30"/>
                                  </a:lnTo>
                                  <a:lnTo>
                                    <a:pt x="7" y="35"/>
                                  </a:lnTo>
                                  <a:lnTo>
                                    <a:pt x="5" y="41"/>
                                  </a:lnTo>
                                  <a:lnTo>
                                    <a:pt x="3" y="48"/>
                                  </a:lnTo>
                                  <a:lnTo>
                                    <a:pt x="2" y="53"/>
                                  </a:lnTo>
                                  <a:lnTo>
                                    <a:pt x="0" y="60"/>
                                  </a:lnTo>
                                  <a:lnTo>
                                    <a:pt x="0" y="67"/>
                                  </a:lnTo>
                                  <a:lnTo>
                                    <a:pt x="0" y="74"/>
                                  </a:lnTo>
                                  <a:lnTo>
                                    <a:pt x="2" y="80"/>
                                  </a:lnTo>
                                  <a:lnTo>
                                    <a:pt x="3" y="87"/>
                                  </a:lnTo>
                                  <a:lnTo>
                                    <a:pt x="5" y="92"/>
                                  </a:lnTo>
                                  <a:lnTo>
                                    <a:pt x="7" y="99"/>
                                  </a:lnTo>
                                  <a:lnTo>
                                    <a:pt x="11" y="104"/>
                                  </a:lnTo>
                                  <a:lnTo>
                                    <a:pt x="14" y="110"/>
                                  </a:lnTo>
                                  <a:lnTo>
                                    <a:pt x="18" y="113"/>
                                  </a:lnTo>
                                  <a:lnTo>
                                    <a:pt x="21" y="119"/>
                                  </a:lnTo>
                                  <a:lnTo>
                                    <a:pt x="26" y="122"/>
                                  </a:lnTo>
                                  <a:lnTo>
                                    <a:pt x="32" y="126"/>
                                  </a:lnTo>
                                  <a:lnTo>
                                    <a:pt x="37" y="129"/>
                                  </a:lnTo>
                                  <a:lnTo>
                                    <a:pt x="42" y="131"/>
                                  </a:lnTo>
                                  <a:lnTo>
                                    <a:pt x="48" y="133"/>
                                  </a:lnTo>
                                  <a:lnTo>
                                    <a:pt x="53" y="133"/>
                                  </a:lnTo>
                                  <a:lnTo>
                                    <a:pt x="60" y="134"/>
                                  </a:lnTo>
                                  <a:lnTo>
                                    <a:pt x="65" y="133"/>
                                  </a:lnTo>
                                  <a:lnTo>
                                    <a:pt x="71" y="133"/>
                                  </a:lnTo>
                                  <a:lnTo>
                                    <a:pt x="78" y="131"/>
                                  </a:lnTo>
                                  <a:lnTo>
                                    <a:pt x="83" y="129"/>
                                  </a:lnTo>
                                  <a:lnTo>
                                    <a:pt x="88" y="126"/>
                                  </a:lnTo>
                                  <a:lnTo>
                                    <a:pt x="92" y="122"/>
                                  </a:lnTo>
                                  <a:lnTo>
                                    <a:pt x="97" y="119"/>
                                  </a:lnTo>
                                  <a:lnTo>
                                    <a:pt x="101" y="113"/>
                                  </a:lnTo>
                                  <a:lnTo>
                                    <a:pt x="106" y="110"/>
                                  </a:lnTo>
                                  <a:lnTo>
                                    <a:pt x="110" y="104"/>
                                  </a:lnTo>
                                  <a:lnTo>
                                    <a:pt x="111" y="99"/>
                                  </a:lnTo>
                                  <a:lnTo>
                                    <a:pt x="115" y="92"/>
                                  </a:lnTo>
                                  <a:lnTo>
                                    <a:pt x="117" y="87"/>
                                  </a:lnTo>
                                  <a:lnTo>
                                    <a:pt x="119" y="80"/>
                                  </a:lnTo>
                                  <a:lnTo>
                                    <a:pt x="119" y="74"/>
                                  </a:lnTo>
                                  <a:lnTo>
                                    <a:pt x="119" y="6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Rectangle 2691"/>
                          <wps:cNvSpPr>
                            <a:spLocks noChangeArrowheads="1"/>
                          </wps:cNvSpPr>
                          <wps:spPr bwMode="auto">
                            <a:xfrm>
                              <a:off x="4347" y="10095"/>
                              <a:ext cx="7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B565" w14:textId="77777777" w:rsidR="00312743" w:rsidRDefault="00312743" w:rsidP="008C167E">
                                <w:r>
                                  <w:rPr>
                                    <w:rFonts w:cs="Arial"/>
                                    <w:sz w:val="16"/>
                                    <w:szCs w:val="16"/>
                                  </w:rPr>
                                  <w:t>Austin FSC</w:t>
                                </w:r>
                              </w:p>
                            </w:txbxContent>
                          </wps:txbx>
                          <wps:bodyPr rot="0" vert="horz" wrap="none" lIns="0" tIns="0" rIns="0" bIns="0" anchor="t" anchorCtr="0" upright="1">
                            <a:spAutoFit/>
                          </wps:bodyPr>
                        </wps:wsp>
                        <wps:wsp>
                          <wps:cNvPr id="760" name="Freeform 2692"/>
                          <wps:cNvSpPr>
                            <a:spLocks/>
                          </wps:cNvSpPr>
                          <wps:spPr bwMode="auto">
                            <a:xfrm>
                              <a:off x="5159" y="9403"/>
                              <a:ext cx="193" cy="180"/>
                            </a:xfrm>
                            <a:custGeom>
                              <a:avLst/>
                              <a:gdLst>
                                <a:gd name="T0" fmla="*/ 5 w 193"/>
                                <a:gd name="T1" fmla="*/ 180 h 180"/>
                                <a:gd name="T2" fmla="*/ 193 w 193"/>
                                <a:gd name="T3" fmla="*/ 175 h 180"/>
                                <a:gd name="T4" fmla="*/ 187 w 193"/>
                                <a:gd name="T5" fmla="*/ 0 h 180"/>
                                <a:gd name="T6" fmla="*/ 0 w 193"/>
                                <a:gd name="T7" fmla="*/ 5 h 180"/>
                                <a:gd name="T8" fmla="*/ 5 w 193"/>
                                <a:gd name="T9" fmla="*/ 180 h 180"/>
                              </a:gdLst>
                              <a:ahLst/>
                              <a:cxnLst>
                                <a:cxn ang="0">
                                  <a:pos x="T0" y="T1"/>
                                </a:cxn>
                                <a:cxn ang="0">
                                  <a:pos x="T2" y="T3"/>
                                </a:cxn>
                                <a:cxn ang="0">
                                  <a:pos x="T4" y="T5"/>
                                </a:cxn>
                                <a:cxn ang="0">
                                  <a:pos x="T6" y="T7"/>
                                </a:cxn>
                                <a:cxn ang="0">
                                  <a:pos x="T8" y="T9"/>
                                </a:cxn>
                              </a:cxnLst>
                              <a:rect l="0" t="0" r="r" b="b"/>
                              <a:pathLst>
                                <a:path w="193" h="180">
                                  <a:moveTo>
                                    <a:pt x="5" y="180"/>
                                  </a:moveTo>
                                  <a:lnTo>
                                    <a:pt x="193" y="175"/>
                                  </a:lnTo>
                                  <a:lnTo>
                                    <a:pt x="187" y="0"/>
                                  </a:lnTo>
                                  <a:lnTo>
                                    <a:pt x="0" y="5"/>
                                  </a:lnTo>
                                  <a:lnTo>
                                    <a:pt x="5"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2693"/>
                          <wps:cNvSpPr>
                            <a:spLocks/>
                          </wps:cNvSpPr>
                          <wps:spPr bwMode="auto">
                            <a:xfrm>
                              <a:off x="5159" y="9403"/>
                              <a:ext cx="193" cy="180"/>
                            </a:xfrm>
                            <a:custGeom>
                              <a:avLst/>
                              <a:gdLst>
                                <a:gd name="T0" fmla="*/ 5 w 193"/>
                                <a:gd name="T1" fmla="*/ 180 h 180"/>
                                <a:gd name="T2" fmla="*/ 193 w 193"/>
                                <a:gd name="T3" fmla="*/ 175 h 180"/>
                                <a:gd name="T4" fmla="*/ 187 w 193"/>
                                <a:gd name="T5" fmla="*/ 0 h 180"/>
                                <a:gd name="T6" fmla="*/ 0 w 193"/>
                                <a:gd name="T7" fmla="*/ 5 h 180"/>
                                <a:gd name="T8" fmla="*/ 5 w 193"/>
                                <a:gd name="T9" fmla="*/ 180 h 180"/>
                              </a:gdLst>
                              <a:ahLst/>
                              <a:cxnLst>
                                <a:cxn ang="0">
                                  <a:pos x="T0" y="T1"/>
                                </a:cxn>
                                <a:cxn ang="0">
                                  <a:pos x="T2" y="T3"/>
                                </a:cxn>
                                <a:cxn ang="0">
                                  <a:pos x="T4" y="T5"/>
                                </a:cxn>
                                <a:cxn ang="0">
                                  <a:pos x="T6" y="T7"/>
                                </a:cxn>
                                <a:cxn ang="0">
                                  <a:pos x="T8" y="T9"/>
                                </a:cxn>
                              </a:cxnLst>
                              <a:rect l="0" t="0" r="r" b="b"/>
                              <a:pathLst>
                                <a:path w="193" h="180">
                                  <a:moveTo>
                                    <a:pt x="5" y="180"/>
                                  </a:moveTo>
                                  <a:lnTo>
                                    <a:pt x="193" y="175"/>
                                  </a:lnTo>
                                  <a:lnTo>
                                    <a:pt x="187" y="0"/>
                                  </a:lnTo>
                                  <a:lnTo>
                                    <a:pt x="0" y="5"/>
                                  </a:lnTo>
                                  <a:lnTo>
                                    <a:pt x="5" y="18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2694"/>
                          <wps:cNvSpPr>
                            <a:spLocks/>
                          </wps:cNvSpPr>
                          <wps:spPr bwMode="auto">
                            <a:xfrm>
                              <a:off x="4872" y="9663"/>
                              <a:ext cx="175" cy="349"/>
                            </a:xfrm>
                            <a:custGeom>
                              <a:avLst/>
                              <a:gdLst>
                                <a:gd name="T0" fmla="*/ 175 w 175"/>
                                <a:gd name="T1" fmla="*/ 85 h 349"/>
                                <a:gd name="T2" fmla="*/ 55 w 175"/>
                                <a:gd name="T3" fmla="*/ 349 h 349"/>
                                <a:gd name="T4" fmla="*/ 0 w 175"/>
                                <a:gd name="T5" fmla="*/ 283 h 349"/>
                                <a:gd name="T6" fmla="*/ 134 w 175"/>
                                <a:gd name="T7" fmla="*/ 0 h 349"/>
                                <a:gd name="T8" fmla="*/ 175 w 175"/>
                                <a:gd name="T9" fmla="*/ 85 h 349"/>
                              </a:gdLst>
                              <a:ahLst/>
                              <a:cxnLst>
                                <a:cxn ang="0">
                                  <a:pos x="T0" y="T1"/>
                                </a:cxn>
                                <a:cxn ang="0">
                                  <a:pos x="T2" y="T3"/>
                                </a:cxn>
                                <a:cxn ang="0">
                                  <a:pos x="T4" y="T5"/>
                                </a:cxn>
                                <a:cxn ang="0">
                                  <a:pos x="T6" y="T7"/>
                                </a:cxn>
                                <a:cxn ang="0">
                                  <a:pos x="T8" y="T9"/>
                                </a:cxn>
                              </a:cxnLst>
                              <a:rect l="0" t="0" r="r" b="b"/>
                              <a:pathLst>
                                <a:path w="175" h="349">
                                  <a:moveTo>
                                    <a:pt x="175" y="85"/>
                                  </a:moveTo>
                                  <a:lnTo>
                                    <a:pt x="55" y="349"/>
                                  </a:lnTo>
                                  <a:lnTo>
                                    <a:pt x="0" y="283"/>
                                  </a:lnTo>
                                  <a:lnTo>
                                    <a:pt x="134" y="0"/>
                                  </a:lnTo>
                                  <a:lnTo>
                                    <a:pt x="175"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2695"/>
                          <wps:cNvSpPr>
                            <a:spLocks/>
                          </wps:cNvSpPr>
                          <wps:spPr bwMode="auto">
                            <a:xfrm>
                              <a:off x="4872" y="9663"/>
                              <a:ext cx="175" cy="349"/>
                            </a:xfrm>
                            <a:custGeom>
                              <a:avLst/>
                              <a:gdLst>
                                <a:gd name="T0" fmla="*/ 175 w 175"/>
                                <a:gd name="T1" fmla="*/ 85 h 349"/>
                                <a:gd name="T2" fmla="*/ 55 w 175"/>
                                <a:gd name="T3" fmla="*/ 349 h 349"/>
                                <a:gd name="T4" fmla="*/ 0 w 175"/>
                                <a:gd name="T5" fmla="*/ 283 h 349"/>
                                <a:gd name="T6" fmla="*/ 134 w 175"/>
                                <a:gd name="T7" fmla="*/ 0 h 349"/>
                                <a:gd name="T8" fmla="*/ 175 w 175"/>
                                <a:gd name="T9" fmla="*/ 85 h 349"/>
                              </a:gdLst>
                              <a:ahLst/>
                              <a:cxnLst>
                                <a:cxn ang="0">
                                  <a:pos x="T0" y="T1"/>
                                </a:cxn>
                                <a:cxn ang="0">
                                  <a:pos x="T2" y="T3"/>
                                </a:cxn>
                                <a:cxn ang="0">
                                  <a:pos x="T4" y="T5"/>
                                </a:cxn>
                                <a:cxn ang="0">
                                  <a:pos x="T6" y="T7"/>
                                </a:cxn>
                                <a:cxn ang="0">
                                  <a:pos x="T8" y="T9"/>
                                </a:cxn>
                              </a:cxnLst>
                              <a:rect l="0" t="0" r="r" b="b"/>
                              <a:pathLst>
                                <a:path w="175" h="349">
                                  <a:moveTo>
                                    <a:pt x="175" y="85"/>
                                  </a:moveTo>
                                  <a:lnTo>
                                    <a:pt x="55" y="349"/>
                                  </a:lnTo>
                                  <a:lnTo>
                                    <a:pt x="0" y="283"/>
                                  </a:lnTo>
                                  <a:lnTo>
                                    <a:pt x="134" y="0"/>
                                  </a:lnTo>
                                  <a:lnTo>
                                    <a:pt x="175" y="8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Freeform 2696"/>
                          <wps:cNvSpPr>
                            <a:spLocks/>
                          </wps:cNvSpPr>
                          <wps:spPr bwMode="auto">
                            <a:xfrm>
                              <a:off x="5001" y="9436"/>
                              <a:ext cx="321" cy="576"/>
                            </a:xfrm>
                            <a:custGeom>
                              <a:avLst/>
                              <a:gdLst>
                                <a:gd name="T0" fmla="*/ 46 w 321"/>
                                <a:gd name="T1" fmla="*/ 312 h 576"/>
                                <a:gd name="T2" fmla="*/ 5 w 321"/>
                                <a:gd name="T3" fmla="*/ 225 h 576"/>
                                <a:gd name="T4" fmla="*/ 0 w 321"/>
                                <a:gd name="T5" fmla="*/ 16 h 576"/>
                                <a:gd name="T6" fmla="*/ 321 w 321"/>
                                <a:gd name="T7" fmla="*/ 0 h 576"/>
                                <a:gd name="T8" fmla="*/ 321 w 321"/>
                                <a:gd name="T9" fmla="*/ 50 h 576"/>
                                <a:gd name="T10" fmla="*/ 124 w 321"/>
                                <a:gd name="T11" fmla="*/ 68 h 576"/>
                                <a:gd name="T12" fmla="*/ 131 w 321"/>
                                <a:gd name="T13" fmla="*/ 277 h 576"/>
                                <a:gd name="T14" fmla="*/ 184 w 321"/>
                                <a:gd name="T15" fmla="*/ 418 h 576"/>
                                <a:gd name="T16" fmla="*/ 257 w 321"/>
                                <a:gd name="T17" fmla="*/ 576 h 576"/>
                                <a:gd name="T18" fmla="*/ 166 w 321"/>
                                <a:gd name="T19" fmla="*/ 576 h 576"/>
                                <a:gd name="T20" fmla="*/ 46 w 321"/>
                                <a:gd name="T21" fmla="*/ 312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1" h="576">
                                  <a:moveTo>
                                    <a:pt x="46" y="312"/>
                                  </a:moveTo>
                                  <a:lnTo>
                                    <a:pt x="5" y="225"/>
                                  </a:lnTo>
                                  <a:lnTo>
                                    <a:pt x="0" y="16"/>
                                  </a:lnTo>
                                  <a:lnTo>
                                    <a:pt x="321" y="0"/>
                                  </a:lnTo>
                                  <a:lnTo>
                                    <a:pt x="321" y="50"/>
                                  </a:lnTo>
                                  <a:lnTo>
                                    <a:pt x="124" y="68"/>
                                  </a:lnTo>
                                  <a:lnTo>
                                    <a:pt x="131" y="277"/>
                                  </a:lnTo>
                                  <a:lnTo>
                                    <a:pt x="184" y="418"/>
                                  </a:lnTo>
                                  <a:lnTo>
                                    <a:pt x="257" y="576"/>
                                  </a:lnTo>
                                  <a:lnTo>
                                    <a:pt x="166" y="576"/>
                                  </a:lnTo>
                                  <a:lnTo>
                                    <a:pt x="46"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2697"/>
                          <wps:cNvSpPr>
                            <a:spLocks/>
                          </wps:cNvSpPr>
                          <wps:spPr bwMode="auto">
                            <a:xfrm>
                              <a:off x="5001" y="9436"/>
                              <a:ext cx="321" cy="576"/>
                            </a:xfrm>
                            <a:custGeom>
                              <a:avLst/>
                              <a:gdLst>
                                <a:gd name="T0" fmla="*/ 46 w 321"/>
                                <a:gd name="T1" fmla="*/ 312 h 576"/>
                                <a:gd name="T2" fmla="*/ 5 w 321"/>
                                <a:gd name="T3" fmla="*/ 225 h 576"/>
                                <a:gd name="T4" fmla="*/ 0 w 321"/>
                                <a:gd name="T5" fmla="*/ 16 h 576"/>
                                <a:gd name="T6" fmla="*/ 321 w 321"/>
                                <a:gd name="T7" fmla="*/ 0 h 576"/>
                                <a:gd name="T8" fmla="*/ 321 w 321"/>
                                <a:gd name="T9" fmla="*/ 50 h 576"/>
                                <a:gd name="T10" fmla="*/ 124 w 321"/>
                                <a:gd name="T11" fmla="*/ 68 h 576"/>
                                <a:gd name="T12" fmla="*/ 131 w 321"/>
                                <a:gd name="T13" fmla="*/ 277 h 576"/>
                                <a:gd name="T14" fmla="*/ 184 w 321"/>
                                <a:gd name="T15" fmla="*/ 418 h 576"/>
                                <a:gd name="T16" fmla="*/ 257 w 321"/>
                                <a:gd name="T17" fmla="*/ 576 h 576"/>
                                <a:gd name="T18" fmla="*/ 166 w 321"/>
                                <a:gd name="T19" fmla="*/ 576 h 576"/>
                                <a:gd name="T20" fmla="*/ 46 w 321"/>
                                <a:gd name="T21" fmla="*/ 312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1" h="576">
                                  <a:moveTo>
                                    <a:pt x="46" y="312"/>
                                  </a:moveTo>
                                  <a:lnTo>
                                    <a:pt x="5" y="225"/>
                                  </a:lnTo>
                                  <a:lnTo>
                                    <a:pt x="0" y="16"/>
                                  </a:lnTo>
                                  <a:lnTo>
                                    <a:pt x="321" y="0"/>
                                  </a:lnTo>
                                  <a:lnTo>
                                    <a:pt x="321" y="50"/>
                                  </a:lnTo>
                                  <a:lnTo>
                                    <a:pt x="124" y="68"/>
                                  </a:lnTo>
                                  <a:lnTo>
                                    <a:pt x="131" y="277"/>
                                  </a:lnTo>
                                  <a:lnTo>
                                    <a:pt x="184" y="418"/>
                                  </a:lnTo>
                                  <a:lnTo>
                                    <a:pt x="257" y="576"/>
                                  </a:lnTo>
                                  <a:lnTo>
                                    <a:pt x="166" y="576"/>
                                  </a:lnTo>
                                  <a:lnTo>
                                    <a:pt x="46" y="31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Freeform 2698"/>
                          <wps:cNvSpPr>
                            <a:spLocks/>
                          </wps:cNvSpPr>
                          <wps:spPr bwMode="auto">
                            <a:xfrm>
                              <a:off x="5015" y="9293"/>
                              <a:ext cx="119" cy="134"/>
                            </a:xfrm>
                            <a:custGeom>
                              <a:avLst/>
                              <a:gdLst>
                                <a:gd name="T0" fmla="*/ 0 w 119"/>
                                <a:gd name="T1" fmla="*/ 60 h 134"/>
                                <a:gd name="T2" fmla="*/ 4 w 119"/>
                                <a:gd name="T3" fmla="*/ 48 h 134"/>
                                <a:gd name="T4" fmla="*/ 7 w 119"/>
                                <a:gd name="T5" fmla="*/ 35 h 134"/>
                                <a:gd name="T6" fmla="*/ 14 w 119"/>
                                <a:gd name="T7" fmla="*/ 25 h 134"/>
                                <a:gd name="T8" fmla="*/ 21 w 119"/>
                                <a:gd name="T9" fmla="*/ 16 h 134"/>
                                <a:gd name="T10" fmla="*/ 32 w 119"/>
                                <a:gd name="T11" fmla="*/ 9 h 134"/>
                                <a:gd name="T12" fmla="*/ 43 w 119"/>
                                <a:gd name="T13" fmla="*/ 3 h 134"/>
                                <a:gd name="T14" fmla="*/ 53 w 119"/>
                                <a:gd name="T15" fmla="*/ 0 h 134"/>
                                <a:gd name="T16" fmla="*/ 66 w 119"/>
                                <a:gd name="T17" fmla="*/ 0 h 134"/>
                                <a:gd name="T18" fmla="*/ 78 w 119"/>
                                <a:gd name="T19" fmla="*/ 3 h 134"/>
                                <a:gd name="T20" fmla="*/ 89 w 119"/>
                                <a:gd name="T21" fmla="*/ 9 h 134"/>
                                <a:gd name="T22" fmla="*/ 98 w 119"/>
                                <a:gd name="T23" fmla="*/ 16 h 134"/>
                                <a:gd name="T24" fmla="*/ 106 w 119"/>
                                <a:gd name="T25" fmla="*/ 25 h 134"/>
                                <a:gd name="T26" fmla="*/ 112 w 119"/>
                                <a:gd name="T27" fmla="*/ 35 h 134"/>
                                <a:gd name="T28" fmla="*/ 117 w 119"/>
                                <a:gd name="T29" fmla="*/ 48 h 134"/>
                                <a:gd name="T30" fmla="*/ 119 w 119"/>
                                <a:gd name="T31" fmla="*/ 60 h 134"/>
                                <a:gd name="T32" fmla="*/ 119 w 119"/>
                                <a:gd name="T33" fmla="*/ 67 h 134"/>
                                <a:gd name="T34" fmla="*/ 119 w 119"/>
                                <a:gd name="T35" fmla="*/ 80 h 134"/>
                                <a:gd name="T36" fmla="*/ 115 w 119"/>
                                <a:gd name="T37" fmla="*/ 92 h 134"/>
                                <a:gd name="T38" fmla="*/ 110 w 119"/>
                                <a:gd name="T39" fmla="*/ 104 h 134"/>
                                <a:gd name="T40" fmla="*/ 101 w 119"/>
                                <a:gd name="T41" fmla="*/ 113 h 134"/>
                                <a:gd name="T42" fmla="*/ 92 w 119"/>
                                <a:gd name="T43" fmla="*/ 122 h 134"/>
                                <a:gd name="T44" fmla="*/ 83 w 119"/>
                                <a:gd name="T45" fmla="*/ 129 h 134"/>
                                <a:gd name="T46" fmla="*/ 71 w 119"/>
                                <a:gd name="T47" fmla="*/ 133 h 134"/>
                                <a:gd name="T48" fmla="*/ 60 w 119"/>
                                <a:gd name="T49" fmla="*/ 134 h 134"/>
                                <a:gd name="T50" fmla="*/ 48 w 119"/>
                                <a:gd name="T51" fmla="*/ 133 h 134"/>
                                <a:gd name="T52" fmla="*/ 37 w 119"/>
                                <a:gd name="T53" fmla="*/ 129 h 134"/>
                                <a:gd name="T54" fmla="*/ 27 w 119"/>
                                <a:gd name="T55" fmla="*/ 122 h 134"/>
                                <a:gd name="T56" fmla="*/ 18 w 119"/>
                                <a:gd name="T57" fmla="*/ 113 h 134"/>
                                <a:gd name="T58" fmla="*/ 11 w 119"/>
                                <a:gd name="T59" fmla="*/ 104 h 134"/>
                                <a:gd name="T60" fmla="*/ 5 w 119"/>
                                <a:gd name="T61" fmla="*/ 92 h 134"/>
                                <a:gd name="T62" fmla="*/ 2 w 119"/>
                                <a:gd name="T63" fmla="*/ 80 h 134"/>
                                <a:gd name="T64" fmla="*/ 0 w 119"/>
                                <a:gd name="T65" fmla="*/ 6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 h="134">
                                  <a:moveTo>
                                    <a:pt x="0" y="67"/>
                                  </a:moveTo>
                                  <a:lnTo>
                                    <a:pt x="0" y="60"/>
                                  </a:lnTo>
                                  <a:lnTo>
                                    <a:pt x="2" y="53"/>
                                  </a:lnTo>
                                  <a:lnTo>
                                    <a:pt x="4" y="48"/>
                                  </a:lnTo>
                                  <a:lnTo>
                                    <a:pt x="5" y="41"/>
                                  </a:lnTo>
                                  <a:lnTo>
                                    <a:pt x="7" y="35"/>
                                  </a:lnTo>
                                  <a:lnTo>
                                    <a:pt x="11" y="30"/>
                                  </a:lnTo>
                                  <a:lnTo>
                                    <a:pt x="14" y="25"/>
                                  </a:lnTo>
                                  <a:lnTo>
                                    <a:pt x="18" y="19"/>
                                  </a:lnTo>
                                  <a:lnTo>
                                    <a:pt x="21" y="16"/>
                                  </a:lnTo>
                                  <a:lnTo>
                                    <a:pt x="27" y="11"/>
                                  </a:lnTo>
                                  <a:lnTo>
                                    <a:pt x="32" y="9"/>
                                  </a:lnTo>
                                  <a:lnTo>
                                    <a:pt x="37" y="5"/>
                                  </a:lnTo>
                                  <a:lnTo>
                                    <a:pt x="43" y="3"/>
                                  </a:lnTo>
                                  <a:lnTo>
                                    <a:pt x="48" y="2"/>
                                  </a:lnTo>
                                  <a:lnTo>
                                    <a:pt x="53" y="0"/>
                                  </a:lnTo>
                                  <a:lnTo>
                                    <a:pt x="60" y="0"/>
                                  </a:lnTo>
                                  <a:lnTo>
                                    <a:pt x="66" y="0"/>
                                  </a:lnTo>
                                  <a:lnTo>
                                    <a:pt x="71" y="2"/>
                                  </a:lnTo>
                                  <a:lnTo>
                                    <a:pt x="78" y="3"/>
                                  </a:lnTo>
                                  <a:lnTo>
                                    <a:pt x="83" y="5"/>
                                  </a:lnTo>
                                  <a:lnTo>
                                    <a:pt x="89" y="9"/>
                                  </a:lnTo>
                                  <a:lnTo>
                                    <a:pt x="92" y="11"/>
                                  </a:lnTo>
                                  <a:lnTo>
                                    <a:pt x="98" y="16"/>
                                  </a:lnTo>
                                  <a:lnTo>
                                    <a:pt x="101" y="19"/>
                                  </a:lnTo>
                                  <a:lnTo>
                                    <a:pt x="106" y="25"/>
                                  </a:lnTo>
                                  <a:lnTo>
                                    <a:pt x="110" y="30"/>
                                  </a:lnTo>
                                  <a:lnTo>
                                    <a:pt x="112" y="35"/>
                                  </a:lnTo>
                                  <a:lnTo>
                                    <a:pt x="115" y="41"/>
                                  </a:lnTo>
                                  <a:lnTo>
                                    <a:pt x="117" y="48"/>
                                  </a:lnTo>
                                  <a:lnTo>
                                    <a:pt x="119" y="53"/>
                                  </a:lnTo>
                                  <a:lnTo>
                                    <a:pt x="119" y="60"/>
                                  </a:lnTo>
                                  <a:lnTo>
                                    <a:pt x="119" y="67"/>
                                  </a:lnTo>
                                  <a:lnTo>
                                    <a:pt x="119" y="74"/>
                                  </a:lnTo>
                                  <a:lnTo>
                                    <a:pt x="119" y="80"/>
                                  </a:lnTo>
                                  <a:lnTo>
                                    <a:pt x="117" y="87"/>
                                  </a:lnTo>
                                  <a:lnTo>
                                    <a:pt x="115" y="92"/>
                                  </a:lnTo>
                                  <a:lnTo>
                                    <a:pt x="112" y="99"/>
                                  </a:lnTo>
                                  <a:lnTo>
                                    <a:pt x="110" y="104"/>
                                  </a:lnTo>
                                  <a:lnTo>
                                    <a:pt x="106" y="110"/>
                                  </a:lnTo>
                                  <a:lnTo>
                                    <a:pt x="101" y="113"/>
                                  </a:lnTo>
                                  <a:lnTo>
                                    <a:pt x="98" y="119"/>
                                  </a:lnTo>
                                  <a:lnTo>
                                    <a:pt x="92" y="122"/>
                                  </a:lnTo>
                                  <a:lnTo>
                                    <a:pt x="89" y="126"/>
                                  </a:lnTo>
                                  <a:lnTo>
                                    <a:pt x="83" y="129"/>
                                  </a:lnTo>
                                  <a:lnTo>
                                    <a:pt x="78" y="131"/>
                                  </a:lnTo>
                                  <a:lnTo>
                                    <a:pt x="71" y="133"/>
                                  </a:lnTo>
                                  <a:lnTo>
                                    <a:pt x="66" y="133"/>
                                  </a:lnTo>
                                  <a:lnTo>
                                    <a:pt x="60" y="134"/>
                                  </a:lnTo>
                                  <a:lnTo>
                                    <a:pt x="53" y="133"/>
                                  </a:lnTo>
                                  <a:lnTo>
                                    <a:pt x="48" y="133"/>
                                  </a:lnTo>
                                  <a:lnTo>
                                    <a:pt x="43" y="131"/>
                                  </a:lnTo>
                                  <a:lnTo>
                                    <a:pt x="37" y="129"/>
                                  </a:lnTo>
                                  <a:lnTo>
                                    <a:pt x="32" y="126"/>
                                  </a:lnTo>
                                  <a:lnTo>
                                    <a:pt x="27" y="122"/>
                                  </a:lnTo>
                                  <a:lnTo>
                                    <a:pt x="21" y="119"/>
                                  </a:lnTo>
                                  <a:lnTo>
                                    <a:pt x="18" y="113"/>
                                  </a:lnTo>
                                  <a:lnTo>
                                    <a:pt x="14" y="110"/>
                                  </a:lnTo>
                                  <a:lnTo>
                                    <a:pt x="11" y="104"/>
                                  </a:lnTo>
                                  <a:lnTo>
                                    <a:pt x="7" y="99"/>
                                  </a:lnTo>
                                  <a:lnTo>
                                    <a:pt x="5" y="92"/>
                                  </a:lnTo>
                                  <a:lnTo>
                                    <a:pt x="4" y="87"/>
                                  </a:lnTo>
                                  <a:lnTo>
                                    <a:pt x="2" y="80"/>
                                  </a:lnTo>
                                  <a:lnTo>
                                    <a:pt x="0" y="74"/>
                                  </a:lnTo>
                                  <a:lnTo>
                                    <a:pt x="0"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2699"/>
                          <wps:cNvSpPr>
                            <a:spLocks/>
                          </wps:cNvSpPr>
                          <wps:spPr bwMode="auto">
                            <a:xfrm>
                              <a:off x="5015" y="9293"/>
                              <a:ext cx="119" cy="134"/>
                            </a:xfrm>
                            <a:custGeom>
                              <a:avLst/>
                              <a:gdLst>
                                <a:gd name="T0" fmla="*/ 0 w 119"/>
                                <a:gd name="T1" fmla="*/ 60 h 134"/>
                                <a:gd name="T2" fmla="*/ 4 w 119"/>
                                <a:gd name="T3" fmla="*/ 48 h 134"/>
                                <a:gd name="T4" fmla="*/ 7 w 119"/>
                                <a:gd name="T5" fmla="*/ 35 h 134"/>
                                <a:gd name="T6" fmla="*/ 14 w 119"/>
                                <a:gd name="T7" fmla="*/ 25 h 134"/>
                                <a:gd name="T8" fmla="*/ 21 w 119"/>
                                <a:gd name="T9" fmla="*/ 16 h 134"/>
                                <a:gd name="T10" fmla="*/ 32 w 119"/>
                                <a:gd name="T11" fmla="*/ 9 h 134"/>
                                <a:gd name="T12" fmla="*/ 43 w 119"/>
                                <a:gd name="T13" fmla="*/ 3 h 134"/>
                                <a:gd name="T14" fmla="*/ 53 w 119"/>
                                <a:gd name="T15" fmla="*/ 0 h 134"/>
                                <a:gd name="T16" fmla="*/ 66 w 119"/>
                                <a:gd name="T17" fmla="*/ 0 h 134"/>
                                <a:gd name="T18" fmla="*/ 78 w 119"/>
                                <a:gd name="T19" fmla="*/ 3 h 134"/>
                                <a:gd name="T20" fmla="*/ 89 w 119"/>
                                <a:gd name="T21" fmla="*/ 9 h 134"/>
                                <a:gd name="T22" fmla="*/ 98 w 119"/>
                                <a:gd name="T23" fmla="*/ 16 h 134"/>
                                <a:gd name="T24" fmla="*/ 106 w 119"/>
                                <a:gd name="T25" fmla="*/ 25 h 134"/>
                                <a:gd name="T26" fmla="*/ 112 w 119"/>
                                <a:gd name="T27" fmla="*/ 35 h 134"/>
                                <a:gd name="T28" fmla="*/ 117 w 119"/>
                                <a:gd name="T29" fmla="*/ 48 h 134"/>
                                <a:gd name="T30" fmla="*/ 119 w 119"/>
                                <a:gd name="T31" fmla="*/ 60 h 134"/>
                                <a:gd name="T32" fmla="*/ 119 w 119"/>
                                <a:gd name="T33" fmla="*/ 67 h 134"/>
                                <a:gd name="T34" fmla="*/ 119 w 119"/>
                                <a:gd name="T35" fmla="*/ 80 h 134"/>
                                <a:gd name="T36" fmla="*/ 115 w 119"/>
                                <a:gd name="T37" fmla="*/ 92 h 134"/>
                                <a:gd name="T38" fmla="*/ 110 w 119"/>
                                <a:gd name="T39" fmla="*/ 104 h 134"/>
                                <a:gd name="T40" fmla="*/ 101 w 119"/>
                                <a:gd name="T41" fmla="*/ 113 h 134"/>
                                <a:gd name="T42" fmla="*/ 92 w 119"/>
                                <a:gd name="T43" fmla="*/ 122 h 134"/>
                                <a:gd name="T44" fmla="*/ 83 w 119"/>
                                <a:gd name="T45" fmla="*/ 129 h 134"/>
                                <a:gd name="T46" fmla="*/ 71 w 119"/>
                                <a:gd name="T47" fmla="*/ 133 h 134"/>
                                <a:gd name="T48" fmla="*/ 60 w 119"/>
                                <a:gd name="T49" fmla="*/ 134 h 134"/>
                                <a:gd name="T50" fmla="*/ 48 w 119"/>
                                <a:gd name="T51" fmla="*/ 133 h 134"/>
                                <a:gd name="T52" fmla="*/ 37 w 119"/>
                                <a:gd name="T53" fmla="*/ 129 h 134"/>
                                <a:gd name="T54" fmla="*/ 27 w 119"/>
                                <a:gd name="T55" fmla="*/ 122 h 134"/>
                                <a:gd name="T56" fmla="*/ 18 w 119"/>
                                <a:gd name="T57" fmla="*/ 113 h 134"/>
                                <a:gd name="T58" fmla="*/ 11 w 119"/>
                                <a:gd name="T59" fmla="*/ 104 h 134"/>
                                <a:gd name="T60" fmla="*/ 5 w 119"/>
                                <a:gd name="T61" fmla="*/ 92 h 134"/>
                                <a:gd name="T62" fmla="*/ 2 w 119"/>
                                <a:gd name="T63" fmla="*/ 80 h 134"/>
                                <a:gd name="T64" fmla="*/ 0 w 119"/>
                                <a:gd name="T65" fmla="*/ 6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9" h="134">
                                  <a:moveTo>
                                    <a:pt x="0" y="67"/>
                                  </a:moveTo>
                                  <a:lnTo>
                                    <a:pt x="0" y="60"/>
                                  </a:lnTo>
                                  <a:lnTo>
                                    <a:pt x="2" y="53"/>
                                  </a:lnTo>
                                  <a:lnTo>
                                    <a:pt x="4" y="48"/>
                                  </a:lnTo>
                                  <a:lnTo>
                                    <a:pt x="5" y="41"/>
                                  </a:lnTo>
                                  <a:lnTo>
                                    <a:pt x="7" y="35"/>
                                  </a:lnTo>
                                  <a:lnTo>
                                    <a:pt x="11" y="30"/>
                                  </a:lnTo>
                                  <a:lnTo>
                                    <a:pt x="14" y="25"/>
                                  </a:lnTo>
                                  <a:lnTo>
                                    <a:pt x="18" y="19"/>
                                  </a:lnTo>
                                  <a:lnTo>
                                    <a:pt x="21" y="16"/>
                                  </a:lnTo>
                                  <a:lnTo>
                                    <a:pt x="27" y="11"/>
                                  </a:lnTo>
                                  <a:lnTo>
                                    <a:pt x="32" y="9"/>
                                  </a:lnTo>
                                  <a:lnTo>
                                    <a:pt x="37" y="5"/>
                                  </a:lnTo>
                                  <a:lnTo>
                                    <a:pt x="43" y="3"/>
                                  </a:lnTo>
                                  <a:lnTo>
                                    <a:pt x="48" y="2"/>
                                  </a:lnTo>
                                  <a:lnTo>
                                    <a:pt x="53" y="0"/>
                                  </a:lnTo>
                                  <a:lnTo>
                                    <a:pt x="60" y="0"/>
                                  </a:lnTo>
                                  <a:lnTo>
                                    <a:pt x="66" y="0"/>
                                  </a:lnTo>
                                  <a:lnTo>
                                    <a:pt x="71" y="2"/>
                                  </a:lnTo>
                                  <a:lnTo>
                                    <a:pt x="78" y="3"/>
                                  </a:lnTo>
                                  <a:lnTo>
                                    <a:pt x="83" y="5"/>
                                  </a:lnTo>
                                  <a:lnTo>
                                    <a:pt x="89" y="9"/>
                                  </a:lnTo>
                                  <a:lnTo>
                                    <a:pt x="92" y="11"/>
                                  </a:lnTo>
                                  <a:lnTo>
                                    <a:pt x="98" y="16"/>
                                  </a:lnTo>
                                  <a:lnTo>
                                    <a:pt x="101" y="19"/>
                                  </a:lnTo>
                                  <a:lnTo>
                                    <a:pt x="106" y="25"/>
                                  </a:lnTo>
                                  <a:lnTo>
                                    <a:pt x="110" y="30"/>
                                  </a:lnTo>
                                  <a:lnTo>
                                    <a:pt x="112" y="35"/>
                                  </a:lnTo>
                                  <a:lnTo>
                                    <a:pt x="115" y="41"/>
                                  </a:lnTo>
                                  <a:lnTo>
                                    <a:pt x="117" y="48"/>
                                  </a:lnTo>
                                  <a:lnTo>
                                    <a:pt x="119" y="53"/>
                                  </a:lnTo>
                                  <a:lnTo>
                                    <a:pt x="119" y="60"/>
                                  </a:lnTo>
                                  <a:lnTo>
                                    <a:pt x="119" y="67"/>
                                  </a:lnTo>
                                  <a:lnTo>
                                    <a:pt x="119" y="74"/>
                                  </a:lnTo>
                                  <a:lnTo>
                                    <a:pt x="119" y="80"/>
                                  </a:lnTo>
                                  <a:lnTo>
                                    <a:pt x="117" y="87"/>
                                  </a:lnTo>
                                  <a:lnTo>
                                    <a:pt x="115" y="92"/>
                                  </a:lnTo>
                                  <a:lnTo>
                                    <a:pt x="112" y="99"/>
                                  </a:lnTo>
                                  <a:lnTo>
                                    <a:pt x="110" y="104"/>
                                  </a:lnTo>
                                  <a:lnTo>
                                    <a:pt x="106" y="110"/>
                                  </a:lnTo>
                                  <a:lnTo>
                                    <a:pt x="101" y="113"/>
                                  </a:lnTo>
                                  <a:lnTo>
                                    <a:pt x="98" y="119"/>
                                  </a:lnTo>
                                  <a:lnTo>
                                    <a:pt x="92" y="122"/>
                                  </a:lnTo>
                                  <a:lnTo>
                                    <a:pt x="89" y="126"/>
                                  </a:lnTo>
                                  <a:lnTo>
                                    <a:pt x="83" y="129"/>
                                  </a:lnTo>
                                  <a:lnTo>
                                    <a:pt x="78" y="131"/>
                                  </a:lnTo>
                                  <a:lnTo>
                                    <a:pt x="71" y="133"/>
                                  </a:lnTo>
                                  <a:lnTo>
                                    <a:pt x="66" y="133"/>
                                  </a:lnTo>
                                  <a:lnTo>
                                    <a:pt x="60" y="134"/>
                                  </a:lnTo>
                                  <a:lnTo>
                                    <a:pt x="53" y="133"/>
                                  </a:lnTo>
                                  <a:lnTo>
                                    <a:pt x="48" y="133"/>
                                  </a:lnTo>
                                  <a:lnTo>
                                    <a:pt x="43" y="131"/>
                                  </a:lnTo>
                                  <a:lnTo>
                                    <a:pt x="37" y="129"/>
                                  </a:lnTo>
                                  <a:lnTo>
                                    <a:pt x="32" y="126"/>
                                  </a:lnTo>
                                  <a:lnTo>
                                    <a:pt x="27" y="122"/>
                                  </a:lnTo>
                                  <a:lnTo>
                                    <a:pt x="21" y="119"/>
                                  </a:lnTo>
                                  <a:lnTo>
                                    <a:pt x="18" y="113"/>
                                  </a:lnTo>
                                  <a:lnTo>
                                    <a:pt x="14" y="110"/>
                                  </a:lnTo>
                                  <a:lnTo>
                                    <a:pt x="11" y="104"/>
                                  </a:lnTo>
                                  <a:lnTo>
                                    <a:pt x="7" y="99"/>
                                  </a:lnTo>
                                  <a:lnTo>
                                    <a:pt x="5" y="92"/>
                                  </a:lnTo>
                                  <a:lnTo>
                                    <a:pt x="4" y="87"/>
                                  </a:lnTo>
                                  <a:lnTo>
                                    <a:pt x="2" y="80"/>
                                  </a:lnTo>
                                  <a:lnTo>
                                    <a:pt x="0" y="74"/>
                                  </a:lnTo>
                                  <a:lnTo>
                                    <a:pt x="0" y="6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Line 2700"/>
                          <wps:cNvCnPr>
                            <a:cxnSpLocks noChangeShapeType="1"/>
                          </wps:cNvCnPr>
                          <wps:spPr bwMode="auto">
                            <a:xfrm>
                              <a:off x="2112" y="9652"/>
                              <a:ext cx="623" cy="3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9" name="Freeform 2701"/>
                          <wps:cNvSpPr>
                            <a:spLocks/>
                          </wps:cNvSpPr>
                          <wps:spPr bwMode="auto">
                            <a:xfrm>
                              <a:off x="2719" y="9636"/>
                              <a:ext cx="114" cy="110"/>
                            </a:xfrm>
                            <a:custGeom>
                              <a:avLst/>
                              <a:gdLst>
                                <a:gd name="T0" fmla="*/ 7 w 114"/>
                                <a:gd name="T1" fmla="*/ 0 h 110"/>
                                <a:gd name="T2" fmla="*/ 114 w 114"/>
                                <a:gd name="T3" fmla="*/ 62 h 110"/>
                                <a:gd name="T4" fmla="*/ 0 w 114"/>
                                <a:gd name="T5" fmla="*/ 110 h 110"/>
                                <a:gd name="T6" fmla="*/ 7 w 114"/>
                                <a:gd name="T7" fmla="*/ 0 h 110"/>
                              </a:gdLst>
                              <a:ahLst/>
                              <a:cxnLst>
                                <a:cxn ang="0">
                                  <a:pos x="T0" y="T1"/>
                                </a:cxn>
                                <a:cxn ang="0">
                                  <a:pos x="T2" y="T3"/>
                                </a:cxn>
                                <a:cxn ang="0">
                                  <a:pos x="T4" y="T5"/>
                                </a:cxn>
                                <a:cxn ang="0">
                                  <a:pos x="T6" y="T7"/>
                                </a:cxn>
                              </a:cxnLst>
                              <a:rect l="0" t="0" r="r" b="b"/>
                              <a:pathLst>
                                <a:path w="114" h="110">
                                  <a:moveTo>
                                    <a:pt x="7" y="0"/>
                                  </a:moveTo>
                                  <a:lnTo>
                                    <a:pt x="114" y="62"/>
                                  </a:lnTo>
                                  <a:lnTo>
                                    <a:pt x="0" y="11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Line 2702"/>
                          <wps:cNvCnPr>
                            <a:cxnSpLocks noChangeShapeType="1"/>
                          </wps:cNvCnPr>
                          <wps:spPr bwMode="auto">
                            <a:xfrm flipV="1">
                              <a:off x="3672" y="9497"/>
                              <a:ext cx="776" cy="2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1" name="Freeform 2703"/>
                          <wps:cNvSpPr>
                            <a:spLocks/>
                          </wps:cNvSpPr>
                          <wps:spPr bwMode="auto">
                            <a:xfrm>
                              <a:off x="4422" y="9447"/>
                              <a:ext cx="120" cy="106"/>
                            </a:xfrm>
                            <a:custGeom>
                              <a:avLst/>
                              <a:gdLst>
                                <a:gd name="T0" fmla="*/ 0 w 120"/>
                                <a:gd name="T1" fmla="*/ 0 h 106"/>
                                <a:gd name="T2" fmla="*/ 120 w 120"/>
                                <a:gd name="T3" fmla="*/ 27 h 106"/>
                                <a:gd name="T4" fmla="*/ 26 w 120"/>
                                <a:gd name="T5" fmla="*/ 106 h 106"/>
                                <a:gd name="T6" fmla="*/ 0 w 120"/>
                                <a:gd name="T7" fmla="*/ 0 h 106"/>
                              </a:gdLst>
                              <a:ahLst/>
                              <a:cxnLst>
                                <a:cxn ang="0">
                                  <a:pos x="T0" y="T1"/>
                                </a:cxn>
                                <a:cxn ang="0">
                                  <a:pos x="T2" y="T3"/>
                                </a:cxn>
                                <a:cxn ang="0">
                                  <a:pos x="T4" y="T5"/>
                                </a:cxn>
                                <a:cxn ang="0">
                                  <a:pos x="T6" y="T7"/>
                                </a:cxn>
                              </a:cxnLst>
                              <a:rect l="0" t="0" r="r" b="b"/>
                              <a:pathLst>
                                <a:path w="120" h="106">
                                  <a:moveTo>
                                    <a:pt x="0" y="0"/>
                                  </a:moveTo>
                                  <a:lnTo>
                                    <a:pt x="120" y="27"/>
                                  </a:lnTo>
                                  <a:lnTo>
                                    <a:pt x="26"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Line 2704"/>
                          <wps:cNvCnPr>
                            <a:cxnSpLocks noChangeShapeType="1"/>
                          </wps:cNvCnPr>
                          <wps:spPr bwMode="auto">
                            <a:xfrm>
                              <a:off x="5352" y="9474"/>
                              <a:ext cx="627" cy="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3" name="Freeform 2705"/>
                          <wps:cNvSpPr>
                            <a:spLocks/>
                          </wps:cNvSpPr>
                          <wps:spPr bwMode="auto">
                            <a:xfrm>
                              <a:off x="5950" y="9592"/>
                              <a:ext cx="123" cy="106"/>
                            </a:xfrm>
                            <a:custGeom>
                              <a:avLst/>
                              <a:gdLst>
                                <a:gd name="T0" fmla="*/ 31 w 123"/>
                                <a:gd name="T1" fmla="*/ 0 h 106"/>
                                <a:gd name="T2" fmla="*/ 123 w 123"/>
                                <a:gd name="T3" fmla="*/ 83 h 106"/>
                                <a:gd name="T4" fmla="*/ 0 w 123"/>
                                <a:gd name="T5" fmla="*/ 106 h 106"/>
                                <a:gd name="T6" fmla="*/ 31 w 123"/>
                                <a:gd name="T7" fmla="*/ 0 h 106"/>
                              </a:gdLst>
                              <a:ahLst/>
                              <a:cxnLst>
                                <a:cxn ang="0">
                                  <a:pos x="T0" y="T1"/>
                                </a:cxn>
                                <a:cxn ang="0">
                                  <a:pos x="T2" y="T3"/>
                                </a:cxn>
                                <a:cxn ang="0">
                                  <a:pos x="T4" y="T5"/>
                                </a:cxn>
                                <a:cxn ang="0">
                                  <a:pos x="T6" y="T7"/>
                                </a:cxn>
                              </a:cxnLst>
                              <a:rect l="0" t="0" r="r" b="b"/>
                              <a:pathLst>
                                <a:path w="123" h="106">
                                  <a:moveTo>
                                    <a:pt x="31" y="0"/>
                                  </a:moveTo>
                                  <a:lnTo>
                                    <a:pt x="123" y="83"/>
                                  </a:lnTo>
                                  <a:lnTo>
                                    <a:pt x="0" y="106"/>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2706"/>
                          <wps:cNvSpPr>
                            <a:spLocks noEditPoints="1"/>
                          </wps:cNvSpPr>
                          <wps:spPr bwMode="auto">
                            <a:xfrm>
                              <a:off x="8160" y="10012"/>
                              <a:ext cx="432" cy="427"/>
                            </a:xfrm>
                            <a:custGeom>
                              <a:avLst/>
                              <a:gdLst>
                                <a:gd name="T0" fmla="*/ 324 w 432"/>
                                <a:gd name="T1" fmla="*/ 0 h 427"/>
                                <a:gd name="T2" fmla="*/ 324 w 432"/>
                                <a:gd name="T3" fmla="*/ 81 h 427"/>
                                <a:gd name="T4" fmla="*/ 432 w 432"/>
                                <a:gd name="T5" fmla="*/ 81 h 427"/>
                                <a:gd name="T6" fmla="*/ 324 w 432"/>
                                <a:gd name="T7" fmla="*/ 0 h 427"/>
                                <a:gd name="T8" fmla="*/ 0 w 432"/>
                                <a:gd name="T9" fmla="*/ 0 h 427"/>
                                <a:gd name="T10" fmla="*/ 0 w 432"/>
                                <a:gd name="T11" fmla="*/ 427 h 427"/>
                                <a:gd name="T12" fmla="*/ 432 w 432"/>
                                <a:gd name="T13" fmla="*/ 427 h 427"/>
                                <a:gd name="T14" fmla="*/ 432 w 432"/>
                                <a:gd name="T15" fmla="*/ 81 h 427"/>
                                <a:gd name="T16" fmla="*/ 324 w 432"/>
                                <a:gd name="T17" fmla="*/ 81 h 427"/>
                                <a:gd name="T18" fmla="*/ 324 w 432"/>
                                <a:gd name="T19" fmla="*/ 0 h 427"/>
                                <a:gd name="T20" fmla="*/ 0 w 432"/>
                                <a:gd name="T2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 h="427">
                                  <a:moveTo>
                                    <a:pt x="324" y="0"/>
                                  </a:moveTo>
                                  <a:lnTo>
                                    <a:pt x="324" y="81"/>
                                  </a:lnTo>
                                  <a:lnTo>
                                    <a:pt x="432" y="81"/>
                                  </a:lnTo>
                                  <a:lnTo>
                                    <a:pt x="324" y="0"/>
                                  </a:lnTo>
                                  <a:close/>
                                  <a:moveTo>
                                    <a:pt x="0" y="0"/>
                                  </a:moveTo>
                                  <a:lnTo>
                                    <a:pt x="0" y="427"/>
                                  </a:lnTo>
                                  <a:lnTo>
                                    <a:pt x="432" y="427"/>
                                  </a:lnTo>
                                  <a:lnTo>
                                    <a:pt x="432" y="81"/>
                                  </a:lnTo>
                                  <a:lnTo>
                                    <a:pt x="324" y="81"/>
                                  </a:lnTo>
                                  <a:lnTo>
                                    <a:pt x="32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2707"/>
                          <wps:cNvSpPr>
                            <a:spLocks/>
                          </wps:cNvSpPr>
                          <wps:spPr bwMode="auto">
                            <a:xfrm>
                              <a:off x="8484" y="10014"/>
                              <a:ext cx="108" cy="79"/>
                            </a:xfrm>
                            <a:custGeom>
                              <a:avLst/>
                              <a:gdLst>
                                <a:gd name="T0" fmla="*/ 0 w 108"/>
                                <a:gd name="T1" fmla="*/ 0 h 79"/>
                                <a:gd name="T2" fmla="*/ 0 w 108"/>
                                <a:gd name="T3" fmla="*/ 79 h 79"/>
                                <a:gd name="T4" fmla="*/ 108 w 108"/>
                                <a:gd name="T5" fmla="*/ 79 h 79"/>
                                <a:gd name="T6" fmla="*/ 0 w 108"/>
                                <a:gd name="T7" fmla="*/ 0 h 79"/>
                              </a:gdLst>
                              <a:ahLst/>
                              <a:cxnLst>
                                <a:cxn ang="0">
                                  <a:pos x="T0" y="T1"/>
                                </a:cxn>
                                <a:cxn ang="0">
                                  <a:pos x="T2" y="T3"/>
                                </a:cxn>
                                <a:cxn ang="0">
                                  <a:pos x="T4" y="T5"/>
                                </a:cxn>
                                <a:cxn ang="0">
                                  <a:pos x="T6" y="T7"/>
                                </a:cxn>
                              </a:cxnLst>
                              <a:rect l="0" t="0" r="r" b="b"/>
                              <a:pathLst>
                                <a:path w="108" h="79">
                                  <a:moveTo>
                                    <a:pt x="0" y="0"/>
                                  </a:moveTo>
                                  <a:lnTo>
                                    <a:pt x="0" y="79"/>
                                  </a:lnTo>
                                  <a:lnTo>
                                    <a:pt x="108" y="79"/>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2708"/>
                          <wps:cNvSpPr>
                            <a:spLocks/>
                          </wps:cNvSpPr>
                          <wps:spPr bwMode="auto">
                            <a:xfrm>
                              <a:off x="8160" y="10014"/>
                              <a:ext cx="432" cy="425"/>
                            </a:xfrm>
                            <a:custGeom>
                              <a:avLst/>
                              <a:gdLst>
                                <a:gd name="T0" fmla="*/ 0 w 432"/>
                                <a:gd name="T1" fmla="*/ 0 h 425"/>
                                <a:gd name="T2" fmla="*/ 0 w 432"/>
                                <a:gd name="T3" fmla="*/ 425 h 425"/>
                                <a:gd name="T4" fmla="*/ 432 w 432"/>
                                <a:gd name="T5" fmla="*/ 425 h 425"/>
                                <a:gd name="T6" fmla="*/ 432 w 432"/>
                                <a:gd name="T7" fmla="*/ 79 h 425"/>
                                <a:gd name="T8" fmla="*/ 324 w 432"/>
                                <a:gd name="T9" fmla="*/ 79 h 425"/>
                                <a:gd name="T10" fmla="*/ 324 w 432"/>
                                <a:gd name="T11" fmla="*/ 0 h 425"/>
                                <a:gd name="T12" fmla="*/ 0 w 432"/>
                                <a:gd name="T13" fmla="*/ 0 h 425"/>
                              </a:gdLst>
                              <a:ahLst/>
                              <a:cxnLst>
                                <a:cxn ang="0">
                                  <a:pos x="T0" y="T1"/>
                                </a:cxn>
                                <a:cxn ang="0">
                                  <a:pos x="T2" y="T3"/>
                                </a:cxn>
                                <a:cxn ang="0">
                                  <a:pos x="T4" y="T5"/>
                                </a:cxn>
                                <a:cxn ang="0">
                                  <a:pos x="T6" y="T7"/>
                                </a:cxn>
                                <a:cxn ang="0">
                                  <a:pos x="T8" y="T9"/>
                                </a:cxn>
                                <a:cxn ang="0">
                                  <a:pos x="T10" y="T11"/>
                                </a:cxn>
                                <a:cxn ang="0">
                                  <a:pos x="T12" y="T13"/>
                                </a:cxn>
                              </a:cxnLst>
                              <a:rect l="0" t="0" r="r" b="b"/>
                              <a:pathLst>
                                <a:path w="432" h="425">
                                  <a:moveTo>
                                    <a:pt x="0" y="0"/>
                                  </a:moveTo>
                                  <a:lnTo>
                                    <a:pt x="0" y="425"/>
                                  </a:lnTo>
                                  <a:lnTo>
                                    <a:pt x="432" y="425"/>
                                  </a:lnTo>
                                  <a:lnTo>
                                    <a:pt x="432" y="79"/>
                                  </a:lnTo>
                                  <a:lnTo>
                                    <a:pt x="324" y="79"/>
                                  </a:lnTo>
                                  <a:lnTo>
                                    <a:pt x="324"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Freeform 2709"/>
                          <wps:cNvSpPr>
                            <a:spLocks noEditPoints="1"/>
                          </wps:cNvSpPr>
                          <wps:spPr bwMode="auto">
                            <a:xfrm>
                              <a:off x="8089" y="10067"/>
                              <a:ext cx="430" cy="425"/>
                            </a:xfrm>
                            <a:custGeom>
                              <a:avLst/>
                              <a:gdLst>
                                <a:gd name="T0" fmla="*/ 322 w 430"/>
                                <a:gd name="T1" fmla="*/ 0 h 425"/>
                                <a:gd name="T2" fmla="*/ 322 w 430"/>
                                <a:gd name="T3" fmla="*/ 79 h 425"/>
                                <a:gd name="T4" fmla="*/ 430 w 430"/>
                                <a:gd name="T5" fmla="*/ 79 h 425"/>
                                <a:gd name="T6" fmla="*/ 322 w 430"/>
                                <a:gd name="T7" fmla="*/ 0 h 425"/>
                                <a:gd name="T8" fmla="*/ 0 w 430"/>
                                <a:gd name="T9" fmla="*/ 0 h 425"/>
                                <a:gd name="T10" fmla="*/ 0 w 430"/>
                                <a:gd name="T11" fmla="*/ 425 h 425"/>
                                <a:gd name="T12" fmla="*/ 430 w 430"/>
                                <a:gd name="T13" fmla="*/ 425 h 425"/>
                                <a:gd name="T14" fmla="*/ 430 w 430"/>
                                <a:gd name="T15" fmla="*/ 79 h 425"/>
                                <a:gd name="T16" fmla="*/ 322 w 430"/>
                                <a:gd name="T17" fmla="*/ 79 h 425"/>
                                <a:gd name="T18" fmla="*/ 322 w 430"/>
                                <a:gd name="T19" fmla="*/ 0 h 425"/>
                                <a:gd name="T20" fmla="*/ 0 w 430"/>
                                <a:gd name="T2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0" h="425">
                                  <a:moveTo>
                                    <a:pt x="322" y="0"/>
                                  </a:moveTo>
                                  <a:lnTo>
                                    <a:pt x="322" y="79"/>
                                  </a:lnTo>
                                  <a:lnTo>
                                    <a:pt x="430" y="79"/>
                                  </a:lnTo>
                                  <a:lnTo>
                                    <a:pt x="322" y="0"/>
                                  </a:lnTo>
                                  <a:close/>
                                  <a:moveTo>
                                    <a:pt x="0" y="0"/>
                                  </a:moveTo>
                                  <a:lnTo>
                                    <a:pt x="0" y="425"/>
                                  </a:lnTo>
                                  <a:lnTo>
                                    <a:pt x="430" y="425"/>
                                  </a:lnTo>
                                  <a:lnTo>
                                    <a:pt x="430" y="79"/>
                                  </a:lnTo>
                                  <a:lnTo>
                                    <a:pt x="322" y="79"/>
                                  </a:lnTo>
                                  <a:lnTo>
                                    <a:pt x="32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2710"/>
                          <wps:cNvSpPr>
                            <a:spLocks/>
                          </wps:cNvSpPr>
                          <wps:spPr bwMode="auto">
                            <a:xfrm>
                              <a:off x="8411" y="10067"/>
                              <a:ext cx="108" cy="79"/>
                            </a:xfrm>
                            <a:custGeom>
                              <a:avLst/>
                              <a:gdLst>
                                <a:gd name="T0" fmla="*/ 0 w 108"/>
                                <a:gd name="T1" fmla="*/ 0 h 79"/>
                                <a:gd name="T2" fmla="*/ 0 w 108"/>
                                <a:gd name="T3" fmla="*/ 79 h 79"/>
                                <a:gd name="T4" fmla="*/ 108 w 108"/>
                                <a:gd name="T5" fmla="*/ 79 h 79"/>
                                <a:gd name="T6" fmla="*/ 0 w 108"/>
                                <a:gd name="T7" fmla="*/ 0 h 79"/>
                              </a:gdLst>
                              <a:ahLst/>
                              <a:cxnLst>
                                <a:cxn ang="0">
                                  <a:pos x="T0" y="T1"/>
                                </a:cxn>
                                <a:cxn ang="0">
                                  <a:pos x="T2" y="T3"/>
                                </a:cxn>
                                <a:cxn ang="0">
                                  <a:pos x="T4" y="T5"/>
                                </a:cxn>
                                <a:cxn ang="0">
                                  <a:pos x="T6" y="T7"/>
                                </a:cxn>
                              </a:cxnLst>
                              <a:rect l="0" t="0" r="r" b="b"/>
                              <a:pathLst>
                                <a:path w="108" h="79">
                                  <a:moveTo>
                                    <a:pt x="0" y="0"/>
                                  </a:moveTo>
                                  <a:lnTo>
                                    <a:pt x="0" y="79"/>
                                  </a:lnTo>
                                  <a:lnTo>
                                    <a:pt x="108" y="79"/>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Freeform 2711"/>
                          <wps:cNvSpPr>
                            <a:spLocks/>
                          </wps:cNvSpPr>
                          <wps:spPr bwMode="auto">
                            <a:xfrm>
                              <a:off x="8089" y="10067"/>
                              <a:ext cx="430" cy="425"/>
                            </a:xfrm>
                            <a:custGeom>
                              <a:avLst/>
                              <a:gdLst>
                                <a:gd name="T0" fmla="*/ 0 w 430"/>
                                <a:gd name="T1" fmla="*/ 0 h 425"/>
                                <a:gd name="T2" fmla="*/ 0 w 430"/>
                                <a:gd name="T3" fmla="*/ 425 h 425"/>
                                <a:gd name="T4" fmla="*/ 430 w 430"/>
                                <a:gd name="T5" fmla="*/ 425 h 425"/>
                                <a:gd name="T6" fmla="*/ 430 w 430"/>
                                <a:gd name="T7" fmla="*/ 79 h 425"/>
                                <a:gd name="T8" fmla="*/ 322 w 430"/>
                                <a:gd name="T9" fmla="*/ 79 h 425"/>
                                <a:gd name="T10" fmla="*/ 322 w 430"/>
                                <a:gd name="T11" fmla="*/ 0 h 425"/>
                                <a:gd name="T12" fmla="*/ 0 w 430"/>
                                <a:gd name="T13" fmla="*/ 0 h 425"/>
                              </a:gdLst>
                              <a:ahLst/>
                              <a:cxnLst>
                                <a:cxn ang="0">
                                  <a:pos x="T0" y="T1"/>
                                </a:cxn>
                                <a:cxn ang="0">
                                  <a:pos x="T2" y="T3"/>
                                </a:cxn>
                                <a:cxn ang="0">
                                  <a:pos x="T4" y="T5"/>
                                </a:cxn>
                                <a:cxn ang="0">
                                  <a:pos x="T6" y="T7"/>
                                </a:cxn>
                                <a:cxn ang="0">
                                  <a:pos x="T8" y="T9"/>
                                </a:cxn>
                                <a:cxn ang="0">
                                  <a:pos x="T10" y="T11"/>
                                </a:cxn>
                                <a:cxn ang="0">
                                  <a:pos x="T12" y="T13"/>
                                </a:cxn>
                              </a:cxnLst>
                              <a:rect l="0" t="0" r="r" b="b"/>
                              <a:pathLst>
                                <a:path w="430" h="425">
                                  <a:moveTo>
                                    <a:pt x="0" y="0"/>
                                  </a:moveTo>
                                  <a:lnTo>
                                    <a:pt x="0" y="425"/>
                                  </a:lnTo>
                                  <a:lnTo>
                                    <a:pt x="430" y="425"/>
                                  </a:lnTo>
                                  <a:lnTo>
                                    <a:pt x="430" y="79"/>
                                  </a:lnTo>
                                  <a:lnTo>
                                    <a:pt x="322" y="79"/>
                                  </a:lnTo>
                                  <a:lnTo>
                                    <a:pt x="322"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Freeform 2712"/>
                          <wps:cNvSpPr>
                            <a:spLocks noEditPoints="1"/>
                          </wps:cNvSpPr>
                          <wps:spPr bwMode="auto">
                            <a:xfrm>
                              <a:off x="8016" y="10120"/>
                              <a:ext cx="432" cy="425"/>
                            </a:xfrm>
                            <a:custGeom>
                              <a:avLst/>
                              <a:gdLst>
                                <a:gd name="T0" fmla="*/ 324 w 432"/>
                                <a:gd name="T1" fmla="*/ 0 h 425"/>
                                <a:gd name="T2" fmla="*/ 324 w 432"/>
                                <a:gd name="T3" fmla="*/ 79 h 425"/>
                                <a:gd name="T4" fmla="*/ 432 w 432"/>
                                <a:gd name="T5" fmla="*/ 79 h 425"/>
                                <a:gd name="T6" fmla="*/ 324 w 432"/>
                                <a:gd name="T7" fmla="*/ 0 h 425"/>
                                <a:gd name="T8" fmla="*/ 0 w 432"/>
                                <a:gd name="T9" fmla="*/ 0 h 425"/>
                                <a:gd name="T10" fmla="*/ 0 w 432"/>
                                <a:gd name="T11" fmla="*/ 425 h 425"/>
                                <a:gd name="T12" fmla="*/ 432 w 432"/>
                                <a:gd name="T13" fmla="*/ 425 h 425"/>
                                <a:gd name="T14" fmla="*/ 432 w 432"/>
                                <a:gd name="T15" fmla="*/ 79 h 425"/>
                                <a:gd name="T16" fmla="*/ 324 w 432"/>
                                <a:gd name="T17" fmla="*/ 79 h 425"/>
                                <a:gd name="T18" fmla="*/ 324 w 432"/>
                                <a:gd name="T19" fmla="*/ 0 h 425"/>
                                <a:gd name="T20" fmla="*/ 0 w 432"/>
                                <a:gd name="T2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 h="425">
                                  <a:moveTo>
                                    <a:pt x="324" y="0"/>
                                  </a:moveTo>
                                  <a:lnTo>
                                    <a:pt x="324" y="79"/>
                                  </a:lnTo>
                                  <a:lnTo>
                                    <a:pt x="432" y="79"/>
                                  </a:lnTo>
                                  <a:lnTo>
                                    <a:pt x="324" y="0"/>
                                  </a:lnTo>
                                  <a:close/>
                                  <a:moveTo>
                                    <a:pt x="0" y="0"/>
                                  </a:moveTo>
                                  <a:lnTo>
                                    <a:pt x="0" y="425"/>
                                  </a:lnTo>
                                  <a:lnTo>
                                    <a:pt x="432" y="425"/>
                                  </a:lnTo>
                                  <a:lnTo>
                                    <a:pt x="432" y="79"/>
                                  </a:lnTo>
                                  <a:lnTo>
                                    <a:pt x="324" y="79"/>
                                  </a:lnTo>
                                  <a:lnTo>
                                    <a:pt x="32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2713"/>
                          <wps:cNvSpPr>
                            <a:spLocks/>
                          </wps:cNvSpPr>
                          <wps:spPr bwMode="auto">
                            <a:xfrm>
                              <a:off x="8340" y="10120"/>
                              <a:ext cx="108" cy="79"/>
                            </a:xfrm>
                            <a:custGeom>
                              <a:avLst/>
                              <a:gdLst>
                                <a:gd name="T0" fmla="*/ 0 w 108"/>
                                <a:gd name="T1" fmla="*/ 0 h 79"/>
                                <a:gd name="T2" fmla="*/ 0 w 108"/>
                                <a:gd name="T3" fmla="*/ 79 h 79"/>
                                <a:gd name="T4" fmla="*/ 108 w 108"/>
                                <a:gd name="T5" fmla="*/ 79 h 79"/>
                                <a:gd name="T6" fmla="*/ 0 w 108"/>
                                <a:gd name="T7" fmla="*/ 0 h 79"/>
                              </a:gdLst>
                              <a:ahLst/>
                              <a:cxnLst>
                                <a:cxn ang="0">
                                  <a:pos x="T0" y="T1"/>
                                </a:cxn>
                                <a:cxn ang="0">
                                  <a:pos x="T2" y="T3"/>
                                </a:cxn>
                                <a:cxn ang="0">
                                  <a:pos x="T4" y="T5"/>
                                </a:cxn>
                                <a:cxn ang="0">
                                  <a:pos x="T6" y="T7"/>
                                </a:cxn>
                              </a:cxnLst>
                              <a:rect l="0" t="0" r="r" b="b"/>
                              <a:pathLst>
                                <a:path w="108" h="79">
                                  <a:moveTo>
                                    <a:pt x="0" y="0"/>
                                  </a:moveTo>
                                  <a:lnTo>
                                    <a:pt x="0" y="79"/>
                                  </a:lnTo>
                                  <a:lnTo>
                                    <a:pt x="108" y="79"/>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2714"/>
                          <wps:cNvSpPr>
                            <a:spLocks/>
                          </wps:cNvSpPr>
                          <wps:spPr bwMode="auto">
                            <a:xfrm>
                              <a:off x="8016" y="10120"/>
                              <a:ext cx="432" cy="425"/>
                            </a:xfrm>
                            <a:custGeom>
                              <a:avLst/>
                              <a:gdLst>
                                <a:gd name="T0" fmla="*/ 0 w 432"/>
                                <a:gd name="T1" fmla="*/ 0 h 425"/>
                                <a:gd name="T2" fmla="*/ 0 w 432"/>
                                <a:gd name="T3" fmla="*/ 425 h 425"/>
                                <a:gd name="T4" fmla="*/ 432 w 432"/>
                                <a:gd name="T5" fmla="*/ 425 h 425"/>
                                <a:gd name="T6" fmla="*/ 432 w 432"/>
                                <a:gd name="T7" fmla="*/ 79 h 425"/>
                                <a:gd name="T8" fmla="*/ 324 w 432"/>
                                <a:gd name="T9" fmla="*/ 79 h 425"/>
                                <a:gd name="T10" fmla="*/ 324 w 432"/>
                                <a:gd name="T11" fmla="*/ 0 h 425"/>
                                <a:gd name="T12" fmla="*/ 0 w 432"/>
                                <a:gd name="T13" fmla="*/ 0 h 425"/>
                              </a:gdLst>
                              <a:ahLst/>
                              <a:cxnLst>
                                <a:cxn ang="0">
                                  <a:pos x="T0" y="T1"/>
                                </a:cxn>
                                <a:cxn ang="0">
                                  <a:pos x="T2" y="T3"/>
                                </a:cxn>
                                <a:cxn ang="0">
                                  <a:pos x="T4" y="T5"/>
                                </a:cxn>
                                <a:cxn ang="0">
                                  <a:pos x="T6" y="T7"/>
                                </a:cxn>
                                <a:cxn ang="0">
                                  <a:pos x="T8" y="T9"/>
                                </a:cxn>
                                <a:cxn ang="0">
                                  <a:pos x="T10" y="T11"/>
                                </a:cxn>
                                <a:cxn ang="0">
                                  <a:pos x="T12" y="T13"/>
                                </a:cxn>
                              </a:cxnLst>
                              <a:rect l="0" t="0" r="r" b="b"/>
                              <a:pathLst>
                                <a:path w="432" h="425">
                                  <a:moveTo>
                                    <a:pt x="0" y="0"/>
                                  </a:moveTo>
                                  <a:lnTo>
                                    <a:pt x="0" y="425"/>
                                  </a:lnTo>
                                  <a:lnTo>
                                    <a:pt x="432" y="425"/>
                                  </a:lnTo>
                                  <a:lnTo>
                                    <a:pt x="432" y="79"/>
                                  </a:lnTo>
                                  <a:lnTo>
                                    <a:pt x="324" y="79"/>
                                  </a:lnTo>
                                  <a:lnTo>
                                    <a:pt x="324"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2715"/>
                          <wps:cNvSpPr>
                            <a:spLocks noEditPoints="1"/>
                          </wps:cNvSpPr>
                          <wps:spPr bwMode="auto">
                            <a:xfrm>
                              <a:off x="7943" y="10173"/>
                              <a:ext cx="433" cy="427"/>
                            </a:xfrm>
                            <a:custGeom>
                              <a:avLst/>
                              <a:gdLst>
                                <a:gd name="T0" fmla="*/ 325 w 433"/>
                                <a:gd name="T1" fmla="*/ 0 h 427"/>
                                <a:gd name="T2" fmla="*/ 325 w 433"/>
                                <a:gd name="T3" fmla="*/ 80 h 427"/>
                                <a:gd name="T4" fmla="*/ 433 w 433"/>
                                <a:gd name="T5" fmla="*/ 80 h 427"/>
                                <a:gd name="T6" fmla="*/ 325 w 433"/>
                                <a:gd name="T7" fmla="*/ 0 h 427"/>
                                <a:gd name="T8" fmla="*/ 0 w 433"/>
                                <a:gd name="T9" fmla="*/ 0 h 427"/>
                                <a:gd name="T10" fmla="*/ 0 w 433"/>
                                <a:gd name="T11" fmla="*/ 427 h 427"/>
                                <a:gd name="T12" fmla="*/ 433 w 433"/>
                                <a:gd name="T13" fmla="*/ 427 h 427"/>
                                <a:gd name="T14" fmla="*/ 433 w 433"/>
                                <a:gd name="T15" fmla="*/ 80 h 427"/>
                                <a:gd name="T16" fmla="*/ 325 w 433"/>
                                <a:gd name="T17" fmla="*/ 80 h 427"/>
                                <a:gd name="T18" fmla="*/ 325 w 433"/>
                                <a:gd name="T19" fmla="*/ 0 h 427"/>
                                <a:gd name="T20" fmla="*/ 0 w 433"/>
                                <a:gd name="T2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3" h="427">
                                  <a:moveTo>
                                    <a:pt x="325" y="0"/>
                                  </a:moveTo>
                                  <a:lnTo>
                                    <a:pt x="325" y="80"/>
                                  </a:lnTo>
                                  <a:lnTo>
                                    <a:pt x="433" y="80"/>
                                  </a:lnTo>
                                  <a:lnTo>
                                    <a:pt x="325" y="0"/>
                                  </a:lnTo>
                                  <a:close/>
                                  <a:moveTo>
                                    <a:pt x="0" y="0"/>
                                  </a:moveTo>
                                  <a:lnTo>
                                    <a:pt x="0" y="427"/>
                                  </a:lnTo>
                                  <a:lnTo>
                                    <a:pt x="433" y="427"/>
                                  </a:lnTo>
                                  <a:lnTo>
                                    <a:pt x="433" y="80"/>
                                  </a:lnTo>
                                  <a:lnTo>
                                    <a:pt x="325" y="80"/>
                                  </a:lnTo>
                                  <a:lnTo>
                                    <a:pt x="32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2716"/>
                          <wps:cNvSpPr>
                            <a:spLocks/>
                          </wps:cNvSpPr>
                          <wps:spPr bwMode="auto">
                            <a:xfrm>
                              <a:off x="8268" y="10173"/>
                              <a:ext cx="108" cy="80"/>
                            </a:xfrm>
                            <a:custGeom>
                              <a:avLst/>
                              <a:gdLst>
                                <a:gd name="T0" fmla="*/ 0 w 108"/>
                                <a:gd name="T1" fmla="*/ 0 h 80"/>
                                <a:gd name="T2" fmla="*/ 0 w 108"/>
                                <a:gd name="T3" fmla="*/ 80 h 80"/>
                                <a:gd name="T4" fmla="*/ 108 w 108"/>
                                <a:gd name="T5" fmla="*/ 80 h 80"/>
                                <a:gd name="T6" fmla="*/ 0 w 108"/>
                                <a:gd name="T7" fmla="*/ 0 h 80"/>
                              </a:gdLst>
                              <a:ahLst/>
                              <a:cxnLst>
                                <a:cxn ang="0">
                                  <a:pos x="T0" y="T1"/>
                                </a:cxn>
                                <a:cxn ang="0">
                                  <a:pos x="T2" y="T3"/>
                                </a:cxn>
                                <a:cxn ang="0">
                                  <a:pos x="T4" y="T5"/>
                                </a:cxn>
                                <a:cxn ang="0">
                                  <a:pos x="T6" y="T7"/>
                                </a:cxn>
                              </a:cxnLst>
                              <a:rect l="0" t="0" r="r" b="b"/>
                              <a:pathLst>
                                <a:path w="108" h="80">
                                  <a:moveTo>
                                    <a:pt x="0" y="0"/>
                                  </a:moveTo>
                                  <a:lnTo>
                                    <a:pt x="0" y="80"/>
                                  </a:lnTo>
                                  <a:lnTo>
                                    <a:pt x="108" y="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2717"/>
                          <wps:cNvSpPr>
                            <a:spLocks/>
                          </wps:cNvSpPr>
                          <wps:spPr bwMode="auto">
                            <a:xfrm>
                              <a:off x="7943" y="10173"/>
                              <a:ext cx="433" cy="427"/>
                            </a:xfrm>
                            <a:custGeom>
                              <a:avLst/>
                              <a:gdLst>
                                <a:gd name="T0" fmla="*/ 0 w 433"/>
                                <a:gd name="T1" fmla="*/ 0 h 427"/>
                                <a:gd name="T2" fmla="*/ 0 w 433"/>
                                <a:gd name="T3" fmla="*/ 427 h 427"/>
                                <a:gd name="T4" fmla="*/ 433 w 433"/>
                                <a:gd name="T5" fmla="*/ 427 h 427"/>
                                <a:gd name="T6" fmla="*/ 433 w 433"/>
                                <a:gd name="T7" fmla="*/ 80 h 427"/>
                                <a:gd name="T8" fmla="*/ 325 w 433"/>
                                <a:gd name="T9" fmla="*/ 80 h 427"/>
                                <a:gd name="T10" fmla="*/ 325 w 433"/>
                                <a:gd name="T11" fmla="*/ 0 h 427"/>
                                <a:gd name="T12" fmla="*/ 0 w 433"/>
                                <a:gd name="T13" fmla="*/ 0 h 427"/>
                              </a:gdLst>
                              <a:ahLst/>
                              <a:cxnLst>
                                <a:cxn ang="0">
                                  <a:pos x="T0" y="T1"/>
                                </a:cxn>
                                <a:cxn ang="0">
                                  <a:pos x="T2" y="T3"/>
                                </a:cxn>
                                <a:cxn ang="0">
                                  <a:pos x="T4" y="T5"/>
                                </a:cxn>
                                <a:cxn ang="0">
                                  <a:pos x="T6" y="T7"/>
                                </a:cxn>
                                <a:cxn ang="0">
                                  <a:pos x="T8" y="T9"/>
                                </a:cxn>
                                <a:cxn ang="0">
                                  <a:pos x="T10" y="T11"/>
                                </a:cxn>
                                <a:cxn ang="0">
                                  <a:pos x="T12" y="T13"/>
                                </a:cxn>
                              </a:cxnLst>
                              <a:rect l="0" t="0" r="r" b="b"/>
                              <a:pathLst>
                                <a:path w="433" h="427">
                                  <a:moveTo>
                                    <a:pt x="0" y="0"/>
                                  </a:moveTo>
                                  <a:lnTo>
                                    <a:pt x="0" y="427"/>
                                  </a:lnTo>
                                  <a:lnTo>
                                    <a:pt x="433" y="427"/>
                                  </a:lnTo>
                                  <a:lnTo>
                                    <a:pt x="433" y="80"/>
                                  </a:lnTo>
                                  <a:lnTo>
                                    <a:pt x="325" y="80"/>
                                  </a:lnTo>
                                  <a:lnTo>
                                    <a:pt x="325"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2718"/>
                          <wps:cNvSpPr>
                            <a:spLocks noEditPoints="1"/>
                          </wps:cNvSpPr>
                          <wps:spPr bwMode="auto">
                            <a:xfrm>
                              <a:off x="7873" y="10226"/>
                              <a:ext cx="432" cy="427"/>
                            </a:xfrm>
                            <a:custGeom>
                              <a:avLst/>
                              <a:gdLst>
                                <a:gd name="T0" fmla="*/ 324 w 432"/>
                                <a:gd name="T1" fmla="*/ 0 h 427"/>
                                <a:gd name="T2" fmla="*/ 324 w 432"/>
                                <a:gd name="T3" fmla="*/ 80 h 427"/>
                                <a:gd name="T4" fmla="*/ 432 w 432"/>
                                <a:gd name="T5" fmla="*/ 80 h 427"/>
                                <a:gd name="T6" fmla="*/ 324 w 432"/>
                                <a:gd name="T7" fmla="*/ 0 h 427"/>
                                <a:gd name="T8" fmla="*/ 0 w 432"/>
                                <a:gd name="T9" fmla="*/ 0 h 427"/>
                                <a:gd name="T10" fmla="*/ 0 w 432"/>
                                <a:gd name="T11" fmla="*/ 427 h 427"/>
                                <a:gd name="T12" fmla="*/ 432 w 432"/>
                                <a:gd name="T13" fmla="*/ 427 h 427"/>
                                <a:gd name="T14" fmla="*/ 432 w 432"/>
                                <a:gd name="T15" fmla="*/ 80 h 427"/>
                                <a:gd name="T16" fmla="*/ 324 w 432"/>
                                <a:gd name="T17" fmla="*/ 80 h 427"/>
                                <a:gd name="T18" fmla="*/ 324 w 432"/>
                                <a:gd name="T19" fmla="*/ 0 h 427"/>
                                <a:gd name="T20" fmla="*/ 0 w 432"/>
                                <a:gd name="T2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2" h="427">
                                  <a:moveTo>
                                    <a:pt x="324" y="0"/>
                                  </a:moveTo>
                                  <a:lnTo>
                                    <a:pt x="324" y="80"/>
                                  </a:lnTo>
                                  <a:lnTo>
                                    <a:pt x="432" y="80"/>
                                  </a:lnTo>
                                  <a:lnTo>
                                    <a:pt x="324" y="0"/>
                                  </a:lnTo>
                                  <a:close/>
                                  <a:moveTo>
                                    <a:pt x="0" y="0"/>
                                  </a:moveTo>
                                  <a:lnTo>
                                    <a:pt x="0" y="427"/>
                                  </a:lnTo>
                                  <a:lnTo>
                                    <a:pt x="432" y="427"/>
                                  </a:lnTo>
                                  <a:lnTo>
                                    <a:pt x="432" y="80"/>
                                  </a:lnTo>
                                  <a:lnTo>
                                    <a:pt x="324" y="80"/>
                                  </a:lnTo>
                                  <a:lnTo>
                                    <a:pt x="32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2719"/>
                          <wps:cNvSpPr>
                            <a:spLocks/>
                          </wps:cNvSpPr>
                          <wps:spPr bwMode="auto">
                            <a:xfrm>
                              <a:off x="8197" y="10226"/>
                              <a:ext cx="108" cy="80"/>
                            </a:xfrm>
                            <a:custGeom>
                              <a:avLst/>
                              <a:gdLst>
                                <a:gd name="T0" fmla="*/ 0 w 108"/>
                                <a:gd name="T1" fmla="*/ 0 h 80"/>
                                <a:gd name="T2" fmla="*/ 0 w 108"/>
                                <a:gd name="T3" fmla="*/ 80 h 80"/>
                                <a:gd name="T4" fmla="*/ 108 w 108"/>
                                <a:gd name="T5" fmla="*/ 80 h 80"/>
                                <a:gd name="T6" fmla="*/ 0 w 108"/>
                                <a:gd name="T7" fmla="*/ 0 h 80"/>
                              </a:gdLst>
                              <a:ahLst/>
                              <a:cxnLst>
                                <a:cxn ang="0">
                                  <a:pos x="T0" y="T1"/>
                                </a:cxn>
                                <a:cxn ang="0">
                                  <a:pos x="T2" y="T3"/>
                                </a:cxn>
                                <a:cxn ang="0">
                                  <a:pos x="T4" y="T5"/>
                                </a:cxn>
                                <a:cxn ang="0">
                                  <a:pos x="T6" y="T7"/>
                                </a:cxn>
                              </a:cxnLst>
                              <a:rect l="0" t="0" r="r" b="b"/>
                              <a:pathLst>
                                <a:path w="108" h="80">
                                  <a:moveTo>
                                    <a:pt x="0" y="0"/>
                                  </a:moveTo>
                                  <a:lnTo>
                                    <a:pt x="0" y="80"/>
                                  </a:lnTo>
                                  <a:lnTo>
                                    <a:pt x="108" y="8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2720"/>
                          <wps:cNvSpPr>
                            <a:spLocks/>
                          </wps:cNvSpPr>
                          <wps:spPr bwMode="auto">
                            <a:xfrm>
                              <a:off x="7873" y="10226"/>
                              <a:ext cx="432" cy="427"/>
                            </a:xfrm>
                            <a:custGeom>
                              <a:avLst/>
                              <a:gdLst>
                                <a:gd name="T0" fmla="*/ 0 w 432"/>
                                <a:gd name="T1" fmla="*/ 0 h 427"/>
                                <a:gd name="T2" fmla="*/ 0 w 432"/>
                                <a:gd name="T3" fmla="*/ 427 h 427"/>
                                <a:gd name="T4" fmla="*/ 432 w 432"/>
                                <a:gd name="T5" fmla="*/ 427 h 427"/>
                                <a:gd name="T6" fmla="*/ 432 w 432"/>
                                <a:gd name="T7" fmla="*/ 80 h 427"/>
                                <a:gd name="T8" fmla="*/ 324 w 432"/>
                                <a:gd name="T9" fmla="*/ 80 h 427"/>
                                <a:gd name="T10" fmla="*/ 324 w 432"/>
                                <a:gd name="T11" fmla="*/ 0 h 427"/>
                                <a:gd name="T12" fmla="*/ 0 w 432"/>
                                <a:gd name="T13" fmla="*/ 0 h 427"/>
                              </a:gdLst>
                              <a:ahLst/>
                              <a:cxnLst>
                                <a:cxn ang="0">
                                  <a:pos x="T0" y="T1"/>
                                </a:cxn>
                                <a:cxn ang="0">
                                  <a:pos x="T2" y="T3"/>
                                </a:cxn>
                                <a:cxn ang="0">
                                  <a:pos x="T4" y="T5"/>
                                </a:cxn>
                                <a:cxn ang="0">
                                  <a:pos x="T6" y="T7"/>
                                </a:cxn>
                                <a:cxn ang="0">
                                  <a:pos x="T8" y="T9"/>
                                </a:cxn>
                                <a:cxn ang="0">
                                  <a:pos x="T10" y="T11"/>
                                </a:cxn>
                                <a:cxn ang="0">
                                  <a:pos x="T12" y="T13"/>
                                </a:cxn>
                              </a:cxnLst>
                              <a:rect l="0" t="0" r="r" b="b"/>
                              <a:pathLst>
                                <a:path w="432" h="427">
                                  <a:moveTo>
                                    <a:pt x="0" y="0"/>
                                  </a:moveTo>
                                  <a:lnTo>
                                    <a:pt x="0" y="427"/>
                                  </a:lnTo>
                                  <a:lnTo>
                                    <a:pt x="432" y="427"/>
                                  </a:lnTo>
                                  <a:lnTo>
                                    <a:pt x="432" y="80"/>
                                  </a:lnTo>
                                  <a:lnTo>
                                    <a:pt x="324" y="80"/>
                                  </a:lnTo>
                                  <a:lnTo>
                                    <a:pt x="324" y="0"/>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Rectangle 2721"/>
                          <wps:cNvSpPr>
                            <a:spLocks noChangeArrowheads="1"/>
                          </wps:cNvSpPr>
                          <wps:spPr bwMode="auto">
                            <a:xfrm>
                              <a:off x="7809" y="10734"/>
                              <a:ext cx="8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8C162" w14:textId="77777777" w:rsidR="00312743" w:rsidRDefault="00312743" w:rsidP="008C167E">
                                <w:r>
                                  <w:rPr>
                                    <w:rFonts w:cs="Arial"/>
                                    <w:sz w:val="16"/>
                                    <w:szCs w:val="16"/>
                                  </w:rPr>
                                  <w:t>Printed Bills</w:t>
                                </w:r>
                              </w:p>
                            </w:txbxContent>
                          </wps:txbx>
                          <wps:bodyPr rot="0" vert="horz" wrap="none" lIns="0" tIns="0" rIns="0" bIns="0" anchor="t" anchorCtr="0" upright="1">
                            <a:spAutoFit/>
                          </wps:bodyPr>
                        </wps:wsp>
                        <wps:wsp>
                          <wps:cNvPr id="790" name="Freeform 2722"/>
                          <wps:cNvSpPr>
                            <a:spLocks/>
                          </wps:cNvSpPr>
                          <wps:spPr bwMode="auto">
                            <a:xfrm>
                              <a:off x="7873" y="8753"/>
                              <a:ext cx="446" cy="200"/>
                            </a:xfrm>
                            <a:custGeom>
                              <a:avLst/>
                              <a:gdLst>
                                <a:gd name="T0" fmla="*/ 444 w 446"/>
                                <a:gd name="T1" fmla="*/ 200 h 200"/>
                                <a:gd name="T2" fmla="*/ 0 w 446"/>
                                <a:gd name="T3" fmla="*/ 200 h 200"/>
                                <a:gd name="T4" fmla="*/ 0 w 446"/>
                                <a:gd name="T5" fmla="*/ 175 h 200"/>
                                <a:gd name="T6" fmla="*/ 0 w 446"/>
                                <a:gd name="T7" fmla="*/ 149 h 200"/>
                                <a:gd name="T8" fmla="*/ 7 w 446"/>
                                <a:gd name="T9" fmla="*/ 136 h 200"/>
                                <a:gd name="T10" fmla="*/ 14 w 446"/>
                                <a:gd name="T11" fmla="*/ 124 h 200"/>
                                <a:gd name="T12" fmla="*/ 21 w 446"/>
                                <a:gd name="T13" fmla="*/ 113 h 200"/>
                                <a:gd name="T14" fmla="*/ 28 w 446"/>
                                <a:gd name="T15" fmla="*/ 103 h 200"/>
                                <a:gd name="T16" fmla="*/ 37 w 446"/>
                                <a:gd name="T17" fmla="*/ 92 h 200"/>
                                <a:gd name="T18" fmla="*/ 46 w 446"/>
                                <a:gd name="T19" fmla="*/ 81 h 200"/>
                                <a:gd name="T20" fmla="*/ 54 w 446"/>
                                <a:gd name="T21" fmla="*/ 72 h 200"/>
                                <a:gd name="T22" fmla="*/ 63 w 446"/>
                                <a:gd name="T23" fmla="*/ 64 h 200"/>
                                <a:gd name="T24" fmla="*/ 74 w 446"/>
                                <a:gd name="T25" fmla="*/ 55 h 200"/>
                                <a:gd name="T26" fmla="*/ 85 w 446"/>
                                <a:gd name="T27" fmla="*/ 46 h 200"/>
                                <a:gd name="T28" fmla="*/ 93 w 446"/>
                                <a:gd name="T29" fmla="*/ 39 h 200"/>
                                <a:gd name="T30" fmla="*/ 106 w 446"/>
                                <a:gd name="T31" fmla="*/ 34 h 200"/>
                                <a:gd name="T32" fmla="*/ 116 w 446"/>
                                <a:gd name="T33" fmla="*/ 26 h 200"/>
                                <a:gd name="T34" fmla="*/ 127 w 446"/>
                                <a:gd name="T35" fmla="*/ 21 h 200"/>
                                <a:gd name="T36" fmla="*/ 138 w 446"/>
                                <a:gd name="T37" fmla="*/ 16 h 200"/>
                                <a:gd name="T38" fmla="*/ 150 w 446"/>
                                <a:gd name="T39" fmla="*/ 12 h 200"/>
                                <a:gd name="T40" fmla="*/ 163 w 446"/>
                                <a:gd name="T41" fmla="*/ 9 h 200"/>
                                <a:gd name="T42" fmla="*/ 173 w 446"/>
                                <a:gd name="T43" fmla="*/ 5 h 200"/>
                                <a:gd name="T44" fmla="*/ 186 w 446"/>
                                <a:gd name="T45" fmla="*/ 3 h 200"/>
                                <a:gd name="T46" fmla="*/ 198 w 446"/>
                                <a:gd name="T47" fmla="*/ 2 h 200"/>
                                <a:gd name="T48" fmla="*/ 210 w 446"/>
                                <a:gd name="T49" fmla="*/ 0 h 200"/>
                                <a:gd name="T50" fmla="*/ 223 w 446"/>
                                <a:gd name="T51" fmla="*/ 0 h 200"/>
                                <a:gd name="T52" fmla="*/ 235 w 446"/>
                                <a:gd name="T53" fmla="*/ 0 h 200"/>
                                <a:gd name="T54" fmla="*/ 248 w 446"/>
                                <a:gd name="T55" fmla="*/ 2 h 200"/>
                                <a:gd name="T56" fmla="*/ 260 w 446"/>
                                <a:gd name="T57" fmla="*/ 3 h 200"/>
                                <a:gd name="T58" fmla="*/ 272 w 446"/>
                                <a:gd name="T59" fmla="*/ 5 h 200"/>
                                <a:gd name="T60" fmla="*/ 285 w 446"/>
                                <a:gd name="T61" fmla="*/ 9 h 200"/>
                                <a:gd name="T62" fmla="*/ 295 w 446"/>
                                <a:gd name="T63" fmla="*/ 12 h 200"/>
                                <a:gd name="T64" fmla="*/ 308 w 446"/>
                                <a:gd name="T65" fmla="*/ 16 h 200"/>
                                <a:gd name="T66" fmla="*/ 320 w 446"/>
                                <a:gd name="T67" fmla="*/ 21 h 200"/>
                                <a:gd name="T68" fmla="*/ 333 w 446"/>
                                <a:gd name="T69" fmla="*/ 26 h 200"/>
                                <a:gd name="T70" fmla="*/ 343 w 446"/>
                                <a:gd name="T71" fmla="*/ 34 h 200"/>
                                <a:gd name="T72" fmla="*/ 359 w 446"/>
                                <a:gd name="T73" fmla="*/ 44 h 200"/>
                                <a:gd name="T74" fmla="*/ 373 w 446"/>
                                <a:gd name="T75" fmla="*/ 55 h 200"/>
                                <a:gd name="T76" fmla="*/ 388 w 446"/>
                                <a:gd name="T77" fmla="*/ 67 h 200"/>
                                <a:gd name="T78" fmla="*/ 400 w 446"/>
                                <a:gd name="T79" fmla="*/ 80 h 200"/>
                                <a:gd name="T80" fmla="*/ 412 w 446"/>
                                <a:gd name="T81" fmla="*/ 94 h 200"/>
                                <a:gd name="T82" fmla="*/ 423 w 446"/>
                                <a:gd name="T83" fmla="*/ 108 h 200"/>
                                <a:gd name="T84" fmla="*/ 434 w 446"/>
                                <a:gd name="T85" fmla="*/ 124 h 200"/>
                                <a:gd name="T86" fmla="*/ 444 w 446"/>
                                <a:gd name="T87" fmla="*/ 142 h 200"/>
                                <a:gd name="T88" fmla="*/ 444 w 446"/>
                                <a:gd name="T89" fmla="*/ 156 h 200"/>
                                <a:gd name="T90" fmla="*/ 446 w 446"/>
                                <a:gd name="T91" fmla="*/ 170 h 200"/>
                                <a:gd name="T92" fmla="*/ 446 w 446"/>
                                <a:gd name="T93" fmla="*/ 186 h 200"/>
                                <a:gd name="T94" fmla="*/ 444 w 446"/>
                                <a:gd name="T95" fmla="*/ 200 h 200"/>
                                <a:gd name="T96" fmla="*/ 444 w 446"/>
                                <a:gd name="T97"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200">
                                  <a:moveTo>
                                    <a:pt x="444" y="200"/>
                                  </a:moveTo>
                                  <a:lnTo>
                                    <a:pt x="0" y="200"/>
                                  </a:lnTo>
                                  <a:lnTo>
                                    <a:pt x="0" y="175"/>
                                  </a:lnTo>
                                  <a:lnTo>
                                    <a:pt x="0" y="149"/>
                                  </a:lnTo>
                                  <a:lnTo>
                                    <a:pt x="7" y="136"/>
                                  </a:lnTo>
                                  <a:lnTo>
                                    <a:pt x="14" y="124"/>
                                  </a:lnTo>
                                  <a:lnTo>
                                    <a:pt x="21" y="113"/>
                                  </a:lnTo>
                                  <a:lnTo>
                                    <a:pt x="28" y="103"/>
                                  </a:lnTo>
                                  <a:lnTo>
                                    <a:pt x="37" y="92"/>
                                  </a:lnTo>
                                  <a:lnTo>
                                    <a:pt x="46" y="81"/>
                                  </a:lnTo>
                                  <a:lnTo>
                                    <a:pt x="54" y="72"/>
                                  </a:lnTo>
                                  <a:lnTo>
                                    <a:pt x="63" y="64"/>
                                  </a:lnTo>
                                  <a:lnTo>
                                    <a:pt x="74" y="55"/>
                                  </a:lnTo>
                                  <a:lnTo>
                                    <a:pt x="85" y="46"/>
                                  </a:lnTo>
                                  <a:lnTo>
                                    <a:pt x="93" y="39"/>
                                  </a:lnTo>
                                  <a:lnTo>
                                    <a:pt x="106" y="34"/>
                                  </a:lnTo>
                                  <a:lnTo>
                                    <a:pt x="116" y="26"/>
                                  </a:lnTo>
                                  <a:lnTo>
                                    <a:pt x="127" y="21"/>
                                  </a:lnTo>
                                  <a:lnTo>
                                    <a:pt x="138" y="16"/>
                                  </a:lnTo>
                                  <a:lnTo>
                                    <a:pt x="150" y="12"/>
                                  </a:lnTo>
                                  <a:lnTo>
                                    <a:pt x="163" y="9"/>
                                  </a:lnTo>
                                  <a:lnTo>
                                    <a:pt x="173" y="5"/>
                                  </a:lnTo>
                                  <a:lnTo>
                                    <a:pt x="186" y="3"/>
                                  </a:lnTo>
                                  <a:lnTo>
                                    <a:pt x="198" y="2"/>
                                  </a:lnTo>
                                  <a:lnTo>
                                    <a:pt x="210" y="0"/>
                                  </a:lnTo>
                                  <a:lnTo>
                                    <a:pt x="223" y="0"/>
                                  </a:lnTo>
                                  <a:lnTo>
                                    <a:pt x="235" y="0"/>
                                  </a:lnTo>
                                  <a:lnTo>
                                    <a:pt x="248" y="2"/>
                                  </a:lnTo>
                                  <a:lnTo>
                                    <a:pt x="260" y="3"/>
                                  </a:lnTo>
                                  <a:lnTo>
                                    <a:pt x="272" y="5"/>
                                  </a:lnTo>
                                  <a:lnTo>
                                    <a:pt x="285" y="9"/>
                                  </a:lnTo>
                                  <a:lnTo>
                                    <a:pt x="295" y="12"/>
                                  </a:lnTo>
                                  <a:lnTo>
                                    <a:pt x="308" y="16"/>
                                  </a:lnTo>
                                  <a:lnTo>
                                    <a:pt x="320" y="21"/>
                                  </a:lnTo>
                                  <a:lnTo>
                                    <a:pt x="333" y="26"/>
                                  </a:lnTo>
                                  <a:lnTo>
                                    <a:pt x="343" y="34"/>
                                  </a:lnTo>
                                  <a:lnTo>
                                    <a:pt x="359" y="44"/>
                                  </a:lnTo>
                                  <a:lnTo>
                                    <a:pt x="373" y="55"/>
                                  </a:lnTo>
                                  <a:lnTo>
                                    <a:pt x="388" y="67"/>
                                  </a:lnTo>
                                  <a:lnTo>
                                    <a:pt x="400" y="80"/>
                                  </a:lnTo>
                                  <a:lnTo>
                                    <a:pt x="412" y="94"/>
                                  </a:lnTo>
                                  <a:lnTo>
                                    <a:pt x="423" y="108"/>
                                  </a:lnTo>
                                  <a:lnTo>
                                    <a:pt x="434" y="124"/>
                                  </a:lnTo>
                                  <a:lnTo>
                                    <a:pt x="444" y="142"/>
                                  </a:lnTo>
                                  <a:lnTo>
                                    <a:pt x="444" y="156"/>
                                  </a:lnTo>
                                  <a:lnTo>
                                    <a:pt x="446" y="170"/>
                                  </a:lnTo>
                                  <a:lnTo>
                                    <a:pt x="446" y="186"/>
                                  </a:lnTo>
                                  <a:lnTo>
                                    <a:pt x="444"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2723"/>
                          <wps:cNvSpPr>
                            <a:spLocks/>
                          </wps:cNvSpPr>
                          <wps:spPr bwMode="auto">
                            <a:xfrm>
                              <a:off x="7873" y="8753"/>
                              <a:ext cx="446" cy="200"/>
                            </a:xfrm>
                            <a:custGeom>
                              <a:avLst/>
                              <a:gdLst>
                                <a:gd name="T0" fmla="*/ 444 w 446"/>
                                <a:gd name="T1" fmla="*/ 200 h 200"/>
                                <a:gd name="T2" fmla="*/ 0 w 446"/>
                                <a:gd name="T3" fmla="*/ 200 h 200"/>
                                <a:gd name="T4" fmla="*/ 0 w 446"/>
                                <a:gd name="T5" fmla="*/ 175 h 200"/>
                                <a:gd name="T6" fmla="*/ 0 w 446"/>
                                <a:gd name="T7" fmla="*/ 149 h 200"/>
                                <a:gd name="T8" fmla="*/ 7 w 446"/>
                                <a:gd name="T9" fmla="*/ 136 h 200"/>
                                <a:gd name="T10" fmla="*/ 14 w 446"/>
                                <a:gd name="T11" fmla="*/ 124 h 200"/>
                                <a:gd name="T12" fmla="*/ 21 w 446"/>
                                <a:gd name="T13" fmla="*/ 113 h 200"/>
                                <a:gd name="T14" fmla="*/ 28 w 446"/>
                                <a:gd name="T15" fmla="*/ 103 h 200"/>
                                <a:gd name="T16" fmla="*/ 37 w 446"/>
                                <a:gd name="T17" fmla="*/ 92 h 200"/>
                                <a:gd name="T18" fmla="*/ 46 w 446"/>
                                <a:gd name="T19" fmla="*/ 81 h 200"/>
                                <a:gd name="T20" fmla="*/ 54 w 446"/>
                                <a:gd name="T21" fmla="*/ 72 h 200"/>
                                <a:gd name="T22" fmla="*/ 63 w 446"/>
                                <a:gd name="T23" fmla="*/ 64 h 200"/>
                                <a:gd name="T24" fmla="*/ 74 w 446"/>
                                <a:gd name="T25" fmla="*/ 55 h 200"/>
                                <a:gd name="T26" fmla="*/ 85 w 446"/>
                                <a:gd name="T27" fmla="*/ 46 h 200"/>
                                <a:gd name="T28" fmla="*/ 93 w 446"/>
                                <a:gd name="T29" fmla="*/ 39 h 200"/>
                                <a:gd name="T30" fmla="*/ 106 w 446"/>
                                <a:gd name="T31" fmla="*/ 34 h 200"/>
                                <a:gd name="T32" fmla="*/ 116 w 446"/>
                                <a:gd name="T33" fmla="*/ 26 h 200"/>
                                <a:gd name="T34" fmla="*/ 127 w 446"/>
                                <a:gd name="T35" fmla="*/ 21 h 200"/>
                                <a:gd name="T36" fmla="*/ 138 w 446"/>
                                <a:gd name="T37" fmla="*/ 16 h 200"/>
                                <a:gd name="T38" fmla="*/ 150 w 446"/>
                                <a:gd name="T39" fmla="*/ 12 h 200"/>
                                <a:gd name="T40" fmla="*/ 163 w 446"/>
                                <a:gd name="T41" fmla="*/ 9 h 200"/>
                                <a:gd name="T42" fmla="*/ 173 w 446"/>
                                <a:gd name="T43" fmla="*/ 5 h 200"/>
                                <a:gd name="T44" fmla="*/ 186 w 446"/>
                                <a:gd name="T45" fmla="*/ 3 h 200"/>
                                <a:gd name="T46" fmla="*/ 198 w 446"/>
                                <a:gd name="T47" fmla="*/ 2 h 200"/>
                                <a:gd name="T48" fmla="*/ 210 w 446"/>
                                <a:gd name="T49" fmla="*/ 0 h 200"/>
                                <a:gd name="T50" fmla="*/ 223 w 446"/>
                                <a:gd name="T51" fmla="*/ 0 h 200"/>
                                <a:gd name="T52" fmla="*/ 235 w 446"/>
                                <a:gd name="T53" fmla="*/ 0 h 200"/>
                                <a:gd name="T54" fmla="*/ 248 w 446"/>
                                <a:gd name="T55" fmla="*/ 2 h 200"/>
                                <a:gd name="T56" fmla="*/ 260 w 446"/>
                                <a:gd name="T57" fmla="*/ 3 h 200"/>
                                <a:gd name="T58" fmla="*/ 272 w 446"/>
                                <a:gd name="T59" fmla="*/ 5 h 200"/>
                                <a:gd name="T60" fmla="*/ 285 w 446"/>
                                <a:gd name="T61" fmla="*/ 9 h 200"/>
                                <a:gd name="T62" fmla="*/ 295 w 446"/>
                                <a:gd name="T63" fmla="*/ 12 h 200"/>
                                <a:gd name="T64" fmla="*/ 308 w 446"/>
                                <a:gd name="T65" fmla="*/ 16 h 200"/>
                                <a:gd name="T66" fmla="*/ 320 w 446"/>
                                <a:gd name="T67" fmla="*/ 21 h 200"/>
                                <a:gd name="T68" fmla="*/ 333 w 446"/>
                                <a:gd name="T69" fmla="*/ 26 h 200"/>
                                <a:gd name="T70" fmla="*/ 343 w 446"/>
                                <a:gd name="T71" fmla="*/ 34 h 200"/>
                                <a:gd name="T72" fmla="*/ 359 w 446"/>
                                <a:gd name="T73" fmla="*/ 44 h 200"/>
                                <a:gd name="T74" fmla="*/ 373 w 446"/>
                                <a:gd name="T75" fmla="*/ 55 h 200"/>
                                <a:gd name="T76" fmla="*/ 388 w 446"/>
                                <a:gd name="T77" fmla="*/ 67 h 200"/>
                                <a:gd name="T78" fmla="*/ 400 w 446"/>
                                <a:gd name="T79" fmla="*/ 80 h 200"/>
                                <a:gd name="T80" fmla="*/ 412 w 446"/>
                                <a:gd name="T81" fmla="*/ 94 h 200"/>
                                <a:gd name="T82" fmla="*/ 423 w 446"/>
                                <a:gd name="T83" fmla="*/ 108 h 200"/>
                                <a:gd name="T84" fmla="*/ 434 w 446"/>
                                <a:gd name="T85" fmla="*/ 124 h 200"/>
                                <a:gd name="T86" fmla="*/ 444 w 446"/>
                                <a:gd name="T87" fmla="*/ 142 h 200"/>
                                <a:gd name="T88" fmla="*/ 444 w 446"/>
                                <a:gd name="T89" fmla="*/ 156 h 200"/>
                                <a:gd name="T90" fmla="*/ 446 w 446"/>
                                <a:gd name="T91" fmla="*/ 170 h 200"/>
                                <a:gd name="T92" fmla="*/ 446 w 446"/>
                                <a:gd name="T93" fmla="*/ 186 h 200"/>
                                <a:gd name="T94" fmla="*/ 444 w 446"/>
                                <a:gd name="T95" fmla="*/ 200 h 200"/>
                                <a:gd name="T96" fmla="*/ 444 w 446"/>
                                <a:gd name="T97"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200">
                                  <a:moveTo>
                                    <a:pt x="444" y="200"/>
                                  </a:moveTo>
                                  <a:lnTo>
                                    <a:pt x="0" y="200"/>
                                  </a:lnTo>
                                  <a:lnTo>
                                    <a:pt x="0" y="175"/>
                                  </a:lnTo>
                                  <a:lnTo>
                                    <a:pt x="0" y="149"/>
                                  </a:lnTo>
                                  <a:lnTo>
                                    <a:pt x="7" y="136"/>
                                  </a:lnTo>
                                  <a:lnTo>
                                    <a:pt x="14" y="124"/>
                                  </a:lnTo>
                                  <a:lnTo>
                                    <a:pt x="21" y="113"/>
                                  </a:lnTo>
                                  <a:lnTo>
                                    <a:pt x="28" y="103"/>
                                  </a:lnTo>
                                  <a:lnTo>
                                    <a:pt x="37" y="92"/>
                                  </a:lnTo>
                                  <a:lnTo>
                                    <a:pt x="46" y="81"/>
                                  </a:lnTo>
                                  <a:lnTo>
                                    <a:pt x="54" y="72"/>
                                  </a:lnTo>
                                  <a:lnTo>
                                    <a:pt x="63" y="64"/>
                                  </a:lnTo>
                                  <a:lnTo>
                                    <a:pt x="74" y="55"/>
                                  </a:lnTo>
                                  <a:lnTo>
                                    <a:pt x="85" y="46"/>
                                  </a:lnTo>
                                  <a:lnTo>
                                    <a:pt x="93" y="39"/>
                                  </a:lnTo>
                                  <a:lnTo>
                                    <a:pt x="106" y="34"/>
                                  </a:lnTo>
                                  <a:lnTo>
                                    <a:pt x="116" y="26"/>
                                  </a:lnTo>
                                  <a:lnTo>
                                    <a:pt x="127" y="21"/>
                                  </a:lnTo>
                                  <a:lnTo>
                                    <a:pt x="138" y="16"/>
                                  </a:lnTo>
                                  <a:lnTo>
                                    <a:pt x="150" y="12"/>
                                  </a:lnTo>
                                  <a:lnTo>
                                    <a:pt x="163" y="9"/>
                                  </a:lnTo>
                                  <a:lnTo>
                                    <a:pt x="173" y="5"/>
                                  </a:lnTo>
                                  <a:lnTo>
                                    <a:pt x="186" y="3"/>
                                  </a:lnTo>
                                  <a:lnTo>
                                    <a:pt x="198" y="2"/>
                                  </a:lnTo>
                                  <a:lnTo>
                                    <a:pt x="210" y="0"/>
                                  </a:lnTo>
                                  <a:lnTo>
                                    <a:pt x="223" y="0"/>
                                  </a:lnTo>
                                  <a:lnTo>
                                    <a:pt x="235" y="0"/>
                                  </a:lnTo>
                                  <a:lnTo>
                                    <a:pt x="248" y="2"/>
                                  </a:lnTo>
                                  <a:lnTo>
                                    <a:pt x="260" y="3"/>
                                  </a:lnTo>
                                  <a:lnTo>
                                    <a:pt x="272" y="5"/>
                                  </a:lnTo>
                                  <a:lnTo>
                                    <a:pt x="285" y="9"/>
                                  </a:lnTo>
                                  <a:lnTo>
                                    <a:pt x="295" y="12"/>
                                  </a:lnTo>
                                  <a:lnTo>
                                    <a:pt x="308" y="16"/>
                                  </a:lnTo>
                                  <a:lnTo>
                                    <a:pt x="320" y="21"/>
                                  </a:lnTo>
                                  <a:lnTo>
                                    <a:pt x="333" y="26"/>
                                  </a:lnTo>
                                  <a:lnTo>
                                    <a:pt x="343" y="34"/>
                                  </a:lnTo>
                                  <a:lnTo>
                                    <a:pt x="359" y="44"/>
                                  </a:lnTo>
                                  <a:lnTo>
                                    <a:pt x="373" y="55"/>
                                  </a:lnTo>
                                  <a:lnTo>
                                    <a:pt x="388" y="67"/>
                                  </a:lnTo>
                                  <a:lnTo>
                                    <a:pt x="400" y="80"/>
                                  </a:lnTo>
                                  <a:lnTo>
                                    <a:pt x="412" y="94"/>
                                  </a:lnTo>
                                  <a:lnTo>
                                    <a:pt x="423" y="108"/>
                                  </a:lnTo>
                                  <a:lnTo>
                                    <a:pt x="434" y="124"/>
                                  </a:lnTo>
                                  <a:lnTo>
                                    <a:pt x="444" y="142"/>
                                  </a:lnTo>
                                  <a:lnTo>
                                    <a:pt x="444" y="156"/>
                                  </a:lnTo>
                                  <a:lnTo>
                                    <a:pt x="446" y="170"/>
                                  </a:lnTo>
                                  <a:lnTo>
                                    <a:pt x="446" y="186"/>
                                  </a:lnTo>
                                  <a:lnTo>
                                    <a:pt x="444" y="2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Rectangle 2724"/>
                          <wps:cNvSpPr>
                            <a:spLocks noChangeArrowheads="1"/>
                          </wps:cNvSpPr>
                          <wps:spPr bwMode="auto">
                            <a:xfrm>
                              <a:off x="7958" y="8873"/>
                              <a:ext cx="274"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Rectangle 2725"/>
                          <wps:cNvSpPr>
                            <a:spLocks noChangeArrowheads="1"/>
                          </wps:cNvSpPr>
                          <wps:spPr bwMode="auto">
                            <a:xfrm>
                              <a:off x="7958" y="8873"/>
                              <a:ext cx="274" cy="2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2726"/>
                          <wps:cNvSpPr>
                            <a:spLocks noEditPoints="1"/>
                          </wps:cNvSpPr>
                          <wps:spPr bwMode="auto">
                            <a:xfrm>
                              <a:off x="8039" y="8928"/>
                              <a:ext cx="112" cy="129"/>
                            </a:xfrm>
                            <a:custGeom>
                              <a:avLst/>
                              <a:gdLst>
                                <a:gd name="T0" fmla="*/ 0 w 112"/>
                                <a:gd name="T1" fmla="*/ 32 h 129"/>
                                <a:gd name="T2" fmla="*/ 28 w 112"/>
                                <a:gd name="T3" fmla="*/ 32 h 129"/>
                                <a:gd name="T4" fmla="*/ 28 w 112"/>
                                <a:gd name="T5" fmla="*/ 0 h 129"/>
                                <a:gd name="T6" fmla="*/ 0 w 112"/>
                                <a:gd name="T7" fmla="*/ 0 h 129"/>
                                <a:gd name="T8" fmla="*/ 0 w 112"/>
                                <a:gd name="T9" fmla="*/ 32 h 129"/>
                                <a:gd name="T10" fmla="*/ 43 w 112"/>
                                <a:gd name="T11" fmla="*/ 32 h 129"/>
                                <a:gd name="T12" fmla="*/ 69 w 112"/>
                                <a:gd name="T13" fmla="*/ 32 h 129"/>
                                <a:gd name="T14" fmla="*/ 69 w 112"/>
                                <a:gd name="T15" fmla="*/ 0 h 129"/>
                                <a:gd name="T16" fmla="*/ 43 w 112"/>
                                <a:gd name="T17" fmla="*/ 0 h 129"/>
                                <a:gd name="T18" fmla="*/ 43 w 112"/>
                                <a:gd name="T19" fmla="*/ 32 h 129"/>
                                <a:gd name="T20" fmla="*/ 83 w 112"/>
                                <a:gd name="T21" fmla="*/ 32 h 129"/>
                                <a:gd name="T22" fmla="*/ 112 w 112"/>
                                <a:gd name="T23" fmla="*/ 32 h 129"/>
                                <a:gd name="T24" fmla="*/ 112 w 112"/>
                                <a:gd name="T25" fmla="*/ 0 h 129"/>
                                <a:gd name="T26" fmla="*/ 83 w 112"/>
                                <a:gd name="T27" fmla="*/ 0 h 129"/>
                                <a:gd name="T28" fmla="*/ 83 w 112"/>
                                <a:gd name="T29" fmla="*/ 32 h 129"/>
                                <a:gd name="T30" fmla="*/ 0 w 112"/>
                                <a:gd name="T31" fmla="*/ 82 h 129"/>
                                <a:gd name="T32" fmla="*/ 28 w 112"/>
                                <a:gd name="T33" fmla="*/ 82 h 129"/>
                                <a:gd name="T34" fmla="*/ 28 w 112"/>
                                <a:gd name="T35" fmla="*/ 50 h 129"/>
                                <a:gd name="T36" fmla="*/ 0 w 112"/>
                                <a:gd name="T37" fmla="*/ 50 h 129"/>
                                <a:gd name="T38" fmla="*/ 0 w 112"/>
                                <a:gd name="T39" fmla="*/ 82 h 129"/>
                                <a:gd name="T40" fmla="*/ 43 w 112"/>
                                <a:gd name="T41" fmla="*/ 82 h 129"/>
                                <a:gd name="T42" fmla="*/ 69 w 112"/>
                                <a:gd name="T43" fmla="*/ 82 h 129"/>
                                <a:gd name="T44" fmla="*/ 69 w 112"/>
                                <a:gd name="T45" fmla="*/ 50 h 129"/>
                                <a:gd name="T46" fmla="*/ 43 w 112"/>
                                <a:gd name="T47" fmla="*/ 50 h 129"/>
                                <a:gd name="T48" fmla="*/ 43 w 112"/>
                                <a:gd name="T49" fmla="*/ 82 h 129"/>
                                <a:gd name="T50" fmla="*/ 83 w 112"/>
                                <a:gd name="T51" fmla="*/ 82 h 129"/>
                                <a:gd name="T52" fmla="*/ 112 w 112"/>
                                <a:gd name="T53" fmla="*/ 82 h 129"/>
                                <a:gd name="T54" fmla="*/ 112 w 112"/>
                                <a:gd name="T55" fmla="*/ 50 h 129"/>
                                <a:gd name="T56" fmla="*/ 83 w 112"/>
                                <a:gd name="T57" fmla="*/ 50 h 129"/>
                                <a:gd name="T58" fmla="*/ 83 w 112"/>
                                <a:gd name="T59" fmla="*/ 82 h 129"/>
                                <a:gd name="T60" fmla="*/ 0 w 112"/>
                                <a:gd name="T61" fmla="*/ 129 h 129"/>
                                <a:gd name="T62" fmla="*/ 28 w 112"/>
                                <a:gd name="T63" fmla="*/ 129 h 129"/>
                                <a:gd name="T64" fmla="*/ 28 w 112"/>
                                <a:gd name="T65" fmla="*/ 98 h 129"/>
                                <a:gd name="T66" fmla="*/ 0 w 112"/>
                                <a:gd name="T67" fmla="*/ 98 h 129"/>
                                <a:gd name="T68" fmla="*/ 0 w 112"/>
                                <a:gd name="T69" fmla="*/ 129 h 129"/>
                                <a:gd name="T70" fmla="*/ 43 w 112"/>
                                <a:gd name="T71" fmla="*/ 129 h 129"/>
                                <a:gd name="T72" fmla="*/ 69 w 112"/>
                                <a:gd name="T73" fmla="*/ 129 h 129"/>
                                <a:gd name="T74" fmla="*/ 69 w 112"/>
                                <a:gd name="T75" fmla="*/ 98 h 129"/>
                                <a:gd name="T76" fmla="*/ 43 w 112"/>
                                <a:gd name="T77" fmla="*/ 98 h 129"/>
                                <a:gd name="T78" fmla="*/ 43 w 112"/>
                                <a:gd name="T79" fmla="*/ 129 h 129"/>
                                <a:gd name="T80" fmla="*/ 83 w 112"/>
                                <a:gd name="T81" fmla="*/ 129 h 129"/>
                                <a:gd name="T82" fmla="*/ 112 w 112"/>
                                <a:gd name="T83" fmla="*/ 129 h 129"/>
                                <a:gd name="T84" fmla="*/ 112 w 112"/>
                                <a:gd name="T85" fmla="*/ 98 h 129"/>
                                <a:gd name="T86" fmla="*/ 83 w 112"/>
                                <a:gd name="T87" fmla="*/ 98 h 129"/>
                                <a:gd name="T88" fmla="*/ 83 w 112"/>
                                <a:gd name="T89" fmla="*/ 12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2" h="129">
                                  <a:moveTo>
                                    <a:pt x="0" y="32"/>
                                  </a:moveTo>
                                  <a:lnTo>
                                    <a:pt x="28" y="32"/>
                                  </a:lnTo>
                                  <a:lnTo>
                                    <a:pt x="28" y="0"/>
                                  </a:lnTo>
                                  <a:lnTo>
                                    <a:pt x="0" y="0"/>
                                  </a:lnTo>
                                  <a:lnTo>
                                    <a:pt x="0" y="32"/>
                                  </a:lnTo>
                                  <a:close/>
                                  <a:moveTo>
                                    <a:pt x="43" y="32"/>
                                  </a:moveTo>
                                  <a:lnTo>
                                    <a:pt x="69" y="32"/>
                                  </a:lnTo>
                                  <a:lnTo>
                                    <a:pt x="69" y="0"/>
                                  </a:lnTo>
                                  <a:lnTo>
                                    <a:pt x="43" y="0"/>
                                  </a:lnTo>
                                  <a:lnTo>
                                    <a:pt x="43" y="32"/>
                                  </a:lnTo>
                                  <a:close/>
                                  <a:moveTo>
                                    <a:pt x="83" y="32"/>
                                  </a:moveTo>
                                  <a:lnTo>
                                    <a:pt x="112" y="32"/>
                                  </a:lnTo>
                                  <a:lnTo>
                                    <a:pt x="112" y="0"/>
                                  </a:lnTo>
                                  <a:lnTo>
                                    <a:pt x="83" y="0"/>
                                  </a:lnTo>
                                  <a:lnTo>
                                    <a:pt x="83" y="32"/>
                                  </a:lnTo>
                                  <a:close/>
                                  <a:moveTo>
                                    <a:pt x="0" y="82"/>
                                  </a:moveTo>
                                  <a:lnTo>
                                    <a:pt x="28" y="82"/>
                                  </a:lnTo>
                                  <a:lnTo>
                                    <a:pt x="28" y="50"/>
                                  </a:lnTo>
                                  <a:lnTo>
                                    <a:pt x="0" y="50"/>
                                  </a:lnTo>
                                  <a:lnTo>
                                    <a:pt x="0" y="82"/>
                                  </a:lnTo>
                                  <a:close/>
                                  <a:moveTo>
                                    <a:pt x="43" y="82"/>
                                  </a:moveTo>
                                  <a:lnTo>
                                    <a:pt x="69" y="82"/>
                                  </a:lnTo>
                                  <a:lnTo>
                                    <a:pt x="69" y="50"/>
                                  </a:lnTo>
                                  <a:lnTo>
                                    <a:pt x="43" y="50"/>
                                  </a:lnTo>
                                  <a:lnTo>
                                    <a:pt x="43" y="82"/>
                                  </a:lnTo>
                                  <a:close/>
                                  <a:moveTo>
                                    <a:pt x="83" y="82"/>
                                  </a:moveTo>
                                  <a:lnTo>
                                    <a:pt x="112" y="82"/>
                                  </a:lnTo>
                                  <a:lnTo>
                                    <a:pt x="112" y="50"/>
                                  </a:lnTo>
                                  <a:lnTo>
                                    <a:pt x="83" y="50"/>
                                  </a:lnTo>
                                  <a:lnTo>
                                    <a:pt x="83" y="82"/>
                                  </a:lnTo>
                                  <a:close/>
                                  <a:moveTo>
                                    <a:pt x="0" y="129"/>
                                  </a:moveTo>
                                  <a:lnTo>
                                    <a:pt x="28" y="129"/>
                                  </a:lnTo>
                                  <a:lnTo>
                                    <a:pt x="28" y="98"/>
                                  </a:lnTo>
                                  <a:lnTo>
                                    <a:pt x="0" y="98"/>
                                  </a:lnTo>
                                  <a:lnTo>
                                    <a:pt x="0" y="129"/>
                                  </a:lnTo>
                                  <a:close/>
                                  <a:moveTo>
                                    <a:pt x="43" y="129"/>
                                  </a:moveTo>
                                  <a:lnTo>
                                    <a:pt x="69" y="129"/>
                                  </a:lnTo>
                                  <a:lnTo>
                                    <a:pt x="69" y="98"/>
                                  </a:lnTo>
                                  <a:lnTo>
                                    <a:pt x="43" y="98"/>
                                  </a:lnTo>
                                  <a:lnTo>
                                    <a:pt x="43" y="129"/>
                                  </a:lnTo>
                                  <a:close/>
                                  <a:moveTo>
                                    <a:pt x="83" y="129"/>
                                  </a:moveTo>
                                  <a:lnTo>
                                    <a:pt x="112" y="129"/>
                                  </a:lnTo>
                                  <a:lnTo>
                                    <a:pt x="112" y="98"/>
                                  </a:lnTo>
                                  <a:lnTo>
                                    <a:pt x="83" y="98"/>
                                  </a:lnTo>
                                  <a:lnTo>
                                    <a:pt x="83"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Rectangle 2727"/>
                          <wps:cNvSpPr>
                            <a:spLocks noChangeArrowheads="1"/>
                          </wps:cNvSpPr>
                          <wps:spPr bwMode="auto">
                            <a:xfrm>
                              <a:off x="8039" y="8928"/>
                              <a:ext cx="28"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Rectangle 2728"/>
                          <wps:cNvSpPr>
                            <a:spLocks noChangeArrowheads="1"/>
                          </wps:cNvSpPr>
                          <wps:spPr bwMode="auto">
                            <a:xfrm>
                              <a:off x="8082" y="8928"/>
                              <a:ext cx="26"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Rectangle 2729"/>
                          <wps:cNvSpPr>
                            <a:spLocks noChangeArrowheads="1"/>
                          </wps:cNvSpPr>
                          <wps:spPr bwMode="auto">
                            <a:xfrm>
                              <a:off x="8122" y="8928"/>
                              <a:ext cx="29"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Rectangle 2730"/>
                          <wps:cNvSpPr>
                            <a:spLocks noChangeArrowheads="1"/>
                          </wps:cNvSpPr>
                          <wps:spPr bwMode="auto">
                            <a:xfrm>
                              <a:off x="8039" y="8978"/>
                              <a:ext cx="28"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Rectangle 2731"/>
                          <wps:cNvSpPr>
                            <a:spLocks noChangeArrowheads="1"/>
                          </wps:cNvSpPr>
                          <wps:spPr bwMode="auto">
                            <a:xfrm>
                              <a:off x="8082" y="8978"/>
                              <a:ext cx="26"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Rectangle 2732"/>
                          <wps:cNvSpPr>
                            <a:spLocks noChangeArrowheads="1"/>
                          </wps:cNvSpPr>
                          <wps:spPr bwMode="auto">
                            <a:xfrm>
                              <a:off x="8122" y="8978"/>
                              <a:ext cx="29"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Rectangle 2733"/>
                          <wps:cNvSpPr>
                            <a:spLocks noChangeArrowheads="1"/>
                          </wps:cNvSpPr>
                          <wps:spPr bwMode="auto">
                            <a:xfrm>
                              <a:off x="8039" y="9026"/>
                              <a:ext cx="28" cy="3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Rectangle 2734"/>
                          <wps:cNvSpPr>
                            <a:spLocks noChangeArrowheads="1"/>
                          </wps:cNvSpPr>
                          <wps:spPr bwMode="auto">
                            <a:xfrm>
                              <a:off x="8082" y="9026"/>
                              <a:ext cx="26" cy="3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2735"/>
                          <wps:cNvSpPr>
                            <a:spLocks noChangeArrowheads="1"/>
                          </wps:cNvSpPr>
                          <wps:spPr bwMode="auto">
                            <a:xfrm>
                              <a:off x="8122" y="9026"/>
                              <a:ext cx="29" cy="3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2736"/>
                          <wps:cNvSpPr>
                            <a:spLocks/>
                          </wps:cNvSpPr>
                          <wps:spPr bwMode="auto">
                            <a:xfrm>
                              <a:off x="8505" y="8933"/>
                              <a:ext cx="446" cy="201"/>
                            </a:xfrm>
                            <a:custGeom>
                              <a:avLst/>
                              <a:gdLst>
                                <a:gd name="T0" fmla="*/ 446 w 446"/>
                                <a:gd name="T1" fmla="*/ 201 h 201"/>
                                <a:gd name="T2" fmla="*/ 2 w 446"/>
                                <a:gd name="T3" fmla="*/ 201 h 201"/>
                                <a:gd name="T4" fmla="*/ 0 w 446"/>
                                <a:gd name="T5" fmla="*/ 174 h 201"/>
                                <a:gd name="T6" fmla="*/ 2 w 446"/>
                                <a:gd name="T7" fmla="*/ 149 h 201"/>
                                <a:gd name="T8" fmla="*/ 7 w 446"/>
                                <a:gd name="T9" fmla="*/ 137 h 201"/>
                                <a:gd name="T10" fmla="*/ 14 w 446"/>
                                <a:gd name="T11" fmla="*/ 124 h 201"/>
                                <a:gd name="T12" fmla="*/ 23 w 446"/>
                                <a:gd name="T13" fmla="*/ 112 h 201"/>
                                <a:gd name="T14" fmla="*/ 30 w 446"/>
                                <a:gd name="T15" fmla="*/ 101 h 201"/>
                                <a:gd name="T16" fmla="*/ 39 w 446"/>
                                <a:gd name="T17" fmla="*/ 91 h 201"/>
                                <a:gd name="T18" fmla="*/ 48 w 446"/>
                                <a:gd name="T19" fmla="*/ 82 h 201"/>
                                <a:gd name="T20" fmla="*/ 57 w 446"/>
                                <a:gd name="T21" fmla="*/ 71 h 201"/>
                                <a:gd name="T22" fmla="*/ 66 w 446"/>
                                <a:gd name="T23" fmla="*/ 62 h 201"/>
                                <a:gd name="T24" fmla="*/ 76 w 446"/>
                                <a:gd name="T25" fmla="*/ 54 h 201"/>
                                <a:gd name="T26" fmla="*/ 85 w 446"/>
                                <a:gd name="T27" fmla="*/ 47 h 201"/>
                                <a:gd name="T28" fmla="*/ 96 w 446"/>
                                <a:gd name="T29" fmla="*/ 39 h 201"/>
                                <a:gd name="T30" fmla="*/ 106 w 446"/>
                                <a:gd name="T31" fmla="*/ 32 h 201"/>
                                <a:gd name="T32" fmla="*/ 117 w 446"/>
                                <a:gd name="T33" fmla="*/ 27 h 201"/>
                                <a:gd name="T34" fmla="*/ 129 w 446"/>
                                <a:gd name="T35" fmla="*/ 22 h 201"/>
                                <a:gd name="T36" fmla="*/ 140 w 446"/>
                                <a:gd name="T37" fmla="*/ 16 h 201"/>
                                <a:gd name="T38" fmla="*/ 152 w 446"/>
                                <a:gd name="T39" fmla="*/ 13 h 201"/>
                                <a:gd name="T40" fmla="*/ 163 w 446"/>
                                <a:gd name="T41" fmla="*/ 9 h 201"/>
                                <a:gd name="T42" fmla="*/ 175 w 446"/>
                                <a:gd name="T43" fmla="*/ 6 h 201"/>
                                <a:gd name="T44" fmla="*/ 188 w 446"/>
                                <a:gd name="T45" fmla="*/ 4 h 201"/>
                                <a:gd name="T46" fmla="*/ 200 w 446"/>
                                <a:gd name="T47" fmla="*/ 2 h 201"/>
                                <a:gd name="T48" fmla="*/ 213 w 446"/>
                                <a:gd name="T49" fmla="*/ 0 h 201"/>
                                <a:gd name="T50" fmla="*/ 225 w 446"/>
                                <a:gd name="T51" fmla="*/ 0 h 201"/>
                                <a:gd name="T52" fmla="*/ 236 w 446"/>
                                <a:gd name="T53" fmla="*/ 0 h 201"/>
                                <a:gd name="T54" fmla="*/ 248 w 446"/>
                                <a:gd name="T55" fmla="*/ 2 h 201"/>
                                <a:gd name="T56" fmla="*/ 260 w 446"/>
                                <a:gd name="T57" fmla="*/ 2 h 201"/>
                                <a:gd name="T58" fmla="*/ 273 w 446"/>
                                <a:gd name="T59" fmla="*/ 6 h 201"/>
                                <a:gd name="T60" fmla="*/ 285 w 446"/>
                                <a:gd name="T61" fmla="*/ 8 h 201"/>
                                <a:gd name="T62" fmla="*/ 298 w 446"/>
                                <a:gd name="T63" fmla="*/ 11 h 201"/>
                                <a:gd name="T64" fmla="*/ 310 w 446"/>
                                <a:gd name="T65" fmla="*/ 16 h 201"/>
                                <a:gd name="T66" fmla="*/ 322 w 446"/>
                                <a:gd name="T67" fmla="*/ 22 h 201"/>
                                <a:gd name="T68" fmla="*/ 333 w 446"/>
                                <a:gd name="T69" fmla="*/ 27 h 201"/>
                                <a:gd name="T70" fmla="*/ 345 w 446"/>
                                <a:gd name="T71" fmla="*/ 34 h 201"/>
                                <a:gd name="T72" fmla="*/ 361 w 446"/>
                                <a:gd name="T73" fmla="*/ 43 h 201"/>
                                <a:gd name="T74" fmla="*/ 376 w 446"/>
                                <a:gd name="T75" fmla="*/ 55 h 201"/>
                                <a:gd name="T76" fmla="*/ 390 w 446"/>
                                <a:gd name="T77" fmla="*/ 66 h 201"/>
                                <a:gd name="T78" fmla="*/ 402 w 446"/>
                                <a:gd name="T79" fmla="*/ 80 h 201"/>
                                <a:gd name="T80" fmla="*/ 415 w 446"/>
                                <a:gd name="T81" fmla="*/ 94 h 201"/>
                                <a:gd name="T82" fmla="*/ 425 w 446"/>
                                <a:gd name="T83" fmla="*/ 108 h 201"/>
                                <a:gd name="T84" fmla="*/ 436 w 446"/>
                                <a:gd name="T85" fmla="*/ 124 h 201"/>
                                <a:gd name="T86" fmla="*/ 446 w 446"/>
                                <a:gd name="T87" fmla="*/ 140 h 201"/>
                                <a:gd name="T88" fmla="*/ 446 w 446"/>
                                <a:gd name="T89" fmla="*/ 170 h 201"/>
                                <a:gd name="T90" fmla="*/ 446 w 446"/>
                                <a:gd name="T91" fmla="*/ 185 h 201"/>
                                <a:gd name="T92" fmla="*/ 446 w 446"/>
                                <a:gd name="T93" fmla="*/ 201 h 201"/>
                                <a:gd name="T94" fmla="*/ 446 w 446"/>
                                <a:gd name="T95" fmla="*/ 20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6" h="201">
                                  <a:moveTo>
                                    <a:pt x="446" y="201"/>
                                  </a:moveTo>
                                  <a:lnTo>
                                    <a:pt x="2" y="201"/>
                                  </a:lnTo>
                                  <a:lnTo>
                                    <a:pt x="0" y="174"/>
                                  </a:lnTo>
                                  <a:lnTo>
                                    <a:pt x="2" y="149"/>
                                  </a:lnTo>
                                  <a:lnTo>
                                    <a:pt x="7" y="137"/>
                                  </a:lnTo>
                                  <a:lnTo>
                                    <a:pt x="14" y="124"/>
                                  </a:lnTo>
                                  <a:lnTo>
                                    <a:pt x="23" y="112"/>
                                  </a:lnTo>
                                  <a:lnTo>
                                    <a:pt x="30" y="101"/>
                                  </a:lnTo>
                                  <a:lnTo>
                                    <a:pt x="39" y="91"/>
                                  </a:lnTo>
                                  <a:lnTo>
                                    <a:pt x="48" y="82"/>
                                  </a:lnTo>
                                  <a:lnTo>
                                    <a:pt x="57" y="71"/>
                                  </a:lnTo>
                                  <a:lnTo>
                                    <a:pt x="66" y="62"/>
                                  </a:lnTo>
                                  <a:lnTo>
                                    <a:pt x="76" y="54"/>
                                  </a:lnTo>
                                  <a:lnTo>
                                    <a:pt x="85" y="47"/>
                                  </a:lnTo>
                                  <a:lnTo>
                                    <a:pt x="96" y="39"/>
                                  </a:lnTo>
                                  <a:lnTo>
                                    <a:pt x="106" y="32"/>
                                  </a:lnTo>
                                  <a:lnTo>
                                    <a:pt x="117" y="27"/>
                                  </a:lnTo>
                                  <a:lnTo>
                                    <a:pt x="129" y="22"/>
                                  </a:lnTo>
                                  <a:lnTo>
                                    <a:pt x="140" y="16"/>
                                  </a:lnTo>
                                  <a:lnTo>
                                    <a:pt x="152" y="13"/>
                                  </a:lnTo>
                                  <a:lnTo>
                                    <a:pt x="163" y="9"/>
                                  </a:lnTo>
                                  <a:lnTo>
                                    <a:pt x="175" y="6"/>
                                  </a:lnTo>
                                  <a:lnTo>
                                    <a:pt x="188" y="4"/>
                                  </a:lnTo>
                                  <a:lnTo>
                                    <a:pt x="200" y="2"/>
                                  </a:lnTo>
                                  <a:lnTo>
                                    <a:pt x="213" y="0"/>
                                  </a:lnTo>
                                  <a:lnTo>
                                    <a:pt x="225" y="0"/>
                                  </a:lnTo>
                                  <a:lnTo>
                                    <a:pt x="236" y="0"/>
                                  </a:lnTo>
                                  <a:lnTo>
                                    <a:pt x="248" y="2"/>
                                  </a:lnTo>
                                  <a:lnTo>
                                    <a:pt x="260" y="2"/>
                                  </a:lnTo>
                                  <a:lnTo>
                                    <a:pt x="273" y="6"/>
                                  </a:lnTo>
                                  <a:lnTo>
                                    <a:pt x="285" y="8"/>
                                  </a:lnTo>
                                  <a:lnTo>
                                    <a:pt x="298" y="11"/>
                                  </a:lnTo>
                                  <a:lnTo>
                                    <a:pt x="310" y="16"/>
                                  </a:lnTo>
                                  <a:lnTo>
                                    <a:pt x="322" y="22"/>
                                  </a:lnTo>
                                  <a:lnTo>
                                    <a:pt x="333" y="27"/>
                                  </a:lnTo>
                                  <a:lnTo>
                                    <a:pt x="345" y="34"/>
                                  </a:lnTo>
                                  <a:lnTo>
                                    <a:pt x="361" y="43"/>
                                  </a:lnTo>
                                  <a:lnTo>
                                    <a:pt x="376" y="55"/>
                                  </a:lnTo>
                                  <a:lnTo>
                                    <a:pt x="390" y="66"/>
                                  </a:lnTo>
                                  <a:lnTo>
                                    <a:pt x="402" y="80"/>
                                  </a:lnTo>
                                  <a:lnTo>
                                    <a:pt x="415" y="94"/>
                                  </a:lnTo>
                                  <a:lnTo>
                                    <a:pt x="425" y="108"/>
                                  </a:lnTo>
                                  <a:lnTo>
                                    <a:pt x="436" y="124"/>
                                  </a:lnTo>
                                  <a:lnTo>
                                    <a:pt x="446" y="140"/>
                                  </a:lnTo>
                                  <a:lnTo>
                                    <a:pt x="446" y="170"/>
                                  </a:lnTo>
                                  <a:lnTo>
                                    <a:pt x="446" y="185"/>
                                  </a:lnTo>
                                  <a:lnTo>
                                    <a:pt x="446"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737"/>
                          <wps:cNvSpPr>
                            <a:spLocks/>
                          </wps:cNvSpPr>
                          <wps:spPr bwMode="auto">
                            <a:xfrm>
                              <a:off x="8505" y="8933"/>
                              <a:ext cx="446" cy="201"/>
                            </a:xfrm>
                            <a:custGeom>
                              <a:avLst/>
                              <a:gdLst>
                                <a:gd name="T0" fmla="*/ 446 w 446"/>
                                <a:gd name="T1" fmla="*/ 201 h 201"/>
                                <a:gd name="T2" fmla="*/ 2 w 446"/>
                                <a:gd name="T3" fmla="*/ 201 h 201"/>
                                <a:gd name="T4" fmla="*/ 0 w 446"/>
                                <a:gd name="T5" fmla="*/ 174 h 201"/>
                                <a:gd name="T6" fmla="*/ 2 w 446"/>
                                <a:gd name="T7" fmla="*/ 149 h 201"/>
                                <a:gd name="T8" fmla="*/ 7 w 446"/>
                                <a:gd name="T9" fmla="*/ 137 h 201"/>
                                <a:gd name="T10" fmla="*/ 14 w 446"/>
                                <a:gd name="T11" fmla="*/ 124 h 201"/>
                                <a:gd name="T12" fmla="*/ 23 w 446"/>
                                <a:gd name="T13" fmla="*/ 112 h 201"/>
                                <a:gd name="T14" fmla="*/ 30 w 446"/>
                                <a:gd name="T15" fmla="*/ 101 h 201"/>
                                <a:gd name="T16" fmla="*/ 39 w 446"/>
                                <a:gd name="T17" fmla="*/ 91 h 201"/>
                                <a:gd name="T18" fmla="*/ 48 w 446"/>
                                <a:gd name="T19" fmla="*/ 82 h 201"/>
                                <a:gd name="T20" fmla="*/ 57 w 446"/>
                                <a:gd name="T21" fmla="*/ 71 h 201"/>
                                <a:gd name="T22" fmla="*/ 66 w 446"/>
                                <a:gd name="T23" fmla="*/ 62 h 201"/>
                                <a:gd name="T24" fmla="*/ 76 w 446"/>
                                <a:gd name="T25" fmla="*/ 54 h 201"/>
                                <a:gd name="T26" fmla="*/ 85 w 446"/>
                                <a:gd name="T27" fmla="*/ 47 h 201"/>
                                <a:gd name="T28" fmla="*/ 96 w 446"/>
                                <a:gd name="T29" fmla="*/ 39 h 201"/>
                                <a:gd name="T30" fmla="*/ 106 w 446"/>
                                <a:gd name="T31" fmla="*/ 32 h 201"/>
                                <a:gd name="T32" fmla="*/ 117 w 446"/>
                                <a:gd name="T33" fmla="*/ 27 h 201"/>
                                <a:gd name="T34" fmla="*/ 129 w 446"/>
                                <a:gd name="T35" fmla="*/ 22 h 201"/>
                                <a:gd name="T36" fmla="*/ 140 w 446"/>
                                <a:gd name="T37" fmla="*/ 16 h 201"/>
                                <a:gd name="T38" fmla="*/ 152 w 446"/>
                                <a:gd name="T39" fmla="*/ 13 h 201"/>
                                <a:gd name="T40" fmla="*/ 163 w 446"/>
                                <a:gd name="T41" fmla="*/ 9 h 201"/>
                                <a:gd name="T42" fmla="*/ 175 w 446"/>
                                <a:gd name="T43" fmla="*/ 6 h 201"/>
                                <a:gd name="T44" fmla="*/ 188 w 446"/>
                                <a:gd name="T45" fmla="*/ 4 h 201"/>
                                <a:gd name="T46" fmla="*/ 200 w 446"/>
                                <a:gd name="T47" fmla="*/ 2 h 201"/>
                                <a:gd name="T48" fmla="*/ 213 w 446"/>
                                <a:gd name="T49" fmla="*/ 0 h 201"/>
                                <a:gd name="T50" fmla="*/ 225 w 446"/>
                                <a:gd name="T51" fmla="*/ 0 h 201"/>
                                <a:gd name="T52" fmla="*/ 236 w 446"/>
                                <a:gd name="T53" fmla="*/ 0 h 201"/>
                                <a:gd name="T54" fmla="*/ 248 w 446"/>
                                <a:gd name="T55" fmla="*/ 2 h 201"/>
                                <a:gd name="T56" fmla="*/ 260 w 446"/>
                                <a:gd name="T57" fmla="*/ 2 h 201"/>
                                <a:gd name="T58" fmla="*/ 273 w 446"/>
                                <a:gd name="T59" fmla="*/ 6 h 201"/>
                                <a:gd name="T60" fmla="*/ 285 w 446"/>
                                <a:gd name="T61" fmla="*/ 8 h 201"/>
                                <a:gd name="T62" fmla="*/ 298 w 446"/>
                                <a:gd name="T63" fmla="*/ 11 h 201"/>
                                <a:gd name="T64" fmla="*/ 310 w 446"/>
                                <a:gd name="T65" fmla="*/ 16 h 201"/>
                                <a:gd name="T66" fmla="*/ 322 w 446"/>
                                <a:gd name="T67" fmla="*/ 22 h 201"/>
                                <a:gd name="T68" fmla="*/ 333 w 446"/>
                                <a:gd name="T69" fmla="*/ 27 h 201"/>
                                <a:gd name="T70" fmla="*/ 345 w 446"/>
                                <a:gd name="T71" fmla="*/ 34 h 201"/>
                                <a:gd name="T72" fmla="*/ 361 w 446"/>
                                <a:gd name="T73" fmla="*/ 43 h 201"/>
                                <a:gd name="T74" fmla="*/ 376 w 446"/>
                                <a:gd name="T75" fmla="*/ 55 h 201"/>
                                <a:gd name="T76" fmla="*/ 390 w 446"/>
                                <a:gd name="T77" fmla="*/ 66 h 201"/>
                                <a:gd name="T78" fmla="*/ 402 w 446"/>
                                <a:gd name="T79" fmla="*/ 80 h 201"/>
                                <a:gd name="T80" fmla="*/ 415 w 446"/>
                                <a:gd name="T81" fmla="*/ 94 h 201"/>
                                <a:gd name="T82" fmla="*/ 425 w 446"/>
                                <a:gd name="T83" fmla="*/ 108 h 201"/>
                                <a:gd name="T84" fmla="*/ 436 w 446"/>
                                <a:gd name="T85" fmla="*/ 124 h 201"/>
                                <a:gd name="T86" fmla="*/ 446 w 446"/>
                                <a:gd name="T87" fmla="*/ 140 h 201"/>
                                <a:gd name="T88" fmla="*/ 446 w 446"/>
                                <a:gd name="T89" fmla="*/ 170 h 201"/>
                                <a:gd name="T90" fmla="*/ 446 w 446"/>
                                <a:gd name="T91" fmla="*/ 185 h 201"/>
                                <a:gd name="T92" fmla="*/ 446 w 446"/>
                                <a:gd name="T93" fmla="*/ 201 h 201"/>
                                <a:gd name="T94" fmla="*/ 446 w 446"/>
                                <a:gd name="T95" fmla="*/ 20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6" h="201">
                                  <a:moveTo>
                                    <a:pt x="446" y="201"/>
                                  </a:moveTo>
                                  <a:lnTo>
                                    <a:pt x="2" y="201"/>
                                  </a:lnTo>
                                  <a:lnTo>
                                    <a:pt x="0" y="174"/>
                                  </a:lnTo>
                                  <a:lnTo>
                                    <a:pt x="2" y="149"/>
                                  </a:lnTo>
                                  <a:lnTo>
                                    <a:pt x="7" y="137"/>
                                  </a:lnTo>
                                  <a:lnTo>
                                    <a:pt x="14" y="124"/>
                                  </a:lnTo>
                                  <a:lnTo>
                                    <a:pt x="23" y="112"/>
                                  </a:lnTo>
                                  <a:lnTo>
                                    <a:pt x="30" y="101"/>
                                  </a:lnTo>
                                  <a:lnTo>
                                    <a:pt x="39" y="91"/>
                                  </a:lnTo>
                                  <a:lnTo>
                                    <a:pt x="48" y="82"/>
                                  </a:lnTo>
                                  <a:lnTo>
                                    <a:pt x="57" y="71"/>
                                  </a:lnTo>
                                  <a:lnTo>
                                    <a:pt x="66" y="62"/>
                                  </a:lnTo>
                                  <a:lnTo>
                                    <a:pt x="76" y="54"/>
                                  </a:lnTo>
                                  <a:lnTo>
                                    <a:pt x="85" y="47"/>
                                  </a:lnTo>
                                  <a:lnTo>
                                    <a:pt x="96" y="39"/>
                                  </a:lnTo>
                                  <a:lnTo>
                                    <a:pt x="106" y="32"/>
                                  </a:lnTo>
                                  <a:lnTo>
                                    <a:pt x="117" y="27"/>
                                  </a:lnTo>
                                  <a:lnTo>
                                    <a:pt x="129" y="22"/>
                                  </a:lnTo>
                                  <a:lnTo>
                                    <a:pt x="140" y="16"/>
                                  </a:lnTo>
                                  <a:lnTo>
                                    <a:pt x="152" y="13"/>
                                  </a:lnTo>
                                  <a:lnTo>
                                    <a:pt x="163" y="9"/>
                                  </a:lnTo>
                                  <a:lnTo>
                                    <a:pt x="175" y="6"/>
                                  </a:lnTo>
                                  <a:lnTo>
                                    <a:pt x="188" y="4"/>
                                  </a:lnTo>
                                  <a:lnTo>
                                    <a:pt x="200" y="2"/>
                                  </a:lnTo>
                                  <a:lnTo>
                                    <a:pt x="213" y="0"/>
                                  </a:lnTo>
                                  <a:lnTo>
                                    <a:pt x="225" y="0"/>
                                  </a:lnTo>
                                  <a:lnTo>
                                    <a:pt x="236" y="0"/>
                                  </a:lnTo>
                                  <a:lnTo>
                                    <a:pt x="248" y="2"/>
                                  </a:lnTo>
                                  <a:lnTo>
                                    <a:pt x="260" y="2"/>
                                  </a:lnTo>
                                  <a:lnTo>
                                    <a:pt x="273" y="6"/>
                                  </a:lnTo>
                                  <a:lnTo>
                                    <a:pt x="285" y="8"/>
                                  </a:lnTo>
                                  <a:lnTo>
                                    <a:pt x="298" y="11"/>
                                  </a:lnTo>
                                  <a:lnTo>
                                    <a:pt x="310" y="16"/>
                                  </a:lnTo>
                                  <a:lnTo>
                                    <a:pt x="322" y="22"/>
                                  </a:lnTo>
                                  <a:lnTo>
                                    <a:pt x="333" y="27"/>
                                  </a:lnTo>
                                  <a:lnTo>
                                    <a:pt x="345" y="34"/>
                                  </a:lnTo>
                                  <a:lnTo>
                                    <a:pt x="361" y="43"/>
                                  </a:lnTo>
                                  <a:lnTo>
                                    <a:pt x="376" y="55"/>
                                  </a:lnTo>
                                  <a:lnTo>
                                    <a:pt x="390" y="66"/>
                                  </a:lnTo>
                                  <a:lnTo>
                                    <a:pt x="402" y="80"/>
                                  </a:lnTo>
                                  <a:lnTo>
                                    <a:pt x="415" y="94"/>
                                  </a:lnTo>
                                  <a:lnTo>
                                    <a:pt x="425" y="108"/>
                                  </a:lnTo>
                                  <a:lnTo>
                                    <a:pt x="436" y="124"/>
                                  </a:lnTo>
                                  <a:lnTo>
                                    <a:pt x="446" y="140"/>
                                  </a:lnTo>
                                  <a:lnTo>
                                    <a:pt x="446" y="170"/>
                                  </a:lnTo>
                                  <a:lnTo>
                                    <a:pt x="446" y="185"/>
                                  </a:lnTo>
                                  <a:lnTo>
                                    <a:pt x="446" y="201"/>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2738"/>
                          <wps:cNvSpPr>
                            <a:spLocks noChangeArrowheads="1"/>
                          </wps:cNvSpPr>
                          <wps:spPr bwMode="auto">
                            <a:xfrm>
                              <a:off x="8592" y="9054"/>
                              <a:ext cx="274"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Rectangle 2739"/>
                          <wps:cNvSpPr>
                            <a:spLocks noChangeArrowheads="1"/>
                          </wps:cNvSpPr>
                          <wps:spPr bwMode="auto">
                            <a:xfrm>
                              <a:off x="8592" y="9054"/>
                              <a:ext cx="274" cy="2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2740"/>
                          <wps:cNvSpPr>
                            <a:spLocks noEditPoints="1"/>
                          </wps:cNvSpPr>
                          <wps:spPr bwMode="auto">
                            <a:xfrm>
                              <a:off x="8673" y="9109"/>
                              <a:ext cx="112" cy="129"/>
                            </a:xfrm>
                            <a:custGeom>
                              <a:avLst/>
                              <a:gdLst>
                                <a:gd name="T0" fmla="*/ 0 w 112"/>
                                <a:gd name="T1" fmla="*/ 32 h 129"/>
                                <a:gd name="T2" fmla="*/ 29 w 112"/>
                                <a:gd name="T3" fmla="*/ 32 h 129"/>
                                <a:gd name="T4" fmla="*/ 29 w 112"/>
                                <a:gd name="T5" fmla="*/ 0 h 129"/>
                                <a:gd name="T6" fmla="*/ 0 w 112"/>
                                <a:gd name="T7" fmla="*/ 0 h 129"/>
                                <a:gd name="T8" fmla="*/ 0 w 112"/>
                                <a:gd name="T9" fmla="*/ 32 h 129"/>
                                <a:gd name="T10" fmla="*/ 43 w 112"/>
                                <a:gd name="T11" fmla="*/ 32 h 129"/>
                                <a:gd name="T12" fmla="*/ 69 w 112"/>
                                <a:gd name="T13" fmla="*/ 32 h 129"/>
                                <a:gd name="T14" fmla="*/ 69 w 112"/>
                                <a:gd name="T15" fmla="*/ 0 h 129"/>
                                <a:gd name="T16" fmla="*/ 43 w 112"/>
                                <a:gd name="T17" fmla="*/ 0 h 129"/>
                                <a:gd name="T18" fmla="*/ 43 w 112"/>
                                <a:gd name="T19" fmla="*/ 32 h 129"/>
                                <a:gd name="T20" fmla="*/ 84 w 112"/>
                                <a:gd name="T21" fmla="*/ 32 h 129"/>
                                <a:gd name="T22" fmla="*/ 112 w 112"/>
                                <a:gd name="T23" fmla="*/ 32 h 129"/>
                                <a:gd name="T24" fmla="*/ 112 w 112"/>
                                <a:gd name="T25" fmla="*/ 0 h 129"/>
                                <a:gd name="T26" fmla="*/ 84 w 112"/>
                                <a:gd name="T27" fmla="*/ 0 h 129"/>
                                <a:gd name="T28" fmla="*/ 84 w 112"/>
                                <a:gd name="T29" fmla="*/ 32 h 129"/>
                                <a:gd name="T30" fmla="*/ 0 w 112"/>
                                <a:gd name="T31" fmla="*/ 81 h 129"/>
                                <a:gd name="T32" fmla="*/ 29 w 112"/>
                                <a:gd name="T33" fmla="*/ 81 h 129"/>
                                <a:gd name="T34" fmla="*/ 29 w 112"/>
                                <a:gd name="T35" fmla="*/ 48 h 129"/>
                                <a:gd name="T36" fmla="*/ 0 w 112"/>
                                <a:gd name="T37" fmla="*/ 48 h 129"/>
                                <a:gd name="T38" fmla="*/ 0 w 112"/>
                                <a:gd name="T39" fmla="*/ 81 h 129"/>
                                <a:gd name="T40" fmla="*/ 43 w 112"/>
                                <a:gd name="T41" fmla="*/ 81 h 129"/>
                                <a:gd name="T42" fmla="*/ 69 w 112"/>
                                <a:gd name="T43" fmla="*/ 81 h 129"/>
                                <a:gd name="T44" fmla="*/ 69 w 112"/>
                                <a:gd name="T45" fmla="*/ 48 h 129"/>
                                <a:gd name="T46" fmla="*/ 43 w 112"/>
                                <a:gd name="T47" fmla="*/ 48 h 129"/>
                                <a:gd name="T48" fmla="*/ 43 w 112"/>
                                <a:gd name="T49" fmla="*/ 81 h 129"/>
                                <a:gd name="T50" fmla="*/ 84 w 112"/>
                                <a:gd name="T51" fmla="*/ 81 h 129"/>
                                <a:gd name="T52" fmla="*/ 112 w 112"/>
                                <a:gd name="T53" fmla="*/ 81 h 129"/>
                                <a:gd name="T54" fmla="*/ 112 w 112"/>
                                <a:gd name="T55" fmla="*/ 48 h 129"/>
                                <a:gd name="T56" fmla="*/ 84 w 112"/>
                                <a:gd name="T57" fmla="*/ 48 h 129"/>
                                <a:gd name="T58" fmla="*/ 84 w 112"/>
                                <a:gd name="T59" fmla="*/ 81 h 129"/>
                                <a:gd name="T60" fmla="*/ 0 w 112"/>
                                <a:gd name="T61" fmla="*/ 129 h 129"/>
                                <a:gd name="T62" fmla="*/ 29 w 112"/>
                                <a:gd name="T63" fmla="*/ 129 h 129"/>
                                <a:gd name="T64" fmla="*/ 29 w 112"/>
                                <a:gd name="T65" fmla="*/ 97 h 129"/>
                                <a:gd name="T66" fmla="*/ 0 w 112"/>
                                <a:gd name="T67" fmla="*/ 97 h 129"/>
                                <a:gd name="T68" fmla="*/ 0 w 112"/>
                                <a:gd name="T69" fmla="*/ 129 h 129"/>
                                <a:gd name="T70" fmla="*/ 43 w 112"/>
                                <a:gd name="T71" fmla="*/ 129 h 129"/>
                                <a:gd name="T72" fmla="*/ 69 w 112"/>
                                <a:gd name="T73" fmla="*/ 129 h 129"/>
                                <a:gd name="T74" fmla="*/ 69 w 112"/>
                                <a:gd name="T75" fmla="*/ 97 h 129"/>
                                <a:gd name="T76" fmla="*/ 43 w 112"/>
                                <a:gd name="T77" fmla="*/ 97 h 129"/>
                                <a:gd name="T78" fmla="*/ 43 w 112"/>
                                <a:gd name="T79" fmla="*/ 129 h 129"/>
                                <a:gd name="T80" fmla="*/ 84 w 112"/>
                                <a:gd name="T81" fmla="*/ 129 h 129"/>
                                <a:gd name="T82" fmla="*/ 112 w 112"/>
                                <a:gd name="T83" fmla="*/ 129 h 129"/>
                                <a:gd name="T84" fmla="*/ 112 w 112"/>
                                <a:gd name="T85" fmla="*/ 97 h 129"/>
                                <a:gd name="T86" fmla="*/ 84 w 112"/>
                                <a:gd name="T87" fmla="*/ 97 h 129"/>
                                <a:gd name="T88" fmla="*/ 84 w 112"/>
                                <a:gd name="T89" fmla="*/ 12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2" h="129">
                                  <a:moveTo>
                                    <a:pt x="0" y="32"/>
                                  </a:moveTo>
                                  <a:lnTo>
                                    <a:pt x="29" y="32"/>
                                  </a:lnTo>
                                  <a:lnTo>
                                    <a:pt x="29" y="0"/>
                                  </a:lnTo>
                                  <a:lnTo>
                                    <a:pt x="0" y="0"/>
                                  </a:lnTo>
                                  <a:lnTo>
                                    <a:pt x="0" y="32"/>
                                  </a:lnTo>
                                  <a:close/>
                                  <a:moveTo>
                                    <a:pt x="43" y="32"/>
                                  </a:moveTo>
                                  <a:lnTo>
                                    <a:pt x="69" y="32"/>
                                  </a:lnTo>
                                  <a:lnTo>
                                    <a:pt x="69" y="0"/>
                                  </a:lnTo>
                                  <a:lnTo>
                                    <a:pt x="43" y="0"/>
                                  </a:lnTo>
                                  <a:lnTo>
                                    <a:pt x="43" y="32"/>
                                  </a:lnTo>
                                  <a:close/>
                                  <a:moveTo>
                                    <a:pt x="84" y="32"/>
                                  </a:moveTo>
                                  <a:lnTo>
                                    <a:pt x="112" y="32"/>
                                  </a:lnTo>
                                  <a:lnTo>
                                    <a:pt x="112" y="0"/>
                                  </a:lnTo>
                                  <a:lnTo>
                                    <a:pt x="84" y="0"/>
                                  </a:lnTo>
                                  <a:lnTo>
                                    <a:pt x="84" y="32"/>
                                  </a:lnTo>
                                  <a:close/>
                                  <a:moveTo>
                                    <a:pt x="0" y="81"/>
                                  </a:moveTo>
                                  <a:lnTo>
                                    <a:pt x="29" y="81"/>
                                  </a:lnTo>
                                  <a:lnTo>
                                    <a:pt x="29" y="48"/>
                                  </a:lnTo>
                                  <a:lnTo>
                                    <a:pt x="0" y="48"/>
                                  </a:lnTo>
                                  <a:lnTo>
                                    <a:pt x="0" y="81"/>
                                  </a:lnTo>
                                  <a:close/>
                                  <a:moveTo>
                                    <a:pt x="43" y="81"/>
                                  </a:moveTo>
                                  <a:lnTo>
                                    <a:pt x="69" y="81"/>
                                  </a:lnTo>
                                  <a:lnTo>
                                    <a:pt x="69" y="48"/>
                                  </a:lnTo>
                                  <a:lnTo>
                                    <a:pt x="43" y="48"/>
                                  </a:lnTo>
                                  <a:lnTo>
                                    <a:pt x="43" y="81"/>
                                  </a:lnTo>
                                  <a:close/>
                                  <a:moveTo>
                                    <a:pt x="84" y="81"/>
                                  </a:moveTo>
                                  <a:lnTo>
                                    <a:pt x="112" y="81"/>
                                  </a:lnTo>
                                  <a:lnTo>
                                    <a:pt x="112" y="48"/>
                                  </a:lnTo>
                                  <a:lnTo>
                                    <a:pt x="84" y="48"/>
                                  </a:lnTo>
                                  <a:lnTo>
                                    <a:pt x="84" y="81"/>
                                  </a:lnTo>
                                  <a:close/>
                                  <a:moveTo>
                                    <a:pt x="0" y="129"/>
                                  </a:moveTo>
                                  <a:lnTo>
                                    <a:pt x="29" y="129"/>
                                  </a:lnTo>
                                  <a:lnTo>
                                    <a:pt x="29" y="97"/>
                                  </a:lnTo>
                                  <a:lnTo>
                                    <a:pt x="0" y="97"/>
                                  </a:lnTo>
                                  <a:lnTo>
                                    <a:pt x="0" y="129"/>
                                  </a:lnTo>
                                  <a:close/>
                                  <a:moveTo>
                                    <a:pt x="43" y="129"/>
                                  </a:moveTo>
                                  <a:lnTo>
                                    <a:pt x="69" y="129"/>
                                  </a:lnTo>
                                  <a:lnTo>
                                    <a:pt x="69" y="97"/>
                                  </a:lnTo>
                                  <a:lnTo>
                                    <a:pt x="43" y="97"/>
                                  </a:lnTo>
                                  <a:lnTo>
                                    <a:pt x="43" y="129"/>
                                  </a:lnTo>
                                  <a:close/>
                                  <a:moveTo>
                                    <a:pt x="84" y="129"/>
                                  </a:moveTo>
                                  <a:lnTo>
                                    <a:pt x="112" y="129"/>
                                  </a:lnTo>
                                  <a:lnTo>
                                    <a:pt x="112" y="97"/>
                                  </a:lnTo>
                                  <a:lnTo>
                                    <a:pt x="84" y="97"/>
                                  </a:lnTo>
                                  <a:lnTo>
                                    <a:pt x="84"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Rectangle 2741"/>
                          <wps:cNvSpPr>
                            <a:spLocks noChangeArrowheads="1"/>
                          </wps:cNvSpPr>
                          <wps:spPr bwMode="auto">
                            <a:xfrm>
                              <a:off x="8673" y="9109"/>
                              <a:ext cx="29"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Rectangle 2742"/>
                          <wps:cNvSpPr>
                            <a:spLocks noChangeArrowheads="1"/>
                          </wps:cNvSpPr>
                          <wps:spPr bwMode="auto">
                            <a:xfrm>
                              <a:off x="8716" y="9109"/>
                              <a:ext cx="26"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Rectangle 2743"/>
                          <wps:cNvSpPr>
                            <a:spLocks noChangeArrowheads="1"/>
                          </wps:cNvSpPr>
                          <wps:spPr bwMode="auto">
                            <a:xfrm>
                              <a:off x="8757" y="9109"/>
                              <a:ext cx="28"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Rectangle 2744"/>
                          <wps:cNvSpPr>
                            <a:spLocks noChangeArrowheads="1"/>
                          </wps:cNvSpPr>
                          <wps:spPr bwMode="auto">
                            <a:xfrm>
                              <a:off x="8673" y="9157"/>
                              <a:ext cx="29" cy="3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Rectangle 2745"/>
                          <wps:cNvSpPr>
                            <a:spLocks noChangeArrowheads="1"/>
                          </wps:cNvSpPr>
                          <wps:spPr bwMode="auto">
                            <a:xfrm>
                              <a:off x="8716" y="9157"/>
                              <a:ext cx="26" cy="3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Rectangle 2746"/>
                          <wps:cNvSpPr>
                            <a:spLocks noChangeArrowheads="1"/>
                          </wps:cNvSpPr>
                          <wps:spPr bwMode="auto">
                            <a:xfrm>
                              <a:off x="8757" y="9157"/>
                              <a:ext cx="28" cy="3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Rectangle 2747"/>
                          <wps:cNvSpPr>
                            <a:spLocks noChangeArrowheads="1"/>
                          </wps:cNvSpPr>
                          <wps:spPr bwMode="auto">
                            <a:xfrm>
                              <a:off x="8673" y="9206"/>
                              <a:ext cx="29"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Rectangle 2748"/>
                          <wps:cNvSpPr>
                            <a:spLocks noChangeArrowheads="1"/>
                          </wps:cNvSpPr>
                          <wps:spPr bwMode="auto">
                            <a:xfrm>
                              <a:off x="8716" y="9206"/>
                              <a:ext cx="26"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Rectangle 2749"/>
                          <wps:cNvSpPr>
                            <a:spLocks noChangeArrowheads="1"/>
                          </wps:cNvSpPr>
                          <wps:spPr bwMode="auto">
                            <a:xfrm>
                              <a:off x="8757" y="9206"/>
                              <a:ext cx="28" cy="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2750"/>
                          <wps:cNvSpPr>
                            <a:spLocks/>
                          </wps:cNvSpPr>
                          <wps:spPr bwMode="auto">
                            <a:xfrm>
                              <a:off x="8386" y="9054"/>
                              <a:ext cx="360" cy="119"/>
                            </a:xfrm>
                            <a:custGeom>
                              <a:avLst/>
                              <a:gdLst>
                                <a:gd name="T0" fmla="*/ 0 w 360"/>
                                <a:gd name="T1" fmla="*/ 0 h 119"/>
                                <a:gd name="T2" fmla="*/ 192 w 360"/>
                                <a:gd name="T3" fmla="*/ 113 h 119"/>
                                <a:gd name="T4" fmla="*/ 170 w 360"/>
                                <a:gd name="T5" fmla="*/ 5 h 119"/>
                                <a:gd name="T6" fmla="*/ 360 w 360"/>
                                <a:gd name="T7" fmla="*/ 119 h 119"/>
                              </a:gdLst>
                              <a:ahLst/>
                              <a:cxnLst>
                                <a:cxn ang="0">
                                  <a:pos x="T0" y="T1"/>
                                </a:cxn>
                                <a:cxn ang="0">
                                  <a:pos x="T2" y="T3"/>
                                </a:cxn>
                                <a:cxn ang="0">
                                  <a:pos x="T4" y="T5"/>
                                </a:cxn>
                                <a:cxn ang="0">
                                  <a:pos x="T6" y="T7"/>
                                </a:cxn>
                              </a:cxnLst>
                              <a:rect l="0" t="0" r="r" b="b"/>
                              <a:pathLst>
                                <a:path w="360" h="119">
                                  <a:moveTo>
                                    <a:pt x="0" y="0"/>
                                  </a:moveTo>
                                  <a:lnTo>
                                    <a:pt x="192" y="113"/>
                                  </a:lnTo>
                                  <a:lnTo>
                                    <a:pt x="170" y="5"/>
                                  </a:lnTo>
                                  <a:lnTo>
                                    <a:pt x="360" y="11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Rectangle 2751"/>
                          <wps:cNvSpPr>
                            <a:spLocks noChangeArrowheads="1"/>
                          </wps:cNvSpPr>
                          <wps:spPr bwMode="auto">
                            <a:xfrm>
                              <a:off x="7740" y="9374"/>
                              <a:ext cx="1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8F72" w14:textId="77777777" w:rsidR="00312743" w:rsidRDefault="00312743" w:rsidP="008C167E">
                                <w:r>
                                  <w:rPr>
                                    <w:rFonts w:cs="Arial"/>
                                    <w:sz w:val="16"/>
                                    <w:szCs w:val="16"/>
                                  </w:rPr>
                                  <w:t>EDI Transmissions</w:t>
                                </w:r>
                              </w:p>
                            </w:txbxContent>
                          </wps:txbx>
                          <wps:bodyPr rot="0" vert="horz" wrap="none" lIns="0" tIns="0" rIns="0" bIns="0" anchor="t" anchorCtr="0" upright="1">
                            <a:spAutoFit/>
                          </wps:bodyPr>
                        </wps:wsp>
                        <wps:wsp>
                          <wps:cNvPr id="820" name="Line 2752"/>
                          <wps:cNvCnPr>
                            <a:cxnSpLocks noChangeShapeType="1"/>
                          </wps:cNvCnPr>
                          <wps:spPr bwMode="auto">
                            <a:xfrm>
                              <a:off x="6973" y="9675"/>
                              <a:ext cx="1165" cy="3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1" name="Freeform 2753"/>
                          <wps:cNvSpPr>
                            <a:spLocks/>
                          </wps:cNvSpPr>
                          <wps:spPr bwMode="auto">
                            <a:xfrm>
                              <a:off x="8112" y="9930"/>
                              <a:ext cx="120" cy="107"/>
                            </a:xfrm>
                            <a:custGeom>
                              <a:avLst/>
                              <a:gdLst>
                                <a:gd name="T0" fmla="*/ 28 w 120"/>
                                <a:gd name="T1" fmla="*/ 0 h 107"/>
                                <a:gd name="T2" fmla="*/ 120 w 120"/>
                                <a:gd name="T3" fmla="*/ 82 h 107"/>
                                <a:gd name="T4" fmla="*/ 0 w 120"/>
                                <a:gd name="T5" fmla="*/ 107 h 107"/>
                                <a:gd name="T6" fmla="*/ 28 w 120"/>
                                <a:gd name="T7" fmla="*/ 0 h 107"/>
                              </a:gdLst>
                              <a:ahLst/>
                              <a:cxnLst>
                                <a:cxn ang="0">
                                  <a:pos x="T0" y="T1"/>
                                </a:cxn>
                                <a:cxn ang="0">
                                  <a:pos x="T2" y="T3"/>
                                </a:cxn>
                                <a:cxn ang="0">
                                  <a:pos x="T4" y="T5"/>
                                </a:cxn>
                                <a:cxn ang="0">
                                  <a:pos x="T6" y="T7"/>
                                </a:cxn>
                              </a:cxnLst>
                              <a:rect l="0" t="0" r="r" b="b"/>
                              <a:pathLst>
                                <a:path w="120" h="107">
                                  <a:moveTo>
                                    <a:pt x="28" y="0"/>
                                  </a:moveTo>
                                  <a:lnTo>
                                    <a:pt x="120" y="82"/>
                                  </a:lnTo>
                                  <a:lnTo>
                                    <a:pt x="0" y="107"/>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Line 2754"/>
                          <wps:cNvCnPr>
                            <a:cxnSpLocks noChangeShapeType="1"/>
                          </wps:cNvCnPr>
                          <wps:spPr bwMode="auto">
                            <a:xfrm flipV="1">
                              <a:off x="6973" y="9080"/>
                              <a:ext cx="822" cy="5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3" name="Freeform 2755"/>
                          <wps:cNvSpPr>
                            <a:spLocks/>
                          </wps:cNvSpPr>
                          <wps:spPr bwMode="auto">
                            <a:xfrm>
                              <a:off x="7750" y="9024"/>
                              <a:ext cx="123" cy="108"/>
                            </a:xfrm>
                            <a:custGeom>
                              <a:avLst/>
                              <a:gdLst>
                                <a:gd name="T0" fmla="*/ 0 w 123"/>
                                <a:gd name="T1" fmla="*/ 19 h 108"/>
                                <a:gd name="T2" fmla="*/ 123 w 123"/>
                                <a:gd name="T3" fmla="*/ 0 h 108"/>
                                <a:gd name="T4" fmla="*/ 66 w 123"/>
                                <a:gd name="T5" fmla="*/ 108 h 108"/>
                                <a:gd name="T6" fmla="*/ 0 w 123"/>
                                <a:gd name="T7" fmla="*/ 19 h 108"/>
                              </a:gdLst>
                              <a:ahLst/>
                              <a:cxnLst>
                                <a:cxn ang="0">
                                  <a:pos x="T0" y="T1"/>
                                </a:cxn>
                                <a:cxn ang="0">
                                  <a:pos x="T2" y="T3"/>
                                </a:cxn>
                                <a:cxn ang="0">
                                  <a:pos x="T4" y="T5"/>
                                </a:cxn>
                                <a:cxn ang="0">
                                  <a:pos x="T6" y="T7"/>
                                </a:cxn>
                              </a:cxnLst>
                              <a:rect l="0" t="0" r="r" b="b"/>
                              <a:pathLst>
                                <a:path w="123" h="108">
                                  <a:moveTo>
                                    <a:pt x="0" y="19"/>
                                  </a:moveTo>
                                  <a:lnTo>
                                    <a:pt x="123" y="0"/>
                                  </a:lnTo>
                                  <a:lnTo>
                                    <a:pt x="66" y="108"/>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756"/>
                          <wps:cNvSpPr>
                            <a:spLocks/>
                          </wps:cNvSpPr>
                          <wps:spPr bwMode="auto">
                            <a:xfrm>
                              <a:off x="10409" y="9369"/>
                              <a:ext cx="325" cy="227"/>
                            </a:xfrm>
                            <a:custGeom>
                              <a:avLst/>
                              <a:gdLst>
                                <a:gd name="T0" fmla="*/ 15 w 325"/>
                                <a:gd name="T1" fmla="*/ 227 h 227"/>
                                <a:gd name="T2" fmla="*/ 312 w 325"/>
                                <a:gd name="T3" fmla="*/ 227 h 227"/>
                                <a:gd name="T4" fmla="*/ 325 w 325"/>
                                <a:gd name="T5" fmla="*/ 25 h 227"/>
                                <a:gd name="T6" fmla="*/ 216 w 325"/>
                                <a:gd name="T7" fmla="*/ 0 h 227"/>
                                <a:gd name="T8" fmla="*/ 108 w 325"/>
                                <a:gd name="T9" fmla="*/ 0 h 227"/>
                                <a:gd name="T10" fmla="*/ 0 w 325"/>
                                <a:gd name="T11" fmla="*/ 25 h 227"/>
                                <a:gd name="T12" fmla="*/ 15 w 325"/>
                                <a:gd name="T13" fmla="*/ 227 h 227"/>
                              </a:gdLst>
                              <a:ahLst/>
                              <a:cxnLst>
                                <a:cxn ang="0">
                                  <a:pos x="T0" y="T1"/>
                                </a:cxn>
                                <a:cxn ang="0">
                                  <a:pos x="T2" y="T3"/>
                                </a:cxn>
                                <a:cxn ang="0">
                                  <a:pos x="T4" y="T5"/>
                                </a:cxn>
                                <a:cxn ang="0">
                                  <a:pos x="T6" y="T7"/>
                                </a:cxn>
                                <a:cxn ang="0">
                                  <a:pos x="T8" y="T9"/>
                                </a:cxn>
                                <a:cxn ang="0">
                                  <a:pos x="T10" y="T11"/>
                                </a:cxn>
                                <a:cxn ang="0">
                                  <a:pos x="T12" y="T13"/>
                                </a:cxn>
                              </a:cxnLst>
                              <a:rect l="0" t="0" r="r" b="b"/>
                              <a:pathLst>
                                <a:path w="325" h="227">
                                  <a:moveTo>
                                    <a:pt x="15" y="227"/>
                                  </a:moveTo>
                                  <a:lnTo>
                                    <a:pt x="312" y="227"/>
                                  </a:lnTo>
                                  <a:lnTo>
                                    <a:pt x="325" y="25"/>
                                  </a:lnTo>
                                  <a:lnTo>
                                    <a:pt x="216" y="0"/>
                                  </a:lnTo>
                                  <a:lnTo>
                                    <a:pt x="108" y="0"/>
                                  </a:lnTo>
                                  <a:lnTo>
                                    <a:pt x="0" y="25"/>
                                  </a:lnTo>
                                  <a:lnTo>
                                    <a:pt x="15"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757"/>
                          <wps:cNvSpPr>
                            <a:spLocks/>
                          </wps:cNvSpPr>
                          <wps:spPr bwMode="auto">
                            <a:xfrm>
                              <a:off x="10409" y="9369"/>
                              <a:ext cx="325" cy="227"/>
                            </a:xfrm>
                            <a:custGeom>
                              <a:avLst/>
                              <a:gdLst>
                                <a:gd name="T0" fmla="*/ 15 w 325"/>
                                <a:gd name="T1" fmla="*/ 227 h 227"/>
                                <a:gd name="T2" fmla="*/ 312 w 325"/>
                                <a:gd name="T3" fmla="*/ 227 h 227"/>
                                <a:gd name="T4" fmla="*/ 325 w 325"/>
                                <a:gd name="T5" fmla="*/ 25 h 227"/>
                                <a:gd name="T6" fmla="*/ 216 w 325"/>
                                <a:gd name="T7" fmla="*/ 0 h 227"/>
                                <a:gd name="T8" fmla="*/ 108 w 325"/>
                                <a:gd name="T9" fmla="*/ 0 h 227"/>
                                <a:gd name="T10" fmla="*/ 0 w 325"/>
                                <a:gd name="T11" fmla="*/ 25 h 227"/>
                                <a:gd name="T12" fmla="*/ 15 w 325"/>
                                <a:gd name="T13" fmla="*/ 227 h 227"/>
                              </a:gdLst>
                              <a:ahLst/>
                              <a:cxnLst>
                                <a:cxn ang="0">
                                  <a:pos x="T0" y="T1"/>
                                </a:cxn>
                                <a:cxn ang="0">
                                  <a:pos x="T2" y="T3"/>
                                </a:cxn>
                                <a:cxn ang="0">
                                  <a:pos x="T4" y="T5"/>
                                </a:cxn>
                                <a:cxn ang="0">
                                  <a:pos x="T6" y="T7"/>
                                </a:cxn>
                                <a:cxn ang="0">
                                  <a:pos x="T8" y="T9"/>
                                </a:cxn>
                                <a:cxn ang="0">
                                  <a:pos x="T10" y="T11"/>
                                </a:cxn>
                                <a:cxn ang="0">
                                  <a:pos x="T12" y="T13"/>
                                </a:cxn>
                              </a:cxnLst>
                              <a:rect l="0" t="0" r="r" b="b"/>
                              <a:pathLst>
                                <a:path w="325" h="227">
                                  <a:moveTo>
                                    <a:pt x="15" y="227"/>
                                  </a:moveTo>
                                  <a:lnTo>
                                    <a:pt x="312" y="227"/>
                                  </a:lnTo>
                                  <a:lnTo>
                                    <a:pt x="325" y="25"/>
                                  </a:lnTo>
                                  <a:lnTo>
                                    <a:pt x="216" y="0"/>
                                  </a:lnTo>
                                  <a:lnTo>
                                    <a:pt x="108" y="0"/>
                                  </a:lnTo>
                                  <a:lnTo>
                                    <a:pt x="0" y="25"/>
                                  </a:lnTo>
                                  <a:lnTo>
                                    <a:pt x="15" y="22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2758"/>
                          <wps:cNvSpPr>
                            <a:spLocks noChangeArrowheads="1"/>
                          </wps:cNvSpPr>
                          <wps:spPr bwMode="auto">
                            <a:xfrm>
                              <a:off x="10032" y="9596"/>
                              <a:ext cx="1081"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Rectangle 2759"/>
                          <wps:cNvSpPr>
                            <a:spLocks noChangeArrowheads="1"/>
                          </wps:cNvSpPr>
                          <wps:spPr bwMode="auto">
                            <a:xfrm>
                              <a:off x="10032" y="9596"/>
                              <a:ext cx="1081" cy="41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Line 2760"/>
                          <wps:cNvCnPr>
                            <a:cxnSpLocks noChangeShapeType="1"/>
                          </wps:cNvCnPr>
                          <wps:spPr bwMode="auto">
                            <a:xfrm>
                              <a:off x="10491" y="9495"/>
                              <a:ext cx="1" cy="1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9" name="Line 2761"/>
                          <wps:cNvCnPr>
                            <a:cxnSpLocks noChangeShapeType="1"/>
                          </wps:cNvCnPr>
                          <wps:spPr bwMode="auto">
                            <a:xfrm>
                              <a:off x="10654" y="9495"/>
                              <a:ext cx="1" cy="1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0" name="Freeform 2762"/>
                          <wps:cNvSpPr>
                            <a:spLocks/>
                          </wps:cNvSpPr>
                          <wps:spPr bwMode="auto">
                            <a:xfrm>
                              <a:off x="10438" y="9684"/>
                              <a:ext cx="269" cy="253"/>
                            </a:xfrm>
                            <a:custGeom>
                              <a:avLst/>
                              <a:gdLst>
                                <a:gd name="T0" fmla="*/ 242 w 269"/>
                                <a:gd name="T1" fmla="*/ 253 h 253"/>
                                <a:gd name="T2" fmla="*/ 248 w 269"/>
                                <a:gd name="T3" fmla="*/ 252 h 253"/>
                                <a:gd name="T4" fmla="*/ 251 w 269"/>
                                <a:gd name="T5" fmla="*/ 252 h 253"/>
                                <a:gd name="T6" fmla="*/ 257 w 269"/>
                                <a:gd name="T7" fmla="*/ 248 h 253"/>
                                <a:gd name="T8" fmla="*/ 260 w 269"/>
                                <a:gd name="T9" fmla="*/ 246 h 253"/>
                                <a:gd name="T10" fmla="*/ 264 w 269"/>
                                <a:gd name="T11" fmla="*/ 241 h 253"/>
                                <a:gd name="T12" fmla="*/ 265 w 269"/>
                                <a:gd name="T13" fmla="*/ 237 h 253"/>
                                <a:gd name="T14" fmla="*/ 267 w 269"/>
                                <a:gd name="T15" fmla="*/ 232 h 253"/>
                                <a:gd name="T16" fmla="*/ 269 w 269"/>
                                <a:gd name="T17" fmla="*/ 227 h 253"/>
                                <a:gd name="T18" fmla="*/ 269 w 269"/>
                                <a:gd name="T19" fmla="*/ 25 h 253"/>
                                <a:gd name="T20" fmla="*/ 267 w 269"/>
                                <a:gd name="T21" fmla="*/ 20 h 253"/>
                                <a:gd name="T22" fmla="*/ 265 w 269"/>
                                <a:gd name="T23" fmla="*/ 14 h 253"/>
                                <a:gd name="T24" fmla="*/ 264 w 269"/>
                                <a:gd name="T25" fmla="*/ 11 h 253"/>
                                <a:gd name="T26" fmla="*/ 260 w 269"/>
                                <a:gd name="T27" fmla="*/ 7 h 253"/>
                                <a:gd name="T28" fmla="*/ 257 w 269"/>
                                <a:gd name="T29" fmla="*/ 4 h 253"/>
                                <a:gd name="T30" fmla="*/ 251 w 269"/>
                                <a:gd name="T31" fmla="*/ 2 h 253"/>
                                <a:gd name="T32" fmla="*/ 248 w 269"/>
                                <a:gd name="T33" fmla="*/ 0 h 253"/>
                                <a:gd name="T34" fmla="*/ 242 w 269"/>
                                <a:gd name="T35" fmla="*/ 0 h 253"/>
                                <a:gd name="T36" fmla="*/ 242 w 269"/>
                                <a:gd name="T37" fmla="*/ 0 h 253"/>
                                <a:gd name="T38" fmla="*/ 26 w 269"/>
                                <a:gd name="T39" fmla="*/ 0 h 253"/>
                                <a:gd name="T40" fmla="*/ 21 w 269"/>
                                <a:gd name="T41" fmla="*/ 0 h 253"/>
                                <a:gd name="T42" fmla="*/ 16 w 269"/>
                                <a:gd name="T43" fmla="*/ 2 h 253"/>
                                <a:gd name="T44" fmla="*/ 10 w 269"/>
                                <a:gd name="T45" fmla="*/ 4 h 253"/>
                                <a:gd name="T46" fmla="*/ 7 w 269"/>
                                <a:gd name="T47" fmla="*/ 7 h 253"/>
                                <a:gd name="T48" fmla="*/ 3 w 269"/>
                                <a:gd name="T49" fmla="*/ 11 h 253"/>
                                <a:gd name="T50" fmla="*/ 1 w 269"/>
                                <a:gd name="T51" fmla="*/ 14 h 253"/>
                                <a:gd name="T52" fmla="*/ 0 w 269"/>
                                <a:gd name="T53" fmla="*/ 20 h 253"/>
                                <a:gd name="T54" fmla="*/ 0 w 269"/>
                                <a:gd name="T55" fmla="*/ 25 h 253"/>
                                <a:gd name="T56" fmla="*/ 0 w 269"/>
                                <a:gd name="T57" fmla="*/ 25 h 253"/>
                                <a:gd name="T58" fmla="*/ 0 w 269"/>
                                <a:gd name="T59" fmla="*/ 227 h 253"/>
                                <a:gd name="T60" fmla="*/ 0 w 269"/>
                                <a:gd name="T61" fmla="*/ 232 h 253"/>
                                <a:gd name="T62" fmla="*/ 1 w 269"/>
                                <a:gd name="T63" fmla="*/ 237 h 253"/>
                                <a:gd name="T64" fmla="*/ 3 w 269"/>
                                <a:gd name="T65" fmla="*/ 241 h 253"/>
                                <a:gd name="T66" fmla="*/ 7 w 269"/>
                                <a:gd name="T67" fmla="*/ 246 h 253"/>
                                <a:gd name="T68" fmla="*/ 10 w 269"/>
                                <a:gd name="T69" fmla="*/ 248 h 253"/>
                                <a:gd name="T70" fmla="*/ 16 w 269"/>
                                <a:gd name="T71" fmla="*/ 252 h 253"/>
                                <a:gd name="T72" fmla="*/ 21 w 269"/>
                                <a:gd name="T73" fmla="*/ 252 h 253"/>
                                <a:gd name="T74" fmla="*/ 26 w 269"/>
                                <a:gd name="T75" fmla="*/ 253 h 253"/>
                                <a:gd name="T76" fmla="*/ 26 w 269"/>
                                <a:gd name="T77" fmla="*/ 253 h 253"/>
                                <a:gd name="T78" fmla="*/ 242 w 269"/>
                                <a:gd name="T79" fmla="*/ 253 h 253"/>
                                <a:gd name="T80" fmla="*/ 242 w 269"/>
                                <a:gd name="T81"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9" h="253">
                                  <a:moveTo>
                                    <a:pt x="242" y="253"/>
                                  </a:moveTo>
                                  <a:lnTo>
                                    <a:pt x="248" y="252"/>
                                  </a:lnTo>
                                  <a:lnTo>
                                    <a:pt x="251" y="252"/>
                                  </a:lnTo>
                                  <a:lnTo>
                                    <a:pt x="257" y="248"/>
                                  </a:lnTo>
                                  <a:lnTo>
                                    <a:pt x="260" y="246"/>
                                  </a:lnTo>
                                  <a:lnTo>
                                    <a:pt x="264" y="241"/>
                                  </a:lnTo>
                                  <a:lnTo>
                                    <a:pt x="265" y="237"/>
                                  </a:lnTo>
                                  <a:lnTo>
                                    <a:pt x="267" y="232"/>
                                  </a:lnTo>
                                  <a:lnTo>
                                    <a:pt x="269" y="227"/>
                                  </a:lnTo>
                                  <a:lnTo>
                                    <a:pt x="269" y="25"/>
                                  </a:lnTo>
                                  <a:lnTo>
                                    <a:pt x="267" y="20"/>
                                  </a:lnTo>
                                  <a:lnTo>
                                    <a:pt x="265" y="14"/>
                                  </a:lnTo>
                                  <a:lnTo>
                                    <a:pt x="264" y="11"/>
                                  </a:lnTo>
                                  <a:lnTo>
                                    <a:pt x="260" y="7"/>
                                  </a:lnTo>
                                  <a:lnTo>
                                    <a:pt x="257" y="4"/>
                                  </a:lnTo>
                                  <a:lnTo>
                                    <a:pt x="251" y="2"/>
                                  </a:lnTo>
                                  <a:lnTo>
                                    <a:pt x="248" y="0"/>
                                  </a:lnTo>
                                  <a:lnTo>
                                    <a:pt x="242" y="0"/>
                                  </a:lnTo>
                                  <a:lnTo>
                                    <a:pt x="26" y="0"/>
                                  </a:lnTo>
                                  <a:lnTo>
                                    <a:pt x="21" y="0"/>
                                  </a:lnTo>
                                  <a:lnTo>
                                    <a:pt x="16" y="2"/>
                                  </a:lnTo>
                                  <a:lnTo>
                                    <a:pt x="10" y="4"/>
                                  </a:lnTo>
                                  <a:lnTo>
                                    <a:pt x="7" y="7"/>
                                  </a:lnTo>
                                  <a:lnTo>
                                    <a:pt x="3" y="11"/>
                                  </a:lnTo>
                                  <a:lnTo>
                                    <a:pt x="1" y="14"/>
                                  </a:lnTo>
                                  <a:lnTo>
                                    <a:pt x="0" y="20"/>
                                  </a:lnTo>
                                  <a:lnTo>
                                    <a:pt x="0" y="25"/>
                                  </a:lnTo>
                                  <a:lnTo>
                                    <a:pt x="0" y="227"/>
                                  </a:lnTo>
                                  <a:lnTo>
                                    <a:pt x="0" y="232"/>
                                  </a:lnTo>
                                  <a:lnTo>
                                    <a:pt x="1" y="237"/>
                                  </a:lnTo>
                                  <a:lnTo>
                                    <a:pt x="3" y="241"/>
                                  </a:lnTo>
                                  <a:lnTo>
                                    <a:pt x="7" y="246"/>
                                  </a:lnTo>
                                  <a:lnTo>
                                    <a:pt x="10" y="248"/>
                                  </a:lnTo>
                                  <a:lnTo>
                                    <a:pt x="16" y="252"/>
                                  </a:lnTo>
                                  <a:lnTo>
                                    <a:pt x="21" y="252"/>
                                  </a:lnTo>
                                  <a:lnTo>
                                    <a:pt x="26" y="253"/>
                                  </a:lnTo>
                                  <a:lnTo>
                                    <a:pt x="242" y="2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763"/>
                          <wps:cNvSpPr>
                            <a:spLocks/>
                          </wps:cNvSpPr>
                          <wps:spPr bwMode="auto">
                            <a:xfrm>
                              <a:off x="10438" y="9684"/>
                              <a:ext cx="269" cy="253"/>
                            </a:xfrm>
                            <a:custGeom>
                              <a:avLst/>
                              <a:gdLst>
                                <a:gd name="T0" fmla="*/ 242 w 269"/>
                                <a:gd name="T1" fmla="*/ 253 h 253"/>
                                <a:gd name="T2" fmla="*/ 248 w 269"/>
                                <a:gd name="T3" fmla="*/ 252 h 253"/>
                                <a:gd name="T4" fmla="*/ 251 w 269"/>
                                <a:gd name="T5" fmla="*/ 252 h 253"/>
                                <a:gd name="T6" fmla="*/ 257 w 269"/>
                                <a:gd name="T7" fmla="*/ 248 h 253"/>
                                <a:gd name="T8" fmla="*/ 260 w 269"/>
                                <a:gd name="T9" fmla="*/ 246 h 253"/>
                                <a:gd name="T10" fmla="*/ 264 w 269"/>
                                <a:gd name="T11" fmla="*/ 241 h 253"/>
                                <a:gd name="T12" fmla="*/ 265 w 269"/>
                                <a:gd name="T13" fmla="*/ 237 h 253"/>
                                <a:gd name="T14" fmla="*/ 267 w 269"/>
                                <a:gd name="T15" fmla="*/ 232 h 253"/>
                                <a:gd name="T16" fmla="*/ 269 w 269"/>
                                <a:gd name="T17" fmla="*/ 227 h 253"/>
                                <a:gd name="T18" fmla="*/ 269 w 269"/>
                                <a:gd name="T19" fmla="*/ 25 h 253"/>
                                <a:gd name="T20" fmla="*/ 267 w 269"/>
                                <a:gd name="T21" fmla="*/ 20 h 253"/>
                                <a:gd name="T22" fmla="*/ 265 w 269"/>
                                <a:gd name="T23" fmla="*/ 14 h 253"/>
                                <a:gd name="T24" fmla="*/ 264 w 269"/>
                                <a:gd name="T25" fmla="*/ 11 h 253"/>
                                <a:gd name="T26" fmla="*/ 260 w 269"/>
                                <a:gd name="T27" fmla="*/ 7 h 253"/>
                                <a:gd name="T28" fmla="*/ 257 w 269"/>
                                <a:gd name="T29" fmla="*/ 4 h 253"/>
                                <a:gd name="T30" fmla="*/ 251 w 269"/>
                                <a:gd name="T31" fmla="*/ 2 h 253"/>
                                <a:gd name="T32" fmla="*/ 248 w 269"/>
                                <a:gd name="T33" fmla="*/ 0 h 253"/>
                                <a:gd name="T34" fmla="*/ 242 w 269"/>
                                <a:gd name="T35" fmla="*/ 0 h 253"/>
                                <a:gd name="T36" fmla="*/ 242 w 269"/>
                                <a:gd name="T37" fmla="*/ 0 h 253"/>
                                <a:gd name="T38" fmla="*/ 26 w 269"/>
                                <a:gd name="T39" fmla="*/ 0 h 253"/>
                                <a:gd name="T40" fmla="*/ 21 w 269"/>
                                <a:gd name="T41" fmla="*/ 0 h 253"/>
                                <a:gd name="T42" fmla="*/ 16 w 269"/>
                                <a:gd name="T43" fmla="*/ 2 h 253"/>
                                <a:gd name="T44" fmla="*/ 10 w 269"/>
                                <a:gd name="T45" fmla="*/ 4 h 253"/>
                                <a:gd name="T46" fmla="*/ 7 w 269"/>
                                <a:gd name="T47" fmla="*/ 7 h 253"/>
                                <a:gd name="T48" fmla="*/ 3 w 269"/>
                                <a:gd name="T49" fmla="*/ 11 h 253"/>
                                <a:gd name="T50" fmla="*/ 1 w 269"/>
                                <a:gd name="T51" fmla="*/ 14 h 253"/>
                                <a:gd name="T52" fmla="*/ 0 w 269"/>
                                <a:gd name="T53" fmla="*/ 20 h 253"/>
                                <a:gd name="T54" fmla="*/ 0 w 269"/>
                                <a:gd name="T55" fmla="*/ 25 h 253"/>
                                <a:gd name="T56" fmla="*/ 0 w 269"/>
                                <a:gd name="T57" fmla="*/ 25 h 253"/>
                                <a:gd name="T58" fmla="*/ 0 w 269"/>
                                <a:gd name="T59" fmla="*/ 227 h 253"/>
                                <a:gd name="T60" fmla="*/ 0 w 269"/>
                                <a:gd name="T61" fmla="*/ 232 h 253"/>
                                <a:gd name="T62" fmla="*/ 1 w 269"/>
                                <a:gd name="T63" fmla="*/ 237 h 253"/>
                                <a:gd name="T64" fmla="*/ 3 w 269"/>
                                <a:gd name="T65" fmla="*/ 241 h 253"/>
                                <a:gd name="T66" fmla="*/ 7 w 269"/>
                                <a:gd name="T67" fmla="*/ 246 h 253"/>
                                <a:gd name="T68" fmla="*/ 10 w 269"/>
                                <a:gd name="T69" fmla="*/ 248 h 253"/>
                                <a:gd name="T70" fmla="*/ 16 w 269"/>
                                <a:gd name="T71" fmla="*/ 252 h 253"/>
                                <a:gd name="T72" fmla="*/ 21 w 269"/>
                                <a:gd name="T73" fmla="*/ 252 h 253"/>
                                <a:gd name="T74" fmla="*/ 26 w 269"/>
                                <a:gd name="T75" fmla="*/ 253 h 253"/>
                                <a:gd name="T76" fmla="*/ 26 w 269"/>
                                <a:gd name="T77" fmla="*/ 253 h 253"/>
                                <a:gd name="T78" fmla="*/ 242 w 269"/>
                                <a:gd name="T79" fmla="*/ 253 h 253"/>
                                <a:gd name="T80" fmla="*/ 242 w 269"/>
                                <a:gd name="T81"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9" h="253">
                                  <a:moveTo>
                                    <a:pt x="242" y="253"/>
                                  </a:moveTo>
                                  <a:lnTo>
                                    <a:pt x="248" y="252"/>
                                  </a:lnTo>
                                  <a:lnTo>
                                    <a:pt x="251" y="252"/>
                                  </a:lnTo>
                                  <a:lnTo>
                                    <a:pt x="257" y="248"/>
                                  </a:lnTo>
                                  <a:lnTo>
                                    <a:pt x="260" y="246"/>
                                  </a:lnTo>
                                  <a:lnTo>
                                    <a:pt x="264" y="241"/>
                                  </a:lnTo>
                                  <a:lnTo>
                                    <a:pt x="265" y="237"/>
                                  </a:lnTo>
                                  <a:lnTo>
                                    <a:pt x="267" y="232"/>
                                  </a:lnTo>
                                  <a:lnTo>
                                    <a:pt x="269" y="227"/>
                                  </a:lnTo>
                                  <a:lnTo>
                                    <a:pt x="269" y="25"/>
                                  </a:lnTo>
                                  <a:lnTo>
                                    <a:pt x="267" y="20"/>
                                  </a:lnTo>
                                  <a:lnTo>
                                    <a:pt x="265" y="14"/>
                                  </a:lnTo>
                                  <a:lnTo>
                                    <a:pt x="264" y="11"/>
                                  </a:lnTo>
                                  <a:lnTo>
                                    <a:pt x="260" y="7"/>
                                  </a:lnTo>
                                  <a:lnTo>
                                    <a:pt x="257" y="4"/>
                                  </a:lnTo>
                                  <a:lnTo>
                                    <a:pt x="251" y="2"/>
                                  </a:lnTo>
                                  <a:lnTo>
                                    <a:pt x="248" y="0"/>
                                  </a:lnTo>
                                  <a:lnTo>
                                    <a:pt x="242" y="0"/>
                                  </a:lnTo>
                                  <a:lnTo>
                                    <a:pt x="26" y="0"/>
                                  </a:lnTo>
                                  <a:lnTo>
                                    <a:pt x="21" y="0"/>
                                  </a:lnTo>
                                  <a:lnTo>
                                    <a:pt x="16" y="2"/>
                                  </a:lnTo>
                                  <a:lnTo>
                                    <a:pt x="10" y="4"/>
                                  </a:lnTo>
                                  <a:lnTo>
                                    <a:pt x="7" y="7"/>
                                  </a:lnTo>
                                  <a:lnTo>
                                    <a:pt x="3" y="11"/>
                                  </a:lnTo>
                                  <a:lnTo>
                                    <a:pt x="1" y="14"/>
                                  </a:lnTo>
                                  <a:lnTo>
                                    <a:pt x="0" y="20"/>
                                  </a:lnTo>
                                  <a:lnTo>
                                    <a:pt x="0" y="25"/>
                                  </a:lnTo>
                                  <a:lnTo>
                                    <a:pt x="0" y="227"/>
                                  </a:lnTo>
                                  <a:lnTo>
                                    <a:pt x="0" y="232"/>
                                  </a:lnTo>
                                  <a:lnTo>
                                    <a:pt x="1" y="237"/>
                                  </a:lnTo>
                                  <a:lnTo>
                                    <a:pt x="3" y="241"/>
                                  </a:lnTo>
                                  <a:lnTo>
                                    <a:pt x="7" y="246"/>
                                  </a:lnTo>
                                  <a:lnTo>
                                    <a:pt x="10" y="248"/>
                                  </a:lnTo>
                                  <a:lnTo>
                                    <a:pt x="16" y="252"/>
                                  </a:lnTo>
                                  <a:lnTo>
                                    <a:pt x="21" y="252"/>
                                  </a:lnTo>
                                  <a:lnTo>
                                    <a:pt x="26" y="253"/>
                                  </a:lnTo>
                                  <a:lnTo>
                                    <a:pt x="242" y="25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2764"/>
                          <wps:cNvSpPr>
                            <a:spLocks/>
                          </wps:cNvSpPr>
                          <wps:spPr bwMode="auto">
                            <a:xfrm>
                              <a:off x="10459" y="9705"/>
                              <a:ext cx="225" cy="211"/>
                            </a:xfrm>
                            <a:custGeom>
                              <a:avLst/>
                              <a:gdLst>
                                <a:gd name="T0" fmla="*/ 2 w 225"/>
                                <a:gd name="T1" fmla="*/ 94 h 211"/>
                                <a:gd name="T2" fmla="*/ 5 w 225"/>
                                <a:gd name="T3" fmla="*/ 75 h 211"/>
                                <a:gd name="T4" fmla="*/ 14 w 225"/>
                                <a:gd name="T5" fmla="*/ 55 h 211"/>
                                <a:gd name="T6" fmla="*/ 27 w 225"/>
                                <a:gd name="T7" fmla="*/ 38 h 211"/>
                                <a:gd name="T8" fmla="*/ 41 w 225"/>
                                <a:gd name="T9" fmla="*/ 23 h 211"/>
                                <a:gd name="T10" fmla="*/ 58 w 225"/>
                                <a:gd name="T11" fmla="*/ 13 h 211"/>
                                <a:gd name="T12" fmla="*/ 80 w 225"/>
                                <a:gd name="T13" fmla="*/ 4 h 211"/>
                                <a:gd name="T14" fmla="*/ 101 w 225"/>
                                <a:gd name="T15" fmla="*/ 0 h 211"/>
                                <a:gd name="T16" fmla="*/ 124 w 225"/>
                                <a:gd name="T17" fmla="*/ 0 h 211"/>
                                <a:gd name="T18" fmla="*/ 147 w 225"/>
                                <a:gd name="T19" fmla="*/ 4 h 211"/>
                                <a:gd name="T20" fmla="*/ 166 w 225"/>
                                <a:gd name="T21" fmla="*/ 13 h 211"/>
                                <a:gd name="T22" fmla="*/ 184 w 225"/>
                                <a:gd name="T23" fmla="*/ 23 h 211"/>
                                <a:gd name="T24" fmla="*/ 200 w 225"/>
                                <a:gd name="T25" fmla="*/ 38 h 211"/>
                                <a:gd name="T26" fmla="*/ 213 w 225"/>
                                <a:gd name="T27" fmla="*/ 55 h 211"/>
                                <a:gd name="T28" fmla="*/ 220 w 225"/>
                                <a:gd name="T29" fmla="*/ 75 h 211"/>
                                <a:gd name="T30" fmla="*/ 225 w 225"/>
                                <a:gd name="T31" fmla="*/ 94 h 211"/>
                                <a:gd name="T32" fmla="*/ 225 w 225"/>
                                <a:gd name="T33" fmla="*/ 105 h 211"/>
                                <a:gd name="T34" fmla="*/ 223 w 225"/>
                                <a:gd name="T35" fmla="*/ 126 h 211"/>
                                <a:gd name="T36" fmla="*/ 216 w 225"/>
                                <a:gd name="T37" fmla="*/ 146 h 211"/>
                                <a:gd name="T38" fmla="*/ 205 w 225"/>
                                <a:gd name="T39" fmla="*/ 163 h 211"/>
                                <a:gd name="T40" fmla="*/ 193 w 225"/>
                                <a:gd name="T41" fmla="*/ 179 h 211"/>
                                <a:gd name="T42" fmla="*/ 175 w 225"/>
                                <a:gd name="T43" fmla="*/ 193 h 211"/>
                                <a:gd name="T44" fmla="*/ 156 w 225"/>
                                <a:gd name="T45" fmla="*/ 202 h 211"/>
                                <a:gd name="T46" fmla="*/ 136 w 225"/>
                                <a:gd name="T47" fmla="*/ 209 h 211"/>
                                <a:gd name="T48" fmla="*/ 113 w 225"/>
                                <a:gd name="T49" fmla="*/ 211 h 211"/>
                                <a:gd name="T50" fmla="*/ 90 w 225"/>
                                <a:gd name="T51" fmla="*/ 209 h 211"/>
                                <a:gd name="T52" fmla="*/ 69 w 225"/>
                                <a:gd name="T53" fmla="*/ 202 h 211"/>
                                <a:gd name="T54" fmla="*/ 50 w 225"/>
                                <a:gd name="T55" fmla="*/ 193 h 211"/>
                                <a:gd name="T56" fmla="*/ 34 w 225"/>
                                <a:gd name="T57" fmla="*/ 179 h 211"/>
                                <a:gd name="T58" fmla="*/ 19 w 225"/>
                                <a:gd name="T59" fmla="*/ 163 h 211"/>
                                <a:gd name="T60" fmla="*/ 9 w 225"/>
                                <a:gd name="T61" fmla="*/ 146 h 211"/>
                                <a:gd name="T62" fmla="*/ 3 w 225"/>
                                <a:gd name="T63" fmla="*/ 126 h 211"/>
                                <a:gd name="T64" fmla="*/ 0 w 225"/>
                                <a:gd name="T65" fmla="*/ 105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211">
                                  <a:moveTo>
                                    <a:pt x="0" y="105"/>
                                  </a:moveTo>
                                  <a:lnTo>
                                    <a:pt x="2" y="94"/>
                                  </a:lnTo>
                                  <a:lnTo>
                                    <a:pt x="3" y="84"/>
                                  </a:lnTo>
                                  <a:lnTo>
                                    <a:pt x="5" y="75"/>
                                  </a:lnTo>
                                  <a:lnTo>
                                    <a:pt x="9" y="64"/>
                                  </a:lnTo>
                                  <a:lnTo>
                                    <a:pt x="14" y="55"/>
                                  </a:lnTo>
                                  <a:lnTo>
                                    <a:pt x="19" y="47"/>
                                  </a:lnTo>
                                  <a:lnTo>
                                    <a:pt x="27" y="38"/>
                                  </a:lnTo>
                                  <a:lnTo>
                                    <a:pt x="34" y="31"/>
                                  </a:lnTo>
                                  <a:lnTo>
                                    <a:pt x="41" y="23"/>
                                  </a:lnTo>
                                  <a:lnTo>
                                    <a:pt x="50" y="18"/>
                                  </a:lnTo>
                                  <a:lnTo>
                                    <a:pt x="58" y="13"/>
                                  </a:lnTo>
                                  <a:lnTo>
                                    <a:pt x="69" y="8"/>
                                  </a:lnTo>
                                  <a:lnTo>
                                    <a:pt x="80" y="4"/>
                                  </a:lnTo>
                                  <a:lnTo>
                                    <a:pt x="90" y="2"/>
                                  </a:lnTo>
                                  <a:lnTo>
                                    <a:pt x="101" y="0"/>
                                  </a:lnTo>
                                  <a:lnTo>
                                    <a:pt x="113" y="0"/>
                                  </a:lnTo>
                                  <a:lnTo>
                                    <a:pt x="124" y="0"/>
                                  </a:lnTo>
                                  <a:lnTo>
                                    <a:pt x="136" y="2"/>
                                  </a:lnTo>
                                  <a:lnTo>
                                    <a:pt x="147" y="4"/>
                                  </a:lnTo>
                                  <a:lnTo>
                                    <a:pt x="156" y="8"/>
                                  </a:lnTo>
                                  <a:lnTo>
                                    <a:pt x="166" y="13"/>
                                  </a:lnTo>
                                  <a:lnTo>
                                    <a:pt x="175" y="18"/>
                                  </a:lnTo>
                                  <a:lnTo>
                                    <a:pt x="184" y="23"/>
                                  </a:lnTo>
                                  <a:lnTo>
                                    <a:pt x="193" y="31"/>
                                  </a:lnTo>
                                  <a:lnTo>
                                    <a:pt x="200" y="38"/>
                                  </a:lnTo>
                                  <a:lnTo>
                                    <a:pt x="205" y="47"/>
                                  </a:lnTo>
                                  <a:lnTo>
                                    <a:pt x="213" y="55"/>
                                  </a:lnTo>
                                  <a:lnTo>
                                    <a:pt x="216" y="64"/>
                                  </a:lnTo>
                                  <a:lnTo>
                                    <a:pt x="220" y="75"/>
                                  </a:lnTo>
                                  <a:lnTo>
                                    <a:pt x="223" y="84"/>
                                  </a:lnTo>
                                  <a:lnTo>
                                    <a:pt x="225" y="94"/>
                                  </a:lnTo>
                                  <a:lnTo>
                                    <a:pt x="225" y="105"/>
                                  </a:lnTo>
                                  <a:lnTo>
                                    <a:pt x="225" y="116"/>
                                  </a:lnTo>
                                  <a:lnTo>
                                    <a:pt x="223" y="126"/>
                                  </a:lnTo>
                                  <a:lnTo>
                                    <a:pt x="220" y="137"/>
                                  </a:lnTo>
                                  <a:lnTo>
                                    <a:pt x="216" y="146"/>
                                  </a:lnTo>
                                  <a:lnTo>
                                    <a:pt x="213" y="156"/>
                                  </a:lnTo>
                                  <a:lnTo>
                                    <a:pt x="205" y="163"/>
                                  </a:lnTo>
                                  <a:lnTo>
                                    <a:pt x="200" y="172"/>
                                  </a:lnTo>
                                  <a:lnTo>
                                    <a:pt x="193" y="179"/>
                                  </a:lnTo>
                                  <a:lnTo>
                                    <a:pt x="184" y="186"/>
                                  </a:lnTo>
                                  <a:lnTo>
                                    <a:pt x="175" y="193"/>
                                  </a:lnTo>
                                  <a:lnTo>
                                    <a:pt x="166" y="199"/>
                                  </a:lnTo>
                                  <a:lnTo>
                                    <a:pt x="156" y="202"/>
                                  </a:lnTo>
                                  <a:lnTo>
                                    <a:pt x="147" y="206"/>
                                  </a:lnTo>
                                  <a:lnTo>
                                    <a:pt x="136" y="209"/>
                                  </a:lnTo>
                                  <a:lnTo>
                                    <a:pt x="124" y="209"/>
                                  </a:lnTo>
                                  <a:lnTo>
                                    <a:pt x="113" y="211"/>
                                  </a:lnTo>
                                  <a:lnTo>
                                    <a:pt x="101" y="209"/>
                                  </a:lnTo>
                                  <a:lnTo>
                                    <a:pt x="90" y="209"/>
                                  </a:lnTo>
                                  <a:lnTo>
                                    <a:pt x="80" y="206"/>
                                  </a:lnTo>
                                  <a:lnTo>
                                    <a:pt x="69" y="202"/>
                                  </a:lnTo>
                                  <a:lnTo>
                                    <a:pt x="58" y="199"/>
                                  </a:lnTo>
                                  <a:lnTo>
                                    <a:pt x="50" y="193"/>
                                  </a:lnTo>
                                  <a:lnTo>
                                    <a:pt x="41" y="186"/>
                                  </a:lnTo>
                                  <a:lnTo>
                                    <a:pt x="34" y="179"/>
                                  </a:lnTo>
                                  <a:lnTo>
                                    <a:pt x="27" y="172"/>
                                  </a:lnTo>
                                  <a:lnTo>
                                    <a:pt x="19" y="163"/>
                                  </a:lnTo>
                                  <a:lnTo>
                                    <a:pt x="14" y="156"/>
                                  </a:lnTo>
                                  <a:lnTo>
                                    <a:pt x="9" y="146"/>
                                  </a:lnTo>
                                  <a:lnTo>
                                    <a:pt x="5" y="137"/>
                                  </a:lnTo>
                                  <a:lnTo>
                                    <a:pt x="3" y="126"/>
                                  </a:lnTo>
                                  <a:lnTo>
                                    <a:pt x="2" y="116"/>
                                  </a:lnTo>
                                  <a:lnTo>
                                    <a:pt x="0"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765"/>
                          <wps:cNvSpPr>
                            <a:spLocks/>
                          </wps:cNvSpPr>
                          <wps:spPr bwMode="auto">
                            <a:xfrm>
                              <a:off x="10546" y="9714"/>
                              <a:ext cx="53" cy="52"/>
                            </a:xfrm>
                            <a:custGeom>
                              <a:avLst/>
                              <a:gdLst>
                                <a:gd name="T0" fmla="*/ 0 w 53"/>
                                <a:gd name="T1" fmla="*/ 27 h 52"/>
                                <a:gd name="T2" fmla="*/ 0 w 53"/>
                                <a:gd name="T3" fmla="*/ 22 h 52"/>
                                <a:gd name="T4" fmla="*/ 2 w 53"/>
                                <a:gd name="T5" fmla="*/ 16 h 52"/>
                                <a:gd name="T6" fmla="*/ 3 w 53"/>
                                <a:gd name="T7" fmla="*/ 11 h 52"/>
                                <a:gd name="T8" fmla="*/ 7 w 53"/>
                                <a:gd name="T9" fmla="*/ 7 h 52"/>
                                <a:gd name="T10" fmla="*/ 10 w 53"/>
                                <a:gd name="T11" fmla="*/ 6 h 52"/>
                                <a:gd name="T12" fmla="*/ 16 w 53"/>
                                <a:gd name="T13" fmla="*/ 2 h 52"/>
                                <a:gd name="T14" fmla="*/ 21 w 53"/>
                                <a:gd name="T15" fmla="*/ 2 h 52"/>
                                <a:gd name="T16" fmla="*/ 26 w 53"/>
                                <a:gd name="T17" fmla="*/ 0 h 52"/>
                                <a:gd name="T18" fmla="*/ 32 w 53"/>
                                <a:gd name="T19" fmla="*/ 2 h 52"/>
                                <a:gd name="T20" fmla="*/ 37 w 53"/>
                                <a:gd name="T21" fmla="*/ 2 h 52"/>
                                <a:gd name="T22" fmla="*/ 40 w 53"/>
                                <a:gd name="T23" fmla="*/ 6 h 52"/>
                                <a:gd name="T24" fmla="*/ 44 w 53"/>
                                <a:gd name="T25" fmla="*/ 7 h 52"/>
                                <a:gd name="T26" fmla="*/ 48 w 53"/>
                                <a:gd name="T27" fmla="*/ 11 h 52"/>
                                <a:gd name="T28" fmla="*/ 51 w 53"/>
                                <a:gd name="T29" fmla="*/ 16 h 52"/>
                                <a:gd name="T30" fmla="*/ 51 w 53"/>
                                <a:gd name="T31" fmla="*/ 22 h 52"/>
                                <a:gd name="T32" fmla="*/ 53 w 53"/>
                                <a:gd name="T33" fmla="*/ 27 h 52"/>
                                <a:gd name="T34" fmla="*/ 53 w 53"/>
                                <a:gd name="T35" fmla="*/ 27 h 52"/>
                                <a:gd name="T36" fmla="*/ 51 w 53"/>
                                <a:gd name="T37" fmla="*/ 30 h 52"/>
                                <a:gd name="T38" fmla="*/ 51 w 53"/>
                                <a:gd name="T39" fmla="*/ 36 h 52"/>
                                <a:gd name="T40" fmla="*/ 48 w 53"/>
                                <a:gd name="T41" fmla="*/ 39 h 52"/>
                                <a:gd name="T42" fmla="*/ 44 w 53"/>
                                <a:gd name="T43" fmla="*/ 43 h 52"/>
                                <a:gd name="T44" fmla="*/ 40 w 53"/>
                                <a:gd name="T45" fmla="*/ 46 h 52"/>
                                <a:gd name="T46" fmla="*/ 37 w 53"/>
                                <a:gd name="T47" fmla="*/ 48 h 52"/>
                                <a:gd name="T48" fmla="*/ 32 w 53"/>
                                <a:gd name="T49" fmla="*/ 50 h 52"/>
                                <a:gd name="T50" fmla="*/ 26 w 53"/>
                                <a:gd name="T51" fmla="*/ 52 h 52"/>
                                <a:gd name="T52" fmla="*/ 21 w 53"/>
                                <a:gd name="T53" fmla="*/ 50 h 52"/>
                                <a:gd name="T54" fmla="*/ 16 w 53"/>
                                <a:gd name="T55" fmla="*/ 48 h 52"/>
                                <a:gd name="T56" fmla="*/ 10 w 53"/>
                                <a:gd name="T57" fmla="*/ 46 h 52"/>
                                <a:gd name="T58" fmla="*/ 7 w 53"/>
                                <a:gd name="T59" fmla="*/ 43 h 52"/>
                                <a:gd name="T60" fmla="*/ 3 w 53"/>
                                <a:gd name="T61" fmla="*/ 39 h 52"/>
                                <a:gd name="T62" fmla="*/ 2 w 53"/>
                                <a:gd name="T63" fmla="*/ 36 h 52"/>
                                <a:gd name="T64" fmla="*/ 0 w 53"/>
                                <a:gd name="T65" fmla="*/ 30 h 52"/>
                                <a:gd name="T66" fmla="*/ 0 w 53"/>
                                <a:gd name="T67" fmla="*/ 27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52">
                                  <a:moveTo>
                                    <a:pt x="0" y="27"/>
                                  </a:moveTo>
                                  <a:lnTo>
                                    <a:pt x="0" y="22"/>
                                  </a:lnTo>
                                  <a:lnTo>
                                    <a:pt x="2" y="16"/>
                                  </a:lnTo>
                                  <a:lnTo>
                                    <a:pt x="3" y="11"/>
                                  </a:lnTo>
                                  <a:lnTo>
                                    <a:pt x="7" y="7"/>
                                  </a:lnTo>
                                  <a:lnTo>
                                    <a:pt x="10" y="6"/>
                                  </a:lnTo>
                                  <a:lnTo>
                                    <a:pt x="16" y="2"/>
                                  </a:lnTo>
                                  <a:lnTo>
                                    <a:pt x="21" y="2"/>
                                  </a:lnTo>
                                  <a:lnTo>
                                    <a:pt x="26" y="0"/>
                                  </a:lnTo>
                                  <a:lnTo>
                                    <a:pt x="32" y="2"/>
                                  </a:lnTo>
                                  <a:lnTo>
                                    <a:pt x="37" y="2"/>
                                  </a:lnTo>
                                  <a:lnTo>
                                    <a:pt x="40" y="6"/>
                                  </a:lnTo>
                                  <a:lnTo>
                                    <a:pt x="44" y="7"/>
                                  </a:lnTo>
                                  <a:lnTo>
                                    <a:pt x="48" y="11"/>
                                  </a:lnTo>
                                  <a:lnTo>
                                    <a:pt x="51" y="16"/>
                                  </a:lnTo>
                                  <a:lnTo>
                                    <a:pt x="51" y="22"/>
                                  </a:lnTo>
                                  <a:lnTo>
                                    <a:pt x="53" y="27"/>
                                  </a:lnTo>
                                  <a:lnTo>
                                    <a:pt x="51" y="30"/>
                                  </a:lnTo>
                                  <a:lnTo>
                                    <a:pt x="51" y="36"/>
                                  </a:lnTo>
                                  <a:lnTo>
                                    <a:pt x="48" y="39"/>
                                  </a:lnTo>
                                  <a:lnTo>
                                    <a:pt x="44" y="43"/>
                                  </a:lnTo>
                                  <a:lnTo>
                                    <a:pt x="40" y="46"/>
                                  </a:lnTo>
                                  <a:lnTo>
                                    <a:pt x="37" y="48"/>
                                  </a:lnTo>
                                  <a:lnTo>
                                    <a:pt x="32" y="50"/>
                                  </a:lnTo>
                                  <a:lnTo>
                                    <a:pt x="26" y="52"/>
                                  </a:lnTo>
                                  <a:lnTo>
                                    <a:pt x="21" y="50"/>
                                  </a:lnTo>
                                  <a:lnTo>
                                    <a:pt x="16" y="48"/>
                                  </a:lnTo>
                                  <a:lnTo>
                                    <a:pt x="10" y="46"/>
                                  </a:lnTo>
                                  <a:lnTo>
                                    <a:pt x="7" y="43"/>
                                  </a:lnTo>
                                  <a:lnTo>
                                    <a:pt x="3" y="39"/>
                                  </a:lnTo>
                                  <a:lnTo>
                                    <a:pt x="2" y="36"/>
                                  </a:lnTo>
                                  <a:lnTo>
                                    <a:pt x="0" y="3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766"/>
                          <wps:cNvSpPr>
                            <a:spLocks/>
                          </wps:cNvSpPr>
                          <wps:spPr bwMode="auto">
                            <a:xfrm>
                              <a:off x="10535" y="9775"/>
                              <a:ext cx="75" cy="116"/>
                            </a:xfrm>
                            <a:custGeom>
                              <a:avLst/>
                              <a:gdLst>
                                <a:gd name="T0" fmla="*/ 69 w 75"/>
                                <a:gd name="T1" fmla="*/ 0 h 116"/>
                                <a:gd name="T2" fmla="*/ 69 w 75"/>
                                <a:gd name="T3" fmla="*/ 111 h 116"/>
                                <a:gd name="T4" fmla="*/ 75 w 75"/>
                                <a:gd name="T5" fmla="*/ 111 h 116"/>
                                <a:gd name="T6" fmla="*/ 75 w 75"/>
                                <a:gd name="T7" fmla="*/ 116 h 116"/>
                                <a:gd name="T8" fmla="*/ 0 w 75"/>
                                <a:gd name="T9" fmla="*/ 116 h 116"/>
                                <a:gd name="T10" fmla="*/ 0 w 75"/>
                                <a:gd name="T11" fmla="*/ 111 h 116"/>
                                <a:gd name="T12" fmla="*/ 11 w 75"/>
                                <a:gd name="T13" fmla="*/ 111 h 116"/>
                                <a:gd name="T14" fmla="*/ 11 w 75"/>
                                <a:gd name="T15" fmla="*/ 5 h 116"/>
                                <a:gd name="T16" fmla="*/ 5 w 75"/>
                                <a:gd name="T17" fmla="*/ 5 h 116"/>
                                <a:gd name="T18" fmla="*/ 5 w 75"/>
                                <a:gd name="T19" fmla="*/ 0 h 116"/>
                                <a:gd name="T20" fmla="*/ 69 w 75"/>
                                <a:gd name="T21"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16">
                                  <a:moveTo>
                                    <a:pt x="69" y="0"/>
                                  </a:moveTo>
                                  <a:lnTo>
                                    <a:pt x="69" y="111"/>
                                  </a:lnTo>
                                  <a:lnTo>
                                    <a:pt x="75" y="111"/>
                                  </a:lnTo>
                                  <a:lnTo>
                                    <a:pt x="75" y="116"/>
                                  </a:lnTo>
                                  <a:lnTo>
                                    <a:pt x="0" y="116"/>
                                  </a:lnTo>
                                  <a:lnTo>
                                    <a:pt x="0" y="111"/>
                                  </a:lnTo>
                                  <a:lnTo>
                                    <a:pt x="11" y="111"/>
                                  </a:lnTo>
                                  <a:lnTo>
                                    <a:pt x="11" y="5"/>
                                  </a:lnTo>
                                  <a:lnTo>
                                    <a:pt x="5" y="5"/>
                                  </a:lnTo>
                                  <a:lnTo>
                                    <a:pt x="5" y="0"/>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767"/>
                          <wps:cNvSpPr>
                            <a:spLocks/>
                          </wps:cNvSpPr>
                          <wps:spPr bwMode="auto">
                            <a:xfrm>
                              <a:off x="10496" y="9203"/>
                              <a:ext cx="161" cy="152"/>
                            </a:xfrm>
                            <a:custGeom>
                              <a:avLst/>
                              <a:gdLst>
                                <a:gd name="T0" fmla="*/ 0 w 161"/>
                                <a:gd name="T1" fmla="*/ 69 h 152"/>
                                <a:gd name="T2" fmla="*/ 4 w 161"/>
                                <a:gd name="T3" fmla="*/ 53 h 152"/>
                                <a:gd name="T4" fmla="*/ 9 w 161"/>
                                <a:gd name="T5" fmla="*/ 40 h 152"/>
                                <a:gd name="T6" fmla="*/ 18 w 161"/>
                                <a:gd name="T7" fmla="*/ 28 h 152"/>
                                <a:gd name="T8" fmla="*/ 28 w 161"/>
                                <a:gd name="T9" fmla="*/ 17 h 152"/>
                                <a:gd name="T10" fmla="*/ 43 w 161"/>
                                <a:gd name="T11" fmla="*/ 8 h 152"/>
                                <a:gd name="T12" fmla="*/ 57 w 161"/>
                                <a:gd name="T13" fmla="*/ 3 h 152"/>
                                <a:gd name="T14" fmla="*/ 73 w 161"/>
                                <a:gd name="T15" fmla="*/ 0 h 152"/>
                                <a:gd name="T16" fmla="*/ 89 w 161"/>
                                <a:gd name="T17" fmla="*/ 0 h 152"/>
                                <a:gd name="T18" fmla="*/ 105 w 161"/>
                                <a:gd name="T19" fmla="*/ 3 h 152"/>
                                <a:gd name="T20" fmla="*/ 119 w 161"/>
                                <a:gd name="T21" fmla="*/ 8 h 152"/>
                                <a:gd name="T22" fmla="*/ 133 w 161"/>
                                <a:gd name="T23" fmla="*/ 17 h 152"/>
                                <a:gd name="T24" fmla="*/ 144 w 161"/>
                                <a:gd name="T25" fmla="*/ 28 h 152"/>
                                <a:gd name="T26" fmla="*/ 152 w 161"/>
                                <a:gd name="T27" fmla="*/ 40 h 152"/>
                                <a:gd name="T28" fmla="*/ 158 w 161"/>
                                <a:gd name="T29" fmla="*/ 53 h 152"/>
                                <a:gd name="T30" fmla="*/ 161 w 161"/>
                                <a:gd name="T31" fmla="*/ 69 h 152"/>
                                <a:gd name="T32" fmla="*/ 161 w 161"/>
                                <a:gd name="T33" fmla="*/ 76 h 152"/>
                                <a:gd name="T34" fmla="*/ 160 w 161"/>
                                <a:gd name="T35" fmla="*/ 92 h 152"/>
                                <a:gd name="T36" fmla="*/ 156 w 161"/>
                                <a:gd name="T37" fmla="*/ 106 h 152"/>
                                <a:gd name="T38" fmla="*/ 147 w 161"/>
                                <a:gd name="T39" fmla="*/ 118 h 152"/>
                                <a:gd name="T40" fmla="*/ 138 w 161"/>
                                <a:gd name="T41" fmla="*/ 129 h 152"/>
                                <a:gd name="T42" fmla="*/ 126 w 161"/>
                                <a:gd name="T43" fmla="*/ 139 h 152"/>
                                <a:gd name="T44" fmla="*/ 112 w 161"/>
                                <a:gd name="T45" fmla="*/ 147 h 152"/>
                                <a:gd name="T46" fmla="*/ 98 w 161"/>
                                <a:gd name="T47" fmla="*/ 150 h 152"/>
                                <a:gd name="T48" fmla="*/ 82 w 161"/>
                                <a:gd name="T49" fmla="*/ 152 h 152"/>
                                <a:gd name="T50" fmla="*/ 64 w 161"/>
                                <a:gd name="T51" fmla="*/ 150 h 152"/>
                                <a:gd name="T52" fmla="*/ 50 w 161"/>
                                <a:gd name="T53" fmla="*/ 147 h 152"/>
                                <a:gd name="T54" fmla="*/ 36 w 161"/>
                                <a:gd name="T55" fmla="*/ 139 h 152"/>
                                <a:gd name="T56" fmla="*/ 23 w 161"/>
                                <a:gd name="T57" fmla="*/ 129 h 152"/>
                                <a:gd name="T58" fmla="*/ 14 w 161"/>
                                <a:gd name="T59" fmla="*/ 118 h 152"/>
                                <a:gd name="T60" fmla="*/ 5 w 161"/>
                                <a:gd name="T61" fmla="*/ 106 h 152"/>
                                <a:gd name="T62" fmla="*/ 2 w 161"/>
                                <a:gd name="T63" fmla="*/ 92 h 152"/>
                                <a:gd name="T64" fmla="*/ 0 w 161"/>
                                <a:gd name="T65" fmla="*/ 7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1" h="152">
                                  <a:moveTo>
                                    <a:pt x="0" y="76"/>
                                  </a:moveTo>
                                  <a:lnTo>
                                    <a:pt x="0" y="69"/>
                                  </a:lnTo>
                                  <a:lnTo>
                                    <a:pt x="2" y="60"/>
                                  </a:lnTo>
                                  <a:lnTo>
                                    <a:pt x="4" y="53"/>
                                  </a:lnTo>
                                  <a:lnTo>
                                    <a:pt x="5" y="46"/>
                                  </a:lnTo>
                                  <a:lnTo>
                                    <a:pt x="9" y="40"/>
                                  </a:lnTo>
                                  <a:lnTo>
                                    <a:pt x="14" y="33"/>
                                  </a:lnTo>
                                  <a:lnTo>
                                    <a:pt x="18" y="28"/>
                                  </a:lnTo>
                                  <a:lnTo>
                                    <a:pt x="23" y="23"/>
                                  </a:lnTo>
                                  <a:lnTo>
                                    <a:pt x="28" y="17"/>
                                  </a:lnTo>
                                  <a:lnTo>
                                    <a:pt x="36" y="14"/>
                                  </a:lnTo>
                                  <a:lnTo>
                                    <a:pt x="43" y="8"/>
                                  </a:lnTo>
                                  <a:lnTo>
                                    <a:pt x="50" y="7"/>
                                  </a:lnTo>
                                  <a:lnTo>
                                    <a:pt x="57" y="3"/>
                                  </a:lnTo>
                                  <a:lnTo>
                                    <a:pt x="64" y="1"/>
                                  </a:lnTo>
                                  <a:lnTo>
                                    <a:pt x="73" y="0"/>
                                  </a:lnTo>
                                  <a:lnTo>
                                    <a:pt x="82" y="0"/>
                                  </a:lnTo>
                                  <a:lnTo>
                                    <a:pt x="89" y="0"/>
                                  </a:lnTo>
                                  <a:lnTo>
                                    <a:pt x="98" y="1"/>
                                  </a:lnTo>
                                  <a:lnTo>
                                    <a:pt x="105" y="3"/>
                                  </a:lnTo>
                                  <a:lnTo>
                                    <a:pt x="112" y="7"/>
                                  </a:lnTo>
                                  <a:lnTo>
                                    <a:pt x="119" y="8"/>
                                  </a:lnTo>
                                  <a:lnTo>
                                    <a:pt x="126" y="14"/>
                                  </a:lnTo>
                                  <a:lnTo>
                                    <a:pt x="133" y="17"/>
                                  </a:lnTo>
                                  <a:lnTo>
                                    <a:pt x="138" y="23"/>
                                  </a:lnTo>
                                  <a:lnTo>
                                    <a:pt x="144" y="28"/>
                                  </a:lnTo>
                                  <a:lnTo>
                                    <a:pt x="147" y="33"/>
                                  </a:lnTo>
                                  <a:lnTo>
                                    <a:pt x="152" y="40"/>
                                  </a:lnTo>
                                  <a:lnTo>
                                    <a:pt x="156" y="46"/>
                                  </a:lnTo>
                                  <a:lnTo>
                                    <a:pt x="158" y="53"/>
                                  </a:lnTo>
                                  <a:lnTo>
                                    <a:pt x="160" y="60"/>
                                  </a:lnTo>
                                  <a:lnTo>
                                    <a:pt x="161" y="69"/>
                                  </a:lnTo>
                                  <a:lnTo>
                                    <a:pt x="161" y="76"/>
                                  </a:lnTo>
                                  <a:lnTo>
                                    <a:pt x="161" y="83"/>
                                  </a:lnTo>
                                  <a:lnTo>
                                    <a:pt x="160" y="92"/>
                                  </a:lnTo>
                                  <a:lnTo>
                                    <a:pt x="158" y="99"/>
                                  </a:lnTo>
                                  <a:lnTo>
                                    <a:pt x="156" y="106"/>
                                  </a:lnTo>
                                  <a:lnTo>
                                    <a:pt x="152" y="113"/>
                                  </a:lnTo>
                                  <a:lnTo>
                                    <a:pt x="147" y="118"/>
                                  </a:lnTo>
                                  <a:lnTo>
                                    <a:pt x="144" y="124"/>
                                  </a:lnTo>
                                  <a:lnTo>
                                    <a:pt x="138" y="129"/>
                                  </a:lnTo>
                                  <a:lnTo>
                                    <a:pt x="133" y="134"/>
                                  </a:lnTo>
                                  <a:lnTo>
                                    <a:pt x="126" y="139"/>
                                  </a:lnTo>
                                  <a:lnTo>
                                    <a:pt x="119" y="143"/>
                                  </a:lnTo>
                                  <a:lnTo>
                                    <a:pt x="112" y="147"/>
                                  </a:lnTo>
                                  <a:lnTo>
                                    <a:pt x="105" y="148"/>
                                  </a:lnTo>
                                  <a:lnTo>
                                    <a:pt x="98" y="150"/>
                                  </a:lnTo>
                                  <a:lnTo>
                                    <a:pt x="89" y="152"/>
                                  </a:lnTo>
                                  <a:lnTo>
                                    <a:pt x="82" y="152"/>
                                  </a:lnTo>
                                  <a:lnTo>
                                    <a:pt x="73" y="152"/>
                                  </a:lnTo>
                                  <a:lnTo>
                                    <a:pt x="64" y="150"/>
                                  </a:lnTo>
                                  <a:lnTo>
                                    <a:pt x="57" y="148"/>
                                  </a:lnTo>
                                  <a:lnTo>
                                    <a:pt x="50" y="147"/>
                                  </a:lnTo>
                                  <a:lnTo>
                                    <a:pt x="43" y="143"/>
                                  </a:lnTo>
                                  <a:lnTo>
                                    <a:pt x="36" y="139"/>
                                  </a:lnTo>
                                  <a:lnTo>
                                    <a:pt x="28" y="134"/>
                                  </a:lnTo>
                                  <a:lnTo>
                                    <a:pt x="23" y="129"/>
                                  </a:lnTo>
                                  <a:lnTo>
                                    <a:pt x="18" y="124"/>
                                  </a:lnTo>
                                  <a:lnTo>
                                    <a:pt x="14" y="118"/>
                                  </a:lnTo>
                                  <a:lnTo>
                                    <a:pt x="9" y="113"/>
                                  </a:lnTo>
                                  <a:lnTo>
                                    <a:pt x="5" y="106"/>
                                  </a:lnTo>
                                  <a:lnTo>
                                    <a:pt x="4" y="99"/>
                                  </a:lnTo>
                                  <a:lnTo>
                                    <a:pt x="2" y="92"/>
                                  </a:lnTo>
                                  <a:lnTo>
                                    <a:pt x="0" y="83"/>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768"/>
                          <wps:cNvSpPr>
                            <a:spLocks/>
                          </wps:cNvSpPr>
                          <wps:spPr bwMode="auto">
                            <a:xfrm>
                              <a:off x="10496" y="9203"/>
                              <a:ext cx="161" cy="152"/>
                            </a:xfrm>
                            <a:custGeom>
                              <a:avLst/>
                              <a:gdLst>
                                <a:gd name="T0" fmla="*/ 0 w 161"/>
                                <a:gd name="T1" fmla="*/ 69 h 152"/>
                                <a:gd name="T2" fmla="*/ 4 w 161"/>
                                <a:gd name="T3" fmla="*/ 53 h 152"/>
                                <a:gd name="T4" fmla="*/ 9 w 161"/>
                                <a:gd name="T5" fmla="*/ 40 h 152"/>
                                <a:gd name="T6" fmla="*/ 18 w 161"/>
                                <a:gd name="T7" fmla="*/ 28 h 152"/>
                                <a:gd name="T8" fmla="*/ 28 w 161"/>
                                <a:gd name="T9" fmla="*/ 17 h 152"/>
                                <a:gd name="T10" fmla="*/ 43 w 161"/>
                                <a:gd name="T11" fmla="*/ 8 h 152"/>
                                <a:gd name="T12" fmla="*/ 57 w 161"/>
                                <a:gd name="T13" fmla="*/ 3 h 152"/>
                                <a:gd name="T14" fmla="*/ 73 w 161"/>
                                <a:gd name="T15" fmla="*/ 0 h 152"/>
                                <a:gd name="T16" fmla="*/ 89 w 161"/>
                                <a:gd name="T17" fmla="*/ 0 h 152"/>
                                <a:gd name="T18" fmla="*/ 105 w 161"/>
                                <a:gd name="T19" fmla="*/ 3 h 152"/>
                                <a:gd name="T20" fmla="*/ 119 w 161"/>
                                <a:gd name="T21" fmla="*/ 8 h 152"/>
                                <a:gd name="T22" fmla="*/ 133 w 161"/>
                                <a:gd name="T23" fmla="*/ 17 h 152"/>
                                <a:gd name="T24" fmla="*/ 144 w 161"/>
                                <a:gd name="T25" fmla="*/ 28 h 152"/>
                                <a:gd name="T26" fmla="*/ 152 w 161"/>
                                <a:gd name="T27" fmla="*/ 40 h 152"/>
                                <a:gd name="T28" fmla="*/ 158 w 161"/>
                                <a:gd name="T29" fmla="*/ 53 h 152"/>
                                <a:gd name="T30" fmla="*/ 161 w 161"/>
                                <a:gd name="T31" fmla="*/ 69 h 152"/>
                                <a:gd name="T32" fmla="*/ 161 w 161"/>
                                <a:gd name="T33" fmla="*/ 76 h 152"/>
                                <a:gd name="T34" fmla="*/ 160 w 161"/>
                                <a:gd name="T35" fmla="*/ 92 h 152"/>
                                <a:gd name="T36" fmla="*/ 156 w 161"/>
                                <a:gd name="T37" fmla="*/ 106 h 152"/>
                                <a:gd name="T38" fmla="*/ 147 w 161"/>
                                <a:gd name="T39" fmla="*/ 118 h 152"/>
                                <a:gd name="T40" fmla="*/ 138 w 161"/>
                                <a:gd name="T41" fmla="*/ 129 h 152"/>
                                <a:gd name="T42" fmla="*/ 126 w 161"/>
                                <a:gd name="T43" fmla="*/ 139 h 152"/>
                                <a:gd name="T44" fmla="*/ 112 w 161"/>
                                <a:gd name="T45" fmla="*/ 147 h 152"/>
                                <a:gd name="T46" fmla="*/ 98 w 161"/>
                                <a:gd name="T47" fmla="*/ 150 h 152"/>
                                <a:gd name="T48" fmla="*/ 82 w 161"/>
                                <a:gd name="T49" fmla="*/ 152 h 152"/>
                                <a:gd name="T50" fmla="*/ 64 w 161"/>
                                <a:gd name="T51" fmla="*/ 150 h 152"/>
                                <a:gd name="T52" fmla="*/ 50 w 161"/>
                                <a:gd name="T53" fmla="*/ 147 h 152"/>
                                <a:gd name="T54" fmla="*/ 36 w 161"/>
                                <a:gd name="T55" fmla="*/ 139 h 152"/>
                                <a:gd name="T56" fmla="*/ 23 w 161"/>
                                <a:gd name="T57" fmla="*/ 129 h 152"/>
                                <a:gd name="T58" fmla="*/ 14 w 161"/>
                                <a:gd name="T59" fmla="*/ 118 h 152"/>
                                <a:gd name="T60" fmla="*/ 5 w 161"/>
                                <a:gd name="T61" fmla="*/ 106 h 152"/>
                                <a:gd name="T62" fmla="*/ 2 w 161"/>
                                <a:gd name="T63" fmla="*/ 92 h 152"/>
                                <a:gd name="T64" fmla="*/ 0 w 161"/>
                                <a:gd name="T65" fmla="*/ 7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1" h="152">
                                  <a:moveTo>
                                    <a:pt x="0" y="76"/>
                                  </a:moveTo>
                                  <a:lnTo>
                                    <a:pt x="0" y="69"/>
                                  </a:lnTo>
                                  <a:lnTo>
                                    <a:pt x="2" y="60"/>
                                  </a:lnTo>
                                  <a:lnTo>
                                    <a:pt x="4" y="53"/>
                                  </a:lnTo>
                                  <a:lnTo>
                                    <a:pt x="5" y="46"/>
                                  </a:lnTo>
                                  <a:lnTo>
                                    <a:pt x="9" y="40"/>
                                  </a:lnTo>
                                  <a:lnTo>
                                    <a:pt x="14" y="33"/>
                                  </a:lnTo>
                                  <a:lnTo>
                                    <a:pt x="18" y="28"/>
                                  </a:lnTo>
                                  <a:lnTo>
                                    <a:pt x="23" y="23"/>
                                  </a:lnTo>
                                  <a:lnTo>
                                    <a:pt x="28" y="17"/>
                                  </a:lnTo>
                                  <a:lnTo>
                                    <a:pt x="36" y="14"/>
                                  </a:lnTo>
                                  <a:lnTo>
                                    <a:pt x="43" y="8"/>
                                  </a:lnTo>
                                  <a:lnTo>
                                    <a:pt x="50" y="7"/>
                                  </a:lnTo>
                                  <a:lnTo>
                                    <a:pt x="57" y="3"/>
                                  </a:lnTo>
                                  <a:lnTo>
                                    <a:pt x="64" y="1"/>
                                  </a:lnTo>
                                  <a:lnTo>
                                    <a:pt x="73" y="0"/>
                                  </a:lnTo>
                                  <a:lnTo>
                                    <a:pt x="82" y="0"/>
                                  </a:lnTo>
                                  <a:lnTo>
                                    <a:pt x="89" y="0"/>
                                  </a:lnTo>
                                  <a:lnTo>
                                    <a:pt x="98" y="1"/>
                                  </a:lnTo>
                                  <a:lnTo>
                                    <a:pt x="105" y="3"/>
                                  </a:lnTo>
                                  <a:lnTo>
                                    <a:pt x="112" y="7"/>
                                  </a:lnTo>
                                  <a:lnTo>
                                    <a:pt x="119" y="8"/>
                                  </a:lnTo>
                                  <a:lnTo>
                                    <a:pt x="126" y="14"/>
                                  </a:lnTo>
                                  <a:lnTo>
                                    <a:pt x="133" y="17"/>
                                  </a:lnTo>
                                  <a:lnTo>
                                    <a:pt x="138" y="23"/>
                                  </a:lnTo>
                                  <a:lnTo>
                                    <a:pt x="144" y="28"/>
                                  </a:lnTo>
                                  <a:lnTo>
                                    <a:pt x="147" y="33"/>
                                  </a:lnTo>
                                  <a:lnTo>
                                    <a:pt x="152" y="40"/>
                                  </a:lnTo>
                                  <a:lnTo>
                                    <a:pt x="156" y="46"/>
                                  </a:lnTo>
                                  <a:lnTo>
                                    <a:pt x="158" y="53"/>
                                  </a:lnTo>
                                  <a:lnTo>
                                    <a:pt x="160" y="60"/>
                                  </a:lnTo>
                                  <a:lnTo>
                                    <a:pt x="161" y="69"/>
                                  </a:lnTo>
                                  <a:lnTo>
                                    <a:pt x="161" y="76"/>
                                  </a:lnTo>
                                  <a:lnTo>
                                    <a:pt x="161" y="83"/>
                                  </a:lnTo>
                                  <a:lnTo>
                                    <a:pt x="160" y="92"/>
                                  </a:lnTo>
                                  <a:lnTo>
                                    <a:pt x="158" y="99"/>
                                  </a:lnTo>
                                  <a:lnTo>
                                    <a:pt x="156" y="106"/>
                                  </a:lnTo>
                                  <a:lnTo>
                                    <a:pt x="152" y="113"/>
                                  </a:lnTo>
                                  <a:lnTo>
                                    <a:pt x="147" y="118"/>
                                  </a:lnTo>
                                  <a:lnTo>
                                    <a:pt x="144" y="124"/>
                                  </a:lnTo>
                                  <a:lnTo>
                                    <a:pt x="138" y="129"/>
                                  </a:lnTo>
                                  <a:lnTo>
                                    <a:pt x="133" y="134"/>
                                  </a:lnTo>
                                  <a:lnTo>
                                    <a:pt x="126" y="139"/>
                                  </a:lnTo>
                                  <a:lnTo>
                                    <a:pt x="119" y="143"/>
                                  </a:lnTo>
                                  <a:lnTo>
                                    <a:pt x="112" y="147"/>
                                  </a:lnTo>
                                  <a:lnTo>
                                    <a:pt x="105" y="148"/>
                                  </a:lnTo>
                                  <a:lnTo>
                                    <a:pt x="98" y="150"/>
                                  </a:lnTo>
                                  <a:lnTo>
                                    <a:pt x="89" y="152"/>
                                  </a:lnTo>
                                  <a:lnTo>
                                    <a:pt x="82" y="152"/>
                                  </a:lnTo>
                                  <a:lnTo>
                                    <a:pt x="73" y="152"/>
                                  </a:lnTo>
                                  <a:lnTo>
                                    <a:pt x="64" y="150"/>
                                  </a:lnTo>
                                  <a:lnTo>
                                    <a:pt x="57" y="148"/>
                                  </a:lnTo>
                                  <a:lnTo>
                                    <a:pt x="50" y="147"/>
                                  </a:lnTo>
                                  <a:lnTo>
                                    <a:pt x="43" y="143"/>
                                  </a:lnTo>
                                  <a:lnTo>
                                    <a:pt x="36" y="139"/>
                                  </a:lnTo>
                                  <a:lnTo>
                                    <a:pt x="28" y="134"/>
                                  </a:lnTo>
                                  <a:lnTo>
                                    <a:pt x="23" y="129"/>
                                  </a:lnTo>
                                  <a:lnTo>
                                    <a:pt x="18" y="124"/>
                                  </a:lnTo>
                                  <a:lnTo>
                                    <a:pt x="14" y="118"/>
                                  </a:lnTo>
                                  <a:lnTo>
                                    <a:pt x="9" y="113"/>
                                  </a:lnTo>
                                  <a:lnTo>
                                    <a:pt x="5" y="106"/>
                                  </a:lnTo>
                                  <a:lnTo>
                                    <a:pt x="4" y="99"/>
                                  </a:lnTo>
                                  <a:lnTo>
                                    <a:pt x="2" y="92"/>
                                  </a:lnTo>
                                  <a:lnTo>
                                    <a:pt x="0" y="83"/>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2769"/>
                          <wps:cNvSpPr>
                            <a:spLocks/>
                          </wps:cNvSpPr>
                          <wps:spPr bwMode="auto">
                            <a:xfrm>
                              <a:off x="10493" y="9288"/>
                              <a:ext cx="67" cy="35"/>
                            </a:xfrm>
                            <a:custGeom>
                              <a:avLst/>
                              <a:gdLst>
                                <a:gd name="T0" fmla="*/ 0 w 67"/>
                                <a:gd name="T1" fmla="*/ 5 h 35"/>
                                <a:gd name="T2" fmla="*/ 65 w 67"/>
                                <a:gd name="T3" fmla="*/ 35 h 35"/>
                                <a:gd name="T4" fmla="*/ 67 w 67"/>
                                <a:gd name="T5" fmla="*/ 31 h 35"/>
                                <a:gd name="T6" fmla="*/ 1 w 67"/>
                                <a:gd name="T7" fmla="*/ 0 h 35"/>
                                <a:gd name="T8" fmla="*/ 0 w 67"/>
                                <a:gd name="T9" fmla="*/ 5 h 35"/>
                              </a:gdLst>
                              <a:ahLst/>
                              <a:cxnLst>
                                <a:cxn ang="0">
                                  <a:pos x="T0" y="T1"/>
                                </a:cxn>
                                <a:cxn ang="0">
                                  <a:pos x="T2" y="T3"/>
                                </a:cxn>
                                <a:cxn ang="0">
                                  <a:pos x="T4" y="T5"/>
                                </a:cxn>
                                <a:cxn ang="0">
                                  <a:pos x="T6" y="T7"/>
                                </a:cxn>
                                <a:cxn ang="0">
                                  <a:pos x="T8" y="T9"/>
                                </a:cxn>
                              </a:cxnLst>
                              <a:rect l="0" t="0" r="r" b="b"/>
                              <a:pathLst>
                                <a:path w="67" h="35">
                                  <a:moveTo>
                                    <a:pt x="0" y="5"/>
                                  </a:moveTo>
                                  <a:lnTo>
                                    <a:pt x="65" y="35"/>
                                  </a:lnTo>
                                  <a:lnTo>
                                    <a:pt x="67" y="31"/>
                                  </a:lnTo>
                                  <a:lnTo>
                                    <a:pt x="1"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770"/>
                          <wps:cNvSpPr>
                            <a:spLocks/>
                          </wps:cNvSpPr>
                          <wps:spPr bwMode="auto">
                            <a:xfrm>
                              <a:off x="10493" y="9288"/>
                              <a:ext cx="67" cy="35"/>
                            </a:xfrm>
                            <a:custGeom>
                              <a:avLst/>
                              <a:gdLst>
                                <a:gd name="T0" fmla="*/ 0 w 67"/>
                                <a:gd name="T1" fmla="*/ 5 h 35"/>
                                <a:gd name="T2" fmla="*/ 65 w 67"/>
                                <a:gd name="T3" fmla="*/ 35 h 35"/>
                                <a:gd name="T4" fmla="*/ 67 w 67"/>
                                <a:gd name="T5" fmla="*/ 31 h 35"/>
                                <a:gd name="T6" fmla="*/ 1 w 67"/>
                                <a:gd name="T7" fmla="*/ 0 h 35"/>
                                <a:gd name="T8" fmla="*/ 0 w 67"/>
                                <a:gd name="T9" fmla="*/ 5 h 35"/>
                              </a:gdLst>
                              <a:ahLst/>
                              <a:cxnLst>
                                <a:cxn ang="0">
                                  <a:pos x="T0" y="T1"/>
                                </a:cxn>
                                <a:cxn ang="0">
                                  <a:pos x="T2" y="T3"/>
                                </a:cxn>
                                <a:cxn ang="0">
                                  <a:pos x="T4" y="T5"/>
                                </a:cxn>
                                <a:cxn ang="0">
                                  <a:pos x="T6" y="T7"/>
                                </a:cxn>
                                <a:cxn ang="0">
                                  <a:pos x="T8" y="T9"/>
                                </a:cxn>
                              </a:cxnLst>
                              <a:rect l="0" t="0" r="r" b="b"/>
                              <a:pathLst>
                                <a:path w="67" h="35">
                                  <a:moveTo>
                                    <a:pt x="0" y="5"/>
                                  </a:moveTo>
                                  <a:lnTo>
                                    <a:pt x="65" y="35"/>
                                  </a:lnTo>
                                  <a:lnTo>
                                    <a:pt x="67" y="31"/>
                                  </a:lnTo>
                                  <a:lnTo>
                                    <a:pt x="1" y="0"/>
                                  </a:lnTo>
                                  <a:lnTo>
                                    <a:pt x="0" y="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Rectangle 2771"/>
                          <wps:cNvSpPr>
                            <a:spLocks noChangeArrowheads="1"/>
                          </wps:cNvSpPr>
                          <wps:spPr bwMode="auto">
                            <a:xfrm>
                              <a:off x="10556" y="9314"/>
                              <a:ext cx="30" cy="13"/>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2772"/>
                          <wps:cNvSpPr>
                            <a:spLocks noChangeArrowheads="1"/>
                          </wps:cNvSpPr>
                          <wps:spPr bwMode="auto">
                            <a:xfrm>
                              <a:off x="10556" y="9314"/>
                              <a:ext cx="30" cy="1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Rectangle 2773"/>
                          <wps:cNvSpPr>
                            <a:spLocks noChangeArrowheads="1"/>
                          </wps:cNvSpPr>
                          <wps:spPr bwMode="auto">
                            <a:xfrm>
                              <a:off x="10478" y="9250"/>
                              <a:ext cx="18"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Rectangle 2774"/>
                          <wps:cNvSpPr>
                            <a:spLocks noChangeArrowheads="1"/>
                          </wps:cNvSpPr>
                          <wps:spPr bwMode="auto">
                            <a:xfrm>
                              <a:off x="10478" y="9250"/>
                              <a:ext cx="18" cy="5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Rectangle 2775"/>
                          <wps:cNvSpPr>
                            <a:spLocks noChangeArrowheads="1"/>
                          </wps:cNvSpPr>
                          <wps:spPr bwMode="auto">
                            <a:xfrm>
                              <a:off x="10363" y="10095"/>
                              <a:ext cx="3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3B902" w14:textId="77777777" w:rsidR="00312743" w:rsidRPr="00641449" w:rsidRDefault="00312743" w:rsidP="008C167E">
                                <w:pPr>
                                  <w:rPr>
                                    <w:rFonts w:cs="Arial"/>
                                    <w:sz w:val="16"/>
                                    <w:szCs w:val="16"/>
                                  </w:rPr>
                                </w:pPr>
                                <w:r>
                                  <w:rPr>
                                    <w:rFonts w:cs="Arial"/>
                                    <w:sz w:val="16"/>
                                    <w:szCs w:val="16"/>
                                  </w:rPr>
                                  <w:t xml:space="preserve">Payer </w:t>
                                </w:r>
                              </w:p>
                            </w:txbxContent>
                          </wps:txbx>
                          <wps:bodyPr rot="0" vert="horz" wrap="none" lIns="0" tIns="0" rIns="0" bIns="0" anchor="t" anchorCtr="0" upright="1">
                            <a:spAutoFit/>
                          </wps:bodyPr>
                        </wps:wsp>
                        <wps:wsp>
                          <wps:cNvPr id="844" name="Line 2776"/>
                          <wps:cNvCnPr>
                            <a:cxnSpLocks noChangeShapeType="1"/>
                          </wps:cNvCnPr>
                          <wps:spPr bwMode="auto">
                            <a:xfrm flipV="1">
                              <a:off x="8592" y="9651"/>
                              <a:ext cx="1353" cy="6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5" name="Freeform 2777"/>
                          <wps:cNvSpPr>
                            <a:spLocks/>
                          </wps:cNvSpPr>
                          <wps:spPr bwMode="auto">
                            <a:xfrm>
                              <a:off x="9908" y="9608"/>
                              <a:ext cx="124" cy="99"/>
                            </a:xfrm>
                            <a:custGeom>
                              <a:avLst/>
                              <a:gdLst>
                                <a:gd name="T0" fmla="*/ 0 w 124"/>
                                <a:gd name="T1" fmla="*/ 0 h 99"/>
                                <a:gd name="T2" fmla="*/ 124 w 124"/>
                                <a:gd name="T3" fmla="*/ 0 h 99"/>
                                <a:gd name="T4" fmla="*/ 50 w 124"/>
                                <a:gd name="T5" fmla="*/ 99 h 99"/>
                                <a:gd name="T6" fmla="*/ 0 w 124"/>
                                <a:gd name="T7" fmla="*/ 0 h 99"/>
                              </a:gdLst>
                              <a:ahLst/>
                              <a:cxnLst>
                                <a:cxn ang="0">
                                  <a:pos x="T0" y="T1"/>
                                </a:cxn>
                                <a:cxn ang="0">
                                  <a:pos x="T2" y="T3"/>
                                </a:cxn>
                                <a:cxn ang="0">
                                  <a:pos x="T4" y="T5"/>
                                </a:cxn>
                                <a:cxn ang="0">
                                  <a:pos x="T6" y="T7"/>
                                </a:cxn>
                              </a:cxnLst>
                              <a:rect l="0" t="0" r="r" b="b"/>
                              <a:pathLst>
                                <a:path w="124" h="99">
                                  <a:moveTo>
                                    <a:pt x="0" y="0"/>
                                  </a:moveTo>
                                  <a:lnTo>
                                    <a:pt x="124" y="0"/>
                                  </a:lnTo>
                                  <a:lnTo>
                                    <a:pt x="50" y="9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Rectangle 2778"/>
                          <wps:cNvSpPr>
                            <a:spLocks noChangeArrowheads="1"/>
                          </wps:cNvSpPr>
                          <wps:spPr bwMode="auto">
                            <a:xfrm>
                              <a:off x="8957" y="9755"/>
                              <a:ext cx="682" cy="42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2779"/>
                          <wps:cNvSpPr>
                            <a:spLocks noChangeArrowheads="1"/>
                          </wps:cNvSpPr>
                          <wps:spPr bwMode="auto">
                            <a:xfrm>
                              <a:off x="8976" y="9788"/>
                              <a:ext cx="1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EC5A" w14:textId="77777777" w:rsidR="00312743" w:rsidRDefault="00312743" w:rsidP="008C167E">
                                <w:r>
                                  <w:rPr>
                                    <w:rFonts w:cs="Arial"/>
                                    <w:sz w:val="16"/>
                                    <w:szCs w:val="16"/>
                                  </w:rPr>
                                  <w:t>R</w:t>
                                </w:r>
                              </w:p>
                            </w:txbxContent>
                          </wps:txbx>
                          <wps:bodyPr rot="0" vert="horz" wrap="none" lIns="0" tIns="0" rIns="0" bIns="0" anchor="t" anchorCtr="0" upright="1">
                            <a:spAutoFit/>
                          </wps:bodyPr>
                        </wps:wsp>
                        <wps:wsp>
                          <wps:cNvPr id="848" name="Rectangle 2780"/>
                          <wps:cNvSpPr>
                            <a:spLocks noChangeArrowheads="1"/>
                          </wps:cNvSpPr>
                          <wps:spPr bwMode="auto">
                            <a:xfrm>
                              <a:off x="9093" y="9815"/>
                              <a:ext cx="4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4C122" w14:textId="77777777" w:rsidR="00312743" w:rsidRDefault="00312743" w:rsidP="008C167E">
                                <w:r>
                                  <w:rPr>
                                    <w:rFonts w:cs="Arial"/>
                                    <w:sz w:val="12"/>
                                    <w:szCs w:val="12"/>
                                  </w:rPr>
                                  <w:t>EGULAR</w:t>
                                </w:r>
                              </w:p>
                            </w:txbxContent>
                          </wps:txbx>
                          <wps:bodyPr rot="0" vert="horz" wrap="none" lIns="0" tIns="0" rIns="0" bIns="0" anchor="t" anchorCtr="0" upright="1">
                            <a:spAutoFit/>
                          </wps:bodyPr>
                        </wps:wsp>
                        <wps:wsp>
                          <wps:cNvPr id="849" name="Rectangle 2781"/>
                          <wps:cNvSpPr>
                            <a:spLocks noChangeArrowheads="1"/>
                          </wps:cNvSpPr>
                          <wps:spPr bwMode="auto">
                            <a:xfrm>
                              <a:off x="9136" y="9980"/>
                              <a:ext cx="14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10F6E" w14:textId="77777777" w:rsidR="00312743" w:rsidRDefault="00312743" w:rsidP="008C167E">
                                <w:r>
                                  <w:rPr>
                                    <w:rFonts w:cs="Arial"/>
                                    <w:sz w:val="16"/>
                                    <w:szCs w:val="16"/>
                                  </w:rPr>
                                  <w:t>M</w:t>
                                </w:r>
                              </w:p>
                            </w:txbxContent>
                          </wps:txbx>
                          <wps:bodyPr rot="0" vert="horz" wrap="none" lIns="0" tIns="0" rIns="0" bIns="0" anchor="t" anchorCtr="0" upright="1">
                            <a:spAutoFit/>
                          </wps:bodyPr>
                        </wps:wsp>
                        <wps:wsp>
                          <wps:cNvPr id="850" name="Rectangle 2782"/>
                          <wps:cNvSpPr>
                            <a:spLocks noChangeArrowheads="1"/>
                          </wps:cNvSpPr>
                          <wps:spPr bwMode="auto">
                            <a:xfrm>
                              <a:off x="9268" y="10007"/>
                              <a:ext cx="2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5FAA" w14:textId="77777777" w:rsidR="00312743" w:rsidRDefault="00312743" w:rsidP="008C167E">
                                <w:r>
                                  <w:rPr>
                                    <w:rFonts w:cs="Arial"/>
                                    <w:sz w:val="12"/>
                                    <w:szCs w:val="12"/>
                                  </w:rPr>
                                  <w:t>AIL</w:t>
                                </w:r>
                              </w:p>
                            </w:txbxContent>
                          </wps:txbx>
                          <wps:bodyPr rot="0" vert="horz" wrap="none" lIns="0" tIns="0" rIns="0" bIns="0" anchor="t" anchorCtr="0" upright="1">
                            <a:spAutoFit/>
                          </wps:bodyPr>
                        </wps:wsp>
                        <wps:wsp>
                          <wps:cNvPr id="851" name="Rectangle 2783"/>
                          <wps:cNvSpPr>
                            <a:spLocks noChangeArrowheads="1"/>
                          </wps:cNvSpPr>
                          <wps:spPr bwMode="auto">
                            <a:xfrm>
                              <a:off x="1392" y="11141"/>
                              <a:ext cx="2519" cy="3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Rectangle 2784"/>
                          <wps:cNvSpPr>
                            <a:spLocks noChangeArrowheads="1"/>
                          </wps:cNvSpPr>
                          <wps:spPr bwMode="auto">
                            <a:xfrm>
                              <a:off x="1392" y="11141"/>
                              <a:ext cx="2519" cy="3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Rectangle 2785"/>
                          <wps:cNvSpPr>
                            <a:spLocks noChangeArrowheads="1"/>
                          </wps:cNvSpPr>
                          <wps:spPr bwMode="auto">
                            <a:xfrm>
                              <a:off x="2358" y="11196"/>
                              <a:ext cx="64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083A" w14:textId="77777777" w:rsidR="00312743" w:rsidRDefault="00312743" w:rsidP="008C167E">
                                <w:r>
                                  <w:rPr>
                                    <w:rFonts w:cs="Arial"/>
                                    <w:b/>
                                    <w:bCs/>
                                  </w:rPr>
                                  <w:t>1 DAY</w:t>
                                </w:r>
                              </w:p>
                            </w:txbxContent>
                          </wps:txbx>
                          <wps:bodyPr rot="0" vert="horz" wrap="none" lIns="0" tIns="0" rIns="0" bIns="0" anchor="t" anchorCtr="0" upright="1">
                            <a:spAutoFit/>
                          </wps:bodyPr>
                        </wps:wsp>
                        <wps:wsp>
                          <wps:cNvPr id="854" name="Rectangle 2786"/>
                          <wps:cNvSpPr>
                            <a:spLocks noChangeArrowheads="1"/>
                          </wps:cNvSpPr>
                          <wps:spPr bwMode="auto">
                            <a:xfrm>
                              <a:off x="3911" y="11141"/>
                              <a:ext cx="1800" cy="3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Rectangle 2787"/>
                          <wps:cNvSpPr>
                            <a:spLocks noChangeArrowheads="1"/>
                          </wps:cNvSpPr>
                          <wps:spPr bwMode="auto">
                            <a:xfrm>
                              <a:off x="4218" y="11196"/>
                              <a:ext cx="137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67CC" w14:textId="77777777" w:rsidR="00312743" w:rsidRDefault="00312743" w:rsidP="008C167E">
                                <w:r>
                                  <w:rPr>
                                    <w:rFonts w:cs="Arial"/>
                                    <w:b/>
                                    <w:bCs/>
                                  </w:rPr>
                                  <w:t>OVERNIGHT</w:t>
                                </w:r>
                              </w:p>
                            </w:txbxContent>
                          </wps:txbx>
                          <wps:bodyPr rot="0" vert="horz" wrap="none" lIns="0" tIns="0" rIns="0" bIns="0" anchor="t" anchorCtr="0" upright="1">
                            <a:spAutoFit/>
                          </wps:bodyPr>
                        </wps:wsp>
                        <wps:wsp>
                          <wps:cNvPr id="856" name="Rectangle 2788"/>
                          <wps:cNvSpPr>
                            <a:spLocks noChangeArrowheads="1"/>
                          </wps:cNvSpPr>
                          <wps:spPr bwMode="auto">
                            <a:xfrm>
                              <a:off x="5713" y="11141"/>
                              <a:ext cx="3570" cy="36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57" name="Rectangle 2789"/>
                        <wps:cNvSpPr>
                          <a:spLocks noChangeArrowheads="1"/>
                        </wps:cNvSpPr>
                        <wps:spPr bwMode="auto">
                          <a:xfrm>
                            <a:off x="5810" y="5264"/>
                            <a:ext cx="3570" cy="362"/>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Rectangle 2790"/>
                        <wps:cNvSpPr>
                          <a:spLocks noChangeArrowheads="1"/>
                        </wps:cNvSpPr>
                        <wps:spPr bwMode="auto">
                          <a:xfrm>
                            <a:off x="6900" y="5321"/>
                            <a:ext cx="148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8E2E" w14:textId="77777777" w:rsidR="00312743" w:rsidRDefault="00312743" w:rsidP="008C167E">
                              <w:r>
                                <w:rPr>
                                  <w:rFonts w:cs="Arial"/>
                                  <w:b/>
                                  <w:bCs/>
                                </w:rPr>
                                <w:t>UP TO 3 DAYS</w:t>
                              </w:r>
                            </w:p>
                          </w:txbxContent>
                        </wps:txbx>
                        <wps:bodyPr rot="0" vert="horz" wrap="none" lIns="0" tIns="0" rIns="0" bIns="0" anchor="t" anchorCtr="0" upright="1">
                          <a:spAutoFit/>
                        </wps:bodyPr>
                      </wps:wsp>
                      <wps:wsp>
                        <wps:cNvPr id="859" name="Freeform 2791"/>
                        <wps:cNvSpPr>
                          <a:spLocks/>
                        </wps:cNvSpPr>
                        <wps:spPr bwMode="auto">
                          <a:xfrm>
                            <a:off x="9048" y="3149"/>
                            <a:ext cx="1081" cy="584"/>
                          </a:xfrm>
                          <a:custGeom>
                            <a:avLst/>
                            <a:gdLst>
                              <a:gd name="T0" fmla="*/ 1081 w 1081"/>
                              <a:gd name="T1" fmla="*/ 584 h 584"/>
                              <a:gd name="T2" fmla="*/ 468 w 1081"/>
                              <a:gd name="T3" fmla="*/ 48 h 584"/>
                              <a:gd name="T4" fmla="*/ 468 w 1081"/>
                              <a:gd name="T5" fmla="*/ 333 h 584"/>
                              <a:gd name="T6" fmla="*/ 0 w 1081"/>
                              <a:gd name="T7" fmla="*/ 0 h 584"/>
                              <a:gd name="T8" fmla="*/ 613 w 1081"/>
                              <a:gd name="T9" fmla="*/ 536 h 584"/>
                              <a:gd name="T10" fmla="*/ 615 w 1081"/>
                              <a:gd name="T11" fmla="*/ 249 h 584"/>
                              <a:gd name="T12" fmla="*/ 1081 w 1081"/>
                              <a:gd name="T13" fmla="*/ 584 h 584"/>
                            </a:gdLst>
                            <a:ahLst/>
                            <a:cxnLst>
                              <a:cxn ang="0">
                                <a:pos x="T0" y="T1"/>
                              </a:cxn>
                              <a:cxn ang="0">
                                <a:pos x="T2" y="T3"/>
                              </a:cxn>
                              <a:cxn ang="0">
                                <a:pos x="T4" y="T5"/>
                              </a:cxn>
                              <a:cxn ang="0">
                                <a:pos x="T6" y="T7"/>
                              </a:cxn>
                              <a:cxn ang="0">
                                <a:pos x="T8" y="T9"/>
                              </a:cxn>
                              <a:cxn ang="0">
                                <a:pos x="T10" y="T11"/>
                              </a:cxn>
                              <a:cxn ang="0">
                                <a:pos x="T12" y="T13"/>
                              </a:cxn>
                            </a:cxnLst>
                            <a:rect l="0" t="0" r="r" b="b"/>
                            <a:pathLst>
                              <a:path w="1081" h="584">
                                <a:moveTo>
                                  <a:pt x="1081" y="584"/>
                                </a:moveTo>
                                <a:lnTo>
                                  <a:pt x="468" y="48"/>
                                </a:lnTo>
                                <a:lnTo>
                                  <a:pt x="468" y="333"/>
                                </a:lnTo>
                                <a:lnTo>
                                  <a:pt x="0" y="0"/>
                                </a:lnTo>
                                <a:lnTo>
                                  <a:pt x="613" y="536"/>
                                </a:lnTo>
                                <a:lnTo>
                                  <a:pt x="615" y="249"/>
                                </a:lnTo>
                                <a:lnTo>
                                  <a:pt x="1081" y="5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2792"/>
                        <wps:cNvSpPr>
                          <a:spLocks/>
                        </wps:cNvSpPr>
                        <wps:spPr bwMode="auto">
                          <a:xfrm>
                            <a:off x="9048" y="3149"/>
                            <a:ext cx="1081" cy="584"/>
                          </a:xfrm>
                          <a:custGeom>
                            <a:avLst/>
                            <a:gdLst>
                              <a:gd name="T0" fmla="*/ 1081 w 1081"/>
                              <a:gd name="T1" fmla="*/ 584 h 584"/>
                              <a:gd name="T2" fmla="*/ 468 w 1081"/>
                              <a:gd name="T3" fmla="*/ 48 h 584"/>
                              <a:gd name="T4" fmla="*/ 468 w 1081"/>
                              <a:gd name="T5" fmla="*/ 333 h 584"/>
                              <a:gd name="T6" fmla="*/ 0 w 1081"/>
                              <a:gd name="T7" fmla="*/ 0 h 584"/>
                              <a:gd name="T8" fmla="*/ 613 w 1081"/>
                              <a:gd name="T9" fmla="*/ 536 h 584"/>
                              <a:gd name="T10" fmla="*/ 615 w 1081"/>
                              <a:gd name="T11" fmla="*/ 249 h 584"/>
                              <a:gd name="T12" fmla="*/ 1081 w 1081"/>
                              <a:gd name="T13" fmla="*/ 584 h 584"/>
                            </a:gdLst>
                            <a:ahLst/>
                            <a:cxnLst>
                              <a:cxn ang="0">
                                <a:pos x="T0" y="T1"/>
                              </a:cxn>
                              <a:cxn ang="0">
                                <a:pos x="T2" y="T3"/>
                              </a:cxn>
                              <a:cxn ang="0">
                                <a:pos x="T4" y="T5"/>
                              </a:cxn>
                              <a:cxn ang="0">
                                <a:pos x="T6" y="T7"/>
                              </a:cxn>
                              <a:cxn ang="0">
                                <a:pos x="T8" y="T9"/>
                              </a:cxn>
                              <a:cxn ang="0">
                                <a:pos x="T10" y="T11"/>
                              </a:cxn>
                              <a:cxn ang="0">
                                <a:pos x="T12" y="T13"/>
                              </a:cxn>
                            </a:cxnLst>
                            <a:rect l="0" t="0" r="r" b="b"/>
                            <a:pathLst>
                              <a:path w="1081" h="584">
                                <a:moveTo>
                                  <a:pt x="1081" y="584"/>
                                </a:moveTo>
                                <a:lnTo>
                                  <a:pt x="468" y="48"/>
                                </a:lnTo>
                                <a:lnTo>
                                  <a:pt x="468" y="333"/>
                                </a:lnTo>
                                <a:lnTo>
                                  <a:pt x="0" y="0"/>
                                </a:lnTo>
                                <a:lnTo>
                                  <a:pt x="613" y="536"/>
                                </a:lnTo>
                                <a:lnTo>
                                  <a:pt x="615" y="249"/>
                                </a:lnTo>
                                <a:lnTo>
                                  <a:pt x="1081" y="58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Rectangle 2793"/>
                        <wps:cNvSpPr>
                          <a:spLocks noChangeArrowheads="1"/>
                        </wps:cNvSpPr>
                        <wps:spPr bwMode="auto">
                          <a:xfrm>
                            <a:off x="9380" y="5266"/>
                            <a:ext cx="1830" cy="3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Rectangle 2794"/>
                        <wps:cNvSpPr>
                          <a:spLocks noChangeArrowheads="1"/>
                        </wps:cNvSpPr>
                        <wps:spPr bwMode="auto">
                          <a:xfrm>
                            <a:off x="9628" y="5321"/>
                            <a:ext cx="141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5C8CD" w14:textId="77777777" w:rsidR="00312743" w:rsidRDefault="00312743" w:rsidP="008C167E">
                              <w:r>
                                <w:rPr>
                                  <w:rFonts w:cs="Arial"/>
                                  <w:b/>
                                  <w:bCs/>
                                </w:rPr>
                                <w:t>1 TO 14 DAYS</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6EC1EDA" id="Group 2795" o:spid="_x0000_s1026" style="position:absolute;left:0;text-align:left;margin-left:.35pt;margin-top:32.35pt;width:520.5pt;height:151.35pt;z-index:251686912" coordorigin="1447,2862" coordsize="10410,3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">
                <v:rect id="AutoShape 2587" o:spid="_x0000_s1027" style="position:absolute;left:1447;top:2862;width:10410;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" filled="f" stroked="f">
                  <o:lock v:ext="edit" aspectratio="t" text="t"/>
                </v:rect>
                <v:group id="Group 2588" o:spid="_x0000_s1028" style="position:absolute;left:1489;top:2878;width:9721;height:2750" coordorigin="1392,8753" coordsize="972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2589" o:spid="_x0000_s1029" style="position:absolute;left:1465;top:9465;width:367;height:341;visibility:visible;mso-wrap-style:square;v-text-anchor:top" coordsize="36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" path="m,l,341r319,l319,274r-147,l172,69r147,69l367,92,172,,,xe" stroked="f">
                    <v:path arrowok="t" o:connecttype="custom" o:connectlocs="0,0;0,341;319,341;319,274;172,274;172,69;319,138;367,92;172,0;0,0" o:connectangles="0,0,0,0,0,0,0,0,0,0"/>
                  </v:shape>
                  <v:shape id="Freeform 2590" o:spid="_x0000_s1030" style="position:absolute;left:1465;top:9465;width:367;height:341;visibility:visible;mso-wrap-style:square;v-text-anchor:top" coordsize="36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" path="m,l,341r319,l319,274r-147,l172,69r147,69l367,92,172,,,xe" filled="f" strokeweight=".25pt">
                    <v:path arrowok="t" o:connecttype="custom" o:connectlocs="0,0;0,341;319,341;319,274;172,274;172,69;319,138;367,92;172,0;0,0" o:connectangles="0,0,0,0,0,0,0,0,0,0"/>
                  </v:shape>
                  <v:rect id="Rectangle 2591" o:spid="_x0000_s1031" style="position:absolute;left:1392;top:9557;width:6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" fillcolor="silver" stroked="f"/>
                  <v:rect id="Rectangle 2592" o:spid="_x0000_s1032" style="position:absolute;left:1392;top:9557;width:6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" filled="f" strokeweight=".25pt"/>
                  <v:rect id="Rectangle 2593" o:spid="_x0000_s1033" style="position:absolute;left:1392;top:9815;width:30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" fillcolor="silver" stroked="f"/>
                  <v:rect id="Rectangle 2594" o:spid="_x0000_s1034" style="position:absolute;left:1392;top:9815;width:30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" filled="f" strokeweight=".25pt"/>
                  <v:rect id="Rectangle 2595" o:spid="_x0000_s1035" style="position:absolute;left:1662;top:9647;width:45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" stroked="f"/>
                  <v:rect id="Rectangle 2596" o:spid="_x0000_s1036" style="position:absolute;left:1662;top:9647;width:45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" filled="f" strokeweight=".25pt"/>
                  <v:rect id="Rectangle 2597" o:spid="_x0000_s1037" style="position:absolute;left:1515;top:9875;width:72;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" stroked="f"/>
                  <v:rect id="Rectangle 2598" o:spid="_x0000_s1038" style="position:absolute;left:1515;top:9875;width:72;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" filled="f" strokeweight=".25pt"/>
                  <v:rect id="Rectangle 2599" o:spid="_x0000_s1039" style="position:absolute;left:1442;top:9991;width:22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" stroked="f"/>
                  <v:rect id="Rectangle 2600" o:spid="_x0000_s1040" style="position:absolute;left:1442;top:9991;width:22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" filled="f" strokeweight=".25pt"/>
                  <v:shape id="Freeform 2601" o:spid="_x0000_s1041" style="position:absolute;left:1784;top:9534;width:220;height:113;visibility:visible;mso-wrap-style:square;v-text-anchor:top" coordsize="2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" path="m,113l,90,195,r25,23l220,113,,113xm170,33r2,-1l172,30r1,-4l179,23r2,l182,23r4,l188,23r3,3l195,30r,2l195,33r,4l195,39r-4,3l188,44r-2,2l182,46r-1,l179,44r-6,-2l172,39r,-2l170,33xe" fillcolor="black" stroked="f">
                    <v:path arrowok="t" o:connecttype="custom" o:connectlocs="0,113;0,90;195,0;220,23;220,113;0,113;0,113;170,33;172,32;172,30;173,26;179,23;181,23;182,23;186,23;188,23;191,26;195,30;195,32;195,33;195,33;195,37;195,39;191,42;188,44;186,46;182,46;181,46;179,44;173,42;172,39;172,37;170,33;170,33" o:connectangles="0,0,0,0,0,0,0,0,0,0,0,0,0,0,0,0,0,0,0,0,0,0,0,0,0,0,0,0,0,0,0,0,0,0"/>
                    <o:lock v:ext="edit" verticies="t"/>
                  </v:shape>
                  <v:shape id="Freeform 2602" o:spid="_x0000_s1042" style="position:absolute;left:1784;top:9534;width:220;height:113;visibility:visible;mso-wrap-style:square;v-text-anchor:top" coordsize="2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" path="m,113l,90,195,r25,23l220,113,,113e" filled="f" strokeweight=".25pt">
                    <v:path arrowok="t" o:connecttype="custom" o:connectlocs="0,113;0,90;195,0;220,23;220,113;0,113;0,113" o:connectangles="0,0,0,0,0,0,0"/>
                  </v:shape>
                  <v:shape id="Freeform 2603" o:spid="_x0000_s1043" style="position:absolute;left:1954;top:9557;width:25;height:23;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" path="m,10l2,9,2,7,3,3,9,r2,l12,r4,l18,r3,3l25,7r,2l25,10r,4l25,16r-4,3l18,21r-2,2l12,23r-1,l9,21,3,19,2,16r,-2l,10e" filled="f" strokeweight=".25pt">
                    <v:path arrowok="t" o:connecttype="custom" o:connectlocs="0,10;2,9;2,7;3,3;9,0;11,0;12,0;16,0;18,0;21,3;25,7;25,9;25,10;25,10;25,14;25,16;21,19;18,21;16,23;12,23;11,23;9,21;3,19;2,16;2,14;0,10;0,10" o:connectangles="0,0,0,0,0,0,0,0,0,0,0,0,0,0,0,0,0,0,0,0,0,0,0,0,0,0,0"/>
                  </v:shape>
                  <v:shape id="Freeform 2604" o:spid="_x0000_s1044" style="position:absolute;left:1460;top:9293;width:164;height:163;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" path="m163,88r1,-8l163,73r,-9l159,57r-2,-8l154,42r-6,-7l145,28r-5,-5l133,18r-6,-4l120,9,113,5,104,3,97,2,88,,79,,72,,63,2,56,3,49,7r-7,4l35,14r-7,5l23,25r-6,5l12,35,9,42,5,49,3,58,1,65,,74r,7l,90r1,7l3,106r4,7l10,120r4,7l19,133r5,5l30,143r7,6l44,152r7,4l58,159r9,2l74,161r9,2l92,161r7,l108,157r7,-1l122,152r7,-3l134,143r6,-5l145,133r5,-7l154,119r3,-8l161,104r2,-8l163,88xe" stroked="f">
                    <v:path arrowok="t" o:connecttype="custom" o:connectlocs="164,80;163,64;157,49;148,35;140,23;127,14;113,5;97,2;79,0;63,2;49,7;35,14;23,25;12,35;5,49;1,65;0,74;0,90;3,106;10,120;19,133;30,143;44,152;58,159;74,161;92,161;108,157;122,152;134,143;145,133;154,119;161,104;163,88" o:connectangles="0,0,0,0,0,0,0,0,0,0,0,0,0,0,0,0,0,0,0,0,0,0,0,0,0,0,0,0,0,0,0,0,0"/>
                  </v:shape>
                  <v:shape id="Freeform 2605" o:spid="_x0000_s1045" style="position:absolute;left:1460;top:9293;width:164;height:163;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" path="m163,88r1,-8l163,73r,-9l159,57r-2,-8l154,42r-6,-7l145,28r-5,-5l133,18r-6,-4l120,9,113,5,104,3,97,2,88,,79,,72,,63,2,56,3,49,7r-7,4l35,14r-7,5l23,25r-6,5l12,35,9,42,5,49,3,58,1,65,,74r,7l,90r1,7l3,106r4,7l10,120r4,7l19,133r5,5l30,143r7,6l44,152r7,4l58,159r9,2l74,161r9,2l92,161r7,l108,157r7,-1l122,152r7,-3l134,143r6,-5l145,133r5,-7l154,119r3,-8l161,104r2,-8l163,88e" filled="f" strokeweight=".25pt">
                    <v:path arrowok="t" o:connecttype="custom" o:connectlocs="164,80;163,64;157,49;148,35;140,23;127,14;113,5;97,2;79,0;63,2;49,7;35,14;23,25;12,35;5,49;1,65;0,74;0,90;3,106;10,120;19,133;30,143;44,152;58,159;74,161;92,161;108,157;122,152;134,143;145,133;154,119;161,104;163,88" o:connectangles="0,0,0,0,0,0,0,0,0,0,0,0,0,0,0,0,0,0,0,0,0,0,0,0,0,0,0,0,0,0,0,0,0"/>
                  </v:shape>
                  <v:shape id="Freeform 2606" o:spid="_x0000_s1046" style="position:absolute;left:1616;top:9335;width:46;height:3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" path="m,13l,,46,29r-6,3l,13xe" fillcolor="lime" stroked="f">
                    <v:path arrowok="t" o:connecttype="custom" o:connectlocs="0,13;0,0;46,29;40,32;0,13" o:connectangles="0,0,0,0,0"/>
                  </v:shape>
                  <v:shape id="Freeform 2607" o:spid="_x0000_s1047" style="position:absolute;left:1616;top:9335;width:46;height:32;visibility:visible;mso-wrap-style:square;v-text-anchor:top" coordsize="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" path="m,13l,,46,29r-6,3l,13xe" filled="f" strokeweight=".25pt">
                    <v:path arrowok="t" o:connecttype="custom" o:connectlocs="0,13;0,0;46,29;40,32;0,13" o:connectangles="0,0,0,0,0"/>
                  </v:shape>
                  <v:shape id="Freeform 2608" o:spid="_x0000_s1048" style="position:absolute;left:1467;top:9323;width:149;height:25;visibility:visible;mso-wrap-style:square;v-text-anchor:top" coordsize="1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" path="m,11l149,25r,-13l2,,,11xe" fillcolor="black" stroked="f">
                    <v:path arrowok="t" o:connecttype="custom" o:connectlocs="0,11;149,25;149,12;2,0;0,11" o:connectangles="0,0,0,0,0"/>
                  </v:shape>
                  <v:rect id="Rectangle 2609" o:spid="_x0000_s1049" style="position:absolute;left:1539;top:10095;width:4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" filled="f" stroked="f">
                    <v:textbox style="mso-fit-shape-to-text:t" inset="0,0,0,0">
                      <w:txbxContent>
                        <w:p w14:paraId="64F5AE31" w14:textId="77777777" w:rsidR="00312743" w:rsidRDefault="00312743" w:rsidP="008C167E">
                          <w:r>
                            <w:rPr>
                              <w:rFonts w:cs="Arial"/>
                              <w:sz w:val="16"/>
                              <w:szCs w:val="16"/>
                            </w:rPr>
                            <w:t>Billing</w:t>
                          </w:r>
                        </w:p>
                      </w:txbxContent>
                    </v:textbox>
                  </v:rect>
                  <v:rect id="Rectangle 2610" o:spid="_x0000_s1050" style="position:absolute;left:2833;top:9385;width:347;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" stroked="f"/>
                  <v:rect id="Rectangle 2611" o:spid="_x0000_s1051" style="position:absolute;left:2833;top:9385;width:347;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" filled="f" strokeweight=".25pt"/>
                  <v:rect id="Rectangle 2612" o:spid="_x0000_s1052" style="position:absolute;left:3136;top:9659;width:12;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" stroked="f"/>
                  <v:rect id="Rectangle 2613" o:spid="_x0000_s1053" style="position:absolute;left:3136;top:9659;width:12;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" filled="f" strokeweight=".25pt"/>
                  <v:rect id="Rectangle 2614" o:spid="_x0000_s1054" style="position:absolute;left:3644;top:9404;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" stroked="f"/>
                  <v:rect id="Rectangle 2615" o:spid="_x0000_s1055" style="position:absolute;left:3644;top:9404;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" filled="f" strokeweight=".25pt"/>
                  <v:rect id="Rectangle 2616" o:spid="_x0000_s1056" style="position:absolute;left:3224;top:9537;width:1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" stroked="f"/>
                  <v:rect id="Rectangle 2617" o:spid="_x0000_s1057" style="position:absolute;left:3224;top:9537;width:1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" filled="f" strokeweight=".25pt"/>
                  <v:shape id="Freeform 2618" o:spid="_x0000_s1058" style="position:absolute;left:3180;top:9387;width:28;height:605;visibility:visible;mso-wrap-style:square;v-text-anchor:top" coordsize="2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" path="m14,605l,605,,,28,r,605l14,605xe" stroked="f">
                    <v:path arrowok="t" o:connecttype="custom" o:connectlocs="14,605;0,605;0,0;28,0;28,605;14,605" o:connectangles="0,0,0,0,0,0"/>
                  </v:shape>
                  <v:shape id="Freeform 2619" o:spid="_x0000_s1059" style="position:absolute;left:3180;top:9387;width:28;height:605;visibility:visible;mso-wrap-style:square;v-text-anchor:top" coordsize="2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" path="m14,605l,605,,,28,r,605l14,605xe" filled="f" strokeweight=".25pt">
                    <v:path arrowok="t" o:connecttype="custom" o:connectlocs="14,605;0,605;0,0;28,0;28,605;14,605" o:connectangles="0,0,0,0,0,0"/>
                  </v:shape>
                  <v:rect id="Rectangle 2620" o:spid="_x0000_s1060" style="position:absolute;left:3208;top:9955;width:4;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" stroked="f"/>
                  <v:rect id="Rectangle 2621" o:spid="_x0000_s1061" style="position:absolute;left:3208;top:9955;width:4;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" filled="f" strokeweight=".25pt"/>
                  <v:rect id="Rectangle 2622" o:spid="_x0000_s1062" style="position:absolute;left:3212;top:9955;width:228;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" stroked="f"/>
                  <v:rect id="Rectangle 2623" o:spid="_x0000_s1063" style="position:absolute;left:3212;top:9955;width:228;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" filled="f" strokeweight=".25pt"/>
                  <v:rect id="Rectangle 2624" o:spid="_x0000_s1064" style="position:absolute;left:3212;top:9387;width:228;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v:rect id="Rectangle 2625" o:spid="_x0000_s1065" style="position:absolute;left:3212;top:9387;width:228;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" filled="f" strokeweight=".25pt"/>
                  <v:rect id="Rectangle 2626" o:spid="_x0000_s1066" style="position:absolute;left:3208;top:9387;width:4;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" stroked="f"/>
                  <v:rect id="Rectangle 2627" o:spid="_x0000_s1067" style="position:absolute;left:3208;top:9387;width:4;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" filled="f" strokeweight=".25pt"/>
                  <v:rect id="Rectangle 2628" o:spid="_x0000_s1068" style="position:absolute;left:3208;top:9424;width: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" stroked="f"/>
                  <v:rect id="Rectangle 2629" o:spid="_x0000_s1069" style="position:absolute;left:3208;top:9424;width: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" filled="f" strokeweight=".25pt"/>
                  <v:rect id="Rectangle 2630" o:spid="_x0000_s1070" style="position:absolute;left:3440;top:9387;width:232;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" stroked="f"/>
                  <v:rect id="Rectangle 2631" o:spid="_x0000_s1071" style="position:absolute;left:3440;top:9387;width:232;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" filled="f" strokeweight=".25pt"/>
                  <v:rect id="Rectangle 2632" o:spid="_x0000_s1072" style="position:absolute;left:3212;top:9424;width:2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" stroked="f"/>
                  <v:rect id="Rectangle 2633" o:spid="_x0000_s1073" style="position:absolute;left:3212;top:9424;width:22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" filled="f" strokeweight=".25pt"/>
                  <v:rect id="Rectangle 2634" o:spid="_x0000_s1074" style="position:absolute;left:3644;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" stroked="f"/>
                  <v:rect id="Rectangle 2635" o:spid="_x0000_s1075" style="position:absolute;left:3644;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" filled="f" strokeweight=".25pt"/>
                  <v:rect id="Rectangle 2636" o:spid="_x0000_s1076" style="position:absolute;left:3224;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" stroked="f"/>
                  <v:rect id="Rectangle 2637" o:spid="_x0000_s1077" style="position:absolute;left:3224;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" filled="f" strokeweight=".25pt"/>
                  <v:rect id="Rectangle 2638" o:spid="_x0000_s1078" style="position:absolute;left:3180;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" stroked="f"/>
                  <v:rect id="Rectangle 2639" o:spid="_x0000_s1079" style="position:absolute;left:3180;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" filled="f" strokeweight=".25pt"/>
                  <v:rect id="Rectangle 2640" o:spid="_x0000_s1080" style="position:absolute;left:3166;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" stroked="f"/>
                  <v:rect id="Rectangle 2641" o:spid="_x0000_s1081" style="position:absolute;left:3166;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" filled="f" strokeweight=".25pt"/>
                  <v:rect id="Rectangle 2642" o:spid="_x0000_s1082" style="position:absolute;left:2833;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" stroked="f"/>
                  <v:rect id="Rectangle 2643" o:spid="_x0000_s1083" style="position:absolute;left:2833;top:9992;width:1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" filled="f" strokeweight=".25pt"/>
                  <v:rect id="Rectangle 2644" o:spid="_x0000_s1084" style="position:absolute;left:2854;top:9470;width:29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" stroked="f"/>
                  <v:rect id="Rectangle 2645" o:spid="_x0000_s1085" style="position:absolute;left:2854;top:9470;width:29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" filled="f" strokeweight=".25pt"/>
                  <v:shape id="Freeform 2646" o:spid="_x0000_s1086" style="position:absolute;left:2875;top:9489;width:105;height:100;visibility:visible;mso-wrap-style:square;v-text-anchor:top" coordsize="1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" path="m,50l,45,,39,2,36,4,31,5,27,9,22r5,-7l23,9,32,4r4,l41,2,46,r5,l57,r5,2l67,4r6,l82,9r7,6l96,22r2,5l99,31r2,5l103,39r2,6l105,50r,5l103,59r-2,5l99,70r-1,3l96,77r-7,7l82,91r-9,3l67,96r-5,2l57,98r-6,2l46,98r-5,l36,96,32,94,23,91,14,84,9,77,5,73,4,70,2,64,,59,,55,,50xe" stroked="f">
                    <v:path arrowok="t" o:connecttype="custom" o:connectlocs="0,50;0,45;0,39;2,36;4,31;5,27;9,22;14,15;23,9;32,4;36,4;41,2;46,0;51,0;57,0;62,2;67,4;73,4;82,9;89,15;96,22;98,27;99,31;101,36;103,39;105,45;105,50;105,50;105,55;103,59;101,64;99,70;98,73;96,77;89,84;82,91;73,94;67,96;62,98;57,98;51,100;46,98;41,98;36,96;32,94;23,91;14,84;9,77;5,73;4,70;2,64;0,59;0,55;0,50" o:connectangles="0,0,0,0,0,0,0,0,0,0,0,0,0,0,0,0,0,0,0,0,0,0,0,0,0,0,0,0,0,0,0,0,0,0,0,0,0,0,0,0,0,0,0,0,0,0,0,0,0,0,0,0,0,0"/>
                  </v:shape>
                  <v:shape id="Freeform 2647" o:spid="_x0000_s1087" style="position:absolute;left:2875;top:9489;width:105;height:100;visibility:visible;mso-wrap-style:square;v-text-anchor:top" coordsize="1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" path="m,50l,45,,39,2,36,4,31,5,27,9,22r5,-7l23,9,32,4r4,l41,2,46,r5,l57,r5,2l67,4r6,l82,9r7,6l96,22r2,5l99,31r2,5l103,39r2,6l105,50r,5l103,59r-2,5l99,70r-1,3l96,77r-7,7l82,91r-9,3l67,96r-5,2l57,98r-6,2l46,98r-5,l36,96,32,94,23,91,14,84,9,77,5,73,4,70,2,64,,59,,55,,50e" filled="f" strokeweight=".25pt">
                    <v:path arrowok="t" o:connecttype="custom" o:connectlocs="0,50;0,45;0,39;2,36;4,31;5,27;9,22;14,15;23,9;32,4;36,4;41,2;46,0;51,0;57,0;62,2;67,4;73,4;82,9;89,15;96,22;98,27;99,31;101,36;103,39;105,45;105,50;105,50;105,55;103,59;101,64;99,70;98,73;96,77;89,84;82,91;73,94;67,96;62,98;57,98;51,100;46,98;41,98;36,96;32,94;23,91;14,84;9,77;5,73;4,70;2,64;0,59;0,55;0,50" o:connectangles="0,0,0,0,0,0,0,0,0,0,0,0,0,0,0,0,0,0,0,0,0,0,0,0,0,0,0,0,0,0,0,0,0,0,0,0,0,0,0,0,0,0,0,0,0,0,0,0,0,0,0,0,0,0"/>
                  </v:shape>
                  <v:shape id="Freeform 2648" o:spid="_x0000_s1088" style="position:absolute;left:2911;top:9527;width:31;height:24;visibility:visible;mso-wrap-style:square;v-text-anchor:top" coordsize="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" path="m,12l,8,1,7,3,5,5,3,10,r2,l15,r4,l23,r3,3l30,5r,2l31,8r,4l31,14r-1,3l30,19r-4,2l23,24r-4,l15,24r-3,l10,24,5,21,3,19,1,17,,14,,12xe" fillcolor="black" stroked="f">
                    <v:path arrowok="t" o:connecttype="custom" o:connectlocs="0,12;0,8;1,7;3,5;5,3;10,0;12,0;15,0;19,0;23,0;26,3;30,5;30,7;31,8;31,12;31,12;31,14;30,17;30,19;26,21;23,24;19,24;15,24;12,24;10,24;5,21;3,19;1,17;0,14;0,12" o:connectangles="0,0,0,0,0,0,0,0,0,0,0,0,0,0,0,0,0,0,0,0,0,0,0,0,0,0,0,0,0,0"/>
                  </v:shape>
                  <v:shape id="Freeform 2649" o:spid="_x0000_s1089" style="position:absolute;left:2911;top:9527;width:31;height:24;visibility:visible;mso-wrap-style:square;v-text-anchor:top" coordsize="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" path="m,12l,8,1,7,3,5,5,3,10,r2,l15,r4,l23,r3,3l30,5r,2l31,8r,4l31,14r-1,3l30,19r-4,2l23,24r-4,l15,24r-3,l10,24,5,21,3,19,1,17,,14,,12e" filled="f" strokeweight=".25pt">
                    <v:path arrowok="t" o:connecttype="custom" o:connectlocs="0,12;0,8;1,7;3,5;5,3;10,0;12,0;15,0;19,0;23,0;26,3;30,5;30,7;31,8;31,12;31,12;31,14;30,17;30,19;26,21;23,24;19,24;15,24;12,24;10,24;5,21;3,19;1,17;0,14;0,12" o:connectangles="0,0,0,0,0,0,0,0,0,0,0,0,0,0,0,0,0,0,0,0,0,0,0,0,0,0,0,0,0,0"/>
                  </v:shape>
                  <v:shape id="Freeform 2650" o:spid="_x0000_s1090" style="position:absolute;left:3020;top:9489;width:107;height:10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" path="m,50l2,45r,-6l4,36,6,31,7,27r4,-5l16,15,25,9,34,4r4,l43,2,48,r6,l59,r5,2l69,4r6,l84,9r7,6l98,22r2,5l101,31r2,5l105,39r2,6l107,50r,5l105,59r-2,5l101,70r-1,3l98,77r-7,7l84,91r-9,3l69,96r-5,2l59,98r-5,2l48,98r-5,l38,96,34,94,25,91,16,84,11,77,7,73,6,70,4,64,2,59r,-4l,50xe" stroked="f">
                    <v:path arrowok="t" o:connecttype="custom" o:connectlocs="0,50;2,45;2,39;4,36;6,31;7,27;11,22;16,15;25,9;34,4;38,4;43,2;48,0;54,0;59,0;64,2;69,4;75,4;84,9;91,15;98,22;100,27;101,31;103,36;105,39;107,45;107,50;107,50;107,55;105,59;103,64;101,70;100,73;98,77;91,84;84,91;75,94;69,96;64,98;59,98;54,100;48,98;43,98;38,96;34,94;25,91;16,84;11,77;7,73;6,70;4,64;2,59;2,55;0,50" o:connectangles="0,0,0,0,0,0,0,0,0,0,0,0,0,0,0,0,0,0,0,0,0,0,0,0,0,0,0,0,0,0,0,0,0,0,0,0,0,0,0,0,0,0,0,0,0,0,0,0,0,0,0,0,0,0"/>
                  </v:shape>
                  <v:shape id="Freeform 2651" o:spid="_x0000_s1091" style="position:absolute;left:3020;top:9489;width:107;height:10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" path="m,50l2,45r,-6l4,36,6,31,7,27r4,-5l16,15,25,9,34,4r4,l43,2,48,r6,l59,r5,2l69,4r6,l84,9r7,6l98,22r2,5l101,31r2,5l105,39r2,6l107,50r,5l105,59r-2,5l101,70r-1,3l98,77r-7,7l84,91r-9,3l69,96r-5,2l59,98r-5,2l48,98r-5,l38,96,34,94,25,91,16,84,11,77,7,73,6,70,4,64,2,59r,-4l,50e" filled="f" strokeweight=".25pt">
                    <v:path arrowok="t" o:connecttype="custom" o:connectlocs="0,50;2,45;2,39;4,36;6,31;7,27;11,22;16,15;25,9;34,4;38,4;43,2;48,0;54,0;59,0;64,2;69,4;75,4;84,9;91,15;98,22;100,27;101,31;103,36;105,39;107,45;107,50;107,50;107,55;105,59;103,64;101,70;100,73;98,77;91,84;84,91;75,94;69,96;64,98;59,98;54,100;48,98;43,98;38,96;34,94;25,91;16,84;11,77;7,73;6,70;4,64;2,59;2,55;0,50" o:connectangles="0,0,0,0,0,0,0,0,0,0,0,0,0,0,0,0,0,0,0,0,0,0,0,0,0,0,0,0,0,0,0,0,0,0,0,0,0,0,0,0,0,0,0,0,0,0,0,0,0,0,0,0,0,0"/>
                  </v:shape>
                  <v:shape id="Freeform 2652" o:spid="_x0000_s1092" style="position:absolute;left:3058;top:9527;width:31;height:24;visibility:visible;mso-wrap-style:square;v-text-anchor:top" coordsize="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" path="m,12l,8,1,7,3,5,5,3,10,r2,l16,r3,l23,r3,3l28,5r2,2l31,8r,4l31,14r-1,3l28,19r-2,2l23,24r-4,l16,24r-4,l10,24,5,21,3,19,1,17,,14,,12xe" fillcolor="black" stroked="f">
                    <v:path arrowok="t" o:connecttype="custom" o:connectlocs="0,12;0,8;1,7;3,5;5,3;10,0;12,0;16,0;19,0;23,0;26,3;28,5;30,7;31,8;31,12;31,12;31,14;30,17;28,19;26,21;23,24;19,24;16,24;12,24;10,24;5,21;3,19;1,17;0,14;0,12" o:connectangles="0,0,0,0,0,0,0,0,0,0,0,0,0,0,0,0,0,0,0,0,0,0,0,0,0,0,0,0,0,0"/>
                  </v:shape>
                  <v:shape id="Freeform 2653" o:spid="_x0000_s1093" style="position:absolute;left:3058;top:9527;width:31;height:24;visibility:visible;mso-wrap-style:square;v-text-anchor:top" coordsize="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" path="m,12l,8,1,7,3,5,5,3,10,r2,l16,r3,l23,r3,3l28,5r2,2l31,8r,4l31,14r-1,3l28,19r-2,2l23,24r-4,l16,24r-4,l10,24,5,21,3,19,1,17,,14,,12e" filled="f" strokeweight=".25pt">
                    <v:path arrowok="t" o:connecttype="custom" o:connectlocs="0,12;0,8;1,7;3,5;5,3;10,0;12,0;16,0;19,0;23,0;26,3;28,5;30,7;31,8;31,12;31,12;31,14;30,17;28,19;26,21;23,24;19,24;16,24;12,24;10,24;5,21;3,19;1,17;0,14;0,12" o:connectangles="0,0,0,0,0,0,0,0,0,0,0,0,0,0,0,0,0,0,0,0,0,0,0,0,0,0,0,0,0,0"/>
                  </v:shape>
                  <v:shape id="Freeform 2654" o:spid="_x0000_s1094" style="position:absolute;left:2980;top:9589;width:21;height:19;visibility:visible;mso-wrap-style:square;v-text-anchor:top" coordsize="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" path="m,8l,7,,5,3,1,5,r5,l14,r3,1l19,5r2,3l19,12r-2,4l14,17r-4,2l5,17,3,16,,12,,10,,8xe" stroked="f">
                    <v:path arrowok="t" o:connecttype="custom" o:connectlocs="0,8;0,7;0,5;3,1;5,0;10,0;14,0;17,1;19,5;21,8;21,8;19,12;17,16;14,17;10,19;5,17;3,16;0,12;0,10;0,8" o:connectangles="0,0,0,0,0,0,0,0,0,0,0,0,0,0,0,0,0,0,0,0"/>
                  </v:shape>
                  <v:shape id="Freeform 2655" o:spid="_x0000_s1095" style="position:absolute;left:2980;top:9589;width:21;height:19;visibility:visible;mso-wrap-style:square;v-text-anchor:top" coordsize="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" path="m,8l,7,,5,3,1,5,r5,l14,r3,1l19,5r2,3l19,12r-2,4l14,17r-4,2l5,17,3,16,,12,,10,,8e" filled="f" strokeweight=".25pt">
                    <v:path arrowok="t" o:connecttype="custom" o:connectlocs="0,8;0,7;0,5;3,1;5,0;10,0;14,0;17,1;19,5;21,8;21,8;19,12;17,16;14,17;10,19;5,17;3,16;0,12;0,10;0,8" o:connectangles="0,0,0,0,0,0,0,0,0,0,0,0,0,0,0,0,0,0,0,0"/>
                  </v:shape>
                  <v:shape id="Freeform 2656" o:spid="_x0000_s1096" style="position:absolute;left:3012;top:957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" path="m,11l,5,1,4,5,,8,r6,l17,4r2,1l19,11r,3l17,16r-3,3l8,19r-3,l1,16,,14,,11xe" stroked="f">
                    <v:path arrowok="t" o:connecttype="custom" o:connectlocs="0,11;0,5;1,4;5,0;8,0;14,0;17,4;19,5;19,11;19,11;19,14;17,16;14,19;8,19;5,19;1,16;0,14;0,11" o:connectangles="0,0,0,0,0,0,0,0,0,0,0,0,0,0,0,0,0,0"/>
                  </v:shape>
                  <v:shape id="Freeform 2657" o:spid="_x0000_s1097" style="position:absolute;left:3012;top:9578;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" path="m,11l,5,1,4,5,,8,r6,l17,4r2,1l19,11r,3l17,16r-3,3l8,19r-3,l1,16,,14,,11e" filled="f" strokeweight=".25pt">
                    <v:path arrowok="t" o:connecttype="custom" o:connectlocs="0,11;0,5;1,4;5,0;8,0;14,0;17,4;19,5;19,11;19,11;19,14;17,16;14,19;8,19;5,19;1,16;0,14;0,11" o:connectangles="0,0,0,0,0,0,0,0,0,0,0,0,0,0,0,0,0,0"/>
                  </v:shape>
                  <v:shape id="Freeform 2658" o:spid="_x0000_s1098" style="position:absolute;left:2895;top:9578;width:117;height:30;visibility:visible;mso-wrap-style:square;v-text-anchor:top" coordsize="1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" path="m,l3,2,7,5r9,6l26,14r11,4l49,21r14,4l79,27r16,3l99,28r3,-1l106,25r2,-2l111,19r2,-1l115,14r2,-3e" filled="f" strokeweight=".25pt">
                    <v:path arrowok="t" o:connecttype="custom" o:connectlocs="0,0;3,2;7,5;16,11;26,14;37,18;49,21;63,25;79,27;95,30;99,28;102,27;106,25;108,23;111,19;113,18;115,14;117,11" o:connectangles="0,0,0,0,0,0,0,0,0,0,0,0,0,0,0,0,0,0"/>
                  </v:shape>
                  <v:shape id="Freeform 2659" o:spid="_x0000_s1099" style="position:absolute;left:3020;top:9578;width:57;height:11;visibility:visible;mso-wrap-style:square;v-text-anchor:top" coordsize="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" path="m,l15,5,29,9r14,2l57,11e" filled="f" strokeweight=".25pt">
                    <v:path arrowok="t" o:connecttype="custom" o:connectlocs="0,0;15,5;29,9;43,11;57,11" o:connectangles="0,0,0,0,0"/>
                  </v:shape>
                  <v:rect id="Rectangle 2660" o:spid="_x0000_s1100" style="position:absolute;left:3065;top:10095;width:38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14:paraId="6C082E9F" w14:textId="77777777" w:rsidR="00312743" w:rsidRDefault="00312743" w:rsidP="008C167E">
                          <w:r>
                            <w:rPr>
                              <w:rFonts w:cs="Arial"/>
                              <w:sz w:val="16"/>
                              <w:szCs w:val="16"/>
                            </w:rPr>
                            <w:t>VistA</w:t>
                          </w:r>
                        </w:p>
                      </w:txbxContent>
                    </v:textbox>
                  </v:rect>
                  <v:rect id="Rectangle 2661" o:spid="_x0000_s1101" style="position:absolute;left:6493;top:9755;width:27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" stroked="f"/>
                  <v:rect id="Rectangle 2662" o:spid="_x0000_s1102" style="position:absolute;left:6493;top:9755;width:27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" filled="f" strokeweight=".25pt"/>
                  <v:shape id="Freeform 2663" o:spid="_x0000_s1103" style="position:absolute;left:6493;top:9628;width:411;height:127;visibility:visible;mso-wrap-style:square;v-text-anchor:top" coordsize="41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" path="m,127l136,,411,,274,127,,127xe" fillcolor="gray" stroked="f">
                    <v:path arrowok="t" o:connecttype="custom" o:connectlocs="0,127;136,0;411,0;274,127;0,127" o:connectangles="0,0,0,0,0"/>
                  </v:shape>
                  <v:shape id="Freeform 2664" o:spid="_x0000_s1104" style="position:absolute;left:6493;top:9628;width:411;height:127;visibility:visible;mso-wrap-style:square;v-text-anchor:top" coordsize="41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" path="m,127l136,,411,,274,127,,127xe" filled="f" strokeweight=".25pt">
                    <v:path arrowok="t" o:connecttype="custom" o:connectlocs="0,127;136,0;411,0;274,127;0,127" o:connectangles="0,0,0,0,0"/>
                  </v:shape>
                  <v:shape id="Freeform 2665" o:spid="_x0000_s1105" style="position:absolute;left:6767;top:9628;width:137;height:384;visibility:visible;mso-wrap-style:square;v-text-anchor:top" coordsize="13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" path="m,384l137,256,137,,,127,,384xe" fillcolor="gray" stroked="f">
                    <v:path arrowok="t" o:connecttype="custom" o:connectlocs="0,384;137,256;137,0;0,127;0,384" o:connectangles="0,0,0,0,0"/>
                  </v:shape>
                  <v:shape id="Freeform 2666" o:spid="_x0000_s1106" style="position:absolute;left:6767;top:9628;width:137;height:384;visibility:visible;mso-wrap-style:square;v-text-anchor:top" coordsize="13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" path="m,384l137,256,137,,,127,,384xe" filled="f" strokeweight=".25pt">
                    <v:path arrowok="t" o:connecttype="custom" o:connectlocs="0,384;137,256;137,0;0,127;0,384" o:connectangles="0,0,0,0,0"/>
                  </v:shape>
                  <v:shape id="Freeform 2667" o:spid="_x0000_s1107" style="position:absolute;left:6767;top:9596;width:206;height:159;visibility:visible;mso-wrap-style:square;v-text-anchor:top" coordsize="2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" path="m,159l94,111,206,,137,32,,159xe" fillcolor="silver" stroked="f">
                    <v:path arrowok="t" o:connecttype="custom" o:connectlocs="0,159;94,111;206,0;137,32;0,159" o:connectangles="0,0,0,0,0"/>
                  </v:shape>
                  <v:shape id="Freeform 2668" o:spid="_x0000_s1108" style="position:absolute;left:6767;top:9596;width:206;height:159;visibility:visible;mso-wrap-style:square;v-text-anchor:top" coordsize="2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" path="m,159l94,111,206,,137,32,,159xe" filled="f" strokeweight=".25pt">
                    <v:path arrowok="t" o:connecttype="custom" o:connectlocs="0,159;94,111;206,0;137,32;0,159" o:connectangles="0,0,0,0,0"/>
                  </v:shape>
                  <v:shape id="Freeform 2669" o:spid="_x0000_s1109" style="position:absolute;left:6423;top:9596;width:206;height:159;visibility:visible;mso-wrap-style:square;v-text-anchor:top" coordsize="2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" path="m206,32l137,,,127r70,32l206,32xe" fillcolor="silver" stroked="f">
                    <v:path arrowok="t" o:connecttype="custom" o:connectlocs="206,32;137,0;0,127;70,159;206,32" o:connectangles="0,0,0,0,0"/>
                  </v:shape>
                  <v:shape id="Freeform 2670" o:spid="_x0000_s1110" style="position:absolute;left:6423;top:9596;width:206;height:159;visibility:visible;mso-wrap-style:square;v-text-anchor:top" coordsize="2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" path="m206,32l137,,,127r70,32l206,32xe" filled="f" strokeweight=".25pt">
                    <v:path arrowok="t" o:connecttype="custom" o:connectlocs="206,32;137,0;0,127;70,159;206,32" o:connectangles="0,0,0,0,0"/>
                  </v:shape>
                  <v:shape id="Freeform 2671" o:spid="_x0000_s1111" style="position:absolute;left:6629;top:9628;width:275;height:127;visibility:visible;mso-wrap-style:square;v-text-anchor:top" coordsize="27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" path="m,l138,127,275,,,xe" fillcolor="silver" stroked="f">
                    <v:path arrowok="t" o:connecttype="custom" o:connectlocs="0,0;138,127;275,0;0,0" o:connectangles="0,0,0,0"/>
                  </v:shape>
                  <v:shape id="Freeform 2672" o:spid="_x0000_s1112" style="position:absolute;left:6457;top:9691;width:310;height:64;visibility:visible;mso-wrap-style:square;v-text-anchor:top" coordsize="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" path="m36,64l,,266,r44,64l36,64xe" fillcolor="gray" stroked="f">
                    <v:path arrowok="t" o:connecttype="custom" o:connectlocs="36,64;0,0;266,0;310,64;36,64" o:connectangles="0,0,0,0,0"/>
                  </v:shape>
                  <v:shape id="Freeform 2673" o:spid="_x0000_s1113" style="position:absolute;left:6457;top:9691;width:310;height:64;visibility:visible;mso-wrap-style:square;v-text-anchor:top" coordsize="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" path="m36,64l,,266,r44,64l36,64xe" filled="f" strokeweight=".25pt">
                    <v:path arrowok="t" o:connecttype="custom" o:connectlocs="36,64;0,0;266,0;310,64;36,64" o:connectangles="0,0,0,0,0"/>
                  </v:shape>
                  <v:shape id="Freeform 2674" o:spid="_x0000_s1114" style="position:absolute;left:6629;top:9562;width:308;height:66;visibility:visible;mso-wrap-style:square;v-text-anchor:top" coordsize="3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" path="m275,66l308,,35,,,66r275,xe" fillcolor="silver" stroked="f">
                    <v:path arrowok="t" o:connecttype="custom" o:connectlocs="275,66;308,0;35,0;0,66;275,66" o:connectangles="0,0,0,0,0"/>
                  </v:shape>
                  <v:shape id="Freeform 2675" o:spid="_x0000_s1115" style="position:absolute;left:6629;top:9562;width:308;height:66;visibility:visible;mso-wrap-style:square;v-text-anchor:top" coordsize="3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" path="m275,66l308,,35,,,66r275,xe" filled="f" strokeweight=".25pt">
                    <v:path arrowok="t" o:connecttype="custom" o:connectlocs="275,66;308,0;35,0;0,66;275,66" o:connectangles="0,0,0,0,0"/>
                  </v:shape>
                  <v:shape id="Freeform 2676" o:spid="_x0000_s1116" style="position:absolute;left:6331;top:9337;width:163;height:151;visibility:visible;mso-wrap-style:square;v-text-anchor:top" coordsize="16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" path="m163,76r-1,-9l162,60r-2,-7l156,46r-3,-5l149,34r-5,-5l139,23r-6,-5l126,14r-5,-3l114,7,107,4,98,2r-7,l82,,73,2r-7,l57,4,50,7r-7,4l36,14r-6,4l25,23r-5,6l15,34r-4,7l7,46,4,53,2,60r,7l,76r2,7l2,90r2,8l7,105r4,7l15,117r5,7l25,129r5,4l36,138r7,4l50,145r7,2l66,149r7,2l82,151r9,l98,149r9,-2l114,145r7,-3l126,138r7,-5l139,129r5,-5l149,117r4,-5l156,105r4,-7l162,90r,-7l163,76xe" stroked="f">
                    <v:path arrowok="t" o:connecttype="custom" o:connectlocs="162,67;160,53;153,41;144,29;133,18;121,11;107,4;91,2;73,2;57,4;43,11;30,18;20,29;11,41;4,53;2,67;0,76;2,90;7,105;15,117;25,129;36,138;50,145;66,149;82,151;98,149;114,145;126,138;139,129;149,117;156,105;162,90;163,76" o:connectangles="0,0,0,0,0,0,0,0,0,0,0,0,0,0,0,0,0,0,0,0,0,0,0,0,0,0,0,0,0,0,0,0,0"/>
                  </v:shape>
                  <v:shape id="Freeform 2677" o:spid="_x0000_s1117" style="position:absolute;left:6331;top:9337;width:163;height:151;visibility:visible;mso-wrap-style:square;v-text-anchor:top" coordsize="16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" path="m163,76r-1,-9l162,60r-2,-7l156,46r-3,-5l149,34r-5,-5l139,23r-6,-5l126,14r-5,-3l114,7,107,4,98,2r-7,l82,,73,2r-7,l57,4,50,7r-7,4l36,14r-6,4l25,23r-5,6l15,34r-4,7l7,46,4,53,2,60r,7l,76r2,7l2,90r2,8l7,105r4,7l15,117r5,7l25,129r5,4l36,138r7,4l50,145r7,2l66,149r7,2l82,151r9,l98,149r9,-2l114,145r7,-3l126,138r7,-5l139,129r5,-5l149,117r4,-5l156,105r4,-7l162,90r,-7l163,76e" filled="f" strokeweight=".25pt">
                    <v:path arrowok="t" o:connecttype="custom" o:connectlocs="162,67;160,53;153,41;144,29;133,18;121,11;107,4;91,2;73,2;57,4;43,11;30,18;20,29;11,41;4,53;2,67;0,76;2,90;7,105;15,117;25,129;36,138;50,145;66,149;82,151;98,149;114,145;126,138;139,129;149,117;156,105;162,90;163,76" o:connectangles="0,0,0,0,0,0,0,0,0,0,0,0,0,0,0,0,0,0,0,0,0,0,0,0,0,0,0,0,0,0,0,0,0"/>
                  </v:shape>
                  <v:shape id="Freeform 2678" o:spid="_x0000_s1118" style="position:absolute;left:6073;top:9684;width:159;height:328;visibility:visible;mso-wrap-style:square;v-text-anchor:top" coordsize="1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" path="m159,160l79,328,,328,79,122,79,r80,160xe" stroked="f">
                    <v:path arrowok="t" o:connecttype="custom" o:connectlocs="159,160;79,328;0,328;79,122;79,0;159,160" o:connectangles="0,0,0,0,0,0"/>
                  </v:shape>
                  <v:shape id="Freeform 2679" o:spid="_x0000_s1119" style="position:absolute;left:6073;top:9684;width:159;height:328;visibility:visible;mso-wrap-style:square;v-text-anchor:top" coordsize="1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" path="m159,160l79,328,,328,79,122,79,r80,160xe" filled="f" strokeweight=".25pt">
                    <v:path arrowok="t" o:connecttype="custom" o:connectlocs="159,160;79,328;0,328;79,122;79,0;159,160" o:connectangles="0,0,0,0,0,0"/>
                  </v:shape>
                  <v:shape id="Freeform 2680" o:spid="_x0000_s1120" style="position:absolute;left:6152;top:9450;width:371;height:562;visibility:visible;mso-wrap-style:square;v-text-anchor:top" coordsize="37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" path="m160,l,234,156,562r98,l140,263,220,151r121,94l371,188,160,xe" stroked="f">
                    <v:path arrowok="t" o:connecttype="custom" o:connectlocs="160,0;0,234;156,562;254,562;140,263;220,151;341,245;371,188;160,0" o:connectangles="0,0,0,0,0,0,0,0,0"/>
                  </v:shape>
                  <v:shape id="Freeform 2681" o:spid="_x0000_s1121" style="position:absolute;left:6152;top:9450;width:371;height:562;visibility:visible;mso-wrap-style:square;v-text-anchor:top" coordsize="37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" path="m160,l,234,156,562r98,l140,263,220,151r121,94l371,188,160,xe" filled="f" strokeweight=".25pt">
                    <v:path arrowok="t" o:connecttype="custom" o:connectlocs="160,0;0,234;156,562;254,562;140,263;220,151;341,245;371,188;160,0" o:connectangles="0,0,0,0,0,0,0,0,0"/>
                  </v:shape>
                  <v:rect id="Rectangle 2682" o:spid="_x0000_s1122" style="position:absolute;left:6232;top:10095;width:92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" filled="f" stroked="f">
                    <v:textbox style="mso-fit-shape-to-text:t" inset="0,0,0,0">
                      <w:txbxContent>
                        <w:p w14:paraId="1D9CD69A" w14:textId="77777777" w:rsidR="00312743" w:rsidRDefault="00312743" w:rsidP="008C167E">
                          <w:r>
                            <w:rPr>
                              <w:rFonts w:cs="Arial"/>
                              <w:sz w:val="16"/>
                              <w:szCs w:val="16"/>
                            </w:rPr>
                            <w:t>Clearinghouse</w:t>
                          </w:r>
                        </w:p>
                      </w:txbxContent>
                    </v:textbox>
                  </v:rect>
                  <v:shape id="Freeform 2683" o:spid="_x0000_s1123" style="position:absolute;left:4512;top:9403;width:195;height:180;visibility:visible;mso-wrap-style:square;v-text-anchor:top" coordsize="19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" path="m188,180l,175,7,,195,5r-7,175xe" stroked="f">
                    <v:path arrowok="t" o:connecttype="custom" o:connectlocs="188,180;0,175;7,0;195,5;188,180" o:connectangles="0,0,0,0,0"/>
                  </v:shape>
                  <v:shape id="Freeform 2684" o:spid="_x0000_s1124" style="position:absolute;left:4512;top:9403;width:195;height:180;visibility:visible;mso-wrap-style:square;v-text-anchor:top" coordsize="19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" path="m188,180l,175,7,,195,5r-7,175xe" filled="f" strokeweight=".25pt">
                    <v:path arrowok="t" o:connecttype="custom" o:connectlocs="188,180;0,175;7,0;195,5;188,180" o:connectangles="0,0,0,0,0"/>
                  </v:shape>
                  <v:shape id="Freeform 2685" o:spid="_x0000_s1125" style="position:absolute;left:4818;top:9663;width:174;height:349;visibility:visible;mso-wrap-style:square;v-text-anchor:top" coordsize="17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" path="m,85l121,349r53,-66l39,,,85xe" stroked="f">
                    <v:path arrowok="t" o:connecttype="custom" o:connectlocs="0,85;121,349;174,283;39,0;0,85" o:connectangles="0,0,0,0,0"/>
                  </v:shape>
                  <v:shape id="Freeform 2686" o:spid="_x0000_s1126" style="position:absolute;left:4818;top:9663;width:174;height:349;visibility:visible;mso-wrap-style:square;v-text-anchor:top" coordsize="17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" path="m,85l121,349r53,-66l39,,,85xe" filled="f" strokeweight=".25pt">
                    <v:path arrowok="t" o:connecttype="custom" o:connectlocs="0,85;121,349;174,283;39,0;0,85" o:connectangles="0,0,0,0,0"/>
                  </v:shape>
                  <v:shape id="Freeform 2687" o:spid="_x0000_s1127" style="position:absolute;left:4542;top:9436;width:323;height:576;visibility:visible;mso-wrap-style:square;v-text-anchor:top" coordsize="32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" path="m276,312r39,-87l323,16,,,,50,197,68r-6,207l137,418,66,576r88,l276,312xe" stroked="f">
                    <v:path arrowok="t" o:connecttype="custom" o:connectlocs="276,312;315,225;323,16;0,0;0,50;197,68;191,275;137,418;66,576;154,576;276,312" o:connectangles="0,0,0,0,0,0,0,0,0,0,0"/>
                  </v:shape>
                  <v:shape id="Freeform 2688" o:spid="_x0000_s1128" style="position:absolute;left:4542;top:9436;width:323;height:576;visibility:visible;mso-wrap-style:square;v-text-anchor:top" coordsize="32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" path="m276,312r39,-87l323,16,,,,50,197,68r-6,207l137,418,66,576r88,l276,312xe" filled="f" strokeweight=".25pt">
                    <v:path arrowok="t" o:connecttype="custom" o:connectlocs="276,312;315,225;323,16;0,0;0,50;197,68;191,275;137,418;66,576;154,576;276,312" o:connectangles="0,0,0,0,0,0,0,0,0,0,0"/>
                  </v:shape>
                  <v:shape id="Freeform 2689" o:spid="_x0000_s1129" style="position:absolute;left:4730;top:9293;width:119;height:134;visibility:visible;mso-wrap-style:square;v-text-anchor:top" coordsize="11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" path="m119,67r,-7l119,53r-2,-5l115,41r-4,-6l110,30r-4,-5l101,19,97,16,92,11,88,9,83,5,78,3,71,2,65,,60,,53,,48,2,42,3,37,5,32,9r-6,2l21,16r-3,3l14,25r-3,5l7,35,5,41,3,48,2,53,,60r,7l,74r2,6l3,87r2,5l7,99r4,5l14,110r4,3l21,119r5,3l32,126r5,3l42,131r6,2l53,133r7,1l65,133r6,l78,131r5,-2l88,126r4,-4l97,119r4,-6l106,110r4,-6l111,99r4,-7l117,87r2,-7l119,74r,-7xe" stroked="f">
                    <v:path arrowok="t" o:connecttype="custom" o:connectlocs="119,60;117,48;111,35;106,25;97,16;88,9;78,3;65,0;53,0;42,3;32,9;21,16;14,25;7,35;3,48;0,60;0,67;2,80;5,92;11,104;18,113;26,122;37,129;48,133;60,134;71,133;83,129;92,122;101,113;110,104;115,92;119,80;119,67" o:connectangles="0,0,0,0,0,0,0,0,0,0,0,0,0,0,0,0,0,0,0,0,0,0,0,0,0,0,0,0,0,0,0,0,0"/>
                  </v:shape>
                  <v:shape id="Freeform 2690" o:spid="_x0000_s1130" style="position:absolute;left:4730;top:9293;width:119;height:134;visibility:visible;mso-wrap-style:square;v-text-anchor:top" coordsize="11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" path="m119,67r,-7l119,53r-2,-5l115,41r-4,-6l110,30r-4,-5l101,19,97,16,92,11,88,9,83,5,78,3,71,2,65,,60,,53,,48,2,42,3,37,5,32,9r-6,2l21,16r-3,3l14,25r-3,5l7,35,5,41,3,48,2,53,,60r,7l,74r2,6l3,87r2,5l7,99r4,5l14,110r4,3l21,119r5,3l32,126r5,3l42,131r6,2l53,133r7,1l65,133r6,l78,131r5,-2l88,126r4,-4l97,119r4,-6l106,110r4,-6l111,99r4,-7l117,87r2,-7l119,74r,-7e" filled="f" strokeweight=".25pt">
                    <v:path arrowok="t" o:connecttype="custom" o:connectlocs="119,60;117,48;111,35;106,25;97,16;88,9;78,3;65,0;53,0;42,3;32,9;21,16;14,25;7,35;3,48;0,60;0,67;2,80;5,92;11,104;18,113;26,122;37,129;48,133;60,134;71,133;83,129;92,122;101,113;110,104;115,92;119,80;119,67" o:connectangles="0,0,0,0,0,0,0,0,0,0,0,0,0,0,0,0,0,0,0,0,0,0,0,0,0,0,0,0,0,0,0,0,0"/>
                  </v:shape>
                  <v:rect id="Rectangle 2691" o:spid="_x0000_s1131" style="position:absolute;left:4347;top:10095;width:7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uWwgAAANwAAAAPAAAAZHJzL2Rvd25yZXYueG1sRI/dagIx&#10;FITvC75DOIJ3Natg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Bc2fuWwgAAANwAAAAPAAAA&#10;AAAAAAAAAAAAAAcCAABkcnMvZG93bnJldi54bWxQSwUGAAAAAAMAAwC3AAAA9gIAAAAA&#10;" filled="f" stroked="f">
                    <v:textbox style="mso-fit-shape-to-text:t" inset="0,0,0,0">
                      <w:txbxContent>
                        <w:p w14:paraId="7A7AB565" w14:textId="77777777" w:rsidR="00312743" w:rsidRDefault="00312743" w:rsidP="008C167E">
                          <w:r>
                            <w:rPr>
                              <w:rFonts w:cs="Arial"/>
                              <w:sz w:val="16"/>
                              <w:szCs w:val="16"/>
                            </w:rPr>
                            <w:t>Austin FSC</w:t>
                          </w:r>
                        </w:p>
                      </w:txbxContent>
                    </v:textbox>
                  </v:rect>
                  <v:shape id="Freeform 2692" o:spid="_x0000_s1132" style="position:absolute;left:5159;top:9403;width:193;height:180;visibility:visible;mso-wrap-style:square;v-text-anchor:top" coordsize="19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" path="m5,180r188,-5l187,,,5,5,180xe" stroked="f">
                    <v:path arrowok="t" o:connecttype="custom" o:connectlocs="5,180;193,175;187,0;0,5;5,180" o:connectangles="0,0,0,0,0"/>
                  </v:shape>
                  <v:shape id="Freeform 2693" o:spid="_x0000_s1133" style="position:absolute;left:5159;top:9403;width:193;height:180;visibility:visible;mso-wrap-style:square;v-text-anchor:top" coordsize="19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" path="m5,180r188,-5l187,,,5,5,180xe" filled="f" strokeweight=".25pt">
                    <v:path arrowok="t" o:connecttype="custom" o:connectlocs="5,180;193,175;187,0;0,5;5,180" o:connectangles="0,0,0,0,0"/>
                  </v:shape>
                  <v:shape id="Freeform 2694" o:spid="_x0000_s1134" style="position:absolute;left:4872;top:9663;width:175;height:349;visibility:visible;mso-wrap-style:square;v-text-anchor:top" coordsize="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" path="m175,85l55,349,,283,134,r41,85xe" stroked="f">
                    <v:path arrowok="t" o:connecttype="custom" o:connectlocs="175,85;55,349;0,283;134,0;175,85" o:connectangles="0,0,0,0,0"/>
                  </v:shape>
                  <v:shape id="Freeform 2695" o:spid="_x0000_s1135" style="position:absolute;left:4872;top:9663;width:175;height:349;visibility:visible;mso-wrap-style:square;v-text-anchor:top" coordsize="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" path="m175,85l55,349,,283,134,r41,85xe" filled="f" strokeweight=".25pt">
                    <v:path arrowok="t" o:connecttype="custom" o:connectlocs="175,85;55,349;0,283;134,0;175,85" o:connectangles="0,0,0,0,0"/>
                  </v:shape>
                  <v:shape id="Freeform 2696" o:spid="_x0000_s1136" style="position:absolute;left:5001;top:9436;width:321;height:576;visibility:visible;mso-wrap-style:square;v-text-anchor:top" coordsize="32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" path="m46,312l5,225,,16,321,r,50l124,68r7,209l184,418r73,158l166,576,46,312xe" stroked="f">
                    <v:path arrowok="t" o:connecttype="custom" o:connectlocs="46,312;5,225;0,16;321,0;321,50;124,68;131,277;184,418;257,576;166,576;46,312" o:connectangles="0,0,0,0,0,0,0,0,0,0,0"/>
                  </v:shape>
                  <v:shape id="Freeform 2697" o:spid="_x0000_s1137" style="position:absolute;left:5001;top:9436;width:321;height:576;visibility:visible;mso-wrap-style:square;v-text-anchor:top" coordsize="32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" path="m46,312l5,225,,16,321,r,50l124,68r7,209l184,418r73,158l166,576,46,312xe" filled="f" strokeweight=".25pt">
                    <v:path arrowok="t" o:connecttype="custom" o:connectlocs="46,312;5,225;0,16;321,0;321,50;124,68;131,277;184,418;257,576;166,576;46,312" o:connectangles="0,0,0,0,0,0,0,0,0,0,0"/>
                  </v:shape>
                  <v:shape id="Freeform 2698" o:spid="_x0000_s1138" style="position:absolute;left:5015;top:9293;width:119;height:134;visibility:visible;mso-wrap-style:square;v-text-anchor:top" coordsize="11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" path="m,67l,60,2,53,4,48,5,41,7,35r4,-5l14,25r4,-6l21,16r6,-5l32,9,37,5,43,3,48,2,53,r7,l66,r5,2l78,3r5,2l89,9r3,2l98,16r3,3l106,25r4,5l112,35r3,6l117,48r2,5l119,60r,7l119,74r,6l117,87r-2,5l112,99r-2,5l106,110r-5,3l98,119r-6,3l89,126r-6,3l78,131r-7,2l66,133r-6,1l53,133r-5,l43,131r-6,-2l32,126r-5,-4l21,119r-3,-6l14,110r-3,-6l7,99,5,92,4,87,2,80,,74,,67xe" stroked="f">
                    <v:path arrowok="t" o:connecttype="custom" o:connectlocs="0,60;4,48;7,35;14,25;21,16;32,9;43,3;53,0;66,0;78,3;89,9;98,16;106,25;112,35;117,48;119,60;119,67;119,80;115,92;110,104;101,113;92,122;83,129;71,133;60,134;48,133;37,129;27,122;18,113;11,104;5,92;2,80;0,67" o:connectangles="0,0,0,0,0,0,0,0,0,0,0,0,0,0,0,0,0,0,0,0,0,0,0,0,0,0,0,0,0,0,0,0,0"/>
                  </v:shape>
                  <v:shape id="Freeform 2699" o:spid="_x0000_s1139" style="position:absolute;left:5015;top:9293;width:119;height:134;visibility:visible;mso-wrap-style:square;v-text-anchor:top" coordsize="11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" path="m,67l,60,2,53,4,48,5,41,7,35r4,-5l14,25r4,-6l21,16r6,-5l32,9,37,5,43,3,48,2,53,r7,l66,r5,2l78,3r5,2l89,9r3,2l98,16r3,3l106,25r4,5l112,35r3,6l117,48r2,5l119,60r,7l119,74r,6l117,87r-2,5l112,99r-2,5l106,110r-5,3l98,119r-6,3l89,126r-6,3l78,131r-7,2l66,133r-6,1l53,133r-5,l43,131r-6,-2l32,126r-5,-4l21,119r-3,-6l14,110r-3,-6l7,99,5,92,4,87,2,80,,74,,67e" filled="f" strokeweight=".25pt">
                    <v:path arrowok="t" o:connecttype="custom" o:connectlocs="0,60;4,48;7,35;14,25;21,16;32,9;43,3;53,0;66,0;78,3;89,9;98,16;106,25;112,35;117,48;119,60;119,67;119,80;115,92;110,104;101,113;92,122;83,129;71,133;60,134;48,133;37,129;27,122;18,113;11,104;5,92;2,80;0,67" o:connectangles="0,0,0,0,0,0,0,0,0,0,0,0,0,0,0,0,0,0,0,0,0,0,0,0,0,0,0,0,0,0,0,0,0"/>
                  </v:shape>
                  <v:line id="Line 2700" o:spid="_x0000_s1140" style="position:absolute;visibility:visible;mso-wrap-style:square" from="2112,9652" to="2735,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" strokeweight=".25pt"/>
                  <v:shape id="Freeform 2701" o:spid="_x0000_s1141" style="position:absolute;left:2719;top:9636;width:114;height:110;visibility:visible;mso-wrap-style:square;v-text-anchor:top" coordsize="1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" path="m7,l114,62,,110,7,xe" fillcolor="black" stroked="f">
                    <v:path arrowok="t" o:connecttype="custom" o:connectlocs="7,0;114,62;0,110;7,0" o:connectangles="0,0,0,0"/>
                  </v:shape>
                  <v:line id="Line 2702" o:spid="_x0000_s1142" style="position:absolute;flip:y;visibility:visible;mso-wrap-style:square" from="3672,9497" to="4448,9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" strokeweight=".25pt"/>
                  <v:shape id="Freeform 2703" o:spid="_x0000_s1143" style="position:absolute;left:4422;top:9447;width:120;height:106;visibility:visible;mso-wrap-style:square;v-text-anchor:top" coordsize="12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" path="m,l120,27,26,106,,xe" fillcolor="black" stroked="f">
                    <v:path arrowok="t" o:connecttype="custom" o:connectlocs="0,0;120,27;26,106;0,0" o:connectangles="0,0,0,0"/>
                  </v:shape>
                  <v:line id="Line 2704" o:spid="_x0000_s1144" style="position:absolute;visibility:visible;mso-wrap-style:square" from="5352,9474" to="5979,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" strokeweight=".25pt"/>
                  <v:shape id="Freeform 2705" o:spid="_x0000_s1145" style="position:absolute;left:5950;top:9592;width:123;height:106;visibility:visible;mso-wrap-style:square;v-text-anchor:top" coordsize="1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" path="m31,r92,83l,106,31,xe" fillcolor="black" stroked="f">
                    <v:path arrowok="t" o:connecttype="custom" o:connectlocs="31,0;123,83;0,106;31,0" o:connectangles="0,0,0,0"/>
                  </v:shape>
                  <v:shape id="Freeform 2706" o:spid="_x0000_s1146" style="position:absolute;left:8160;top:10012;width:432;height:427;visibility:visible;mso-wrap-style:square;v-text-anchor:top" coordsize="43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" path="m324,r,81l432,81,324,xm,l,427r432,l432,81r-108,l324,,,xe" stroked="f">
                    <v:path arrowok="t" o:connecttype="custom" o:connectlocs="324,0;324,81;432,81;324,0;0,0;0,427;432,427;432,81;324,81;324,0;0,0" o:connectangles="0,0,0,0,0,0,0,0,0,0,0"/>
                    <o:lock v:ext="edit" verticies="t"/>
                  </v:shape>
                  <v:shape id="Freeform 2707" o:spid="_x0000_s1147" style="position:absolute;left:8484;top:10014;width:108;height:79;visibility:visible;mso-wrap-style:square;v-text-anchor:top" coordsize="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" path="m,l,79r108,l,xe" filled="f" strokeweight=".25pt">
                    <v:path arrowok="t" o:connecttype="custom" o:connectlocs="0,0;0,79;108,79;0,0" o:connectangles="0,0,0,0"/>
                  </v:shape>
                  <v:shape id="Freeform 2708" o:spid="_x0000_s1148" style="position:absolute;left:8160;top:10014;width:432;height:425;visibility:visible;mso-wrap-style:square;v-text-anchor:top" coordsize="4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" path="m,l,425r432,l432,79r-108,l324,,,e" filled="f" strokeweight=".25pt">
                    <v:path arrowok="t" o:connecttype="custom" o:connectlocs="0,0;0,425;432,425;432,79;324,79;324,0;0,0" o:connectangles="0,0,0,0,0,0,0"/>
                  </v:shape>
                  <v:shape id="Freeform 2709" o:spid="_x0000_s1149" style="position:absolute;left:8089;top:10067;width:430;height:425;visibility:visible;mso-wrap-style:square;v-text-anchor:top" coordsize="43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" path="m322,r,79l430,79,322,xm,l,425r430,l430,79r-108,l322,,,xe" stroked="f">
                    <v:path arrowok="t" o:connecttype="custom" o:connectlocs="322,0;322,79;430,79;322,0;0,0;0,425;430,425;430,79;322,79;322,0;0,0" o:connectangles="0,0,0,0,0,0,0,0,0,0,0"/>
                    <o:lock v:ext="edit" verticies="t"/>
                  </v:shape>
                  <v:shape id="Freeform 2710" o:spid="_x0000_s1150" style="position:absolute;left:8411;top:10067;width:108;height:79;visibility:visible;mso-wrap-style:square;v-text-anchor:top" coordsize="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" path="m,l,79r108,l,xe" filled="f" strokeweight=".25pt">
                    <v:path arrowok="t" o:connecttype="custom" o:connectlocs="0,0;0,79;108,79;0,0" o:connectangles="0,0,0,0"/>
                  </v:shape>
                  <v:shape id="Freeform 2711" o:spid="_x0000_s1151" style="position:absolute;left:8089;top:10067;width:430;height:425;visibility:visible;mso-wrap-style:square;v-text-anchor:top" coordsize="43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" path="m,l,425r430,l430,79r-108,l322,,,e" filled="f" strokeweight=".25pt">
                    <v:path arrowok="t" o:connecttype="custom" o:connectlocs="0,0;0,425;430,425;430,79;322,79;322,0;0,0" o:connectangles="0,0,0,0,0,0,0"/>
                  </v:shape>
                  <v:shape id="Freeform 2712" o:spid="_x0000_s1152" style="position:absolute;left:8016;top:10120;width:432;height:425;visibility:visible;mso-wrap-style:square;v-text-anchor:top" coordsize="4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" path="m324,r,79l432,79,324,xm,l,425r432,l432,79r-108,l324,,,xe" stroked="f">
                    <v:path arrowok="t" o:connecttype="custom" o:connectlocs="324,0;324,79;432,79;324,0;0,0;0,425;432,425;432,79;324,79;324,0;0,0" o:connectangles="0,0,0,0,0,0,0,0,0,0,0"/>
                    <o:lock v:ext="edit" verticies="t"/>
                  </v:shape>
                  <v:shape id="Freeform 2713" o:spid="_x0000_s1153" style="position:absolute;left:8340;top:10120;width:108;height:79;visibility:visible;mso-wrap-style:square;v-text-anchor:top" coordsize="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" path="m,l,79r108,l,xe" filled="f" strokeweight=".25pt">
                    <v:path arrowok="t" o:connecttype="custom" o:connectlocs="0,0;0,79;108,79;0,0" o:connectangles="0,0,0,0"/>
                  </v:shape>
                  <v:shape id="Freeform 2714" o:spid="_x0000_s1154" style="position:absolute;left:8016;top:10120;width:432;height:425;visibility:visible;mso-wrap-style:square;v-text-anchor:top" coordsize="4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" path="m,l,425r432,l432,79r-108,l324,,,e" filled="f" strokeweight=".25pt">
                    <v:path arrowok="t" o:connecttype="custom" o:connectlocs="0,0;0,425;432,425;432,79;324,79;324,0;0,0" o:connectangles="0,0,0,0,0,0,0"/>
                  </v:shape>
                  <v:shape id="Freeform 2715" o:spid="_x0000_s1155" style="position:absolute;left:7943;top:10173;width:433;height:427;visibility:visible;mso-wrap-style:square;v-text-anchor:top" coordsize="43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" path="m325,r,80l433,80,325,xm,l,427r433,l433,80r-108,l325,,,xe" stroked="f">
                    <v:path arrowok="t" o:connecttype="custom" o:connectlocs="325,0;325,80;433,80;325,0;0,0;0,427;433,427;433,80;325,80;325,0;0,0" o:connectangles="0,0,0,0,0,0,0,0,0,0,0"/>
                    <o:lock v:ext="edit" verticies="t"/>
                  </v:shape>
                  <v:shape id="Freeform 2716" o:spid="_x0000_s1156" style="position:absolute;left:8268;top:10173;width:108;height:80;visibility:visible;mso-wrap-style:square;v-text-anchor:top" coordsize="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" path="m,l,80r108,l,xe" filled="f" strokeweight=".25pt">
                    <v:path arrowok="t" o:connecttype="custom" o:connectlocs="0,0;0,80;108,80;0,0" o:connectangles="0,0,0,0"/>
                  </v:shape>
                  <v:shape id="Freeform 2717" o:spid="_x0000_s1157" style="position:absolute;left:7943;top:10173;width:433;height:427;visibility:visible;mso-wrap-style:square;v-text-anchor:top" coordsize="43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" path="m,l,427r433,l433,80r-108,l325,,,e" filled="f" strokeweight=".25pt">
                    <v:path arrowok="t" o:connecttype="custom" o:connectlocs="0,0;0,427;433,427;433,80;325,80;325,0;0,0" o:connectangles="0,0,0,0,0,0,0"/>
                  </v:shape>
                  <v:shape id="Freeform 2718" o:spid="_x0000_s1158" style="position:absolute;left:7873;top:10226;width:432;height:427;visibility:visible;mso-wrap-style:square;v-text-anchor:top" coordsize="43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" path="m324,r,80l432,80,324,xm,l,427r432,l432,80r-108,l324,,,xe" stroked="f">
                    <v:path arrowok="t" o:connecttype="custom" o:connectlocs="324,0;324,80;432,80;324,0;0,0;0,427;432,427;432,80;324,80;324,0;0,0" o:connectangles="0,0,0,0,0,0,0,0,0,0,0"/>
                    <o:lock v:ext="edit" verticies="t"/>
                  </v:shape>
                  <v:shape id="Freeform 2719" o:spid="_x0000_s1159" style="position:absolute;left:8197;top:10226;width:108;height:80;visibility:visible;mso-wrap-style:square;v-text-anchor:top" coordsize="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" path="m,l,80r108,l,xe" filled="f" strokeweight=".25pt">
                    <v:path arrowok="t" o:connecttype="custom" o:connectlocs="0,0;0,80;108,80;0,0" o:connectangles="0,0,0,0"/>
                  </v:shape>
                  <v:shape id="Freeform 2720" o:spid="_x0000_s1160" style="position:absolute;left:7873;top:10226;width:432;height:427;visibility:visible;mso-wrap-style:square;v-text-anchor:top" coordsize="43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" path="m,l,427r432,l432,80r-108,l324,,,e" filled="f" strokeweight=".25pt">
                    <v:path arrowok="t" o:connecttype="custom" o:connectlocs="0,0;0,427;432,427;432,80;324,80;324,0;0,0" o:connectangles="0,0,0,0,0,0,0"/>
                  </v:shape>
                  <v:rect id="Rectangle 2721" o:spid="_x0000_s1161" style="position:absolute;left:7809;top:10734;width:8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" filled="f" stroked="f">
                    <v:textbox style="mso-fit-shape-to-text:t" inset="0,0,0,0">
                      <w:txbxContent>
                        <w:p w14:paraId="6DC8C162" w14:textId="77777777" w:rsidR="00312743" w:rsidRDefault="00312743" w:rsidP="008C167E">
                          <w:r>
                            <w:rPr>
                              <w:rFonts w:cs="Arial"/>
                              <w:sz w:val="16"/>
                              <w:szCs w:val="16"/>
                            </w:rPr>
                            <w:t>Printed Bills</w:t>
                          </w:r>
                        </w:p>
                      </w:txbxContent>
                    </v:textbox>
                  </v:rect>
                  <v:shape id="Freeform 2722" o:spid="_x0000_s1162" style="position:absolute;left:7873;top:8753;width:446;height:200;visibility:visible;mso-wrap-style:square;v-text-anchor:top" coordsize="4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" path="m444,200l,200,,175,,149,7,136r7,-12l21,113r7,-10l37,92,46,81r8,-9l63,64,74,55,85,46r8,-7l106,34r10,-8l127,21r11,-5l150,12,163,9,173,5,186,3,198,2,210,r13,l235,r13,2l260,3r12,2l285,9r10,3l308,16r12,5l333,26r10,8l359,44r14,11l388,67r12,13l412,94r11,14l434,124r10,18l444,156r2,14l446,186r-2,14xe" stroked="f">
                    <v:path arrowok="t" o:connecttype="custom" o:connectlocs="444,200;0,200;0,175;0,149;7,136;14,124;21,113;28,103;37,92;46,81;54,72;63,64;74,55;85,46;93,39;106,34;116,26;127,21;138,16;150,12;163,9;173,5;186,3;198,2;210,0;223,0;235,0;248,2;260,3;272,5;285,9;295,12;308,16;320,21;333,26;343,34;359,44;373,55;388,67;400,80;412,94;423,108;434,124;444,142;444,156;446,170;446,186;444,200;444,200" o:connectangles="0,0,0,0,0,0,0,0,0,0,0,0,0,0,0,0,0,0,0,0,0,0,0,0,0,0,0,0,0,0,0,0,0,0,0,0,0,0,0,0,0,0,0,0,0,0,0,0,0"/>
                  </v:shape>
                  <v:shape id="Freeform 2723" o:spid="_x0000_s1163" style="position:absolute;left:7873;top:8753;width:446;height:200;visibility:visible;mso-wrap-style:square;v-text-anchor:top" coordsize="4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" path="m444,200l,200,,175,,149,7,136r7,-12l21,113r7,-10l37,92,46,81r8,-9l63,64,74,55,85,46r8,-7l106,34r10,-8l127,21r11,-5l150,12,163,9,173,5,186,3,198,2,210,r13,l235,r13,2l260,3r12,2l285,9r10,3l308,16r12,5l333,26r10,8l359,44r14,11l388,67r12,13l412,94r11,14l434,124r10,18l444,156r2,14l446,186r-2,14e" filled="f" strokeweight=".25pt">
                    <v:path arrowok="t" o:connecttype="custom" o:connectlocs="444,200;0,200;0,175;0,149;7,136;14,124;21,113;28,103;37,92;46,81;54,72;63,64;74,55;85,46;93,39;106,34;116,26;127,21;138,16;150,12;163,9;173,5;186,3;198,2;210,0;223,0;235,0;248,2;260,3;272,5;285,9;295,12;308,16;320,21;333,26;343,34;359,44;373,55;388,67;400,80;412,94;423,108;434,124;444,142;444,156;446,170;446,186;444,200;444,200" o:connectangles="0,0,0,0,0,0,0,0,0,0,0,0,0,0,0,0,0,0,0,0,0,0,0,0,0,0,0,0,0,0,0,0,0,0,0,0,0,0,0,0,0,0,0,0,0,0,0,0,0"/>
                  </v:shape>
                  <v:rect id="Rectangle 2724" o:spid="_x0000_s1164" style="position:absolute;left:7958;top:8873;width:27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" stroked="f"/>
                  <v:rect id="Rectangle 2725" o:spid="_x0000_s1165" style="position:absolute;left:7958;top:8873;width:27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" filled="f" strokeweight=".25pt"/>
                  <v:shape id="Freeform 2726" o:spid="_x0000_s1166" style="position:absolute;left:8039;top:8928;width:112;height:129;visibility:visible;mso-wrap-style:square;v-text-anchor:top" coordsize="11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" path="m,32r28,l28,,,,,32xm43,32r26,l69,,43,r,32xm83,32r29,l112,,83,r,32xm,82r28,l28,50,,50,,82xm43,82r26,l69,50r-26,l43,82xm83,82r29,l112,50r-29,l83,82xm,129r28,l28,98,,98r,31xm43,129r26,l69,98r-26,l43,129xm83,129r29,l112,98r-29,l83,129xe" stroked="f">
                    <v:path arrowok="t" o:connecttype="custom" o:connectlocs="0,32;28,32;28,0;0,0;0,32;43,32;69,32;69,0;43,0;43,32;83,32;112,32;112,0;83,0;83,32;0,82;28,82;28,50;0,50;0,82;43,82;69,82;69,50;43,50;43,82;83,82;112,82;112,50;83,50;83,82;0,129;28,129;28,98;0,98;0,129;43,129;69,129;69,98;43,98;43,129;83,129;112,129;112,98;83,98;83,129" o:connectangles="0,0,0,0,0,0,0,0,0,0,0,0,0,0,0,0,0,0,0,0,0,0,0,0,0,0,0,0,0,0,0,0,0,0,0,0,0,0,0,0,0,0,0,0,0"/>
                    <o:lock v:ext="edit" verticies="t"/>
                  </v:shape>
                  <v:rect id="Rectangle 2727" o:spid="_x0000_s1167" style="position:absolute;left:8039;top:8928;width:2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" filled="f" strokeweight=".25pt"/>
                  <v:rect id="Rectangle 2728" o:spid="_x0000_s1168" style="position:absolute;left:8082;top:8928;width:2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" filled="f" strokeweight=".25pt"/>
                  <v:rect id="Rectangle 2729" o:spid="_x0000_s1169" style="position:absolute;left:8122;top:8928;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" filled="f" strokeweight=".25pt"/>
                  <v:rect id="Rectangle 2730" o:spid="_x0000_s1170" style="position:absolute;left:8039;top:8978;width:2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" filled="f" strokeweight=".25pt"/>
                  <v:rect id="Rectangle 2731" o:spid="_x0000_s1171" style="position:absolute;left:8082;top:8978;width:2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" filled="f" strokeweight=".25pt"/>
                  <v:rect id="Rectangle 2732" o:spid="_x0000_s1172" style="position:absolute;left:8122;top:8978;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" filled="f" strokeweight=".25pt"/>
                  <v:rect id="Rectangle 2733" o:spid="_x0000_s1173" style="position:absolute;left:8039;top:9026;width:2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" filled="f" strokeweight=".25pt"/>
                  <v:rect id="Rectangle 2734" o:spid="_x0000_s1174" style="position:absolute;left:8082;top:9026;width:2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" filled="f" strokeweight=".25pt"/>
                  <v:rect id="Rectangle 2735" o:spid="_x0000_s1175" style="position:absolute;left:8122;top:9026;width: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" filled="f" strokeweight=".25pt"/>
                  <v:shape id="Freeform 2736" o:spid="_x0000_s1176" style="position:absolute;left:8505;top:8933;width:446;height:201;visibility:visible;mso-wrap-style:square;v-text-anchor:top" coordsize="44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" path="m446,201l2,201,,174,2,149,7,137r7,-13l23,112r7,-11l39,91r9,-9l57,71r9,-9l76,54r9,-7l96,39r10,-7l117,27r12,-5l140,16r12,-3l163,9,175,6,188,4,200,2,213,r12,l236,r12,2l260,2r13,4l285,8r13,3l310,16r12,6l333,27r12,7l361,43r15,12l390,66r12,14l415,94r10,14l436,124r10,16l446,170r,15l446,201xe" stroked="f">
                    <v:path arrowok="t" o:connecttype="custom" o:connectlocs="446,201;2,201;0,174;2,149;7,137;14,124;23,112;30,101;39,91;48,82;57,71;66,62;76,54;85,47;96,39;106,32;117,27;129,22;140,16;152,13;163,9;175,6;188,4;200,2;213,0;225,0;236,0;248,2;260,2;273,6;285,8;298,11;310,16;322,22;333,27;345,34;361,43;376,55;390,66;402,80;415,94;425,108;436,124;446,140;446,170;446,185;446,201;446,201" o:connectangles="0,0,0,0,0,0,0,0,0,0,0,0,0,0,0,0,0,0,0,0,0,0,0,0,0,0,0,0,0,0,0,0,0,0,0,0,0,0,0,0,0,0,0,0,0,0,0,0"/>
                  </v:shape>
                  <v:shape id="Freeform 2737" o:spid="_x0000_s1177" style="position:absolute;left:8505;top:8933;width:446;height:201;visibility:visible;mso-wrap-style:square;v-text-anchor:top" coordsize="44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" path="m446,201l2,201,,174,2,149,7,137r7,-13l23,112r7,-11l39,91r9,-9l57,71r9,-9l76,54r9,-7l96,39r10,-7l117,27r12,-5l140,16r12,-3l163,9,175,6,188,4,200,2,213,r12,l236,r12,2l260,2r13,4l285,8r13,3l310,16r12,6l333,27r12,7l361,43r15,12l390,66r12,14l415,94r10,14l436,124r10,16l446,170r,15l446,201e" filled="f" strokeweight=".25pt">
                    <v:path arrowok="t" o:connecttype="custom" o:connectlocs="446,201;2,201;0,174;2,149;7,137;14,124;23,112;30,101;39,91;48,82;57,71;66,62;76,54;85,47;96,39;106,32;117,27;129,22;140,16;152,13;163,9;175,6;188,4;200,2;213,0;225,0;236,0;248,2;260,2;273,6;285,8;298,11;310,16;322,22;333,27;345,34;361,43;376,55;390,66;402,80;415,94;425,108;436,124;446,140;446,170;446,185;446,201;446,201" o:connectangles="0,0,0,0,0,0,0,0,0,0,0,0,0,0,0,0,0,0,0,0,0,0,0,0,0,0,0,0,0,0,0,0,0,0,0,0,0,0,0,0,0,0,0,0,0,0,0,0"/>
                  </v:shape>
                  <v:rect id="Rectangle 2738" o:spid="_x0000_s1178" style="position:absolute;left:8592;top:9054;width:27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" stroked="f"/>
                  <v:rect id="Rectangle 2739" o:spid="_x0000_s1179" style="position:absolute;left:8592;top:9054;width:27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" filled="f" strokeweight=".25pt"/>
                  <v:shape id="Freeform 2740" o:spid="_x0000_s1180" style="position:absolute;left:8673;top:9109;width:112;height:129;visibility:visible;mso-wrap-style:square;v-text-anchor:top" coordsize="11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" path="m,32r29,l29,,,,,32xm43,32r26,l69,,43,r,32xm84,32r28,l112,,84,r,32xm,81r29,l29,48,,48,,81xm43,81r26,l69,48r-26,l43,81xm84,81r28,l112,48r-28,l84,81xm,129r29,l29,97,,97r,32xm43,129r26,l69,97r-26,l43,129xm84,129r28,l112,97r-28,l84,129xe" stroked="f">
                    <v:path arrowok="t" o:connecttype="custom" o:connectlocs="0,32;29,32;29,0;0,0;0,32;43,32;69,32;69,0;43,0;43,32;84,32;112,32;112,0;84,0;84,32;0,81;29,81;29,48;0,48;0,81;43,81;69,81;69,48;43,48;43,81;84,81;112,81;112,48;84,48;84,81;0,129;29,129;29,97;0,97;0,129;43,129;69,129;69,97;43,97;43,129;84,129;112,129;112,97;84,97;84,129" o:connectangles="0,0,0,0,0,0,0,0,0,0,0,0,0,0,0,0,0,0,0,0,0,0,0,0,0,0,0,0,0,0,0,0,0,0,0,0,0,0,0,0,0,0,0,0,0"/>
                    <o:lock v:ext="edit" verticies="t"/>
                  </v:shape>
                  <v:rect id="Rectangle 2741" o:spid="_x0000_s1181" style="position:absolute;left:8673;top:9109;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" filled="f" strokeweight=".25pt"/>
                  <v:rect id="Rectangle 2742" o:spid="_x0000_s1182" style="position:absolute;left:8716;top:9109;width:2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" filled="f" strokeweight=".25pt"/>
                  <v:rect id="Rectangle 2743" o:spid="_x0000_s1183" style="position:absolute;left:8757;top:9109;width:2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" filled="f" strokeweight=".25pt"/>
                  <v:rect id="Rectangle 2744" o:spid="_x0000_s1184" style="position:absolute;left:8673;top:9157;width:29;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" filled="f" strokeweight=".25pt"/>
                  <v:rect id="Rectangle 2745" o:spid="_x0000_s1185" style="position:absolute;left:8716;top:9157;width:26;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" filled="f" strokeweight=".25pt"/>
                  <v:rect id="Rectangle 2746" o:spid="_x0000_s1186" style="position:absolute;left:8757;top:9157;width:28;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" filled="f" strokeweight=".25pt"/>
                  <v:rect id="Rectangle 2747" o:spid="_x0000_s1187" style="position:absolute;left:8673;top:9206;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" filled="f" strokeweight=".25pt"/>
                  <v:rect id="Rectangle 2748" o:spid="_x0000_s1188" style="position:absolute;left:8716;top:9206;width:2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" filled="f" strokeweight=".25pt"/>
                  <v:rect id="Rectangle 2749" o:spid="_x0000_s1189" style="position:absolute;left:8757;top:9206;width:2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" filled="f" strokeweight=".25pt"/>
                  <v:shape id="Freeform 2750" o:spid="_x0000_s1190" style="position:absolute;left:8386;top:9054;width:360;height:119;visibility:visible;mso-wrap-style:square;v-text-anchor:top" coordsize="3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" path="m,l192,113,170,5,360,119e" filled="f" strokeweight=".7pt">
                    <v:path arrowok="t" o:connecttype="custom" o:connectlocs="0,0;192,113;170,5;360,119" o:connectangles="0,0,0,0"/>
                  </v:shape>
                  <v:rect id="Rectangle 2751" o:spid="_x0000_s1191" style="position:absolute;left:7740;top:9374;width:1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9YAwgAAANwAAAAPAAAAZHJzL2Rvd25yZXYueG1sRI/NigIx&#10;EITvC75DaMHbmtGDzI5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8B9YAwgAAANwAAAAPAAAA&#10;AAAAAAAAAAAAAAcCAABkcnMvZG93bnJldi54bWxQSwUGAAAAAAMAAwC3AAAA9gIAAAAA&#10;" filled="f" stroked="f">
                    <v:textbox style="mso-fit-shape-to-text:t" inset="0,0,0,0">
                      <w:txbxContent>
                        <w:p w14:paraId="754B8F72" w14:textId="77777777" w:rsidR="00312743" w:rsidRDefault="00312743" w:rsidP="008C167E">
                          <w:r>
                            <w:rPr>
                              <w:rFonts w:cs="Arial"/>
                              <w:sz w:val="16"/>
                              <w:szCs w:val="16"/>
                            </w:rPr>
                            <w:t>EDI Transmissions</w:t>
                          </w:r>
                        </w:p>
                      </w:txbxContent>
                    </v:textbox>
                  </v:rect>
                  <v:line id="Line 2752" o:spid="_x0000_s1192" style="position:absolute;visibility:visible;mso-wrap-style:square" from="6973,9675" to="8138,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" strokeweight=".25pt"/>
                  <v:shape id="Freeform 2753" o:spid="_x0000_s1193" style="position:absolute;left:8112;top:9930;width:120;height:107;visibility:visible;mso-wrap-style:square;v-text-anchor:top" coordsize="12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" path="m28,r92,82l,107,28,xe" fillcolor="black" stroked="f">
                    <v:path arrowok="t" o:connecttype="custom" o:connectlocs="28,0;120,82;0,107;28,0" o:connectangles="0,0,0,0"/>
                  </v:shape>
                  <v:line id="Line 2754" o:spid="_x0000_s1194" style="position:absolute;flip:y;visibility:visible;mso-wrap-style:square" from="6973,9080" to="7795,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" strokeweight=".25pt"/>
                  <v:shape id="Freeform 2755" o:spid="_x0000_s1195" style="position:absolute;left:7750;top:9024;width:123;height:108;visibility:visible;mso-wrap-style:square;v-text-anchor:top" coordsize="12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" path="m,19l123,,66,108,,19xe" fillcolor="black" stroked="f">
                    <v:path arrowok="t" o:connecttype="custom" o:connectlocs="0,19;123,0;66,108;0,19" o:connectangles="0,0,0,0"/>
                  </v:shape>
                  <v:shape id="Freeform 2756" o:spid="_x0000_s1196" style="position:absolute;left:10409;top:9369;width:325;height:227;visibility:visible;mso-wrap-style:square;v-text-anchor:top" coordsize="32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" path="m15,227r297,l325,25,216,,108,,,25,15,227xe" stroked="f">
                    <v:path arrowok="t" o:connecttype="custom" o:connectlocs="15,227;312,227;325,25;216,0;108,0;0,25;15,227" o:connectangles="0,0,0,0,0,0,0"/>
                  </v:shape>
                  <v:shape id="Freeform 2757" o:spid="_x0000_s1197" style="position:absolute;left:10409;top:9369;width:325;height:227;visibility:visible;mso-wrap-style:square;v-text-anchor:top" coordsize="32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" path="m15,227r297,l325,25,216,,108,,,25,15,227xe" filled="f" strokeweight=".25pt">
                    <v:path arrowok="t" o:connecttype="custom" o:connectlocs="15,227;312,227;325,25;216,0;108,0;0,25;15,227" o:connectangles="0,0,0,0,0,0,0"/>
                  </v:shape>
                  <v:rect id="Rectangle 2758" o:spid="_x0000_s1198" style="position:absolute;left:10032;top:9596;width:108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" stroked="f"/>
                  <v:rect id="Rectangle 2759" o:spid="_x0000_s1199" style="position:absolute;left:10032;top:9596;width:108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" filled="f" strokeweight=".25pt"/>
                  <v:line id="Line 2760" o:spid="_x0000_s1200" style="position:absolute;visibility:visible;mso-wrap-style:square" from="10491,9495" to="10492,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" strokeweight=".25pt"/>
                  <v:line id="Line 2761" o:spid="_x0000_s1201" style="position:absolute;visibility:visible;mso-wrap-style:square" from="10654,9495" to="10655,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" strokeweight=".25pt"/>
                  <v:shape id="Freeform 2762" o:spid="_x0000_s1202" style="position:absolute;left:10438;top:9684;width:269;height:253;visibility:visible;mso-wrap-style:square;v-text-anchor:top" coordsize="26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" path="m242,253r6,-1l251,252r6,-4l260,246r4,-5l265,237r2,-5l269,227r,-202l267,20r-2,-6l264,11,260,7,257,4,251,2,248,r-6,l26,,21,,16,2,10,4,7,7,3,11,1,14,,20r,5l,227r,5l1,237r2,4l7,246r3,2l16,252r5,l26,253r216,xe" stroked="f">
                    <v:path arrowok="t" o:connecttype="custom" o:connectlocs="242,253;248,252;251,252;257,248;260,246;264,241;265,237;267,232;269,227;269,25;267,20;265,14;264,11;260,7;257,4;251,2;248,0;242,0;242,0;26,0;21,0;16,2;10,4;7,7;3,11;1,14;0,20;0,25;0,25;0,227;0,232;1,237;3,241;7,246;10,248;16,252;21,252;26,253;26,253;242,253;242,253" o:connectangles="0,0,0,0,0,0,0,0,0,0,0,0,0,0,0,0,0,0,0,0,0,0,0,0,0,0,0,0,0,0,0,0,0,0,0,0,0,0,0,0,0"/>
                  </v:shape>
                  <v:shape id="Freeform 2763" o:spid="_x0000_s1203" style="position:absolute;left:10438;top:9684;width:269;height:253;visibility:visible;mso-wrap-style:square;v-text-anchor:top" coordsize="26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" path="m242,253r6,-1l251,252r6,-4l260,246r4,-5l265,237r2,-5l269,227r,-202l267,20r-2,-6l264,11,260,7,257,4,251,2,248,r-6,l26,,21,,16,2,10,4,7,7,3,11,1,14,,20r,5l,227r,5l1,237r2,4l7,246r3,2l16,252r5,l26,253r216,e" filled="f" strokeweight=".7pt">
                    <v:path arrowok="t" o:connecttype="custom" o:connectlocs="242,253;248,252;251,252;257,248;260,246;264,241;265,237;267,232;269,227;269,25;267,20;265,14;264,11;260,7;257,4;251,2;248,0;242,0;242,0;26,0;21,0;16,2;10,4;7,7;3,11;1,14;0,20;0,25;0,25;0,227;0,232;1,237;3,241;7,246;10,248;16,252;21,252;26,253;26,253;242,253;242,253" o:connectangles="0,0,0,0,0,0,0,0,0,0,0,0,0,0,0,0,0,0,0,0,0,0,0,0,0,0,0,0,0,0,0,0,0,0,0,0,0,0,0,0,0"/>
                  </v:shape>
                  <v:shape id="Freeform 2764" o:spid="_x0000_s1204" style="position:absolute;left:10459;top:9705;width:225;height:211;visibility:visible;mso-wrap-style:square;v-text-anchor:top" coordsize="22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" path="m,105l2,94,3,84,5,75,9,64r5,-9l19,47r8,-9l34,31r7,-8l50,18r8,-5l69,8,80,4,90,2,101,r12,l124,r12,2l147,4r9,4l166,13r9,5l184,23r9,8l200,38r5,9l213,55r3,9l220,75r3,9l225,94r,11l225,116r-2,10l220,137r-4,9l213,156r-8,7l200,172r-7,7l184,186r-9,7l166,199r-10,3l147,206r-11,3l124,209r-11,2l101,209r-11,l80,206,69,202,58,199r-8,-6l41,186r-7,-7l27,172r-8,-9l14,156,9,146,5,137,3,126,2,116,,105xe" fillcolor="black" stroked="f">
                    <v:path arrowok="t" o:connecttype="custom" o:connectlocs="2,94;5,75;14,55;27,38;41,23;58,13;80,4;101,0;124,0;147,4;166,13;184,23;200,38;213,55;220,75;225,94;225,105;223,126;216,146;205,163;193,179;175,193;156,202;136,209;113,211;90,209;69,202;50,193;34,179;19,163;9,146;3,126;0,105" o:connectangles="0,0,0,0,0,0,0,0,0,0,0,0,0,0,0,0,0,0,0,0,0,0,0,0,0,0,0,0,0,0,0,0,0"/>
                  </v:shape>
                  <v:shape id="Freeform 2765" o:spid="_x0000_s1205" style="position:absolute;left:10546;top:9714;width:53;height:52;visibility:visible;mso-wrap-style:square;v-text-anchor:top" coordsize="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" path="m,27l,22,2,16,3,11,7,7,10,6,16,2r5,l26,r6,2l37,2r3,4l44,7r4,4l51,16r,6l53,27r-2,3l51,36r-3,3l44,43r-4,3l37,48r-5,2l26,52,21,50,16,48,10,46,7,43,3,39,2,36,,30,,27xe" stroked="f">
                    <v:path arrowok="t" o:connecttype="custom" o:connectlocs="0,27;0,22;2,16;3,11;7,7;10,6;16,2;21,2;26,0;32,2;37,2;40,6;44,7;48,11;51,16;51,22;53,27;53,27;51,30;51,36;48,39;44,43;40,46;37,48;32,50;26,52;21,50;16,48;10,46;7,43;3,39;2,36;0,30;0,27" o:connectangles="0,0,0,0,0,0,0,0,0,0,0,0,0,0,0,0,0,0,0,0,0,0,0,0,0,0,0,0,0,0,0,0,0,0"/>
                  </v:shape>
                  <v:shape id="Freeform 2766" o:spid="_x0000_s1206" style="position:absolute;left:10535;top:9775;width:75;height:116;visibility:visible;mso-wrap-style:square;v-text-anchor:top" coordsize="7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" path="m69,r,111l75,111r,5l,116r,-5l11,111,11,5,5,5,5,,69,xe" stroked="f">
                    <v:path arrowok="t" o:connecttype="custom" o:connectlocs="69,0;69,111;75,111;75,116;0,116;0,111;11,111;11,5;5,5;5,0;69,0" o:connectangles="0,0,0,0,0,0,0,0,0,0,0"/>
                  </v:shape>
                  <v:shape id="Freeform 2767" o:spid="_x0000_s1207" style="position:absolute;left:10496;top:9203;width:161;height:152;visibility:visible;mso-wrap-style:square;v-text-anchor:top" coordsize="16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" path="m,76l,69,2,60,4,53,5,46,9,40r5,-7l18,28r5,-5l28,17r8,-3l43,8,50,7,57,3,64,1,73,r9,l89,r9,1l105,3r7,4l119,8r7,6l133,17r5,6l144,28r3,5l152,40r4,6l158,53r2,7l161,69r,7l161,83r-1,9l158,99r-2,7l152,113r-5,5l144,124r-6,5l133,134r-7,5l119,143r-7,4l105,148r-7,2l89,152r-7,l73,152r-9,-2l57,148r-7,-1l43,143r-7,-4l28,134r-5,-5l18,124r-4,-6l9,113,5,106,4,99,2,92,,83,,76xe" stroked="f">
                    <v:path arrowok="t" o:connecttype="custom" o:connectlocs="0,69;4,53;9,40;18,28;28,17;43,8;57,3;73,0;89,0;105,3;119,8;133,17;144,28;152,40;158,53;161,69;161,76;160,92;156,106;147,118;138,129;126,139;112,147;98,150;82,152;64,150;50,147;36,139;23,129;14,118;5,106;2,92;0,76" o:connectangles="0,0,0,0,0,0,0,0,0,0,0,0,0,0,0,0,0,0,0,0,0,0,0,0,0,0,0,0,0,0,0,0,0"/>
                  </v:shape>
                  <v:shape id="Freeform 2768" o:spid="_x0000_s1208" style="position:absolute;left:10496;top:9203;width:161;height:152;visibility:visible;mso-wrap-style:square;v-text-anchor:top" coordsize="16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" path="m,76l,69,2,60,4,53,5,46,9,40r5,-7l18,28r5,-5l28,17r8,-3l43,8,50,7,57,3,64,1,73,r9,l89,r9,1l105,3r7,4l119,8r7,6l133,17r5,6l144,28r3,5l152,40r4,6l158,53r2,7l161,69r,7l161,83r-1,9l158,99r-2,7l152,113r-5,5l144,124r-6,5l133,134r-7,5l119,143r-7,4l105,148r-7,2l89,152r-7,l73,152r-9,-2l57,148r-7,-1l43,143r-7,-4l28,134r-5,-5l18,124r-4,-6l9,113,5,106,4,99,2,92,,83,,76e" filled="f" strokeweight=".25pt">
                    <v:path arrowok="t" o:connecttype="custom" o:connectlocs="0,69;4,53;9,40;18,28;28,17;43,8;57,3;73,0;89,0;105,3;119,8;133,17;144,28;152,40;158,53;161,69;161,76;160,92;156,106;147,118;138,129;126,139;112,147;98,150;82,152;64,150;50,147;36,139;23,129;14,118;5,106;2,92;0,76" o:connectangles="0,0,0,0,0,0,0,0,0,0,0,0,0,0,0,0,0,0,0,0,0,0,0,0,0,0,0,0,0,0,0,0,0"/>
                  </v:shape>
                  <v:shape id="Freeform 2769" o:spid="_x0000_s1209" style="position:absolute;left:10493;top:9288;width:67;height:35;visibility:visible;mso-wrap-style:square;v-text-anchor:top" coordsize="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" path="m,5l65,35r2,-4l1,,,5xe" stroked="f">
                    <v:path arrowok="t" o:connecttype="custom" o:connectlocs="0,5;65,35;67,31;1,0;0,5" o:connectangles="0,0,0,0,0"/>
                  </v:shape>
                  <v:shape id="Freeform 2770" o:spid="_x0000_s1210" style="position:absolute;left:10493;top:9288;width:67;height:35;visibility:visible;mso-wrap-style:square;v-text-anchor:top" coordsize="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" path="m,5l65,35r2,-4l1,,,5xe" filled="f" strokeweight=".25pt">
                    <v:path arrowok="t" o:connecttype="custom" o:connectlocs="0,5;65,35;67,31;1,0;0,5" o:connectangles="0,0,0,0,0"/>
                  </v:shape>
                  <v:rect id="Rectangle 2771" o:spid="_x0000_s1211" style="position:absolute;left:10556;top:9314;width:3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" stroked="f">
                    <v:fill r:id="rId22" o:title="" recolor="t" type="tile"/>
                  </v:rect>
                  <v:rect id="Rectangle 2772" o:spid="_x0000_s1212" style="position:absolute;left:10556;top:9314;width:3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" filled="f" strokeweight=".25pt"/>
                  <v:rect id="Rectangle 2773" o:spid="_x0000_s1213" style="position:absolute;left:10478;top:9250;width:1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" fillcolor="black" stroked="f"/>
                  <v:rect id="Rectangle 2774" o:spid="_x0000_s1214" style="position:absolute;left:10478;top:9250;width:1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" filled="f" strokeweight=".25pt"/>
                  <v:rect id="Rectangle 2775" o:spid="_x0000_s1215" style="position:absolute;left:10363;top:10095;width:3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73wgAAANwAAAAPAAAAZHJzL2Rvd25yZXYueG1sRI/dagIx&#10;FITvhb5DOAXvNFsV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OXM73wgAAANwAAAAPAAAA&#10;AAAAAAAAAAAAAAcCAABkcnMvZG93bnJldi54bWxQSwUGAAAAAAMAAwC3AAAA9gIAAAAA&#10;" filled="f" stroked="f">
                    <v:textbox style="mso-fit-shape-to-text:t" inset="0,0,0,0">
                      <w:txbxContent>
                        <w:p w14:paraId="79C3B902" w14:textId="77777777" w:rsidR="00312743" w:rsidRPr="00641449" w:rsidRDefault="00312743" w:rsidP="008C167E">
                          <w:pPr>
                            <w:rPr>
                              <w:rFonts w:cs="Arial"/>
                              <w:sz w:val="16"/>
                              <w:szCs w:val="16"/>
                            </w:rPr>
                          </w:pPr>
                          <w:r>
                            <w:rPr>
                              <w:rFonts w:cs="Arial"/>
                              <w:sz w:val="16"/>
                              <w:szCs w:val="16"/>
                            </w:rPr>
                            <w:t xml:space="preserve">Payer </w:t>
                          </w:r>
                        </w:p>
                      </w:txbxContent>
                    </v:textbox>
                  </v:rect>
                  <v:line id="Line 2776" o:spid="_x0000_s1216" style="position:absolute;flip:y;visibility:visible;mso-wrap-style:square" from="8592,9651" to="9945,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" strokeweight=".25pt"/>
                  <v:shape id="Freeform 2777" o:spid="_x0000_s1217" style="position:absolute;left:9908;top:9608;width:124;height:99;visibility:visible;mso-wrap-style:square;v-text-anchor:top" coordsize="1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" path="m,l124,,50,99,,xe" fillcolor="black" stroked="f">
                    <v:path arrowok="t" o:connecttype="custom" o:connectlocs="0,0;124,0;50,99;0,0" o:connectangles="0,0,0,0"/>
                  </v:shape>
                  <v:rect id="Rectangle 2778" o:spid="_x0000_s1218" style="position:absolute;left:8957;top:9755;width:68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" fillcolor="#e6e6e6" stroked="f"/>
                  <v:rect id="Rectangle 2779" o:spid="_x0000_s1219" style="position:absolute;left:8976;top:9788;width:10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j0wgAAANwAAAAPAAAAZHJzL2Rvd25yZXYueG1sRI/dagIx&#10;FITvhb5DOAXvNFsR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AxZ8j0wgAAANwAAAAPAAAA&#10;AAAAAAAAAAAAAAcCAABkcnMvZG93bnJldi54bWxQSwUGAAAAAAMAAwC3AAAA9gIAAAAA&#10;" filled="f" stroked="f">
                    <v:textbox style="mso-fit-shape-to-text:t" inset="0,0,0,0">
                      <w:txbxContent>
                        <w:p w14:paraId="07E4EC5A" w14:textId="77777777" w:rsidR="00312743" w:rsidRDefault="00312743" w:rsidP="008C167E">
                          <w:r>
                            <w:rPr>
                              <w:rFonts w:cs="Arial"/>
                              <w:sz w:val="16"/>
                              <w:szCs w:val="16"/>
                            </w:rPr>
                            <w:t>R</w:t>
                          </w:r>
                        </w:p>
                      </w:txbxContent>
                    </v:textbox>
                  </v:rect>
                  <v:rect id="Rectangle 2780" o:spid="_x0000_s1220" style="position:absolute;left:9093;top:9815;width:49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GvgAAANwAAAAPAAAAZHJzL2Rvd25yZXYueG1sRE/LisIw&#10;FN0P+A/hCu7GVJ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ED4XIa+AAAA3AAAAA8AAAAAAAAA&#10;AAAAAAAABwIAAGRycy9kb3ducmV2LnhtbFBLBQYAAAAAAwADALcAAADyAgAAAAA=&#10;" filled="f" stroked="f">
                    <v:textbox style="mso-fit-shape-to-text:t" inset="0,0,0,0">
                      <w:txbxContent>
                        <w:p w14:paraId="2014C122" w14:textId="77777777" w:rsidR="00312743" w:rsidRDefault="00312743" w:rsidP="008C167E">
                          <w:r>
                            <w:rPr>
                              <w:rFonts w:cs="Arial"/>
                              <w:sz w:val="12"/>
                              <w:szCs w:val="12"/>
                            </w:rPr>
                            <w:t>EGULAR</w:t>
                          </w:r>
                        </w:p>
                      </w:txbxContent>
                    </v:textbox>
                  </v:rect>
                  <v:rect id="Rectangle 2781" o:spid="_x0000_s1221" style="position:absolute;left:9136;top:9980;width:14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kdwgAAANwAAAAPAAAAZHJzL2Rvd25yZXYueG1sRI/dagIx&#10;FITvBd8hHME7zSql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AvtPkdwgAAANwAAAAPAAAA&#10;AAAAAAAAAAAAAAcCAABkcnMvZG93bnJldi54bWxQSwUGAAAAAAMAAwC3AAAA9gIAAAAA&#10;" filled="f" stroked="f">
                    <v:textbox style="mso-fit-shape-to-text:t" inset="0,0,0,0">
                      <w:txbxContent>
                        <w:p w14:paraId="17E10F6E" w14:textId="77777777" w:rsidR="00312743" w:rsidRDefault="00312743" w:rsidP="008C167E">
                          <w:r>
                            <w:rPr>
                              <w:rFonts w:cs="Arial"/>
                              <w:sz w:val="16"/>
                              <w:szCs w:val="16"/>
                            </w:rPr>
                            <w:t>M</w:t>
                          </w:r>
                        </w:p>
                      </w:txbxContent>
                    </v:textbox>
                  </v:rect>
                  <v:rect id="Rectangle 2782" o:spid="_x0000_s1222" style="position:absolute;left:9268;top:10007;width:20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ZdvgAAANwAAAAPAAAAZHJzL2Rvd25yZXYueG1sRE/LisIw&#10;FN0P+A/hCu7GVM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DtXxl2+AAAA3AAAAA8AAAAAAAAA&#10;AAAAAAAABwIAAGRycy9kb3ducmV2LnhtbFBLBQYAAAAAAwADALcAAADyAgAAAAA=&#10;" filled="f" stroked="f">
                    <v:textbox style="mso-fit-shape-to-text:t" inset="0,0,0,0">
                      <w:txbxContent>
                        <w:p w14:paraId="64455FAA" w14:textId="77777777" w:rsidR="00312743" w:rsidRDefault="00312743" w:rsidP="008C167E">
                          <w:r>
                            <w:rPr>
                              <w:rFonts w:cs="Arial"/>
                              <w:sz w:val="12"/>
                              <w:szCs w:val="12"/>
                            </w:rPr>
                            <w:t>AIL</w:t>
                          </w:r>
                        </w:p>
                      </w:txbxContent>
                    </v:textbox>
                  </v:rect>
                  <v:rect id="Rectangle 2783" o:spid="_x0000_s1223" style="position:absolute;left:1392;top:11141;width:25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" fillcolor="#e6e6e6" stroked="f"/>
                  <v:rect id="Rectangle 2784" o:spid="_x0000_s1224" style="position:absolute;left:1392;top:11141;width:25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" filled="f" strokeweight=".7pt"/>
                  <v:rect id="Rectangle 2785" o:spid="_x0000_s1225" style="position:absolute;left:2358;top:11196;width:64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gqwgAAANwAAAAPAAAAZHJzL2Rvd25yZXYueG1sRI/dagIx&#10;FITvhb5DOAXvNFtF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DLhVgqwgAAANwAAAAPAAAA&#10;AAAAAAAAAAAAAAcCAABkcnMvZG93bnJldi54bWxQSwUGAAAAAAMAAwC3AAAA9gIAAAAA&#10;" filled="f" stroked="f">
                    <v:textbox style="mso-fit-shape-to-text:t" inset="0,0,0,0">
                      <w:txbxContent>
                        <w:p w14:paraId="7F97083A" w14:textId="77777777" w:rsidR="00312743" w:rsidRDefault="00312743" w:rsidP="008C167E">
                          <w:r>
                            <w:rPr>
                              <w:rFonts w:cs="Arial"/>
                              <w:b/>
                              <w:bCs/>
                            </w:rPr>
                            <w:t>1 DAY</w:t>
                          </w:r>
                        </w:p>
                      </w:txbxContent>
                    </v:textbox>
                  </v:rect>
                  <v:rect id="Rectangle 2786" o:spid="_x0000_s1226" style="position:absolute;left:3911;top:11141;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" filled="f" strokeweight=".7pt"/>
                  <v:rect id="Rectangle 2787" o:spid="_x0000_s1227" style="position:absolute;left:4218;top:11196;width:1370;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XFwQAAANwAAAAPAAAAZHJzL2Rvd25yZXYueG1sRI/disIw&#10;FITvF3yHcATv1lTB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CsgZcXBAAAA3AAAAA8AAAAA&#10;AAAAAAAAAAAABwIAAGRycy9kb3ducmV2LnhtbFBLBQYAAAAAAwADALcAAAD1AgAAAAA=&#10;" filled="f" stroked="f">
                    <v:textbox style="mso-fit-shape-to-text:t" inset="0,0,0,0">
                      <w:txbxContent>
                        <w:p w14:paraId="506B67CC" w14:textId="77777777" w:rsidR="00312743" w:rsidRDefault="00312743" w:rsidP="008C167E">
                          <w:r>
                            <w:rPr>
                              <w:rFonts w:cs="Arial"/>
                              <w:b/>
                              <w:bCs/>
                            </w:rPr>
                            <w:t>OVERNIGHT</w:t>
                          </w:r>
                        </w:p>
                      </w:txbxContent>
                    </v:textbox>
                  </v:rect>
                  <v:rect id="Rectangle 2788" o:spid="_x0000_s1228" style="position:absolute;left:5713;top:11141;width:357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" fillcolor="#e6e6e6" stroked="f"/>
                </v:group>
                <v:rect id="Rectangle 2789" o:spid="_x0000_s1229" style="position:absolute;left:5810;top:5264;width:357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" filled="f" strokeweight=".7pt"/>
                <v:rect id="Rectangle 2790" o:spid="_x0000_s1230" style="position:absolute;left:6900;top:5321;width:1486;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pbvgAAANwAAAAPAAAAZHJzL2Rvd25yZXYueG1sRE/LisIw&#10;FN0P+A/hCu7GVM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MUhylu+AAAA3AAAAA8AAAAAAAAA&#10;AAAAAAAABwIAAGRycy9kb3ducmV2LnhtbFBLBQYAAAAAAwADALcAAADyAgAAAAA=&#10;" filled="f" stroked="f">
                  <v:textbox style="mso-fit-shape-to-text:t" inset="0,0,0,0">
                    <w:txbxContent>
                      <w:p w14:paraId="353D8E2E" w14:textId="77777777" w:rsidR="00312743" w:rsidRDefault="00312743" w:rsidP="008C167E">
                        <w:r>
                          <w:rPr>
                            <w:rFonts w:cs="Arial"/>
                            <w:b/>
                            <w:bCs/>
                          </w:rPr>
                          <w:t>UP TO 3 DAYS</w:t>
                        </w:r>
                      </w:p>
                    </w:txbxContent>
                  </v:textbox>
                </v:rect>
                <v:shape id="Freeform 2791" o:spid="_x0000_s1231" style="position:absolute;left:9048;top:3149;width:1081;height:584;visibility:visible;mso-wrap-style:square;v-text-anchor:top" coordsize="10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" path="m1081,584l468,48r,285l,,613,536r2,-287l1081,584xe" fillcolor="black" stroked="f">
                  <v:path arrowok="t" o:connecttype="custom" o:connectlocs="1081,584;468,48;468,333;0,0;613,536;615,249;1081,584" o:connectangles="0,0,0,0,0,0,0"/>
                </v:shape>
                <v:shape id="Freeform 2792" o:spid="_x0000_s1232" style="position:absolute;left:9048;top:3149;width:1081;height:584;visibility:visible;mso-wrap-style:square;v-text-anchor:top" coordsize="10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" path="m1081,584l468,48r,285l,,613,536r2,-287l1081,584xe" filled="f" strokeweight=".25pt">
                  <v:path arrowok="t" o:connecttype="custom" o:connectlocs="1081,584;468,48;468,333;0,0;613,536;615,249;1081,584" o:connectangles="0,0,0,0,0,0,0"/>
                </v:shape>
                <v:rect id="Rectangle 2793" o:spid="_x0000_s1233" style="position:absolute;left:9380;top:5266;width:18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" filled="f" strokeweight=".7pt"/>
                <v:rect id="Rectangle 2794" o:spid="_x0000_s1234" style="position:absolute;left:9628;top:5321;width:141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" filled="f" stroked="f">
                  <v:textbox style="mso-fit-shape-to-text:t" inset="0,0,0,0">
                    <w:txbxContent>
                      <w:p w14:paraId="11E5C8CD" w14:textId="77777777" w:rsidR="00312743" w:rsidRDefault="00312743" w:rsidP="008C167E">
                        <w:r>
                          <w:rPr>
                            <w:rFonts w:cs="Arial"/>
                            <w:b/>
                            <w:bCs/>
                          </w:rPr>
                          <w:t>1 TO 14 DAYS</w:t>
                        </w:r>
                      </w:p>
                    </w:txbxContent>
                  </v:textbox>
                </v:rect>
              </v:group>
            </w:pict>
          </mc:Fallback>
        </mc:AlternateContent>
      </w:r>
      <w:r w:rsidR="00D05746" w:rsidRPr="00757352">
        <w:rPr>
          <w:szCs w:val="28"/>
        </w:rPr>
        <w:t>EDI Process Flow</w:t>
      </w:r>
      <w:bookmarkEnd w:id="31"/>
      <w:bookmarkEnd w:id="32"/>
      <w:bookmarkEnd w:id="33"/>
      <w:bookmarkEnd w:id="34"/>
      <w:bookmarkEnd w:id="35"/>
      <w:bookmarkEnd w:id="36"/>
      <w:bookmarkEnd w:id="37"/>
      <w:bookmarkEnd w:id="38"/>
      <w:bookmarkEnd w:id="39"/>
    </w:p>
    <w:p w14:paraId="17126600" w14:textId="77777777" w:rsidR="00757352" w:rsidRPr="00757352" w:rsidRDefault="00757352" w:rsidP="00757352"/>
    <w:p w14:paraId="37DFD3E9" w14:textId="77777777" w:rsidR="00D05746" w:rsidRPr="00265A01" w:rsidRDefault="00D05746" w:rsidP="00D05746">
      <w:pPr>
        <w:rPr>
          <w:szCs w:val="22"/>
        </w:rPr>
      </w:pPr>
    </w:p>
    <w:p w14:paraId="20D1572E" w14:textId="77777777" w:rsidR="00D05746" w:rsidRPr="00265A01" w:rsidRDefault="00D05746" w:rsidP="00D05746">
      <w:pPr>
        <w:rPr>
          <w:snapToGrid w:val="0"/>
          <w:szCs w:val="22"/>
        </w:rPr>
      </w:pPr>
    </w:p>
    <w:p w14:paraId="1A0A48C5" w14:textId="77777777" w:rsidR="00D05746" w:rsidRPr="00265A01" w:rsidRDefault="00D05746" w:rsidP="00D05746">
      <w:pPr>
        <w:rPr>
          <w:snapToGrid w:val="0"/>
          <w:szCs w:val="22"/>
        </w:rPr>
      </w:pPr>
    </w:p>
    <w:p w14:paraId="179664DE" w14:textId="77777777" w:rsidR="00D05746" w:rsidRPr="00265A01" w:rsidRDefault="00D05746" w:rsidP="00D05746">
      <w:pPr>
        <w:rPr>
          <w:snapToGrid w:val="0"/>
          <w:szCs w:val="22"/>
        </w:rPr>
      </w:pPr>
    </w:p>
    <w:p w14:paraId="7FA84E12" w14:textId="77777777" w:rsidR="00D05746" w:rsidRPr="00265A01" w:rsidRDefault="00D05746" w:rsidP="00D05746">
      <w:pPr>
        <w:rPr>
          <w:snapToGrid w:val="0"/>
          <w:szCs w:val="22"/>
        </w:rPr>
      </w:pPr>
    </w:p>
    <w:p w14:paraId="76C7F5EE" w14:textId="77777777" w:rsidR="00D05746" w:rsidRPr="00265A01" w:rsidRDefault="00D05746" w:rsidP="00D05746">
      <w:pPr>
        <w:rPr>
          <w:snapToGrid w:val="0"/>
          <w:szCs w:val="22"/>
        </w:rPr>
      </w:pPr>
    </w:p>
    <w:p w14:paraId="7032B327" w14:textId="77777777" w:rsidR="00D05746" w:rsidRPr="00265A01" w:rsidRDefault="00D05746" w:rsidP="00D05746">
      <w:pPr>
        <w:rPr>
          <w:snapToGrid w:val="0"/>
          <w:szCs w:val="22"/>
        </w:rPr>
      </w:pPr>
    </w:p>
    <w:p w14:paraId="640FDD92" w14:textId="77777777" w:rsidR="00D05746" w:rsidRPr="00265A01" w:rsidRDefault="00D05746" w:rsidP="00D05746">
      <w:pPr>
        <w:rPr>
          <w:snapToGrid w:val="0"/>
          <w:szCs w:val="22"/>
        </w:rPr>
      </w:pPr>
    </w:p>
    <w:p w14:paraId="4FB4145D" w14:textId="77777777" w:rsidR="00D05746" w:rsidRPr="00265A01" w:rsidRDefault="00D05746" w:rsidP="00D05746">
      <w:pPr>
        <w:rPr>
          <w:snapToGrid w:val="0"/>
          <w:szCs w:val="22"/>
        </w:rPr>
      </w:pPr>
    </w:p>
    <w:p w14:paraId="4A7E03F5" w14:textId="77777777" w:rsidR="00D05746" w:rsidRPr="00265A01" w:rsidRDefault="00D05746" w:rsidP="00D05746">
      <w:pPr>
        <w:rPr>
          <w:snapToGrid w:val="0"/>
          <w:szCs w:val="22"/>
        </w:rPr>
      </w:pPr>
    </w:p>
    <w:p w14:paraId="5F6AB57A" w14:textId="77777777" w:rsidR="00D05746" w:rsidRPr="00265A01" w:rsidRDefault="00D05746" w:rsidP="00D05746">
      <w:pPr>
        <w:rPr>
          <w:snapToGrid w:val="0"/>
          <w:szCs w:val="22"/>
        </w:rPr>
      </w:pPr>
    </w:p>
    <w:p w14:paraId="1BC1039B" w14:textId="77777777" w:rsidR="00D05746" w:rsidRPr="00265A01" w:rsidRDefault="00D05746" w:rsidP="00D05746">
      <w:pPr>
        <w:rPr>
          <w:snapToGrid w:val="0"/>
          <w:szCs w:val="22"/>
        </w:rPr>
      </w:pPr>
    </w:p>
    <w:p w14:paraId="56B41591" w14:textId="77777777" w:rsidR="00393C2C" w:rsidRPr="003B2B50" w:rsidRDefault="00393C2C" w:rsidP="00393C2C">
      <w:pPr>
        <w:rPr>
          <w:snapToGrid w:val="0"/>
          <w:szCs w:val="22"/>
        </w:rPr>
      </w:pPr>
      <w:r w:rsidRPr="003B2B50">
        <w:rPr>
          <w:snapToGrid w:val="0"/>
          <w:szCs w:val="22"/>
        </w:rPr>
        <w:t xml:space="preserve">The above flowchart (EDI Process Flow) represents the path that electronic claims follow. </w:t>
      </w:r>
      <w:r w:rsidRPr="003B2B50">
        <w:rPr>
          <w:szCs w:val="22"/>
        </w:rPr>
        <w:t>The objective of electronic billing is to submit completely correct claims. Claims sent electronically reach the payer faster, are processed faster, and are paid faster than claims submitted to the payer on paper via the mail.</w:t>
      </w:r>
    </w:p>
    <w:p w14:paraId="55AC47B9" w14:textId="77777777" w:rsidR="00D05746" w:rsidRPr="003B2B50" w:rsidRDefault="00D05746" w:rsidP="00D05746">
      <w:pPr>
        <w:rPr>
          <w:snapToGrid w:val="0"/>
          <w:szCs w:val="22"/>
        </w:rPr>
      </w:pPr>
    </w:p>
    <w:p w14:paraId="4D485B33" w14:textId="77777777" w:rsidR="00393C2C" w:rsidRPr="003B2B50" w:rsidRDefault="00393C2C" w:rsidP="00393C2C">
      <w:pPr>
        <w:rPr>
          <w:snapToGrid w:val="0"/>
          <w:szCs w:val="22"/>
        </w:rPr>
      </w:pPr>
      <w:r w:rsidRPr="003B2B50">
        <w:rPr>
          <w:snapToGrid w:val="0"/>
          <w:szCs w:val="22"/>
        </w:rPr>
        <w:t>From the user’s desktop, the claim goes to the FSC</w:t>
      </w:r>
      <w:r w:rsidR="00A75B4F" w:rsidRPr="003B2B50">
        <w:rPr>
          <w:snapToGrid w:val="0"/>
          <w:szCs w:val="22"/>
        </w:rPr>
        <w:t xml:space="preserve"> </w:t>
      </w:r>
      <w:r w:rsidRPr="003B2B50">
        <w:rPr>
          <w:snapToGrid w:val="0"/>
          <w:szCs w:val="22"/>
        </w:rPr>
        <w:t xml:space="preserve">as a VistA Mailman message. The FSC translates the claim into the HIPAA 837 Health Care Claim format and forwards it to the clearinghouse. </w:t>
      </w:r>
    </w:p>
    <w:p w14:paraId="6BDF88F1" w14:textId="77777777" w:rsidR="00D05746" w:rsidRPr="003B2B50" w:rsidRDefault="00D05746" w:rsidP="00D05746">
      <w:pPr>
        <w:rPr>
          <w:snapToGrid w:val="0"/>
          <w:szCs w:val="22"/>
        </w:rPr>
      </w:pPr>
    </w:p>
    <w:p w14:paraId="79958873" w14:textId="77777777" w:rsidR="00393C2C" w:rsidRPr="003B2B50" w:rsidRDefault="00393C2C" w:rsidP="00393C2C">
      <w:pPr>
        <w:rPr>
          <w:snapToGrid w:val="0"/>
          <w:szCs w:val="22"/>
        </w:rPr>
      </w:pPr>
      <w:r w:rsidRPr="003B2B50">
        <w:rPr>
          <w:snapToGrid w:val="0"/>
          <w:szCs w:val="22"/>
        </w:rPr>
        <w:t>From the clearinghouse, the arrow pointing upwards represents the path claims travel if they can be submitted electronically to the payer. If the clearinghouse does not have an electronic connection with a payer, or if specific claims must be submitted on paper, the claim is printed at Express Bill and mailed to the payers.</w:t>
      </w:r>
    </w:p>
    <w:p w14:paraId="78A08A34" w14:textId="77777777" w:rsidR="00D05746" w:rsidRPr="003B2B50" w:rsidRDefault="00D05746" w:rsidP="00D05746">
      <w:pPr>
        <w:rPr>
          <w:snapToGrid w:val="0"/>
          <w:szCs w:val="22"/>
        </w:rPr>
      </w:pPr>
    </w:p>
    <w:p w14:paraId="41E2D26B" w14:textId="77777777" w:rsidR="00393C2C" w:rsidRPr="00265A01" w:rsidRDefault="00393C2C" w:rsidP="00393C2C">
      <w:pPr>
        <w:rPr>
          <w:szCs w:val="22"/>
        </w:rPr>
      </w:pPr>
      <w:r w:rsidRPr="003B2B50">
        <w:rPr>
          <w:snapToGrid w:val="0"/>
          <w:szCs w:val="22"/>
        </w:rPr>
        <w:t xml:space="preserve">Electronic claims status messages from </w:t>
      </w:r>
      <w:proofErr w:type="spellStart"/>
      <w:r w:rsidRPr="003B2B50">
        <w:rPr>
          <w:snapToGrid w:val="0"/>
          <w:szCs w:val="22"/>
        </w:rPr>
        <w:t>ePayers</w:t>
      </w:r>
      <w:proofErr w:type="spellEnd"/>
      <w:r w:rsidRPr="003B2B50">
        <w:rPr>
          <w:snapToGrid w:val="0"/>
          <w:szCs w:val="22"/>
        </w:rPr>
        <w:t xml:space="preserve"> return to the VAMCs along the same path. Payers receiving printed claims do not return electronic messages. However, the clearinghouse returns a message</w:t>
      </w:r>
      <w:r w:rsidRPr="00265A01">
        <w:rPr>
          <w:snapToGrid w:val="0"/>
          <w:szCs w:val="22"/>
        </w:rPr>
        <w:t xml:space="preserve"> indicating that the claim was printed and mailed.</w:t>
      </w:r>
    </w:p>
    <w:p w14:paraId="35AF3182" w14:textId="77777777" w:rsidR="00D05746" w:rsidRPr="00265A01" w:rsidRDefault="00D05746" w:rsidP="00D05746">
      <w:pPr>
        <w:rPr>
          <w:szCs w:val="22"/>
        </w:rPr>
      </w:pPr>
    </w:p>
    <w:p w14:paraId="1D0B0B84" w14:textId="77777777" w:rsidR="00D05746" w:rsidRPr="00265A01" w:rsidRDefault="00D05746" w:rsidP="00D05746">
      <w:pPr>
        <w:rPr>
          <w:szCs w:val="22"/>
        </w:rPr>
      </w:pPr>
      <w:r w:rsidRPr="00265A01">
        <w:rPr>
          <w:szCs w:val="22"/>
        </w:rPr>
        <w:t xml:space="preserve">Different electronic edits are in place at each transmission point that may initiate the sending of a </w:t>
      </w:r>
      <w:proofErr w:type="gramStart"/>
      <w:r w:rsidRPr="00265A01">
        <w:rPr>
          <w:szCs w:val="22"/>
        </w:rPr>
        <w:t>claims</w:t>
      </w:r>
      <w:proofErr w:type="gramEnd"/>
      <w:r w:rsidRPr="00265A01">
        <w:rPr>
          <w:szCs w:val="22"/>
        </w:rPr>
        <w:t xml:space="preserve"> status message.</w:t>
      </w:r>
      <w:r w:rsidR="00D76AEC" w:rsidRPr="00265A01">
        <w:rPr>
          <w:szCs w:val="22"/>
        </w:rPr>
        <w:t xml:space="preserve"> </w:t>
      </w:r>
      <w:r w:rsidRPr="00265A01">
        <w:rPr>
          <w:szCs w:val="22"/>
        </w:rPr>
        <w:t>Claim status messages returned by the clearinghouse and/or payer will provide information on a specific claim.</w:t>
      </w:r>
      <w:r w:rsidR="00D76AEC" w:rsidRPr="00265A01">
        <w:rPr>
          <w:szCs w:val="22"/>
        </w:rPr>
        <w:t xml:space="preserve"> </w:t>
      </w:r>
      <w:r w:rsidRPr="00265A01">
        <w:rPr>
          <w:szCs w:val="22"/>
        </w:rPr>
        <w:t>There is no standard content for messages. The information contained within a claim status message varies from payer to payer.</w:t>
      </w:r>
    </w:p>
    <w:p w14:paraId="4BC57EC6" w14:textId="77777777" w:rsidR="00641910" w:rsidRPr="00265A01" w:rsidRDefault="00641910" w:rsidP="00D05746">
      <w:pPr>
        <w:rPr>
          <w:szCs w:val="22"/>
        </w:rPr>
      </w:pPr>
    </w:p>
    <w:p w14:paraId="729D5821" w14:textId="77777777" w:rsidR="00641910" w:rsidRPr="00265A01" w:rsidRDefault="00641910" w:rsidP="00D05746">
      <w:pPr>
        <w:rPr>
          <w:szCs w:val="22"/>
        </w:rPr>
      </w:pPr>
    </w:p>
    <w:p w14:paraId="194AE0E7" w14:textId="77777777" w:rsidR="00641910" w:rsidRPr="00265A01" w:rsidRDefault="00641910" w:rsidP="00D05746">
      <w:pPr>
        <w:rPr>
          <w:szCs w:val="22"/>
        </w:rPr>
      </w:pPr>
    </w:p>
    <w:p w14:paraId="68A2BB95" w14:textId="77777777" w:rsidR="00641910" w:rsidRPr="00265A01" w:rsidRDefault="00641910" w:rsidP="00D05746">
      <w:pPr>
        <w:rPr>
          <w:szCs w:val="22"/>
        </w:rPr>
      </w:pPr>
    </w:p>
    <w:p w14:paraId="46032FC6" w14:textId="77777777" w:rsidR="00D05746" w:rsidRPr="00253D69" w:rsidRDefault="00D05746" w:rsidP="00253D69">
      <w:pPr>
        <w:pStyle w:val="Heading1"/>
      </w:pPr>
      <w:r w:rsidRPr="006E2F30">
        <w:br w:type="page"/>
      </w:r>
      <w:bookmarkStart w:id="40" w:name="_Toc118191813"/>
      <w:bookmarkStart w:id="41" w:name="_Toc274063045"/>
      <w:bookmarkStart w:id="42" w:name="_Toc62466529"/>
      <w:bookmarkStart w:id="43" w:name="_Toc72826220"/>
      <w:bookmarkStart w:id="44" w:name="_Toc73415167"/>
      <w:bookmarkStart w:id="45" w:name="_Toc73498767"/>
      <w:bookmarkStart w:id="46" w:name="_Toc73498983"/>
      <w:r w:rsidRPr="00253D69">
        <w:lastRenderedPageBreak/>
        <w:t>Insurance Company Set-up</w:t>
      </w:r>
      <w:bookmarkEnd w:id="40"/>
      <w:bookmarkEnd w:id="41"/>
      <w:bookmarkEnd w:id="42"/>
      <w:r w:rsidRPr="00253D69">
        <w:t xml:space="preserve"> </w:t>
      </w:r>
      <w:bookmarkEnd w:id="43"/>
      <w:bookmarkEnd w:id="44"/>
      <w:bookmarkEnd w:id="45"/>
      <w:bookmarkEnd w:id="46"/>
    </w:p>
    <w:p w14:paraId="034CA74F" w14:textId="77777777" w:rsidR="00D05746" w:rsidRPr="00265A01" w:rsidRDefault="00D05746" w:rsidP="00D05746">
      <w:pPr>
        <w:rPr>
          <w:szCs w:val="22"/>
        </w:rPr>
      </w:pPr>
      <w:r w:rsidRPr="00265A01">
        <w:rPr>
          <w:szCs w:val="22"/>
        </w:rPr>
        <w:t>The most common cause of claims rejection is the improper setup of the insurance company and/or provider IDs within VistA.</w:t>
      </w:r>
      <w:r w:rsidR="00D76AEC" w:rsidRPr="00265A01">
        <w:rPr>
          <w:szCs w:val="22"/>
        </w:rPr>
        <w:t xml:space="preserve"> </w:t>
      </w:r>
      <w:r w:rsidRPr="00265A01">
        <w:rPr>
          <w:szCs w:val="22"/>
        </w:rPr>
        <w:t xml:space="preserve">With EDI Billing, there are fields in an </w:t>
      </w:r>
      <w:proofErr w:type="gramStart"/>
      <w:r w:rsidRPr="00265A01">
        <w:rPr>
          <w:szCs w:val="22"/>
        </w:rPr>
        <w:t>837 claim</w:t>
      </w:r>
      <w:proofErr w:type="gramEnd"/>
      <w:r w:rsidRPr="00265A01">
        <w:rPr>
          <w:szCs w:val="22"/>
        </w:rPr>
        <w:t xml:space="preserve"> transmission that are auto-populated with the data defined in VistA.</w:t>
      </w:r>
      <w:r w:rsidR="00D76AEC" w:rsidRPr="00265A01">
        <w:rPr>
          <w:szCs w:val="22"/>
        </w:rPr>
        <w:t xml:space="preserve"> </w:t>
      </w:r>
      <w:r w:rsidRPr="00265A01">
        <w:rPr>
          <w:szCs w:val="22"/>
        </w:rPr>
        <w:t>This information must be accurate to generate a clean electronic claim.</w:t>
      </w:r>
    </w:p>
    <w:p w14:paraId="2EBB3627" w14:textId="77777777" w:rsidR="00D05746" w:rsidRPr="003B2B50" w:rsidRDefault="00D05746" w:rsidP="009A52D2">
      <w:pPr>
        <w:pStyle w:val="Heading2"/>
        <w:rPr>
          <w:szCs w:val="28"/>
        </w:rPr>
      </w:pPr>
      <w:bookmarkStart w:id="47" w:name="_Toc53549735"/>
      <w:bookmarkStart w:id="48" w:name="_Toc53556398"/>
      <w:bookmarkStart w:id="49" w:name="_Toc63868731"/>
      <w:bookmarkStart w:id="50" w:name="_Toc72826222"/>
      <w:bookmarkStart w:id="51" w:name="_Toc73415169"/>
      <w:bookmarkStart w:id="52" w:name="_Toc73498769"/>
      <w:bookmarkStart w:id="53" w:name="_Toc73498985"/>
      <w:bookmarkStart w:id="54" w:name="_Toc118191814"/>
      <w:bookmarkStart w:id="55" w:name="_Toc274063046"/>
      <w:bookmarkStart w:id="56" w:name="_Toc62466530"/>
      <w:r w:rsidRPr="003B2B50">
        <w:rPr>
          <w:szCs w:val="28"/>
        </w:rPr>
        <w:t>Insurance Company Setup</w:t>
      </w:r>
      <w:bookmarkEnd w:id="47"/>
      <w:bookmarkEnd w:id="48"/>
      <w:bookmarkEnd w:id="49"/>
      <w:bookmarkEnd w:id="50"/>
      <w:bookmarkEnd w:id="51"/>
      <w:bookmarkEnd w:id="52"/>
      <w:bookmarkEnd w:id="53"/>
      <w:bookmarkEnd w:id="54"/>
      <w:bookmarkEnd w:id="55"/>
      <w:bookmarkEnd w:id="56"/>
    </w:p>
    <w:p w14:paraId="5F192F57" w14:textId="77777777" w:rsidR="00D05746" w:rsidRPr="003B2B50" w:rsidRDefault="00D05746" w:rsidP="00243ACF">
      <w:pPr>
        <w:pStyle w:val="Heading3"/>
      </w:pPr>
      <w:bookmarkStart w:id="57" w:name="_Toc53549737"/>
      <w:bookmarkStart w:id="58" w:name="_Toc53556402"/>
      <w:bookmarkStart w:id="59" w:name="_Toc63868732"/>
      <w:bookmarkStart w:id="60" w:name="_Toc72826223"/>
      <w:bookmarkStart w:id="61" w:name="_Toc73415170"/>
      <w:bookmarkStart w:id="62" w:name="_Toc73498770"/>
      <w:bookmarkStart w:id="63" w:name="_Toc73498986"/>
      <w:bookmarkStart w:id="64" w:name="_Toc118191815"/>
      <w:bookmarkStart w:id="65" w:name="_Toc274063047"/>
      <w:bookmarkStart w:id="66" w:name="_Toc62466531"/>
      <w:bookmarkStart w:id="67" w:name="_Toc53549736"/>
      <w:bookmarkStart w:id="68" w:name="_Toc53556400"/>
      <w:r w:rsidRPr="003B2B50">
        <w:t xml:space="preserve">Activate New Payer </w:t>
      </w:r>
      <w:r w:rsidR="00CA2394" w:rsidRPr="003B2B50">
        <w:t>to</w:t>
      </w:r>
      <w:r w:rsidRPr="003B2B50">
        <w:t xml:space="preserve"> Transmit </w:t>
      </w:r>
      <w:proofErr w:type="spellStart"/>
      <w:r w:rsidRPr="003B2B50">
        <w:t>eClaims</w:t>
      </w:r>
      <w:bookmarkEnd w:id="57"/>
      <w:bookmarkEnd w:id="58"/>
      <w:bookmarkEnd w:id="59"/>
      <w:bookmarkEnd w:id="60"/>
      <w:bookmarkEnd w:id="61"/>
      <w:bookmarkEnd w:id="62"/>
      <w:bookmarkEnd w:id="63"/>
      <w:bookmarkEnd w:id="64"/>
      <w:bookmarkEnd w:id="65"/>
      <w:bookmarkEnd w:id="66"/>
      <w:proofErr w:type="spellEnd"/>
    </w:p>
    <w:p w14:paraId="6439FDC9" w14:textId="77777777" w:rsidR="00D05746" w:rsidRPr="003B2B50" w:rsidRDefault="00D05746" w:rsidP="00D05746">
      <w:pPr>
        <w:rPr>
          <w:szCs w:val="22"/>
        </w:rPr>
      </w:pPr>
    </w:p>
    <w:p w14:paraId="1FC9F86A" w14:textId="77777777" w:rsidR="00D05746" w:rsidRPr="003B2B50" w:rsidRDefault="00D05746" w:rsidP="00393C2C">
      <w:pPr>
        <w:spacing w:after="120"/>
        <w:rPr>
          <w:szCs w:val="22"/>
        </w:rPr>
      </w:pPr>
      <w:r w:rsidRPr="003B2B50">
        <w:rPr>
          <w:szCs w:val="22"/>
        </w:rPr>
        <w:t>The typical business process for setting up new payers is:</w:t>
      </w:r>
    </w:p>
    <w:p w14:paraId="224BBFAB" w14:textId="77777777" w:rsidR="00D05746" w:rsidRPr="003B2B50" w:rsidRDefault="00D05746" w:rsidP="00D05746">
      <w:pPr>
        <w:numPr>
          <w:ilvl w:val="0"/>
          <w:numId w:val="2"/>
        </w:numPr>
        <w:spacing w:after="120"/>
        <w:rPr>
          <w:szCs w:val="22"/>
        </w:rPr>
      </w:pPr>
      <w:r w:rsidRPr="003B2B50">
        <w:rPr>
          <w:szCs w:val="22"/>
        </w:rPr>
        <w:t xml:space="preserve">The Insurance Verification Office initially enters a new payer into VistA. </w:t>
      </w:r>
    </w:p>
    <w:p w14:paraId="4F04CFB2" w14:textId="77777777" w:rsidR="00D05746" w:rsidRPr="003B2B50" w:rsidRDefault="00D05746" w:rsidP="00D05746">
      <w:pPr>
        <w:numPr>
          <w:ilvl w:val="0"/>
          <w:numId w:val="2"/>
        </w:numPr>
        <w:spacing w:after="120"/>
        <w:rPr>
          <w:szCs w:val="22"/>
        </w:rPr>
      </w:pPr>
      <w:r w:rsidRPr="003B2B50">
        <w:rPr>
          <w:szCs w:val="22"/>
        </w:rPr>
        <w:t>Lists of new payers are printed and provided to the medical center’s billing office on a regular basis (daily/weekly).</w:t>
      </w:r>
      <w:r w:rsidR="00D76AEC" w:rsidRPr="003B2B50">
        <w:rPr>
          <w:szCs w:val="22"/>
        </w:rPr>
        <w:t xml:space="preserve"> </w:t>
      </w:r>
      <w:r w:rsidRPr="003B2B50">
        <w:rPr>
          <w:szCs w:val="22"/>
        </w:rPr>
        <w:t xml:space="preserve">Some individuals become members of the IB New Insurance mail </w:t>
      </w:r>
      <w:proofErr w:type="gramStart"/>
      <w:r w:rsidRPr="003B2B50">
        <w:rPr>
          <w:szCs w:val="22"/>
        </w:rPr>
        <w:t>group</w:t>
      </w:r>
      <w:proofErr w:type="gramEnd"/>
      <w:r w:rsidRPr="003B2B50">
        <w:rPr>
          <w:szCs w:val="22"/>
        </w:rPr>
        <w:t xml:space="preserve"> so they receive e-mail bulletins whenever a new insurance policy is added to VistA.</w:t>
      </w:r>
    </w:p>
    <w:p w14:paraId="06A0D1EF" w14:textId="77777777" w:rsidR="00393C2C" w:rsidRPr="003B2B50" w:rsidRDefault="00393C2C" w:rsidP="00393C2C">
      <w:pPr>
        <w:numPr>
          <w:ilvl w:val="0"/>
          <w:numId w:val="2"/>
        </w:numPr>
        <w:spacing w:after="120"/>
        <w:rPr>
          <w:szCs w:val="22"/>
        </w:rPr>
      </w:pPr>
      <w:r w:rsidRPr="003B2B50">
        <w:rPr>
          <w:szCs w:val="22"/>
        </w:rPr>
        <w:t xml:space="preserve">Billing staff uses the </w:t>
      </w:r>
      <w:r w:rsidR="00427210" w:rsidRPr="003B2B50">
        <w:rPr>
          <w:szCs w:val="22"/>
        </w:rPr>
        <w:t>I</w:t>
      </w:r>
      <w:r w:rsidRPr="003B2B50">
        <w:rPr>
          <w:szCs w:val="22"/>
        </w:rPr>
        <w:t xml:space="preserve">nsurance Company Editor to define Provider IDs: Type of Coverage; </w:t>
      </w:r>
      <w:r w:rsidRPr="003B2B50">
        <w:rPr>
          <w:bCs/>
          <w:szCs w:val="22"/>
        </w:rPr>
        <w:t>Electronic Insurance Type</w:t>
      </w:r>
      <w:r w:rsidRPr="003B2B50">
        <w:rPr>
          <w:szCs w:val="22"/>
        </w:rPr>
        <w:t xml:space="preserve"> and </w:t>
      </w:r>
      <w:r w:rsidRPr="003B2B50">
        <w:rPr>
          <w:bCs/>
          <w:szCs w:val="22"/>
        </w:rPr>
        <w:t>Electronic Transmit?</w:t>
      </w:r>
      <w:r w:rsidRPr="003B2B50">
        <w:rPr>
          <w:szCs w:val="22"/>
        </w:rPr>
        <w:t xml:space="preserve"> by Insurance Company. The Profession/Institutional Payer Primary and Secondary IDs are also defined using the Insurance Company Editor.</w:t>
      </w:r>
    </w:p>
    <w:p w14:paraId="62A27160" w14:textId="77777777" w:rsidR="00D05746" w:rsidRPr="003B2B50" w:rsidRDefault="00D31C0A" w:rsidP="00D05746">
      <w:pPr>
        <w:numPr>
          <w:ilvl w:val="0"/>
          <w:numId w:val="2"/>
        </w:numPr>
        <w:spacing w:after="120"/>
        <w:rPr>
          <w:szCs w:val="22"/>
        </w:rPr>
      </w:pPr>
      <w:r w:rsidRPr="003B2B50">
        <w:rPr>
          <w:szCs w:val="22"/>
        </w:rPr>
        <w:t>Billing staff use The Insurance Company Editor</w:t>
      </w:r>
      <w:r w:rsidR="00E8213A" w:rsidRPr="003B2B50">
        <w:rPr>
          <w:szCs w:val="22"/>
        </w:rPr>
        <w:t xml:space="preserve"> </w:t>
      </w:r>
      <w:r w:rsidRPr="003B2B50">
        <w:rPr>
          <w:szCs w:val="22"/>
        </w:rPr>
        <w:t>to specify the correct Electronic Plan Type for each Insurance Plan.</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784"/>
      </w:tblGrid>
      <w:tr w:rsidR="00D05746" w:rsidRPr="003B2B50" w14:paraId="2DA0EA4F" w14:textId="77777777" w:rsidTr="009D11C8">
        <w:tc>
          <w:tcPr>
            <w:tcW w:w="828" w:type="dxa"/>
            <w:vAlign w:val="center"/>
          </w:tcPr>
          <w:p w14:paraId="0CE44885" w14:textId="20FC02E3" w:rsidR="00D05746" w:rsidRPr="003B2B50" w:rsidRDefault="001F0969" w:rsidP="009D11C8">
            <w:pPr>
              <w:jc w:val="center"/>
              <w:rPr>
                <w:i/>
                <w:sz w:val="20"/>
              </w:rPr>
            </w:pPr>
            <w:r>
              <w:rPr>
                <w:noProof/>
              </w:rPr>
              <w:drawing>
                <wp:inline distT="0" distB="0" distL="0" distR="0" wp14:anchorId="4B684E90" wp14:editId="60EDE1CB">
                  <wp:extent cx="304800" cy="304800"/>
                  <wp:effectExtent l="0" t="0" r="0" b="0"/>
                  <wp:docPr id="3" name="Picture 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84" w:type="dxa"/>
          </w:tcPr>
          <w:p w14:paraId="2CBEC539" w14:textId="77777777" w:rsidR="00D05746" w:rsidRPr="003B2B50" w:rsidRDefault="00BC45CB" w:rsidP="00D76AEC">
            <w:pPr>
              <w:rPr>
                <w:i/>
                <w:szCs w:val="22"/>
              </w:rPr>
            </w:pPr>
            <w:r w:rsidRPr="003B2B50">
              <w:rPr>
                <w:szCs w:val="22"/>
              </w:rPr>
              <w:t xml:space="preserve">Note: </w:t>
            </w:r>
            <w:r w:rsidR="00D05746" w:rsidRPr="003B2B50">
              <w:rPr>
                <w:szCs w:val="22"/>
              </w:rPr>
              <w:t>Selecting the correct electronic plan type is important.</w:t>
            </w:r>
            <w:r w:rsidR="00D76AEC" w:rsidRPr="003B2B50">
              <w:rPr>
                <w:szCs w:val="22"/>
              </w:rPr>
              <w:t xml:space="preserve"> </w:t>
            </w:r>
            <w:r w:rsidR="00D05746" w:rsidRPr="003B2B50">
              <w:rPr>
                <w:szCs w:val="22"/>
              </w:rPr>
              <w:t>This field may determine which provider IDs are transmitted and/or printed</w:t>
            </w:r>
            <w:r w:rsidR="00D76AEC" w:rsidRPr="003B2B50">
              <w:rPr>
                <w:szCs w:val="22"/>
              </w:rPr>
              <w:t xml:space="preserve">. </w:t>
            </w:r>
            <w:r w:rsidR="00D05746" w:rsidRPr="003B2B50">
              <w:rPr>
                <w:szCs w:val="22"/>
              </w:rPr>
              <w:t>Choosing the wrong electronic plan type for an Insurance Plan could result in claims being rejected by</w:t>
            </w:r>
            <w:r w:rsidR="00D76AEC" w:rsidRPr="003B2B50">
              <w:rPr>
                <w:szCs w:val="22"/>
              </w:rPr>
              <w:t xml:space="preserve"> </w:t>
            </w:r>
            <w:r w:rsidR="002B1CA5" w:rsidRPr="003B2B50">
              <w:rPr>
                <w:szCs w:val="22"/>
              </w:rPr>
              <w:t>the clearinghouse</w:t>
            </w:r>
            <w:r w:rsidR="00D05746" w:rsidRPr="003B2B50">
              <w:rPr>
                <w:i/>
                <w:szCs w:val="22"/>
              </w:rPr>
              <w:t xml:space="preserve"> or by the payer. </w:t>
            </w:r>
          </w:p>
        </w:tc>
      </w:tr>
      <w:tr w:rsidR="00BC45CB" w14:paraId="7DD468EB" w14:textId="77777777" w:rsidTr="00992D73">
        <w:trPr>
          <w:trHeight w:val="755"/>
        </w:trPr>
        <w:tc>
          <w:tcPr>
            <w:tcW w:w="828" w:type="dxa"/>
            <w:vAlign w:val="center"/>
          </w:tcPr>
          <w:p w14:paraId="1149A0EF" w14:textId="61177910" w:rsidR="00BC45CB" w:rsidRPr="003B2B50" w:rsidRDefault="001F0969" w:rsidP="00992D73">
            <w:pPr>
              <w:jc w:val="center"/>
            </w:pPr>
            <w:r>
              <w:rPr>
                <w:noProof/>
              </w:rPr>
              <w:drawing>
                <wp:inline distT="0" distB="0" distL="0" distR="0" wp14:anchorId="7B9AD216" wp14:editId="7807DF89">
                  <wp:extent cx="304800" cy="304800"/>
                  <wp:effectExtent l="0" t="0" r="0" b="0"/>
                  <wp:docPr id="4" name="Picture 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84" w:type="dxa"/>
          </w:tcPr>
          <w:p w14:paraId="50AFA832" w14:textId="77777777" w:rsidR="00021161" w:rsidRPr="0056608B" w:rsidRDefault="00393C2C" w:rsidP="00427210">
            <w:pPr>
              <w:rPr>
                <w:szCs w:val="22"/>
              </w:rPr>
            </w:pPr>
            <w:r w:rsidRPr="003B2B50">
              <w:rPr>
                <w:szCs w:val="22"/>
              </w:rPr>
              <w:t>Note: When Patch IB*2*477 is installed</w:t>
            </w:r>
            <w:r w:rsidR="00EC2B0D">
              <w:rPr>
                <w:szCs w:val="22"/>
              </w:rPr>
              <w:t xml:space="preserve"> </w:t>
            </w:r>
            <w:r w:rsidRPr="003B2B50">
              <w:rPr>
                <w:szCs w:val="22"/>
              </w:rPr>
              <w:t>and a claim is authorized with more than one payer, a warning is displayed unless all the Payer IDs are on the claim.</w:t>
            </w:r>
          </w:p>
        </w:tc>
      </w:tr>
      <w:tr w:rsidR="00EC2B0D" w14:paraId="6BA30B9E" w14:textId="77777777" w:rsidTr="00992D73">
        <w:trPr>
          <w:trHeight w:val="755"/>
        </w:trPr>
        <w:tc>
          <w:tcPr>
            <w:tcW w:w="828" w:type="dxa"/>
            <w:vAlign w:val="center"/>
          </w:tcPr>
          <w:p w14:paraId="58C9E8A5" w14:textId="7A4884B8" w:rsidR="00EC2B0D" w:rsidRPr="003B2B50" w:rsidRDefault="001F0969" w:rsidP="00992D73">
            <w:pPr>
              <w:jc w:val="center"/>
              <w:rPr>
                <w:noProof/>
              </w:rPr>
            </w:pPr>
            <w:r>
              <w:rPr>
                <w:noProof/>
              </w:rPr>
              <w:drawing>
                <wp:inline distT="0" distB="0" distL="0" distR="0" wp14:anchorId="7D7A85C8" wp14:editId="52C5688B">
                  <wp:extent cx="304800" cy="304800"/>
                  <wp:effectExtent l="0" t="0" r="0" b="0"/>
                  <wp:docPr id="5" name="Picture 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84" w:type="dxa"/>
          </w:tcPr>
          <w:p w14:paraId="54EEE3B9" w14:textId="77777777" w:rsidR="00EC2B0D" w:rsidRPr="003B2B50" w:rsidRDefault="00B0652D" w:rsidP="00427210">
            <w:pPr>
              <w:rPr>
                <w:szCs w:val="22"/>
              </w:rPr>
            </w:pPr>
            <w:r w:rsidRPr="00B0652D">
              <w:rPr>
                <w:szCs w:val="22"/>
              </w:rPr>
              <w:t>Note: When Patch IB*2*576 is installed and a claim is sent without a Payer ID and the clearing</w:t>
            </w:r>
            <w:r>
              <w:rPr>
                <w:szCs w:val="22"/>
              </w:rPr>
              <w:t xml:space="preserve"> </w:t>
            </w:r>
            <w:r w:rsidRPr="00B0652D">
              <w:rPr>
                <w:szCs w:val="22"/>
              </w:rPr>
              <w:t>house returns a Payer ID in the 277Stat messages that deliver</w:t>
            </w:r>
            <w:r>
              <w:rPr>
                <w:szCs w:val="22"/>
              </w:rPr>
              <w:t xml:space="preserve"> clearing house claims reports, the system will update the Payer ID in the Insurance Company file if the field is BLANK.  Refer to the new HCCH Payer ID Report for further detail.</w:t>
            </w:r>
          </w:p>
        </w:tc>
      </w:tr>
    </w:tbl>
    <w:p w14:paraId="69019D50" w14:textId="77777777" w:rsidR="00D05746" w:rsidRPr="00265A01" w:rsidRDefault="00D05746" w:rsidP="00D05746">
      <w:pPr>
        <w:rPr>
          <w:szCs w:val="22"/>
        </w:rPr>
      </w:pPr>
    </w:p>
    <w:p w14:paraId="7DFCFC12" w14:textId="77777777" w:rsidR="00D05746" w:rsidRDefault="00D05746" w:rsidP="00687BF2">
      <w:pPr>
        <w:pStyle w:val="Heading4"/>
      </w:pPr>
      <w:r>
        <w:t xml:space="preserve">Define EDI settings for a </w:t>
      </w:r>
      <w:r w:rsidRPr="0060548E">
        <w:t xml:space="preserve">Blue Cross/Blue </w:t>
      </w:r>
      <w:r>
        <w:t xml:space="preserve">(BC/BS) </w:t>
      </w:r>
      <w:r w:rsidRPr="0060548E">
        <w:t>Shield</w:t>
      </w:r>
      <w:r>
        <w:t xml:space="preserve"> </w:t>
      </w:r>
      <w:r w:rsidRPr="0060548E">
        <w:t>Insurance Company</w:t>
      </w:r>
    </w:p>
    <w:p w14:paraId="6D5F41F6"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6B0911C1" w14:textId="77777777" w:rsidTr="009D11C8">
        <w:tc>
          <w:tcPr>
            <w:tcW w:w="828" w:type="dxa"/>
            <w:shd w:val="pct25" w:color="auto" w:fill="FFFFFF"/>
          </w:tcPr>
          <w:p w14:paraId="7A726B48"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128A9F2C"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050C3C92" w14:textId="77777777" w:rsidTr="009D11C8">
        <w:tc>
          <w:tcPr>
            <w:tcW w:w="828" w:type="dxa"/>
          </w:tcPr>
          <w:p w14:paraId="55FB10D9" w14:textId="77777777" w:rsidR="00D05746" w:rsidRPr="00265A01" w:rsidRDefault="00D05746" w:rsidP="009D11C8">
            <w:pPr>
              <w:jc w:val="center"/>
              <w:rPr>
                <w:szCs w:val="22"/>
              </w:rPr>
            </w:pPr>
            <w:r w:rsidRPr="00265A01">
              <w:rPr>
                <w:szCs w:val="22"/>
              </w:rPr>
              <w:t>1</w:t>
            </w:r>
          </w:p>
        </w:tc>
        <w:tc>
          <w:tcPr>
            <w:tcW w:w="8626" w:type="dxa"/>
          </w:tcPr>
          <w:p w14:paraId="1BC238DD" w14:textId="77777777" w:rsidR="00D05746" w:rsidRPr="00155AC6" w:rsidRDefault="00D05746" w:rsidP="00155AC6">
            <w:r w:rsidRPr="00155AC6">
              <w:t xml:space="preserve">At the Billing Parameters screen in the Insurance Company Editor, enter </w:t>
            </w:r>
            <w:r w:rsidRPr="00155AC6">
              <w:rPr>
                <w:b/>
              </w:rPr>
              <w:t>BP – Billing/EDI Param</w:t>
            </w:r>
            <w:r w:rsidR="00C13E6F" w:rsidRPr="00155AC6">
              <w:rPr>
                <w:b/>
              </w:rPr>
              <w:t>.</w:t>
            </w:r>
          </w:p>
        </w:tc>
      </w:tr>
    </w:tbl>
    <w:p w14:paraId="417C6F0D" w14:textId="77777777" w:rsidR="00D05746" w:rsidRPr="00265A01" w:rsidRDefault="00D05746" w:rsidP="00D05746">
      <w:pPr>
        <w:rPr>
          <w:szCs w:val="22"/>
        </w:rPr>
      </w:pPr>
    </w:p>
    <w:p w14:paraId="5DBD2089" w14:textId="77777777" w:rsidR="00D05746" w:rsidRPr="00265A01" w:rsidRDefault="00D05746" w:rsidP="00D05746">
      <w:pPr>
        <w:rPr>
          <w:szCs w:val="22"/>
        </w:rPr>
      </w:pPr>
      <w:r w:rsidRPr="00265A01">
        <w:rPr>
          <w:szCs w:val="22"/>
        </w:rPr>
        <w:br w:type="page"/>
      </w:r>
    </w:p>
    <w:p w14:paraId="3B96074E" w14:textId="77777777" w:rsidR="00D05746" w:rsidRPr="00BE39DA" w:rsidRDefault="00D05746" w:rsidP="00D05746">
      <w:pPr>
        <w:pStyle w:val="SCREEN"/>
      </w:pPr>
      <w:r w:rsidRPr="00BE39DA">
        <w:lastRenderedPageBreak/>
        <w:t xml:space="preserve">Insurance Company Editor      Oct 01, 2007@10:15:14          Page:    1 of    9 </w:t>
      </w:r>
    </w:p>
    <w:p w14:paraId="05A30585" w14:textId="77777777" w:rsidR="00D05746" w:rsidRPr="00BE39DA" w:rsidRDefault="00D05746" w:rsidP="00D05746">
      <w:pPr>
        <w:pStyle w:val="SCREEN"/>
      </w:pPr>
      <w:r w:rsidRPr="00BE39DA">
        <w:t>Insurance Company Informatio</w:t>
      </w:r>
      <w:r>
        <w:t xml:space="preserve">n for: BLUE CROSS </w:t>
      </w:r>
    </w:p>
    <w:p w14:paraId="5A176C0C" w14:textId="77777777" w:rsidR="00D05746" w:rsidRPr="00BE39DA" w:rsidRDefault="00D05746" w:rsidP="00D05746">
      <w:pPr>
        <w:pStyle w:val="SCREEN"/>
      </w:pPr>
      <w:r w:rsidRPr="00BE39DA">
        <w:t>Type of Company: HEALTH INSURANCE                     Currently Active</w:t>
      </w:r>
    </w:p>
    <w:p w14:paraId="4F98F30E" w14:textId="77777777" w:rsidR="00D05746" w:rsidRPr="00BE39DA" w:rsidRDefault="00D05746" w:rsidP="00D05746">
      <w:pPr>
        <w:pStyle w:val="SCREEN"/>
      </w:pPr>
      <w:r w:rsidRPr="00BE39DA">
        <w:t xml:space="preserve">                                                                                </w:t>
      </w:r>
    </w:p>
    <w:p w14:paraId="39B1531A" w14:textId="77777777" w:rsidR="00D05746" w:rsidRPr="00BE39DA" w:rsidRDefault="00D05746" w:rsidP="00D05746">
      <w:pPr>
        <w:pStyle w:val="SCREEN"/>
      </w:pPr>
      <w:r w:rsidRPr="00BE39DA">
        <w:t xml:space="preserve">                           Billing Parameters                                   </w:t>
      </w:r>
    </w:p>
    <w:p w14:paraId="62CDDF50" w14:textId="77777777" w:rsidR="00D05746" w:rsidRPr="00BE39DA" w:rsidRDefault="00D05746" w:rsidP="00D05746">
      <w:pPr>
        <w:pStyle w:val="SCREEN"/>
      </w:pPr>
      <w:r w:rsidRPr="00BE39DA">
        <w:t xml:space="preserve">  Signature Required?: NO                      Filing Time Frame:               </w:t>
      </w:r>
    </w:p>
    <w:p w14:paraId="0EFCFC39" w14:textId="77777777" w:rsidR="00D05746" w:rsidRPr="00BE39DA" w:rsidRDefault="00D05746" w:rsidP="00D05746">
      <w:pPr>
        <w:pStyle w:val="SCREEN"/>
      </w:pPr>
      <w:r w:rsidRPr="00BE39DA">
        <w:t xml:space="preserve">           Reimburse?: WILL REIMBURSE           Type Of Coverage: HEALTH INSURAN</w:t>
      </w:r>
    </w:p>
    <w:p w14:paraId="1A64C95C" w14:textId="77777777" w:rsidR="00D05746" w:rsidRPr="00BE39DA" w:rsidRDefault="00D05746" w:rsidP="00D05746">
      <w:pPr>
        <w:pStyle w:val="SCREEN"/>
      </w:pPr>
      <w:r w:rsidRPr="00BE39DA">
        <w:t xml:space="preserve">    Mult. Bedsections:                             Billing Phone: 800/933-</w:t>
      </w:r>
      <w:r w:rsidR="00790268">
        <w:t>9999</w:t>
      </w:r>
      <w:r w:rsidRPr="00BE39DA">
        <w:t xml:space="preserve">  </w:t>
      </w:r>
    </w:p>
    <w:p w14:paraId="278DA02C" w14:textId="77777777" w:rsidR="00D05746" w:rsidRPr="00BE39DA" w:rsidRDefault="00D05746" w:rsidP="00D05746">
      <w:pPr>
        <w:pStyle w:val="SCREEN"/>
      </w:pPr>
      <w:r w:rsidRPr="00BE39DA">
        <w:t xml:space="preserve">     Diff. Rev. Codes:                        Verification Phone: 800/933-</w:t>
      </w:r>
      <w:r w:rsidR="00790268">
        <w:t>9999</w:t>
      </w:r>
      <w:r w:rsidRPr="00BE39DA">
        <w:t xml:space="preserve">  </w:t>
      </w:r>
    </w:p>
    <w:p w14:paraId="7F4671FA" w14:textId="77777777" w:rsidR="00D05746" w:rsidRPr="0058242B" w:rsidRDefault="00D05746" w:rsidP="00D05746">
      <w:pPr>
        <w:pStyle w:val="SCREEN"/>
        <w:rPr>
          <w:lang w:val="fr-FR"/>
        </w:rPr>
      </w:pPr>
      <w:r w:rsidRPr="00BE39DA">
        <w:t xml:space="preserve">       One Opt. Visit: NO                     Precert Comp. </w:t>
      </w:r>
      <w:r w:rsidRPr="0058242B">
        <w:rPr>
          <w:lang w:val="fr-FR"/>
        </w:rPr>
        <w:t xml:space="preserve">Name:               </w:t>
      </w:r>
    </w:p>
    <w:p w14:paraId="4C8F744A" w14:textId="77777777" w:rsidR="00D05746" w:rsidRPr="0058242B" w:rsidRDefault="00D05746" w:rsidP="00D05746">
      <w:pPr>
        <w:pStyle w:val="SCREEN"/>
        <w:rPr>
          <w:lang w:val="fr-FR"/>
        </w:rPr>
      </w:pPr>
      <w:r w:rsidRPr="0058242B">
        <w:rPr>
          <w:lang w:val="fr-FR"/>
        </w:rPr>
        <w:t xml:space="preserve">  Amb. Sur. Rev. Code:                             Precert Phone: 800/274-</w:t>
      </w:r>
      <w:r w:rsidR="00790268">
        <w:rPr>
          <w:lang w:val="fr-FR"/>
        </w:rPr>
        <w:t>9999</w:t>
      </w:r>
      <w:r w:rsidRPr="0058242B">
        <w:rPr>
          <w:lang w:val="fr-FR"/>
        </w:rPr>
        <w:t xml:space="preserve">  </w:t>
      </w:r>
    </w:p>
    <w:p w14:paraId="366D0716" w14:textId="77777777" w:rsidR="00D05746" w:rsidRPr="00B752E0" w:rsidRDefault="00D05746" w:rsidP="00D05746">
      <w:pPr>
        <w:pStyle w:val="SCREEN"/>
      </w:pPr>
      <w:r w:rsidRPr="0058242B">
        <w:rPr>
          <w:lang w:val="fr-FR"/>
        </w:rPr>
        <w:t xml:space="preserve">  </w:t>
      </w:r>
      <w:r w:rsidRPr="00B752E0">
        <w:t xml:space="preserve">Rx Refill Rev. Code:                                                          </w:t>
      </w:r>
    </w:p>
    <w:p w14:paraId="0FB5A66B" w14:textId="77777777" w:rsidR="00D05746" w:rsidRPr="00B752E0" w:rsidRDefault="00D05746" w:rsidP="00D05746">
      <w:pPr>
        <w:pStyle w:val="SCREEN"/>
      </w:pPr>
      <w:r w:rsidRPr="00B752E0">
        <w:t xml:space="preserve">                                                                                </w:t>
      </w:r>
    </w:p>
    <w:p w14:paraId="46BE1F07" w14:textId="77777777" w:rsidR="00D05746" w:rsidRPr="00B752E0" w:rsidRDefault="00D05746" w:rsidP="00D05746">
      <w:pPr>
        <w:pStyle w:val="SCREEN"/>
      </w:pPr>
      <w:r w:rsidRPr="00B752E0">
        <w:t xml:space="preserve">                                                                                </w:t>
      </w:r>
    </w:p>
    <w:p w14:paraId="06B92650" w14:textId="77777777" w:rsidR="00D05746" w:rsidRPr="00BE39DA" w:rsidRDefault="00D05746" w:rsidP="00D05746">
      <w:pPr>
        <w:pStyle w:val="SCREEN"/>
      </w:pPr>
      <w:r w:rsidRPr="00B752E0">
        <w:t xml:space="preserve">                              </w:t>
      </w:r>
      <w:r w:rsidRPr="00BE39DA">
        <w:t xml:space="preserve">EDI Parameters                                    </w:t>
      </w:r>
    </w:p>
    <w:p w14:paraId="07FF8B94" w14:textId="77777777" w:rsidR="00D05746" w:rsidRPr="00BE39DA" w:rsidRDefault="00D05746" w:rsidP="00D05746">
      <w:pPr>
        <w:pStyle w:val="SCREEN"/>
      </w:pPr>
      <w:r w:rsidRPr="00BE39DA">
        <w:t xml:space="preserve"> </w:t>
      </w:r>
      <w:r>
        <w:t xml:space="preserve">             </w:t>
      </w:r>
      <w:r w:rsidR="0066602C">
        <w:t>Transmit</w:t>
      </w:r>
      <w:r w:rsidR="0066602C" w:rsidRPr="003B2B50">
        <w:t>?:</w:t>
      </w:r>
      <w:r w:rsidR="00A75B4F" w:rsidRPr="003B2B50">
        <w:t xml:space="preserve"> </w:t>
      </w:r>
      <w:r w:rsidR="0066602C" w:rsidRPr="003B2B50">
        <w:t>YES-LIVE</w:t>
      </w:r>
      <w:r w:rsidRPr="00BE39DA">
        <w:t xml:space="preserve">           </w:t>
      </w:r>
      <w:r>
        <w:t xml:space="preserve">    Insurance Type: </w:t>
      </w:r>
      <w:r w:rsidRPr="00BE39DA">
        <w:t xml:space="preserve">   </w:t>
      </w:r>
    </w:p>
    <w:p w14:paraId="719A6F4D" w14:textId="77777777" w:rsidR="00D05746" w:rsidRPr="00BE39DA" w:rsidRDefault="00D05746" w:rsidP="00D05746">
      <w:pPr>
        <w:pStyle w:val="SCREEN"/>
      </w:pPr>
      <w:r w:rsidRPr="00BE39DA">
        <w:t>+         Enter ?? for more actions                                          &gt;&gt;&gt;</w:t>
      </w:r>
    </w:p>
    <w:p w14:paraId="4CACC233" w14:textId="77777777" w:rsidR="00F62E90" w:rsidRDefault="00F62E90" w:rsidP="00F62E90">
      <w:pPr>
        <w:pStyle w:val="SCREEN"/>
      </w:pPr>
      <w:r>
        <w:t>BP  Billing/EDI Param     RE  Remarks               DC  Delete Company</w:t>
      </w:r>
    </w:p>
    <w:p w14:paraId="1AA307A8" w14:textId="77777777" w:rsidR="00F62E90" w:rsidRDefault="00F62E90" w:rsidP="00F62E90">
      <w:pPr>
        <w:pStyle w:val="SCREEN"/>
      </w:pPr>
      <w:r>
        <w:t>AD  Billing Addresses     SY  Synonyms              VP  View Plans</w:t>
      </w:r>
    </w:p>
    <w:p w14:paraId="7B69656F" w14:textId="77777777" w:rsidR="00F62E90" w:rsidRDefault="00F62E90" w:rsidP="00F62E90">
      <w:pPr>
        <w:pStyle w:val="SCREEN"/>
      </w:pPr>
      <w:r>
        <w:t>AC  Associate Companies   EA  Edit All              EX  Exit</w:t>
      </w:r>
    </w:p>
    <w:p w14:paraId="15655660" w14:textId="77777777" w:rsidR="00F62E90" w:rsidRDefault="00F62E90" w:rsidP="00F62E90">
      <w:pPr>
        <w:pStyle w:val="SCREEN"/>
      </w:pPr>
      <w:r>
        <w:t>ID  Prov IDs/ID Param     AI  (In)Activate Company</w:t>
      </w:r>
    </w:p>
    <w:p w14:paraId="6BAF6EDF" w14:textId="77777777" w:rsidR="00D05746" w:rsidRPr="00BE39DA" w:rsidRDefault="00F62E90" w:rsidP="00D05746">
      <w:pPr>
        <w:pStyle w:val="SCREEN"/>
      </w:pPr>
      <w:r>
        <w:t>PA  Payer                 CC  Change Insurance Co.</w:t>
      </w:r>
    </w:p>
    <w:p w14:paraId="443D6496" w14:textId="77777777" w:rsidR="00D05746" w:rsidRPr="00BE39DA" w:rsidRDefault="00D05746" w:rsidP="00D05746">
      <w:pPr>
        <w:pStyle w:val="SCREEN"/>
      </w:pPr>
      <w:r w:rsidRPr="00F83003">
        <w:t>Select Action: Next Screen//</w:t>
      </w:r>
      <w:r w:rsidRPr="009D2226">
        <w:rPr>
          <w:i/>
          <w:highlight w:val="cyan"/>
        </w:rPr>
        <w:t>BP  Billing/EDI Param</w:t>
      </w:r>
    </w:p>
    <w:p w14:paraId="0248A6D6" w14:textId="77777777" w:rsidR="00D05746" w:rsidRDefault="00D05746" w:rsidP="00D05746">
      <w:pPr>
        <w:pStyle w:val="Footer"/>
        <w:tabs>
          <w:tab w:val="clear" w:pos="4320"/>
          <w:tab w:val="clear" w:pos="8640"/>
        </w:tabs>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784"/>
      </w:tblGrid>
      <w:tr w:rsidR="0056608B" w14:paraId="1D33C036" w14:textId="77777777" w:rsidTr="000F725B">
        <w:tc>
          <w:tcPr>
            <w:tcW w:w="828" w:type="dxa"/>
            <w:vAlign w:val="center"/>
          </w:tcPr>
          <w:p w14:paraId="38351923" w14:textId="5F9A3BA0" w:rsidR="0056608B" w:rsidRPr="003B2B50" w:rsidRDefault="001F0969" w:rsidP="000F725B">
            <w:pPr>
              <w:jc w:val="center"/>
              <w:rPr>
                <w:i/>
                <w:sz w:val="20"/>
              </w:rPr>
            </w:pPr>
            <w:r>
              <w:rPr>
                <w:noProof/>
              </w:rPr>
              <w:drawing>
                <wp:inline distT="0" distB="0" distL="0" distR="0" wp14:anchorId="606B4A28" wp14:editId="6DE0AEAE">
                  <wp:extent cx="304800" cy="304800"/>
                  <wp:effectExtent l="0" t="0" r="0" b="0"/>
                  <wp:docPr id="6" name="Picture 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84" w:type="dxa"/>
          </w:tcPr>
          <w:p w14:paraId="681232CD" w14:textId="77777777" w:rsidR="0056608B" w:rsidRPr="003B2B50" w:rsidRDefault="0056608B" w:rsidP="00D60690">
            <w:pPr>
              <w:rPr>
                <w:i/>
                <w:szCs w:val="22"/>
              </w:rPr>
            </w:pPr>
            <w:r w:rsidRPr="003B2B50">
              <w:rPr>
                <w:i/>
                <w:szCs w:val="22"/>
              </w:rPr>
              <w:t xml:space="preserve">Note: </w:t>
            </w:r>
            <w:r w:rsidR="00866818" w:rsidRPr="003B2B50">
              <w:rPr>
                <w:i/>
                <w:szCs w:val="22"/>
              </w:rPr>
              <w:t>When Pat</w:t>
            </w:r>
            <w:r w:rsidR="00155AC6" w:rsidRPr="003B2B50">
              <w:rPr>
                <w:i/>
                <w:szCs w:val="22"/>
              </w:rPr>
              <w:t>ch IB*2*488 is installed and users</w:t>
            </w:r>
            <w:r w:rsidR="00866818" w:rsidRPr="003B2B50">
              <w:rPr>
                <w:i/>
                <w:szCs w:val="22"/>
              </w:rPr>
              <w:t xml:space="preserve"> create a new Insurance Company, the system will set the value</w:t>
            </w:r>
            <w:r w:rsidR="00155AC6" w:rsidRPr="003B2B50">
              <w:rPr>
                <w:i/>
                <w:szCs w:val="22"/>
              </w:rPr>
              <w:t xml:space="preserve"> of the EDI – Transmit? </w:t>
            </w:r>
            <w:r w:rsidR="00866818" w:rsidRPr="003B2B50">
              <w:rPr>
                <w:i/>
                <w:szCs w:val="22"/>
              </w:rPr>
              <w:t xml:space="preserve"> field in the Insurance Company Entry/Edit option, equal to </w:t>
            </w:r>
            <w:proofErr w:type="gramStart"/>
            <w:r w:rsidR="00866818" w:rsidRPr="003B2B50">
              <w:rPr>
                <w:i/>
                <w:szCs w:val="22"/>
              </w:rPr>
              <w:t>YES</w:t>
            </w:r>
            <w:r w:rsidR="00D60690" w:rsidRPr="003B2B50">
              <w:rPr>
                <w:i/>
                <w:szCs w:val="22"/>
              </w:rPr>
              <w:t>-</w:t>
            </w:r>
            <w:r w:rsidR="00866818" w:rsidRPr="003B2B50">
              <w:rPr>
                <w:i/>
                <w:szCs w:val="22"/>
              </w:rPr>
              <w:t>LIVE</w:t>
            </w:r>
            <w:proofErr w:type="gramEnd"/>
            <w:r w:rsidR="00866818" w:rsidRPr="003B2B50">
              <w:rPr>
                <w:i/>
                <w:szCs w:val="22"/>
              </w:rPr>
              <w:t>.</w:t>
            </w:r>
          </w:p>
        </w:tc>
      </w:tr>
      <w:tr w:rsidR="00832F2E" w14:paraId="74BEB3B4" w14:textId="77777777" w:rsidTr="000F725B">
        <w:tc>
          <w:tcPr>
            <w:tcW w:w="828" w:type="dxa"/>
            <w:vAlign w:val="center"/>
          </w:tcPr>
          <w:p w14:paraId="65619402" w14:textId="4AB19CE4" w:rsidR="00832F2E" w:rsidRPr="003B2B50" w:rsidRDefault="001F0969" w:rsidP="000F725B">
            <w:pPr>
              <w:jc w:val="center"/>
              <w:rPr>
                <w:noProof/>
              </w:rPr>
            </w:pPr>
            <w:r>
              <w:rPr>
                <w:noProof/>
              </w:rPr>
              <w:drawing>
                <wp:inline distT="0" distB="0" distL="0" distR="0" wp14:anchorId="0F08CE28" wp14:editId="5F75F129">
                  <wp:extent cx="304800" cy="304800"/>
                  <wp:effectExtent l="0" t="0" r="0" b="0"/>
                  <wp:docPr id="7" name="Picture 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84" w:type="dxa"/>
          </w:tcPr>
          <w:p w14:paraId="6B77FA00" w14:textId="77777777" w:rsidR="00832F2E" w:rsidRPr="003B2B50" w:rsidRDefault="00832F2E" w:rsidP="00D60690">
            <w:pPr>
              <w:rPr>
                <w:i/>
                <w:szCs w:val="22"/>
              </w:rPr>
            </w:pPr>
            <w:r>
              <w:rPr>
                <w:i/>
                <w:szCs w:val="22"/>
              </w:rPr>
              <w:t>Note: When Patch IB*2*592 is installed, there will be a new Dental Payer Primary ID field. This will make it possible to rout</w:t>
            </w:r>
            <w:r w:rsidR="00F62E90">
              <w:rPr>
                <w:i/>
                <w:szCs w:val="22"/>
              </w:rPr>
              <w:t>e</w:t>
            </w:r>
            <w:r>
              <w:rPr>
                <w:i/>
                <w:szCs w:val="22"/>
              </w:rPr>
              <w:t xml:space="preserve"> Dental claims to a different entity for processin</w:t>
            </w:r>
            <w:r w:rsidR="005B09DF">
              <w:rPr>
                <w:i/>
                <w:szCs w:val="22"/>
              </w:rPr>
              <w:t>g dental claims than Institutional or Professional claims.</w:t>
            </w:r>
          </w:p>
        </w:tc>
      </w:tr>
      <w:tr w:rsidR="00B744D5" w14:paraId="24AB53F6" w14:textId="77777777" w:rsidTr="000F725B">
        <w:tc>
          <w:tcPr>
            <w:tcW w:w="828" w:type="dxa"/>
            <w:vAlign w:val="center"/>
          </w:tcPr>
          <w:p w14:paraId="5300FB32" w14:textId="6BE12C4D" w:rsidR="00B744D5" w:rsidRPr="003B2B50" w:rsidRDefault="001F0969" w:rsidP="000F725B">
            <w:pPr>
              <w:jc w:val="center"/>
              <w:rPr>
                <w:noProof/>
              </w:rPr>
            </w:pPr>
            <w:r>
              <w:rPr>
                <w:noProof/>
              </w:rPr>
              <w:drawing>
                <wp:inline distT="0" distB="0" distL="0" distR="0" wp14:anchorId="5FD97E0A" wp14:editId="6FD57B1E">
                  <wp:extent cx="304800" cy="304800"/>
                  <wp:effectExtent l="0" t="0" r="0" b="0"/>
                  <wp:docPr id="8" name="Picture 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84" w:type="dxa"/>
          </w:tcPr>
          <w:p w14:paraId="67B1A246" w14:textId="77777777" w:rsidR="00B744D5" w:rsidRDefault="00B744D5" w:rsidP="00D60690">
            <w:pPr>
              <w:rPr>
                <w:i/>
                <w:szCs w:val="22"/>
              </w:rPr>
            </w:pPr>
            <w:r>
              <w:rPr>
                <w:i/>
                <w:szCs w:val="22"/>
              </w:rPr>
              <w:t xml:space="preserve">Note: When Patch IB*2*592 is installed, the initial Insurance Company screen will no longer have Actions for modifying each Insurance Company address. Instead, the addresses have been moved to their own </w:t>
            </w:r>
            <w:proofErr w:type="spellStart"/>
            <w:r>
              <w:rPr>
                <w:i/>
                <w:szCs w:val="22"/>
              </w:rPr>
              <w:t>Listman</w:t>
            </w:r>
            <w:proofErr w:type="spellEnd"/>
            <w:r>
              <w:rPr>
                <w:i/>
                <w:szCs w:val="22"/>
              </w:rPr>
              <w:t xml:space="preserve"> screen and there will be a new Action for defining an address, telephone number and FAX number for Dental claims.</w:t>
            </w:r>
          </w:p>
        </w:tc>
      </w:tr>
    </w:tbl>
    <w:p w14:paraId="5BC0D9DC" w14:textId="77777777" w:rsidR="0056608B" w:rsidRDefault="0056608B" w:rsidP="00D05746">
      <w:pPr>
        <w:pStyle w:val="Footer"/>
        <w:tabs>
          <w:tab w:val="clear" w:pos="4320"/>
          <w:tab w:val="clear" w:pos="8640"/>
        </w:tabs>
      </w:pPr>
    </w:p>
    <w:p w14:paraId="1072B06E" w14:textId="77777777" w:rsidR="00D05746" w:rsidRPr="00354F29" w:rsidRDefault="00D05746" w:rsidP="00D05746">
      <w:pPr>
        <w:pStyle w:val="Footer"/>
        <w:tabs>
          <w:tab w:val="clear" w:pos="4320"/>
          <w:tab w:val="clear" w:pos="8640"/>
        </w:tabs>
        <w:rPr>
          <w:rFonts w:ascii="Times New Roman" w:hAnsi="Times New Roman"/>
        </w:rPr>
      </w:pPr>
      <w:r w:rsidRPr="00354F29">
        <w:rPr>
          <w:rFonts w:ascii="Times New Roman" w:hAnsi="Times New Roman"/>
        </w:rPr>
        <w:t>The following prompts will display.</w:t>
      </w:r>
    </w:p>
    <w:p w14:paraId="1AE727D5" w14:textId="77777777" w:rsidR="00D05746" w:rsidRDefault="00D05746" w:rsidP="00D05746">
      <w:pPr>
        <w:pStyle w:val="Footer"/>
        <w:tabs>
          <w:tab w:val="clear" w:pos="4320"/>
          <w:tab w:val="clear" w:pos="8640"/>
        </w:tabs>
      </w:pPr>
    </w:p>
    <w:p w14:paraId="30EFCEE0" w14:textId="77777777" w:rsidR="00D05746" w:rsidRDefault="00D05746" w:rsidP="00D05746">
      <w:pPr>
        <w:pStyle w:val="SCREEN"/>
      </w:pPr>
      <w:r>
        <w:t xml:space="preserve">SIGNATURE REQUIRED ON BILL?: NO// </w:t>
      </w:r>
    </w:p>
    <w:p w14:paraId="7AE03F90" w14:textId="77777777" w:rsidR="00D05746" w:rsidRDefault="00D05746" w:rsidP="00D05746">
      <w:pPr>
        <w:pStyle w:val="SCREEN"/>
      </w:pPr>
      <w:r>
        <w:t xml:space="preserve">REIMBURSE?: WILL REIMBURSE// </w:t>
      </w:r>
    </w:p>
    <w:p w14:paraId="07F36F80" w14:textId="77777777" w:rsidR="00D05746" w:rsidRDefault="00D05746" w:rsidP="00D05746">
      <w:pPr>
        <w:pStyle w:val="SCREEN"/>
      </w:pPr>
      <w:r>
        <w:t xml:space="preserve">ALLOW MULTIPLE BEDSECTIONS: </w:t>
      </w:r>
    </w:p>
    <w:p w14:paraId="21094277" w14:textId="77777777" w:rsidR="00D05746" w:rsidRDefault="00D05746" w:rsidP="00D05746">
      <w:pPr>
        <w:pStyle w:val="SCREEN"/>
      </w:pPr>
      <w:r>
        <w:t xml:space="preserve">DIFFERENT REVENUE CODES TO USE: </w:t>
      </w:r>
    </w:p>
    <w:p w14:paraId="7B479536" w14:textId="77777777" w:rsidR="00D05746" w:rsidRDefault="00D05746" w:rsidP="00D05746">
      <w:pPr>
        <w:pStyle w:val="SCREEN"/>
      </w:pPr>
      <w:r>
        <w:t xml:space="preserve">ONE OPT. VISIT ON BILL ONLY: </w:t>
      </w:r>
    </w:p>
    <w:p w14:paraId="04342B7C" w14:textId="77777777" w:rsidR="00D05746" w:rsidRDefault="00D05746" w:rsidP="00D05746">
      <w:pPr>
        <w:pStyle w:val="SCREEN"/>
      </w:pPr>
      <w:r>
        <w:t xml:space="preserve">AMBULATORY SURG. REV. CODE: </w:t>
      </w:r>
    </w:p>
    <w:p w14:paraId="6074F90E" w14:textId="77777777" w:rsidR="00D05746" w:rsidRDefault="00D05746" w:rsidP="00D05746">
      <w:pPr>
        <w:pStyle w:val="SCREEN"/>
      </w:pPr>
      <w:r>
        <w:t xml:space="preserve">PRESCRIPTION REFILL REV. CODE: </w:t>
      </w:r>
    </w:p>
    <w:p w14:paraId="02837318" w14:textId="77777777" w:rsidR="00D05746" w:rsidRDefault="00D05746" w:rsidP="00D05746">
      <w:pPr>
        <w:pStyle w:val="SCREEN"/>
      </w:pPr>
      <w:r>
        <w:t xml:space="preserve">FILING TIME FRAME: </w:t>
      </w:r>
    </w:p>
    <w:p w14:paraId="07E30D81" w14:textId="77777777" w:rsidR="00D05746" w:rsidRDefault="00D05746" w:rsidP="00D05746">
      <w:pPr>
        <w:pStyle w:val="SCREEN"/>
      </w:pPr>
      <w:r>
        <w:t xml:space="preserve">TYPE OF COVERAGE: HEALTH INSURANCE// </w:t>
      </w:r>
    </w:p>
    <w:p w14:paraId="2C89C0AB" w14:textId="77777777" w:rsidR="00D05746" w:rsidRDefault="00D05746" w:rsidP="00D05746">
      <w:pPr>
        <w:pStyle w:val="SCREEN"/>
      </w:pPr>
      <w:r>
        <w:t>BILLING PHONE NUMBER: 800/933-</w:t>
      </w:r>
      <w:r w:rsidR="00790268">
        <w:t>9999</w:t>
      </w:r>
      <w:r>
        <w:t xml:space="preserve">// </w:t>
      </w:r>
    </w:p>
    <w:p w14:paraId="3BB1306F" w14:textId="77777777" w:rsidR="00D05746" w:rsidRDefault="00D05746" w:rsidP="00D05746">
      <w:pPr>
        <w:pStyle w:val="SCREEN"/>
      </w:pPr>
      <w:r>
        <w:t>VERIFICATION PHONE NUMBER: 800/933-</w:t>
      </w:r>
      <w:r w:rsidR="00790268">
        <w:t>9999</w:t>
      </w:r>
      <w:r>
        <w:t xml:space="preserve">// </w:t>
      </w:r>
    </w:p>
    <w:p w14:paraId="179BF87E" w14:textId="77777777" w:rsidR="00D05746" w:rsidRDefault="00D05746" w:rsidP="00D05746">
      <w:pPr>
        <w:pStyle w:val="SCREEN"/>
      </w:pPr>
      <w:r>
        <w:t xml:space="preserve">Are Precerts Processed by Another Insurance Co.?: </w:t>
      </w:r>
    </w:p>
    <w:p w14:paraId="5598B39E" w14:textId="77777777" w:rsidR="00D05746" w:rsidRDefault="00D05746" w:rsidP="00D05746">
      <w:pPr>
        <w:pStyle w:val="SCREEN"/>
      </w:pPr>
      <w:r>
        <w:t>PRECERTIFICATION PHONE NUMBER: 800/274-</w:t>
      </w:r>
      <w:r w:rsidR="00790268">
        <w:t>9999</w:t>
      </w:r>
      <w:r>
        <w:t xml:space="preserve">// </w:t>
      </w:r>
    </w:p>
    <w:p w14:paraId="5E2F96ED" w14:textId="77777777" w:rsidR="00D05746" w:rsidRPr="00F83003" w:rsidRDefault="00D60690" w:rsidP="00D05746">
      <w:pPr>
        <w:pStyle w:val="SCREEN"/>
      </w:pPr>
      <w:r>
        <w:t>EDI - Transmit</w:t>
      </w:r>
      <w:r w:rsidRPr="003B2B50">
        <w:t>?:YES-LIVE</w:t>
      </w:r>
      <w:r w:rsidR="00D05746" w:rsidRPr="00E40682">
        <w:t>//</w:t>
      </w:r>
      <w:r w:rsidR="00D05746" w:rsidRPr="00F83003">
        <w:t xml:space="preserve"> </w:t>
      </w:r>
      <w:r w:rsidR="00D05746" w:rsidRPr="009D2226">
        <w:rPr>
          <w:i/>
          <w:highlight w:val="cyan"/>
        </w:rPr>
        <w:t>YES-LIVE</w:t>
      </w:r>
      <w:r w:rsidR="00D05746" w:rsidRPr="00F83003">
        <w:t xml:space="preserve"> </w:t>
      </w:r>
    </w:p>
    <w:p w14:paraId="62BDFCD4" w14:textId="77777777" w:rsidR="00952EAC" w:rsidRDefault="00D05746" w:rsidP="00D05746">
      <w:pPr>
        <w:pStyle w:val="SCREEN"/>
        <w:rPr>
          <w:i/>
        </w:rPr>
      </w:pPr>
      <w:r w:rsidRPr="00F83003">
        <w:t xml:space="preserve">EDI - Inst Payer Primary ID: </w:t>
      </w:r>
      <w:r w:rsidRPr="009D2226">
        <w:rPr>
          <w:i/>
          <w:highlight w:val="cyan"/>
        </w:rPr>
        <w:t>12B30</w:t>
      </w:r>
    </w:p>
    <w:p w14:paraId="2D993F16" w14:textId="77777777" w:rsidR="00D05746" w:rsidRPr="00F83003" w:rsidRDefault="00BC3F9F" w:rsidP="00D05746">
      <w:pPr>
        <w:pStyle w:val="SCREEN"/>
      </w:pPr>
      <w:r w:rsidRPr="00BC3F9F">
        <w:t>EDI - Alt Inst Payer Primary ID Type:</w:t>
      </w:r>
      <w:r w:rsidR="00D05746" w:rsidRPr="00F83003">
        <w:t xml:space="preserve"> </w:t>
      </w:r>
    </w:p>
    <w:p w14:paraId="6B16024F" w14:textId="77777777" w:rsidR="00D05746" w:rsidRPr="00F83003" w:rsidRDefault="00D05746" w:rsidP="00D05746">
      <w:pPr>
        <w:pStyle w:val="SCREEN"/>
      </w:pPr>
      <w:r w:rsidRPr="00F83003">
        <w:t xml:space="preserve">EDI - 1ST Inst Payer Sec. ID Qualifier:  </w:t>
      </w:r>
    </w:p>
    <w:p w14:paraId="4663904D" w14:textId="77777777" w:rsidR="00BC3F9F" w:rsidRDefault="00D05746" w:rsidP="00D05746">
      <w:pPr>
        <w:pStyle w:val="SCREEN"/>
        <w:rPr>
          <w:i/>
        </w:rPr>
      </w:pPr>
      <w:r w:rsidRPr="00F83003">
        <w:t xml:space="preserve">EDI - Prof Payer Primary ID: </w:t>
      </w:r>
      <w:r w:rsidRPr="009D2226">
        <w:rPr>
          <w:i/>
          <w:highlight w:val="cyan"/>
        </w:rPr>
        <w:t>SB960</w:t>
      </w:r>
    </w:p>
    <w:p w14:paraId="74A3C0B2" w14:textId="77777777" w:rsidR="00D05746" w:rsidRPr="00F83003" w:rsidRDefault="00BC3F9F" w:rsidP="00D05746">
      <w:pPr>
        <w:pStyle w:val="SCREEN"/>
      </w:pPr>
      <w:r w:rsidRPr="00BC3F9F">
        <w:t>EDI - Alt Prof Payer Primary ID Type:</w:t>
      </w:r>
      <w:r w:rsidR="00D05746" w:rsidRPr="00F83003">
        <w:t xml:space="preserve"> </w:t>
      </w:r>
    </w:p>
    <w:p w14:paraId="49246DFD" w14:textId="77777777" w:rsidR="00832F2E" w:rsidRDefault="00D05746" w:rsidP="00D05746">
      <w:pPr>
        <w:pStyle w:val="SCREEN"/>
        <w:rPr>
          <w:lang w:val="en-US"/>
        </w:rPr>
      </w:pPr>
      <w:r w:rsidRPr="00F83003">
        <w:t>EDI - 1ST Prof Payer Sec. ID Qualifier:</w:t>
      </w:r>
    </w:p>
    <w:p w14:paraId="159C7088" w14:textId="77777777" w:rsidR="00D05746" w:rsidRPr="00832F2E" w:rsidRDefault="00832F2E" w:rsidP="00832F2E">
      <w:pPr>
        <w:pStyle w:val="SCREEN"/>
      </w:pPr>
      <w:r w:rsidRPr="00D018A9">
        <w:t>EDI - Dental Payer Primary ID:</w:t>
      </w:r>
    </w:p>
    <w:p w14:paraId="2D95E148" w14:textId="77777777" w:rsidR="00D05746" w:rsidRPr="00F83003" w:rsidRDefault="00D05746" w:rsidP="00D05746">
      <w:pPr>
        <w:pStyle w:val="SCREEN"/>
      </w:pPr>
      <w:r w:rsidRPr="00F83003">
        <w:lastRenderedPageBreak/>
        <w:t xml:space="preserve">EDI - Insurance Type: </w:t>
      </w:r>
      <w:r w:rsidRPr="009D2226">
        <w:rPr>
          <w:i/>
          <w:highlight w:val="cyan"/>
        </w:rPr>
        <w:t>GROUP POLICY</w:t>
      </w:r>
      <w:r w:rsidRPr="00F83003">
        <w:t xml:space="preserve"> //</w:t>
      </w:r>
    </w:p>
    <w:p w14:paraId="69F052C2" w14:textId="77777777" w:rsidR="00D05746" w:rsidRPr="00337E3E" w:rsidRDefault="00D05746" w:rsidP="00D05746">
      <w:pPr>
        <w:pStyle w:val="SCREEN"/>
      </w:pPr>
      <w:r w:rsidRPr="00F83003">
        <w:t>EDI – Print Sec/Tert Auto Claims?:</w:t>
      </w:r>
    </w:p>
    <w:p w14:paraId="43A3C0E1" w14:textId="77777777" w:rsidR="00D05746" w:rsidRDefault="00D05746" w:rsidP="00D05746">
      <w:pPr>
        <w:pStyle w:val="SCREEN"/>
      </w:pPr>
      <w:r w:rsidRPr="00337E3E">
        <w:t>EDI – Print Medicare Sec Claims w/o MRA?:</w:t>
      </w:r>
      <w:r w:rsidR="003277CE">
        <w:t>YES//</w:t>
      </w:r>
    </w:p>
    <w:p w14:paraId="7C2B60DC" w14:textId="77777777" w:rsidR="00D05746" w:rsidRDefault="00D05746" w:rsidP="00D05746">
      <w:pPr>
        <w:pStyle w:val="SCREEN"/>
      </w:pPr>
      <w:r>
        <w:t>EDI - Bin Number: .....................</w:t>
      </w:r>
    </w:p>
    <w:p w14:paraId="272FD20F" w14:textId="77777777" w:rsidR="00D05746" w:rsidRDefault="006634CC" w:rsidP="00D05746">
      <w:pPr>
        <w:pStyle w:val="Footer"/>
        <w:tabs>
          <w:tab w:val="clear" w:pos="4320"/>
          <w:tab w:val="clear" w:pos="8640"/>
        </w:tabs>
      </w:pPr>
      <w:r>
        <w:br w:type="page"/>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6EBCE7BB" w14:textId="77777777" w:rsidTr="00AA04E1">
        <w:trPr>
          <w:tblHeader/>
        </w:trPr>
        <w:tc>
          <w:tcPr>
            <w:tcW w:w="828" w:type="dxa"/>
            <w:shd w:val="pct25" w:color="auto" w:fill="FFFFFF"/>
          </w:tcPr>
          <w:p w14:paraId="709A3FEB" w14:textId="77777777" w:rsidR="00D05746" w:rsidRPr="00AA04E1" w:rsidRDefault="00D05746" w:rsidP="009D11C8">
            <w:pPr>
              <w:jc w:val="center"/>
              <w:rPr>
                <w:rFonts w:ascii="Arial" w:hAnsi="Arial" w:cs="Arial"/>
                <w:b/>
                <w:sz w:val="20"/>
              </w:rPr>
            </w:pPr>
            <w:r w:rsidRPr="00AA04E1">
              <w:rPr>
                <w:rFonts w:ascii="Arial" w:hAnsi="Arial" w:cs="Arial"/>
                <w:b/>
                <w:sz w:val="20"/>
              </w:rPr>
              <w:lastRenderedPageBreak/>
              <w:t>Step</w:t>
            </w:r>
          </w:p>
        </w:tc>
        <w:tc>
          <w:tcPr>
            <w:tcW w:w="8626" w:type="dxa"/>
            <w:shd w:val="pct25" w:color="auto" w:fill="FFFFFF"/>
          </w:tcPr>
          <w:p w14:paraId="68931C98"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4D933CD2" w14:textId="77777777" w:rsidTr="00364428">
        <w:tc>
          <w:tcPr>
            <w:tcW w:w="828" w:type="dxa"/>
            <w:vAlign w:val="center"/>
          </w:tcPr>
          <w:p w14:paraId="6012DC14" w14:textId="5C807446" w:rsidR="00D05746" w:rsidRDefault="001F0969" w:rsidP="009D11C8">
            <w:pPr>
              <w:jc w:val="center"/>
              <w:rPr>
                <w:iCs/>
              </w:rPr>
            </w:pPr>
            <w:r>
              <w:rPr>
                <w:noProof/>
              </w:rPr>
              <w:drawing>
                <wp:inline distT="0" distB="0" distL="0" distR="0" wp14:anchorId="35C5379A" wp14:editId="257033D0">
                  <wp:extent cx="304800" cy="304800"/>
                  <wp:effectExtent l="0" t="0" r="0" b="0"/>
                  <wp:docPr id="9" name="Picture 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4E91E1E0" w14:textId="77777777" w:rsidR="00D05746" w:rsidRPr="00265A01" w:rsidRDefault="00D05746" w:rsidP="009D11C8">
            <w:pPr>
              <w:rPr>
                <w:i/>
                <w:iCs/>
                <w:szCs w:val="22"/>
              </w:rPr>
            </w:pPr>
            <w:r w:rsidRPr="00265A01">
              <w:rPr>
                <w:i/>
                <w:iCs/>
                <w:szCs w:val="22"/>
              </w:rPr>
              <w:t xml:space="preserve">Patch IB*2.0*320 added a new security key, </w:t>
            </w:r>
            <w:r w:rsidRPr="00265A01">
              <w:rPr>
                <w:b/>
                <w:i/>
                <w:iCs/>
                <w:szCs w:val="22"/>
              </w:rPr>
              <w:t>IB EDI INSURANCE EDIT</w:t>
            </w:r>
            <w:r w:rsidRPr="00265A01">
              <w:rPr>
                <w:i/>
                <w:iCs/>
                <w:szCs w:val="22"/>
              </w:rPr>
              <w:t xml:space="preserve">.  A user must hold this key to edit the EDI-Transmit, EDI Prof Payer ID; EDI Inst Payer ID and EDI-Insurance Type fields. </w:t>
            </w:r>
          </w:p>
        </w:tc>
      </w:tr>
      <w:tr w:rsidR="00427210" w14:paraId="15C72470" w14:textId="77777777" w:rsidTr="00364428">
        <w:tc>
          <w:tcPr>
            <w:tcW w:w="828" w:type="dxa"/>
          </w:tcPr>
          <w:p w14:paraId="24911417" w14:textId="77777777" w:rsidR="00427210" w:rsidRPr="003B2B50" w:rsidRDefault="00161D25" w:rsidP="00427210">
            <w:pPr>
              <w:jc w:val="center"/>
              <w:rPr>
                <w:strike/>
                <w:szCs w:val="22"/>
              </w:rPr>
            </w:pPr>
            <w:r w:rsidRPr="003B2B50">
              <w:rPr>
                <w:szCs w:val="22"/>
              </w:rPr>
              <w:t>2</w:t>
            </w:r>
          </w:p>
        </w:tc>
        <w:tc>
          <w:tcPr>
            <w:tcW w:w="8626" w:type="dxa"/>
          </w:tcPr>
          <w:p w14:paraId="6CBC7AFD" w14:textId="77777777" w:rsidR="00427210" w:rsidRPr="003B2B50" w:rsidRDefault="00427210" w:rsidP="00464566">
            <w:pPr>
              <w:rPr>
                <w:strike/>
                <w:szCs w:val="22"/>
              </w:rPr>
            </w:pPr>
            <w:r w:rsidRPr="003B2B50">
              <w:rPr>
                <w:szCs w:val="22"/>
              </w:rPr>
              <w:t xml:space="preserve">At the </w:t>
            </w:r>
            <w:r w:rsidRPr="003B2B50">
              <w:rPr>
                <w:b/>
              </w:rPr>
              <w:t xml:space="preserve">EDI - Inst Payer Primary ID: </w:t>
            </w:r>
            <w:r w:rsidRPr="003B2B50">
              <w:rPr>
                <w:szCs w:val="22"/>
              </w:rPr>
              <w:t xml:space="preserve">prompt, enter the </w:t>
            </w:r>
            <w:r w:rsidRPr="003B2B50">
              <w:rPr>
                <w:b/>
                <w:szCs w:val="22"/>
              </w:rPr>
              <w:t>Payer Primary ID</w:t>
            </w:r>
            <w:r w:rsidRPr="003B2B50">
              <w:rPr>
                <w:szCs w:val="22"/>
              </w:rPr>
              <w:t xml:space="preserve"> provided by the clearinghouse.</w:t>
            </w:r>
          </w:p>
        </w:tc>
      </w:tr>
      <w:tr w:rsidR="00427210" w14:paraId="2E0279FC" w14:textId="77777777" w:rsidTr="00C44FF9">
        <w:tc>
          <w:tcPr>
            <w:tcW w:w="828" w:type="dxa"/>
            <w:vAlign w:val="center"/>
          </w:tcPr>
          <w:p w14:paraId="13CD9F27" w14:textId="0966A454" w:rsidR="00427210" w:rsidRPr="003B2B50" w:rsidRDefault="001F0969" w:rsidP="009D11C8">
            <w:pPr>
              <w:jc w:val="center"/>
              <w:rPr>
                <w:szCs w:val="22"/>
              </w:rPr>
            </w:pPr>
            <w:r>
              <w:rPr>
                <w:noProof/>
              </w:rPr>
              <w:drawing>
                <wp:inline distT="0" distB="0" distL="0" distR="0" wp14:anchorId="69F2CCFC" wp14:editId="7D282D81">
                  <wp:extent cx="304800" cy="304800"/>
                  <wp:effectExtent l="0" t="0" r="0" b="0"/>
                  <wp:docPr id="10" name="Picture 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25F5310" w14:textId="77777777" w:rsidR="00427210" w:rsidRPr="003B2B50" w:rsidRDefault="00427210" w:rsidP="009D11C8">
            <w:pPr>
              <w:rPr>
                <w:szCs w:val="22"/>
              </w:rPr>
            </w:pPr>
            <w:r w:rsidRPr="003B2B50">
              <w:rPr>
                <w:i/>
              </w:rPr>
              <w:t>Patch IB*2.0*488 will make changes that prevent a user from entering any value containing PRNT/</w:t>
            </w:r>
            <w:proofErr w:type="spellStart"/>
            <w:r w:rsidRPr="003B2B50">
              <w:rPr>
                <w:i/>
              </w:rPr>
              <w:t>prnt</w:t>
            </w:r>
            <w:proofErr w:type="spellEnd"/>
            <w:r w:rsidRPr="003B2B50">
              <w:rPr>
                <w:i/>
              </w:rPr>
              <w:t xml:space="preserve"> as a Primary Payer ID.</w:t>
            </w:r>
          </w:p>
        </w:tc>
      </w:tr>
      <w:tr w:rsidR="00427210" w14:paraId="5EF9892D" w14:textId="77777777" w:rsidTr="00364428">
        <w:tc>
          <w:tcPr>
            <w:tcW w:w="828" w:type="dxa"/>
            <w:vAlign w:val="center"/>
          </w:tcPr>
          <w:p w14:paraId="300E84FA" w14:textId="796B8D3F" w:rsidR="00427210" w:rsidRPr="003B2B50" w:rsidRDefault="001F0969" w:rsidP="009D11C8">
            <w:pPr>
              <w:jc w:val="center"/>
              <w:rPr>
                <w:noProof/>
              </w:rPr>
            </w:pPr>
            <w:r>
              <w:rPr>
                <w:noProof/>
              </w:rPr>
              <w:drawing>
                <wp:inline distT="0" distB="0" distL="0" distR="0" wp14:anchorId="22AEC8AC" wp14:editId="7B86B21A">
                  <wp:extent cx="304800" cy="304800"/>
                  <wp:effectExtent l="0" t="0" r="0" b="0"/>
                  <wp:docPr id="11" name="Picture 1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381028C9" w14:textId="77777777" w:rsidR="00427210" w:rsidRPr="003B2B50" w:rsidRDefault="00427210" w:rsidP="0093356F">
            <w:pPr>
              <w:rPr>
                <w:i/>
                <w:szCs w:val="22"/>
              </w:rPr>
            </w:pPr>
            <w:r w:rsidRPr="003B2B50">
              <w:rPr>
                <w:i/>
                <w:szCs w:val="22"/>
              </w:rPr>
              <w:t xml:space="preserve">When editing the Payer Primary ID fields for a commercial payer, (not BC/BS) these fields may be left blank.  The clearinghouse will try to match the VistA payer name and address to an entry in its Payer Lookup Table and auto-populate these fields.  Payer ID numbers are available at </w:t>
            </w:r>
            <w:r w:rsidRPr="003B2B50">
              <w:rPr>
                <w:rStyle w:val="Hyperlink"/>
                <w:szCs w:val="22"/>
              </w:rPr>
              <w:t>https://access.emdeon.com/PayerLists/</w:t>
            </w:r>
            <w:r w:rsidRPr="003B2B50">
              <w:rPr>
                <w:szCs w:val="22"/>
              </w:rPr>
              <w:t>.</w:t>
            </w:r>
          </w:p>
        </w:tc>
      </w:tr>
      <w:tr w:rsidR="00427210" w14:paraId="11236668" w14:textId="77777777" w:rsidTr="00C44FF9">
        <w:tc>
          <w:tcPr>
            <w:tcW w:w="828" w:type="dxa"/>
          </w:tcPr>
          <w:p w14:paraId="26105B3E" w14:textId="77777777" w:rsidR="00427210" w:rsidRPr="003B2B50" w:rsidRDefault="00161D25" w:rsidP="00427210">
            <w:pPr>
              <w:jc w:val="center"/>
            </w:pPr>
            <w:r w:rsidRPr="003B2B50">
              <w:rPr>
                <w:szCs w:val="22"/>
              </w:rPr>
              <w:t>3</w:t>
            </w:r>
          </w:p>
        </w:tc>
        <w:tc>
          <w:tcPr>
            <w:tcW w:w="8626" w:type="dxa"/>
          </w:tcPr>
          <w:p w14:paraId="5C890F78" w14:textId="77777777" w:rsidR="00427210" w:rsidRPr="003B2B50" w:rsidRDefault="00427210" w:rsidP="00427210">
            <w:pPr>
              <w:rPr>
                <w:b/>
                <w:bCs/>
                <w:color w:val="0000FF"/>
                <w:szCs w:val="22"/>
                <w:u w:val="single"/>
              </w:rPr>
            </w:pPr>
            <w:r w:rsidRPr="003B2B50">
              <w:rPr>
                <w:szCs w:val="22"/>
              </w:rPr>
              <w:t xml:space="preserve">At the </w:t>
            </w:r>
            <w:r w:rsidRPr="003B2B50">
              <w:rPr>
                <w:b/>
                <w:szCs w:val="22"/>
              </w:rPr>
              <w:t>EDI - 1ST Inst Payer Sec. ID Qualifier</w:t>
            </w:r>
            <w:r w:rsidRPr="003B2B50">
              <w:rPr>
                <w:szCs w:val="22"/>
              </w:rPr>
              <w:t xml:space="preserve">: prompt, press the </w:t>
            </w:r>
            <w:r w:rsidRPr="003B2B50">
              <w:rPr>
                <w:b/>
                <w:szCs w:val="22"/>
              </w:rPr>
              <w:t xml:space="preserve">&lt;Enter&gt; </w:t>
            </w:r>
            <w:r w:rsidRPr="003B2B50">
              <w:rPr>
                <w:szCs w:val="22"/>
              </w:rPr>
              <w:t>key to leave field blank.</w:t>
            </w:r>
          </w:p>
        </w:tc>
      </w:tr>
      <w:tr w:rsidR="00427210" w14:paraId="4B2EAEE0" w14:textId="77777777" w:rsidTr="00364428">
        <w:tc>
          <w:tcPr>
            <w:tcW w:w="828" w:type="dxa"/>
          </w:tcPr>
          <w:p w14:paraId="161C6845" w14:textId="511E6CAB" w:rsidR="00427210" w:rsidRPr="003B2B50" w:rsidRDefault="001F0969" w:rsidP="009D11C8">
            <w:pPr>
              <w:jc w:val="center"/>
              <w:rPr>
                <w:szCs w:val="22"/>
              </w:rPr>
            </w:pPr>
            <w:r>
              <w:rPr>
                <w:noProof/>
              </w:rPr>
              <w:drawing>
                <wp:inline distT="0" distB="0" distL="0" distR="0" wp14:anchorId="26554242" wp14:editId="73885B2B">
                  <wp:extent cx="304800" cy="304800"/>
                  <wp:effectExtent l="0" t="0" r="0" b="0"/>
                  <wp:docPr id="12" name="Picture 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AD8D34A" w14:textId="77777777" w:rsidR="00427210" w:rsidRPr="003B2B50" w:rsidRDefault="00427210" w:rsidP="009D11C8">
            <w:pPr>
              <w:rPr>
                <w:szCs w:val="22"/>
              </w:rPr>
            </w:pPr>
            <w:r w:rsidRPr="003B2B50">
              <w:rPr>
                <w:i/>
                <w:szCs w:val="22"/>
              </w:rPr>
              <w:t xml:space="preserve">Patch IB*2*371 added the ability to define Payer Secondary IDs.  They are unusual and should only be populated if the clearing house or </w:t>
            </w:r>
            <w:r w:rsidR="00E75E47">
              <w:rPr>
                <w:i/>
                <w:szCs w:val="22"/>
              </w:rPr>
              <w:t>eBusiness Solutions Office</w:t>
            </w:r>
            <w:r w:rsidRPr="003B2B50">
              <w:rPr>
                <w:i/>
                <w:szCs w:val="22"/>
              </w:rPr>
              <w:t xml:space="preserve"> provides you with a secondary ID number.</w:t>
            </w:r>
          </w:p>
        </w:tc>
      </w:tr>
      <w:tr w:rsidR="00427210" w14:paraId="693688DE" w14:textId="77777777" w:rsidTr="00364428">
        <w:tc>
          <w:tcPr>
            <w:tcW w:w="828" w:type="dxa"/>
          </w:tcPr>
          <w:p w14:paraId="58F79DEA" w14:textId="77777777" w:rsidR="00427210" w:rsidRPr="003B2B50" w:rsidRDefault="00161D25" w:rsidP="00427210">
            <w:pPr>
              <w:jc w:val="center"/>
            </w:pPr>
            <w:r w:rsidRPr="003B2B50">
              <w:rPr>
                <w:szCs w:val="22"/>
              </w:rPr>
              <w:t>4</w:t>
            </w:r>
          </w:p>
        </w:tc>
        <w:tc>
          <w:tcPr>
            <w:tcW w:w="8626" w:type="dxa"/>
          </w:tcPr>
          <w:p w14:paraId="2E721258" w14:textId="77777777" w:rsidR="00427210" w:rsidRPr="003B2B50" w:rsidRDefault="00427210" w:rsidP="009D11C8">
            <w:pPr>
              <w:rPr>
                <w:i/>
                <w:szCs w:val="22"/>
              </w:rPr>
            </w:pPr>
            <w:r w:rsidRPr="003B2B50">
              <w:rPr>
                <w:szCs w:val="22"/>
              </w:rPr>
              <w:t xml:space="preserve">At the </w:t>
            </w:r>
            <w:r w:rsidRPr="003B2B50">
              <w:rPr>
                <w:b/>
                <w:szCs w:val="22"/>
              </w:rPr>
              <w:t>EDI - Prof Payer Primary ID</w:t>
            </w:r>
            <w:r w:rsidRPr="003B2B50">
              <w:rPr>
                <w:szCs w:val="22"/>
              </w:rPr>
              <w:t xml:space="preserve">: prompt, enter the </w:t>
            </w:r>
            <w:r w:rsidRPr="003B2B50">
              <w:rPr>
                <w:b/>
                <w:szCs w:val="22"/>
              </w:rPr>
              <w:t>Payer Primary ID</w:t>
            </w:r>
            <w:r w:rsidRPr="003B2B50">
              <w:rPr>
                <w:szCs w:val="22"/>
              </w:rPr>
              <w:t xml:space="preserve"> provided by the clearinghouse.</w:t>
            </w:r>
          </w:p>
        </w:tc>
      </w:tr>
      <w:tr w:rsidR="00427210" w14:paraId="2DCF191E" w14:textId="77777777" w:rsidTr="00364428">
        <w:tc>
          <w:tcPr>
            <w:tcW w:w="828" w:type="dxa"/>
          </w:tcPr>
          <w:p w14:paraId="6C2D90C0" w14:textId="77777777" w:rsidR="00427210" w:rsidRPr="003B2B50" w:rsidRDefault="00161D25" w:rsidP="00427210">
            <w:pPr>
              <w:jc w:val="center"/>
              <w:rPr>
                <w:szCs w:val="22"/>
              </w:rPr>
            </w:pPr>
            <w:r w:rsidRPr="003B2B50">
              <w:rPr>
                <w:szCs w:val="22"/>
              </w:rPr>
              <w:t>5</w:t>
            </w:r>
          </w:p>
        </w:tc>
        <w:tc>
          <w:tcPr>
            <w:tcW w:w="8626" w:type="dxa"/>
          </w:tcPr>
          <w:p w14:paraId="2B17095E" w14:textId="77777777" w:rsidR="00427210" w:rsidRPr="003B2B50" w:rsidRDefault="00427210" w:rsidP="00427210">
            <w:pPr>
              <w:rPr>
                <w:szCs w:val="22"/>
              </w:rPr>
            </w:pPr>
            <w:r w:rsidRPr="003B2B50">
              <w:rPr>
                <w:szCs w:val="22"/>
              </w:rPr>
              <w:t xml:space="preserve">At the </w:t>
            </w:r>
            <w:r w:rsidRPr="003B2B50">
              <w:rPr>
                <w:b/>
                <w:szCs w:val="22"/>
              </w:rPr>
              <w:t>EDI - 1ST Prof Payer Sec. ID Qualifier</w:t>
            </w:r>
            <w:r w:rsidRPr="003B2B50">
              <w:rPr>
                <w:szCs w:val="22"/>
              </w:rPr>
              <w:t xml:space="preserve">: prompt, press the </w:t>
            </w:r>
            <w:r w:rsidRPr="003B2B50">
              <w:rPr>
                <w:b/>
                <w:szCs w:val="22"/>
              </w:rPr>
              <w:t>&lt;Enter&gt;</w:t>
            </w:r>
            <w:r w:rsidRPr="003B2B50">
              <w:rPr>
                <w:szCs w:val="22"/>
              </w:rPr>
              <w:t xml:space="preserve"> key to leave field blank.</w:t>
            </w:r>
          </w:p>
        </w:tc>
      </w:tr>
      <w:tr w:rsidR="00427210" w14:paraId="5A416130" w14:textId="77777777" w:rsidTr="00364428">
        <w:tc>
          <w:tcPr>
            <w:tcW w:w="828" w:type="dxa"/>
          </w:tcPr>
          <w:p w14:paraId="7D034FB0" w14:textId="77777777" w:rsidR="00427210" w:rsidRPr="003B2B50" w:rsidRDefault="00161D25" w:rsidP="00427210">
            <w:pPr>
              <w:jc w:val="center"/>
              <w:rPr>
                <w:szCs w:val="22"/>
              </w:rPr>
            </w:pPr>
            <w:r w:rsidRPr="003B2B50">
              <w:rPr>
                <w:szCs w:val="22"/>
              </w:rPr>
              <w:t>6</w:t>
            </w:r>
          </w:p>
        </w:tc>
        <w:tc>
          <w:tcPr>
            <w:tcW w:w="8626" w:type="dxa"/>
          </w:tcPr>
          <w:p w14:paraId="03151132" w14:textId="77777777" w:rsidR="00427210" w:rsidRPr="003B2B50" w:rsidRDefault="00427210" w:rsidP="008C167E">
            <w:pPr>
              <w:rPr>
                <w:szCs w:val="22"/>
              </w:rPr>
            </w:pPr>
            <w:r w:rsidRPr="003B2B50">
              <w:rPr>
                <w:szCs w:val="22"/>
              </w:rPr>
              <w:t xml:space="preserve">At the </w:t>
            </w:r>
            <w:r w:rsidRPr="003B2B50">
              <w:rPr>
                <w:b/>
                <w:bCs/>
                <w:szCs w:val="22"/>
              </w:rPr>
              <w:t>EDI - Insurance Type</w:t>
            </w:r>
            <w:r w:rsidRPr="003B2B50">
              <w:rPr>
                <w:bCs/>
                <w:szCs w:val="22"/>
              </w:rPr>
              <w:t>: prompt</w:t>
            </w:r>
            <w:r w:rsidRPr="003B2B50">
              <w:rPr>
                <w:szCs w:val="22"/>
              </w:rPr>
              <w:t xml:space="preserve">, enter </w:t>
            </w:r>
            <w:r w:rsidRPr="003B2B50">
              <w:rPr>
                <w:b/>
                <w:szCs w:val="22"/>
              </w:rPr>
              <w:t>??</w:t>
            </w:r>
            <w:r w:rsidRPr="003B2B50">
              <w:rPr>
                <w:szCs w:val="22"/>
              </w:rPr>
              <w:t xml:space="preserve"> to see the choices available.  For this example, select </w:t>
            </w:r>
            <w:r w:rsidRPr="003B2B50">
              <w:rPr>
                <w:b/>
                <w:bCs/>
                <w:szCs w:val="22"/>
              </w:rPr>
              <w:t>Group Policy</w:t>
            </w:r>
            <w:r w:rsidRPr="003B2B50">
              <w:rPr>
                <w:szCs w:val="22"/>
              </w:rPr>
              <w:t xml:space="preserve">. This will result in a checkmark in the GROUP insurance box of the CMS-1500/BOX 1.  </w:t>
            </w:r>
          </w:p>
        </w:tc>
      </w:tr>
      <w:tr w:rsidR="00427210" w14:paraId="502553FE" w14:textId="77777777" w:rsidTr="00364428">
        <w:tc>
          <w:tcPr>
            <w:tcW w:w="828" w:type="dxa"/>
          </w:tcPr>
          <w:p w14:paraId="193A46DC" w14:textId="77777777" w:rsidR="00427210" w:rsidRPr="003B2B50" w:rsidRDefault="00161D25" w:rsidP="00427210">
            <w:pPr>
              <w:jc w:val="center"/>
              <w:rPr>
                <w:szCs w:val="22"/>
              </w:rPr>
            </w:pPr>
            <w:r w:rsidRPr="003B2B50">
              <w:rPr>
                <w:szCs w:val="22"/>
              </w:rPr>
              <w:t>7</w:t>
            </w:r>
          </w:p>
        </w:tc>
        <w:tc>
          <w:tcPr>
            <w:tcW w:w="8626" w:type="dxa"/>
          </w:tcPr>
          <w:p w14:paraId="6BBD16EC" w14:textId="77777777" w:rsidR="00427210" w:rsidRPr="003B2B50" w:rsidRDefault="00427210" w:rsidP="00427210">
            <w:pPr>
              <w:rPr>
                <w:szCs w:val="22"/>
              </w:rPr>
            </w:pPr>
            <w:r w:rsidRPr="003B2B50">
              <w:rPr>
                <w:szCs w:val="22"/>
              </w:rPr>
              <w:t xml:space="preserve">Press the </w:t>
            </w:r>
            <w:r w:rsidRPr="003B2B50">
              <w:rPr>
                <w:b/>
                <w:szCs w:val="22"/>
              </w:rPr>
              <w:t>&lt;Enter&gt;</w:t>
            </w:r>
            <w:r w:rsidRPr="003B2B50">
              <w:rPr>
                <w:szCs w:val="22"/>
              </w:rPr>
              <w:t xml:space="preserve"> key until the Billing Parameters screen reappears.</w:t>
            </w:r>
          </w:p>
        </w:tc>
      </w:tr>
      <w:tr w:rsidR="00427210" w14:paraId="2E38BBB0" w14:textId="77777777" w:rsidTr="00364428">
        <w:tc>
          <w:tcPr>
            <w:tcW w:w="828" w:type="dxa"/>
          </w:tcPr>
          <w:p w14:paraId="431425A5" w14:textId="692920D6" w:rsidR="00427210" w:rsidRPr="003B2B50" w:rsidRDefault="001F0969" w:rsidP="009D11C8">
            <w:pPr>
              <w:jc w:val="center"/>
              <w:rPr>
                <w:szCs w:val="22"/>
              </w:rPr>
            </w:pPr>
            <w:r>
              <w:rPr>
                <w:noProof/>
              </w:rPr>
              <w:drawing>
                <wp:inline distT="0" distB="0" distL="0" distR="0" wp14:anchorId="2FDB944D" wp14:editId="52142054">
                  <wp:extent cx="304800" cy="304800"/>
                  <wp:effectExtent l="0" t="0" r="0" b="0"/>
                  <wp:docPr id="13" name="Picture 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6F4F3C5" w14:textId="77777777" w:rsidR="00427210" w:rsidRPr="003B2B50" w:rsidRDefault="00427210" w:rsidP="009D11C8">
            <w:pPr>
              <w:rPr>
                <w:szCs w:val="22"/>
              </w:rPr>
            </w:pPr>
            <w:r w:rsidRPr="003B2B50">
              <w:rPr>
                <w:i/>
                <w:szCs w:val="22"/>
              </w:rPr>
              <w:t>When Patch IB*2*371 is loaded, the patch will automatically define a Professional Payer Secondary for Medicare WNR that will have a Qualifier = Payer ID Number and an ID = VA plus the site’s ID.</w:t>
            </w:r>
          </w:p>
        </w:tc>
      </w:tr>
    </w:tbl>
    <w:p w14:paraId="518510CC" w14:textId="77777777" w:rsidR="00D05746" w:rsidRDefault="00D05746" w:rsidP="00D05746">
      <w:pPr>
        <w:rPr>
          <w:iCs/>
          <w:szCs w:val="22"/>
        </w:rPr>
      </w:pPr>
    </w:p>
    <w:p w14:paraId="78E25559" w14:textId="77777777" w:rsidR="00427210" w:rsidRPr="005D5FB6" w:rsidRDefault="00427210" w:rsidP="00427210">
      <w:pPr>
        <w:pStyle w:val="SCREEN"/>
      </w:pPr>
      <w:r w:rsidRPr="005D5FB6">
        <w:t xml:space="preserve">EDI - Transmit?: YES-LIVE// </w:t>
      </w:r>
    </w:p>
    <w:p w14:paraId="1DF11F1C" w14:textId="77777777" w:rsidR="00BC3F9F" w:rsidRDefault="00427210" w:rsidP="00427210">
      <w:pPr>
        <w:pStyle w:val="SCREEN"/>
      </w:pPr>
      <w:r w:rsidRPr="005D5FB6">
        <w:t>EDI - Inst Payer Primary ID: 12M61//</w:t>
      </w:r>
    </w:p>
    <w:p w14:paraId="46433EAD" w14:textId="77777777" w:rsidR="00427210" w:rsidRPr="005D5FB6" w:rsidRDefault="00BC3F9F" w:rsidP="00427210">
      <w:pPr>
        <w:pStyle w:val="SCREEN"/>
      </w:pPr>
      <w:r w:rsidRPr="00BC3F9F">
        <w:t xml:space="preserve">EDI - Alt </w:t>
      </w:r>
      <w:r>
        <w:t>Inst</w:t>
      </w:r>
      <w:r w:rsidRPr="00BC3F9F">
        <w:t xml:space="preserve"> Payer Primary ID Type:</w:t>
      </w:r>
    </w:p>
    <w:p w14:paraId="1CC853F5" w14:textId="77777777" w:rsidR="00427210" w:rsidRPr="005D5FB6" w:rsidRDefault="00427210" w:rsidP="00427210">
      <w:pPr>
        <w:pStyle w:val="SCREEN"/>
      </w:pPr>
      <w:r w:rsidRPr="005D5FB6">
        <w:t xml:space="preserve">EDI - 1ST Inst Payer Sec. ID Qualifier: </w:t>
      </w:r>
    </w:p>
    <w:p w14:paraId="4C49A110" w14:textId="77777777" w:rsidR="00BC3F9F" w:rsidRDefault="00427210" w:rsidP="00427210">
      <w:pPr>
        <w:pStyle w:val="SCREEN"/>
      </w:pPr>
      <w:r w:rsidRPr="005D5FB6">
        <w:t>EDI - Prof Payer Primary ID: SMTX1//</w:t>
      </w:r>
    </w:p>
    <w:p w14:paraId="3FB4D275" w14:textId="77777777" w:rsidR="00427210" w:rsidRPr="005D5FB6" w:rsidRDefault="00BC3F9F" w:rsidP="00427210">
      <w:pPr>
        <w:pStyle w:val="SCREEN"/>
      </w:pPr>
      <w:r w:rsidRPr="00BC3F9F">
        <w:t>EDI - Alt Prof Payer Primary ID Type:</w:t>
      </w:r>
      <w:r w:rsidR="00427210" w:rsidRPr="005D5FB6">
        <w:t xml:space="preserve"> </w:t>
      </w:r>
    </w:p>
    <w:p w14:paraId="16FA9EB5" w14:textId="77777777" w:rsidR="00427210" w:rsidRPr="00F83003" w:rsidRDefault="00427210" w:rsidP="00427210">
      <w:pPr>
        <w:pStyle w:val="SCREEN"/>
      </w:pPr>
      <w:r w:rsidRPr="00F83003">
        <w:t xml:space="preserve">EDI - 1ST Prof Payer Sec. ID Qualifier: </w:t>
      </w:r>
      <w:r w:rsidRPr="009D2226">
        <w:rPr>
          <w:i/>
          <w:highlight w:val="cyan"/>
        </w:rPr>
        <w:t>PAYER ID #</w:t>
      </w:r>
      <w:r w:rsidRPr="00F83003">
        <w:t xml:space="preserve">// </w:t>
      </w:r>
    </w:p>
    <w:p w14:paraId="27A7552E" w14:textId="77777777" w:rsidR="00427210" w:rsidRPr="005D5FB6" w:rsidRDefault="00427210" w:rsidP="00427210">
      <w:pPr>
        <w:pStyle w:val="SCREEN"/>
      </w:pPr>
      <w:r w:rsidRPr="00F83003">
        <w:t xml:space="preserve">EDI - 1ST Prof Payer Sec. ID: </w:t>
      </w:r>
      <w:r w:rsidRPr="009D2226">
        <w:rPr>
          <w:i/>
          <w:highlight w:val="cyan"/>
        </w:rPr>
        <w:t>VA</w:t>
      </w:r>
      <w:r w:rsidR="00790268">
        <w:rPr>
          <w:i/>
          <w:highlight w:val="cyan"/>
        </w:rPr>
        <w:t>999</w:t>
      </w:r>
      <w:r w:rsidRPr="00F83003">
        <w:t>//</w:t>
      </w:r>
    </w:p>
    <w:p w14:paraId="597B8DDE" w14:textId="77777777" w:rsidR="00427210" w:rsidRDefault="00427210" w:rsidP="00D05746">
      <w:pPr>
        <w:rPr>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rsidRPr="005D5FB6" w14:paraId="3F4FA0AD" w14:textId="77777777" w:rsidTr="003E7945">
        <w:tc>
          <w:tcPr>
            <w:tcW w:w="828" w:type="dxa"/>
            <w:vAlign w:val="center"/>
          </w:tcPr>
          <w:p w14:paraId="73FE546A" w14:textId="09CC8E00" w:rsidR="00D05746" w:rsidRDefault="001F0969" w:rsidP="003E7945">
            <w:pPr>
              <w:jc w:val="center"/>
            </w:pPr>
            <w:r>
              <w:rPr>
                <w:noProof/>
              </w:rPr>
              <w:drawing>
                <wp:inline distT="0" distB="0" distL="0" distR="0" wp14:anchorId="15D51BE7" wp14:editId="5644004E">
                  <wp:extent cx="304800" cy="304800"/>
                  <wp:effectExtent l="0" t="0" r="0" b="0"/>
                  <wp:docPr id="14" name="Picture 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EF94D61" w14:textId="77777777" w:rsidR="00D31C0A" w:rsidRPr="00265A01" w:rsidRDefault="00D31C0A" w:rsidP="00D31C0A">
            <w:pPr>
              <w:rPr>
                <w:i/>
                <w:szCs w:val="22"/>
              </w:rPr>
            </w:pPr>
            <w:r w:rsidRPr="00265A01">
              <w:rPr>
                <w:i/>
                <w:szCs w:val="22"/>
              </w:rPr>
              <w:t xml:space="preserve">Patch IB*2*432 added the ability to define </w:t>
            </w:r>
            <w:proofErr w:type="gramStart"/>
            <w:r w:rsidRPr="00265A01">
              <w:rPr>
                <w:i/>
                <w:szCs w:val="22"/>
              </w:rPr>
              <w:t>whether or not</w:t>
            </w:r>
            <w:proofErr w:type="gramEnd"/>
            <w:r w:rsidRPr="00265A01">
              <w:rPr>
                <w:i/>
                <w:szCs w:val="22"/>
              </w:rPr>
              <w:t xml:space="preserve"> the payer will accept MRA secondary claims electronically when the primary claim was never sent to Medicare and no MRA was ever received.</w:t>
            </w:r>
            <w:r w:rsidR="00E8213A" w:rsidRPr="00265A01">
              <w:rPr>
                <w:i/>
                <w:szCs w:val="22"/>
              </w:rPr>
              <w:t xml:space="preserve"> </w:t>
            </w:r>
            <w:r w:rsidRPr="00265A01">
              <w:rPr>
                <w:i/>
                <w:szCs w:val="22"/>
              </w:rPr>
              <w:t>When the patch is loaded, this field will be set to ‘0’ which means that the claims will be transmitted electronically unless this field is changed by the site.</w:t>
            </w:r>
          </w:p>
          <w:p w14:paraId="3D1A9194" w14:textId="77777777" w:rsidR="00D05746" w:rsidRPr="00265A01" w:rsidRDefault="00D31C0A" w:rsidP="00D31C0A">
            <w:pPr>
              <w:rPr>
                <w:i/>
                <w:szCs w:val="22"/>
              </w:rPr>
            </w:pPr>
            <w:r w:rsidRPr="00265A01">
              <w:rPr>
                <w:i/>
                <w:szCs w:val="22"/>
              </w:rPr>
              <w:t>This only pertains to claims that cannot be submitted thru MRA due to the service being on the Payer Excluded Service list.</w:t>
            </w:r>
          </w:p>
        </w:tc>
      </w:tr>
      <w:tr w:rsidR="00D05746" w:rsidRPr="005D5FB6" w14:paraId="0A4A84C5" w14:textId="77777777" w:rsidTr="009D11C8">
        <w:tc>
          <w:tcPr>
            <w:tcW w:w="828" w:type="dxa"/>
          </w:tcPr>
          <w:p w14:paraId="6CD3D261" w14:textId="605B9117" w:rsidR="00D05746" w:rsidRDefault="001F0969" w:rsidP="009D11C8">
            <w:pPr>
              <w:jc w:val="center"/>
            </w:pPr>
            <w:r>
              <w:rPr>
                <w:noProof/>
              </w:rPr>
              <w:drawing>
                <wp:inline distT="0" distB="0" distL="0" distR="0" wp14:anchorId="2B9C1CCC" wp14:editId="4CEDF84D">
                  <wp:extent cx="304800" cy="304800"/>
                  <wp:effectExtent l="0" t="0" r="0" b="0"/>
                  <wp:docPr id="15" name="Picture 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153AC2A9" w14:textId="77777777" w:rsidR="00D05746" w:rsidRPr="00265A01" w:rsidRDefault="00D05746" w:rsidP="009D11C8">
            <w:pPr>
              <w:rPr>
                <w:i/>
                <w:szCs w:val="22"/>
              </w:rPr>
            </w:pPr>
            <w:r w:rsidRPr="00265A01">
              <w:rPr>
                <w:i/>
                <w:szCs w:val="22"/>
              </w:rPr>
              <w:t xml:space="preserve">Patch IB*2*432 added the ability to define </w:t>
            </w:r>
            <w:proofErr w:type="gramStart"/>
            <w:r w:rsidRPr="00265A01">
              <w:rPr>
                <w:i/>
                <w:szCs w:val="22"/>
              </w:rPr>
              <w:t>whether or not</w:t>
            </w:r>
            <w:proofErr w:type="gramEnd"/>
            <w:r w:rsidRPr="00265A01">
              <w:rPr>
                <w:i/>
                <w:szCs w:val="22"/>
              </w:rPr>
              <w:t xml:space="preserve"> the payer will accept MRA secondary claims electronically when the primary claim was never sent to Medicare and no MRA was ever received.</w:t>
            </w:r>
            <w:r w:rsidR="00E8213A" w:rsidRPr="00265A01">
              <w:rPr>
                <w:i/>
                <w:szCs w:val="22"/>
              </w:rPr>
              <w:t xml:space="preserve"> </w:t>
            </w:r>
            <w:r w:rsidRPr="00265A01">
              <w:rPr>
                <w:i/>
                <w:szCs w:val="22"/>
              </w:rPr>
              <w:t>When the patch is loaded, this field will be set to ‘0’ which means that the claims will be transmitted electronically unless this field is changed by the site.</w:t>
            </w:r>
          </w:p>
        </w:tc>
      </w:tr>
      <w:tr w:rsidR="00EB732E" w:rsidRPr="005D5FB6" w14:paraId="159D4281" w14:textId="77777777" w:rsidTr="009D11C8">
        <w:tc>
          <w:tcPr>
            <w:tcW w:w="828" w:type="dxa"/>
          </w:tcPr>
          <w:p w14:paraId="67D435F5" w14:textId="76A447C1" w:rsidR="00EB732E" w:rsidRPr="00172E62" w:rsidRDefault="001F0969" w:rsidP="009D11C8">
            <w:pPr>
              <w:jc w:val="center"/>
              <w:rPr>
                <w:noProof/>
              </w:rPr>
            </w:pPr>
            <w:r>
              <w:rPr>
                <w:noProof/>
              </w:rPr>
              <w:drawing>
                <wp:inline distT="0" distB="0" distL="0" distR="0" wp14:anchorId="1F099A93" wp14:editId="5B76C65A">
                  <wp:extent cx="304800" cy="304800"/>
                  <wp:effectExtent l="0" t="0" r="0" b="0"/>
                  <wp:docPr id="16" name="Picture 1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326E147" w14:textId="77777777" w:rsidR="00EB732E" w:rsidRPr="00265A01" w:rsidRDefault="00EB732E" w:rsidP="009D11C8">
            <w:pPr>
              <w:rPr>
                <w:i/>
                <w:szCs w:val="22"/>
              </w:rPr>
            </w:pPr>
            <w:r w:rsidRPr="00EB732E">
              <w:rPr>
                <w:i/>
              </w:rPr>
              <w:t xml:space="preserve">Note: Once Patch IB*2*516 is installed, a new field, HPID/OEID, will display in the EDI Parameters section.  </w:t>
            </w:r>
            <w:r w:rsidRPr="00EB732E">
              <w:rPr>
                <w:b/>
                <w:i/>
              </w:rPr>
              <w:t>The field will not be editable.</w:t>
            </w:r>
            <w:r w:rsidRPr="00EB732E">
              <w:rPr>
                <w:i/>
              </w:rPr>
              <w:t xml:space="preserve">  The HPID or OEID number will come from the National Insurance File.</w:t>
            </w:r>
          </w:p>
        </w:tc>
      </w:tr>
    </w:tbl>
    <w:p w14:paraId="4D0CFCF2" w14:textId="77777777" w:rsidR="004E1BF0" w:rsidRPr="00265A01" w:rsidRDefault="004E1BF0" w:rsidP="00D05746">
      <w:pPr>
        <w:rPr>
          <w:szCs w:val="22"/>
        </w:rPr>
      </w:pPr>
    </w:p>
    <w:p w14:paraId="06509E98" w14:textId="77777777" w:rsidR="00F62E90" w:rsidRDefault="00F62E90" w:rsidP="00D05746">
      <w:pPr>
        <w:pStyle w:val="SCREEN"/>
        <w:rPr>
          <w:lang w:val="en-US"/>
        </w:rPr>
      </w:pPr>
      <w:r w:rsidRPr="00F62E90">
        <w:rPr>
          <w:lang w:val="en-US"/>
        </w:rPr>
        <w:t>EDI - Dental Payer Primary ID:</w:t>
      </w:r>
    </w:p>
    <w:p w14:paraId="5DE0D60E" w14:textId="77777777" w:rsidR="00D05746" w:rsidRPr="00337E3E" w:rsidRDefault="00D05746" w:rsidP="00D05746">
      <w:pPr>
        <w:pStyle w:val="SCREEN"/>
      </w:pPr>
      <w:r w:rsidRPr="00337E3E">
        <w:t>EDI - Insurance Type: GROUP POLICY //</w:t>
      </w:r>
    </w:p>
    <w:p w14:paraId="1580B0B4" w14:textId="77777777" w:rsidR="00324A58" w:rsidRDefault="00324A58" w:rsidP="00324A58">
      <w:pPr>
        <w:pStyle w:val="SCREEN"/>
      </w:pPr>
      <w:r>
        <w:t xml:space="preserve">EDI - Bin Number: </w:t>
      </w:r>
    </w:p>
    <w:p w14:paraId="0507A629" w14:textId="77777777" w:rsidR="00324A58" w:rsidRDefault="00324A58" w:rsidP="00324A58">
      <w:pPr>
        <w:pStyle w:val="SCREEN"/>
      </w:pPr>
      <w:r>
        <w:t xml:space="preserve">EDI - UMO (278) ID: </w:t>
      </w:r>
    </w:p>
    <w:p w14:paraId="117E3249" w14:textId="77777777" w:rsidR="00324A58" w:rsidRDefault="00324A58" w:rsidP="00324A58">
      <w:pPr>
        <w:pStyle w:val="SCREEN"/>
      </w:pPr>
      <w:r>
        <w:t xml:space="preserve">EDI - Print Sec/Tert Auto Claims?: </w:t>
      </w:r>
    </w:p>
    <w:p w14:paraId="315BE79F" w14:textId="77777777" w:rsidR="00D05746" w:rsidRPr="003B7D38" w:rsidRDefault="00324A58" w:rsidP="00D05746">
      <w:pPr>
        <w:pStyle w:val="SCREEN"/>
        <w:rPr>
          <w:iCs/>
        </w:rPr>
      </w:pPr>
      <w:r>
        <w:t>EDI - Print Medicare Sec Claims w/o MRA?:</w:t>
      </w:r>
    </w:p>
    <w:p w14:paraId="2DD19515" w14:textId="77777777" w:rsidR="004E1BF0" w:rsidRPr="00265A01" w:rsidRDefault="004E1BF0" w:rsidP="004E1BF0">
      <w:pPr>
        <w:rPr>
          <w:szCs w:val="22"/>
        </w:rPr>
      </w:pPr>
    </w:p>
    <w:p w14:paraId="5C5103B2" w14:textId="77777777" w:rsidR="00D05746" w:rsidRPr="005B1FB6" w:rsidRDefault="00D05746" w:rsidP="00687BF2">
      <w:pPr>
        <w:pStyle w:val="Heading4"/>
      </w:pPr>
      <w:r w:rsidRPr="005B1FB6">
        <w:t>Define EDI settings for a Blue Cross/B</w:t>
      </w:r>
      <w:r w:rsidR="008C167E">
        <w:t>lue Shield Group Insurance Plan</w:t>
      </w:r>
    </w:p>
    <w:p w14:paraId="2B079EEE"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3C5D0AF9" w14:textId="77777777" w:rsidTr="009D11C8">
        <w:tc>
          <w:tcPr>
            <w:tcW w:w="828" w:type="dxa"/>
            <w:shd w:val="pct25" w:color="auto" w:fill="FFFFFF"/>
          </w:tcPr>
          <w:p w14:paraId="5E68CD14"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75905014"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405FE6AB" w14:textId="77777777" w:rsidTr="009D11C8">
        <w:tc>
          <w:tcPr>
            <w:tcW w:w="828" w:type="dxa"/>
          </w:tcPr>
          <w:p w14:paraId="587AC819" w14:textId="77777777" w:rsidR="00D05746" w:rsidRPr="00265A01" w:rsidRDefault="00D05746" w:rsidP="009D11C8">
            <w:pPr>
              <w:jc w:val="center"/>
              <w:rPr>
                <w:szCs w:val="22"/>
              </w:rPr>
            </w:pPr>
            <w:r w:rsidRPr="00265A01">
              <w:rPr>
                <w:szCs w:val="22"/>
              </w:rPr>
              <w:t>1</w:t>
            </w:r>
          </w:p>
        </w:tc>
        <w:tc>
          <w:tcPr>
            <w:tcW w:w="8626" w:type="dxa"/>
          </w:tcPr>
          <w:p w14:paraId="795B5885" w14:textId="77777777" w:rsidR="00D05746" w:rsidRPr="00265A01" w:rsidRDefault="00D05746" w:rsidP="00161D25">
            <w:pPr>
              <w:rPr>
                <w:szCs w:val="22"/>
              </w:rPr>
            </w:pPr>
            <w:r w:rsidRPr="00265A01">
              <w:rPr>
                <w:szCs w:val="22"/>
              </w:rPr>
              <w:t xml:space="preserve">At the Billing Parameters Screen in the Insurance Company Editor, enter </w:t>
            </w:r>
            <w:r w:rsidRPr="00265A01">
              <w:rPr>
                <w:b/>
                <w:szCs w:val="22"/>
              </w:rPr>
              <w:t>VP</w:t>
            </w:r>
            <w:r w:rsidRPr="00265A01">
              <w:rPr>
                <w:szCs w:val="22"/>
              </w:rPr>
              <w:t xml:space="preserve"> -</w:t>
            </w:r>
            <w:r w:rsidRPr="00265A01">
              <w:rPr>
                <w:b/>
                <w:szCs w:val="22"/>
              </w:rPr>
              <w:t xml:space="preserve">View Plans </w:t>
            </w:r>
            <w:r w:rsidRPr="00265A01">
              <w:rPr>
                <w:szCs w:val="22"/>
              </w:rPr>
              <w:t xml:space="preserve">and press the </w:t>
            </w:r>
            <w:r w:rsidR="008C167E" w:rsidRPr="003B2B50">
              <w:rPr>
                <w:b/>
                <w:szCs w:val="22"/>
              </w:rPr>
              <w:t xml:space="preserve">&lt;Enter&gt; </w:t>
            </w:r>
            <w:r w:rsidRPr="003B2B50">
              <w:rPr>
                <w:szCs w:val="22"/>
              </w:rPr>
              <w:t>key</w:t>
            </w:r>
            <w:r w:rsidRPr="00265A01">
              <w:rPr>
                <w:szCs w:val="22"/>
              </w:rPr>
              <w:t>.</w:t>
            </w:r>
          </w:p>
        </w:tc>
      </w:tr>
    </w:tbl>
    <w:p w14:paraId="3A210DCE" w14:textId="77777777" w:rsidR="00D05746" w:rsidRPr="00265A01" w:rsidRDefault="00D05746" w:rsidP="00D05746">
      <w:pPr>
        <w:rPr>
          <w:szCs w:val="22"/>
        </w:rPr>
      </w:pPr>
    </w:p>
    <w:p w14:paraId="211B6FF4" w14:textId="77777777" w:rsidR="00D05746" w:rsidRPr="00BE39DA" w:rsidRDefault="00D05746" w:rsidP="00D05746">
      <w:pPr>
        <w:pStyle w:val="SCREEN"/>
      </w:pPr>
      <w:r w:rsidRPr="00BE39DA">
        <w:t xml:space="preserve">Insurance Company Editor      Oct 01, 2007@10:15:14          Page:    1 of    9 </w:t>
      </w:r>
    </w:p>
    <w:p w14:paraId="34A2AE7F" w14:textId="77777777" w:rsidR="00D05746" w:rsidRPr="00BE39DA" w:rsidRDefault="00D05746" w:rsidP="00D05746">
      <w:pPr>
        <w:pStyle w:val="SCREEN"/>
      </w:pPr>
      <w:r w:rsidRPr="00BE39DA">
        <w:t>Insurance Company Informatio</w:t>
      </w:r>
      <w:r>
        <w:t xml:space="preserve">n for: BLUE CROSS </w:t>
      </w:r>
    </w:p>
    <w:p w14:paraId="600D0338" w14:textId="77777777" w:rsidR="00D05746" w:rsidRPr="00BE39DA" w:rsidRDefault="00D05746" w:rsidP="00D05746">
      <w:pPr>
        <w:pStyle w:val="SCREEN"/>
      </w:pPr>
      <w:r w:rsidRPr="00BE39DA">
        <w:t>Type of Company: HEALTH INSURANCE                     Currently Active</w:t>
      </w:r>
    </w:p>
    <w:p w14:paraId="6E416750" w14:textId="77777777" w:rsidR="00D05746" w:rsidRPr="00BE39DA" w:rsidRDefault="00D05746" w:rsidP="00D05746">
      <w:pPr>
        <w:pStyle w:val="SCREEN"/>
      </w:pPr>
      <w:r w:rsidRPr="00BE39DA">
        <w:t xml:space="preserve">                                                                                </w:t>
      </w:r>
    </w:p>
    <w:p w14:paraId="5E255E73" w14:textId="77777777" w:rsidR="00D05746" w:rsidRPr="00BE39DA" w:rsidRDefault="00D05746" w:rsidP="00D05746">
      <w:pPr>
        <w:pStyle w:val="SCREEN"/>
      </w:pPr>
      <w:r w:rsidRPr="00BE39DA">
        <w:t xml:space="preserve">                           Billing Parameters                                   </w:t>
      </w:r>
    </w:p>
    <w:p w14:paraId="5AA53B51" w14:textId="77777777" w:rsidR="00D05746" w:rsidRPr="00BE39DA" w:rsidRDefault="00D05746" w:rsidP="00D05746">
      <w:pPr>
        <w:pStyle w:val="SCREEN"/>
      </w:pPr>
      <w:r w:rsidRPr="00BE39DA">
        <w:t xml:space="preserve">  Signature Required?: NO                      Filing Time Frame:               </w:t>
      </w:r>
    </w:p>
    <w:p w14:paraId="0FE16E97" w14:textId="77777777" w:rsidR="00D05746" w:rsidRPr="00BE39DA" w:rsidRDefault="00D05746" w:rsidP="00D05746">
      <w:pPr>
        <w:pStyle w:val="SCREEN"/>
      </w:pPr>
      <w:r w:rsidRPr="00BE39DA">
        <w:t xml:space="preserve">           Reimburse?: WILL REIMBURSE           Type Of Coverage: HEALTH INSURAN</w:t>
      </w:r>
    </w:p>
    <w:p w14:paraId="565C5A5D" w14:textId="77777777" w:rsidR="00D05746" w:rsidRPr="00BE39DA" w:rsidRDefault="00D05746" w:rsidP="00D05746">
      <w:pPr>
        <w:pStyle w:val="SCREEN"/>
      </w:pPr>
      <w:r w:rsidRPr="00BE39DA">
        <w:t xml:space="preserve">    Mult. Bedsections:                             Billing Phone: 800/933-</w:t>
      </w:r>
      <w:r w:rsidR="00790268">
        <w:t>9999</w:t>
      </w:r>
      <w:r w:rsidRPr="00BE39DA">
        <w:t xml:space="preserve">  </w:t>
      </w:r>
    </w:p>
    <w:p w14:paraId="300394E0" w14:textId="77777777" w:rsidR="00D05746" w:rsidRPr="00BE39DA" w:rsidRDefault="00D05746" w:rsidP="00D05746">
      <w:pPr>
        <w:pStyle w:val="SCREEN"/>
      </w:pPr>
      <w:r w:rsidRPr="00BE39DA">
        <w:t xml:space="preserve">     Diff. Rev. Codes:                        Verification Phone: 800/933-</w:t>
      </w:r>
      <w:r w:rsidR="00790268">
        <w:t>9999</w:t>
      </w:r>
      <w:r w:rsidRPr="00BE39DA">
        <w:t xml:space="preserve">  </w:t>
      </w:r>
    </w:p>
    <w:p w14:paraId="14732F38" w14:textId="77777777" w:rsidR="00D05746" w:rsidRPr="0058242B" w:rsidRDefault="00D05746" w:rsidP="00D05746">
      <w:pPr>
        <w:pStyle w:val="SCREEN"/>
        <w:rPr>
          <w:lang w:val="fr-FR"/>
        </w:rPr>
      </w:pPr>
      <w:r w:rsidRPr="00BE39DA">
        <w:t xml:space="preserve">       One Opt. Visit: NO                     Precert Comp. </w:t>
      </w:r>
      <w:r w:rsidRPr="0058242B">
        <w:rPr>
          <w:lang w:val="fr-FR"/>
        </w:rPr>
        <w:t xml:space="preserve">Name:               </w:t>
      </w:r>
    </w:p>
    <w:p w14:paraId="21E722A8" w14:textId="77777777" w:rsidR="00D05746" w:rsidRPr="0058242B" w:rsidRDefault="00D05746" w:rsidP="00D05746">
      <w:pPr>
        <w:pStyle w:val="SCREEN"/>
        <w:rPr>
          <w:lang w:val="fr-FR"/>
        </w:rPr>
      </w:pPr>
      <w:r w:rsidRPr="0058242B">
        <w:rPr>
          <w:lang w:val="fr-FR"/>
        </w:rPr>
        <w:t xml:space="preserve">  Amb. Sur. Rev. Code:                             Precert Phone: 800/274-</w:t>
      </w:r>
      <w:r w:rsidR="00790268">
        <w:rPr>
          <w:lang w:val="fr-FR"/>
        </w:rPr>
        <w:t>9999</w:t>
      </w:r>
      <w:r w:rsidRPr="0058242B">
        <w:rPr>
          <w:lang w:val="fr-FR"/>
        </w:rPr>
        <w:t xml:space="preserve">  </w:t>
      </w:r>
    </w:p>
    <w:p w14:paraId="3B293A0F" w14:textId="77777777" w:rsidR="00D05746" w:rsidRPr="00B752E0" w:rsidRDefault="00D05746" w:rsidP="00D05746">
      <w:pPr>
        <w:pStyle w:val="SCREEN"/>
      </w:pPr>
      <w:r w:rsidRPr="0058242B">
        <w:rPr>
          <w:lang w:val="fr-FR"/>
        </w:rPr>
        <w:t xml:space="preserve">  </w:t>
      </w:r>
      <w:r w:rsidRPr="00B752E0">
        <w:t xml:space="preserve">Rx Refill Rev. Code:                                                          </w:t>
      </w:r>
    </w:p>
    <w:p w14:paraId="37A51FAD" w14:textId="77777777" w:rsidR="00D05746" w:rsidRPr="00B752E0" w:rsidRDefault="00D05746" w:rsidP="00D05746">
      <w:pPr>
        <w:pStyle w:val="SCREEN"/>
      </w:pPr>
      <w:r w:rsidRPr="00B752E0">
        <w:t xml:space="preserve">                                                                                </w:t>
      </w:r>
    </w:p>
    <w:p w14:paraId="54BCFB99" w14:textId="77777777" w:rsidR="00D05746" w:rsidRPr="00B752E0" w:rsidRDefault="00D05746" w:rsidP="00D05746">
      <w:pPr>
        <w:pStyle w:val="SCREEN"/>
      </w:pPr>
      <w:r w:rsidRPr="00B752E0">
        <w:t xml:space="preserve">                                                                                </w:t>
      </w:r>
    </w:p>
    <w:p w14:paraId="710D0EEC" w14:textId="77777777" w:rsidR="00D05746" w:rsidRPr="00BE39DA" w:rsidRDefault="00D05746" w:rsidP="00D05746">
      <w:pPr>
        <w:pStyle w:val="SCREEN"/>
      </w:pPr>
      <w:r w:rsidRPr="00B752E0">
        <w:t xml:space="preserve">                              </w:t>
      </w:r>
      <w:r w:rsidRPr="00BE39DA">
        <w:t xml:space="preserve">EDI Parameters                                    </w:t>
      </w:r>
    </w:p>
    <w:p w14:paraId="1D02549E" w14:textId="77777777" w:rsidR="00D05746" w:rsidRPr="00BE39DA" w:rsidRDefault="00D05746" w:rsidP="00D05746">
      <w:pPr>
        <w:pStyle w:val="SCREEN"/>
      </w:pPr>
      <w:r w:rsidRPr="00BE39DA">
        <w:t xml:space="preserve">              Transmit?: YES-LIVE                Insurance Type: GROUP POLICY   </w:t>
      </w:r>
    </w:p>
    <w:p w14:paraId="7D7505FD" w14:textId="77777777" w:rsidR="00D05746" w:rsidRPr="00BE39DA" w:rsidRDefault="00D05746" w:rsidP="00D05746">
      <w:pPr>
        <w:pStyle w:val="SCREEN"/>
      </w:pPr>
      <w:r w:rsidRPr="00BE39DA">
        <w:t>+         Enter ?? for more actions                                          &gt;&gt;&gt;</w:t>
      </w:r>
    </w:p>
    <w:p w14:paraId="0D73BDE3" w14:textId="77777777" w:rsidR="00B744D5" w:rsidRDefault="00B744D5" w:rsidP="00B744D5">
      <w:pPr>
        <w:pStyle w:val="SCREEN"/>
      </w:pPr>
      <w:r>
        <w:t>BP  Billing/EDI Param     RE  Remarks               DC  Delete Company</w:t>
      </w:r>
    </w:p>
    <w:p w14:paraId="2C48746C" w14:textId="77777777" w:rsidR="00B744D5" w:rsidRDefault="00B744D5" w:rsidP="00B744D5">
      <w:pPr>
        <w:pStyle w:val="SCREEN"/>
      </w:pPr>
      <w:r>
        <w:t xml:space="preserve">AD  Billing Addresses     SY  Synonyms              </w:t>
      </w:r>
      <w:r w:rsidRPr="00D018A9">
        <w:rPr>
          <w:highlight w:val="cyan"/>
        </w:rPr>
        <w:t>VP  View Plans</w:t>
      </w:r>
    </w:p>
    <w:p w14:paraId="72A72D98" w14:textId="77777777" w:rsidR="00B744D5" w:rsidRDefault="00B744D5" w:rsidP="00B744D5">
      <w:pPr>
        <w:pStyle w:val="SCREEN"/>
      </w:pPr>
      <w:r>
        <w:t>AC  Associate Companies   EA  Edit All              EX  Exit</w:t>
      </w:r>
    </w:p>
    <w:p w14:paraId="128D22AC" w14:textId="77777777" w:rsidR="00B744D5" w:rsidRDefault="00B744D5" w:rsidP="00B744D5">
      <w:pPr>
        <w:pStyle w:val="SCREEN"/>
      </w:pPr>
      <w:r>
        <w:t>ID  Prov IDs/ID Param     AI  (In)Activate Company</w:t>
      </w:r>
    </w:p>
    <w:p w14:paraId="4B77DD1A" w14:textId="77777777" w:rsidR="00D05746" w:rsidRPr="00014837" w:rsidRDefault="00B744D5" w:rsidP="00D05746">
      <w:pPr>
        <w:pStyle w:val="SCREEN"/>
      </w:pPr>
      <w:r>
        <w:t>PA  Payer                 CC  Change Insurance Co.</w:t>
      </w:r>
    </w:p>
    <w:p w14:paraId="506A0643" w14:textId="77777777" w:rsidR="00D05746" w:rsidRPr="00014837" w:rsidRDefault="00D05746" w:rsidP="00D05746">
      <w:pPr>
        <w:pStyle w:val="SCREEN"/>
      </w:pPr>
      <w:r w:rsidRPr="00014837">
        <w:t>Select Action: Next Screen//</w:t>
      </w:r>
      <w:r w:rsidRPr="009D2226">
        <w:rPr>
          <w:i/>
          <w:highlight w:val="cyan"/>
        </w:rPr>
        <w:t>VP  View Plans</w:t>
      </w:r>
    </w:p>
    <w:p w14:paraId="0E7F0DB0" w14:textId="77777777" w:rsidR="00D05746" w:rsidRPr="00014837"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rsidRPr="00014837" w14:paraId="42E3BA55" w14:textId="77777777" w:rsidTr="009D11C8">
        <w:tc>
          <w:tcPr>
            <w:tcW w:w="828" w:type="dxa"/>
            <w:shd w:val="pct25" w:color="auto" w:fill="FFFFFF"/>
          </w:tcPr>
          <w:p w14:paraId="3B3CC825" w14:textId="77777777" w:rsidR="00D05746" w:rsidRPr="00AA04E1" w:rsidRDefault="00D05746" w:rsidP="00AA04E1">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25D6F78E" w14:textId="77777777" w:rsidR="00D05746" w:rsidRPr="00AA04E1" w:rsidRDefault="00D05746" w:rsidP="00AA04E1">
            <w:pPr>
              <w:jc w:val="center"/>
              <w:rPr>
                <w:rFonts w:ascii="Arial" w:hAnsi="Arial" w:cs="Arial"/>
                <w:b/>
                <w:sz w:val="20"/>
              </w:rPr>
            </w:pPr>
            <w:r w:rsidRPr="00AA04E1">
              <w:rPr>
                <w:rFonts w:ascii="Arial" w:hAnsi="Arial" w:cs="Arial"/>
                <w:b/>
                <w:sz w:val="20"/>
              </w:rPr>
              <w:t>Procedure</w:t>
            </w:r>
          </w:p>
        </w:tc>
      </w:tr>
      <w:tr w:rsidR="00D05746" w14:paraId="160A2579" w14:textId="77777777" w:rsidTr="009D11C8">
        <w:tc>
          <w:tcPr>
            <w:tcW w:w="828" w:type="dxa"/>
          </w:tcPr>
          <w:p w14:paraId="35702E1D" w14:textId="77777777" w:rsidR="00D05746" w:rsidRPr="00014837" w:rsidRDefault="00D05746" w:rsidP="009D11C8">
            <w:pPr>
              <w:jc w:val="center"/>
              <w:rPr>
                <w:szCs w:val="22"/>
              </w:rPr>
            </w:pPr>
            <w:r w:rsidRPr="00014837">
              <w:rPr>
                <w:szCs w:val="22"/>
              </w:rPr>
              <w:t>2</w:t>
            </w:r>
          </w:p>
        </w:tc>
        <w:tc>
          <w:tcPr>
            <w:tcW w:w="8626" w:type="dxa"/>
          </w:tcPr>
          <w:p w14:paraId="2BA5E335" w14:textId="77777777" w:rsidR="00D05746" w:rsidRPr="00265A01" w:rsidRDefault="00C053A0" w:rsidP="009D11C8">
            <w:pPr>
              <w:rPr>
                <w:szCs w:val="22"/>
              </w:rPr>
            </w:pPr>
            <w:r w:rsidRPr="00014837">
              <w:rPr>
                <w:szCs w:val="22"/>
              </w:rPr>
              <w:t>The Insurance Plan List appears.</w:t>
            </w:r>
            <w:r w:rsidR="00E8213A" w:rsidRPr="00014837">
              <w:rPr>
                <w:szCs w:val="22"/>
              </w:rPr>
              <w:t xml:space="preserve"> </w:t>
            </w:r>
            <w:r w:rsidRPr="00014837">
              <w:rPr>
                <w:szCs w:val="22"/>
              </w:rPr>
              <w:t xml:space="preserve">Select the appropriate plan from the list. In this example, Plan 1 is selected by typing </w:t>
            </w:r>
            <w:r w:rsidRPr="00014837">
              <w:rPr>
                <w:b/>
                <w:szCs w:val="22"/>
              </w:rPr>
              <w:t xml:space="preserve">VP=1 </w:t>
            </w:r>
            <w:r w:rsidRPr="00014837">
              <w:rPr>
                <w:szCs w:val="22"/>
              </w:rPr>
              <w:t>and pressing the Enter key.</w:t>
            </w:r>
            <w:r w:rsidRPr="00265A01">
              <w:rPr>
                <w:szCs w:val="22"/>
              </w:rPr>
              <w:t xml:space="preserve"> </w:t>
            </w:r>
          </w:p>
        </w:tc>
      </w:tr>
    </w:tbl>
    <w:p w14:paraId="1E4C55CC" w14:textId="77777777" w:rsidR="006634CC" w:rsidRDefault="006634CC" w:rsidP="00D05746">
      <w:pPr>
        <w:rPr>
          <w:szCs w:val="22"/>
        </w:rPr>
      </w:pPr>
    </w:p>
    <w:p w14:paraId="7184277B" w14:textId="77777777" w:rsidR="00D05746" w:rsidRPr="00265A01" w:rsidRDefault="006634CC" w:rsidP="00D05746">
      <w:pPr>
        <w:rPr>
          <w:szCs w:val="22"/>
        </w:rPr>
      </w:pPr>
      <w:r>
        <w:rPr>
          <w:szCs w:val="22"/>
        </w:rPr>
        <w:br w:type="page"/>
      </w:r>
    </w:p>
    <w:p w14:paraId="75EB989C" w14:textId="77777777" w:rsidR="00D05746" w:rsidRDefault="00D05746" w:rsidP="00D05746">
      <w:pPr>
        <w:pStyle w:val="SCREEN"/>
      </w:pPr>
      <w:r w:rsidRPr="0039761A">
        <w:rPr>
          <w:bCs/>
        </w:rPr>
        <w:lastRenderedPageBreak/>
        <w:t>Insurance Plan List</w:t>
      </w:r>
      <w:r w:rsidRPr="00CA16F4">
        <w:t xml:space="preserve">            </w:t>
      </w:r>
      <w:r>
        <w:t xml:space="preserve">Mar 31, 2004@16:12:52          Page:    1 of    1 </w:t>
      </w:r>
    </w:p>
    <w:p w14:paraId="6A4A8D7C" w14:textId="77777777" w:rsidR="00D05746" w:rsidRDefault="00D05746" w:rsidP="00D05746">
      <w:pPr>
        <w:pStyle w:val="SCREEN"/>
      </w:pPr>
      <w:r>
        <w:t xml:space="preserve">All Plans for: BLUE CROSS BLUE SHIELD DEMO Insurance Company                    </w:t>
      </w:r>
    </w:p>
    <w:p w14:paraId="4922AEC7" w14:textId="77777777" w:rsidR="00D05746" w:rsidRDefault="00D05746" w:rsidP="00D05746">
      <w:pPr>
        <w:pStyle w:val="SCREEN"/>
      </w:pPr>
      <w:r>
        <w:t xml:space="preserve">                                                                                </w:t>
      </w:r>
    </w:p>
    <w:p w14:paraId="5297F53D" w14:textId="77777777" w:rsidR="00D05746" w:rsidRDefault="00D05746" w:rsidP="00D05746">
      <w:pPr>
        <w:pStyle w:val="SCREEN"/>
      </w:pPr>
      <w:r>
        <w:t xml:space="preserve">#  + =&gt; Indiv. Plan    * =&gt; Inactive Plan                      Pre-  Pre-  Ben  </w:t>
      </w:r>
    </w:p>
    <w:p w14:paraId="2AA8030C" w14:textId="77777777" w:rsidR="00D05746" w:rsidRDefault="00D05746" w:rsidP="00D05746">
      <w:pPr>
        <w:pStyle w:val="SCREEN"/>
      </w:pPr>
      <w:r>
        <w:t xml:space="preserve">    Group Name          Group Number       Type of Plan   UR?  Ct?   ExC?  As?  </w:t>
      </w:r>
    </w:p>
    <w:p w14:paraId="0A89ADB1" w14:textId="77777777" w:rsidR="00D05746" w:rsidRDefault="00D05746" w:rsidP="00D05746">
      <w:pPr>
        <w:pStyle w:val="SCREEN"/>
      </w:pPr>
      <w:r>
        <w:t>1   DEMO FOR TRAINING   87654              COMPREHENSIVE  NO   YES   YES   YES</w:t>
      </w:r>
    </w:p>
    <w:p w14:paraId="5ED919F8" w14:textId="77777777" w:rsidR="00D05746" w:rsidRDefault="00D05746" w:rsidP="00D05746">
      <w:pPr>
        <w:pStyle w:val="SCREEN"/>
      </w:pPr>
      <w:r>
        <w:t xml:space="preserve"> </w:t>
      </w:r>
    </w:p>
    <w:p w14:paraId="49C6218D" w14:textId="77777777" w:rsidR="00D05746" w:rsidRDefault="00D05746" w:rsidP="00D05746">
      <w:pPr>
        <w:pStyle w:val="SCREEN"/>
      </w:pPr>
      <w:r>
        <w:t xml:space="preserve"> </w:t>
      </w:r>
    </w:p>
    <w:p w14:paraId="5101EB9F" w14:textId="77777777" w:rsidR="00D05746" w:rsidRDefault="00D05746" w:rsidP="00D05746">
      <w:pPr>
        <w:pStyle w:val="SCREEN"/>
      </w:pPr>
      <w:r>
        <w:t xml:space="preserve"> </w:t>
      </w:r>
    </w:p>
    <w:p w14:paraId="51B924F4" w14:textId="77777777" w:rsidR="00D05746" w:rsidRPr="00C636B7" w:rsidRDefault="00D05746" w:rsidP="00D05746">
      <w:pPr>
        <w:pStyle w:val="SCREEN"/>
      </w:pPr>
      <w:r w:rsidRPr="00C636B7">
        <w:t xml:space="preserve">          Enter ?? for more actions                                                </w:t>
      </w:r>
    </w:p>
    <w:p w14:paraId="46CB7796" w14:textId="77777777" w:rsidR="00D05746" w:rsidRPr="0006054D" w:rsidRDefault="00D05746" w:rsidP="00D05746">
      <w:pPr>
        <w:pStyle w:val="SCREEN"/>
        <w:rPr>
          <w:lang w:val="en-US"/>
        </w:rPr>
      </w:pPr>
      <w:r w:rsidRPr="009D2226">
        <w:rPr>
          <w:bCs/>
          <w:i/>
          <w:highlight w:val="cyan"/>
        </w:rPr>
        <w:t>VP  View/Edit Plan</w:t>
      </w:r>
      <w:r w:rsidRPr="00CA2394">
        <w:t xml:space="preserve">                      IP  (In)Activate Plan</w:t>
      </w:r>
      <w:r w:rsidR="0006054D">
        <w:rPr>
          <w:lang w:val="en-US"/>
        </w:rPr>
        <w:t xml:space="preserve">      NP New Plan</w:t>
      </w:r>
    </w:p>
    <w:p w14:paraId="06B79242" w14:textId="77777777" w:rsidR="00D05746" w:rsidRPr="00CA2394" w:rsidRDefault="00D05746" w:rsidP="00D05746">
      <w:pPr>
        <w:pStyle w:val="SCREEN"/>
      </w:pPr>
      <w:r w:rsidRPr="00CA2394">
        <w:t>AB  Annual Benefits                     EX  Exit</w:t>
      </w:r>
    </w:p>
    <w:p w14:paraId="4B729C82" w14:textId="77777777" w:rsidR="00D05746" w:rsidRDefault="00D05746" w:rsidP="00D05746">
      <w:pPr>
        <w:pStyle w:val="SCREEN"/>
        <w:rPr>
          <w:b/>
        </w:rPr>
      </w:pPr>
      <w:r w:rsidRPr="00CA2394">
        <w:t xml:space="preserve">Select Action: Quit// </w:t>
      </w:r>
      <w:r w:rsidRPr="009D2226">
        <w:rPr>
          <w:i/>
          <w:highlight w:val="cyan"/>
        </w:rPr>
        <w:t>VP=1</w:t>
      </w:r>
    </w:p>
    <w:p w14:paraId="06EAF95A" w14:textId="77777777" w:rsidR="00D05746"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6AE84432" w14:textId="77777777" w:rsidTr="009D11C8">
        <w:tc>
          <w:tcPr>
            <w:tcW w:w="828" w:type="dxa"/>
            <w:shd w:val="pct25" w:color="auto" w:fill="FFFFFF"/>
          </w:tcPr>
          <w:p w14:paraId="7F6CA82A" w14:textId="77777777" w:rsidR="00D05746" w:rsidRPr="00AA04E1" w:rsidRDefault="00D05746" w:rsidP="00AA04E1">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067C557D" w14:textId="77777777" w:rsidR="00D05746" w:rsidRPr="00AA04E1" w:rsidRDefault="00D05746" w:rsidP="00AA04E1">
            <w:pPr>
              <w:jc w:val="center"/>
              <w:rPr>
                <w:rFonts w:ascii="Arial" w:hAnsi="Arial" w:cs="Arial"/>
                <w:b/>
                <w:sz w:val="20"/>
              </w:rPr>
            </w:pPr>
            <w:r w:rsidRPr="00AA04E1">
              <w:rPr>
                <w:rFonts w:ascii="Arial" w:hAnsi="Arial" w:cs="Arial"/>
                <w:b/>
                <w:sz w:val="20"/>
              </w:rPr>
              <w:t>Procedure</w:t>
            </w:r>
          </w:p>
        </w:tc>
      </w:tr>
      <w:tr w:rsidR="00D05746" w14:paraId="64BE0337" w14:textId="77777777" w:rsidTr="009D11C8">
        <w:tc>
          <w:tcPr>
            <w:tcW w:w="828" w:type="dxa"/>
          </w:tcPr>
          <w:p w14:paraId="6B8D1D4F" w14:textId="77777777" w:rsidR="00D05746" w:rsidRPr="00265A01" w:rsidRDefault="00D05746" w:rsidP="009D11C8">
            <w:pPr>
              <w:jc w:val="center"/>
              <w:rPr>
                <w:szCs w:val="22"/>
              </w:rPr>
            </w:pPr>
            <w:r w:rsidRPr="00265A01">
              <w:rPr>
                <w:szCs w:val="22"/>
              </w:rPr>
              <w:t>3</w:t>
            </w:r>
          </w:p>
        </w:tc>
        <w:tc>
          <w:tcPr>
            <w:tcW w:w="8626" w:type="dxa"/>
          </w:tcPr>
          <w:p w14:paraId="1FAA5650" w14:textId="77777777" w:rsidR="00D05746" w:rsidRPr="00265A01" w:rsidRDefault="00393C2C" w:rsidP="00161D25">
            <w:pPr>
              <w:rPr>
                <w:szCs w:val="22"/>
              </w:rPr>
            </w:pPr>
            <w:r>
              <w:rPr>
                <w:szCs w:val="22"/>
              </w:rPr>
              <w:t xml:space="preserve">The View/Edit Plan </w:t>
            </w:r>
            <w:r w:rsidRPr="003B2B50">
              <w:rPr>
                <w:szCs w:val="22"/>
              </w:rPr>
              <w:t>screen display</w:t>
            </w:r>
            <w:r w:rsidR="00D05746" w:rsidRPr="003B2B50">
              <w:rPr>
                <w:szCs w:val="22"/>
              </w:rPr>
              <w:t xml:space="preserve">s.  To edit plan information, type </w:t>
            </w:r>
            <w:r w:rsidR="00D05746" w:rsidRPr="003B2B50">
              <w:rPr>
                <w:b/>
                <w:szCs w:val="22"/>
              </w:rPr>
              <w:t xml:space="preserve">PI </w:t>
            </w:r>
            <w:r w:rsidR="00D05746" w:rsidRPr="003B2B50">
              <w:rPr>
                <w:szCs w:val="22"/>
              </w:rPr>
              <w:t xml:space="preserve">and press the </w:t>
            </w:r>
            <w:r w:rsidR="00E1780F" w:rsidRPr="003B2B50">
              <w:rPr>
                <w:b/>
                <w:szCs w:val="22"/>
              </w:rPr>
              <w:t xml:space="preserve">&lt;Enter&gt; </w:t>
            </w:r>
            <w:r w:rsidR="00D05746" w:rsidRPr="003B2B50">
              <w:rPr>
                <w:szCs w:val="22"/>
              </w:rPr>
              <w:t>key.</w:t>
            </w:r>
          </w:p>
        </w:tc>
      </w:tr>
      <w:tr w:rsidR="00141AAA" w14:paraId="52432C42" w14:textId="77777777" w:rsidTr="009D11C8">
        <w:tc>
          <w:tcPr>
            <w:tcW w:w="828" w:type="dxa"/>
          </w:tcPr>
          <w:p w14:paraId="688E521C" w14:textId="6E00F659" w:rsidR="00141AAA" w:rsidRPr="00265A01" w:rsidRDefault="001F0969" w:rsidP="009D11C8">
            <w:pPr>
              <w:jc w:val="center"/>
              <w:rPr>
                <w:szCs w:val="22"/>
              </w:rPr>
            </w:pPr>
            <w:r>
              <w:rPr>
                <w:noProof/>
              </w:rPr>
              <w:drawing>
                <wp:inline distT="0" distB="0" distL="0" distR="0" wp14:anchorId="4E7BB26C" wp14:editId="0802C9B6">
                  <wp:extent cx="304800" cy="304800"/>
                  <wp:effectExtent l="0" t="0" r="0" b="0"/>
                  <wp:docPr id="17" name="Picture 1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36F0E30D" w14:textId="77777777" w:rsidR="00141AAA" w:rsidRDefault="00141AAA" w:rsidP="00161D25">
            <w:pPr>
              <w:rPr>
                <w:szCs w:val="22"/>
              </w:rPr>
            </w:pPr>
            <w:r w:rsidRPr="002C02C9">
              <w:rPr>
                <w:i/>
                <w:szCs w:val="22"/>
              </w:rPr>
              <w:t>Note: The IB GROUP PLAN EDIT security key is required to use PI.</w:t>
            </w:r>
          </w:p>
        </w:tc>
      </w:tr>
    </w:tbl>
    <w:p w14:paraId="7605C534" w14:textId="77777777" w:rsidR="00D05746" w:rsidRPr="00265A01" w:rsidRDefault="00D05746" w:rsidP="00D05746">
      <w:pPr>
        <w:rPr>
          <w:szCs w:val="22"/>
        </w:rPr>
      </w:pPr>
    </w:p>
    <w:p w14:paraId="566B44F0" w14:textId="77777777" w:rsidR="00D05746" w:rsidRPr="00677426" w:rsidRDefault="00D05746" w:rsidP="00D05746">
      <w:pPr>
        <w:pStyle w:val="SCREEN"/>
      </w:pPr>
      <w:r w:rsidRPr="00677426">
        <w:t xml:space="preserve">View/Edit Plan                Mar 31, 2004@16:19:51          Page:    1 of    3 </w:t>
      </w:r>
    </w:p>
    <w:p w14:paraId="6C409E80" w14:textId="77777777" w:rsidR="00D05746" w:rsidRPr="00677426" w:rsidRDefault="00D05746" w:rsidP="00D05746">
      <w:pPr>
        <w:pStyle w:val="SCREEN"/>
      </w:pPr>
      <w:r w:rsidRPr="00677426">
        <w:t>Plan I</w:t>
      </w:r>
      <w:r>
        <w:t xml:space="preserve">nformation for: BLUE CROSS </w:t>
      </w:r>
      <w:r w:rsidRPr="00677426">
        <w:t xml:space="preserve"> Insurance Company</w:t>
      </w:r>
    </w:p>
    <w:p w14:paraId="060D833F" w14:textId="77777777" w:rsidR="00D05746" w:rsidRPr="00677426" w:rsidRDefault="00D05746" w:rsidP="00D05746">
      <w:pPr>
        <w:pStyle w:val="SCREEN"/>
      </w:pPr>
      <w:r w:rsidRPr="00677426">
        <w:t xml:space="preserve">                                        ** Plan Currently Active **</w:t>
      </w:r>
    </w:p>
    <w:p w14:paraId="4F70CD58" w14:textId="77777777" w:rsidR="00D05746" w:rsidRPr="00677426" w:rsidRDefault="00D05746" w:rsidP="00D05746">
      <w:pPr>
        <w:pStyle w:val="SCREEN"/>
      </w:pPr>
      <w:r w:rsidRPr="00677426">
        <w:t xml:space="preserve"> </w:t>
      </w:r>
    </w:p>
    <w:p w14:paraId="3582916B" w14:textId="77777777" w:rsidR="00D05746" w:rsidRPr="00CA16F4" w:rsidRDefault="00D05746" w:rsidP="00D05746">
      <w:pPr>
        <w:pStyle w:val="SCREEN"/>
      </w:pPr>
      <w:r w:rsidRPr="00CA16F4">
        <w:t xml:space="preserve">  Plan Information </w:t>
      </w:r>
      <w:r w:rsidRPr="00677426">
        <w:t xml:space="preserve">                        </w:t>
      </w:r>
      <w:r w:rsidRPr="00CA16F4">
        <w:t>Utilization Review Info</w:t>
      </w:r>
    </w:p>
    <w:p w14:paraId="6D1197A6" w14:textId="77777777" w:rsidR="00D05746" w:rsidRPr="00677426" w:rsidRDefault="00D05746" w:rsidP="00D05746">
      <w:pPr>
        <w:pStyle w:val="SCREEN"/>
      </w:pPr>
      <w:r w:rsidRPr="00677426">
        <w:t xml:space="preserve">    Is Group Plan: YES                             Require UR: NO               </w:t>
      </w:r>
    </w:p>
    <w:p w14:paraId="56F3BD14" w14:textId="77777777" w:rsidR="00D05746" w:rsidRPr="00677426" w:rsidRDefault="00D05746" w:rsidP="00D05746">
      <w:pPr>
        <w:pStyle w:val="SCREEN"/>
      </w:pPr>
      <w:r w:rsidRPr="00677426">
        <w:t xml:space="preserve">       Group Name: DEMO FOR TRAINING         Require Amb Cert: YES              </w:t>
      </w:r>
    </w:p>
    <w:p w14:paraId="5FA9992E" w14:textId="77777777" w:rsidR="00D05746" w:rsidRPr="00677426" w:rsidRDefault="00D05746" w:rsidP="00D05746">
      <w:pPr>
        <w:pStyle w:val="SCREEN"/>
      </w:pPr>
      <w:r w:rsidRPr="00677426">
        <w:t xml:space="preserve">     Group Number: 87654                     Require Pre-Cert: YES              </w:t>
      </w:r>
    </w:p>
    <w:p w14:paraId="08666FA7" w14:textId="77777777" w:rsidR="00D05746" w:rsidRPr="00677426" w:rsidRDefault="00D05746" w:rsidP="00D05746">
      <w:pPr>
        <w:pStyle w:val="SCREEN"/>
      </w:pPr>
      <w:r w:rsidRPr="00677426">
        <w:t xml:space="preserve">     Type of Plan: COMPREHENSIVE MAJOR MED   Exclude Pre-Cond: YES              </w:t>
      </w:r>
    </w:p>
    <w:p w14:paraId="5CD60965" w14:textId="77777777" w:rsidR="00D05746" w:rsidRPr="00677426" w:rsidRDefault="00D05746" w:rsidP="00D05746">
      <w:pPr>
        <w:pStyle w:val="SCREEN"/>
      </w:pPr>
      <w:r w:rsidRPr="00677426">
        <w:t xml:space="preserve">   Plan Filing TF:                        Benefits Assignable: YES</w:t>
      </w:r>
    </w:p>
    <w:p w14:paraId="1A335C95" w14:textId="77777777" w:rsidR="00D05746" w:rsidRPr="00677426" w:rsidRDefault="00D05746" w:rsidP="00D05746">
      <w:pPr>
        <w:pStyle w:val="SCREEN"/>
      </w:pPr>
      <w:r w:rsidRPr="00677426">
        <w:t xml:space="preserve"> </w:t>
      </w:r>
    </w:p>
    <w:p w14:paraId="3F738164" w14:textId="77777777" w:rsidR="00D05746" w:rsidRPr="00C636B7" w:rsidRDefault="00D05746" w:rsidP="00D05746">
      <w:pPr>
        <w:pStyle w:val="SCREEN"/>
      </w:pPr>
      <w:r w:rsidRPr="00C636B7">
        <w:t xml:space="preserve">  Plan Coverage Limitations</w:t>
      </w:r>
    </w:p>
    <w:p w14:paraId="4D37BB2F" w14:textId="77777777" w:rsidR="00D05746" w:rsidRPr="00677426" w:rsidRDefault="00D05746" w:rsidP="00D05746">
      <w:pPr>
        <w:pStyle w:val="SCREEN"/>
      </w:pPr>
      <w:r w:rsidRPr="00677426">
        <w:t xml:space="preserve">   Coverage            Effective Date   Covered?       Limit Comments           </w:t>
      </w:r>
    </w:p>
    <w:p w14:paraId="6E14DC74" w14:textId="77777777" w:rsidR="00D05746" w:rsidRPr="00677426" w:rsidRDefault="00D05746" w:rsidP="00D05746">
      <w:pPr>
        <w:pStyle w:val="SCREEN"/>
      </w:pPr>
      <w:r w:rsidRPr="00677426">
        <w:t xml:space="preserve">   --------            --------------   --------       --------------           </w:t>
      </w:r>
    </w:p>
    <w:p w14:paraId="315A3AF0" w14:textId="77777777" w:rsidR="00D05746" w:rsidRPr="00677426" w:rsidRDefault="00D05746" w:rsidP="00D05746">
      <w:pPr>
        <w:pStyle w:val="SCREEN"/>
      </w:pPr>
      <w:r w:rsidRPr="00677426">
        <w:t xml:space="preserve">   INPATIENT           02/10/04         YES                                     </w:t>
      </w:r>
    </w:p>
    <w:p w14:paraId="6D93D922" w14:textId="77777777" w:rsidR="00D05746" w:rsidRPr="00677426" w:rsidRDefault="00D05746" w:rsidP="00D05746">
      <w:pPr>
        <w:pStyle w:val="SCREEN"/>
      </w:pPr>
      <w:r w:rsidRPr="00677426">
        <w:t xml:space="preserve">   OUTPATIENT          02/10/04         YES                                     </w:t>
      </w:r>
    </w:p>
    <w:p w14:paraId="5BFDE649" w14:textId="77777777" w:rsidR="00D05746" w:rsidRPr="00677426" w:rsidRDefault="00D05746" w:rsidP="00D05746">
      <w:pPr>
        <w:pStyle w:val="SCREEN"/>
      </w:pPr>
      <w:r w:rsidRPr="00677426">
        <w:t xml:space="preserve">   PHARMACY            02/10/04         NO  </w:t>
      </w:r>
    </w:p>
    <w:p w14:paraId="36785EF4" w14:textId="77777777" w:rsidR="00D05746" w:rsidRPr="00C636B7" w:rsidRDefault="00D05746" w:rsidP="00D05746">
      <w:pPr>
        <w:pStyle w:val="SCREEN"/>
      </w:pPr>
      <w:r w:rsidRPr="00C636B7">
        <w:t xml:space="preserve">+         Enter ?? for more actions                                                </w:t>
      </w:r>
    </w:p>
    <w:p w14:paraId="42DF87B7" w14:textId="77777777" w:rsidR="00D05746" w:rsidRPr="0066602C" w:rsidRDefault="00D05746" w:rsidP="00D05746">
      <w:pPr>
        <w:pStyle w:val="SCREEN"/>
      </w:pPr>
      <w:r w:rsidRPr="009D2226">
        <w:rPr>
          <w:i/>
          <w:highlight w:val="cyan"/>
        </w:rPr>
        <w:t>PI  Change Plan Info</w:t>
      </w:r>
      <w:r w:rsidRPr="0066602C">
        <w:t xml:space="preserve">                    IP  (In)Activate Plan</w:t>
      </w:r>
    </w:p>
    <w:p w14:paraId="14663F7D" w14:textId="77777777" w:rsidR="00D05746" w:rsidRPr="0066602C" w:rsidRDefault="00D05746" w:rsidP="00D05746">
      <w:pPr>
        <w:pStyle w:val="SCREEN"/>
      </w:pPr>
      <w:r w:rsidRPr="0066602C">
        <w:t>UI  UR Info                             AB  Annual Benefits</w:t>
      </w:r>
    </w:p>
    <w:p w14:paraId="319E673E" w14:textId="77777777" w:rsidR="00D05746" w:rsidRPr="0066602C" w:rsidRDefault="00D05746" w:rsidP="00D05746">
      <w:pPr>
        <w:pStyle w:val="SCREEN"/>
      </w:pPr>
      <w:r w:rsidRPr="0066602C">
        <w:t>CV  Add/Edit Coverage                   CP  Change Plan</w:t>
      </w:r>
    </w:p>
    <w:p w14:paraId="24EB7E48" w14:textId="77777777" w:rsidR="00D05746" w:rsidRPr="0066602C" w:rsidRDefault="00D05746" w:rsidP="00D05746">
      <w:pPr>
        <w:pStyle w:val="SCREEN"/>
      </w:pPr>
      <w:r w:rsidRPr="0066602C">
        <w:t>PC  Plan Comments                       EX  Exit</w:t>
      </w:r>
    </w:p>
    <w:p w14:paraId="795851F1" w14:textId="77777777" w:rsidR="00D05746" w:rsidRPr="00677426" w:rsidRDefault="00D05746" w:rsidP="00D05746">
      <w:pPr>
        <w:pStyle w:val="SCREEN"/>
      </w:pPr>
      <w:r w:rsidRPr="0066602C">
        <w:t xml:space="preserve">Select Action: Next Screen// </w:t>
      </w:r>
      <w:r w:rsidRPr="009D2226">
        <w:rPr>
          <w:i/>
          <w:highlight w:val="cyan"/>
        </w:rPr>
        <w:t>PI</w:t>
      </w:r>
      <w:r w:rsidRPr="00677426">
        <w:t xml:space="preserve">   Change Plan Info</w:t>
      </w:r>
    </w:p>
    <w:p w14:paraId="4C4C76D2"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8626"/>
      </w:tblGrid>
      <w:tr w:rsidR="00D05746" w14:paraId="0A20CD54" w14:textId="77777777" w:rsidTr="006634CC">
        <w:trPr>
          <w:tblHeader/>
        </w:trPr>
        <w:tc>
          <w:tcPr>
            <w:tcW w:w="828" w:type="dxa"/>
            <w:tcBorders>
              <w:top w:val="single" w:sz="4" w:space="0" w:color="auto"/>
              <w:bottom w:val="single" w:sz="4" w:space="0" w:color="auto"/>
              <w:right w:val="single" w:sz="4" w:space="0" w:color="auto"/>
            </w:tcBorders>
            <w:shd w:val="pct25" w:color="auto" w:fill="FFFFFF"/>
          </w:tcPr>
          <w:p w14:paraId="2C774243"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626" w:type="dxa"/>
            <w:tcBorders>
              <w:top w:val="single" w:sz="4" w:space="0" w:color="auto"/>
              <w:left w:val="single" w:sz="4" w:space="0" w:color="auto"/>
              <w:bottom w:val="single" w:sz="4" w:space="0" w:color="auto"/>
            </w:tcBorders>
            <w:shd w:val="pct25" w:color="auto" w:fill="FFFFFF"/>
          </w:tcPr>
          <w:p w14:paraId="7635D45C"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056B68CF" w14:textId="77777777" w:rsidTr="009D11C8">
        <w:tc>
          <w:tcPr>
            <w:tcW w:w="828" w:type="dxa"/>
            <w:tcBorders>
              <w:top w:val="single" w:sz="4" w:space="0" w:color="auto"/>
              <w:bottom w:val="single" w:sz="4" w:space="0" w:color="auto"/>
              <w:right w:val="single" w:sz="4" w:space="0" w:color="auto"/>
            </w:tcBorders>
          </w:tcPr>
          <w:p w14:paraId="2771C564" w14:textId="77777777" w:rsidR="00D05746" w:rsidRPr="00265A01" w:rsidRDefault="00D05746" w:rsidP="009D11C8">
            <w:pPr>
              <w:jc w:val="center"/>
              <w:rPr>
                <w:szCs w:val="22"/>
              </w:rPr>
            </w:pPr>
            <w:r w:rsidRPr="00265A01">
              <w:rPr>
                <w:szCs w:val="22"/>
              </w:rPr>
              <w:t>4</w:t>
            </w:r>
          </w:p>
        </w:tc>
        <w:tc>
          <w:tcPr>
            <w:tcW w:w="8626" w:type="dxa"/>
            <w:tcBorders>
              <w:top w:val="single" w:sz="4" w:space="0" w:color="auto"/>
              <w:left w:val="single" w:sz="4" w:space="0" w:color="auto"/>
              <w:bottom w:val="single" w:sz="4" w:space="0" w:color="auto"/>
            </w:tcBorders>
          </w:tcPr>
          <w:p w14:paraId="52AE57CE" w14:textId="77777777" w:rsidR="00D05746" w:rsidRPr="00265A01" w:rsidRDefault="00D05746" w:rsidP="009D11C8">
            <w:pPr>
              <w:rPr>
                <w:szCs w:val="22"/>
              </w:rPr>
            </w:pPr>
            <w:r w:rsidRPr="00265A01">
              <w:rPr>
                <w:szCs w:val="22"/>
              </w:rPr>
              <w:t xml:space="preserve">For this scenario </w:t>
            </w:r>
            <w:r w:rsidRPr="00265A01">
              <w:rPr>
                <w:b/>
                <w:szCs w:val="22"/>
              </w:rPr>
              <w:t>NO</w:t>
            </w:r>
            <w:r w:rsidRPr="00265A01">
              <w:rPr>
                <w:szCs w:val="22"/>
              </w:rPr>
              <w:t xml:space="preserve"> is typed in for the </w:t>
            </w:r>
            <w:r w:rsidRPr="00265A01">
              <w:rPr>
                <w:b/>
                <w:szCs w:val="22"/>
              </w:rPr>
              <w:t>Do you wish to change this plan to an Individual Plan?</w:t>
            </w:r>
            <w:r w:rsidRPr="00265A01">
              <w:rPr>
                <w:szCs w:val="22"/>
              </w:rPr>
              <w:t xml:space="preserve"> field.</w:t>
            </w:r>
          </w:p>
        </w:tc>
      </w:tr>
      <w:tr w:rsidR="00D05746" w14:paraId="004C5F2A" w14:textId="77777777" w:rsidTr="009D11C8">
        <w:tc>
          <w:tcPr>
            <w:tcW w:w="828" w:type="dxa"/>
            <w:tcBorders>
              <w:top w:val="single" w:sz="4" w:space="0" w:color="auto"/>
              <w:bottom w:val="single" w:sz="4" w:space="0" w:color="auto"/>
              <w:right w:val="single" w:sz="4" w:space="0" w:color="auto"/>
            </w:tcBorders>
          </w:tcPr>
          <w:p w14:paraId="04A0810E" w14:textId="77777777" w:rsidR="00D05746" w:rsidRPr="00265A01" w:rsidRDefault="00D05746" w:rsidP="009D11C8">
            <w:pPr>
              <w:jc w:val="center"/>
              <w:rPr>
                <w:szCs w:val="22"/>
              </w:rPr>
            </w:pPr>
            <w:r w:rsidRPr="00265A01">
              <w:rPr>
                <w:szCs w:val="22"/>
              </w:rPr>
              <w:t>5</w:t>
            </w:r>
          </w:p>
        </w:tc>
        <w:tc>
          <w:tcPr>
            <w:tcW w:w="8626" w:type="dxa"/>
            <w:tcBorders>
              <w:top w:val="single" w:sz="4" w:space="0" w:color="auto"/>
              <w:left w:val="single" w:sz="4" w:space="0" w:color="auto"/>
              <w:bottom w:val="single" w:sz="4" w:space="0" w:color="auto"/>
            </w:tcBorders>
          </w:tcPr>
          <w:p w14:paraId="1C839DE0" w14:textId="77777777" w:rsidR="00D05746" w:rsidRPr="003B2B50" w:rsidRDefault="00D05746" w:rsidP="00161D25">
            <w:pPr>
              <w:rPr>
                <w:szCs w:val="22"/>
              </w:rPr>
            </w:pPr>
            <w:r w:rsidRPr="003B2B50">
              <w:rPr>
                <w:szCs w:val="22"/>
              </w:rPr>
              <w:t xml:space="preserve">Continue to press the </w:t>
            </w:r>
            <w:r w:rsidR="00E1780F" w:rsidRPr="003B2B50">
              <w:rPr>
                <w:b/>
                <w:szCs w:val="22"/>
              </w:rPr>
              <w:t xml:space="preserve">&lt;Enter&gt; </w:t>
            </w:r>
            <w:r w:rsidRPr="003B2B50">
              <w:rPr>
                <w:szCs w:val="22"/>
              </w:rPr>
              <w:t xml:space="preserve">key until </w:t>
            </w:r>
            <w:r w:rsidRPr="003B2B50">
              <w:rPr>
                <w:b/>
                <w:szCs w:val="22"/>
              </w:rPr>
              <w:t>Electronic Plan Type</w:t>
            </w:r>
            <w:r w:rsidRPr="003B2B50">
              <w:rPr>
                <w:szCs w:val="22"/>
              </w:rPr>
              <w:t xml:space="preserve"> field is displayed.</w:t>
            </w:r>
          </w:p>
        </w:tc>
      </w:tr>
      <w:tr w:rsidR="00D05746" w14:paraId="51077E13" w14:textId="77777777" w:rsidTr="009D11C8">
        <w:tc>
          <w:tcPr>
            <w:tcW w:w="828" w:type="dxa"/>
            <w:tcBorders>
              <w:top w:val="single" w:sz="4" w:space="0" w:color="auto"/>
              <w:bottom w:val="single" w:sz="4" w:space="0" w:color="auto"/>
              <w:right w:val="single" w:sz="4" w:space="0" w:color="auto"/>
            </w:tcBorders>
          </w:tcPr>
          <w:p w14:paraId="0CEB77FF" w14:textId="77777777" w:rsidR="00D05746" w:rsidRPr="00265A01" w:rsidRDefault="00D05746" w:rsidP="009D11C8">
            <w:pPr>
              <w:jc w:val="center"/>
              <w:rPr>
                <w:szCs w:val="22"/>
              </w:rPr>
            </w:pPr>
            <w:r w:rsidRPr="00265A01">
              <w:rPr>
                <w:szCs w:val="22"/>
              </w:rPr>
              <w:t>6</w:t>
            </w:r>
          </w:p>
        </w:tc>
        <w:tc>
          <w:tcPr>
            <w:tcW w:w="8626" w:type="dxa"/>
            <w:tcBorders>
              <w:top w:val="single" w:sz="4" w:space="0" w:color="auto"/>
              <w:left w:val="single" w:sz="4" w:space="0" w:color="auto"/>
              <w:bottom w:val="single" w:sz="4" w:space="0" w:color="auto"/>
            </w:tcBorders>
          </w:tcPr>
          <w:p w14:paraId="40672BC8" w14:textId="77777777" w:rsidR="00D05746" w:rsidRPr="003B2B50" w:rsidRDefault="00D05746" w:rsidP="00161D25">
            <w:pPr>
              <w:rPr>
                <w:szCs w:val="22"/>
              </w:rPr>
            </w:pPr>
            <w:r w:rsidRPr="003B2B50">
              <w:rPr>
                <w:szCs w:val="22"/>
              </w:rPr>
              <w:t xml:space="preserve">Type in the appropriate code and press the </w:t>
            </w:r>
            <w:r w:rsidR="00A75B4F" w:rsidRPr="003B2B50">
              <w:rPr>
                <w:b/>
                <w:szCs w:val="22"/>
              </w:rPr>
              <w:t>&lt;Enter&gt;</w:t>
            </w:r>
            <w:r w:rsidR="00A75B4F" w:rsidRPr="003B2B50">
              <w:rPr>
                <w:szCs w:val="22"/>
              </w:rPr>
              <w:t xml:space="preserve"> </w:t>
            </w:r>
            <w:r w:rsidRPr="003B2B50">
              <w:rPr>
                <w:szCs w:val="22"/>
              </w:rPr>
              <w:t xml:space="preserve">key.  The chosen plan will be displayed.  In this example </w:t>
            </w:r>
            <w:r w:rsidRPr="003B2B50">
              <w:rPr>
                <w:b/>
                <w:szCs w:val="22"/>
              </w:rPr>
              <w:t>BL</w:t>
            </w:r>
            <w:r w:rsidRPr="003B2B50">
              <w:rPr>
                <w:szCs w:val="22"/>
              </w:rPr>
              <w:t xml:space="preserve"> has been selected.</w:t>
            </w:r>
          </w:p>
        </w:tc>
      </w:tr>
      <w:tr w:rsidR="00D05746" w14:paraId="6BFB5B69" w14:textId="77777777" w:rsidTr="009D11C8">
        <w:tc>
          <w:tcPr>
            <w:tcW w:w="828" w:type="dxa"/>
            <w:tcBorders>
              <w:top w:val="single" w:sz="4" w:space="0" w:color="auto"/>
              <w:bottom w:val="single" w:sz="4" w:space="0" w:color="auto"/>
              <w:right w:val="single" w:sz="4" w:space="0" w:color="auto"/>
            </w:tcBorders>
            <w:vAlign w:val="center"/>
          </w:tcPr>
          <w:p w14:paraId="277C7512" w14:textId="77777777" w:rsidR="00D05746" w:rsidRDefault="00D05746" w:rsidP="009D11C8">
            <w:pPr>
              <w:jc w:val="center"/>
              <w:rPr>
                <w:i/>
                <w:sz w:val="20"/>
              </w:rPr>
            </w:pPr>
            <w:r>
              <w:object w:dxaOrig="306" w:dyaOrig="306" w14:anchorId="7A78BBD6">
                <v:shape id="_x0000_i1026" type="#_x0000_t75" style="width:25.5pt;height:25.5pt" o:ole="" fillcolor="window">
                  <v:imagedata r:id="rId24" o:title=""/>
                </v:shape>
                <o:OLEObject Type="Embed" ProgID="HJPRO" ShapeID="_x0000_i1026" DrawAspect="Content" ObjectID="_1673350294" r:id="rId25"/>
              </w:object>
            </w:r>
          </w:p>
        </w:tc>
        <w:tc>
          <w:tcPr>
            <w:tcW w:w="8626" w:type="dxa"/>
            <w:tcBorders>
              <w:top w:val="single" w:sz="4" w:space="0" w:color="auto"/>
              <w:left w:val="single" w:sz="4" w:space="0" w:color="auto"/>
              <w:bottom w:val="single" w:sz="4" w:space="0" w:color="auto"/>
            </w:tcBorders>
          </w:tcPr>
          <w:p w14:paraId="6CA40908" w14:textId="77777777" w:rsidR="00D05746" w:rsidRPr="00265A01" w:rsidRDefault="00D05746" w:rsidP="009D11C8">
            <w:pPr>
              <w:rPr>
                <w:i/>
                <w:szCs w:val="22"/>
              </w:rPr>
            </w:pPr>
            <w:r w:rsidRPr="00265A01">
              <w:rPr>
                <w:i/>
                <w:szCs w:val="22"/>
              </w:rPr>
              <w:t xml:space="preserve">Selecting the correct electronic plan type is critical. The electronic plan type for BC/BS payers should usually be set to </w:t>
            </w:r>
            <w:r w:rsidRPr="00265A01">
              <w:rPr>
                <w:b/>
                <w:i/>
                <w:szCs w:val="22"/>
              </w:rPr>
              <w:t>BL</w:t>
            </w:r>
            <w:r w:rsidRPr="00265A01">
              <w:rPr>
                <w:i/>
                <w:szCs w:val="22"/>
              </w:rPr>
              <w:t xml:space="preserve"> - not commercial. Choosing the wrong electronic plan type for a Group Insurance Plan could result in claims being rejected by </w:t>
            </w:r>
            <w:r w:rsidR="002B1CA5" w:rsidRPr="00265A01">
              <w:rPr>
                <w:i/>
                <w:szCs w:val="22"/>
              </w:rPr>
              <w:t>the clearinghouse</w:t>
            </w:r>
            <w:r w:rsidRPr="00265A01">
              <w:rPr>
                <w:i/>
                <w:szCs w:val="22"/>
              </w:rPr>
              <w:t xml:space="preserve"> or by the payer.</w:t>
            </w:r>
          </w:p>
        </w:tc>
      </w:tr>
      <w:tr w:rsidR="00D05746" w:rsidRPr="005D5FB6" w14:paraId="47D7565C" w14:textId="77777777" w:rsidTr="009D11C8">
        <w:tc>
          <w:tcPr>
            <w:tcW w:w="828" w:type="dxa"/>
            <w:tcBorders>
              <w:top w:val="single" w:sz="4" w:space="0" w:color="auto"/>
              <w:bottom w:val="single" w:sz="4" w:space="0" w:color="auto"/>
              <w:right w:val="single" w:sz="4" w:space="0" w:color="auto"/>
            </w:tcBorders>
            <w:vAlign w:val="center"/>
          </w:tcPr>
          <w:p w14:paraId="24EEAD61" w14:textId="5224E914" w:rsidR="00D05746" w:rsidRDefault="001F0969" w:rsidP="009D11C8">
            <w:pPr>
              <w:jc w:val="center"/>
            </w:pPr>
            <w:r>
              <w:rPr>
                <w:noProof/>
              </w:rPr>
              <w:drawing>
                <wp:inline distT="0" distB="0" distL="0" distR="0" wp14:anchorId="04CB0272" wp14:editId="004E2D1A">
                  <wp:extent cx="304800" cy="304800"/>
                  <wp:effectExtent l="0" t="0" r="0" b="0"/>
                  <wp:docPr id="19" name="Picture 1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Borders>
              <w:top w:val="single" w:sz="4" w:space="0" w:color="auto"/>
              <w:left w:val="single" w:sz="4" w:space="0" w:color="auto"/>
              <w:bottom w:val="single" w:sz="4" w:space="0" w:color="auto"/>
            </w:tcBorders>
          </w:tcPr>
          <w:p w14:paraId="737E1ACE" w14:textId="77777777" w:rsidR="00D05746" w:rsidRPr="00265A01" w:rsidRDefault="00D05746" w:rsidP="009D11C8">
            <w:pPr>
              <w:rPr>
                <w:i/>
                <w:szCs w:val="22"/>
              </w:rPr>
            </w:pPr>
            <w:r w:rsidRPr="00265A01">
              <w:rPr>
                <w:i/>
                <w:szCs w:val="22"/>
              </w:rPr>
              <w:t>Note: Patch IB*2*432 added the ability to define two additional types of Electronic Plan Type: 17 – Dental and FI – Federal Employee Plan.</w:t>
            </w:r>
          </w:p>
        </w:tc>
      </w:tr>
      <w:tr w:rsidR="009212BC" w:rsidRPr="005D5FB6" w14:paraId="7EA6B2F8" w14:textId="77777777" w:rsidTr="009D11C8">
        <w:tc>
          <w:tcPr>
            <w:tcW w:w="828" w:type="dxa"/>
            <w:tcBorders>
              <w:top w:val="single" w:sz="4" w:space="0" w:color="auto"/>
              <w:bottom w:val="single" w:sz="4" w:space="0" w:color="auto"/>
              <w:right w:val="single" w:sz="4" w:space="0" w:color="auto"/>
            </w:tcBorders>
            <w:vAlign w:val="center"/>
          </w:tcPr>
          <w:p w14:paraId="2B18D546" w14:textId="4370CE2E" w:rsidR="009212BC" w:rsidRDefault="001F0969" w:rsidP="00B039E9">
            <w:pPr>
              <w:jc w:val="center"/>
            </w:pPr>
            <w:r>
              <w:rPr>
                <w:noProof/>
              </w:rPr>
              <w:lastRenderedPageBreak/>
              <w:drawing>
                <wp:inline distT="0" distB="0" distL="0" distR="0" wp14:anchorId="7B299312" wp14:editId="0E613D14">
                  <wp:extent cx="304800" cy="304800"/>
                  <wp:effectExtent l="0" t="0" r="0" b="0"/>
                  <wp:docPr id="20" name="Picture 1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Borders>
              <w:top w:val="single" w:sz="4" w:space="0" w:color="auto"/>
              <w:left w:val="single" w:sz="4" w:space="0" w:color="auto"/>
              <w:bottom w:val="single" w:sz="4" w:space="0" w:color="auto"/>
            </w:tcBorders>
          </w:tcPr>
          <w:p w14:paraId="72BAADB3" w14:textId="77777777" w:rsidR="009212BC" w:rsidRPr="00265A01" w:rsidRDefault="009212BC" w:rsidP="0066602C">
            <w:pPr>
              <w:rPr>
                <w:i/>
                <w:szCs w:val="22"/>
              </w:rPr>
            </w:pPr>
            <w:r w:rsidRPr="00265A01">
              <w:rPr>
                <w:i/>
                <w:szCs w:val="22"/>
              </w:rPr>
              <w:t xml:space="preserve">Note: Patch IB*2*436 added the ability to define an additional plan type for </w:t>
            </w:r>
            <w:proofErr w:type="spellStart"/>
            <w:r w:rsidRPr="00265A01">
              <w:rPr>
                <w:i/>
                <w:szCs w:val="22"/>
              </w:rPr>
              <w:t>MediGap</w:t>
            </w:r>
            <w:proofErr w:type="spellEnd"/>
            <w:r w:rsidRPr="00265A01">
              <w:rPr>
                <w:i/>
                <w:szCs w:val="22"/>
              </w:rPr>
              <w:t xml:space="preserve"> F and G plans. MEDIGAP (SUPPL - COINS, DED, PART B EXC)</w:t>
            </w:r>
          </w:p>
        </w:tc>
      </w:tr>
    </w:tbl>
    <w:p w14:paraId="5C2CD98A" w14:textId="77777777" w:rsidR="00D05746" w:rsidRPr="00265A01" w:rsidRDefault="00D05746" w:rsidP="00D05746">
      <w:pPr>
        <w:rPr>
          <w:szCs w:val="22"/>
        </w:rPr>
      </w:pPr>
    </w:p>
    <w:p w14:paraId="3FA2704E" w14:textId="77777777" w:rsidR="00D05746" w:rsidRPr="004D77E4" w:rsidRDefault="00D05746" w:rsidP="00D05746">
      <w:pPr>
        <w:pStyle w:val="SCREEN"/>
      </w:pPr>
      <w:r w:rsidRPr="004D77E4">
        <w:t>This plan is currently defined as a Group Plan.</w:t>
      </w:r>
    </w:p>
    <w:p w14:paraId="55BB2CC3" w14:textId="77777777" w:rsidR="00D05746" w:rsidRPr="004D77E4" w:rsidRDefault="00D05746" w:rsidP="00D05746">
      <w:pPr>
        <w:pStyle w:val="SCREEN"/>
      </w:pPr>
      <w:r w:rsidRPr="009D2226">
        <w:rPr>
          <w:i/>
          <w:highlight w:val="cyan"/>
        </w:rPr>
        <w:t>Do you wish to change this plan to an Individual Plan? NO</w:t>
      </w:r>
    </w:p>
    <w:p w14:paraId="08B1192C" w14:textId="77777777" w:rsidR="00D05746" w:rsidRPr="004D77E4" w:rsidRDefault="00D05746" w:rsidP="00D05746">
      <w:pPr>
        <w:pStyle w:val="SCREEN"/>
      </w:pPr>
      <w:r w:rsidRPr="004D77E4">
        <w:t>No change was made.</w:t>
      </w:r>
    </w:p>
    <w:p w14:paraId="0D1F68C8" w14:textId="77777777" w:rsidR="00D05746" w:rsidRPr="004D77E4" w:rsidRDefault="00D05746" w:rsidP="00D05746">
      <w:pPr>
        <w:pStyle w:val="SCREEN"/>
      </w:pPr>
      <w:r w:rsidRPr="004D77E4">
        <w:t xml:space="preserve"> </w:t>
      </w:r>
    </w:p>
    <w:p w14:paraId="09037230" w14:textId="77777777" w:rsidR="00D05746" w:rsidRPr="004D77E4" w:rsidRDefault="00D05746" w:rsidP="00D05746">
      <w:pPr>
        <w:pStyle w:val="SCREEN"/>
      </w:pPr>
      <w:r w:rsidRPr="004D77E4">
        <w:t>GROUP PLAN NAME: DEMO GROUP//</w:t>
      </w:r>
    </w:p>
    <w:p w14:paraId="64405162" w14:textId="77777777" w:rsidR="00D05746" w:rsidRPr="004D77E4" w:rsidRDefault="00D05746" w:rsidP="00D05746">
      <w:pPr>
        <w:pStyle w:val="SCREEN"/>
      </w:pPr>
      <w:r w:rsidRPr="004D77E4">
        <w:t>GROUP PLAN NUMBER: 7878787878//</w:t>
      </w:r>
    </w:p>
    <w:p w14:paraId="127F146A" w14:textId="77777777" w:rsidR="00D05746" w:rsidRPr="004D77E4" w:rsidRDefault="00D05746" w:rsidP="00D05746">
      <w:pPr>
        <w:pStyle w:val="SCREEN"/>
      </w:pPr>
      <w:r w:rsidRPr="004D77E4">
        <w:t>TYPE OF PLAN: COMPREHENSIVE MAJOR MED</w:t>
      </w:r>
    </w:p>
    <w:p w14:paraId="303EEAFE" w14:textId="77777777" w:rsidR="00D05746" w:rsidRPr="009D2226" w:rsidRDefault="00D05746" w:rsidP="00D05746">
      <w:pPr>
        <w:pStyle w:val="SCREEN"/>
        <w:rPr>
          <w:highlight w:val="cyan"/>
        </w:rPr>
      </w:pPr>
      <w:r w:rsidRPr="009D2226">
        <w:rPr>
          <w:i/>
          <w:highlight w:val="cyan"/>
        </w:rPr>
        <w:t>ELECTRONIC PLAN TYPE: ?</w:t>
      </w:r>
    </w:p>
    <w:p w14:paraId="78C9ECDC" w14:textId="77777777" w:rsidR="00D05746" w:rsidRPr="00F83003" w:rsidRDefault="00D05746" w:rsidP="00D05746">
      <w:pPr>
        <w:pStyle w:val="SCREEN"/>
      </w:pPr>
      <w:r w:rsidRPr="00F83003">
        <w:t>Enter the appropriate type of plan to be used for electronic billing.</w:t>
      </w:r>
    </w:p>
    <w:p w14:paraId="7590A4E9" w14:textId="77777777" w:rsidR="00D05746" w:rsidRPr="00F83003" w:rsidRDefault="00D05746" w:rsidP="00D05746">
      <w:pPr>
        <w:pStyle w:val="SCREEN"/>
      </w:pPr>
      <w:r w:rsidRPr="00F83003">
        <w:t xml:space="preserve">     Choose from:</w:t>
      </w:r>
    </w:p>
    <w:p w14:paraId="49137B8D" w14:textId="77777777" w:rsidR="00D05746" w:rsidRPr="00F83003" w:rsidRDefault="00D05746" w:rsidP="00D05746">
      <w:pPr>
        <w:pStyle w:val="SCREEN"/>
      </w:pPr>
      <w:r w:rsidRPr="00F83003">
        <w:t xml:space="preserve">       16       HMO MEDICARE</w:t>
      </w:r>
    </w:p>
    <w:p w14:paraId="0B77A246" w14:textId="77777777" w:rsidR="00D05746" w:rsidRPr="00F83003" w:rsidRDefault="00D05746" w:rsidP="00D05746">
      <w:pPr>
        <w:pStyle w:val="SCREEN"/>
      </w:pPr>
      <w:r w:rsidRPr="00F83003">
        <w:t xml:space="preserve">       MX       MEDICARE A or B</w:t>
      </w:r>
    </w:p>
    <w:p w14:paraId="079906F0" w14:textId="77777777" w:rsidR="00D05746" w:rsidRPr="00F83003" w:rsidRDefault="00D05746" w:rsidP="00D05746">
      <w:pPr>
        <w:pStyle w:val="SCREEN"/>
      </w:pPr>
      <w:r w:rsidRPr="00F83003">
        <w:t xml:space="preserve">       TV       TITLE V</w:t>
      </w:r>
    </w:p>
    <w:p w14:paraId="14ABDECF" w14:textId="77777777" w:rsidR="00D05746" w:rsidRPr="00F83003" w:rsidRDefault="00D05746" w:rsidP="00D05746">
      <w:pPr>
        <w:pStyle w:val="SCREEN"/>
      </w:pPr>
      <w:r w:rsidRPr="00F83003">
        <w:t xml:space="preserve">       MC       MEDICAID</w:t>
      </w:r>
    </w:p>
    <w:p w14:paraId="208F78D4" w14:textId="77777777" w:rsidR="00D05746" w:rsidRPr="00F83003" w:rsidRDefault="00D05746" w:rsidP="00D05746">
      <w:pPr>
        <w:pStyle w:val="SCREEN"/>
      </w:pPr>
      <w:r w:rsidRPr="00F83003">
        <w:t xml:space="preserve">       </w:t>
      </w:r>
      <w:r w:rsidRPr="009D2226">
        <w:rPr>
          <w:i/>
          <w:highlight w:val="cyan"/>
        </w:rPr>
        <w:t>BL       BC/BS</w:t>
      </w:r>
    </w:p>
    <w:p w14:paraId="3B1B1763" w14:textId="77777777" w:rsidR="00D05746" w:rsidRPr="00F83003" w:rsidRDefault="00D05746" w:rsidP="00D05746">
      <w:pPr>
        <w:pStyle w:val="SCREEN"/>
      </w:pPr>
      <w:r w:rsidRPr="00F83003">
        <w:t xml:space="preserve">       CH       TRICARE</w:t>
      </w:r>
    </w:p>
    <w:p w14:paraId="195CF78D" w14:textId="77777777" w:rsidR="00D05746" w:rsidRPr="004D77E4" w:rsidRDefault="00D05746" w:rsidP="00D05746">
      <w:pPr>
        <w:pStyle w:val="SCREEN"/>
      </w:pPr>
      <w:r w:rsidRPr="00F83003">
        <w:t xml:space="preserve">       15       INDEMNITY</w:t>
      </w:r>
    </w:p>
    <w:p w14:paraId="1E9193BF" w14:textId="77777777" w:rsidR="00D05746" w:rsidRPr="004D77E4" w:rsidRDefault="00D05746" w:rsidP="00D05746">
      <w:pPr>
        <w:pStyle w:val="SCREEN"/>
      </w:pPr>
      <w:r w:rsidRPr="004D77E4">
        <w:t xml:space="preserve">       CI       COMMERCIAL</w:t>
      </w:r>
    </w:p>
    <w:p w14:paraId="51DDD0B7" w14:textId="77777777" w:rsidR="00D05746" w:rsidRPr="004D77E4" w:rsidRDefault="00D05746" w:rsidP="00D05746">
      <w:pPr>
        <w:pStyle w:val="SCREEN"/>
      </w:pPr>
      <w:r w:rsidRPr="004D77E4">
        <w:t xml:space="preserve">       HM       HMO</w:t>
      </w:r>
    </w:p>
    <w:p w14:paraId="459CDD83" w14:textId="77777777" w:rsidR="00D05746" w:rsidRPr="004D77E4" w:rsidRDefault="00D05746" w:rsidP="00D05746">
      <w:pPr>
        <w:pStyle w:val="SCREEN"/>
      </w:pPr>
      <w:r w:rsidRPr="004D77E4">
        <w:t xml:space="preserve">       DS       DISABILITY</w:t>
      </w:r>
    </w:p>
    <w:p w14:paraId="2DEACD0C" w14:textId="77777777" w:rsidR="00D05746" w:rsidRPr="004D77E4" w:rsidRDefault="00D05746" w:rsidP="00D05746">
      <w:pPr>
        <w:pStyle w:val="SCREEN"/>
      </w:pPr>
      <w:r w:rsidRPr="004D77E4">
        <w:t xml:space="preserve">       12       PPO</w:t>
      </w:r>
    </w:p>
    <w:p w14:paraId="23C912C3" w14:textId="77777777" w:rsidR="00D05746" w:rsidRPr="004D77E4" w:rsidRDefault="00D05746" w:rsidP="00D05746">
      <w:pPr>
        <w:pStyle w:val="SCREEN"/>
      </w:pPr>
      <w:r w:rsidRPr="004D77E4">
        <w:t xml:space="preserve">       13       POS</w:t>
      </w:r>
    </w:p>
    <w:p w14:paraId="73E18EAA" w14:textId="77777777" w:rsidR="00D05746" w:rsidRPr="004D77E4" w:rsidRDefault="00D05746" w:rsidP="00D05746">
      <w:pPr>
        <w:pStyle w:val="SCREEN"/>
      </w:pPr>
      <w:r w:rsidRPr="004D77E4">
        <w:t xml:space="preserve">       ZZ       OTHER</w:t>
      </w:r>
    </w:p>
    <w:p w14:paraId="2F2B0911" w14:textId="77777777" w:rsidR="00D05746" w:rsidRPr="00337E3E" w:rsidRDefault="00D05746" w:rsidP="00D05746">
      <w:pPr>
        <w:pStyle w:val="SCREEN"/>
      </w:pPr>
      <w:r>
        <w:t xml:space="preserve">       </w:t>
      </w:r>
      <w:r w:rsidRPr="00337E3E">
        <w:t>FI       FEP</w:t>
      </w:r>
      <w:r w:rsidR="00EB732E">
        <w:t xml:space="preserve"> – Do not use for BC/BS</w:t>
      </w:r>
    </w:p>
    <w:p w14:paraId="2107AE04" w14:textId="77777777" w:rsidR="00D05746" w:rsidRPr="004D77E4" w:rsidRDefault="00D05746" w:rsidP="00D05746">
      <w:pPr>
        <w:pStyle w:val="SCREEN"/>
      </w:pPr>
      <w:r w:rsidRPr="00337E3E">
        <w:t xml:space="preserve">       17       DENTAL</w:t>
      </w:r>
    </w:p>
    <w:p w14:paraId="3EAB84F4" w14:textId="77777777" w:rsidR="00D05746" w:rsidRPr="004D77E4" w:rsidRDefault="00D05746" w:rsidP="00D05746">
      <w:pPr>
        <w:pStyle w:val="SCREEN"/>
      </w:pPr>
      <w:r w:rsidRPr="00F83003">
        <w:t xml:space="preserve">ELECTRONIC PLAN TYPE: </w:t>
      </w:r>
      <w:r w:rsidRPr="009D2226">
        <w:rPr>
          <w:i/>
          <w:highlight w:val="cyan"/>
        </w:rPr>
        <w:t>BL BCBS</w:t>
      </w:r>
      <w:r w:rsidRPr="009D2226">
        <w:rPr>
          <w:highlight w:val="cyan"/>
        </w:rPr>
        <w:t xml:space="preserve">  </w:t>
      </w:r>
    </w:p>
    <w:p w14:paraId="551852A4" w14:textId="77777777" w:rsidR="00D05746" w:rsidRPr="00265A01" w:rsidRDefault="00D05746" w:rsidP="00D05746">
      <w:pPr>
        <w:rPr>
          <w:szCs w:val="22"/>
        </w:rPr>
      </w:pPr>
    </w:p>
    <w:p w14:paraId="21273ACB" w14:textId="77777777" w:rsidR="00D05746" w:rsidRPr="00265A01" w:rsidRDefault="00D05746" w:rsidP="00D05746">
      <w:pPr>
        <w:rPr>
          <w:szCs w:val="22"/>
        </w:rPr>
      </w:pPr>
      <w:r w:rsidRPr="00265A01">
        <w:rPr>
          <w:szCs w:val="22"/>
        </w:rPr>
        <w:t>The following screen</w:t>
      </w:r>
      <w:r w:rsidR="001B2337">
        <w:rPr>
          <w:szCs w:val="22"/>
        </w:rPr>
        <w:t xml:space="preserve"> will </w:t>
      </w:r>
      <w:r w:rsidRPr="00265A01">
        <w:rPr>
          <w:szCs w:val="22"/>
        </w:rPr>
        <w:t>display</w:t>
      </w:r>
      <w:r w:rsidR="001B2337">
        <w:rPr>
          <w:szCs w:val="22"/>
        </w:rPr>
        <w:t>.</w:t>
      </w:r>
    </w:p>
    <w:p w14:paraId="79072FB8" w14:textId="77777777" w:rsidR="00D05746" w:rsidRPr="00265A01" w:rsidRDefault="00D05746" w:rsidP="00D05746">
      <w:pPr>
        <w:rPr>
          <w:szCs w:val="22"/>
        </w:rPr>
      </w:pPr>
    </w:p>
    <w:p w14:paraId="23BEABF8" w14:textId="77777777" w:rsidR="00D05746" w:rsidRPr="00FB720C" w:rsidRDefault="00D05746" w:rsidP="00D05746">
      <w:pPr>
        <w:pStyle w:val="SCREEN"/>
      </w:pPr>
      <w:r w:rsidRPr="00FB720C">
        <w:t xml:space="preserve">View/Edit Plan                Mar 31, 2004@16:19:51          Page:    1 of    3 </w:t>
      </w:r>
    </w:p>
    <w:p w14:paraId="64D801F6" w14:textId="77777777" w:rsidR="00D05746" w:rsidRPr="00FB720C" w:rsidRDefault="00D05746" w:rsidP="00D05746">
      <w:pPr>
        <w:pStyle w:val="SCREEN"/>
      </w:pPr>
      <w:r w:rsidRPr="00FB720C">
        <w:t>Plan Infor</w:t>
      </w:r>
      <w:r>
        <w:t>mation for: BLUE CROSS</w:t>
      </w:r>
      <w:r w:rsidRPr="00FB720C">
        <w:t xml:space="preserve"> Insurance Company</w:t>
      </w:r>
    </w:p>
    <w:p w14:paraId="4DD03566" w14:textId="77777777" w:rsidR="00D05746" w:rsidRPr="00FB720C" w:rsidRDefault="00D05746" w:rsidP="00D05746">
      <w:pPr>
        <w:pStyle w:val="SCREEN"/>
      </w:pPr>
      <w:r w:rsidRPr="00FB720C">
        <w:t xml:space="preserve">                                        ** Plan Currently Active **</w:t>
      </w:r>
    </w:p>
    <w:p w14:paraId="479D6DA2" w14:textId="77777777" w:rsidR="00D05746" w:rsidRPr="00FB720C" w:rsidRDefault="00D05746" w:rsidP="00D05746">
      <w:pPr>
        <w:pStyle w:val="SCREEN"/>
      </w:pPr>
      <w:r w:rsidRPr="00FB720C">
        <w:t xml:space="preserve"> </w:t>
      </w:r>
    </w:p>
    <w:p w14:paraId="7D83C90C" w14:textId="77777777" w:rsidR="00D05746" w:rsidRPr="00CA16F4" w:rsidRDefault="00D05746" w:rsidP="00D05746">
      <w:pPr>
        <w:pStyle w:val="SCREEN"/>
      </w:pPr>
      <w:r w:rsidRPr="00CA16F4">
        <w:t xml:space="preserve">  Plan Information </w:t>
      </w:r>
      <w:r w:rsidRPr="00FB720C">
        <w:t xml:space="preserve">                        </w:t>
      </w:r>
      <w:r w:rsidRPr="00CA16F4">
        <w:t>Utilization Review Info</w:t>
      </w:r>
    </w:p>
    <w:p w14:paraId="43C4D276" w14:textId="77777777" w:rsidR="00D05746" w:rsidRPr="00FB720C" w:rsidRDefault="00D05746" w:rsidP="00D05746">
      <w:pPr>
        <w:pStyle w:val="SCREEN"/>
      </w:pPr>
      <w:r w:rsidRPr="00FB720C">
        <w:t xml:space="preserve">    Is Group Plan: YES                             Require UR: NO               </w:t>
      </w:r>
    </w:p>
    <w:p w14:paraId="70CAD181" w14:textId="77777777" w:rsidR="00D05746" w:rsidRPr="00FB720C" w:rsidRDefault="00D05746" w:rsidP="00D05746">
      <w:pPr>
        <w:pStyle w:val="SCREEN"/>
      </w:pPr>
      <w:r w:rsidRPr="00FB720C">
        <w:t xml:space="preserve">       Group Name: DEMO FOR TRAINING         Require Amb Cert: YES              </w:t>
      </w:r>
    </w:p>
    <w:p w14:paraId="2FD43D7F" w14:textId="77777777" w:rsidR="00D05746" w:rsidRPr="00FB720C" w:rsidRDefault="00D05746" w:rsidP="00D05746">
      <w:pPr>
        <w:pStyle w:val="SCREEN"/>
      </w:pPr>
      <w:r w:rsidRPr="00FB720C">
        <w:t xml:space="preserve">     Group Number: 87654                     Require Pre-Cert: YES              </w:t>
      </w:r>
    </w:p>
    <w:p w14:paraId="7C47FFE2" w14:textId="77777777" w:rsidR="00D05746" w:rsidRPr="00FB720C" w:rsidRDefault="00D05746" w:rsidP="00D05746">
      <w:pPr>
        <w:pStyle w:val="SCREEN"/>
      </w:pPr>
      <w:r w:rsidRPr="00FB720C">
        <w:t xml:space="preserve">     Type of Plan: COMPREHENSIVE MAJOR MED   Exclude Pre-Cond: YES              </w:t>
      </w:r>
    </w:p>
    <w:p w14:paraId="71307DA1" w14:textId="77777777" w:rsidR="00D05746" w:rsidRPr="00FB720C" w:rsidRDefault="00D05746" w:rsidP="00D05746">
      <w:pPr>
        <w:pStyle w:val="SCREEN"/>
      </w:pPr>
      <w:r w:rsidRPr="00FB720C">
        <w:t xml:space="preserve">   </w:t>
      </w:r>
      <w:r w:rsidRPr="009D2226">
        <w:rPr>
          <w:i/>
          <w:highlight w:val="cyan"/>
        </w:rPr>
        <w:t>Electronic Type: BC/BS</w:t>
      </w:r>
      <w:r w:rsidRPr="00F83003">
        <w:t xml:space="preserve">                    Benefits Assignable: YES</w:t>
      </w:r>
    </w:p>
    <w:p w14:paraId="6C50857E" w14:textId="77777777" w:rsidR="00D05746" w:rsidRPr="00FB720C" w:rsidRDefault="00D05746" w:rsidP="00D05746">
      <w:pPr>
        <w:pStyle w:val="SCREEN"/>
      </w:pPr>
      <w:r w:rsidRPr="00FB720C">
        <w:t xml:space="preserve"> </w:t>
      </w:r>
    </w:p>
    <w:p w14:paraId="681E244A" w14:textId="77777777" w:rsidR="00D05746" w:rsidRPr="00FB720C" w:rsidRDefault="00D05746" w:rsidP="00D05746">
      <w:pPr>
        <w:pStyle w:val="SCREEN"/>
      </w:pPr>
      <w:r w:rsidRPr="00FB720C">
        <w:t xml:space="preserve"> </w:t>
      </w:r>
    </w:p>
    <w:p w14:paraId="67630BEA" w14:textId="77777777" w:rsidR="00D05746" w:rsidRPr="00FB720C" w:rsidRDefault="00D05746" w:rsidP="00D05746">
      <w:pPr>
        <w:pStyle w:val="SCREEN"/>
      </w:pPr>
      <w:r w:rsidRPr="00FB720C">
        <w:t xml:space="preserve"> </w:t>
      </w:r>
    </w:p>
    <w:p w14:paraId="5DCCF276" w14:textId="77777777" w:rsidR="00D05746" w:rsidRPr="00C636B7" w:rsidRDefault="00D05746" w:rsidP="00D05746">
      <w:pPr>
        <w:pStyle w:val="SCREEN"/>
      </w:pPr>
      <w:r w:rsidRPr="00C636B7">
        <w:t xml:space="preserve">+         Enter ?? for more actions                                                </w:t>
      </w:r>
    </w:p>
    <w:p w14:paraId="1A7E8CA2" w14:textId="77777777" w:rsidR="00D05746" w:rsidRPr="00FB720C" w:rsidRDefault="00D05746" w:rsidP="00D05746">
      <w:pPr>
        <w:pStyle w:val="SCREEN"/>
      </w:pPr>
    </w:p>
    <w:p w14:paraId="03E5EEAF" w14:textId="77777777" w:rsidR="00D05746" w:rsidRPr="00FB720C" w:rsidRDefault="00D05746" w:rsidP="00D05746">
      <w:pPr>
        <w:pStyle w:val="SCREEN"/>
      </w:pPr>
      <w:r w:rsidRPr="00FB720C">
        <w:t xml:space="preserve">Select Action: Next Screen// </w:t>
      </w:r>
    </w:p>
    <w:p w14:paraId="27025C29" w14:textId="77777777" w:rsidR="0037564C" w:rsidRPr="00265A01" w:rsidRDefault="0037564C" w:rsidP="0037564C">
      <w:pPr>
        <w:rPr>
          <w:szCs w:val="22"/>
        </w:rPr>
      </w:pPr>
      <w:bookmarkStart w:id="69" w:name="_Toc72826224"/>
      <w:bookmarkStart w:id="70" w:name="_Toc73415171"/>
      <w:bookmarkStart w:id="71" w:name="_Toc73498771"/>
      <w:bookmarkStart w:id="72" w:name="_Toc73498987"/>
      <w:bookmarkStart w:id="73" w:name="_Toc118191816"/>
      <w:bookmarkStart w:id="74" w:name="_Toc274063048"/>
    </w:p>
    <w:p w14:paraId="2096474B" w14:textId="77777777" w:rsidR="00D05746" w:rsidRDefault="00D05746" w:rsidP="00243ACF">
      <w:pPr>
        <w:pStyle w:val="Heading3"/>
      </w:pPr>
      <w:bookmarkStart w:id="75" w:name="_Toc62466532"/>
      <w:r w:rsidRPr="003B2B50">
        <w:t xml:space="preserve">Activate Existing Commercial Payer </w:t>
      </w:r>
      <w:r w:rsidR="001B2337" w:rsidRPr="003B2B50">
        <w:t>t</w:t>
      </w:r>
      <w:r w:rsidRPr="003B2B50">
        <w:t>o</w:t>
      </w:r>
      <w:r>
        <w:t xml:space="preserve"> Transmit </w:t>
      </w:r>
      <w:proofErr w:type="spellStart"/>
      <w:r>
        <w:t>eClaims</w:t>
      </w:r>
      <w:bookmarkEnd w:id="67"/>
      <w:bookmarkEnd w:id="68"/>
      <w:bookmarkEnd w:id="69"/>
      <w:bookmarkEnd w:id="70"/>
      <w:bookmarkEnd w:id="71"/>
      <w:bookmarkEnd w:id="72"/>
      <w:bookmarkEnd w:id="73"/>
      <w:bookmarkEnd w:id="74"/>
      <w:bookmarkEnd w:id="75"/>
      <w:proofErr w:type="spellEnd"/>
    </w:p>
    <w:p w14:paraId="4039DD24" w14:textId="77777777" w:rsidR="00D05746" w:rsidRPr="00265A01" w:rsidRDefault="00D05746" w:rsidP="00D05746">
      <w:pPr>
        <w:rPr>
          <w:szCs w:val="22"/>
        </w:rPr>
      </w:pPr>
    </w:p>
    <w:p w14:paraId="06E58034" w14:textId="77777777" w:rsidR="004D381E" w:rsidRPr="00265A01" w:rsidRDefault="004D381E" w:rsidP="004D381E">
      <w:pPr>
        <w:rPr>
          <w:szCs w:val="22"/>
        </w:rPr>
      </w:pPr>
      <w:r w:rsidRPr="00265A01">
        <w:rPr>
          <w:szCs w:val="22"/>
        </w:rPr>
        <w:t xml:space="preserve">To activate an existing payer to receive electronic claims, use the Billing Parameters screen in the Insurance Company Editor. The </w:t>
      </w:r>
      <w:r w:rsidRPr="00265A01">
        <w:rPr>
          <w:b/>
          <w:szCs w:val="22"/>
        </w:rPr>
        <w:t>EDI - Transmit?</w:t>
      </w:r>
      <w:r w:rsidRPr="00265A01">
        <w:rPr>
          <w:szCs w:val="22"/>
        </w:rPr>
        <w:t xml:space="preserve"> field on this screen must be set to </w:t>
      </w:r>
      <w:r w:rsidRPr="00265A01">
        <w:rPr>
          <w:b/>
          <w:szCs w:val="22"/>
        </w:rPr>
        <w:t>YES-LIVE.</w:t>
      </w:r>
      <w:r w:rsidRPr="00265A01">
        <w:rPr>
          <w:szCs w:val="22"/>
        </w:rPr>
        <w:t xml:space="preserve">  In the Live mode, bills are automatically sent electronically and cannot be printed until the confirmation of a receipt message has been received from the FSC. </w:t>
      </w:r>
    </w:p>
    <w:p w14:paraId="2D74015D" w14:textId="77777777" w:rsidR="00D05746" w:rsidRPr="00265A01" w:rsidRDefault="00D05746" w:rsidP="00D05746">
      <w:pPr>
        <w:rPr>
          <w:szCs w:val="22"/>
        </w:rPr>
      </w:pPr>
    </w:p>
    <w:p w14:paraId="566528A5" w14:textId="77777777" w:rsidR="00D05746" w:rsidRPr="00265A01" w:rsidRDefault="00D05746" w:rsidP="00D05746">
      <w:pPr>
        <w:rPr>
          <w:szCs w:val="22"/>
        </w:rPr>
      </w:pPr>
      <w:r w:rsidRPr="00265A01">
        <w:rPr>
          <w:szCs w:val="22"/>
        </w:rPr>
        <w:lastRenderedPageBreak/>
        <w:t xml:space="preserve">Follow these steps to change the </w:t>
      </w:r>
      <w:r w:rsidRPr="00265A01">
        <w:rPr>
          <w:b/>
          <w:szCs w:val="22"/>
        </w:rPr>
        <w:t xml:space="preserve">EDI - Transmit? </w:t>
      </w:r>
      <w:r w:rsidRPr="00265A01">
        <w:rPr>
          <w:szCs w:val="22"/>
        </w:rPr>
        <w:t>Field:</w:t>
      </w:r>
    </w:p>
    <w:p w14:paraId="01D5364F" w14:textId="77777777" w:rsidR="00D05746"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326A054A" w14:textId="77777777" w:rsidTr="009D11C8">
        <w:tc>
          <w:tcPr>
            <w:tcW w:w="828" w:type="dxa"/>
            <w:shd w:val="pct25" w:color="auto" w:fill="FFFFFF"/>
          </w:tcPr>
          <w:p w14:paraId="6B912B8B"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3B407234"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765323B3" w14:textId="77777777" w:rsidTr="009D11C8">
        <w:tc>
          <w:tcPr>
            <w:tcW w:w="828" w:type="dxa"/>
          </w:tcPr>
          <w:p w14:paraId="2859BDE7" w14:textId="77777777" w:rsidR="00D05746" w:rsidRPr="003B2B50" w:rsidRDefault="00D05746" w:rsidP="009D11C8">
            <w:pPr>
              <w:jc w:val="center"/>
              <w:rPr>
                <w:szCs w:val="22"/>
              </w:rPr>
            </w:pPr>
            <w:r w:rsidRPr="003B2B50">
              <w:rPr>
                <w:szCs w:val="22"/>
              </w:rPr>
              <w:t>1</w:t>
            </w:r>
          </w:p>
        </w:tc>
        <w:tc>
          <w:tcPr>
            <w:tcW w:w="8626" w:type="dxa"/>
          </w:tcPr>
          <w:p w14:paraId="15D70E7A" w14:textId="77777777" w:rsidR="00D05746" w:rsidRPr="003B2B50" w:rsidRDefault="00D05746" w:rsidP="00161D25">
            <w:pPr>
              <w:rPr>
                <w:szCs w:val="22"/>
              </w:rPr>
            </w:pPr>
            <w:r w:rsidRPr="003B2B50">
              <w:rPr>
                <w:szCs w:val="22"/>
              </w:rPr>
              <w:t xml:space="preserve">On the Billing Parameters screen in the Insurance Company Editor, type </w:t>
            </w:r>
            <w:r w:rsidRPr="003B2B50">
              <w:rPr>
                <w:b/>
                <w:szCs w:val="22"/>
              </w:rPr>
              <w:t xml:space="preserve">BP </w:t>
            </w:r>
            <w:r w:rsidRPr="003B2B50">
              <w:rPr>
                <w:szCs w:val="22"/>
              </w:rPr>
              <w:t xml:space="preserve">and press the </w:t>
            </w:r>
            <w:r w:rsidR="00464566" w:rsidRPr="003B2B50">
              <w:rPr>
                <w:b/>
                <w:szCs w:val="22"/>
              </w:rPr>
              <w:t>&lt;Enter&gt;</w:t>
            </w:r>
            <w:r w:rsidR="00464566" w:rsidRPr="003B2B50">
              <w:rPr>
                <w:szCs w:val="22"/>
              </w:rPr>
              <w:t xml:space="preserve"> </w:t>
            </w:r>
            <w:r w:rsidRPr="003B2B50">
              <w:rPr>
                <w:szCs w:val="22"/>
              </w:rPr>
              <w:t>key.</w:t>
            </w:r>
          </w:p>
        </w:tc>
      </w:tr>
    </w:tbl>
    <w:p w14:paraId="6E8D91DF" w14:textId="77777777" w:rsidR="00D05746" w:rsidRPr="00265A01" w:rsidRDefault="00D05746" w:rsidP="00D05746">
      <w:pPr>
        <w:rPr>
          <w:szCs w:val="22"/>
        </w:rPr>
      </w:pPr>
    </w:p>
    <w:p w14:paraId="4821FDFD" w14:textId="77777777" w:rsidR="00D05746" w:rsidRPr="004F0C67" w:rsidRDefault="00D05746" w:rsidP="00D05746">
      <w:pPr>
        <w:pStyle w:val="SCREEN"/>
      </w:pPr>
      <w:r w:rsidRPr="004F0C67">
        <w:t xml:space="preserve">Insurance Company Editor      Oct 01, 2007@10:40:16          Page:    1 of    8 </w:t>
      </w:r>
    </w:p>
    <w:p w14:paraId="5B19B4FD" w14:textId="77777777" w:rsidR="00D05746" w:rsidRPr="004F0C67" w:rsidRDefault="00D05746" w:rsidP="00D05746">
      <w:pPr>
        <w:pStyle w:val="SCREEN"/>
      </w:pPr>
      <w:r w:rsidRPr="004F0C67">
        <w:t>Insurance Company Information for: AETNA</w:t>
      </w:r>
    </w:p>
    <w:p w14:paraId="04414533" w14:textId="77777777" w:rsidR="00D05746" w:rsidRPr="004F0C67" w:rsidRDefault="00D05746" w:rsidP="00D05746">
      <w:pPr>
        <w:pStyle w:val="SCREEN"/>
      </w:pPr>
      <w:r w:rsidRPr="004F0C67">
        <w:t>Type of Company: HEALTH INSURANCE                     Currently Inactive</w:t>
      </w:r>
    </w:p>
    <w:p w14:paraId="57086F98" w14:textId="77777777" w:rsidR="00D05746" w:rsidRPr="004F0C67" w:rsidRDefault="00D05746" w:rsidP="00D05746">
      <w:pPr>
        <w:pStyle w:val="SCREEN"/>
      </w:pPr>
      <w:r w:rsidRPr="004F0C67">
        <w:t xml:space="preserve">                                                                                </w:t>
      </w:r>
    </w:p>
    <w:p w14:paraId="79AE11A7" w14:textId="77777777" w:rsidR="00D05746" w:rsidRPr="004F0C67" w:rsidRDefault="00D05746" w:rsidP="00D05746">
      <w:pPr>
        <w:pStyle w:val="SCREEN"/>
      </w:pPr>
      <w:r w:rsidRPr="004F0C67">
        <w:t xml:space="preserve">                           Billing Parameters                                   </w:t>
      </w:r>
    </w:p>
    <w:p w14:paraId="25E8220A" w14:textId="77777777" w:rsidR="00D05746" w:rsidRPr="004F0C67" w:rsidRDefault="00D05746" w:rsidP="00D05746">
      <w:pPr>
        <w:pStyle w:val="SCREEN"/>
      </w:pPr>
      <w:r w:rsidRPr="004F0C67">
        <w:t xml:space="preserve">  Signature Required?: NO                      Filing Time Frame: 12 MOS        </w:t>
      </w:r>
    </w:p>
    <w:p w14:paraId="556EA289" w14:textId="77777777" w:rsidR="00D05746" w:rsidRPr="004F0C67" w:rsidRDefault="00D05746" w:rsidP="00D05746">
      <w:pPr>
        <w:pStyle w:val="SCREEN"/>
      </w:pPr>
      <w:r w:rsidRPr="004F0C67">
        <w:t xml:space="preserve">           Reimburse?: WILL REIMBURSE           Type Of Coverage: HEALTH INSURAN</w:t>
      </w:r>
    </w:p>
    <w:p w14:paraId="105E57DC" w14:textId="77777777" w:rsidR="00D05746" w:rsidRPr="004F0C67" w:rsidRDefault="00D05746" w:rsidP="00D05746">
      <w:pPr>
        <w:pStyle w:val="SCREEN"/>
      </w:pPr>
      <w:r w:rsidRPr="004F0C67">
        <w:t xml:space="preserve">    Mult. Bedsections:                             Billing Phone:               </w:t>
      </w:r>
    </w:p>
    <w:p w14:paraId="0E5D5097" w14:textId="77777777" w:rsidR="00D05746" w:rsidRPr="004F0C67" w:rsidRDefault="00D05746" w:rsidP="00D05746">
      <w:pPr>
        <w:pStyle w:val="SCREEN"/>
      </w:pPr>
      <w:r w:rsidRPr="004F0C67">
        <w:t xml:space="preserve">     Diff. Rev. Codes:                        Verification Phone:               </w:t>
      </w:r>
    </w:p>
    <w:p w14:paraId="2CE97724" w14:textId="77777777" w:rsidR="00D05746" w:rsidRPr="0058242B" w:rsidRDefault="00D05746" w:rsidP="00D05746">
      <w:pPr>
        <w:pStyle w:val="SCREEN"/>
        <w:rPr>
          <w:lang w:val="fr-FR"/>
        </w:rPr>
      </w:pPr>
      <w:r w:rsidRPr="004F0C67">
        <w:t xml:space="preserve">       One Opt. Visit: NO                     Precert Comp. </w:t>
      </w:r>
      <w:r w:rsidRPr="0058242B">
        <w:rPr>
          <w:lang w:val="fr-FR"/>
        </w:rPr>
        <w:t xml:space="preserve">Name:               </w:t>
      </w:r>
    </w:p>
    <w:p w14:paraId="138C6218" w14:textId="77777777" w:rsidR="00D05746" w:rsidRPr="0058242B" w:rsidRDefault="00D05746" w:rsidP="00D05746">
      <w:pPr>
        <w:pStyle w:val="SCREEN"/>
        <w:rPr>
          <w:lang w:val="fr-FR"/>
        </w:rPr>
      </w:pPr>
      <w:r w:rsidRPr="0058242B">
        <w:rPr>
          <w:lang w:val="fr-FR"/>
        </w:rPr>
        <w:t xml:space="preserve">  Amb. Sur. Rev. Code:                             Precert Phone:               </w:t>
      </w:r>
    </w:p>
    <w:p w14:paraId="0B9BE72C" w14:textId="77777777" w:rsidR="00D05746" w:rsidRPr="00B752E0" w:rsidRDefault="00D05746" w:rsidP="00D05746">
      <w:pPr>
        <w:pStyle w:val="SCREEN"/>
      </w:pPr>
      <w:r w:rsidRPr="0058242B">
        <w:rPr>
          <w:lang w:val="fr-FR"/>
        </w:rPr>
        <w:t xml:space="preserve">  </w:t>
      </w:r>
      <w:r w:rsidRPr="00B752E0">
        <w:t xml:space="preserve">Rx Refill Rev. Code:                                                          </w:t>
      </w:r>
    </w:p>
    <w:p w14:paraId="77003C27" w14:textId="77777777" w:rsidR="00D05746" w:rsidRPr="00B752E0" w:rsidRDefault="00D05746" w:rsidP="00D05746">
      <w:pPr>
        <w:pStyle w:val="SCREEN"/>
      </w:pPr>
      <w:r w:rsidRPr="00B752E0">
        <w:t xml:space="preserve">                                                                                </w:t>
      </w:r>
    </w:p>
    <w:p w14:paraId="5F1094B5" w14:textId="77777777" w:rsidR="00D05746" w:rsidRPr="00B752E0" w:rsidRDefault="00D05746" w:rsidP="00D05746">
      <w:pPr>
        <w:pStyle w:val="SCREEN"/>
      </w:pPr>
      <w:r w:rsidRPr="00B752E0">
        <w:t xml:space="preserve">                                                                                </w:t>
      </w:r>
    </w:p>
    <w:p w14:paraId="1A25DD5D" w14:textId="77777777" w:rsidR="00D05746" w:rsidRPr="004F0C67" w:rsidRDefault="00D05746" w:rsidP="00D05746">
      <w:pPr>
        <w:pStyle w:val="SCREEN"/>
      </w:pPr>
      <w:r w:rsidRPr="00B752E0">
        <w:t xml:space="preserve">                              </w:t>
      </w:r>
      <w:r w:rsidRPr="004F0C67">
        <w:t xml:space="preserve">EDI Parameters                                    </w:t>
      </w:r>
    </w:p>
    <w:p w14:paraId="39AA0B0F" w14:textId="77777777" w:rsidR="00D05746" w:rsidRPr="004F0C67" w:rsidRDefault="00D05746" w:rsidP="00D05746">
      <w:pPr>
        <w:pStyle w:val="SCREEN"/>
      </w:pPr>
      <w:r w:rsidRPr="004F0C67">
        <w:t xml:space="preserve"> </w:t>
      </w:r>
      <w:r>
        <w:t xml:space="preserve">             Transmit?: NO       </w:t>
      </w:r>
      <w:r w:rsidRPr="004F0C67">
        <w:t xml:space="preserve">            </w:t>
      </w:r>
      <w:r>
        <w:t xml:space="preserve">    Insurance Type: </w:t>
      </w:r>
      <w:r w:rsidRPr="004F0C67">
        <w:t xml:space="preserve">   </w:t>
      </w:r>
    </w:p>
    <w:p w14:paraId="4B7702DC" w14:textId="77777777" w:rsidR="00D05746" w:rsidRPr="004F0C67" w:rsidRDefault="00D05746" w:rsidP="00D05746">
      <w:pPr>
        <w:pStyle w:val="SCREEN"/>
      </w:pPr>
      <w:r w:rsidRPr="004F0C67">
        <w:t>+         Enter ?? for more actions                                          &gt;&gt;&gt;</w:t>
      </w:r>
    </w:p>
    <w:p w14:paraId="2FB5858B" w14:textId="77777777" w:rsidR="00B744D5" w:rsidRPr="00B744D5" w:rsidRDefault="00B744D5" w:rsidP="00B744D5">
      <w:pPr>
        <w:pStyle w:val="SCREEN"/>
        <w:rPr>
          <w:i/>
        </w:rPr>
      </w:pPr>
      <w:r w:rsidRPr="00D018A9">
        <w:rPr>
          <w:i/>
          <w:highlight w:val="cyan"/>
        </w:rPr>
        <w:t>BP  Billing/EDI Param</w:t>
      </w:r>
      <w:r w:rsidRPr="00B744D5">
        <w:rPr>
          <w:i/>
        </w:rPr>
        <w:t xml:space="preserve">     RE  Remarks               DC  Delete Company</w:t>
      </w:r>
    </w:p>
    <w:p w14:paraId="61D0F43E" w14:textId="77777777" w:rsidR="00B744D5" w:rsidRPr="00B744D5" w:rsidRDefault="00B744D5" w:rsidP="00B744D5">
      <w:pPr>
        <w:pStyle w:val="SCREEN"/>
        <w:rPr>
          <w:i/>
        </w:rPr>
      </w:pPr>
      <w:r w:rsidRPr="00B744D5">
        <w:rPr>
          <w:i/>
        </w:rPr>
        <w:t>AD  Billing Addresses     SY  Synonyms              VP  View Plans</w:t>
      </w:r>
    </w:p>
    <w:p w14:paraId="2836EB0E" w14:textId="77777777" w:rsidR="00B744D5" w:rsidRPr="00B744D5" w:rsidRDefault="00B744D5" w:rsidP="00B744D5">
      <w:pPr>
        <w:pStyle w:val="SCREEN"/>
        <w:rPr>
          <w:i/>
        </w:rPr>
      </w:pPr>
      <w:r w:rsidRPr="00B744D5">
        <w:rPr>
          <w:i/>
        </w:rPr>
        <w:t>AC  Associate Companies   EA  Edit All              EX  Exit</w:t>
      </w:r>
    </w:p>
    <w:p w14:paraId="5DE44D94" w14:textId="77777777" w:rsidR="00B744D5" w:rsidRPr="00B744D5" w:rsidRDefault="00B744D5" w:rsidP="00B744D5">
      <w:pPr>
        <w:pStyle w:val="SCREEN"/>
        <w:rPr>
          <w:i/>
        </w:rPr>
      </w:pPr>
      <w:r w:rsidRPr="00B744D5">
        <w:rPr>
          <w:i/>
        </w:rPr>
        <w:t>ID  Prov IDs/ID Param     AI  (In)Activate Company</w:t>
      </w:r>
    </w:p>
    <w:p w14:paraId="1A810A46" w14:textId="77777777" w:rsidR="00D05746" w:rsidRPr="00F83003" w:rsidRDefault="00B744D5" w:rsidP="00D05746">
      <w:pPr>
        <w:pStyle w:val="SCREEN"/>
      </w:pPr>
      <w:r w:rsidRPr="00B744D5">
        <w:rPr>
          <w:i/>
        </w:rPr>
        <w:t>PA  Payer                 CC  Change Insurance Co.</w:t>
      </w:r>
    </w:p>
    <w:p w14:paraId="6373DB4C" w14:textId="77777777" w:rsidR="00D05746" w:rsidRDefault="00D05746" w:rsidP="00D05746">
      <w:pPr>
        <w:pStyle w:val="SCREEN"/>
      </w:pPr>
      <w:r w:rsidRPr="00F83003">
        <w:t>Select Action: Next Screen//</w:t>
      </w:r>
      <w:r w:rsidRPr="009D2226">
        <w:rPr>
          <w:i/>
          <w:highlight w:val="cyan"/>
        </w:rPr>
        <w:t>BP Billing/EDI Param</w:t>
      </w:r>
    </w:p>
    <w:p w14:paraId="6EB0D177"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631FEF4D" w14:textId="77777777" w:rsidTr="009D11C8">
        <w:tc>
          <w:tcPr>
            <w:tcW w:w="828" w:type="dxa"/>
            <w:shd w:val="pct25" w:color="auto" w:fill="FFFFFF"/>
          </w:tcPr>
          <w:p w14:paraId="1060C0CA" w14:textId="77777777" w:rsidR="00D05746" w:rsidRPr="00AA04E1" w:rsidRDefault="00D05746" w:rsidP="009D11C8">
            <w:pPr>
              <w:jc w:val="center"/>
              <w:rPr>
                <w:rFonts w:ascii="Arial" w:hAnsi="Arial" w:cs="Arial"/>
                <w:b/>
                <w:sz w:val="20"/>
              </w:rPr>
            </w:pPr>
            <w:r w:rsidRPr="00AA04E1">
              <w:rPr>
                <w:rFonts w:ascii="Arial" w:hAnsi="Arial" w:cs="Arial"/>
                <w:b/>
                <w:sz w:val="20"/>
              </w:rPr>
              <w:br w:type="page"/>
              <w:t>Step</w:t>
            </w:r>
          </w:p>
        </w:tc>
        <w:tc>
          <w:tcPr>
            <w:tcW w:w="8626" w:type="dxa"/>
            <w:shd w:val="pct25" w:color="auto" w:fill="FFFFFF"/>
          </w:tcPr>
          <w:p w14:paraId="6AD0B0EA"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3A029132" w14:textId="77777777" w:rsidTr="009D11C8">
        <w:tc>
          <w:tcPr>
            <w:tcW w:w="828" w:type="dxa"/>
            <w:vAlign w:val="center"/>
          </w:tcPr>
          <w:p w14:paraId="5B2C4532" w14:textId="05080703" w:rsidR="00D05746" w:rsidRDefault="001F0969" w:rsidP="009D11C8">
            <w:pPr>
              <w:jc w:val="center"/>
            </w:pPr>
            <w:r>
              <w:rPr>
                <w:noProof/>
              </w:rPr>
              <w:drawing>
                <wp:inline distT="0" distB="0" distL="0" distR="0" wp14:anchorId="04FC1A92" wp14:editId="5347D01F">
                  <wp:extent cx="304800" cy="304800"/>
                  <wp:effectExtent l="0" t="0" r="0" b="0"/>
                  <wp:docPr id="21" name="Picture 1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4C678267" w14:textId="77777777" w:rsidR="00D05746" w:rsidRPr="00C13E6F" w:rsidRDefault="00D05746" w:rsidP="00C13E6F">
            <w:pPr>
              <w:rPr>
                <w:i/>
              </w:rPr>
            </w:pPr>
            <w:r w:rsidRPr="00C13E6F">
              <w:rPr>
                <w:i/>
              </w:rPr>
              <w:t xml:space="preserve">Patch IB*2.0*320 added a new security key, </w:t>
            </w:r>
            <w:r w:rsidRPr="00C13E6F">
              <w:rPr>
                <w:b/>
                <w:i/>
              </w:rPr>
              <w:t>IB EDI INSURANCE EDIT</w:t>
            </w:r>
            <w:r w:rsidRPr="00C13E6F">
              <w:rPr>
                <w:i/>
              </w:rPr>
              <w:t>.  A user must hold this key to edit the EDI-Transmit, EDI Prof Payer ID; EDI Inst Payer ID and EDI-Insurance Type fields.</w:t>
            </w:r>
          </w:p>
        </w:tc>
      </w:tr>
      <w:tr w:rsidR="00D05746" w14:paraId="1B9DA19B" w14:textId="77777777" w:rsidTr="009D11C8">
        <w:tc>
          <w:tcPr>
            <w:tcW w:w="828" w:type="dxa"/>
          </w:tcPr>
          <w:p w14:paraId="0F88F499" w14:textId="77777777" w:rsidR="00D05746" w:rsidRPr="00265A01" w:rsidRDefault="00D05746" w:rsidP="009D11C8">
            <w:pPr>
              <w:jc w:val="center"/>
              <w:rPr>
                <w:i/>
                <w:szCs w:val="22"/>
              </w:rPr>
            </w:pPr>
            <w:r w:rsidRPr="00265A01">
              <w:rPr>
                <w:szCs w:val="22"/>
              </w:rPr>
              <w:t>2</w:t>
            </w:r>
          </w:p>
        </w:tc>
        <w:tc>
          <w:tcPr>
            <w:tcW w:w="8626" w:type="dxa"/>
          </w:tcPr>
          <w:p w14:paraId="141C455C" w14:textId="77777777" w:rsidR="00D05746" w:rsidRPr="00265A01" w:rsidRDefault="00D05746" w:rsidP="00161D25">
            <w:pPr>
              <w:rPr>
                <w:i/>
                <w:szCs w:val="22"/>
              </w:rPr>
            </w:pPr>
            <w:r w:rsidRPr="00265A01">
              <w:rPr>
                <w:szCs w:val="22"/>
              </w:rPr>
              <w:t xml:space="preserve">At the </w:t>
            </w:r>
            <w:r w:rsidRPr="00265A01">
              <w:rPr>
                <w:b/>
                <w:szCs w:val="22"/>
              </w:rPr>
              <w:t>EDI -</w:t>
            </w:r>
            <w:r w:rsidRPr="00265A01">
              <w:rPr>
                <w:szCs w:val="22"/>
              </w:rPr>
              <w:t xml:space="preserve"> </w:t>
            </w:r>
            <w:r w:rsidRPr="00265A01">
              <w:rPr>
                <w:b/>
                <w:szCs w:val="22"/>
              </w:rPr>
              <w:t xml:space="preserve">Transmit? </w:t>
            </w:r>
            <w:r w:rsidR="000E7238">
              <w:rPr>
                <w:szCs w:val="22"/>
              </w:rPr>
              <w:t>field</w:t>
            </w:r>
            <w:r w:rsidR="000E7238" w:rsidRPr="003B2B50">
              <w:rPr>
                <w:szCs w:val="22"/>
              </w:rPr>
              <w:t>, make sure</w:t>
            </w:r>
            <w:r w:rsidR="00E453DF" w:rsidRPr="003B2B50">
              <w:rPr>
                <w:szCs w:val="22"/>
              </w:rPr>
              <w:t xml:space="preserve"> </w:t>
            </w:r>
            <w:r w:rsidRPr="003B2B50">
              <w:rPr>
                <w:szCs w:val="22"/>
              </w:rPr>
              <w:t>the field</w:t>
            </w:r>
            <w:r w:rsidR="00E453DF" w:rsidRPr="003B2B50">
              <w:rPr>
                <w:szCs w:val="22"/>
              </w:rPr>
              <w:t xml:space="preserve"> </w:t>
            </w:r>
            <w:r w:rsidR="000E7238" w:rsidRPr="003B2B50">
              <w:rPr>
                <w:szCs w:val="22"/>
              </w:rPr>
              <w:t xml:space="preserve">is defined as </w:t>
            </w:r>
            <w:r w:rsidRPr="003B2B50">
              <w:rPr>
                <w:b/>
                <w:szCs w:val="22"/>
              </w:rPr>
              <w:t>YES</w:t>
            </w:r>
            <w:r w:rsidRPr="00265A01">
              <w:rPr>
                <w:b/>
                <w:szCs w:val="22"/>
              </w:rPr>
              <w:t>-LIVE</w:t>
            </w:r>
            <w:r w:rsidRPr="00265A01">
              <w:rPr>
                <w:szCs w:val="22"/>
              </w:rPr>
              <w:t xml:space="preserve">.  </w:t>
            </w:r>
          </w:p>
        </w:tc>
      </w:tr>
      <w:tr w:rsidR="00D05746" w14:paraId="1715166C" w14:textId="77777777" w:rsidTr="009D11C8">
        <w:tc>
          <w:tcPr>
            <w:tcW w:w="828" w:type="dxa"/>
          </w:tcPr>
          <w:p w14:paraId="094D8038" w14:textId="77777777" w:rsidR="00D05746" w:rsidRPr="00265A01" w:rsidRDefault="00D05746" w:rsidP="009D11C8">
            <w:pPr>
              <w:jc w:val="center"/>
              <w:rPr>
                <w:szCs w:val="22"/>
              </w:rPr>
            </w:pPr>
            <w:r w:rsidRPr="00265A01">
              <w:rPr>
                <w:szCs w:val="22"/>
              </w:rPr>
              <w:t>3</w:t>
            </w:r>
          </w:p>
        </w:tc>
        <w:tc>
          <w:tcPr>
            <w:tcW w:w="8626" w:type="dxa"/>
          </w:tcPr>
          <w:p w14:paraId="7D3C8DB3" w14:textId="77777777" w:rsidR="00D05746" w:rsidRPr="00265A01" w:rsidRDefault="00D05746" w:rsidP="009D11C8">
            <w:pPr>
              <w:rPr>
                <w:szCs w:val="22"/>
              </w:rPr>
            </w:pPr>
            <w:r w:rsidRPr="00265A01">
              <w:rPr>
                <w:szCs w:val="22"/>
              </w:rPr>
              <w:t xml:space="preserve">At the </w:t>
            </w:r>
            <w:r w:rsidRPr="00265A01">
              <w:rPr>
                <w:b/>
                <w:szCs w:val="22"/>
              </w:rPr>
              <w:t xml:space="preserve">EDI - Insurance Type </w:t>
            </w:r>
            <w:r w:rsidRPr="00265A01">
              <w:rPr>
                <w:szCs w:val="22"/>
              </w:rPr>
              <w:t xml:space="preserve">field, enter the correct response for the Insurance Company being edited.  For this example, the correct Electronic Insurance Type is </w:t>
            </w:r>
            <w:r w:rsidRPr="00265A01">
              <w:rPr>
                <w:b/>
                <w:bCs/>
                <w:szCs w:val="22"/>
              </w:rPr>
              <w:t>Group</w:t>
            </w:r>
            <w:r w:rsidRPr="00265A01">
              <w:rPr>
                <w:szCs w:val="22"/>
              </w:rPr>
              <w:t>.</w:t>
            </w:r>
          </w:p>
        </w:tc>
      </w:tr>
      <w:tr w:rsidR="00D05746" w14:paraId="42969638" w14:textId="77777777" w:rsidTr="009D11C8">
        <w:tc>
          <w:tcPr>
            <w:tcW w:w="828" w:type="dxa"/>
            <w:vAlign w:val="center"/>
          </w:tcPr>
          <w:p w14:paraId="1F09F398" w14:textId="5F79F161" w:rsidR="00D05746" w:rsidRDefault="001F0969" w:rsidP="009D11C8">
            <w:pPr>
              <w:jc w:val="center"/>
            </w:pPr>
            <w:r>
              <w:rPr>
                <w:noProof/>
              </w:rPr>
              <w:drawing>
                <wp:inline distT="0" distB="0" distL="0" distR="0" wp14:anchorId="5693FE6C" wp14:editId="5876C53F">
                  <wp:extent cx="304800" cy="304800"/>
                  <wp:effectExtent l="0" t="0" r="0" b="0"/>
                  <wp:docPr id="22" name="Picture 1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BD2D733" w14:textId="77777777" w:rsidR="00D05746" w:rsidRPr="00C13E6F" w:rsidRDefault="00D05746" w:rsidP="00C13E6F">
            <w:pPr>
              <w:rPr>
                <w:i/>
              </w:rPr>
            </w:pPr>
            <w:r w:rsidRPr="00C13E6F">
              <w:rPr>
                <w:i/>
              </w:rPr>
              <w:t xml:space="preserve">Except for the testing of Primary BC/BS and </w:t>
            </w:r>
            <w:r w:rsidR="009212BC" w:rsidRPr="00C13E6F">
              <w:rPr>
                <w:i/>
              </w:rPr>
              <w:t xml:space="preserve">some secondary end to end </w:t>
            </w:r>
            <w:r w:rsidRPr="00C13E6F">
              <w:rPr>
                <w:i/>
              </w:rPr>
              <w:t xml:space="preserve">claims, it is no longer necessary to change the </w:t>
            </w:r>
            <w:r w:rsidRPr="00C13E6F">
              <w:rPr>
                <w:b/>
                <w:i/>
              </w:rPr>
              <w:t>EDI -</w:t>
            </w:r>
            <w:r w:rsidRPr="00C13E6F">
              <w:rPr>
                <w:i/>
              </w:rPr>
              <w:t xml:space="preserve"> </w:t>
            </w:r>
            <w:r w:rsidRPr="00C13E6F">
              <w:rPr>
                <w:b/>
                <w:i/>
              </w:rPr>
              <w:t>Transmit?</w:t>
            </w:r>
            <w:r w:rsidRPr="00C13E6F">
              <w:rPr>
                <w:i/>
              </w:rPr>
              <w:t xml:space="preserve"> field to </w:t>
            </w:r>
            <w:r w:rsidRPr="00C13E6F">
              <w:rPr>
                <w:b/>
                <w:i/>
              </w:rPr>
              <w:t>YES-TEST</w:t>
            </w:r>
            <w:r w:rsidRPr="00C13E6F">
              <w:rPr>
                <w:i/>
              </w:rPr>
              <w:t xml:space="preserve">.  Instead, use the new option, </w:t>
            </w:r>
            <w:r w:rsidRPr="00C13E6F">
              <w:rPr>
                <w:b/>
                <w:i/>
              </w:rPr>
              <w:t>RCB – View/Resubmit Claims-Live or Test</w:t>
            </w:r>
            <w:r w:rsidRPr="00C13E6F">
              <w:rPr>
                <w:i/>
              </w:rPr>
              <w:t xml:space="preserve">.    Refer to </w:t>
            </w:r>
            <w:r w:rsidRPr="00C13E6F">
              <w:rPr>
                <w:b/>
                <w:i/>
              </w:rPr>
              <w:t>Section 4</w:t>
            </w:r>
            <w:r w:rsidRPr="00C13E6F">
              <w:rPr>
                <w:i/>
              </w:rPr>
              <w:t>.</w:t>
            </w:r>
          </w:p>
        </w:tc>
      </w:tr>
      <w:tr w:rsidR="00EB732E" w14:paraId="10E481EC" w14:textId="77777777" w:rsidTr="009D11C8">
        <w:tc>
          <w:tcPr>
            <w:tcW w:w="828" w:type="dxa"/>
            <w:vAlign w:val="center"/>
          </w:tcPr>
          <w:p w14:paraId="260DC241" w14:textId="7BAF0EF5" w:rsidR="00EB732E" w:rsidRPr="00172E62" w:rsidRDefault="001F0969" w:rsidP="009D11C8">
            <w:pPr>
              <w:jc w:val="center"/>
              <w:rPr>
                <w:noProof/>
              </w:rPr>
            </w:pPr>
            <w:r>
              <w:rPr>
                <w:noProof/>
              </w:rPr>
              <w:drawing>
                <wp:inline distT="0" distB="0" distL="0" distR="0" wp14:anchorId="06945599" wp14:editId="4CD0A74D">
                  <wp:extent cx="304800" cy="304800"/>
                  <wp:effectExtent l="0" t="0" r="0" b="0"/>
                  <wp:docPr id="23" name="Picture 2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8E1FE44" w14:textId="77777777" w:rsidR="00EB732E" w:rsidRPr="00C13E6F" w:rsidRDefault="00EB732E" w:rsidP="00C13E6F">
            <w:pPr>
              <w:rPr>
                <w:i/>
              </w:rPr>
            </w:pPr>
            <w:r w:rsidRPr="00EB732E">
              <w:rPr>
                <w:i/>
              </w:rPr>
              <w:t xml:space="preserve">Note: Once Patch IB*2*516 is installed, a new field, HPID/OEID, will display in the EDI Parameters section.  </w:t>
            </w:r>
            <w:r w:rsidRPr="00EB732E">
              <w:rPr>
                <w:b/>
                <w:i/>
              </w:rPr>
              <w:t>The field will not be editable.</w:t>
            </w:r>
            <w:r w:rsidRPr="00EB732E">
              <w:rPr>
                <w:i/>
              </w:rPr>
              <w:t xml:space="preserve">  The HPID or OEID number will come from the National Insurance File.</w:t>
            </w:r>
          </w:p>
        </w:tc>
      </w:tr>
      <w:tr w:rsidR="00303E39" w14:paraId="4A1FAFB8" w14:textId="77777777" w:rsidTr="009D11C8">
        <w:tc>
          <w:tcPr>
            <w:tcW w:w="828" w:type="dxa"/>
            <w:vAlign w:val="center"/>
          </w:tcPr>
          <w:p w14:paraId="29590118" w14:textId="3CF0F620" w:rsidR="00303E39" w:rsidRPr="00172E62" w:rsidRDefault="001F0969" w:rsidP="009D11C8">
            <w:pPr>
              <w:jc w:val="center"/>
              <w:rPr>
                <w:noProof/>
              </w:rPr>
            </w:pPr>
            <w:r>
              <w:rPr>
                <w:noProof/>
              </w:rPr>
              <w:drawing>
                <wp:inline distT="0" distB="0" distL="0" distR="0" wp14:anchorId="03A47254" wp14:editId="66DCBAA3">
                  <wp:extent cx="304800" cy="304800"/>
                  <wp:effectExtent l="0" t="0" r="0" b="0"/>
                  <wp:docPr id="24" name="Picture 2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68BBEB3" w14:textId="77777777" w:rsidR="00303E39" w:rsidRPr="00EB732E" w:rsidRDefault="00303E39" w:rsidP="00C13E6F">
            <w:pPr>
              <w:rPr>
                <w:i/>
              </w:rPr>
            </w:pPr>
            <w:r>
              <w:rPr>
                <w:i/>
              </w:rPr>
              <w:t>Note: Patch IB*2*547 will add a field, UMO (278)ID, to the EDI Parameters section which will allow users to define a primary payer identification number</w:t>
            </w:r>
            <w:r w:rsidR="009A5AD2">
              <w:rPr>
                <w:i/>
              </w:rPr>
              <w:t xml:space="preserve"> </w:t>
            </w:r>
            <w:r>
              <w:rPr>
                <w:i/>
              </w:rPr>
              <w:t>which will be transmitted in ASC X12N 5010 Health Care Services Review – Request for Review and Response (278) transactions.</w:t>
            </w:r>
          </w:p>
        </w:tc>
      </w:tr>
      <w:tr w:rsidR="00303E39" w14:paraId="542C9A75" w14:textId="77777777" w:rsidTr="009D11C8">
        <w:tc>
          <w:tcPr>
            <w:tcW w:w="828" w:type="dxa"/>
            <w:vAlign w:val="center"/>
          </w:tcPr>
          <w:p w14:paraId="3CA505C1" w14:textId="39B5CF4D" w:rsidR="00303E39" w:rsidRPr="00172E62" w:rsidRDefault="001F0969" w:rsidP="009D11C8">
            <w:pPr>
              <w:jc w:val="center"/>
              <w:rPr>
                <w:noProof/>
              </w:rPr>
            </w:pPr>
            <w:r>
              <w:rPr>
                <w:noProof/>
              </w:rPr>
              <w:drawing>
                <wp:inline distT="0" distB="0" distL="0" distR="0" wp14:anchorId="56C2A647" wp14:editId="75A7996D">
                  <wp:extent cx="304800" cy="304800"/>
                  <wp:effectExtent l="0" t="0" r="0" b="0"/>
                  <wp:docPr id="25" name="Picture 2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21DA83C6" w14:textId="77777777" w:rsidR="00303E39" w:rsidRPr="00303E39" w:rsidRDefault="00303E39" w:rsidP="00303E39">
            <w:pPr>
              <w:rPr>
                <w:i/>
              </w:rPr>
            </w:pPr>
            <w:r>
              <w:rPr>
                <w:i/>
              </w:rPr>
              <w:t xml:space="preserve">Note: Patch IB*2*547 will add the fields, </w:t>
            </w:r>
            <w:r w:rsidRPr="00303E39">
              <w:rPr>
                <w:i/>
              </w:rPr>
              <w:t>EDI - Alt I</w:t>
            </w:r>
            <w:r>
              <w:rPr>
                <w:i/>
              </w:rPr>
              <w:t>nst Payer Primary ID Type</w:t>
            </w:r>
            <w:r w:rsidR="009A5AD2">
              <w:rPr>
                <w:i/>
              </w:rPr>
              <w:t xml:space="preserve">, </w:t>
            </w:r>
            <w:r w:rsidRPr="00303E39">
              <w:rPr>
                <w:i/>
              </w:rPr>
              <w:t xml:space="preserve"> </w:t>
            </w:r>
          </w:p>
          <w:p w14:paraId="56FE016B" w14:textId="77777777" w:rsidR="009A5AD2" w:rsidRPr="009A5AD2" w:rsidRDefault="00303E39" w:rsidP="009A5AD2">
            <w:pPr>
              <w:rPr>
                <w:i/>
              </w:rPr>
            </w:pPr>
            <w:r w:rsidRPr="00303E39">
              <w:rPr>
                <w:i/>
              </w:rPr>
              <w:t>EDI -</w:t>
            </w:r>
            <w:r w:rsidR="009A5AD2">
              <w:rPr>
                <w:i/>
              </w:rPr>
              <w:t xml:space="preserve"> Alt Inst Payer Primary ID</w:t>
            </w:r>
            <w:r>
              <w:rPr>
                <w:i/>
              </w:rPr>
              <w:t>,</w:t>
            </w:r>
            <w:r w:rsidR="009A5AD2">
              <w:t xml:space="preserve"> </w:t>
            </w:r>
            <w:r w:rsidR="009A5AD2">
              <w:rPr>
                <w:i/>
              </w:rPr>
              <w:t>EDI - Alt Prof Payer Primary ID Type and</w:t>
            </w:r>
          </w:p>
          <w:p w14:paraId="69895271" w14:textId="77777777" w:rsidR="00303E39" w:rsidRPr="00EB732E" w:rsidRDefault="009A5AD2" w:rsidP="009A5AD2">
            <w:pPr>
              <w:rPr>
                <w:i/>
              </w:rPr>
            </w:pPr>
            <w:r w:rsidRPr="009A5AD2">
              <w:rPr>
                <w:i/>
              </w:rPr>
              <w:t xml:space="preserve">EDI - </w:t>
            </w:r>
            <w:r>
              <w:rPr>
                <w:i/>
              </w:rPr>
              <w:t>Alt Prof Payer Primary ID,</w:t>
            </w:r>
            <w:r w:rsidR="00303E39">
              <w:rPr>
                <w:i/>
              </w:rPr>
              <w:t xml:space="preserve"> to the EDI Parameters section which will allow users to define</w:t>
            </w:r>
            <w:r>
              <w:rPr>
                <w:i/>
              </w:rPr>
              <w:t xml:space="preserve"> one or more </w:t>
            </w:r>
            <w:r w:rsidR="00303E39">
              <w:rPr>
                <w:i/>
              </w:rPr>
              <w:t>primary payer identification number</w:t>
            </w:r>
            <w:r>
              <w:rPr>
                <w:i/>
              </w:rPr>
              <w:t xml:space="preserve">s </w:t>
            </w:r>
            <w:r w:rsidR="00303E39">
              <w:rPr>
                <w:i/>
              </w:rPr>
              <w:t xml:space="preserve">which will be transmitted in ASC X12N 5010 Health Care </w:t>
            </w:r>
            <w:r>
              <w:rPr>
                <w:i/>
              </w:rPr>
              <w:t>Claims (837</w:t>
            </w:r>
            <w:r w:rsidR="00303E39">
              <w:rPr>
                <w:i/>
              </w:rPr>
              <w:t>) transaction</w:t>
            </w:r>
            <w:r>
              <w:rPr>
                <w:i/>
              </w:rPr>
              <w:t>s which need to be routed to contractors who adjudicate specific claim types such as claims for durable medical equipment (DME).</w:t>
            </w:r>
          </w:p>
        </w:tc>
      </w:tr>
      <w:tr w:rsidR="00541404" w14:paraId="5CD5DE88" w14:textId="77777777" w:rsidTr="009D11C8">
        <w:tc>
          <w:tcPr>
            <w:tcW w:w="828" w:type="dxa"/>
            <w:vAlign w:val="center"/>
          </w:tcPr>
          <w:p w14:paraId="4E2E5970" w14:textId="297D2A0C" w:rsidR="00541404" w:rsidRPr="00172E62" w:rsidRDefault="001F0969" w:rsidP="009D11C8">
            <w:pPr>
              <w:jc w:val="center"/>
              <w:rPr>
                <w:noProof/>
              </w:rPr>
            </w:pPr>
            <w:r>
              <w:rPr>
                <w:noProof/>
              </w:rPr>
              <w:lastRenderedPageBreak/>
              <w:drawing>
                <wp:inline distT="0" distB="0" distL="0" distR="0" wp14:anchorId="0471E09E" wp14:editId="743828AB">
                  <wp:extent cx="304800" cy="304800"/>
                  <wp:effectExtent l="0" t="0" r="0" b="0"/>
                  <wp:docPr id="26" name="Picture 2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6329FCD8" w14:textId="77777777" w:rsidR="00541404" w:rsidRDefault="00541404" w:rsidP="00303E39">
            <w:pPr>
              <w:rPr>
                <w:i/>
              </w:rPr>
            </w:pPr>
            <w:r>
              <w:rPr>
                <w:i/>
                <w:szCs w:val="22"/>
              </w:rPr>
              <w:t xml:space="preserve">Note: Patch IB*2*592 will add the ability to define an EDI - Dental Payer Primary ID. The ID will then be used on Dental Claims when they need to be routed to a different entity than </w:t>
            </w:r>
            <w:r w:rsidR="008A26C0">
              <w:rPr>
                <w:i/>
                <w:szCs w:val="22"/>
              </w:rPr>
              <w:t xml:space="preserve">institutional or </w:t>
            </w:r>
            <w:r>
              <w:rPr>
                <w:i/>
                <w:szCs w:val="22"/>
              </w:rPr>
              <w:t>professional claims.</w:t>
            </w:r>
          </w:p>
        </w:tc>
      </w:tr>
      <w:tr w:rsidR="009F1B97" w14:paraId="2B2A701D" w14:textId="77777777" w:rsidTr="009D11C8">
        <w:tc>
          <w:tcPr>
            <w:tcW w:w="828" w:type="dxa"/>
            <w:vAlign w:val="center"/>
          </w:tcPr>
          <w:p w14:paraId="13C6EF1C" w14:textId="55E8DAA4" w:rsidR="009F1B97" w:rsidRPr="00172E62" w:rsidRDefault="001F0969" w:rsidP="009D11C8">
            <w:pPr>
              <w:jc w:val="center"/>
              <w:rPr>
                <w:noProof/>
              </w:rPr>
            </w:pPr>
            <w:r>
              <w:rPr>
                <w:noProof/>
              </w:rPr>
              <w:drawing>
                <wp:inline distT="0" distB="0" distL="0" distR="0" wp14:anchorId="1FC2B350" wp14:editId="286F6E57">
                  <wp:extent cx="304800" cy="304800"/>
                  <wp:effectExtent l="0" t="0" r="0" b="0"/>
                  <wp:docPr id="27" name="Picture 2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1CFC7A2" w14:textId="77777777" w:rsidR="009F1B97" w:rsidRDefault="009F1B97" w:rsidP="00303E39">
            <w:pPr>
              <w:rPr>
                <w:i/>
                <w:szCs w:val="22"/>
              </w:rPr>
            </w:pPr>
            <w:r>
              <w:rPr>
                <w:i/>
                <w:szCs w:val="22"/>
              </w:rPr>
              <w:t>Note: Patch IB*2*608 will no longer provide the ability to select 0 - NO for EDI – Transmit.</w:t>
            </w:r>
          </w:p>
        </w:tc>
      </w:tr>
    </w:tbl>
    <w:p w14:paraId="161BCF58" w14:textId="77777777" w:rsidR="00D05746" w:rsidRPr="00265A01" w:rsidRDefault="00D05746" w:rsidP="00D05746">
      <w:pPr>
        <w:rPr>
          <w:szCs w:val="22"/>
        </w:rPr>
      </w:pPr>
    </w:p>
    <w:p w14:paraId="43EE2F65" w14:textId="77777777" w:rsidR="00D05746" w:rsidRPr="00265A01" w:rsidRDefault="00D05746" w:rsidP="00D05746">
      <w:pPr>
        <w:rPr>
          <w:szCs w:val="22"/>
        </w:rPr>
      </w:pPr>
    </w:p>
    <w:p w14:paraId="239D1A06" w14:textId="77777777" w:rsidR="00D05746" w:rsidRDefault="00D05746" w:rsidP="00D05746">
      <w:pPr>
        <w:pStyle w:val="SCREEN"/>
      </w:pPr>
      <w:r>
        <w:t xml:space="preserve">SIGNATURE REQUIRED ON BILL?: NO// </w:t>
      </w:r>
    </w:p>
    <w:p w14:paraId="5CFC13F9" w14:textId="77777777" w:rsidR="00D05746" w:rsidRDefault="00D05746" w:rsidP="00D05746">
      <w:pPr>
        <w:pStyle w:val="SCREEN"/>
      </w:pPr>
      <w:r>
        <w:t xml:space="preserve">REIMBURSE?: WILL REIMBURSE// </w:t>
      </w:r>
    </w:p>
    <w:p w14:paraId="4D970F59" w14:textId="77777777" w:rsidR="00D05746" w:rsidRPr="001200E4" w:rsidRDefault="00D05746" w:rsidP="00D05746">
      <w:pPr>
        <w:pStyle w:val="SCREEN"/>
      </w:pPr>
      <w:r w:rsidRPr="001200E4">
        <w:t xml:space="preserve">ALLOW MULTIPLE BEDSECTIONS: YES// </w:t>
      </w:r>
    </w:p>
    <w:p w14:paraId="3734A5A5" w14:textId="77777777" w:rsidR="00D05746" w:rsidRPr="001200E4" w:rsidRDefault="00D05746" w:rsidP="00D05746">
      <w:pPr>
        <w:pStyle w:val="SCREEN"/>
      </w:pPr>
      <w:r w:rsidRPr="001200E4">
        <w:t xml:space="preserve">DIFFERENT REVENUE CODES TO USE: </w:t>
      </w:r>
    </w:p>
    <w:p w14:paraId="79C37C63" w14:textId="77777777" w:rsidR="00D05746" w:rsidRPr="001200E4" w:rsidRDefault="00D05746" w:rsidP="00D05746">
      <w:pPr>
        <w:pStyle w:val="SCREEN"/>
      </w:pPr>
      <w:r w:rsidRPr="001200E4">
        <w:t xml:space="preserve">ONE OPT. VISIT ON BILL ONLY: NO// </w:t>
      </w:r>
    </w:p>
    <w:p w14:paraId="5B87CCD0" w14:textId="77777777" w:rsidR="00D05746" w:rsidRPr="001200E4" w:rsidRDefault="00D05746" w:rsidP="00D05746">
      <w:pPr>
        <w:pStyle w:val="SCREEN"/>
      </w:pPr>
      <w:r w:rsidRPr="001200E4">
        <w:t xml:space="preserve">AMBULATORY SURG. REV. CODE: </w:t>
      </w:r>
    </w:p>
    <w:p w14:paraId="03C9224E" w14:textId="77777777" w:rsidR="00D05746" w:rsidRPr="001200E4" w:rsidRDefault="00D05746" w:rsidP="00D05746">
      <w:pPr>
        <w:pStyle w:val="SCREEN"/>
      </w:pPr>
      <w:r w:rsidRPr="001200E4">
        <w:t xml:space="preserve">PRESCRIPTION REFILL REV. CODE: 253// </w:t>
      </w:r>
    </w:p>
    <w:p w14:paraId="5635BC89" w14:textId="77777777" w:rsidR="00D05746" w:rsidRPr="001200E4" w:rsidRDefault="00D05746" w:rsidP="00D05746">
      <w:pPr>
        <w:pStyle w:val="SCREEN"/>
      </w:pPr>
      <w:r w:rsidRPr="001200E4">
        <w:t xml:space="preserve">FILING TIME FRAME: ONE YEAR//  </w:t>
      </w:r>
    </w:p>
    <w:p w14:paraId="668EC86E" w14:textId="77777777" w:rsidR="00D05746" w:rsidRPr="001200E4" w:rsidRDefault="00D05746" w:rsidP="00D05746">
      <w:pPr>
        <w:pStyle w:val="SCREEN"/>
      </w:pPr>
      <w:r w:rsidRPr="001200E4">
        <w:t xml:space="preserve">TYPE OF COVERAGE: HEALTH INSURANCE// </w:t>
      </w:r>
    </w:p>
    <w:p w14:paraId="0EAC1D0C" w14:textId="77777777" w:rsidR="00D05746" w:rsidRPr="001200E4" w:rsidRDefault="00D05746" w:rsidP="00D05746">
      <w:pPr>
        <w:pStyle w:val="SCREEN"/>
      </w:pPr>
      <w:r w:rsidRPr="001200E4">
        <w:t>BILLING PHONE NUMBER: 800-555-</w:t>
      </w:r>
      <w:r w:rsidR="00790268">
        <w:t>9999</w:t>
      </w:r>
      <w:r w:rsidRPr="001200E4">
        <w:t xml:space="preserve">// </w:t>
      </w:r>
    </w:p>
    <w:p w14:paraId="7BE31D36" w14:textId="77777777" w:rsidR="00D05746" w:rsidRPr="001200E4" w:rsidRDefault="00D05746" w:rsidP="00D05746">
      <w:pPr>
        <w:pStyle w:val="SCREEN"/>
      </w:pPr>
      <w:r w:rsidRPr="001200E4">
        <w:t>VERIFICATION PHONE NUMBER: 800-555-</w:t>
      </w:r>
      <w:r w:rsidR="00790268">
        <w:t>9999</w:t>
      </w:r>
      <w:r w:rsidRPr="001200E4">
        <w:t xml:space="preserve">// </w:t>
      </w:r>
    </w:p>
    <w:p w14:paraId="52E4A83D" w14:textId="77777777" w:rsidR="00D05746" w:rsidRPr="001200E4" w:rsidRDefault="00D05746" w:rsidP="00D05746">
      <w:pPr>
        <w:pStyle w:val="SCREEN"/>
      </w:pPr>
      <w:r w:rsidRPr="001200E4">
        <w:t>Are Precerts Processed by Another Insurance Co.?: NO</w:t>
      </w:r>
    </w:p>
    <w:p w14:paraId="2916FD4F" w14:textId="77777777" w:rsidR="00D05746" w:rsidRPr="001200E4" w:rsidRDefault="00D05746" w:rsidP="00D05746">
      <w:pPr>
        <w:pStyle w:val="SCREEN"/>
      </w:pPr>
      <w:r w:rsidRPr="001200E4">
        <w:t xml:space="preserve">         // </w:t>
      </w:r>
    </w:p>
    <w:p w14:paraId="72008EAC" w14:textId="77777777" w:rsidR="00D05746" w:rsidRPr="001200E4" w:rsidRDefault="00D05746" w:rsidP="00D05746">
      <w:pPr>
        <w:pStyle w:val="SCREEN"/>
      </w:pPr>
      <w:r w:rsidRPr="001200E4">
        <w:t xml:space="preserve">PRECERTIFICATION PHONE NUMBER: </w:t>
      </w:r>
      <w:r w:rsidR="003677B9">
        <w:t>XXX</w:t>
      </w:r>
      <w:r w:rsidRPr="001200E4">
        <w:t>-</w:t>
      </w:r>
      <w:r w:rsidR="003677B9">
        <w:t>XXX</w:t>
      </w:r>
      <w:r w:rsidRPr="001200E4">
        <w:t>-</w:t>
      </w:r>
      <w:r w:rsidR="003677B9">
        <w:t>XXXX</w:t>
      </w:r>
      <w:r w:rsidRPr="001200E4">
        <w:t xml:space="preserve">// </w:t>
      </w:r>
    </w:p>
    <w:p w14:paraId="1A6E478F" w14:textId="77777777" w:rsidR="00D05746" w:rsidRPr="00F83003" w:rsidRDefault="00D05746" w:rsidP="00D05746">
      <w:pPr>
        <w:pStyle w:val="SCREEN"/>
        <w:rPr>
          <w:bCs/>
        </w:rPr>
      </w:pPr>
      <w:r w:rsidRPr="009D2226">
        <w:rPr>
          <w:bCs/>
          <w:i/>
          <w:highlight w:val="cyan"/>
        </w:rPr>
        <w:t>EDI - Transmit?: ??</w:t>
      </w:r>
    </w:p>
    <w:p w14:paraId="13BC0228" w14:textId="77777777" w:rsidR="00D05746" w:rsidRPr="00F83003" w:rsidRDefault="00D05746" w:rsidP="00D05746">
      <w:pPr>
        <w:pStyle w:val="SCREEN"/>
      </w:pPr>
      <w:r w:rsidRPr="00F83003">
        <w:t xml:space="preserve">        This is the flag that says whether or not an insurance company is ready</w:t>
      </w:r>
    </w:p>
    <w:p w14:paraId="2EAB7DC4" w14:textId="77777777" w:rsidR="00D05746" w:rsidRPr="00F83003" w:rsidRDefault="00D05746" w:rsidP="00D05746">
      <w:pPr>
        <w:pStyle w:val="SCREEN"/>
      </w:pPr>
      <w:r w:rsidRPr="00F83003">
        <w:t xml:space="preserve">        to be billed electronically via 837/EDI functions.</w:t>
      </w:r>
    </w:p>
    <w:p w14:paraId="04049BC1" w14:textId="77777777" w:rsidR="00D05746" w:rsidRPr="00F83003" w:rsidRDefault="00D05746" w:rsidP="00D05746">
      <w:pPr>
        <w:pStyle w:val="SCREEN"/>
      </w:pPr>
      <w:r w:rsidRPr="00F83003">
        <w:t xml:space="preserve">   </w:t>
      </w:r>
    </w:p>
    <w:p w14:paraId="3FD7DC88" w14:textId="77777777" w:rsidR="00D05746" w:rsidRPr="00F83003" w:rsidRDefault="00D05746" w:rsidP="00D05746">
      <w:pPr>
        <w:pStyle w:val="SCREEN"/>
      </w:pPr>
      <w:r w:rsidRPr="00F83003">
        <w:t xml:space="preserve">     Choose from: </w:t>
      </w:r>
    </w:p>
    <w:p w14:paraId="573427B2" w14:textId="77777777" w:rsidR="00D05746" w:rsidRPr="00F83003" w:rsidRDefault="00D05746" w:rsidP="00D05746">
      <w:pPr>
        <w:pStyle w:val="SCREEN"/>
      </w:pPr>
      <w:r w:rsidRPr="00F83003">
        <w:t xml:space="preserve">       1        YES-LIVE</w:t>
      </w:r>
    </w:p>
    <w:p w14:paraId="06E3ACC9" w14:textId="77777777" w:rsidR="00D05746" w:rsidRPr="00F83003" w:rsidRDefault="00D05746" w:rsidP="00D05746">
      <w:pPr>
        <w:pStyle w:val="SCREEN"/>
      </w:pPr>
      <w:r w:rsidRPr="00F83003">
        <w:t xml:space="preserve">       2        YES-TEST</w:t>
      </w:r>
    </w:p>
    <w:p w14:paraId="67685BAE" w14:textId="77777777" w:rsidR="00D05746" w:rsidRPr="000E7238" w:rsidRDefault="00D05746" w:rsidP="00D05746">
      <w:pPr>
        <w:pStyle w:val="SCREEN"/>
        <w:rPr>
          <w:bCs/>
        </w:rPr>
      </w:pPr>
      <w:r w:rsidRPr="009D2226">
        <w:rPr>
          <w:bCs/>
          <w:i/>
          <w:highlight w:val="cyan"/>
        </w:rPr>
        <w:t>EDI - Transmit?: 1  YES-LIVE</w:t>
      </w:r>
    </w:p>
    <w:p w14:paraId="2992190D" w14:textId="77777777" w:rsidR="00753A17" w:rsidRPr="000E7238" w:rsidRDefault="00753A17" w:rsidP="000E7238">
      <w:pPr>
        <w:pStyle w:val="SCREEN"/>
      </w:pPr>
      <w:r w:rsidRPr="003B2B50">
        <w:rPr>
          <w:bCs/>
          <w:highlight w:val="cyan"/>
        </w:rPr>
        <w:t xml:space="preserve">EDI - </w:t>
      </w:r>
      <w:r w:rsidR="000E7238" w:rsidRPr="003B2B50">
        <w:rPr>
          <w:highlight w:val="cyan"/>
        </w:rPr>
        <w:t>Inst Payer Primary ID:</w:t>
      </w:r>
      <w:r w:rsidR="000E7238" w:rsidRPr="000E7238">
        <w:t xml:space="preserve">    </w:t>
      </w:r>
    </w:p>
    <w:p w14:paraId="64D7BE58" w14:textId="77777777" w:rsidR="009A5AD2" w:rsidRPr="00D018A9" w:rsidRDefault="00D05746" w:rsidP="00D05746">
      <w:pPr>
        <w:pStyle w:val="SCREEN"/>
        <w:rPr>
          <w:i/>
          <w:highlight w:val="cyan"/>
          <w:lang w:val="en-US"/>
        </w:rPr>
      </w:pPr>
      <w:r w:rsidRPr="009D2226">
        <w:rPr>
          <w:i/>
          <w:highlight w:val="cyan"/>
        </w:rPr>
        <w:t xml:space="preserve">EDI - Inst Payer Primary ID: Available from </w:t>
      </w:r>
      <w:r w:rsidR="00B340F0">
        <w:rPr>
          <w:i/>
          <w:highlight w:val="cyan"/>
          <w:lang w:val="en-US"/>
        </w:rPr>
        <w:t>Clearinghouse</w:t>
      </w:r>
    </w:p>
    <w:p w14:paraId="43AE1FC5" w14:textId="77777777" w:rsidR="009A5AD2" w:rsidRPr="00141AAA" w:rsidRDefault="009A5AD2" w:rsidP="009A5AD2">
      <w:pPr>
        <w:pStyle w:val="SCREEN"/>
        <w:rPr>
          <w:highlight w:val="cyan"/>
        </w:rPr>
      </w:pPr>
      <w:r w:rsidRPr="00141AAA">
        <w:rPr>
          <w:highlight w:val="cyan"/>
        </w:rPr>
        <w:t xml:space="preserve">EDI - Alt Inst Payer Primary ID Type: LTC// </w:t>
      </w:r>
    </w:p>
    <w:p w14:paraId="0A058E54" w14:textId="77777777" w:rsidR="009A5AD2" w:rsidRPr="00141AAA" w:rsidRDefault="009A5AD2" w:rsidP="009A5AD2">
      <w:pPr>
        <w:pStyle w:val="SCREEN"/>
        <w:rPr>
          <w:highlight w:val="cyan"/>
        </w:rPr>
      </w:pPr>
      <w:r w:rsidRPr="00141AAA">
        <w:rPr>
          <w:highlight w:val="cyan"/>
        </w:rPr>
        <w:t xml:space="preserve">  EDI - Alt Inst Payer Primary ID Type: LTC// </w:t>
      </w:r>
    </w:p>
    <w:p w14:paraId="1231E41E" w14:textId="77777777" w:rsidR="009A5AD2" w:rsidRPr="00141AAA" w:rsidRDefault="009A5AD2" w:rsidP="009A5AD2">
      <w:pPr>
        <w:pStyle w:val="SCREEN"/>
        <w:rPr>
          <w:highlight w:val="cyan"/>
        </w:rPr>
      </w:pPr>
      <w:r w:rsidRPr="00141AAA">
        <w:rPr>
          <w:highlight w:val="cyan"/>
        </w:rPr>
        <w:t xml:space="preserve">  EDI - Alt Inst Payer Primary ID: LTC1234// </w:t>
      </w:r>
    </w:p>
    <w:p w14:paraId="1F08FDD6" w14:textId="77777777" w:rsidR="00D05746" w:rsidRPr="00141AAA" w:rsidRDefault="009A5AD2" w:rsidP="00D05746">
      <w:pPr>
        <w:pStyle w:val="SCREEN"/>
      </w:pPr>
      <w:r w:rsidRPr="00141AAA">
        <w:rPr>
          <w:highlight w:val="cyan"/>
        </w:rPr>
        <w:t xml:space="preserve">Select EDI - Alt Inst Payer Primary ID Type: </w:t>
      </w:r>
    </w:p>
    <w:p w14:paraId="36FEB14A" w14:textId="77777777" w:rsidR="00D05746" w:rsidRPr="009D2226" w:rsidRDefault="00D05746" w:rsidP="00D05746">
      <w:pPr>
        <w:pStyle w:val="SCREEN"/>
        <w:rPr>
          <w:i/>
          <w:highlight w:val="cyan"/>
        </w:rPr>
      </w:pPr>
      <w:r w:rsidRPr="009D2226">
        <w:rPr>
          <w:i/>
          <w:highlight w:val="cyan"/>
        </w:rPr>
        <w:t xml:space="preserve">EDI - 1ST Inst Payer Sec. ID Qualifier:  </w:t>
      </w:r>
    </w:p>
    <w:p w14:paraId="63E446B6" w14:textId="77777777" w:rsidR="00753A17" w:rsidRPr="003B2B50" w:rsidRDefault="000E7238" w:rsidP="00753A17">
      <w:pPr>
        <w:pStyle w:val="SCREEN"/>
        <w:rPr>
          <w:i/>
          <w:highlight w:val="cyan"/>
        </w:rPr>
      </w:pPr>
      <w:r w:rsidRPr="003B2B50">
        <w:rPr>
          <w:i/>
          <w:highlight w:val="cyan"/>
        </w:rPr>
        <w:t>EDI - Prof Payer Primary ID:</w:t>
      </w:r>
      <w:r w:rsidR="00753A17" w:rsidRPr="003B2B50">
        <w:rPr>
          <w:i/>
          <w:highlight w:val="cyan"/>
        </w:rPr>
        <w:t xml:space="preserve"> </w:t>
      </w:r>
    </w:p>
    <w:p w14:paraId="4779A45C" w14:textId="77777777" w:rsidR="00411C2B" w:rsidRPr="00D018A9" w:rsidRDefault="00D05746" w:rsidP="00D05746">
      <w:pPr>
        <w:pStyle w:val="SCREEN"/>
        <w:rPr>
          <w:i/>
          <w:highlight w:val="cyan"/>
          <w:lang w:val="en-US"/>
        </w:rPr>
      </w:pPr>
      <w:r w:rsidRPr="009D2226">
        <w:rPr>
          <w:i/>
          <w:highlight w:val="cyan"/>
        </w:rPr>
        <w:t xml:space="preserve">EDI - Prof Payer Primary ID: Available from </w:t>
      </w:r>
      <w:r w:rsidR="00B340F0">
        <w:rPr>
          <w:i/>
          <w:highlight w:val="cyan"/>
          <w:lang w:val="en-US"/>
        </w:rPr>
        <w:t>Clearinghouse</w:t>
      </w:r>
    </w:p>
    <w:p w14:paraId="20A33B02" w14:textId="77777777" w:rsidR="00411C2B" w:rsidRPr="00411C2B" w:rsidRDefault="00411C2B" w:rsidP="00411C2B">
      <w:pPr>
        <w:pStyle w:val="SCREEN"/>
        <w:rPr>
          <w:highlight w:val="cyan"/>
        </w:rPr>
      </w:pPr>
      <w:r w:rsidRPr="00411C2B">
        <w:rPr>
          <w:highlight w:val="cyan"/>
        </w:rPr>
        <w:t xml:space="preserve">EDI - Alt Prof Payer Primary ID Type: LTC// </w:t>
      </w:r>
    </w:p>
    <w:p w14:paraId="311B908C" w14:textId="77777777" w:rsidR="00411C2B" w:rsidRPr="00411C2B" w:rsidRDefault="00411C2B" w:rsidP="00411C2B">
      <w:pPr>
        <w:pStyle w:val="SCREEN"/>
        <w:rPr>
          <w:highlight w:val="cyan"/>
        </w:rPr>
      </w:pPr>
      <w:r w:rsidRPr="00411C2B">
        <w:rPr>
          <w:highlight w:val="cyan"/>
        </w:rPr>
        <w:t xml:space="preserve">  EDI - Alt Prof Payer Primary ID Type: LTC// </w:t>
      </w:r>
    </w:p>
    <w:p w14:paraId="09851604" w14:textId="77777777" w:rsidR="00411C2B" w:rsidRPr="00411C2B" w:rsidRDefault="00411C2B" w:rsidP="00411C2B">
      <w:pPr>
        <w:pStyle w:val="SCREEN"/>
        <w:rPr>
          <w:highlight w:val="cyan"/>
        </w:rPr>
      </w:pPr>
      <w:r w:rsidRPr="00411C2B">
        <w:rPr>
          <w:highlight w:val="cyan"/>
        </w:rPr>
        <w:t xml:space="preserve">  EDI - Alt Prof Payer Primary ID: LTC1234P// </w:t>
      </w:r>
    </w:p>
    <w:p w14:paraId="51AA520C" w14:textId="77777777" w:rsidR="00D05746" w:rsidRPr="009D2226" w:rsidRDefault="00411C2B" w:rsidP="00411C2B">
      <w:pPr>
        <w:pStyle w:val="SCREEN"/>
        <w:rPr>
          <w:i/>
          <w:highlight w:val="cyan"/>
        </w:rPr>
      </w:pPr>
      <w:r w:rsidRPr="00411C2B">
        <w:rPr>
          <w:highlight w:val="cyan"/>
        </w:rPr>
        <w:t>Select EDI - Alt Prof Payer Primary ID Type:</w:t>
      </w:r>
      <w:r w:rsidR="00D05746" w:rsidRPr="009D2226">
        <w:rPr>
          <w:i/>
          <w:highlight w:val="cyan"/>
        </w:rPr>
        <w:t xml:space="preserve"> </w:t>
      </w:r>
    </w:p>
    <w:p w14:paraId="0E1A71DA" w14:textId="77777777" w:rsidR="00D05746" w:rsidRDefault="00D05746" w:rsidP="00D05746">
      <w:pPr>
        <w:pStyle w:val="SCREEN"/>
        <w:rPr>
          <w:i/>
          <w:highlight w:val="cyan"/>
          <w:lang w:val="en-US"/>
        </w:rPr>
      </w:pPr>
      <w:r w:rsidRPr="009D2226">
        <w:rPr>
          <w:i/>
          <w:highlight w:val="cyan"/>
        </w:rPr>
        <w:t>EDI - 1ST Prof Payer Sec. ID Qualifier:</w:t>
      </w:r>
    </w:p>
    <w:p w14:paraId="278E635B" w14:textId="77777777" w:rsidR="00541404" w:rsidRPr="00D018A9" w:rsidRDefault="00541404" w:rsidP="00D05746">
      <w:pPr>
        <w:pStyle w:val="SCREEN"/>
        <w:rPr>
          <w:i/>
          <w:highlight w:val="cyan"/>
          <w:lang w:val="en-US"/>
        </w:rPr>
      </w:pPr>
      <w:r w:rsidRPr="00D018A9">
        <w:rPr>
          <w:i/>
          <w:highlight w:val="cyan"/>
          <w:lang w:val="en-US"/>
        </w:rPr>
        <w:t>EDI - Dental Payer Primary ID:</w:t>
      </w:r>
    </w:p>
    <w:p w14:paraId="1C866584" w14:textId="77777777" w:rsidR="00D05746" w:rsidRPr="00F83003" w:rsidRDefault="00D05746" w:rsidP="00D05746">
      <w:pPr>
        <w:pStyle w:val="SCREEN"/>
        <w:rPr>
          <w:bCs/>
        </w:rPr>
      </w:pPr>
      <w:r w:rsidRPr="009D2226">
        <w:rPr>
          <w:bCs/>
          <w:i/>
          <w:highlight w:val="cyan"/>
        </w:rPr>
        <w:t>EDI – Insurance Type: ??</w:t>
      </w:r>
    </w:p>
    <w:p w14:paraId="6AF1290E" w14:textId="77777777" w:rsidR="00D05746" w:rsidRPr="00F83003" w:rsidRDefault="00D05746" w:rsidP="00D05746">
      <w:pPr>
        <w:pStyle w:val="SCREEN"/>
      </w:pPr>
      <w:r w:rsidRPr="00F83003">
        <w:t xml:space="preserve">     Choose from: </w:t>
      </w:r>
    </w:p>
    <w:p w14:paraId="40C0EF74" w14:textId="77777777" w:rsidR="00D05746" w:rsidRPr="00F83003" w:rsidRDefault="00D05746" w:rsidP="00D05746">
      <w:pPr>
        <w:pStyle w:val="SCREEN"/>
      </w:pPr>
      <w:r w:rsidRPr="00F83003">
        <w:t xml:space="preserve">       1        HMO</w:t>
      </w:r>
    </w:p>
    <w:p w14:paraId="44AF083C" w14:textId="77777777" w:rsidR="00D05746" w:rsidRPr="00F83003" w:rsidRDefault="00D05746" w:rsidP="00D05746">
      <w:pPr>
        <w:pStyle w:val="SCREEN"/>
      </w:pPr>
      <w:r w:rsidRPr="00F83003">
        <w:t xml:space="preserve">       2        COMMERCIAL</w:t>
      </w:r>
    </w:p>
    <w:p w14:paraId="09DBD080" w14:textId="77777777" w:rsidR="00D05746" w:rsidRPr="00F83003" w:rsidRDefault="00D05746" w:rsidP="00D05746">
      <w:pPr>
        <w:pStyle w:val="SCREEN"/>
      </w:pPr>
      <w:r w:rsidRPr="00F83003">
        <w:t xml:space="preserve">       3        MEDICARE</w:t>
      </w:r>
    </w:p>
    <w:p w14:paraId="50DA64CA" w14:textId="77777777" w:rsidR="00D05746" w:rsidRPr="00F83003" w:rsidRDefault="00D05746" w:rsidP="00D05746">
      <w:pPr>
        <w:pStyle w:val="SCREEN"/>
      </w:pPr>
      <w:r w:rsidRPr="00F83003">
        <w:t xml:space="preserve">       4        MEDICAID</w:t>
      </w:r>
    </w:p>
    <w:p w14:paraId="65596C40" w14:textId="77777777" w:rsidR="00D05746" w:rsidRPr="00F83003" w:rsidRDefault="00D05746" w:rsidP="00D05746">
      <w:pPr>
        <w:pStyle w:val="SCREEN"/>
      </w:pPr>
      <w:r w:rsidRPr="00F83003">
        <w:t xml:space="preserve">       </w:t>
      </w:r>
      <w:r w:rsidRPr="009D2226">
        <w:rPr>
          <w:i/>
          <w:highlight w:val="cyan"/>
        </w:rPr>
        <w:t>5        GROUP POLICY</w:t>
      </w:r>
    </w:p>
    <w:p w14:paraId="329ACF68" w14:textId="77777777" w:rsidR="00D05746" w:rsidRPr="00F83003" w:rsidRDefault="00D05746" w:rsidP="00D05746">
      <w:pPr>
        <w:pStyle w:val="SCREEN"/>
        <w:rPr>
          <w:bCs/>
        </w:rPr>
      </w:pPr>
      <w:r w:rsidRPr="00F83003">
        <w:t xml:space="preserve">       9        OTHER</w:t>
      </w:r>
    </w:p>
    <w:p w14:paraId="7813A1CB" w14:textId="77777777" w:rsidR="00D05746" w:rsidRPr="00F83003" w:rsidRDefault="00D05746" w:rsidP="00D05746">
      <w:pPr>
        <w:pStyle w:val="SCREEN"/>
      </w:pPr>
      <w:r w:rsidRPr="009D2226">
        <w:rPr>
          <w:bCs/>
          <w:i/>
          <w:highlight w:val="cyan"/>
        </w:rPr>
        <w:t>EDI – Insurance Type: 5 GROUP POLICY</w:t>
      </w:r>
      <w:r w:rsidRPr="00F83003">
        <w:t xml:space="preserve"> </w:t>
      </w:r>
    </w:p>
    <w:p w14:paraId="2432E0DC" w14:textId="77777777" w:rsidR="00411C2B" w:rsidRDefault="00411C2B" w:rsidP="00411C2B">
      <w:pPr>
        <w:pStyle w:val="SCREEN"/>
      </w:pPr>
      <w:r>
        <w:t xml:space="preserve">EDI - Bin Number: </w:t>
      </w:r>
    </w:p>
    <w:p w14:paraId="4EE911FE" w14:textId="77777777" w:rsidR="00411C2B" w:rsidRDefault="00411C2B" w:rsidP="00411C2B">
      <w:pPr>
        <w:pStyle w:val="SCREEN"/>
      </w:pPr>
      <w:r w:rsidRPr="00141AAA">
        <w:rPr>
          <w:highlight w:val="cyan"/>
        </w:rPr>
        <w:t>EDI - UMO (278) ID:</w:t>
      </w:r>
      <w:r>
        <w:t xml:space="preserve"> </w:t>
      </w:r>
    </w:p>
    <w:p w14:paraId="5E640E58" w14:textId="77777777" w:rsidR="00411C2B" w:rsidRDefault="00411C2B" w:rsidP="00411C2B">
      <w:pPr>
        <w:pStyle w:val="SCREEN"/>
      </w:pPr>
      <w:r>
        <w:t xml:space="preserve">EDI - Print Sec/Tert Auto Claims?: </w:t>
      </w:r>
    </w:p>
    <w:p w14:paraId="3F873457" w14:textId="77777777" w:rsidR="00411C2B" w:rsidRPr="00F36EAF" w:rsidRDefault="00411C2B" w:rsidP="00411C2B">
      <w:pPr>
        <w:pStyle w:val="SCREEN"/>
      </w:pPr>
      <w:r>
        <w:t>EDI - Print Medicare Sec Claims w/o MRA?:</w:t>
      </w:r>
    </w:p>
    <w:p w14:paraId="40EFB670" w14:textId="77777777" w:rsidR="00D05746" w:rsidRPr="00265A01" w:rsidRDefault="00D05746" w:rsidP="00D05746">
      <w:pPr>
        <w:rPr>
          <w:iCs/>
          <w:szCs w:val="22"/>
        </w:rPr>
      </w:pPr>
    </w:p>
    <w:p w14:paraId="4736AF71" w14:textId="77777777" w:rsidR="006634CC" w:rsidRDefault="00D05746" w:rsidP="00D05746">
      <w:pPr>
        <w:rPr>
          <w:iCs/>
          <w:szCs w:val="22"/>
        </w:rPr>
      </w:pPr>
      <w:r w:rsidRPr="00265A01">
        <w:rPr>
          <w:iCs/>
          <w:szCs w:val="22"/>
        </w:rPr>
        <w:t xml:space="preserve">The following steps show you how to enter the Electronic Plan Type for a </w:t>
      </w:r>
      <w:r w:rsidRPr="00265A01">
        <w:rPr>
          <w:b/>
          <w:bCs/>
          <w:iCs/>
          <w:szCs w:val="22"/>
        </w:rPr>
        <w:t>Commercial</w:t>
      </w:r>
      <w:r w:rsidRPr="00265A01">
        <w:rPr>
          <w:iCs/>
          <w:szCs w:val="22"/>
        </w:rPr>
        <w:t xml:space="preserve"> </w:t>
      </w:r>
      <w:r w:rsidRPr="00265A01">
        <w:rPr>
          <w:b/>
          <w:bCs/>
          <w:iCs/>
          <w:szCs w:val="22"/>
        </w:rPr>
        <w:t>Group Insurance Plan</w:t>
      </w:r>
      <w:r w:rsidRPr="00265A01">
        <w:rPr>
          <w:iCs/>
          <w:szCs w:val="22"/>
        </w:rPr>
        <w:t>:</w:t>
      </w:r>
    </w:p>
    <w:p w14:paraId="17F56A34" w14:textId="77777777" w:rsidR="00D05746" w:rsidRPr="00265A01" w:rsidRDefault="00D05746" w:rsidP="00D05746">
      <w:pPr>
        <w:rPr>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609DFDC8" w14:textId="77777777" w:rsidTr="009D11C8">
        <w:tc>
          <w:tcPr>
            <w:tcW w:w="828" w:type="dxa"/>
            <w:shd w:val="pct25" w:color="auto" w:fill="FFFFFF"/>
          </w:tcPr>
          <w:p w14:paraId="3CF812CD" w14:textId="77777777" w:rsidR="00D05746" w:rsidRPr="00AA04E1" w:rsidRDefault="006634CC" w:rsidP="009D11C8">
            <w:pPr>
              <w:jc w:val="center"/>
              <w:rPr>
                <w:rFonts w:ascii="Arial" w:hAnsi="Arial" w:cs="Arial"/>
                <w:b/>
                <w:sz w:val="20"/>
              </w:rPr>
            </w:pPr>
            <w:r>
              <w:rPr>
                <w:szCs w:val="22"/>
              </w:rPr>
              <w:br w:type="page"/>
            </w:r>
            <w:r w:rsidR="00D05746" w:rsidRPr="00AA04E1">
              <w:rPr>
                <w:rFonts w:ascii="Arial" w:hAnsi="Arial" w:cs="Arial"/>
                <w:b/>
                <w:sz w:val="20"/>
              </w:rPr>
              <w:t>Step</w:t>
            </w:r>
          </w:p>
        </w:tc>
        <w:tc>
          <w:tcPr>
            <w:tcW w:w="8626" w:type="dxa"/>
            <w:shd w:val="pct25" w:color="auto" w:fill="FFFFFF"/>
          </w:tcPr>
          <w:p w14:paraId="13F60802"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1F619F04" w14:textId="77777777" w:rsidTr="009D11C8">
        <w:tc>
          <w:tcPr>
            <w:tcW w:w="828" w:type="dxa"/>
          </w:tcPr>
          <w:p w14:paraId="281DBF52" w14:textId="77777777" w:rsidR="00D05746" w:rsidRPr="00265A01" w:rsidRDefault="00D05746" w:rsidP="009D11C8">
            <w:pPr>
              <w:jc w:val="center"/>
              <w:rPr>
                <w:szCs w:val="22"/>
              </w:rPr>
            </w:pPr>
            <w:r w:rsidRPr="00265A01">
              <w:rPr>
                <w:szCs w:val="22"/>
              </w:rPr>
              <w:t>1</w:t>
            </w:r>
          </w:p>
        </w:tc>
        <w:tc>
          <w:tcPr>
            <w:tcW w:w="8626" w:type="dxa"/>
          </w:tcPr>
          <w:p w14:paraId="18416237" w14:textId="77777777" w:rsidR="00D05746" w:rsidRPr="00265A01" w:rsidRDefault="00D05746" w:rsidP="00161D25">
            <w:pPr>
              <w:rPr>
                <w:szCs w:val="22"/>
              </w:rPr>
            </w:pPr>
            <w:r w:rsidRPr="00265A01">
              <w:rPr>
                <w:szCs w:val="22"/>
              </w:rPr>
              <w:t xml:space="preserve">At the Billing Parameters Screen in the Insurance Company Editor type in </w:t>
            </w:r>
            <w:r w:rsidRPr="00265A01">
              <w:rPr>
                <w:b/>
                <w:szCs w:val="22"/>
              </w:rPr>
              <w:t>VP</w:t>
            </w:r>
            <w:r w:rsidRPr="00265A01">
              <w:rPr>
                <w:szCs w:val="22"/>
              </w:rPr>
              <w:t xml:space="preserve"> (View Plans) and </w:t>
            </w:r>
            <w:r w:rsidRPr="003B2B50">
              <w:rPr>
                <w:szCs w:val="22"/>
              </w:rPr>
              <w:t xml:space="preserve">press the </w:t>
            </w:r>
            <w:r w:rsidR="00464566" w:rsidRPr="003B2B50">
              <w:rPr>
                <w:b/>
                <w:szCs w:val="22"/>
              </w:rPr>
              <w:t>&lt;Enter&gt;</w:t>
            </w:r>
            <w:r w:rsidR="00464566">
              <w:rPr>
                <w:b/>
                <w:szCs w:val="22"/>
              </w:rPr>
              <w:t xml:space="preserve"> </w:t>
            </w:r>
            <w:r w:rsidRPr="00265A01">
              <w:rPr>
                <w:szCs w:val="22"/>
              </w:rPr>
              <w:t>key.</w:t>
            </w:r>
          </w:p>
        </w:tc>
      </w:tr>
    </w:tbl>
    <w:p w14:paraId="7F1E176B" w14:textId="77777777" w:rsidR="00D05746" w:rsidRPr="00265A01" w:rsidRDefault="00D05746" w:rsidP="00D05746">
      <w:pPr>
        <w:rPr>
          <w:szCs w:val="22"/>
        </w:rPr>
      </w:pPr>
    </w:p>
    <w:p w14:paraId="40756233" w14:textId="77777777" w:rsidR="00D05746" w:rsidRPr="004F0C67" w:rsidRDefault="00D05746" w:rsidP="00D05746">
      <w:pPr>
        <w:pStyle w:val="SCREEN"/>
      </w:pPr>
      <w:r w:rsidRPr="004F0C67">
        <w:t xml:space="preserve">Insurance Company Editor      Oct 01, 2007@10:40:16          Page:    1 of    8 </w:t>
      </w:r>
    </w:p>
    <w:p w14:paraId="724521F4" w14:textId="77777777" w:rsidR="00D05746" w:rsidRPr="004F0C67" w:rsidRDefault="00D05746" w:rsidP="00D05746">
      <w:pPr>
        <w:pStyle w:val="SCREEN"/>
      </w:pPr>
      <w:r w:rsidRPr="004F0C67">
        <w:t>Insurance Company Information for: AETNA</w:t>
      </w:r>
    </w:p>
    <w:p w14:paraId="61348F44" w14:textId="77777777" w:rsidR="00D05746" w:rsidRPr="004F0C67" w:rsidRDefault="00D05746" w:rsidP="00D05746">
      <w:pPr>
        <w:pStyle w:val="SCREEN"/>
      </w:pPr>
      <w:r w:rsidRPr="004F0C67">
        <w:t>Type of Company: HEALTH INSURANCE                     Currently Inactive</w:t>
      </w:r>
    </w:p>
    <w:p w14:paraId="386906D6" w14:textId="77777777" w:rsidR="00D05746" w:rsidRPr="004F0C67" w:rsidRDefault="00D05746" w:rsidP="00D05746">
      <w:pPr>
        <w:pStyle w:val="SCREEN"/>
      </w:pPr>
      <w:r w:rsidRPr="004F0C67">
        <w:t xml:space="preserve">                                                                                </w:t>
      </w:r>
    </w:p>
    <w:p w14:paraId="3037FF22" w14:textId="77777777" w:rsidR="00D05746" w:rsidRPr="004F0C67" w:rsidRDefault="00D05746" w:rsidP="00D05746">
      <w:pPr>
        <w:pStyle w:val="SCREEN"/>
      </w:pPr>
      <w:r w:rsidRPr="004F0C67">
        <w:t xml:space="preserve">                           Billing Parameters                                   </w:t>
      </w:r>
    </w:p>
    <w:p w14:paraId="6F438873" w14:textId="77777777" w:rsidR="00D05746" w:rsidRPr="004F0C67" w:rsidRDefault="00D05746" w:rsidP="00D05746">
      <w:pPr>
        <w:pStyle w:val="SCREEN"/>
      </w:pPr>
      <w:r w:rsidRPr="004F0C67">
        <w:t xml:space="preserve">  Signature Required?: NO                      Filing Time Frame: 12 MOS        </w:t>
      </w:r>
    </w:p>
    <w:p w14:paraId="0CD6A076" w14:textId="77777777" w:rsidR="00D05746" w:rsidRPr="004F0C67" w:rsidRDefault="00D05746" w:rsidP="00D05746">
      <w:pPr>
        <w:pStyle w:val="SCREEN"/>
      </w:pPr>
      <w:r w:rsidRPr="004F0C67">
        <w:t xml:space="preserve">           Reimburse?: WILL REIMBURSE           Type Of Coverage: HEALTH INSURAN</w:t>
      </w:r>
    </w:p>
    <w:p w14:paraId="20D68BF0" w14:textId="77777777" w:rsidR="00D05746" w:rsidRPr="004F0C67" w:rsidRDefault="00D05746" w:rsidP="00D05746">
      <w:pPr>
        <w:pStyle w:val="SCREEN"/>
      </w:pPr>
      <w:r w:rsidRPr="004F0C67">
        <w:t xml:space="preserve">    Mult. Bedsections:                             Billing Phone:               </w:t>
      </w:r>
    </w:p>
    <w:p w14:paraId="61C32B16" w14:textId="77777777" w:rsidR="00D05746" w:rsidRPr="004F0C67" w:rsidRDefault="00D05746" w:rsidP="00D05746">
      <w:pPr>
        <w:pStyle w:val="SCREEN"/>
      </w:pPr>
      <w:r w:rsidRPr="004F0C67">
        <w:t xml:space="preserve">     Diff. Rev. Codes:                        Verification Phone:               </w:t>
      </w:r>
    </w:p>
    <w:p w14:paraId="1758CDFA" w14:textId="77777777" w:rsidR="00D05746" w:rsidRPr="0058242B" w:rsidRDefault="00D05746" w:rsidP="00D05746">
      <w:pPr>
        <w:pStyle w:val="SCREEN"/>
        <w:rPr>
          <w:lang w:val="fr-FR"/>
        </w:rPr>
      </w:pPr>
      <w:r w:rsidRPr="004F0C67">
        <w:t xml:space="preserve">       One Opt. Visit: NO                     Precert Comp. </w:t>
      </w:r>
      <w:r w:rsidRPr="0058242B">
        <w:rPr>
          <w:lang w:val="fr-FR"/>
        </w:rPr>
        <w:t xml:space="preserve">Name:               </w:t>
      </w:r>
    </w:p>
    <w:p w14:paraId="44E2A146" w14:textId="77777777" w:rsidR="00D05746" w:rsidRPr="0058242B" w:rsidRDefault="00D05746" w:rsidP="00D05746">
      <w:pPr>
        <w:pStyle w:val="SCREEN"/>
        <w:rPr>
          <w:lang w:val="fr-FR"/>
        </w:rPr>
      </w:pPr>
      <w:r w:rsidRPr="0058242B">
        <w:rPr>
          <w:lang w:val="fr-FR"/>
        </w:rPr>
        <w:t xml:space="preserve">  Amb. Sur. Rev. Code:                             Precert Phone:               </w:t>
      </w:r>
    </w:p>
    <w:p w14:paraId="4551CFC6" w14:textId="77777777" w:rsidR="00D05746" w:rsidRPr="00B752E0" w:rsidRDefault="00D05746" w:rsidP="00D05746">
      <w:pPr>
        <w:pStyle w:val="SCREEN"/>
      </w:pPr>
      <w:r w:rsidRPr="0058242B">
        <w:rPr>
          <w:lang w:val="fr-FR"/>
        </w:rPr>
        <w:t xml:space="preserve">  </w:t>
      </w:r>
      <w:r w:rsidRPr="00B752E0">
        <w:t xml:space="preserve">Rx Refill Rev. Code:                                                          </w:t>
      </w:r>
    </w:p>
    <w:p w14:paraId="6E9CB47F" w14:textId="77777777" w:rsidR="00D05746" w:rsidRPr="00B752E0" w:rsidRDefault="00D05746" w:rsidP="00D05746">
      <w:pPr>
        <w:pStyle w:val="SCREEN"/>
      </w:pPr>
      <w:r w:rsidRPr="00B752E0">
        <w:t xml:space="preserve">                                                                                </w:t>
      </w:r>
    </w:p>
    <w:p w14:paraId="0CC5569D" w14:textId="77777777" w:rsidR="00D05746" w:rsidRPr="00B752E0" w:rsidRDefault="00D05746" w:rsidP="00D05746">
      <w:pPr>
        <w:pStyle w:val="SCREEN"/>
      </w:pPr>
      <w:r w:rsidRPr="00B752E0">
        <w:t xml:space="preserve">                                                                                </w:t>
      </w:r>
    </w:p>
    <w:p w14:paraId="09987CDC" w14:textId="77777777" w:rsidR="00D05746" w:rsidRPr="004F0C67" w:rsidRDefault="00D05746" w:rsidP="00D05746">
      <w:pPr>
        <w:pStyle w:val="SCREEN"/>
      </w:pPr>
      <w:r w:rsidRPr="00B752E0">
        <w:t xml:space="preserve">                              </w:t>
      </w:r>
      <w:r w:rsidRPr="004F0C67">
        <w:t xml:space="preserve">EDI Parameters                                    </w:t>
      </w:r>
    </w:p>
    <w:p w14:paraId="39FAC3C3" w14:textId="77777777" w:rsidR="00D05746" w:rsidRPr="004F0C67" w:rsidRDefault="00D05746" w:rsidP="00D05746">
      <w:pPr>
        <w:pStyle w:val="SCREEN"/>
      </w:pPr>
      <w:r w:rsidRPr="004F0C67">
        <w:t xml:space="preserve">              Transmit?: YES-LIVE                Insurance Type: GROUP POLICY   </w:t>
      </w:r>
    </w:p>
    <w:p w14:paraId="6434E063" w14:textId="77777777" w:rsidR="00D05746" w:rsidRPr="004F0C67" w:rsidRDefault="00D05746" w:rsidP="00D05746">
      <w:pPr>
        <w:pStyle w:val="SCREEN"/>
      </w:pPr>
      <w:r w:rsidRPr="004F0C67">
        <w:t>+         Enter ?? for more actions                                          &gt;&gt;&gt;</w:t>
      </w:r>
    </w:p>
    <w:p w14:paraId="5B9119EB" w14:textId="77777777" w:rsidR="00B744D5" w:rsidRDefault="00B744D5" w:rsidP="00B744D5">
      <w:pPr>
        <w:pStyle w:val="SCREEN"/>
      </w:pPr>
      <w:r>
        <w:t>BP  Billing/EDI Param     RE  Remarks               DC  Delete Company</w:t>
      </w:r>
    </w:p>
    <w:p w14:paraId="689C320C" w14:textId="77777777" w:rsidR="00B744D5" w:rsidRDefault="00B744D5" w:rsidP="00B744D5">
      <w:pPr>
        <w:pStyle w:val="SCREEN"/>
      </w:pPr>
      <w:r>
        <w:t xml:space="preserve">AD  Billing Addresses     SY  Synonyms              </w:t>
      </w:r>
      <w:r w:rsidRPr="00D018A9">
        <w:rPr>
          <w:highlight w:val="cyan"/>
        </w:rPr>
        <w:t>VP  View Plans</w:t>
      </w:r>
    </w:p>
    <w:p w14:paraId="4B38E2DB" w14:textId="77777777" w:rsidR="00B744D5" w:rsidRDefault="00B744D5" w:rsidP="00B744D5">
      <w:pPr>
        <w:pStyle w:val="SCREEN"/>
      </w:pPr>
      <w:r>
        <w:t>AC  Associate Companies   EA  Edit All              EX  Exit</w:t>
      </w:r>
    </w:p>
    <w:p w14:paraId="6063C5FF" w14:textId="77777777" w:rsidR="00B744D5" w:rsidRDefault="00B744D5" w:rsidP="00B744D5">
      <w:pPr>
        <w:pStyle w:val="SCREEN"/>
      </w:pPr>
      <w:r>
        <w:t>ID  Prov IDs/ID Param     AI  (In)Activate Company</w:t>
      </w:r>
    </w:p>
    <w:p w14:paraId="6EAFAAB0" w14:textId="77777777" w:rsidR="00D05746" w:rsidRPr="00F83003" w:rsidRDefault="00B744D5" w:rsidP="00D05746">
      <w:pPr>
        <w:pStyle w:val="SCREEN"/>
      </w:pPr>
      <w:r>
        <w:t>PA  Payer                 CC  Change Insurance Co.</w:t>
      </w:r>
    </w:p>
    <w:p w14:paraId="64342715" w14:textId="77777777" w:rsidR="00D05746" w:rsidRDefault="00D05746" w:rsidP="00D05746">
      <w:pPr>
        <w:pStyle w:val="SCREEN"/>
      </w:pPr>
      <w:r w:rsidRPr="00F83003">
        <w:t>Select Action: Next Screen//</w:t>
      </w:r>
      <w:r w:rsidRPr="009D2226">
        <w:rPr>
          <w:i/>
          <w:highlight w:val="cyan"/>
        </w:rPr>
        <w:t>VP  View Plans</w:t>
      </w:r>
    </w:p>
    <w:p w14:paraId="3FCC484A"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57E480A5" w14:textId="77777777" w:rsidTr="009D11C8">
        <w:tc>
          <w:tcPr>
            <w:tcW w:w="828" w:type="dxa"/>
            <w:shd w:val="pct25" w:color="auto" w:fill="FFFFFF"/>
          </w:tcPr>
          <w:p w14:paraId="1AFE1BCC" w14:textId="77777777" w:rsidR="00D05746" w:rsidRPr="00AA04E1" w:rsidRDefault="00D05746" w:rsidP="00AA04E1">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217D1D94" w14:textId="77777777" w:rsidR="00D05746" w:rsidRPr="00AA04E1" w:rsidRDefault="00D05746" w:rsidP="00AA04E1">
            <w:pPr>
              <w:jc w:val="center"/>
              <w:rPr>
                <w:rFonts w:ascii="Arial" w:hAnsi="Arial" w:cs="Arial"/>
                <w:b/>
                <w:sz w:val="20"/>
              </w:rPr>
            </w:pPr>
            <w:r w:rsidRPr="00AA04E1">
              <w:rPr>
                <w:rFonts w:ascii="Arial" w:hAnsi="Arial" w:cs="Arial"/>
                <w:b/>
                <w:sz w:val="20"/>
              </w:rPr>
              <w:t>Procedure</w:t>
            </w:r>
          </w:p>
        </w:tc>
      </w:tr>
      <w:tr w:rsidR="00D05746" w14:paraId="53DF6B70" w14:textId="77777777" w:rsidTr="009D11C8">
        <w:tc>
          <w:tcPr>
            <w:tcW w:w="828" w:type="dxa"/>
            <w:vAlign w:val="center"/>
          </w:tcPr>
          <w:p w14:paraId="74281786" w14:textId="77777777" w:rsidR="00D05746" w:rsidRPr="00265A01" w:rsidRDefault="00D05746" w:rsidP="009D11C8">
            <w:pPr>
              <w:jc w:val="center"/>
              <w:rPr>
                <w:szCs w:val="22"/>
              </w:rPr>
            </w:pPr>
            <w:r w:rsidRPr="00265A01">
              <w:rPr>
                <w:szCs w:val="22"/>
              </w:rPr>
              <w:t>2</w:t>
            </w:r>
          </w:p>
        </w:tc>
        <w:tc>
          <w:tcPr>
            <w:tcW w:w="8626" w:type="dxa"/>
          </w:tcPr>
          <w:p w14:paraId="411B6ADD" w14:textId="77777777" w:rsidR="00D05746" w:rsidRPr="00265A01" w:rsidRDefault="00D05746" w:rsidP="00161D25">
            <w:pPr>
              <w:rPr>
                <w:szCs w:val="22"/>
              </w:rPr>
            </w:pPr>
            <w:r w:rsidRPr="00265A01">
              <w:rPr>
                <w:szCs w:val="22"/>
              </w:rPr>
              <w:t xml:space="preserve">The Insurance Plan List appears.  In this example, Plan 1 is selected by typing </w:t>
            </w:r>
            <w:r w:rsidRPr="00265A01">
              <w:rPr>
                <w:b/>
                <w:szCs w:val="22"/>
              </w:rPr>
              <w:t xml:space="preserve">VP=1 </w:t>
            </w:r>
            <w:r w:rsidRPr="00265A01">
              <w:rPr>
                <w:szCs w:val="22"/>
              </w:rPr>
              <w:t xml:space="preserve">and </w:t>
            </w:r>
            <w:r w:rsidRPr="003B2B50">
              <w:rPr>
                <w:szCs w:val="22"/>
              </w:rPr>
              <w:t xml:space="preserve">pressing the </w:t>
            </w:r>
            <w:r w:rsidR="00464566" w:rsidRPr="003B2B50">
              <w:rPr>
                <w:b/>
                <w:szCs w:val="22"/>
              </w:rPr>
              <w:t xml:space="preserve">&lt;Enter&gt; </w:t>
            </w:r>
            <w:r w:rsidRPr="003B2B50">
              <w:rPr>
                <w:szCs w:val="22"/>
              </w:rPr>
              <w:t>key</w:t>
            </w:r>
            <w:r w:rsidRPr="00265A01">
              <w:rPr>
                <w:szCs w:val="22"/>
              </w:rPr>
              <w:t>.</w:t>
            </w:r>
          </w:p>
        </w:tc>
      </w:tr>
    </w:tbl>
    <w:p w14:paraId="3D2988A5" w14:textId="77777777" w:rsidR="00D05746" w:rsidRPr="00265A01" w:rsidRDefault="00D05746" w:rsidP="00D05746">
      <w:pPr>
        <w:rPr>
          <w:szCs w:val="22"/>
        </w:rPr>
      </w:pPr>
    </w:p>
    <w:p w14:paraId="7D6BFD6D" w14:textId="77777777" w:rsidR="00D05746" w:rsidRDefault="00D05746" w:rsidP="00D05746">
      <w:pPr>
        <w:pStyle w:val="SCREEN"/>
      </w:pPr>
      <w:r w:rsidRPr="0039761A">
        <w:rPr>
          <w:bCs/>
        </w:rPr>
        <w:t>Insurance Plan List</w:t>
      </w:r>
      <w:r w:rsidRPr="00CA16F4">
        <w:t xml:space="preserve">            </w:t>
      </w:r>
      <w:r>
        <w:t xml:space="preserve">Apr 14, 2004@09:21:12          Page:    1 of    1 </w:t>
      </w:r>
    </w:p>
    <w:p w14:paraId="32E6367C" w14:textId="77777777" w:rsidR="00D05746" w:rsidRDefault="00D05746" w:rsidP="00D05746">
      <w:pPr>
        <w:pStyle w:val="SCREEN"/>
      </w:pPr>
      <w:r>
        <w:t xml:space="preserve">All Plans for: AETNA Insurance Company   </w:t>
      </w:r>
    </w:p>
    <w:p w14:paraId="44C4FE80" w14:textId="77777777" w:rsidR="00D05746" w:rsidRDefault="00D05746" w:rsidP="00D05746">
      <w:pPr>
        <w:pStyle w:val="SCREEN"/>
      </w:pPr>
      <w:r>
        <w:t xml:space="preserve">                                                                                </w:t>
      </w:r>
    </w:p>
    <w:p w14:paraId="54644AF7" w14:textId="77777777" w:rsidR="00D05746" w:rsidRDefault="00D05746" w:rsidP="00D05746">
      <w:pPr>
        <w:pStyle w:val="SCREEN"/>
      </w:pPr>
      <w:r>
        <w:t xml:space="preserve">#  + =&gt; Indiv. Plan    * =&gt; Inactive Plan                      Pre-  Pre-  Ben  </w:t>
      </w:r>
    </w:p>
    <w:p w14:paraId="269CD719" w14:textId="77777777" w:rsidR="00D05746" w:rsidRDefault="00D05746" w:rsidP="00D05746">
      <w:pPr>
        <w:pStyle w:val="SCREEN"/>
      </w:pPr>
      <w:r>
        <w:t xml:space="preserve">    Group Name          Group Number       Type of Plan   UR?  Ct?   ExC?  As?  </w:t>
      </w:r>
    </w:p>
    <w:p w14:paraId="69F4AD1A" w14:textId="77777777" w:rsidR="00D05746" w:rsidRDefault="00D05746" w:rsidP="00D05746">
      <w:pPr>
        <w:pStyle w:val="SCREEN"/>
      </w:pPr>
      <w:r>
        <w:t>1   MANAGED CHOICE      55555-111-00001    COMPREHENSIVE  YES  YES   UNK   YES</w:t>
      </w:r>
    </w:p>
    <w:p w14:paraId="6AA1A22C" w14:textId="77777777" w:rsidR="00D05746" w:rsidRDefault="00D05746" w:rsidP="00D05746">
      <w:pPr>
        <w:pStyle w:val="SCREEN"/>
      </w:pPr>
      <w:r>
        <w:t xml:space="preserve"> </w:t>
      </w:r>
    </w:p>
    <w:p w14:paraId="55D7691F" w14:textId="77777777" w:rsidR="00D05746" w:rsidRDefault="00D05746" w:rsidP="00D05746">
      <w:pPr>
        <w:pStyle w:val="SCREEN"/>
      </w:pPr>
      <w:r>
        <w:t xml:space="preserve"> </w:t>
      </w:r>
    </w:p>
    <w:p w14:paraId="43E89CC2" w14:textId="77777777" w:rsidR="00D05746" w:rsidRDefault="00D05746" w:rsidP="00D05746">
      <w:pPr>
        <w:pStyle w:val="SCREEN"/>
      </w:pPr>
      <w:r>
        <w:t xml:space="preserve"> </w:t>
      </w:r>
    </w:p>
    <w:p w14:paraId="4DD297CA" w14:textId="77777777" w:rsidR="00D05746" w:rsidRPr="00C636B7" w:rsidRDefault="00D05746" w:rsidP="00D05746">
      <w:pPr>
        <w:pStyle w:val="SCREEN"/>
      </w:pPr>
      <w:r w:rsidRPr="00C636B7">
        <w:t xml:space="preserve">          Enter ?? for more actions                                                </w:t>
      </w:r>
    </w:p>
    <w:p w14:paraId="23160E01" w14:textId="77777777" w:rsidR="00D05746" w:rsidRPr="0006054D" w:rsidRDefault="00D05746" w:rsidP="00D05746">
      <w:pPr>
        <w:pStyle w:val="SCREEN"/>
        <w:rPr>
          <w:lang w:val="en-US"/>
        </w:rPr>
      </w:pPr>
      <w:r w:rsidRPr="009D2226">
        <w:rPr>
          <w:bCs/>
          <w:i/>
          <w:highlight w:val="cyan"/>
        </w:rPr>
        <w:t>VP  View/Edit Plan</w:t>
      </w:r>
      <w:r w:rsidRPr="00F83003">
        <w:t xml:space="preserve">                      IP  (In)Activate Plan</w:t>
      </w:r>
      <w:r w:rsidR="0006054D">
        <w:rPr>
          <w:lang w:val="en-US"/>
        </w:rPr>
        <w:t xml:space="preserve">      NP New Plan</w:t>
      </w:r>
    </w:p>
    <w:p w14:paraId="20240C3D" w14:textId="77777777" w:rsidR="00D05746" w:rsidRPr="00F83003" w:rsidRDefault="00D05746" w:rsidP="00D05746">
      <w:pPr>
        <w:pStyle w:val="SCREEN"/>
      </w:pPr>
      <w:r w:rsidRPr="00F83003">
        <w:t>AB  Annual Benefits                     EX  Exit</w:t>
      </w:r>
    </w:p>
    <w:p w14:paraId="21F64BC4" w14:textId="77777777" w:rsidR="00D05746" w:rsidRPr="0039761A" w:rsidRDefault="00D05746" w:rsidP="00D05746">
      <w:pPr>
        <w:pStyle w:val="SCREEN"/>
      </w:pPr>
      <w:r w:rsidRPr="00F83003">
        <w:t xml:space="preserve">Select Action: Quit// </w:t>
      </w:r>
      <w:r w:rsidRPr="009D2226">
        <w:rPr>
          <w:i/>
          <w:highlight w:val="cyan"/>
        </w:rPr>
        <w:t>VP=1</w:t>
      </w:r>
    </w:p>
    <w:p w14:paraId="00C55C3F" w14:textId="77777777" w:rsidR="00D05746" w:rsidRDefault="00D05746" w:rsidP="00760D05">
      <w:pPr>
        <w:pStyle w:val="TOC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4D49FC17" w14:textId="77777777" w:rsidTr="009D11C8">
        <w:tc>
          <w:tcPr>
            <w:tcW w:w="828" w:type="dxa"/>
            <w:shd w:val="pct25" w:color="auto" w:fill="FFFFFF"/>
          </w:tcPr>
          <w:p w14:paraId="2E709FA6" w14:textId="77777777" w:rsidR="00D05746" w:rsidRPr="00AA04E1" w:rsidRDefault="00D05746" w:rsidP="00AA04E1">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31A97714" w14:textId="77777777" w:rsidR="00D05746" w:rsidRPr="00AA04E1" w:rsidRDefault="00D05746" w:rsidP="00AA04E1">
            <w:pPr>
              <w:jc w:val="center"/>
              <w:rPr>
                <w:rFonts w:ascii="Arial" w:hAnsi="Arial" w:cs="Arial"/>
                <w:b/>
                <w:sz w:val="20"/>
              </w:rPr>
            </w:pPr>
            <w:r w:rsidRPr="00AA04E1">
              <w:rPr>
                <w:rFonts w:ascii="Arial" w:hAnsi="Arial" w:cs="Arial"/>
                <w:b/>
                <w:sz w:val="20"/>
              </w:rPr>
              <w:t>Procedure</w:t>
            </w:r>
          </w:p>
        </w:tc>
      </w:tr>
      <w:tr w:rsidR="00D05746" w14:paraId="2D89DF35" w14:textId="77777777" w:rsidTr="009D11C8">
        <w:tc>
          <w:tcPr>
            <w:tcW w:w="828" w:type="dxa"/>
          </w:tcPr>
          <w:p w14:paraId="2A58DAEE" w14:textId="77777777" w:rsidR="00D05746" w:rsidRPr="00265A01" w:rsidRDefault="00D05746" w:rsidP="009D11C8">
            <w:pPr>
              <w:jc w:val="center"/>
              <w:rPr>
                <w:szCs w:val="22"/>
              </w:rPr>
            </w:pPr>
            <w:r w:rsidRPr="00265A01">
              <w:rPr>
                <w:szCs w:val="22"/>
              </w:rPr>
              <w:t>3</w:t>
            </w:r>
          </w:p>
        </w:tc>
        <w:tc>
          <w:tcPr>
            <w:tcW w:w="8626" w:type="dxa"/>
          </w:tcPr>
          <w:p w14:paraId="2DD3B314" w14:textId="77777777" w:rsidR="00D05746" w:rsidRPr="00265A01" w:rsidRDefault="00D05746" w:rsidP="00161D25">
            <w:pPr>
              <w:rPr>
                <w:szCs w:val="22"/>
              </w:rPr>
            </w:pPr>
            <w:r w:rsidRPr="00265A01">
              <w:rPr>
                <w:szCs w:val="22"/>
              </w:rPr>
              <w:t xml:space="preserve">The View/Edit Plan screen appears.  To edit plan information, type </w:t>
            </w:r>
            <w:r w:rsidRPr="00265A01">
              <w:rPr>
                <w:b/>
                <w:szCs w:val="22"/>
              </w:rPr>
              <w:t xml:space="preserve">PI </w:t>
            </w:r>
            <w:r w:rsidRPr="00265A01">
              <w:rPr>
                <w:szCs w:val="22"/>
              </w:rPr>
              <w:t xml:space="preserve">and press </w:t>
            </w:r>
            <w:r w:rsidRPr="003B2B50">
              <w:rPr>
                <w:szCs w:val="22"/>
              </w:rPr>
              <w:t xml:space="preserve">the </w:t>
            </w:r>
            <w:r w:rsidR="00464566" w:rsidRPr="003B2B50">
              <w:rPr>
                <w:b/>
                <w:szCs w:val="22"/>
              </w:rPr>
              <w:t>&lt;Enter&gt;</w:t>
            </w:r>
            <w:r w:rsidR="00464566">
              <w:rPr>
                <w:b/>
                <w:szCs w:val="22"/>
              </w:rPr>
              <w:t xml:space="preserve"> </w:t>
            </w:r>
            <w:r w:rsidRPr="00265A01">
              <w:rPr>
                <w:szCs w:val="22"/>
              </w:rPr>
              <w:t>key.</w:t>
            </w:r>
          </w:p>
        </w:tc>
      </w:tr>
      <w:tr w:rsidR="00141AAA" w14:paraId="43A0F1B2" w14:textId="77777777" w:rsidTr="009D11C8">
        <w:tc>
          <w:tcPr>
            <w:tcW w:w="828" w:type="dxa"/>
          </w:tcPr>
          <w:p w14:paraId="1D44BF09" w14:textId="5605BFC3" w:rsidR="00141AAA" w:rsidRPr="00265A01" w:rsidRDefault="001F0969" w:rsidP="009D11C8">
            <w:pPr>
              <w:jc w:val="center"/>
              <w:rPr>
                <w:szCs w:val="22"/>
              </w:rPr>
            </w:pPr>
            <w:r>
              <w:rPr>
                <w:noProof/>
              </w:rPr>
              <w:drawing>
                <wp:inline distT="0" distB="0" distL="0" distR="0" wp14:anchorId="0B65DA75" wp14:editId="2FE096CB">
                  <wp:extent cx="304800" cy="304800"/>
                  <wp:effectExtent l="0" t="0" r="0" b="0"/>
                  <wp:docPr id="28" name="Picture 2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1617A62" w14:textId="77777777" w:rsidR="00141AAA" w:rsidRPr="00265A01" w:rsidRDefault="00141AAA" w:rsidP="00161D25">
            <w:pPr>
              <w:rPr>
                <w:szCs w:val="22"/>
              </w:rPr>
            </w:pPr>
            <w:r w:rsidRPr="0068646B">
              <w:rPr>
                <w:i/>
                <w:szCs w:val="22"/>
              </w:rPr>
              <w:t>Note: The IB GROUP PLAN EDIT security key is required to use PI.</w:t>
            </w:r>
          </w:p>
        </w:tc>
      </w:tr>
    </w:tbl>
    <w:p w14:paraId="10650951" w14:textId="77777777" w:rsidR="00D05746" w:rsidRPr="00265A01" w:rsidRDefault="00D05746" w:rsidP="00D05746">
      <w:pPr>
        <w:rPr>
          <w:szCs w:val="22"/>
        </w:rPr>
      </w:pPr>
    </w:p>
    <w:p w14:paraId="0F231F20" w14:textId="77777777" w:rsidR="00D05746" w:rsidRPr="00265A01" w:rsidRDefault="00D05746" w:rsidP="00D05746">
      <w:pPr>
        <w:rPr>
          <w:szCs w:val="22"/>
        </w:rPr>
      </w:pPr>
      <w:r w:rsidRPr="00265A01">
        <w:rPr>
          <w:szCs w:val="22"/>
        </w:rPr>
        <w:br w:type="page"/>
      </w:r>
    </w:p>
    <w:p w14:paraId="516DD907" w14:textId="77777777" w:rsidR="00D05746" w:rsidRPr="00C636B7" w:rsidRDefault="00D05746" w:rsidP="00D05746">
      <w:pPr>
        <w:pStyle w:val="SCREEN"/>
      </w:pPr>
      <w:r w:rsidRPr="00C636B7">
        <w:lastRenderedPageBreak/>
        <w:t xml:space="preserve">View/Edit Plan                Apr 14, </w:t>
      </w:r>
      <w:hyperlink r:id="rId26" w:history="1">
        <w:r w:rsidRPr="00C636B7">
          <w:rPr>
            <w:rStyle w:val="Hyperlink"/>
            <w:color w:val="auto"/>
            <w:u w:val="none"/>
          </w:rPr>
          <w:t>2004@09:22:11</w:t>
        </w:r>
      </w:hyperlink>
      <w:r w:rsidRPr="00C636B7">
        <w:t xml:space="preserve">          Page:    1 of    3 </w:t>
      </w:r>
    </w:p>
    <w:p w14:paraId="7E2BC98A" w14:textId="77777777" w:rsidR="00D05746" w:rsidRPr="00C636B7" w:rsidRDefault="00D05746" w:rsidP="00D05746">
      <w:pPr>
        <w:pStyle w:val="SCREEN"/>
      </w:pPr>
      <w:r w:rsidRPr="00C636B7">
        <w:t>Plan Information f</w:t>
      </w:r>
      <w:r>
        <w:t>or: AETNA</w:t>
      </w:r>
      <w:r w:rsidRPr="00C636B7">
        <w:t xml:space="preserve"> Insurance Company</w:t>
      </w:r>
    </w:p>
    <w:p w14:paraId="70DFB7D4" w14:textId="77777777" w:rsidR="00D05746" w:rsidRPr="00C636B7" w:rsidRDefault="00D05746" w:rsidP="00D05746">
      <w:pPr>
        <w:pStyle w:val="SCREEN"/>
      </w:pPr>
      <w:r w:rsidRPr="00C636B7">
        <w:t xml:space="preserve">                                        ** Plan Currently Active **</w:t>
      </w:r>
    </w:p>
    <w:p w14:paraId="519C343B" w14:textId="77777777" w:rsidR="00D05746" w:rsidRPr="00C636B7" w:rsidRDefault="00D05746" w:rsidP="00D05746">
      <w:pPr>
        <w:pStyle w:val="SCREEN"/>
      </w:pPr>
      <w:r w:rsidRPr="00C636B7">
        <w:t xml:space="preserve"> </w:t>
      </w:r>
    </w:p>
    <w:p w14:paraId="708C8AC8" w14:textId="77777777" w:rsidR="00D05746" w:rsidRPr="00C636B7" w:rsidRDefault="00D05746" w:rsidP="00D05746">
      <w:pPr>
        <w:pStyle w:val="SCREEN"/>
      </w:pPr>
      <w:r w:rsidRPr="00C636B7">
        <w:t xml:space="preserve">  Plan Information                         Utilization Review Info</w:t>
      </w:r>
    </w:p>
    <w:p w14:paraId="5AB50235" w14:textId="77777777" w:rsidR="00D05746" w:rsidRPr="00C636B7" w:rsidRDefault="00D05746" w:rsidP="00D05746">
      <w:pPr>
        <w:pStyle w:val="SCREEN"/>
      </w:pPr>
      <w:r w:rsidRPr="00C636B7">
        <w:t xml:space="preserve">    Is Group Plan: YES                             Require UR: YES              </w:t>
      </w:r>
    </w:p>
    <w:p w14:paraId="6D22864A" w14:textId="77777777" w:rsidR="00D05746" w:rsidRPr="00C636B7" w:rsidRDefault="00D05746" w:rsidP="00D05746">
      <w:pPr>
        <w:pStyle w:val="SCREEN"/>
      </w:pPr>
      <w:r w:rsidRPr="00C636B7">
        <w:t xml:space="preserve">       Group Name: MANAGED CHOICE            Require Amb Cert:                  </w:t>
      </w:r>
    </w:p>
    <w:p w14:paraId="6086B952" w14:textId="77777777" w:rsidR="00D05746" w:rsidRPr="00C636B7" w:rsidRDefault="00D05746" w:rsidP="00D05746">
      <w:pPr>
        <w:pStyle w:val="SCREEN"/>
      </w:pPr>
      <w:r w:rsidRPr="00C636B7">
        <w:t xml:space="preserve">     Group Number: 55555-111-00001           Require Pre-Cert: YES              </w:t>
      </w:r>
    </w:p>
    <w:p w14:paraId="2B80631F" w14:textId="77777777" w:rsidR="00D05746" w:rsidRPr="00C636B7" w:rsidRDefault="00D05746" w:rsidP="00D05746">
      <w:pPr>
        <w:pStyle w:val="SCREEN"/>
      </w:pPr>
      <w:r w:rsidRPr="00C636B7">
        <w:t xml:space="preserve">     Type of Plan: COMPREHENSIVE MAJOR MED   Exclude Pre-Cond:                  </w:t>
      </w:r>
    </w:p>
    <w:p w14:paraId="7767580D" w14:textId="77777777" w:rsidR="00D05746" w:rsidRPr="00C636B7" w:rsidRDefault="00D05746" w:rsidP="00D05746">
      <w:pPr>
        <w:pStyle w:val="SCREEN"/>
      </w:pPr>
      <w:r w:rsidRPr="00C636B7">
        <w:t xml:space="preserve">   Plan Filing TF:                        Benefits Assignable: YES</w:t>
      </w:r>
    </w:p>
    <w:p w14:paraId="52A9E8FA" w14:textId="77777777" w:rsidR="00D05746" w:rsidRPr="00C636B7" w:rsidRDefault="00D05746" w:rsidP="00D05746">
      <w:pPr>
        <w:pStyle w:val="SCREEN"/>
      </w:pPr>
      <w:r w:rsidRPr="00C636B7">
        <w:t xml:space="preserve"> </w:t>
      </w:r>
    </w:p>
    <w:p w14:paraId="5B5B9B35" w14:textId="77777777" w:rsidR="00D05746" w:rsidRPr="00C636B7" w:rsidRDefault="00D05746" w:rsidP="00D05746">
      <w:pPr>
        <w:pStyle w:val="SCREEN"/>
      </w:pPr>
      <w:r w:rsidRPr="00C636B7">
        <w:t xml:space="preserve">  Plan Coverage Limitations</w:t>
      </w:r>
    </w:p>
    <w:p w14:paraId="645E18AB" w14:textId="77777777" w:rsidR="00D05746" w:rsidRPr="00C636B7" w:rsidRDefault="00D05746" w:rsidP="00D05746">
      <w:pPr>
        <w:pStyle w:val="SCREEN"/>
      </w:pPr>
      <w:r w:rsidRPr="00C636B7">
        <w:t xml:space="preserve">   Coverage            Effective Date   Covered?       Limit Comments           </w:t>
      </w:r>
    </w:p>
    <w:p w14:paraId="08E53EDA" w14:textId="77777777" w:rsidR="00D05746" w:rsidRPr="00C636B7" w:rsidRDefault="00D05746" w:rsidP="00D05746">
      <w:pPr>
        <w:pStyle w:val="SCREEN"/>
      </w:pPr>
      <w:r w:rsidRPr="00C636B7">
        <w:t xml:space="preserve">   --------            --------------   --------       --------------           </w:t>
      </w:r>
    </w:p>
    <w:p w14:paraId="5DA8E5CB" w14:textId="77777777" w:rsidR="00D05746" w:rsidRPr="00C636B7" w:rsidRDefault="00D05746" w:rsidP="00D05746">
      <w:pPr>
        <w:pStyle w:val="SCREEN"/>
      </w:pPr>
      <w:r w:rsidRPr="00C636B7">
        <w:t xml:space="preserve">   INPATIENT           02/01/04         YES                                     </w:t>
      </w:r>
    </w:p>
    <w:p w14:paraId="33848A38" w14:textId="77777777" w:rsidR="00D05746" w:rsidRPr="00C636B7" w:rsidRDefault="00D05746" w:rsidP="00D05746">
      <w:pPr>
        <w:pStyle w:val="SCREEN"/>
      </w:pPr>
      <w:r w:rsidRPr="00C636B7">
        <w:t xml:space="preserve">   OUTPATIENT          02/01/04         YES                                     </w:t>
      </w:r>
    </w:p>
    <w:p w14:paraId="7EB74847" w14:textId="77777777" w:rsidR="00D05746" w:rsidRPr="00C636B7" w:rsidRDefault="00D05746" w:rsidP="00D05746">
      <w:pPr>
        <w:pStyle w:val="SCREEN"/>
      </w:pPr>
      <w:r w:rsidRPr="00C636B7">
        <w:t xml:space="preserve">   PHARMACY            02/01/04         NO     </w:t>
      </w:r>
    </w:p>
    <w:p w14:paraId="585CC600" w14:textId="77777777" w:rsidR="00D05746" w:rsidRPr="00F83003" w:rsidRDefault="00D05746" w:rsidP="00D05746">
      <w:pPr>
        <w:pStyle w:val="SCREEN"/>
      </w:pPr>
      <w:r w:rsidRPr="00F83003">
        <w:t xml:space="preserve">+         Enter ?? for more actions                                                </w:t>
      </w:r>
    </w:p>
    <w:p w14:paraId="7A24D1BA" w14:textId="77777777" w:rsidR="00D05746" w:rsidRPr="00F83003" w:rsidRDefault="00D05746" w:rsidP="00D05746">
      <w:pPr>
        <w:pStyle w:val="SCREEN"/>
      </w:pPr>
      <w:r w:rsidRPr="009D2226">
        <w:rPr>
          <w:i/>
          <w:highlight w:val="cyan"/>
        </w:rPr>
        <w:t>PI  Change Plan Info</w:t>
      </w:r>
      <w:r w:rsidRPr="00F83003">
        <w:t xml:space="preserve">                    IP  (In)Activate Plan</w:t>
      </w:r>
    </w:p>
    <w:p w14:paraId="718EC3B4" w14:textId="77777777" w:rsidR="00D05746" w:rsidRPr="00F83003" w:rsidRDefault="00D05746" w:rsidP="00D05746">
      <w:pPr>
        <w:pStyle w:val="SCREEN"/>
      </w:pPr>
      <w:r w:rsidRPr="00F83003">
        <w:t>UI  UR Info                             AB  Annual Benefits</w:t>
      </w:r>
    </w:p>
    <w:p w14:paraId="0CF6C967" w14:textId="77777777" w:rsidR="00D05746" w:rsidRPr="00F83003" w:rsidRDefault="00D05746" w:rsidP="00D05746">
      <w:pPr>
        <w:pStyle w:val="SCREEN"/>
      </w:pPr>
      <w:r w:rsidRPr="00F83003">
        <w:t>CV  Add/Edit Coverage                   CP  Change Plan</w:t>
      </w:r>
    </w:p>
    <w:p w14:paraId="72993561" w14:textId="77777777" w:rsidR="00D05746" w:rsidRPr="00F83003" w:rsidRDefault="00D05746" w:rsidP="00D05746">
      <w:pPr>
        <w:pStyle w:val="SCREEN"/>
      </w:pPr>
      <w:r w:rsidRPr="00F83003">
        <w:t>PC  Plan Comments                       EX  Exit</w:t>
      </w:r>
    </w:p>
    <w:p w14:paraId="7AA1B695" w14:textId="77777777" w:rsidR="00D05746" w:rsidRPr="00F83003" w:rsidRDefault="00D05746" w:rsidP="00D05746">
      <w:pPr>
        <w:pStyle w:val="SCREEN"/>
      </w:pPr>
      <w:r w:rsidRPr="00F83003">
        <w:t xml:space="preserve">Select Action: Next Screen// </w:t>
      </w:r>
      <w:r w:rsidRPr="009D2226">
        <w:rPr>
          <w:i/>
          <w:highlight w:val="cyan"/>
        </w:rPr>
        <w:t>PI   Change Plan Info</w:t>
      </w:r>
    </w:p>
    <w:p w14:paraId="28E66525" w14:textId="77777777" w:rsidR="00D05746" w:rsidRPr="00F83003"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0DDE2578" w14:textId="77777777" w:rsidTr="009D11C8">
        <w:tc>
          <w:tcPr>
            <w:tcW w:w="828" w:type="dxa"/>
            <w:shd w:val="pct25" w:color="auto" w:fill="FFFFFF"/>
          </w:tcPr>
          <w:p w14:paraId="29C30F64"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3B3225BA"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33846A45" w14:textId="77777777" w:rsidTr="009D11C8">
        <w:tc>
          <w:tcPr>
            <w:tcW w:w="828" w:type="dxa"/>
          </w:tcPr>
          <w:p w14:paraId="1E50185B" w14:textId="77777777" w:rsidR="00D05746" w:rsidRPr="00265A01" w:rsidRDefault="00D05746" w:rsidP="009D11C8">
            <w:pPr>
              <w:jc w:val="center"/>
              <w:rPr>
                <w:szCs w:val="22"/>
              </w:rPr>
            </w:pPr>
            <w:r w:rsidRPr="00265A01">
              <w:rPr>
                <w:szCs w:val="22"/>
              </w:rPr>
              <w:t>4</w:t>
            </w:r>
          </w:p>
        </w:tc>
        <w:tc>
          <w:tcPr>
            <w:tcW w:w="8626" w:type="dxa"/>
          </w:tcPr>
          <w:p w14:paraId="01C31189" w14:textId="77777777" w:rsidR="00D05746" w:rsidRPr="00265A01" w:rsidRDefault="00D05746" w:rsidP="009D11C8">
            <w:pPr>
              <w:rPr>
                <w:szCs w:val="22"/>
              </w:rPr>
            </w:pPr>
            <w:r w:rsidRPr="00265A01">
              <w:rPr>
                <w:szCs w:val="22"/>
              </w:rPr>
              <w:t xml:space="preserve">For this scenario, </w:t>
            </w:r>
            <w:r w:rsidRPr="00265A01">
              <w:rPr>
                <w:b/>
                <w:szCs w:val="22"/>
              </w:rPr>
              <w:t>NO</w:t>
            </w:r>
            <w:r w:rsidRPr="00265A01">
              <w:rPr>
                <w:szCs w:val="22"/>
              </w:rPr>
              <w:t xml:space="preserve"> is entered for the </w:t>
            </w:r>
            <w:r w:rsidRPr="00265A01">
              <w:rPr>
                <w:b/>
                <w:szCs w:val="22"/>
              </w:rPr>
              <w:t>Do you wish to change this plan to an Individual Plan?</w:t>
            </w:r>
            <w:r w:rsidRPr="00265A01">
              <w:rPr>
                <w:szCs w:val="22"/>
              </w:rPr>
              <w:t xml:space="preserve"> field.</w:t>
            </w:r>
          </w:p>
        </w:tc>
      </w:tr>
      <w:tr w:rsidR="00D05746" w14:paraId="05A06AAE" w14:textId="77777777" w:rsidTr="009D11C8">
        <w:tc>
          <w:tcPr>
            <w:tcW w:w="828" w:type="dxa"/>
          </w:tcPr>
          <w:p w14:paraId="79EDA711" w14:textId="77777777" w:rsidR="00D05746" w:rsidRPr="00265A01" w:rsidRDefault="00D05746" w:rsidP="009D11C8">
            <w:pPr>
              <w:jc w:val="center"/>
              <w:rPr>
                <w:szCs w:val="22"/>
              </w:rPr>
            </w:pPr>
            <w:r w:rsidRPr="00265A01">
              <w:rPr>
                <w:szCs w:val="22"/>
              </w:rPr>
              <w:t>5</w:t>
            </w:r>
          </w:p>
        </w:tc>
        <w:tc>
          <w:tcPr>
            <w:tcW w:w="8626" w:type="dxa"/>
          </w:tcPr>
          <w:p w14:paraId="2D2F2B64" w14:textId="77777777" w:rsidR="00D05746" w:rsidRPr="003B2B50" w:rsidRDefault="00D05746" w:rsidP="00161D25">
            <w:pPr>
              <w:rPr>
                <w:szCs w:val="22"/>
              </w:rPr>
            </w:pPr>
            <w:r w:rsidRPr="003B2B50">
              <w:rPr>
                <w:szCs w:val="22"/>
              </w:rPr>
              <w:t>Continue to press the</w:t>
            </w:r>
            <w:r w:rsidR="00464566" w:rsidRPr="003B2B50">
              <w:rPr>
                <w:szCs w:val="22"/>
              </w:rPr>
              <w:t xml:space="preserve"> </w:t>
            </w:r>
            <w:r w:rsidR="00464566" w:rsidRPr="003B2B50">
              <w:rPr>
                <w:b/>
                <w:szCs w:val="22"/>
              </w:rPr>
              <w:t xml:space="preserve">&lt;Enter&gt; </w:t>
            </w:r>
            <w:r w:rsidRPr="003B2B50">
              <w:rPr>
                <w:szCs w:val="22"/>
              </w:rPr>
              <w:t xml:space="preserve">key until </w:t>
            </w:r>
            <w:r w:rsidRPr="003B2B50">
              <w:rPr>
                <w:b/>
                <w:szCs w:val="22"/>
              </w:rPr>
              <w:t>Electronic Plan Type</w:t>
            </w:r>
            <w:r w:rsidRPr="003B2B50">
              <w:rPr>
                <w:szCs w:val="22"/>
              </w:rPr>
              <w:t xml:space="preserve"> field is activated.</w:t>
            </w:r>
          </w:p>
        </w:tc>
      </w:tr>
      <w:tr w:rsidR="00D05746" w14:paraId="168E4121" w14:textId="77777777" w:rsidTr="009D11C8">
        <w:tc>
          <w:tcPr>
            <w:tcW w:w="828" w:type="dxa"/>
          </w:tcPr>
          <w:p w14:paraId="76295665" w14:textId="77777777" w:rsidR="00D05746" w:rsidRPr="00265A01" w:rsidRDefault="00D05746" w:rsidP="009D11C8">
            <w:pPr>
              <w:jc w:val="center"/>
              <w:rPr>
                <w:szCs w:val="22"/>
              </w:rPr>
            </w:pPr>
            <w:r w:rsidRPr="00265A01">
              <w:rPr>
                <w:szCs w:val="22"/>
              </w:rPr>
              <w:t>6</w:t>
            </w:r>
          </w:p>
        </w:tc>
        <w:tc>
          <w:tcPr>
            <w:tcW w:w="8626" w:type="dxa"/>
          </w:tcPr>
          <w:p w14:paraId="2AE461F2" w14:textId="77777777" w:rsidR="00D05746" w:rsidRPr="003B2B50" w:rsidRDefault="00D05746" w:rsidP="00161D25">
            <w:pPr>
              <w:rPr>
                <w:szCs w:val="22"/>
              </w:rPr>
            </w:pPr>
            <w:r w:rsidRPr="003B2B50">
              <w:rPr>
                <w:szCs w:val="22"/>
              </w:rPr>
              <w:t xml:space="preserve">Type in the appropriate code and press the </w:t>
            </w:r>
            <w:r w:rsidR="00464566" w:rsidRPr="003B2B50">
              <w:rPr>
                <w:b/>
                <w:szCs w:val="22"/>
              </w:rPr>
              <w:t>&lt;Enter&gt;</w:t>
            </w:r>
            <w:r w:rsidR="00464566" w:rsidRPr="003B2B50">
              <w:rPr>
                <w:szCs w:val="22"/>
              </w:rPr>
              <w:t xml:space="preserve"> </w:t>
            </w:r>
            <w:r w:rsidRPr="003B2B50">
              <w:rPr>
                <w:szCs w:val="22"/>
              </w:rPr>
              <w:t xml:space="preserve">key.  The chosen plan will be displayed.  In this example </w:t>
            </w:r>
            <w:r w:rsidRPr="003B2B50">
              <w:rPr>
                <w:b/>
                <w:szCs w:val="22"/>
              </w:rPr>
              <w:t>CI</w:t>
            </w:r>
            <w:r w:rsidRPr="003B2B50">
              <w:rPr>
                <w:szCs w:val="22"/>
              </w:rPr>
              <w:t xml:space="preserve"> has been selected.</w:t>
            </w:r>
          </w:p>
        </w:tc>
      </w:tr>
      <w:tr w:rsidR="00D05746" w14:paraId="6EFBA405" w14:textId="77777777" w:rsidTr="009D11C8">
        <w:tc>
          <w:tcPr>
            <w:tcW w:w="828" w:type="dxa"/>
            <w:vAlign w:val="center"/>
          </w:tcPr>
          <w:p w14:paraId="6A655C03" w14:textId="77777777" w:rsidR="00D05746" w:rsidRDefault="00D05746" w:rsidP="009D11C8">
            <w:pPr>
              <w:jc w:val="center"/>
              <w:rPr>
                <w:i/>
                <w:sz w:val="20"/>
              </w:rPr>
            </w:pPr>
            <w:r>
              <w:object w:dxaOrig="306" w:dyaOrig="306" w14:anchorId="5D7A7E8A">
                <v:shape id="_x0000_i1027" type="#_x0000_t75" style="width:25.5pt;height:25.5pt" o:ole="" fillcolor="window">
                  <v:imagedata r:id="rId24" o:title=""/>
                </v:shape>
                <o:OLEObject Type="Embed" ProgID="HJPRO" ShapeID="_x0000_i1027" DrawAspect="Content" ObjectID="_1673350295" r:id="rId27"/>
              </w:object>
            </w:r>
          </w:p>
        </w:tc>
        <w:tc>
          <w:tcPr>
            <w:tcW w:w="8626" w:type="dxa"/>
          </w:tcPr>
          <w:p w14:paraId="4D87D4CD" w14:textId="77777777" w:rsidR="00D05746" w:rsidRPr="00265A01" w:rsidRDefault="00D05746" w:rsidP="009D11C8">
            <w:pPr>
              <w:rPr>
                <w:i/>
                <w:szCs w:val="22"/>
              </w:rPr>
            </w:pPr>
            <w:r w:rsidRPr="00265A01">
              <w:rPr>
                <w:i/>
                <w:szCs w:val="22"/>
              </w:rPr>
              <w:t xml:space="preserve">Selecting the correct electronic plan type is important. Choosing the wrong electronic plan type for a Group Insurance Plan could result in claims being rejected by </w:t>
            </w:r>
            <w:r w:rsidR="002B1CA5" w:rsidRPr="00265A01">
              <w:rPr>
                <w:i/>
                <w:szCs w:val="22"/>
              </w:rPr>
              <w:t>the clearinghouse</w:t>
            </w:r>
            <w:r w:rsidRPr="00265A01">
              <w:rPr>
                <w:i/>
                <w:szCs w:val="22"/>
              </w:rPr>
              <w:t xml:space="preserve"> or by the payer.</w:t>
            </w:r>
          </w:p>
        </w:tc>
      </w:tr>
    </w:tbl>
    <w:p w14:paraId="46D05511" w14:textId="77777777" w:rsidR="00D05746" w:rsidRPr="00265A01" w:rsidRDefault="00D05746" w:rsidP="00D05746">
      <w:pPr>
        <w:rPr>
          <w:szCs w:val="22"/>
        </w:rPr>
      </w:pPr>
    </w:p>
    <w:p w14:paraId="415C53C1" w14:textId="77777777" w:rsidR="00D05746" w:rsidRPr="00265A01" w:rsidRDefault="00D05746" w:rsidP="00D05746">
      <w:pPr>
        <w:rPr>
          <w:szCs w:val="22"/>
        </w:rPr>
      </w:pPr>
      <w:r w:rsidRPr="00265A01">
        <w:rPr>
          <w:szCs w:val="22"/>
        </w:rPr>
        <w:br w:type="page"/>
      </w:r>
    </w:p>
    <w:p w14:paraId="0E05E025" w14:textId="77777777" w:rsidR="00D05746" w:rsidRPr="00753A8E" w:rsidRDefault="00D05746" w:rsidP="00D05746">
      <w:pPr>
        <w:pStyle w:val="SCREEN"/>
      </w:pPr>
      <w:r w:rsidRPr="00753A8E">
        <w:lastRenderedPageBreak/>
        <w:t>This plan is currently defined as a Group Plan.</w:t>
      </w:r>
    </w:p>
    <w:p w14:paraId="1274946E" w14:textId="77777777" w:rsidR="00D05746" w:rsidRPr="009D2226" w:rsidRDefault="00D05746" w:rsidP="00D05746">
      <w:pPr>
        <w:pStyle w:val="SCREEN"/>
        <w:rPr>
          <w:highlight w:val="cyan"/>
        </w:rPr>
      </w:pPr>
      <w:r w:rsidRPr="009D2226">
        <w:rPr>
          <w:i/>
          <w:highlight w:val="cyan"/>
        </w:rPr>
        <w:t>Do you wish to change this plan to an Individual Plan? NO</w:t>
      </w:r>
    </w:p>
    <w:p w14:paraId="1D6F0127" w14:textId="77777777" w:rsidR="00D05746" w:rsidRPr="00F83003" w:rsidRDefault="00D05746" w:rsidP="00D05746">
      <w:pPr>
        <w:pStyle w:val="SCREEN"/>
      </w:pPr>
      <w:r w:rsidRPr="00F83003">
        <w:t>No change was made.</w:t>
      </w:r>
    </w:p>
    <w:p w14:paraId="468BE9B1" w14:textId="77777777" w:rsidR="00D05746" w:rsidRPr="00F83003" w:rsidRDefault="00D05746" w:rsidP="00D05746">
      <w:pPr>
        <w:pStyle w:val="SCREEN"/>
      </w:pPr>
      <w:r w:rsidRPr="00F83003">
        <w:t xml:space="preserve"> </w:t>
      </w:r>
    </w:p>
    <w:p w14:paraId="009111CF" w14:textId="77777777" w:rsidR="00D05746" w:rsidRPr="00F83003" w:rsidRDefault="00D05746" w:rsidP="00D05746">
      <w:pPr>
        <w:pStyle w:val="SCREEN"/>
      </w:pPr>
      <w:r w:rsidRPr="00F83003">
        <w:t xml:space="preserve">GROUP PLAN NAME: MANAGED CHOICE// </w:t>
      </w:r>
    </w:p>
    <w:p w14:paraId="5864D1E5" w14:textId="77777777" w:rsidR="00D05746" w:rsidRPr="00F83003" w:rsidRDefault="00D05746" w:rsidP="00D05746">
      <w:pPr>
        <w:pStyle w:val="SCREEN"/>
      </w:pPr>
      <w:r w:rsidRPr="00F83003">
        <w:t xml:space="preserve">GROUP PLAN NUMBER: 55555-111-00001// </w:t>
      </w:r>
    </w:p>
    <w:p w14:paraId="2ED511AA" w14:textId="77777777" w:rsidR="00D05746" w:rsidRPr="00F83003" w:rsidRDefault="00D05746" w:rsidP="00D05746">
      <w:pPr>
        <w:pStyle w:val="SCREEN"/>
      </w:pPr>
      <w:r w:rsidRPr="00F83003">
        <w:t>TYPE OF PLAN: COMPREHENSIVE MAJOR MEDICAL//</w:t>
      </w:r>
    </w:p>
    <w:p w14:paraId="3F137309" w14:textId="77777777" w:rsidR="00D05746" w:rsidRPr="00F83003" w:rsidRDefault="00D05746" w:rsidP="00D05746">
      <w:pPr>
        <w:pStyle w:val="SCREEN"/>
      </w:pPr>
      <w:r w:rsidRPr="009D2226">
        <w:rPr>
          <w:i/>
          <w:highlight w:val="cyan"/>
        </w:rPr>
        <w:t>ELECTRONIC PLAN TYPE: ?</w:t>
      </w:r>
    </w:p>
    <w:p w14:paraId="6830F6A9" w14:textId="77777777" w:rsidR="00D05746" w:rsidRPr="00753A8E" w:rsidRDefault="00D05746" w:rsidP="00D05746">
      <w:pPr>
        <w:pStyle w:val="SCREEN"/>
      </w:pPr>
      <w:r w:rsidRPr="00F83003">
        <w:t>Enter the appropriate type of plan to be used for electronic billing.</w:t>
      </w:r>
    </w:p>
    <w:p w14:paraId="39739BCB" w14:textId="77777777" w:rsidR="00D05746" w:rsidRPr="00753A8E" w:rsidRDefault="00D05746" w:rsidP="00D05746">
      <w:pPr>
        <w:pStyle w:val="SCREEN"/>
      </w:pPr>
      <w:r w:rsidRPr="00753A8E">
        <w:t xml:space="preserve">     Choose from:</w:t>
      </w:r>
    </w:p>
    <w:p w14:paraId="232C91E4" w14:textId="77777777" w:rsidR="00D05746" w:rsidRPr="00753A8E" w:rsidRDefault="00D05746" w:rsidP="00D05746">
      <w:pPr>
        <w:pStyle w:val="SCREEN"/>
      </w:pPr>
      <w:r w:rsidRPr="00753A8E">
        <w:t xml:space="preserve">       16       HMO MEDICARE</w:t>
      </w:r>
    </w:p>
    <w:p w14:paraId="7FE594D1" w14:textId="77777777" w:rsidR="00D05746" w:rsidRPr="00753A8E" w:rsidRDefault="00D05746" w:rsidP="00D05746">
      <w:pPr>
        <w:pStyle w:val="SCREEN"/>
      </w:pPr>
      <w:r w:rsidRPr="00753A8E">
        <w:t xml:space="preserve">       MX       MEDICARE A or B</w:t>
      </w:r>
    </w:p>
    <w:p w14:paraId="258B1096" w14:textId="77777777" w:rsidR="00D05746" w:rsidRPr="00753A8E" w:rsidRDefault="00D05746" w:rsidP="00D05746">
      <w:pPr>
        <w:pStyle w:val="SCREEN"/>
      </w:pPr>
      <w:r w:rsidRPr="00753A8E">
        <w:t xml:space="preserve">       TV       TITLE V</w:t>
      </w:r>
    </w:p>
    <w:p w14:paraId="63080B4E" w14:textId="77777777" w:rsidR="00D05746" w:rsidRPr="00753A8E" w:rsidRDefault="00D05746" w:rsidP="00D05746">
      <w:pPr>
        <w:pStyle w:val="SCREEN"/>
      </w:pPr>
      <w:r w:rsidRPr="00753A8E">
        <w:t xml:space="preserve">       MC       MEDICAID</w:t>
      </w:r>
    </w:p>
    <w:p w14:paraId="46A68DBF" w14:textId="77777777" w:rsidR="00D05746" w:rsidRPr="00E40682" w:rsidRDefault="00D05746" w:rsidP="00D05746">
      <w:pPr>
        <w:pStyle w:val="SCREEN"/>
      </w:pPr>
      <w:r w:rsidRPr="00753A8E">
        <w:t xml:space="preserve">       BL       BC/BS</w:t>
      </w:r>
    </w:p>
    <w:p w14:paraId="7E98AD21" w14:textId="77777777" w:rsidR="00D05746" w:rsidRPr="0058242B" w:rsidRDefault="00D05746" w:rsidP="00D05746">
      <w:pPr>
        <w:pStyle w:val="SCREEN"/>
        <w:rPr>
          <w:lang w:val="it-IT"/>
        </w:rPr>
      </w:pPr>
      <w:r w:rsidRPr="00753A8E">
        <w:t xml:space="preserve">       </w:t>
      </w:r>
      <w:r w:rsidRPr="0058242B">
        <w:rPr>
          <w:lang w:val="it-IT"/>
        </w:rPr>
        <w:t>CH       TRICARE</w:t>
      </w:r>
    </w:p>
    <w:p w14:paraId="4236B589" w14:textId="77777777" w:rsidR="00D05746" w:rsidRPr="0058242B" w:rsidRDefault="00D05746" w:rsidP="00D05746">
      <w:pPr>
        <w:pStyle w:val="SCREEN"/>
        <w:rPr>
          <w:lang w:val="it-IT"/>
        </w:rPr>
      </w:pPr>
      <w:r w:rsidRPr="0058242B">
        <w:rPr>
          <w:lang w:val="it-IT"/>
        </w:rPr>
        <w:t xml:space="preserve">       15       INDEMNITY</w:t>
      </w:r>
    </w:p>
    <w:p w14:paraId="47DF2DFF" w14:textId="77777777" w:rsidR="00D05746" w:rsidRPr="00F83003" w:rsidRDefault="00D05746" w:rsidP="00D05746">
      <w:pPr>
        <w:pStyle w:val="SCREEN"/>
        <w:rPr>
          <w:lang w:val="it-IT"/>
        </w:rPr>
      </w:pPr>
      <w:r w:rsidRPr="0058242B">
        <w:rPr>
          <w:lang w:val="it-IT"/>
        </w:rPr>
        <w:t xml:space="preserve">       </w:t>
      </w:r>
      <w:r w:rsidRPr="009D2226">
        <w:rPr>
          <w:i/>
          <w:highlight w:val="cyan"/>
          <w:lang w:val="it-IT"/>
        </w:rPr>
        <w:t>CI       COMMERCIAL</w:t>
      </w:r>
    </w:p>
    <w:p w14:paraId="57F478AF" w14:textId="77777777" w:rsidR="00D05746" w:rsidRPr="00F83003" w:rsidRDefault="00D05746" w:rsidP="00D05746">
      <w:pPr>
        <w:pStyle w:val="SCREEN"/>
        <w:rPr>
          <w:lang w:val="it-IT"/>
        </w:rPr>
      </w:pPr>
      <w:r w:rsidRPr="00F83003">
        <w:rPr>
          <w:lang w:val="it-IT"/>
        </w:rPr>
        <w:t xml:space="preserve">       HM       HMO</w:t>
      </w:r>
    </w:p>
    <w:p w14:paraId="58C6C4BD" w14:textId="77777777" w:rsidR="00D05746" w:rsidRPr="00F83003" w:rsidRDefault="00D05746" w:rsidP="00D05746">
      <w:pPr>
        <w:pStyle w:val="SCREEN"/>
      </w:pPr>
      <w:r w:rsidRPr="00F83003">
        <w:rPr>
          <w:lang w:val="it-IT"/>
        </w:rPr>
        <w:t xml:space="preserve">       </w:t>
      </w:r>
      <w:r w:rsidRPr="00F83003">
        <w:t>DS       DISABILITY</w:t>
      </w:r>
    </w:p>
    <w:p w14:paraId="5C766777" w14:textId="77777777" w:rsidR="00D05746" w:rsidRPr="00F83003" w:rsidRDefault="00D05746" w:rsidP="00D05746">
      <w:pPr>
        <w:pStyle w:val="SCREEN"/>
      </w:pPr>
      <w:r w:rsidRPr="00F83003">
        <w:t xml:space="preserve">       12       PPO</w:t>
      </w:r>
    </w:p>
    <w:p w14:paraId="456C3425" w14:textId="77777777" w:rsidR="00D05746" w:rsidRPr="00F83003" w:rsidRDefault="00D05746" w:rsidP="00D05746">
      <w:pPr>
        <w:pStyle w:val="SCREEN"/>
      </w:pPr>
      <w:r w:rsidRPr="00F83003">
        <w:t xml:space="preserve">       13       POS</w:t>
      </w:r>
    </w:p>
    <w:p w14:paraId="63194934" w14:textId="77777777" w:rsidR="00D05746" w:rsidRPr="00F83003" w:rsidRDefault="00D05746" w:rsidP="00D05746">
      <w:pPr>
        <w:pStyle w:val="SCREEN"/>
      </w:pPr>
      <w:r w:rsidRPr="00F83003">
        <w:t xml:space="preserve">       ZZ       OTHER</w:t>
      </w:r>
    </w:p>
    <w:p w14:paraId="5C1A40F5" w14:textId="77777777" w:rsidR="00D05746" w:rsidRPr="00F83003" w:rsidRDefault="00D05746" w:rsidP="00D05746">
      <w:pPr>
        <w:pStyle w:val="SCREEN"/>
      </w:pPr>
      <w:r w:rsidRPr="00F83003">
        <w:tab/>
        <w:t>17       Dental</w:t>
      </w:r>
    </w:p>
    <w:p w14:paraId="763AD483" w14:textId="77777777" w:rsidR="00D05746" w:rsidRPr="00F83003" w:rsidRDefault="00D05746" w:rsidP="00D05746">
      <w:pPr>
        <w:pStyle w:val="SCREEN"/>
      </w:pPr>
      <w:r w:rsidRPr="00F83003">
        <w:tab/>
        <w:t>FI       FEP</w:t>
      </w:r>
      <w:r w:rsidR="00EB732E">
        <w:t xml:space="preserve"> – Do not use for BC/BS</w:t>
      </w:r>
    </w:p>
    <w:p w14:paraId="49F799CE" w14:textId="77777777" w:rsidR="00D05746" w:rsidRPr="00F83003" w:rsidRDefault="00D05746" w:rsidP="00D05746">
      <w:pPr>
        <w:pStyle w:val="SCREEN"/>
      </w:pPr>
      <w:r w:rsidRPr="00F83003">
        <w:t xml:space="preserve">ELECTRONIC PLAN TYPE: </w:t>
      </w:r>
      <w:r w:rsidRPr="009D2226">
        <w:rPr>
          <w:i/>
          <w:highlight w:val="cyan"/>
        </w:rPr>
        <w:t>CI  COMMERCIAL</w:t>
      </w:r>
    </w:p>
    <w:p w14:paraId="3AD44330" w14:textId="77777777" w:rsidR="00D05746" w:rsidRPr="00753A8E" w:rsidRDefault="00D05746" w:rsidP="00D05746">
      <w:pPr>
        <w:pStyle w:val="SCREEN"/>
      </w:pPr>
      <w:r w:rsidRPr="00F83003">
        <w:t>PLAN FILING TIME FRAME: .....</w:t>
      </w:r>
    </w:p>
    <w:p w14:paraId="7C22499F" w14:textId="77777777" w:rsidR="00D05746" w:rsidRPr="00265A01" w:rsidRDefault="00D05746" w:rsidP="00D05746">
      <w:pPr>
        <w:rPr>
          <w:szCs w:val="22"/>
        </w:rPr>
      </w:pPr>
    </w:p>
    <w:p w14:paraId="4A6F5A03" w14:textId="77777777" w:rsidR="00D05746" w:rsidRPr="00265A01" w:rsidRDefault="00D05746" w:rsidP="00D05746">
      <w:pPr>
        <w:rPr>
          <w:szCs w:val="22"/>
        </w:rPr>
      </w:pPr>
      <w:r w:rsidRPr="00265A01">
        <w:rPr>
          <w:szCs w:val="22"/>
        </w:rPr>
        <w:t>The following screen will display.</w:t>
      </w:r>
    </w:p>
    <w:p w14:paraId="2CDD0BAB" w14:textId="77777777" w:rsidR="00D05746" w:rsidRPr="00265A01" w:rsidRDefault="00D05746" w:rsidP="00D05746">
      <w:pPr>
        <w:rPr>
          <w:szCs w:val="22"/>
        </w:rPr>
      </w:pPr>
    </w:p>
    <w:p w14:paraId="37156C26" w14:textId="77777777" w:rsidR="00D05746" w:rsidRPr="00146066" w:rsidRDefault="00D05746" w:rsidP="00D05746">
      <w:pPr>
        <w:pStyle w:val="SCREEN"/>
      </w:pPr>
      <w:r w:rsidRPr="00146066">
        <w:t xml:space="preserve">View/Edit Plan                Apr 14, 2004@09:24:02          Page:    1 of    3 </w:t>
      </w:r>
    </w:p>
    <w:p w14:paraId="4BE2BD27" w14:textId="77777777" w:rsidR="00D05746" w:rsidRPr="00146066" w:rsidRDefault="00D05746" w:rsidP="00D05746">
      <w:pPr>
        <w:pStyle w:val="SCREEN"/>
      </w:pPr>
      <w:r w:rsidRPr="00146066">
        <w:t>Plan Information for: AETNA DEMO INSURANCE Insurance Company</w:t>
      </w:r>
    </w:p>
    <w:p w14:paraId="547F68B8" w14:textId="77777777" w:rsidR="00D05746" w:rsidRPr="00146066" w:rsidRDefault="00D05746" w:rsidP="00D05746">
      <w:pPr>
        <w:pStyle w:val="SCREEN"/>
      </w:pPr>
      <w:r w:rsidRPr="00146066">
        <w:t xml:space="preserve">                                        ** Plan Currently Active **</w:t>
      </w:r>
    </w:p>
    <w:p w14:paraId="36E135BC" w14:textId="77777777" w:rsidR="00D05746" w:rsidRPr="00146066" w:rsidRDefault="00D05746" w:rsidP="00D05746">
      <w:pPr>
        <w:pStyle w:val="SCREEN"/>
      </w:pPr>
      <w:r w:rsidRPr="00146066">
        <w:t xml:space="preserve"> </w:t>
      </w:r>
    </w:p>
    <w:p w14:paraId="78D72D6F" w14:textId="77777777" w:rsidR="00D05746" w:rsidRPr="00CA16F4" w:rsidRDefault="00D05746" w:rsidP="00D05746">
      <w:pPr>
        <w:pStyle w:val="SCREEN"/>
      </w:pPr>
      <w:r w:rsidRPr="00CA16F4">
        <w:t xml:space="preserve">  Plan Information </w:t>
      </w:r>
      <w:r w:rsidRPr="00146066">
        <w:t xml:space="preserve">                        </w:t>
      </w:r>
      <w:r w:rsidRPr="00CA16F4">
        <w:t>Utilization Review Info</w:t>
      </w:r>
    </w:p>
    <w:p w14:paraId="71F6E7BE" w14:textId="77777777" w:rsidR="00D05746" w:rsidRPr="00146066" w:rsidRDefault="00D05746" w:rsidP="00D05746">
      <w:pPr>
        <w:pStyle w:val="SCREEN"/>
      </w:pPr>
      <w:r w:rsidRPr="00146066">
        <w:t xml:space="preserve">    Is Group Plan: YES                             Require UR: YES              </w:t>
      </w:r>
    </w:p>
    <w:p w14:paraId="28255DEF" w14:textId="77777777" w:rsidR="00D05746" w:rsidRPr="00146066" w:rsidRDefault="00D05746" w:rsidP="00D05746">
      <w:pPr>
        <w:pStyle w:val="SCREEN"/>
      </w:pPr>
      <w:r w:rsidRPr="00146066">
        <w:t xml:space="preserve">       Group Name: MANAGED CHOICE            Require Amb Cert:                  </w:t>
      </w:r>
    </w:p>
    <w:p w14:paraId="3C9161AE" w14:textId="77777777" w:rsidR="00D05746" w:rsidRPr="00146066" w:rsidRDefault="00D05746" w:rsidP="00D05746">
      <w:pPr>
        <w:pStyle w:val="SCREEN"/>
      </w:pPr>
      <w:r w:rsidRPr="00146066">
        <w:t xml:space="preserve">     Group Number: 55555-111-00001           Require Pre-Cert: YES              </w:t>
      </w:r>
    </w:p>
    <w:p w14:paraId="305D3178" w14:textId="77777777" w:rsidR="00D05746" w:rsidRPr="00146066" w:rsidRDefault="00D05746" w:rsidP="00D05746">
      <w:pPr>
        <w:pStyle w:val="SCREEN"/>
      </w:pPr>
      <w:r w:rsidRPr="00146066">
        <w:t xml:space="preserve">     Type of Plan: COMPREHENSIVE MAJOR MED   Exclude Pre-Cond:                  </w:t>
      </w:r>
    </w:p>
    <w:p w14:paraId="023F9998" w14:textId="77777777" w:rsidR="00D05746" w:rsidRPr="00146066" w:rsidRDefault="00D05746" w:rsidP="00D05746">
      <w:pPr>
        <w:pStyle w:val="SCREEN"/>
      </w:pPr>
      <w:r w:rsidRPr="00146066">
        <w:t xml:space="preserve">  </w:t>
      </w:r>
      <w:r w:rsidRPr="009D2226">
        <w:rPr>
          <w:i/>
          <w:highlight w:val="cyan"/>
        </w:rPr>
        <w:t>Electronic Type: COMMERCIAL</w:t>
      </w:r>
      <w:r w:rsidRPr="00F83003">
        <w:t xml:space="preserve">             Benefits Assignable: YES</w:t>
      </w:r>
      <w:r w:rsidRPr="00146066">
        <w:t xml:space="preserve">  </w:t>
      </w:r>
    </w:p>
    <w:p w14:paraId="5CF41D41" w14:textId="77777777" w:rsidR="00D05746" w:rsidRPr="00146066" w:rsidRDefault="00D05746" w:rsidP="00D05746">
      <w:pPr>
        <w:pStyle w:val="SCREEN"/>
      </w:pPr>
      <w:r w:rsidRPr="00146066">
        <w:t xml:space="preserve"> </w:t>
      </w:r>
    </w:p>
    <w:p w14:paraId="1C1339EF" w14:textId="77777777" w:rsidR="00D05746" w:rsidRPr="00146066" w:rsidRDefault="00D05746" w:rsidP="00D05746">
      <w:pPr>
        <w:pStyle w:val="SCREEN"/>
      </w:pPr>
    </w:p>
    <w:p w14:paraId="28A23ED9" w14:textId="77777777" w:rsidR="00D05746" w:rsidRPr="00146066" w:rsidRDefault="00D05746" w:rsidP="00D05746">
      <w:pPr>
        <w:pStyle w:val="SCREEN"/>
      </w:pPr>
    </w:p>
    <w:p w14:paraId="7351C712" w14:textId="77777777" w:rsidR="00D05746" w:rsidRPr="00C636B7" w:rsidRDefault="00D05746" w:rsidP="00D05746">
      <w:pPr>
        <w:pStyle w:val="SCREEN"/>
      </w:pPr>
      <w:r w:rsidRPr="00C636B7">
        <w:t xml:space="preserve">+         Enter ?? for more actions                                                </w:t>
      </w:r>
    </w:p>
    <w:p w14:paraId="234EFF3E" w14:textId="77777777" w:rsidR="00D05746" w:rsidRPr="00146066" w:rsidRDefault="00D05746" w:rsidP="00D05746">
      <w:pPr>
        <w:pStyle w:val="SCREEN"/>
      </w:pPr>
    </w:p>
    <w:p w14:paraId="28A2B12F" w14:textId="77777777" w:rsidR="00D05746" w:rsidRPr="00146066" w:rsidRDefault="00D05746" w:rsidP="00D05746">
      <w:pPr>
        <w:pStyle w:val="SCREEN"/>
      </w:pPr>
      <w:r w:rsidRPr="00146066">
        <w:t xml:space="preserve">Select Action: Next Screen// </w:t>
      </w:r>
    </w:p>
    <w:p w14:paraId="047432BE" w14:textId="77777777" w:rsidR="00D05746" w:rsidRPr="00265A01" w:rsidRDefault="00D05746" w:rsidP="00D05746">
      <w:pPr>
        <w:rPr>
          <w:szCs w:val="22"/>
        </w:rPr>
      </w:pPr>
      <w:bookmarkStart w:id="76" w:name="_Toc72826225"/>
      <w:bookmarkStart w:id="77" w:name="_Toc73415172"/>
      <w:bookmarkStart w:id="78" w:name="_Toc73498772"/>
      <w:bookmarkStart w:id="79" w:name="_Toc73498988"/>
      <w:bookmarkStart w:id="80" w:name="_Toc118191817"/>
    </w:p>
    <w:p w14:paraId="78CB4E41" w14:textId="77777777" w:rsidR="00D05746" w:rsidRPr="003B2B50" w:rsidRDefault="00D05746" w:rsidP="00243ACF">
      <w:pPr>
        <w:pStyle w:val="Heading3"/>
      </w:pPr>
      <w:bookmarkStart w:id="81" w:name="_Toc274063049"/>
      <w:bookmarkStart w:id="82" w:name="_Toc62466533"/>
      <w:r>
        <w:t xml:space="preserve">Activate Existing Payer </w:t>
      </w:r>
      <w:r w:rsidR="00CA2394" w:rsidRPr="003B2B50">
        <w:t>to</w:t>
      </w:r>
      <w:r w:rsidRPr="003B2B50">
        <w:t xml:space="preserve"> Test Primary Blue Cross/Blue Shield </w:t>
      </w:r>
      <w:proofErr w:type="spellStart"/>
      <w:r w:rsidRPr="003B2B50">
        <w:t>eClaims</w:t>
      </w:r>
      <w:bookmarkEnd w:id="76"/>
      <w:bookmarkEnd w:id="77"/>
      <w:bookmarkEnd w:id="78"/>
      <w:bookmarkEnd w:id="79"/>
      <w:bookmarkEnd w:id="80"/>
      <w:bookmarkEnd w:id="81"/>
      <w:bookmarkEnd w:id="82"/>
      <w:proofErr w:type="spellEnd"/>
    </w:p>
    <w:p w14:paraId="2A860C66" w14:textId="77777777" w:rsidR="00D31C0A" w:rsidRPr="00265A01" w:rsidRDefault="00D31C0A" w:rsidP="00D31C0A">
      <w:pPr>
        <w:rPr>
          <w:szCs w:val="22"/>
        </w:rPr>
      </w:pPr>
      <w:r w:rsidRPr="003B2B50">
        <w:rPr>
          <w:szCs w:val="22"/>
        </w:rPr>
        <w:t>Blue Cross and Blue Shield payers require the submission of test claims before accepting live claims.  A member of the eBilling Team contact</w:t>
      </w:r>
      <w:r w:rsidR="00393C2C" w:rsidRPr="003B2B50">
        <w:rPr>
          <w:szCs w:val="22"/>
        </w:rPr>
        <w:t>s</w:t>
      </w:r>
      <w:r w:rsidRPr="003B2B50">
        <w:rPr>
          <w:szCs w:val="22"/>
        </w:rPr>
        <w:t xml:space="preserve"> someone at the facility to coordinate this testing.</w:t>
      </w:r>
    </w:p>
    <w:p w14:paraId="73967766" w14:textId="77777777" w:rsidR="00D31C0A" w:rsidRPr="00265A01" w:rsidRDefault="00D31C0A" w:rsidP="00D31C0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526"/>
      </w:tblGrid>
      <w:tr w:rsidR="00D31C0A" w:rsidRPr="00C8394A" w14:paraId="3436099D" w14:textId="77777777" w:rsidTr="00D058C9">
        <w:tc>
          <w:tcPr>
            <w:tcW w:w="828" w:type="dxa"/>
            <w:vAlign w:val="center"/>
          </w:tcPr>
          <w:p w14:paraId="6E6F75CB" w14:textId="183542D8" w:rsidR="00D31C0A" w:rsidRPr="00C8394A" w:rsidRDefault="001F0969" w:rsidP="00D058C9">
            <w:r>
              <w:rPr>
                <w:noProof/>
              </w:rPr>
              <w:drawing>
                <wp:inline distT="0" distB="0" distL="0" distR="0" wp14:anchorId="3F554B46" wp14:editId="6A74A6F0">
                  <wp:extent cx="304800" cy="304800"/>
                  <wp:effectExtent l="0" t="0" r="0" b="0"/>
                  <wp:docPr id="30" name="Picture 1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48" w:type="dxa"/>
          </w:tcPr>
          <w:p w14:paraId="4506E2C2" w14:textId="77777777" w:rsidR="00D31C0A" w:rsidRPr="00265A01" w:rsidRDefault="00D31C0A" w:rsidP="00D058C9">
            <w:pPr>
              <w:rPr>
                <w:i/>
                <w:szCs w:val="22"/>
              </w:rPr>
            </w:pPr>
            <w:r w:rsidRPr="00265A01">
              <w:rPr>
                <w:i/>
                <w:szCs w:val="22"/>
              </w:rPr>
              <w:t>When testing the electronic submission of secondary claims using the RCB – View/Resubmit Claims-Live or Test, it is not necessary to change Electronic Transmit? to YES-TEST nor is it necessary to print and mail claims sent using RCB.</w:t>
            </w:r>
          </w:p>
        </w:tc>
      </w:tr>
    </w:tbl>
    <w:p w14:paraId="181B9D69" w14:textId="77777777" w:rsidR="00D31C0A" w:rsidRPr="00E40682" w:rsidRDefault="00D31C0A" w:rsidP="00D31C0A">
      <w:pPr>
        <w:rPr>
          <w:szCs w:val="22"/>
        </w:rPr>
      </w:pPr>
    </w:p>
    <w:p w14:paraId="767282A8" w14:textId="77777777" w:rsidR="00D31C0A" w:rsidRPr="00265A01" w:rsidRDefault="00D31C0A" w:rsidP="00D31C0A">
      <w:pPr>
        <w:rPr>
          <w:szCs w:val="22"/>
        </w:rPr>
      </w:pPr>
      <w:r w:rsidRPr="00265A01">
        <w:rPr>
          <w:szCs w:val="22"/>
        </w:rPr>
        <w:t xml:space="preserve">If an eBilling Team member, request claims submitted electronically as a Live test </w:t>
      </w:r>
      <w:r w:rsidRPr="00C44FF9">
        <w:rPr>
          <w:szCs w:val="22"/>
        </w:rPr>
        <w:t>enable</w:t>
      </w:r>
      <w:r w:rsidR="00393C2C" w:rsidRPr="00C44FF9">
        <w:rPr>
          <w:szCs w:val="22"/>
        </w:rPr>
        <w:t>s</w:t>
      </w:r>
      <w:r w:rsidRPr="00C44FF9">
        <w:rPr>
          <w:szCs w:val="22"/>
        </w:rPr>
        <w:t xml:space="preserve"> the</w:t>
      </w:r>
      <w:r w:rsidRPr="00265A01">
        <w:rPr>
          <w:szCs w:val="22"/>
        </w:rPr>
        <w:t xml:space="preserve"> BC/BS payer to receive primary claims electronically but in a testing mode, use the Billing Parameters screen in </w:t>
      </w:r>
      <w:r w:rsidRPr="00265A01">
        <w:rPr>
          <w:szCs w:val="22"/>
        </w:rPr>
        <w:lastRenderedPageBreak/>
        <w:t xml:space="preserve">the Insurance Company Editor. The </w:t>
      </w:r>
      <w:r w:rsidRPr="00265A01">
        <w:rPr>
          <w:b/>
          <w:szCs w:val="22"/>
        </w:rPr>
        <w:t>EDI -Transmit?</w:t>
      </w:r>
      <w:r w:rsidRPr="00265A01">
        <w:rPr>
          <w:szCs w:val="22"/>
        </w:rPr>
        <w:t xml:space="preserve"> field on this screen must be set to </w:t>
      </w:r>
      <w:r w:rsidRPr="00265A01">
        <w:rPr>
          <w:b/>
          <w:szCs w:val="22"/>
        </w:rPr>
        <w:t>YES-TEST.</w:t>
      </w:r>
      <w:r w:rsidRPr="00265A01">
        <w:rPr>
          <w:szCs w:val="22"/>
        </w:rPr>
        <w:t xml:space="preserve">  In testing mode, bills are automatically sent electronically and cannot be printed until the confirmation of receipt message has been received from the FSC. </w:t>
      </w:r>
    </w:p>
    <w:p w14:paraId="220B6C1B" w14:textId="77777777" w:rsidR="00D05746" w:rsidRPr="00265A01" w:rsidRDefault="00D05746" w:rsidP="00D05746">
      <w:pPr>
        <w:rPr>
          <w:szCs w:val="22"/>
        </w:rPr>
      </w:pPr>
    </w:p>
    <w:p w14:paraId="2B3F1210" w14:textId="77777777" w:rsidR="00D05746" w:rsidRPr="00265A01" w:rsidRDefault="00D05746" w:rsidP="00D05746">
      <w:pPr>
        <w:rPr>
          <w:szCs w:val="22"/>
        </w:rPr>
      </w:pPr>
      <w:r w:rsidRPr="00265A01">
        <w:rPr>
          <w:szCs w:val="22"/>
        </w:rPr>
        <w:t xml:space="preserve">The following steps show you how to change the </w:t>
      </w:r>
      <w:r w:rsidRPr="00265A01">
        <w:rPr>
          <w:b/>
          <w:szCs w:val="22"/>
        </w:rPr>
        <w:t xml:space="preserve">Electronic Transmit? </w:t>
      </w:r>
      <w:r w:rsidRPr="00265A01">
        <w:rPr>
          <w:szCs w:val="22"/>
        </w:rPr>
        <w:t>field:</w:t>
      </w:r>
    </w:p>
    <w:p w14:paraId="2DA4C9E1"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05746" w14:paraId="0A799479" w14:textId="77777777" w:rsidTr="009D11C8">
        <w:tc>
          <w:tcPr>
            <w:tcW w:w="828" w:type="dxa"/>
            <w:shd w:val="pct25" w:color="auto" w:fill="FFFFFF"/>
          </w:tcPr>
          <w:p w14:paraId="25E17CF4"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626" w:type="dxa"/>
            <w:shd w:val="pct25" w:color="auto" w:fill="FFFFFF"/>
          </w:tcPr>
          <w:p w14:paraId="568369AA"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4DC3AA18" w14:textId="77777777" w:rsidTr="009D11C8">
        <w:tc>
          <w:tcPr>
            <w:tcW w:w="828" w:type="dxa"/>
          </w:tcPr>
          <w:p w14:paraId="7541A724" w14:textId="77777777" w:rsidR="00D05746" w:rsidRPr="00265A01" w:rsidRDefault="00D05746" w:rsidP="009D11C8">
            <w:pPr>
              <w:jc w:val="center"/>
              <w:rPr>
                <w:szCs w:val="22"/>
              </w:rPr>
            </w:pPr>
            <w:r w:rsidRPr="00265A01">
              <w:rPr>
                <w:szCs w:val="22"/>
              </w:rPr>
              <w:t>1</w:t>
            </w:r>
          </w:p>
        </w:tc>
        <w:tc>
          <w:tcPr>
            <w:tcW w:w="8626" w:type="dxa"/>
          </w:tcPr>
          <w:p w14:paraId="72B61154" w14:textId="77777777" w:rsidR="00D05746" w:rsidRPr="00265A01" w:rsidRDefault="00D05746" w:rsidP="00161D25">
            <w:pPr>
              <w:rPr>
                <w:szCs w:val="22"/>
              </w:rPr>
            </w:pPr>
            <w:r w:rsidRPr="003B2B50">
              <w:rPr>
                <w:szCs w:val="22"/>
              </w:rPr>
              <w:t>On the Billing Parameters screen in the Insurance Company Editor</w:t>
            </w:r>
            <w:r w:rsidR="00393C2C" w:rsidRPr="003B2B50">
              <w:rPr>
                <w:szCs w:val="22"/>
              </w:rPr>
              <w:t>,</w:t>
            </w:r>
            <w:r w:rsidRPr="003B2B50">
              <w:rPr>
                <w:szCs w:val="22"/>
              </w:rPr>
              <w:t xml:space="preserve"> type </w:t>
            </w:r>
            <w:r w:rsidRPr="003B2B50">
              <w:rPr>
                <w:b/>
                <w:szCs w:val="22"/>
              </w:rPr>
              <w:t xml:space="preserve">BP </w:t>
            </w:r>
            <w:r w:rsidRPr="003B2B50">
              <w:rPr>
                <w:szCs w:val="22"/>
              </w:rPr>
              <w:t xml:space="preserve">and press the </w:t>
            </w:r>
            <w:r w:rsidR="00464566" w:rsidRPr="003B2B50">
              <w:rPr>
                <w:b/>
                <w:szCs w:val="22"/>
              </w:rPr>
              <w:t>&lt;Enter&gt;</w:t>
            </w:r>
            <w:r w:rsidR="00464566">
              <w:rPr>
                <w:b/>
                <w:szCs w:val="22"/>
              </w:rPr>
              <w:t xml:space="preserve"> </w:t>
            </w:r>
            <w:r w:rsidRPr="00265A01">
              <w:rPr>
                <w:szCs w:val="22"/>
              </w:rPr>
              <w:t>key.</w:t>
            </w:r>
          </w:p>
        </w:tc>
      </w:tr>
    </w:tbl>
    <w:p w14:paraId="666127D1" w14:textId="77777777" w:rsidR="00D05746" w:rsidRPr="00265A01" w:rsidRDefault="00D05746" w:rsidP="00D05746">
      <w:pPr>
        <w:rPr>
          <w:szCs w:val="22"/>
        </w:rPr>
      </w:pPr>
    </w:p>
    <w:p w14:paraId="3841799B" w14:textId="77777777" w:rsidR="00D05746" w:rsidRPr="00BE39DA" w:rsidRDefault="00D05746" w:rsidP="00D05746">
      <w:pPr>
        <w:pStyle w:val="SCREEN"/>
      </w:pPr>
      <w:r w:rsidRPr="00BE39DA">
        <w:t xml:space="preserve">Insurance Company Editor      Oct 01, 2007@10:15:14          Page:    1 of    9 </w:t>
      </w:r>
    </w:p>
    <w:p w14:paraId="42E312BD" w14:textId="77777777" w:rsidR="00D05746" w:rsidRPr="00BE39DA" w:rsidRDefault="00D05746" w:rsidP="00D05746">
      <w:pPr>
        <w:pStyle w:val="SCREEN"/>
      </w:pPr>
      <w:r w:rsidRPr="00BE39DA">
        <w:t>Insurance Company Informatio</w:t>
      </w:r>
      <w:r>
        <w:t xml:space="preserve">n for: BLUE CROSS </w:t>
      </w:r>
    </w:p>
    <w:p w14:paraId="1C52B7ED" w14:textId="77777777" w:rsidR="00D05746" w:rsidRPr="00BE39DA" w:rsidRDefault="00D05746" w:rsidP="00D05746">
      <w:pPr>
        <w:pStyle w:val="SCREEN"/>
      </w:pPr>
      <w:r w:rsidRPr="00BE39DA">
        <w:t>Type of Company: HEALTH INSURANCE                     Currently Active</w:t>
      </w:r>
    </w:p>
    <w:p w14:paraId="2C66BBB7" w14:textId="77777777" w:rsidR="00D05746" w:rsidRPr="00BE39DA" w:rsidRDefault="00D05746" w:rsidP="00D05746">
      <w:pPr>
        <w:pStyle w:val="SCREEN"/>
      </w:pPr>
      <w:r w:rsidRPr="00BE39DA">
        <w:t xml:space="preserve">                                                                                </w:t>
      </w:r>
    </w:p>
    <w:p w14:paraId="7C3C334B" w14:textId="77777777" w:rsidR="00D05746" w:rsidRPr="00BE39DA" w:rsidRDefault="00D05746" w:rsidP="00D05746">
      <w:pPr>
        <w:pStyle w:val="SCREEN"/>
      </w:pPr>
      <w:r w:rsidRPr="00BE39DA">
        <w:t xml:space="preserve">                           Billing Parameters                                   </w:t>
      </w:r>
    </w:p>
    <w:p w14:paraId="2C88BFF4" w14:textId="77777777" w:rsidR="00D05746" w:rsidRPr="00BE39DA" w:rsidRDefault="00D05746" w:rsidP="00D05746">
      <w:pPr>
        <w:pStyle w:val="SCREEN"/>
      </w:pPr>
      <w:r w:rsidRPr="00BE39DA">
        <w:t xml:space="preserve">  Signature Required?: NO                      Filing Time Frame:               </w:t>
      </w:r>
    </w:p>
    <w:p w14:paraId="1538C949" w14:textId="77777777" w:rsidR="00D05746" w:rsidRPr="00BE39DA" w:rsidRDefault="00D05746" w:rsidP="00D05746">
      <w:pPr>
        <w:pStyle w:val="SCREEN"/>
      </w:pPr>
      <w:r w:rsidRPr="00BE39DA">
        <w:t xml:space="preserve">           Reimburse?: WILL REIMBURSE           Type Of Coverage: HEALTH INSURAN</w:t>
      </w:r>
    </w:p>
    <w:p w14:paraId="3E8EC099" w14:textId="77777777" w:rsidR="00D05746" w:rsidRPr="00BE39DA" w:rsidRDefault="00D05746" w:rsidP="00D05746">
      <w:pPr>
        <w:pStyle w:val="SCREEN"/>
      </w:pPr>
      <w:r w:rsidRPr="00BE39DA">
        <w:t xml:space="preserve">    Mult. Bedsections:                             Billing Phone: 800/933-</w:t>
      </w:r>
      <w:r w:rsidR="00790268">
        <w:t>9999</w:t>
      </w:r>
      <w:r w:rsidRPr="00BE39DA">
        <w:t xml:space="preserve">  </w:t>
      </w:r>
    </w:p>
    <w:p w14:paraId="057F8793" w14:textId="77777777" w:rsidR="00D05746" w:rsidRPr="00BE39DA" w:rsidRDefault="00D05746" w:rsidP="00D05746">
      <w:pPr>
        <w:pStyle w:val="SCREEN"/>
      </w:pPr>
      <w:r w:rsidRPr="00BE39DA">
        <w:t xml:space="preserve">     Diff. Rev. Codes:                        Verification Phone: 800/933-</w:t>
      </w:r>
      <w:r w:rsidR="00790268">
        <w:t>9999</w:t>
      </w:r>
      <w:r w:rsidRPr="00BE39DA">
        <w:t xml:space="preserve">  </w:t>
      </w:r>
    </w:p>
    <w:p w14:paraId="0880CBA7" w14:textId="77777777" w:rsidR="00D05746" w:rsidRPr="0058242B" w:rsidRDefault="00D05746" w:rsidP="00D05746">
      <w:pPr>
        <w:pStyle w:val="SCREEN"/>
        <w:rPr>
          <w:lang w:val="fr-FR"/>
        </w:rPr>
      </w:pPr>
      <w:r w:rsidRPr="00BE39DA">
        <w:t xml:space="preserve">       One Opt. Visit: NO                     Precert Comp. </w:t>
      </w:r>
      <w:r w:rsidRPr="0058242B">
        <w:rPr>
          <w:lang w:val="fr-FR"/>
        </w:rPr>
        <w:t xml:space="preserve">Name:               </w:t>
      </w:r>
    </w:p>
    <w:p w14:paraId="50117074" w14:textId="77777777" w:rsidR="00D05746" w:rsidRPr="0058242B" w:rsidRDefault="00D05746" w:rsidP="00D05746">
      <w:pPr>
        <w:pStyle w:val="SCREEN"/>
        <w:rPr>
          <w:lang w:val="fr-FR"/>
        </w:rPr>
      </w:pPr>
      <w:r w:rsidRPr="0058242B">
        <w:rPr>
          <w:lang w:val="fr-FR"/>
        </w:rPr>
        <w:t xml:space="preserve">  Amb. Sur. Rev. Code:                             Precert Phone: 800/274-</w:t>
      </w:r>
      <w:r w:rsidR="00790268">
        <w:rPr>
          <w:lang w:val="fr-FR"/>
        </w:rPr>
        <w:t>9999</w:t>
      </w:r>
      <w:r w:rsidRPr="0058242B">
        <w:rPr>
          <w:lang w:val="fr-FR"/>
        </w:rPr>
        <w:t xml:space="preserve">  </w:t>
      </w:r>
    </w:p>
    <w:p w14:paraId="4813E11D" w14:textId="77777777" w:rsidR="00D05746" w:rsidRPr="00B752E0" w:rsidRDefault="00D05746" w:rsidP="00D05746">
      <w:pPr>
        <w:pStyle w:val="SCREEN"/>
      </w:pPr>
      <w:r w:rsidRPr="0058242B">
        <w:rPr>
          <w:lang w:val="fr-FR"/>
        </w:rPr>
        <w:t xml:space="preserve">  </w:t>
      </w:r>
      <w:r w:rsidRPr="00B752E0">
        <w:t xml:space="preserve">Rx Refill Rev. Code:                                                          </w:t>
      </w:r>
    </w:p>
    <w:p w14:paraId="3DB0009C" w14:textId="77777777" w:rsidR="00D05746" w:rsidRPr="00B752E0" w:rsidRDefault="00D05746" w:rsidP="00D05746">
      <w:pPr>
        <w:pStyle w:val="SCREEN"/>
      </w:pPr>
      <w:r w:rsidRPr="00B752E0">
        <w:t xml:space="preserve">                                                                                </w:t>
      </w:r>
    </w:p>
    <w:p w14:paraId="241429CE" w14:textId="77777777" w:rsidR="00D05746" w:rsidRPr="00B752E0" w:rsidRDefault="00D05746" w:rsidP="00D05746">
      <w:pPr>
        <w:pStyle w:val="SCREEN"/>
      </w:pPr>
      <w:r w:rsidRPr="00B752E0">
        <w:t xml:space="preserve">                                                                                </w:t>
      </w:r>
    </w:p>
    <w:p w14:paraId="3494821A" w14:textId="77777777" w:rsidR="00D05746" w:rsidRPr="00BE39DA" w:rsidRDefault="00D05746" w:rsidP="00D05746">
      <w:pPr>
        <w:pStyle w:val="SCREEN"/>
      </w:pPr>
      <w:r w:rsidRPr="00B752E0">
        <w:t xml:space="preserve">                              </w:t>
      </w:r>
      <w:r w:rsidRPr="00BE39DA">
        <w:t xml:space="preserve">EDI Parameters                                    </w:t>
      </w:r>
    </w:p>
    <w:p w14:paraId="404FF71D" w14:textId="77777777" w:rsidR="00D05746" w:rsidRPr="00BE39DA" w:rsidRDefault="00D05746" w:rsidP="00D05746">
      <w:pPr>
        <w:pStyle w:val="SCREEN"/>
      </w:pPr>
      <w:r w:rsidRPr="00BE39DA">
        <w:t xml:space="preserve"> </w:t>
      </w:r>
      <w:r>
        <w:t xml:space="preserve">             Transmit?: NO       </w:t>
      </w:r>
      <w:r w:rsidRPr="00BE39DA">
        <w:t xml:space="preserve">            </w:t>
      </w:r>
      <w:r>
        <w:t xml:space="preserve">    Insurance Type: </w:t>
      </w:r>
      <w:r w:rsidRPr="00BE39DA">
        <w:t xml:space="preserve">   </w:t>
      </w:r>
    </w:p>
    <w:p w14:paraId="56C7DAF1" w14:textId="77777777" w:rsidR="00D05746" w:rsidRPr="00BE39DA" w:rsidRDefault="00D05746" w:rsidP="00D05746">
      <w:pPr>
        <w:pStyle w:val="SCREEN"/>
      </w:pPr>
      <w:r w:rsidRPr="00BE39DA">
        <w:t>+         Enter ?? for more actions                                          &gt;&gt;&gt;</w:t>
      </w:r>
    </w:p>
    <w:p w14:paraId="4C272D5C" w14:textId="77777777" w:rsidR="00B73E1E" w:rsidRPr="00B73E1E" w:rsidRDefault="00B73E1E" w:rsidP="00B73E1E">
      <w:pPr>
        <w:pStyle w:val="SCREEN"/>
        <w:rPr>
          <w:i/>
        </w:rPr>
      </w:pPr>
      <w:r w:rsidRPr="00D018A9">
        <w:rPr>
          <w:i/>
          <w:highlight w:val="cyan"/>
        </w:rPr>
        <w:t>BP  Billing/EDI Param</w:t>
      </w:r>
      <w:r w:rsidRPr="00B73E1E">
        <w:rPr>
          <w:i/>
        </w:rPr>
        <w:t xml:space="preserve">     RE  Remarks               DC  Delete Company</w:t>
      </w:r>
    </w:p>
    <w:p w14:paraId="16040C26" w14:textId="77777777" w:rsidR="00B73E1E" w:rsidRPr="00B73E1E" w:rsidRDefault="00B73E1E" w:rsidP="00B73E1E">
      <w:pPr>
        <w:pStyle w:val="SCREEN"/>
        <w:rPr>
          <w:i/>
        </w:rPr>
      </w:pPr>
      <w:r w:rsidRPr="00B73E1E">
        <w:rPr>
          <w:i/>
        </w:rPr>
        <w:t>AD  Billing Addresses     SY  Synonyms              VP  View Plans</w:t>
      </w:r>
    </w:p>
    <w:p w14:paraId="3452CC98" w14:textId="77777777" w:rsidR="00B73E1E" w:rsidRPr="00B73E1E" w:rsidRDefault="00B73E1E" w:rsidP="00B73E1E">
      <w:pPr>
        <w:pStyle w:val="SCREEN"/>
        <w:rPr>
          <w:i/>
        </w:rPr>
      </w:pPr>
      <w:r w:rsidRPr="00B73E1E">
        <w:rPr>
          <w:i/>
        </w:rPr>
        <w:t>AC  Associate Companies   EA  Edit All              EX  Exit</w:t>
      </w:r>
    </w:p>
    <w:p w14:paraId="677FC54C" w14:textId="77777777" w:rsidR="00B73E1E" w:rsidRPr="00B73E1E" w:rsidRDefault="00B73E1E" w:rsidP="00B73E1E">
      <w:pPr>
        <w:pStyle w:val="SCREEN"/>
        <w:rPr>
          <w:i/>
        </w:rPr>
      </w:pPr>
      <w:r w:rsidRPr="00B73E1E">
        <w:rPr>
          <w:i/>
        </w:rPr>
        <w:t>ID  Prov IDs/ID Param     AI  (In)Activate Company</w:t>
      </w:r>
    </w:p>
    <w:p w14:paraId="2BC0EBE6" w14:textId="77777777" w:rsidR="00B73E1E" w:rsidRDefault="00B73E1E" w:rsidP="00B73E1E">
      <w:pPr>
        <w:pStyle w:val="SCREEN"/>
        <w:rPr>
          <w:i/>
          <w:lang w:val="en-US"/>
        </w:rPr>
      </w:pPr>
      <w:r w:rsidRPr="00B73E1E">
        <w:rPr>
          <w:i/>
        </w:rPr>
        <w:t>PA  Payer                 CC  Change Insurance Co.</w:t>
      </w:r>
    </w:p>
    <w:p w14:paraId="232690A0" w14:textId="77777777" w:rsidR="00D05746" w:rsidRPr="00F83003" w:rsidRDefault="00D05746" w:rsidP="00D05746">
      <w:pPr>
        <w:pStyle w:val="SCREEN"/>
      </w:pPr>
    </w:p>
    <w:p w14:paraId="19871B33" w14:textId="77777777" w:rsidR="00D05746" w:rsidRPr="00BE39DA" w:rsidRDefault="00D05746" w:rsidP="00D05746">
      <w:pPr>
        <w:pStyle w:val="SCREEN"/>
      </w:pPr>
      <w:r w:rsidRPr="00F83003">
        <w:t>Select Action: Next Screen//</w:t>
      </w:r>
      <w:r w:rsidRPr="009D2226">
        <w:rPr>
          <w:i/>
          <w:highlight w:val="cyan"/>
        </w:rPr>
        <w:t>BP  Billing/EDI Param</w:t>
      </w:r>
    </w:p>
    <w:p w14:paraId="6F2B3B88"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71FE9E2D" w14:textId="77777777" w:rsidTr="009D11C8">
        <w:tc>
          <w:tcPr>
            <w:tcW w:w="738" w:type="dxa"/>
            <w:shd w:val="pct25" w:color="auto" w:fill="FFFFFF"/>
          </w:tcPr>
          <w:p w14:paraId="6897BF99"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716" w:type="dxa"/>
            <w:shd w:val="pct25" w:color="auto" w:fill="FFFFFF"/>
          </w:tcPr>
          <w:p w14:paraId="209E3FB4"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62783189" w14:textId="77777777" w:rsidTr="009D11C8">
        <w:tc>
          <w:tcPr>
            <w:tcW w:w="738" w:type="dxa"/>
          </w:tcPr>
          <w:p w14:paraId="5007109E" w14:textId="77777777" w:rsidR="00D05746" w:rsidRPr="003B2B50" w:rsidRDefault="00D05746" w:rsidP="009D11C8">
            <w:pPr>
              <w:jc w:val="center"/>
              <w:rPr>
                <w:szCs w:val="22"/>
              </w:rPr>
            </w:pPr>
            <w:r w:rsidRPr="003B2B50">
              <w:rPr>
                <w:szCs w:val="22"/>
              </w:rPr>
              <w:t>2</w:t>
            </w:r>
          </w:p>
        </w:tc>
        <w:tc>
          <w:tcPr>
            <w:tcW w:w="8716" w:type="dxa"/>
          </w:tcPr>
          <w:p w14:paraId="3A15695F" w14:textId="77777777" w:rsidR="00D05746" w:rsidRPr="003B2B50" w:rsidRDefault="00D05746" w:rsidP="00161D25">
            <w:pPr>
              <w:rPr>
                <w:szCs w:val="22"/>
              </w:rPr>
            </w:pPr>
            <w:r w:rsidRPr="003B2B50">
              <w:rPr>
                <w:szCs w:val="22"/>
              </w:rPr>
              <w:t xml:space="preserve">At the </w:t>
            </w:r>
            <w:r w:rsidRPr="003B2B50">
              <w:rPr>
                <w:b/>
                <w:szCs w:val="22"/>
              </w:rPr>
              <w:t xml:space="preserve">EDI - Transmit? </w:t>
            </w:r>
            <w:r w:rsidRPr="003B2B50">
              <w:rPr>
                <w:szCs w:val="22"/>
              </w:rPr>
              <w:t xml:space="preserve">field, type </w:t>
            </w:r>
            <w:r w:rsidRPr="003B2B50">
              <w:rPr>
                <w:b/>
                <w:szCs w:val="22"/>
              </w:rPr>
              <w:t>2</w:t>
            </w:r>
            <w:r w:rsidRPr="003B2B50">
              <w:rPr>
                <w:szCs w:val="22"/>
              </w:rPr>
              <w:t xml:space="preserve"> to change the field to </w:t>
            </w:r>
            <w:r w:rsidRPr="003B2B50">
              <w:rPr>
                <w:b/>
                <w:szCs w:val="22"/>
              </w:rPr>
              <w:t>YES-TEST</w:t>
            </w:r>
            <w:r w:rsidRPr="003B2B50">
              <w:rPr>
                <w:szCs w:val="22"/>
              </w:rPr>
              <w:t xml:space="preserve">.  Continue to press the </w:t>
            </w:r>
            <w:r w:rsidR="00464566" w:rsidRPr="003B2B50">
              <w:rPr>
                <w:b/>
                <w:szCs w:val="22"/>
              </w:rPr>
              <w:t xml:space="preserve">&lt;Enter&gt; </w:t>
            </w:r>
            <w:r w:rsidRPr="003B2B50">
              <w:rPr>
                <w:szCs w:val="22"/>
              </w:rPr>
              <w:t>key until the Billing Parameters screen reappears.</w:t>
            </w:r>
          </w:p>
        </w:tc>
      </w:tr>
      <w:tr w:rsidR="00D05746" w14:paraId="2405A9CC" w14:textId="77777777" w:rsidTr="009D11C8">
        <w:tc>
          <w:tcPr>
            <w:tcW w:w="738" w:type="dxa"/>
            <w:vAlign w:val="center"/>
          </w:tcPr>
          <w:p w14:paraId="38112E4F" w14:textId="77777777" w:rsidR="00D05746" w:rsidRDefault="00D05746" w:rsidP="009D11C8">
            <w:pPr>
              <w:jc w:val="center"/>
              <w:rPr>
                <w:i/>
                <w:sz w:val="20"/>
              </w:rPr>
            </w:pPr>
            <w:r>
              <w:object w:dxaOrig="306" w:dyaOrig="306" w14:anchorId="46359FC9">
                <v:shape id="_x0000_i1028" type="#_x0000_t75" style="width:32.5pt;height:32.5pt" o:ole="" fillcolor="window">
                  <v:imagedata r:id="rId24" o:title=""/>
                </v:shape>
                <o:OLEObject Type="Embed" ProgID="HJPRO" ShapeID="_x0000_i1028" DrawAspect="Content" ObjectID="_1673350296" r:id="rId28"/>
              </w:object>
            </w:r>
          </w:p>
        </w:tc>
        <w:tc>
          <w:tcPr>
            <w:tcW w:w="8716" w:type="dxa"/>
          </w:tcPr>
          <w:p w14:paraId="062A68DD" w14:textId="77777777" w:rsidR="00D05746" w:rsidRPr="00265A01" w:rsidRDefault="00D05746" w:rsidP="009D11C8">
            <w:pPr>
              <w:rPr>
                <w:i/>
                <w:szCs w:val="22"/>
              </w:rPr>
            </w:pPr>
            <w:r w:rsidRPr="00265A01">
              <w:rPr>
                <w:i/>
                <w:szCs w:val="22"/>
              </w:rPr>
              <w:t xml:space="preserve">When using the TEST mode setting for BC/BS claims for which payment is expected, it is important to note the carrier will not process bills sent in test mode.  These bills </w:t>
            </w:r>
            <w:r w:rsidRPr="00265A01">
              <w:rPr>
                <w:b/>
                <w:i/>
                <w:szCs w:val="22"/>
              </w:rPr>
              <w:t>must</w:t>
            </w:r>
            <w:r w:rsidRPr="00265A01">
              <w:rPr>
                <w:i/>
                <w:szCs w:val="22"/>
              </w:rPr>
              <w:t xml:space="preserve"> </w:t>
            </w:r>
            <w:r w:rsidRPr="00265A01">
              <w:rPr>
                <w:b/>
                <w:i/>
                <w:szCs w:val="22"/>
              </w:rPr>
              <w:t>be printed locally and mailed</w:t>
            </w:r>
            <w:r w:rsidRPr="00265A01">
              <w:rPr>
                <w:i/>
                <w:szCs w:val="22"/>
              </w:rPr>
              <w:t xml:space="preserve"> in order to receive payment.</w:t>
            </w:r>
            <w:r w:rsidRPr="00265A01">
              <w:rPr>
                <w:i/>
                <w:color w:val="0000FF"/>
                <w:szCs w:val="22"/>
              </w:rPr>
              <w:t xml:space="preserve"> </w:t>
            </w:r>
          </w:p>
        </w:tc>
      </w:tr>
    </w:tbl>
    <w:p w14:paraId="084FC3D7" w14:textId="77777777" w:rsidR="00D05746" w:rsidRPr="00265A01" w:rsidRDefault="00D05746" w:rsidP="00D05746">
      <w:pPr>
        <w:rPr>
          <w:szCs w:val="22"/>
        </w:rPr>
      </w:pPr>
    </w:p>
    <w:p w14:paraId="7718C294" w14:textId="77777777" w:rsidR="00D05746" w:rsidRPr="00265A01" w:rsidRDefault="00D05746" w:rsidP="00D05746">
      <w:pPr>
        <w:rPr>
          <w:szCs w:val="22"/>
        </w:rPr>
      </w:pPr>
      <w:r w:rsidRPr="00265A01">
        <w:rPr>
          <w:szCs w:val="22"/>
        </w:rPr>
        <w:br w:type="page"/>
      </w:r>
    </w:p>
    <w:p w14:paraId="0BED9FCE" w14:textId="77777777" w:rsidR="00D05746" w:rsidRPr="00631952" w:rsidRDefault="00D05746" w:rsidP="00D05746">
      <w:pPr>
        <w:pStyle w:val="SCREEN"/>
      </w:pPr>
      <w:r w:rsidRPr="00631952">
        <w:lastRenderedPageBreak/>
        <w:t xml:space="preserve">SIGNATURE REQUIRED ON BILL?: NO// </w:t>
      </w:r>
    </w:p>
    <w:p w14:paraId="36185503" w14:textId="77777777" w:rsidR="00D05746" w:rsidRPr="00631952" w:rsidRDefault="00D05746" w:rsidP="00D05746">
      <w:pPr>
        <w:pStyle w:val="SCREEN"/>
      </w:pPr>
      <w:r w:rsidRPr="00631952">
        <w:t xml:space="preserve">REIMBURSE?: WILL REIMBURSE// </w:t>
      </w:r>
    </w:p>
    <w:p w14:paraId="5E823040" w14:textId="77777777" w:rsidR="00D05746" w:rsidRPr="00631952" w:rsidRDefault="00D05746" w:rsidP="00D05746">
      <w:pPr>
        <w:pStyle w:val="SCREEN"/>
      </w:pPr>
      <w:r w:rsidRPr="00631952">
        <w:t xml:space="preserve">ALLOW MULTIPLE BEDSECTIONS: YES// </w:t>
      </w:r>
    </w:p>
    <w:p w14:paraId="4381F120" w14:textId="77777777" w:rsidR="00D05746" w:rsidRPr="00631952" w:rsidRDefault="00D05746" w:rsidP="00D05746">
      <w:pPr>
        <w:pStyle w:val="SCREEN"/>
      </w:pPr>
      <w:r w:rsidRPr="00631952">
        <w:t xml:space="preserve">DIFFERENT REVENUE CODES TO USE: </w:t>
      </w:r>
    </w:p>
    <w:p w14:paraId="6B0C2559" w14:textId="77777777" w:rsidR="00D05746" w:rsidRPr="00631952" w:rsidRDefault="00D05746" w:rsidP="00D05746">
      <w:pPr>
        <w:pStyle w:val="SCREEN"/>
      </w:pPr>
      <w:r w:rsidRPr="00631952">
        <w:t xml:space="preserve">ONE OPT. VISIT ON BILL ONLY: NO// </w:t>
      </w:r>
    </w:p>
    <w:p w14:paraId="4C01C789" w14:textId="77777777" w:rsidR="00D05746" w:rsidRPr="00631952" w:rsidRDefault="00D05746" w:rsidP="00D05746">
      <w:pPr>
        <w:pStyle w:val="SCREEN"/>
      </w:pPr>
      <w:r w:rsidRPr="00631952">
        <w:t xml:space="preserve">AMBULATORY SURG. REV. CODE: 490// </w:t>
      </w:r>
    </w:p>
    <w:p w14:paraId="7B50A483" w14:textId="77777777" w:rsidR="00D05746" w:rsidRPr="00631952" w:rsidRDefault="00D05746" w:rsidP="00D05746">
      <w:pPr>
        <w:pStyle w:val="SCREEN"/>
      </w:pPr>
      <w:r w:rsidRPr="00631952">
        <w:t xml:space="preserve">PRESCRIPTION REFILL REV. CODE: 250// </w:t>
      </w:r>
    </w:p>
    <w:p w14:paraId="5FC43C4F" w14:textId="77777777" w:rsidR="00D05746" w:rsidRPr="00631952" w:rsidRDefault="00D05746" w:rsidP="00D05746">
      <w:pPr>
        <w:pStyle w:val="SCREEN"/>
      </w:pPr>
      <w:r w:rsidRPr="00631952">
        <w:t>FILING TIME FRAME: ONE YEA</w:t>
      </w:r>
      <w:r>
        <w:t xml:space="preserve">R FROM DATE OF SERVICE </w:t>
      </w:r>
    </w:p>
    <w:p w14:paraId="064A9352" w14:textId="77777777" w:rsidR="00D05746" w:rsidRPr="00631952" w:rsidRDefault="00D05746" w:rsidP="00D05746">
      <w:pPr>
        <w:pStyle w:val="SCREEN"/>
      </w:pPr>
      <w:r w:rsidRPr="00631952">
        <w:t xml:space="preserve">TYPE OF COVERAGE: HEALTH INSURANCE// </w:t>
      </w:r>
    </w:p>
    <w:p w14:paraId="7602647D" w14:textId="77777777" w:rsidR="00D05746" w:rsidRPr="00631952" w:rsidRDefault="00D05746" w:rsidP="00D05746">
      <w:pPr>
        <w:pStyle w:val="SCREEN"/>
      </w:pPr>
      <w:r w:rsidRPr="00631952">
        <w:t>BILLING PHONE NUMBER: 205-988-</w:t>
      </w:r>
      <w:r w:rsidR="00790268">
        <w:t>9999</w:t>
      </w:r>
      <w:r w:rsidRPr="00631952">
        <w:t xml:space="preserve">// </w:t>
      </w:r>
    </w:p>
    <w:p w14:paraId="54D5F5FC" w14:textId="77777777" w:rsidR="00D05746" w:rsidRPr="00631952" w:rsidRDefault="00D05746" w:rsidP="00D05746">
      <w:pPr>
        <w:pStyle w:val="SCREEN"/>
      </w:pPr>
      <w:r w:rsidRPr="00631952">
        <w:t>VERIFICATION PHONE NUMBER: ITS:800-253-</w:t>
      </w:r>
      <w:r w:rsidR="00790268">
        <w:t>9999</w:t>
      </w:r>
      <w:r w:rsidRPr="00631952">
        <w:t xml:space="preserve">// </w:t>
      </w:r>
    </w:p>
    <w:p w14:paraId="2F4AB803" w14:textId="77777777" w:rsidR="00D05746" w:rsidRPr="00631952" w:rsidRDefault="00D05746" w:rsidP="00D05746">
      <w:pPr>
        <w:pStyle w:val="SCREEN"/>
      </w:pPr>
      <w:r w:rsidRPr="00631952">
        <w:t>Are Precerts Processed by Another Insurance Co.?: NO</w:t>
      </w:r>
    </w:p>
    <w:p w14:paraId="60822168" w14:textId="77777777" w:rsidR="00D05746" w:rsidRPr="00631952" w:rsidRDefault="00D05746" w:rsidP="00D05746">
      <w:pPr>
        <w:pStyle w:val="SCREEN"/>
      </w:pPr>
      <w:r w:rsidRPr="00631952">
        <w:t xml:space="preserve">         // </w:t>
      </w:r>
    </w:p>
    <w:p w14:paraId="7B487635" w14:textId="77777777" w:rsidR="00D05746" w:rsidRPr="00631952" w:rsidRDefault="00D05746" w:rsidP="00D05746">
      <w:pPr>
        <w:pStyle w:val="SCREEN"/>
      </w:pPr>
      <w:r w:rsidRPr="00631952">
        <w:t>PRECERTIFICATION PHONE NUMBER: 800-248-</w:t>
      </w:r>
      <w:r w:rsidR="00790268">
        <w:t>9999</w:t>
      </w:r>
      <w:r w:rsidRPr="00631952">
        <w:t xml:space="preserve">// </w:t>
      </w:r>
    </w:p>
    <w:p w14:paraId="25EBD0E2" w14:textId="77777777" w:rsidR="00D05746" w:rsidRPr="00631952" w:rsidRDefault="00D05746" w:rsidP="00D05746">
      <w:pPr>
        <w:pStyle w:val="SCREEN"/>
      </w:pPr>
      <w:r>
        <w:t>EDI - Transmit?: NO</w:t>
      </w:r>
      <w:r w:rsidRPr="00631952">
        <w:t>// ??</w:t>
      </w:r>
    </w:p>
    <w:p w14:paraId="62B92ADE" w14:textId="77777777" w:rsidR="00D05746" w:rsidRPr="00631952" w:rsidRDefault="00D05746" w:rsidP="00D05746">
      <w:pPr>
        <w:pStyle w:val="SCREEN"/>
      </w:pPr>
      <w:r w:rsidRPr="00631952">
        <w:t xml:space="preserve">        This is the flag that says whether or not an insurance company is</w:t>
      </w:r>
    </w:p>
    <w:p w14:paraId="74AE6C66" w14:textId="77777777" w:rsidR="00D05746" w:rsidRPr="00631952" w:rsidRDefault="00D05746" w:rsidP="00D05746">
      <w:pPr>
        <w:pStyle w:val="SCREEN"/>
      </w:pPr>
      <w:r w:rsidRPr="00631952">
        <w:t>ready to be billed electronically via 837/EDI functions.</w:t>
      </w:r>
    </w:p>
    <w:p w14:paraId="62817884" w14:textId="77777777" w:rsidR="00D05746" w:rsidRPr="00631952" w:rsidRDefault="00D05746" w:rsidP="00D05746">
      <w:pPr>
        <w:pStyle w:val="SCREEN"/>
      </w:pPr>
      <w:r w:rsidRPr="00631952">
        <w:t xml:space="preserve">   </w:t>
      </w:r>
    </w:p>
    <w:p w14:paraId="1BF95CB6" w14:textId="77777777" w:rsidR="00D05746" w:rsidRPr="00631952" w:rsidRDefault="00D05746" w:rsidP="00D05746">
      <w:pPr>
        <w:pStyle w:val="SCREEN"/>
      </w:pPr>
      <w:r w:rsidRPr="00631952">
        <w:t xml:space="preserve">     Choose from: </w:t>
      </w:r>
    </w:p>
    <w:p w14:paraId="48667627" w14:textId="77777777" w:rsidR="00D05746" w:rsidRPr="0040050F" w:rsidRDefault="00D05746" w:rsidP="00D05746">
      <w:pPr>
        <w:pStyle w:val="SCREEN"/>
      </w:pPr>
      <w:r w:rsidRPr="00631952">
        <w:t xml:space="preserve">     </w:t>
      </w:r>
      <w:r w:rsidRPr="0040050F">
        <w:t xml:space="preserve">  1        YES-LIVE</w:t>
      </w:r>
    </w:p>
    <w:p w14:paraId="1DCF8D50" w14:textId="77777777" w:rsidR="00D05746" w:rsidRPr="00F83003" w:rsidRDefault="00D05746" w:rsidP="00D05746">
      <w:pPr>
        <w:pStyle w:val="SCREEN"/>
      </w:pPr>
      <w:r w:rsidRPr="00F83003">
        <w:t xml:space="preserve">       </w:t>
      </w:r>
      <w:r w:rsidRPr="009D2226">
        <w:rPr>
          <w:i/>
          <w:highlight w:val="cyan"/>
        </w:rPr>
        <w:t>2        YES-TEST</w:t>
      </w:r>
    </w:p>
    <w:p w14:paraId="3E6CF30E" w14:textId="77777777" w:rsidR="005C4C1C" w:rsidRDefault="005C4C1C" w:rsidP="005C4C1C">
      <w:pPr>
        <w:pStyle w:val="SCREEN"/>
      </w:pPr>
      <w:r>
        <w:t xml:space="preserve">EDI - Transmit?: </w:t>
      </w:r>
      <w:r w:rsidRPr="00141AAA">
        <w:rPr>
          <w:highlight w:val="cyan"/>
        </w:rPr>
        <w:t>1  YES-LIVE</w:t>
      </w:r>
      <w:r>
        <w:t xml:space="preserve">    </w:t>
      </w:r>
    </w:p>
    <w:p w14:paraId="74B53461" w14:textId="77777777" w:rsidR="005C4C1C" w:rsidRPr="00D018A9" w:rsidRDefault="005C4C1C" w:rsidP="005C4C1C">
      <w:pPr>
        <w:pStyle w:val="SCREEN"/>
        <w:rPr>
          <w:lang w:val="en-US"/>
        </w:rPr>
      </w:pPr>
      <w:r w:rsidRPr="00141AAA">
        <w:rPr>
          <w:highlight w:val="cyan"/>
        </w:rPr>
        <w:t xml:space="preserve">EDI - Inst Payer Primary ID: Available from </w:t>
      </w:r>
      <w:r w:rsidR="00A3478F">
        <w:rPr>
          <w:highlight w:val="cyan"/>
          <w:lang w:val="en-US"/>
        </w:rPr>
        <w:t>Clearinghouse</w:t>
      </w:r>
    </w:p>
    <w:p w14:paraId="66A75456" w14:textId="77777777" w:rsidR="005C4C1C" w:rsidRDefault="005C4C1C" w:rsidP="005C4C1C">
      <w:pPr>
        <w:pStyle w:val="SCREEN"/>
      </w:pPr>
      <w:r>
        <w:t xml:space="preserve">Select EDI - Alt Inst Payer Primary ID Type:   </w:t>
      </w:r>
    </w:p>
    <w:p w14:paraId="3C5B650C" w14:textId="77777777" w:rsidR="005C4C1C" w:rsidRPr="00141AAA" w:rsidRDefault="005C4C1C" w:rsidP="005C4C1C">
      <w:pPr>
        <w:pStyle w:val="SCREEN"/>
        <w:rPr>
          <w:highlight w:val="cyan"/>
        </w:rPr>
      </w:pPr>
      <w:r w:rsidRPr="00141AAA">
        <w:rPr>
          <w:highlight w:val="cyan"/>
        </w:rPr>
        <w:t xml:space="preserve">EDI - 1ST Inst Payer Sec. ID Qualifier:  </w:t>
      </w:r>
    </w:p>
    <w:p w14:paraId="1940563A" w14:textId="77777777" w:rsidR="005C4C1C" w:rsidRPr="00D018A9" w:rsidRDefault="005C4C1C" w:rsidP="005C4C1C">
      <w:pPr>
        <w:pStyle w:val="SCREEN"/>
        <w:rPr>
          <w:lang w:val="en-US"/>
        </w:rPr>
      </w:pPr>
      <w:r w:rsidRPr="00141AAA">
        <w:rPr>
          <w:highlight w:val="cyan"/>
        </w:rPr>
        <w:t xml:space="preserve">EDI - Prof Payer Primary ID: Available from </w:t>
      </w:r>
      <w:r w:rsidR="00A3478F">
        <w:rPr>
          <w:highlight w:val="cyan"/>
          <w:lang w:val="en-US"/>
        </w:rPr>
        <w:t>Clearinghouse</w:t>
      </w:r>
    </w:p>
    <w:p w14:paraId="5438B2E1" w14:textId="77777777" w:rsidR="005C4C1C" w:rsidRDefault="005C4C1C" w:rsidP="005C4C1C">
      <w:pPr>
        <w:pStyle w:val="SCREEN"/>
      </w:pPr>
      <w:r>
        <w:t xml:space="preserve">Select EDI - Alt Prof Payer Primary ID Type: </w:t>
      </w:r>
    </w:p>
    <w:p w14:paraId="1E334A57" w14:textId="77777777" w:rsidR="005C4C1C" w:rsidRDefault="005C4C1C" w:rsidP="008B06A1">
      <w:pPr>
        <w:pStyle w:val="SCREEN"/>
        <w:rPr>
          <w:lang w:val="en-US"/>
        </w:rPr>
      </w:pPr>
      <w:r>
        <w:t>EDI - 1ST Prof Payer Sec. ID Qualifier:</w:t>
      </w:r>
    </w:p>
    <w:p w14:paraId="30B7B4F6" w14:textId="77777777" w:rsidR="00541404" w:rsidRPr="00D018A9" w:rsidRDefault="00541404" w:rsidP="008B06A1">
      <w:pPr>
        <w:pStyle w:val="SCREEN"/>
        <w:rPr>
          <w:lang w:val="en-US"/>
        </w:rPr>
      </w:pPr>
      <w:r w:rsidRPr="00541404">
        <w:rPr>
          <w:lang w:val="en-US"/>
        </w:rPr>
        <w:t>EDI - Dental Payer Primary ID:</w:t>
      </w:r>
    </w:p>
    <w:p w14:paraId="12A6148A" w14:textId="77777777" w:rsidR="005C4C1C" w:rsidRDefault="005C4C1C" w:rsidP="005C4C1C">
      <w:pPr>
        <w:pStyle w:val="SCREEN"/>
      </w:pPr>
      <w:r>
        <w:t xml:space="preserve">EDI – Insurance Type: 5 GROUP POLICY </w:t>
      </w:r>
    </w:p>
    <w:p w14:paraId="086EBD71" w14:textId="77777777" w:rsidR="005C4C1C" w:rsidRDefault="005C4C1C" w:rsidP="005C4C1C">
      <w:pPr>
        <w:pStyle w:val="SCREEN"/>
      </w:pPr>
      <w:r>
        <w:t xml:space="preserve">EDI - Bin Number: </w:t>
      </w:r>
    </w:p>
    <w:p w14:paraId="1B663A38" w14:textId="77777777" w:rsidR="005C4C1C" w:rsidRDefault="005C4C1C" w:rsidP="005C4C1C">
      <w:pPr>
        <w:pStyle w:val="SCREEN"/>
      </w:pPr>
      <w:r>
        <w:t xml:space="preserve">EDI - UMO (278) ID: </w:t>
      </w:r>
    </w:p>
    <w:p w14:paraId="3BD44997" w14:textId="77777777" w:rsidR="005C4C1C" w:rsidRDefault="005C4C1C" w:rsidP="005C4C1C">
      <w:pPr>
        <w:pStyle w:val="SCREEN"/>
      </w:pPr>
      <w:r>
        <w:t xml:space="preserve">EDI - Print Sec/Tert Auto Claims?: </w:t>
      </w:r>
    </w:p>
    <w:p w14:paraId="5A17F820" w14:textId="77777777" w:rsidR="005C4C1C" w:rsidRPr="00F003C6" w:rsidRDefault="005C4C1C" w:rsidP="00D05746">
      <w:pPr>
        <w:pStyle w:val="SCREEN"/>
      </w:pPr>
      <w:r>
        <w:t>EDI - Print Medicare Sec Claims w/o MRA?:</w:t>
      </w:r>
    </w:p>
    <w:p w14:paraId="6496CE65" w14:textId="77777777" w:rsidR="00D05746" w:rsidRPr="00265A01" w:rsidRDefault="00D05746" w:rsidP="00D05746">
      <w:pPr>
        <w:rPr>
          <w:szCs w:val="22"/>
        </w:rPr>
      </w:pPr>
    </w:p>
    <w:p w14:paraId="0878F2AE" w14:textId="77777777" w:rsidR="00D05746" w:rsidRPr="00253D69" w:rsidRDefault="00D05746" w:rsidP="00253D69">
      <w:pPr>
        <w:pStyle w:val="Heading1"/>
      </w:pPr>
      <w:bookmarkStart w:id="83" w:name="_Toc53549738"/>
      <w:bookmarkStart w:id="84" w:name="_Toc53556403"/>
      <w:r>
        <w:br w:type="page"/>
      </w:r>
      <w:bookmarkStart w:id="85" w:name="_Toc274063050"/>
      <w:bookmarkStart w:id="86" w:name="_Toc62466534"/>
      <w:bookmarkStart w:id="87" w:name="_Toc72826226"/>
      <w:bookmarkStart w:id="88" w:name="_Toc73415173"/>
      <w:bookmarkStart w:id="89" w:name="_Toc73498773"/>
      <w:bookmarkStart w:id="90" w:name="_Toc73498989"/>
      <w:bookmarkStart w:id="91" w:name="_Toc118191818"/>
      <w:r w:rsidRPr="00253D69">
        <w:lastRenderedPageBreak/>
        <w:t>Pay-to Provider(s) Set-up</w:t>
      </w:r>
      <w:bookmarkEnd w:id="85"/>
      <w:bookmarkEnd w:id="86"/>
    </w:p>
    <w:p w14:paraId="2302A599" w14:textId="77777777" w:rsidR="00D05746" w:rsidRDefault="00D05746" w:rsidP="00D05746">
      <w:pPr>
        <w:rPr>
          <w:szCs w:val="22"/>
        </w:rPr>
      </w:pPr>
      <w:r w:rsidRPr="00265A01">
        <w:rPr>
          <w:szCs w:val="22"/>
        </w:rPr>
        <w:t xml:space="preserve">Each VA database can have one or more Pay-to Providers.  Each VA database must have at least one Pay-to Provider.  A Pay-to Provider is </w:t>
      </w:r>
      <w:r w:rsidRPr="003B2B50">
        <w:rPr>
          <w:szCs w:val="22"/>
        </w:rPr>
        <w:t xml:space="preserve">the entity which is seeking payment for a claim (who will receive the payment).  The Pay-to Provider does not </w:t>
      </w:r>
      <w:r w:rsidR="00393C2C" w:rsidRPr="003B2B50">
        <w:rPr>
          <w:szCs w:val="22"/>
        </w:rPr>
        <w:t>need</w:t>
      </w:r>
      <w:r w:rsidR="00484D07" w:rsidRPr="003B2B50">
        <w:rPr>
          <w:szCs w:val="22"/>
        </w:rPr>
        <w:t xml:space="preserve"> </w:t>
      </w:r>
      <w:r w:rsidRPr="003B2B50">
        <w:rPr>
          <w:szCs w:val="22"/>
        </w:rPr>
        <w:t>to have a physical location.  It can have a street address or a Post Office Box number.</w:t>
      </w:r>
    </w:p>
    <w:p w14:paraId="3797B4C0" w14:textId="77777777" w:rsidR="006B3FEF" w:rsidRDefault="006B3FEF" w:rsidP="00D05746">
      <w:pPr>
        <w:rPr>
          <w:szCs w:val="22"/>
        </w:rPr>
      </w:pPr>
    </w:p>
    <w:p w14:paraId="51FDFF3E" w14:textId="77777777" w:rsidR="006B3FEF" w:rsidRDefault="006B3FEF" w:rsidP="006B3FEF">
      <w:pPr>
        <w:rPr>
          <w:szCs w:val="22"/>
        </w:rPr>
      </w:pPr>
      <w:r w:rsidRPr="006B3FEF">
        <w:rPr>
          <w:szCs w:val="22"/>
        </w:rPr>
        <w:t xml:space="preserve">With Patch IB*2*516, sites will gain the ability to define a second set of Pay-to Providers to be used on claims with the Rate Type of TRICARE REIMB. or TRICARE. To define the </w:t>
      </w:r>
      <w:r w:rsidR="00850A22">
        <w:rPr>
          <w:szCs w:val="22"/>
        </w:rPr>
        <w:t>Non-MCCF</w:t>
      </w:r>
      <w:r w:rsidR="00850A22" w:rsidRPr="006B3FEF">
        <w:rPr>
          <w:szCs w:val="22"/>
        </w:rPr>
        <w:t xml:space="preserve"> </w:t>
      </w:r>
      <w:r w:rsidRPr="006B3FEF">
        <w:rPr>
          <w:szCs w:val="22"/>
        </w:rPr>
        <w:t>Pay-to Providers, the steps are the same as the following steps for regular Pay-to Providers.  A new section has been added to the IB Site Parameters.</w:t>
      </w:r>
    </w:p>
    <w:p w14:paraId="1835D108" w14:textId="77777777" w:rsidR="006B3FEF" w:rsidRDefault="006B3FEF" w:rsidP="00D05746">
      <w:pPr>
        <w:rPr>
          <w:szCs w:val="22"/>
        </w:rPr>
      </w:pPr>
    </w:p>
    <w:p w14:paraId="63A0DBC6" w14:textId="77777777" w:rsidR="003B1FBC" w:rsidRDefault="003B1FBC" w:rsidP="00D05746">
      <w:pPr>
        <w:rPr>
          <w:szCs w:val="22"/>
        </w:rPr>
      </w:pPr>
      <w:r>
        <w:rPr>
          <w:szCs w:val="22"/>
        </w:rPr>
        <w:t>With Patch IB*2*608</w:t>
      </w:r>
      <w:r w:rsidRPr="006B3FEF">
        <w:rPr>
          <w:szCs w:val="22"/>
        </w:rPr>
        <w:t>, sites will gain the ability to define</w:t>
      </w:r>
      <w:r>
        <w:rPr>
          <w:szCs w:val="22"/>
        </w:rPr>
        <w:t xml:space="preserve"> the Rate Type to be used for Non-MCCF Pay-To Providers (formerly the TRICARE Pay-To Providers) address. The system will use the Non-MCCF Pay-To address data on claims with specified Rate Types only when the Non-MCCF Pay-To Providers address is not the same as the billing Pay-To Providers address.</w:t>
      </w:r>
    </w:p>
    <w:p w14:paraId="2D1C19CA" w14:textId="77777777" w:rsidR="006B3FEF" w:rsidRDefault="006B3FEF" w:rsidP="006B3FEF">
      <w:pPr>
        <w:pStyle w:val="SCREEN"/>
      </w:pPr>
      <w:r>
        <w:t xml:space="preserve">IB Site Parameters            Jun 16, 2014@11:34:09          Page:    3 of    5 </w:t>
      </w:r>
    </w:p>
    <w:p w14:paraId="2A163293" w14:textId="77777777" w:rsidR="006B3FEF" w:rsidRDefault="006B3FEF" w:rsidP="006B3FEF">
      <w:pPr>
        <w:pStyle w:val="SCREEN"/>
      </w:pPr>
      <w:r>
        <w:t>Only authorized persons may edit this data.</w:t>
      </w:r>
    </w:p>
    <w:p w14:paraId="309F033A" w14:textId="77777777" w:rsidR="006B3FEF" w:rsidRDefault="006B3FEF" w:rsidP="006B3FEF">
      <w:pPr>
        <w:pStyle w:val="SCREEN"/>
      </w:pPr>
      <w:r>
        <w:t xml:space="preserve">+                                                                               </w:t>
      </w:r>
    </w:p>
    <w:p w14:paraId="5F4B8908" w14:textId="77777777" w:rsidR="006B3FEF" w:rsidRDefault="006B3FEF" w:rsidP="006B3FEF">
      <w:pPr>
        <w:pStyle w:val="SCREEN"/>
      </w:pPr>
      <w:r>
        <w:t xml:space="preserve">                                                                                </w:t>
      </w:r>
    </w:p>
    <w:p w14:paraId="6FD4E440" w14:textId="77777777" w:rsidR="006B3FEF" w:rsidRDefault="006B3FEF" w:rsidP="006B3FEF">
      <w:pPr>
        <w:pStyle w:val="SCREEN"/>
      </w:pPr>
      <w:r>
        <w:t>[1</w:t>
      </w:r>
      <w:r w:rsidR="009A7AC9">
        <w:rPr>
          <w:lang w:val="en-US"/>
        </w:rPr>
        <w:t>1</w:t>
      </w:r>
      <w:r>
        <w:t xml:space="preserve">]Pay-To Providers   : 1 defined, default - </w:t>
      </w:r>
      <w:r w:rsidR="00790268">
        <w:t>ANYTOWN</w:t>
      </w:r>
      <w:r>
        <w:t xml:space="preserve"> VAMC                     </w:t>
      </w:r>
    </w:p>
    <w:p w14:paraId="55455E1D" w14:textId="77777777" w:rsidR="006B3FEF" w:rsidRDefault="006B3FEF" w:rsidP="006B3FEF">
      <w:pPr>
        <w:pStyle w:val="SCREEN"/>
      </w:pPr>
      <w:r>
        <w:t xml:space="preserve">                                                                                </w:t>
      </w:r>
    </w:p>
    <w:p w14:paraId="613869E8" w14:textId="77777777" w:rsidR="006B3FEF" w:rsidRPr="005B628B" w:rsidRDefault="006B3FEF" w:rsidP="006B3FEF">
      <w:pPr>
        <w:pStyle w:val="SCREEN"/>
        <w:rPr>
          <w:i/>
        </w:rPr>
      </w:pPr>
      <w:r w:rsidRPr="006B3FEF">
        <w:rPr>
          <w:i/>
        </w:rPr>
        <w:t>[1</w:t>
      </w:r>
      <w:r w:rsidR="009A7AC9">
        <w:rPr>
          <w:i/>
          <w:lang w:val="en-US"/>
        </w:rPr>
        <w:t>2</w:t>
      </w:r>
      <w:r w:rsidRPr="006B3FEF">
        <w:rPr>
          <w:i/>
        </w:rPr>
        <w:t>]</w:t>
      </w:r>
      <w:r w:rsidR="003B1FBC">
        <w:rPr>
          <w:i/>
          <w:lang w:val="en-US"/>
        </w:rPr>
        <w:t>Non-MCCF</w:t>
      </w:r>
      <w:r w:rsidR="003B1FBC" w:rsidRPr="006B3FEF">
        <w:rPr>
          <w:i/>
        </w:rPr>
        <w:t xml:space="preserve"> </w:t>
      </w:r>
      <w:r w:rsidRPr="006B3FEF">
        <w:rPr>
          <w:i/>
        </w:rPr>
        <w:t>Pay-To Providers: 0 defined</w:t>
      </w:r>
      <w:r w:rsidRPr="005B628B">
        <w:rPr>
          <w:i/>
        </w:rPr>
        <w:t xml:space="preserve">                                         </w:t>
      </w:r>
    </w:p>
    <w:p w14:paraId="4C43CE49" w14:textId="77777777" w:rsidR="006B3FEF" w:rsidRDefault="006B3FEF" w:rsidP="006B3FEF">
      <w:pPr>
        <w:pStyle w:val="SCREEN"/>
      </w:pPr>
      <w:r>
        <w:t xml:space="preserve">                                                                                </w:t>
      </w:r>
    </w:p>
    <w:p w14:paraId="604D9AAA" w14:textId="77777777" w:rsidR="006B3FEF" w:rsidRDefault="006B3FEF" w:rsidP="006B3FEF">
      <w:pPr>
        <w:pStyle w:val="SCREEN"/>
      </w:pPr>
      <w:r>
        <w:t>[1</w:t>
      </w:r>
      <w:r w:rsidR="009A7AC9">
        <w:rPr>
          <w:lang w:val="en-US"/>
        </w:rPr>
        <w:t>3</w:t>
      </w:r>
      <w:r>
        <w:t xml:space="preserve">]Inpt Health Summary: INPATIENT HEALTH SUMMARY                               </w:t>
      </w:r>
    </w:p>
    <w:p w14:paraId="1C3344ED" w14:textId="77777777" w:rsidR="006B3FEF" w:rsidRDefault="006B3FEF" w:rsidP="006B3FEF">
      <w:pPr>
        <w:pStyle w:val="SCREEN"/>
      </w:pPr>
      <w:r>
        <w:t xml:space="preserve">    Opt Health Summary : OUTPATIENT HEALTH SUMMARY                              </w:t>
      </w:r>
    </w:p>
    <w:p w14:paraId="75E7F16A" w14:textId="77777777" w:rsidR="006B3FEF" w:rsidRDefault="006B3FEF" w:rsidP="006B3FEF">
      <w:pPr>
        <w:pStyle w:val="SCREEN"/>
      </w:pPr>
      <w:r>
        <w:t xml:space="preserve">                                                                                </w:t>
      </w:r>
    </w:p>
    <w:p w14:paraId="5E256DFC" w14:textId="77777777" w:rsidR="006B3FEF" w:rsidRDefault="006B3FEF" w:rsidP="006B3FEF">
      <w:pPr>
        <w:pStyle w:val="SCREEN"/>
      </w:pPr>
      <w:r>
        <w:t>[1</w:t>
      </w:r>
      <w:r w:rsidR="009A7AC9">
        <w:rPr>
          <w:lang w:val="en-US"/>
        </w:rPr>
        <w:t>4</w:t>
      </w:r>
      <w:r>
        <w:t xml:space="preserve">]HIPPA NCPDP Active Flag          : Active                                   </w:t>
      </w:r>
    </w:p>
    <w:p w14:paraId="5CF94DC3" w14:textId="77777777" w:rsidR="006B3FEF" w:rsidRDefault="006B3FEF" w:rsidP="006B3FEF">
      <w:pPr>
        <w:pStyle w:val="SCREEN"/>
      </w:pPr>
      <w:r>
        <w:t xml:space="preserve">                                                                                </w:t>
      </w:r>
    </w:p>
    <w:p w14:paraId="63291D49" w14:textId="77777777" w:rsidR="006B3FEF" w:rsidRDefault="006B3FEF" w:rsidP="006B3FEF">
      <w:pPr>
        <w:pStyle w:val="SCREEN"/>
      </w:pPr>
      <w:r>
        <w:t>[1</w:t>
      </w:r>
      <w:r w:rsidR="009A7AC9">
        <w:rPr>
          <w:lang w:val="en-US"/>
        </w:rPr>
        <w:t>5</w:t>
      </w:r>
      <w:r>
        <w:t xml:space="preserve">]Inpatient TP Active : YES                                                   </w:t>
      </w:r>
    </w:p>
    <w:p w14:paraId="3B55657E" w14:textId="77777777" w:rsidR="006B3FEF" w:rsidRDefault="006B3FEF" w:rsidP="006B3FEF">
      <w:pPr>
        <w:pStyle w:val="SCREEN"/>
      </w:pPr>
      <w:r>
        <w:t xml:space="preserve">    Outpatient TP Active: YES                                                   </w:t>
      </w:r>
    </w:p>
    <w:p w14:paraId="562362CC" w14:textId="77777777" w:rsidR="006B3FEF" w:rsidRDefault="006B3FEF" w:rsidP="006B3FEF">
      <w:pPr>
        <w:pStyle w:val="SCREEN"/>
      </w:pPr>
      <w:r>
        <w:t xml:space="preserve">    Pharmacy TP Active  : YES                                                   </w:t>
      </w:r>
    </w:p>
    <w:p w14:paraId="269205A7" w14:textId="77777777" w:rsidR="006B3FEF" w:rsidRDefault="006B3FEF" w:rsidP="006B3FEF">
      <w:pPr>
        <w:pStyle w:val="SCREEN"/>
      </w:pPr>
      <w:r>
        <w:t xml:space="preserve">    Prosthetic TP Active: YES                                                   </w:t>
      </w:r>
    </w:p>
    <w:p w14:paraId="4AEF8D77" w14:textId="77777777" w:rsidR="006B3FEF" w:rsidRDefault="006B3FEF" w:rsidP="006B3FEF">
      <w:pPr>
        <w:pStyle w:val="SCREEN"/>
      </w:pPr>
      <w:r>
        <w:t xml:space="preserve">                                                                                </w:t>
      </w:r>
    </w:p>
    <w:p w14:paraId="6312F81A" w14:textId="77777777" w:rsidR="006B3FEF" w:rsidRDefault="006B3FEF" w:rsidP="006B3FEF">
      <w:pPr>
        <w:pStyle w:val="SCREEN"/>
      </w:pPr>
      <w:r>
        <w:t>[1</w:t>
      </w:r>
      <w:r w:rsidR="009A7AC9">
        <w:rPr>
          <w:lang w:val="en-US"/>
        </w:rPr>
        <w:t>6</w:t>
      </w:r>
      <w:r>
        <w:t xml:space="preserve">] EDI/MRA Activated               : BOTH EDI AND MRA                         </w:t>
      </w:r>
    </w:p>
    <w:p w14:paraId="69C4F088" w14:textId="77777777" w:rsidR="006B3FEF" w:rsidRDefault="006B3FEF" w:rsidP="006B3FEF">
      <w:pPr>
        <w:pStyle w:val="SCREEN"/>
      </w:pPr>
      <w:r>
        <w:t xml:space="preserve">     EDI Contact Phone               : (307)778-7581                            </w:t>
      </w:r>
    </w:p>
    <w:p w14:paraId="434C919C" w14:textId="77777777" w:rsidR="006B3FEF" w:rsidRDefault="006B3FEF" w:rsidP="006B3FEF">
      <w:pPr>
        <w:pStyle w:val="SCREEN"/>
      </w:pPr>
      <w:r>
        <w:t xml:space="preserve">+         Enter ?? for more actions                                             </w:t>
      </w:r>
    </w:p>
    <w:p w14:paraId="6B7ADF57" w14:textId="77777777" w:rsidR="006B3FEF" w:rsidRDefault="006B3FEF" w:rsidP="006B3FEF">
      <w:pPr>
        <w:pStyle w:val="SCREEN"/>
      </w:pPr>
      <w:r>
        <w:t>EP  Edit Set                                        EX  Exit</w:t>
      </w:r>
    </w:p>
    <w:p w14:paraId="63D70C5B" w14:textId="77777777" w:rsidR="006B3FEF" w:rsidRPr="00265A01" w:rsidRDefault="006B3FEF" w:rsidP="006B3FEF">
      <w:pPr>
        <w:pStyle w:val="SCREEN"/>
      </w:pPr>
      <w:r>
        <w:t>Select Action: Next Screen//</w:t>
      </w:r>
    </w:p>
    <w:p w14:paraId="4C01F3B9" w14:textId="77777777" w:rsidR="006B3FEF" w:rsidRPr="003B2B50" w:rsidRDefault="006B3FEF" w:rsidP="00D05746">
      <w:pPr>
        <w:rPr>
          <w:szCs w:val="22"/>
        </w:rPr>
      </w:pPr>
    </w:p>
    <w:p w14:paraId="01EFD2EF" w14:textId="77777777" w:rsidR="00D05746" w:rsidRPr="003B2B50" w:rsidRDefault="006B3FEF" w:rsidP="009A52D2">
      <w:pPr>
        <w:pStyle w:val="Heading2"/>
        <w:rPr>
          <w:szCs w:val="28"/>
        </w:rPr>
      </w:pPr>
      <w:bookmarkStart w:id="92" w:name="_Toc274063051"/>
      <w:bookmarkStart w:id="93" w:name="_Ref384735492"/>
      <w:r>
        <w:rPr>
          <w:szCs w:val="28"/>
        </w:rPr>
        <w:br w:type="page"/>
      </w:r>
      <w:bookmarkStart w:id="94" w:name="_Toc62466535"/>
      <w:r w:rsidR="00D05746" w:rsidRPr="003B2B50">
        <w:rPr>
          <w:szCs w:val="28"/>
        </w:rPr>
        <w:lastRenderedPageBreak/>
        <w:t>Define Default Pay-to Provider</w:t>
      </w:r>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rsidRPr="003B2B50" w14:paraId="50C83193" w14:textId="77777777" w:rsidTr="009D11C8">
        <w:tc>
          <w:tcPr>
            <w:tcW w:w="738" w:type="dxa"/>
            <w:shd w:val="pct25" w:color="auto" w:fill="FFFFFF"/>
          </w:tcPr>
          <w:p w14:paraId="687BBC51" w14:textId="77777777" w:rsidR="00D05746" w:rsidRPr="003B2B50" w:rsidRDefault="00D05746" w:rsidP="009D11C8">
            <w:pPr>
              <w:jc w:val="center"/>
              <w:rPr>
                <w:rFonts w:ascii="Arial" w:hAnsi="Arial" w:cs="Arial"/>
                <w:b/>
                <w:sz w:val="20"/>
              </w:rPr>
            </w:pPr>
            <w:r w:rsidRPr="003B2B50">
              <w:rPr>
                <w:rFonts w:ascii="Arial" w:hAnsi="Arial" w:cs="Arial"/>
                <w:b/>
                <w:sz w:val="20"/>
              </w:rPr>
              <w:t>Step</w:t>
            </w:r>
          </w:p>
        </w:tc>
        <w:tc>
          <w:tcPr>
            <w:tcW w:w="8716" w:type="dxa"/>
            <w:shd w:val="pct25" w:color="auto" w:fill="FFFFFF"/>
          </w:tcPr>
          <w:p w14:paraId="6DF450AF" w14:textId="77777777" w:rsidR="00D05746" w:rsidRPr="003B2B50" w:rsidRDefault="00D05746" w:rsidP="009D11C8">
            <w:pPr>
              <w:jc w:val="center"/>
              <w:rPr>
                <w:rFonts w:ascii="Arial" w:hAnsi="Arial" w:cs="Arial"/>
                <w:b/>
                <w:sz w:val="20"/>
              </w:rPr>
            </w:pPr>
            <w:r w:rsidRPr="003B2B50">
              <w:rPr>
                <w:rFonts w:ascii="Arial" w:hAnsi="Arial" w:cs="Arial"/>
                <w:b/>
                <w:sz w:val="20"/>
              </w:rPr>
              <w:t>Procedure</w:t>
            </w:r>
          </w:p>
        </w:tc>
      </w:tr>
      <w:tr w:rsidR="006B3FEF" w:rsidRPr="003B2B50" w14:paraId="5D75F2FE" w14:textId="77777777" w:rsidTr="009D11C8">
        <w:tc>
          <w:tcPr>
            <w:tcW w:w="738" w:type="dxa"/>
          </w:tcPr>
          <w:p w14:paraId="2B22B2BD" w14:textId="32A2FC50" w:rsidR="006B3FEF" w:rsidRPr="003B2B50" w:rsidRDefault="001F0969" w:rsidP="009D11C8">
            <w:pPr>
              <w:jc w:val="center"/>
              <w:rPr>
                <w:szCs w:val="22"/>
              </w:rPr>
            </w:pPr>
            <w:r>
              <w:rPr>
                <w:noProof/>
              </w:rPr>
              <w:drawing>
                <wp:inline distT="0" distB="0" distL="0" distR="0" wp14:anchorId="123FB651" wp14:editId="46B1EB77">
                  <wp:extent cx="304800" cy="304800"/>
                  <wp:effectExtent l="0" t="0" r="0" b="0"/>
                  <wp:docPr id="32" name="Picture 1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6D2FCA6F" w14:textId="77777777" w:rsidR="006B3FEF" w:rsidRPr="003B2B50" w:rsidRDefault="006B3FEF" w:rsidP="009D11C8">
            <w:pPr>
              <w:rPr>
                <w:szCs w:val="22"/>
              </w:rPr>
            </w:pPr>
            <w:r w:rsidRPr="006B3FEF">
              <w:rPr>
                <w:i/>
                <w:szCs w:val="22"/>
              </w:rPr>
              <w:t xml:space="preserve">Note: With Patch IB*2*516, two new Security Keys have been added: </w:t>
            </w:r>
            <w:r w:rsidRPr="006B3FEF">
              <w:rPr>
                <w:b/>
                <w:i/>
                <w:szCs w:val="22"/>
              </w:rPr>
              <w:t>IB EDIT PAY-TO</w:t>
            </w:r>
            <w:r w:rsidRPr="006B3FEF">
              <w:rPr>
                <w:i/>
                <w:szCs w:val="22"/>
              </w:rPr>
              <w:t xml:space="preserve"> and </w:t>
            </w:r>
            <w:r w:rsidRPr="006B3FEF">
              <w:rPr>
                <w:b/>
                <w:i/>
                <w:szCs w:val="22"/>
              </w:rPr>
              <w:t>IB EDIT PAY-TO TC</w:t>
            </w:r>
            <w:r w:rsidRPr="006B3FEF">
              <w:rPr>
                <w:i/>
                <w:szCs w:val="22"/>
              </w:rPr>
              <w:t>.  Users must be assigned these keys before adding or editing a Pay-to Provider.</w:t>
            </w:r>
          </w:p>
        </w:tc>
      </w:tr>
      <w:tr w:rsidR="00D05746" w:rsidRPr="003B2B50" w14:paraId="56CEE4AE" w14:textId="77777777" w:rsidTr="009D11C8">
        <w:tc>
          <w:tcPr>
            <w:tcW w:w="738" w:type="dxa"/>
          </w:tcPr>
          <w:p w14:paraId="10F7DF0E" w14:textId="77777777" w:rsidR="00D05746" w:rsidRPr="003B2B50" w:rsidRDefault="00D05746" w:rsidP="009D11C8">
            <w:pPr>
              <w:jc w:val="center"/>
              <w:rPr>
                <w:szCs w:val="22"/>
              </w:rPr>
            </w:pPr>
            <w:r w:rsidRPr="003B2B50">
              <w:rPr>
                <w:szCs w:val="22"/>
              </w:rPr>
              <w:t>1</w:t>
            </w:r>
          </w:p>
        </w:tc>
        <w:tc>
          <w:tcPr>
            <w:tcW w:w="8716" w:type="dxa"/>
          </w:tcPr>
          <w:p w14:paraId="1034DB54" w14:textId="77777777" w:rsidR="00D05746" w:rsidRPr="003B2B50" w:rsidRDefault="00D05746" w:rsidP="009D11C8">
            <w:pPr>
              <w:rPr>
                <w:szCs w:val="22"/>
              </w:rPr>
            </w:pPr>
            <w:r w:rsidRPr="003B2B50">
              <w:rPr>
                <w:szCs w:val="22"/>
              </w:rPr>
              <w:t xml:space="preserve">Access the option </w:t>
            </w:r>
            <w:r w:rsidRPr="003B2B50">
              <w:rPr>
                <w:b/>
                <w:szCs w:val="22"/>
              </w:rPr>
              <w:t>SITE</w:t>
            </w:r>
            <w:r w:rsidRPr="003B2B50">
              <w:rPr>
                <w:szCs w:val="22"/>
              </w:rPr>
              <w:sym w:font="Wingdings" w:char="F0E0"/>
            </w:r>
            <w:r w:rsidRPr="003B2B50">
              <w:rPr>
                <w:b/>
                <w:bCs/>
                <w:szCs w:val="22"/>
              </w:rPr>
              <w:t>MCCR Site Parameter Display/Edit</w:t>
            </w:r>
            <w:r w:rsidRPr="003B2B50">
              <w:rPr>
                <w:bCs/>
                <w:szCs w:val="22"/>
              </w:rPr>
              <w:t>.</w:t>
            </w:r>
          </w:p>
        </w:tc>
      </w:tr>
      <w:tr w:rsidR="00D05746" w:rsidRPr="003B2B50" w14:paraId="6598C831" w14:textId="77777777" w:rsidTr="009D11C8">
        <w:trPr>
          <w:trHeight w:val="395"/>
        </w:trPr>
        <w:tc>
          <w:tcPr>
            <w:tcW w:w="738" w:type="dxa"/>
          </w:tcPr>
          <w:p w14:paraId="5A27C5C5" w14:textId="77777777" w:rsidR="00D05746" w:rsidRPr="003B2B50" w:rsidRDefault="00D05746" w:rsidP="009D11C8">
            <w:pPr>
              <w:jc w:val="center"/>
              <w:rPr>
                <w:szCs w:val="22"/>
              </w:rPr>
            </w:pPr>
            <w:r w:rsidRPr="003B2B50">
              <w:rPr>
                <w:szCs w:val="22"/>
              </w:rPr>
              <w:t>2</w:t>
            </w:r>
          </w:p>
        </w:tc>
        <w:tc>
          <w:tcPr>
            <w:tcW w:w="8716" w:type="dxa"/>
          </w:tcPr>
          <w:p w14:paraId="42DAF93F" w14:textId="77777777" w:rsidR="00D05746" w:rsidRPr="003B2B50" w:rsidRDefault="00D05746" w:rsidP="009D11C8">
            <w:pPr>
              <w:rPr>
                <w:szCs w:val="22"/>
              </w:rPr>
            </w:pPr>
            <w:r w:rsidRPr="003B2B50">
              <w:rPr>
                <w:szCs w:val="22"/>
              </w:rPr>
              <w:t xml:space="preserve">From the </w:t>
            </w:r>
            <w:r w:rsidRPr="003B2B50">
              <w:rPr>
                <w:b/>
                <w:szCs w:val="22"/>
              </w:rPr>
              <w:t>MCCR Site Parameters</w:t>
            </w:r>
            <w:r w:rsidRPr="003B2B50">
              <w:rPr>
                <w:szCs w:val="22"/>
              </w:rPr>
              <w:t xml:space="preserve"> screen,</w:t>
            </w:r>
            <w:r w:rsidR="00B95A2E" w:rsidRPr="003B2B50">
              <w:rPr>
                <w:szCs w:val="22"/>
              </w:rPr>
              <w:t xml:space="preserve"> enter the action: </w:t>
            </w:r>
            <w:r w:rsidRPr="003B2B50">
              <w:rPr>
                <w:b/>
                <w:szCs w:val="22"/>
              </w:rPr>
              <w:t>IB Site Parameters</w:t>
            </w:r>
            <w:r w:rsidRPr="003B2B50">
              <w:rPr>
                <w:szCs w:val="22"/>
              </w:rPr>
              <w:t>.</w:t>
            </w:r>
          </w:p>
        </w:tc>
      </w:tr>
      <w:tr w:rsidR="00D05746" w:rsidRPr="003B2B50" w14:paraId="5AEFB125" w14:textId="77777777" w:rsidTr="009D11C8">
        <w:tc>
          <w:tcPr>
            <w:tcW w:w="738" w:type="dxa"/>
            <w:vAlign w:val="center"/>
          </w:tcPr>
          <w:p w14:paraId="3144E5A1" w14:textId="77777777" w:rsidR="00D05746" w:rsidRPr="003B2B50" w:rsidRDefault="00D05746" w:rsidP="009D11C8">
            <w:pPr>
              <w:jc w:val="center"/>
              <w:rPr>
                <w:szCs w:val="22"/>
              </w:rPr>
            </w:pPr>
            <w:r w:rsidRPr="003B2B50">
              <w:rPr>
                <w:szCs w:val="22"/>
              </w:rPr>
              <w:t>3</w:t>
            </w:r>
          </w:p>
        </w:tc>
        <w:tc>
          <w:tcPr>
            <w:tcW w:w="8716" w:type="dxa"/>
          </w:tcPr>
          <w:p w14:paraId="3B2A258F" w14:textId="77777777" w:rsidR="00D05746" w:rsidRPr="003B2B50" w:rsidRDefault="00D05746" w:rsidP="0065356E">
            <w:pPr>
              <w:rPr>
                <w:szCs w:val="22"/>
              </w:rPr>
            </w:pPr>
            <w:r w:rsidRPr="003B2B50">
              <w:rPr>
                <w:szCs w:val="22"/>
              </w:rPr>
              <w:t>Press</w:t>
            </w:r>
            <w:r w:rsidR="00393C2C" w:rsidRPr="003B2B50">
              <w:rPr>
                <w:szCs w:val="22"/>
              </w:rPr>
              <w:t xml:space="preserve"> the</w:t>
            </w:r>
            <w:r w:rsidRPr="003B2B50">
              <w:rPr>
                <w:szCs w:val="22"/>
              </w:rPr>
              <w:t xml:space="preserve"> </w:t>
            </w:r>
            <w:r w:rsidR="00464566" w:rsidRPr="003B2B50">
              <w:rPr>
                <w:b/>
                <w:szCs w:val="22"/>
              </w:rPr>
              <w:t>&lt;Enter&gt;</w:t>
            </w:r>
            <w:r w:rsidR="0065356E" w:rsidRPr="003B2B50">
              <w:rPr>
                <w:b/>
                <w:szCs w:val="22"/>
              </w:rPr>
              <w:t xml:space="preserve"> </w:t>
            </w:r>
            <w:r w:rsidR="00393C2C" w:rsidRPr="003B2B50">
              <w:rPr>
                <w:szCs w:val="22"/>
              </w:rPr>
              <w:t xml:space="preserve">key </w:t>
            </w:r>
            <w:r w:rsidRPr="003B2B50">
              <w:rPr>
                <w:szCs w:val="22"/>
              </w:rPr>
              <w:t>for Next Screen until Page 2 is displayed.</w:t>
            </w:r>
          </w:p>
        </w:tc>
      </w:tr>
      <w:tr w:rsidR="00D05746" w:rsidRPr="003B2B50" w14:paraId="5B4FB2DD" w14:textId="77777777" w:rsidTr="009D11C8">
        <w:tc>
          <w:tcPr>
            <w:tcW w:w="738" w:type="dxa"/>
            <w:vAlign w:val="center"/>
          </w:tcPr>
          <w:p w14:paraId="386BBC3F" w14:textId="77777777" w:rsidR="00D05746" w:rsidRPr="003B2B50" w:rsidRDefault="00D05746" w:rsidP="009D11C8">
            <w:pPr>
              <w:jc w:val="center"/>
              <w:rPr>
                <w:szCs w:val="22"/>
              </w:rPr>
            </w:pPr>
            <w:r w:rsidRPr="003B2B50">
              <w:rPr>
                <w:szCs w:val="22"/>
              </w:rPr>
              <w:t>4</w:t>
            </w:r>
          </w:p>
        </w:tc>
        <w:tc>
          <w:tcPr>
            <w:tcW w:w="8716" w:type="dxa"/>
          </w:tcPr>
          <w:p w14:paraId="182194A1" w14:textId="77777777" w:rsidR="00D05746" w:rsidRPr="003B2B50" w:rsidRDefault="00D05746" w:rsidP="009D11C8">
            <w:pPr>
              <w:rPr>
                <w:szCs w:val="22"/>
              </w:rPr>
            </w:pPr>
            <w:r w:rsidRPr="003B2B50">
              <w:rPr>
                <w:szCs w:val="22"/>
              </w:rPr>
              <w:t xml:space="preserve">From the </w:t>
            </w:r>
            <w:r w:rsidRPr="003B2B50">
              <w:rPr>
                <w:b/>
                <w:szCs w:val="22"/>
              </w:rPr>
              <w:t xml:space="preserve">IB Site Parameters </w:t>
            </w:r>
            <w:r w:rsidRPr="003B2B50">
              <w:rPr>
                <w:szCs w:val="22"/>
              </w:rPr>
              <w:t>screen,</w:t>
            </w:r>
            <w:r w:rsidR="00B95A2E" w:rsidRPr="003B2B50">
              <w:rPr>
                <w:szCs w:val="22"/>
              </w:rPr>
              <w:t xml:space="preserve"> enter the action: </w:t>
            </w:r>
            <w:r w:rsidRPr="003B2B50">
              <w:rPr>
                <w:b/>
                <w:szCs w:val="22"/>
              </w:rPr>
              <w:t>EP Edit Set</w:t>
            </w:r>
            <w:r w:rsidRPr="003B2B50">
              <w:rPr>
                <w:szCs w:val="22"/>
              </w:rPr>
              <w:t>.</w:t>
            </w:r>
          </w:p>
        </w:tc>
      </w:tr>
      <w:tr w:rsidR="00D05746" w:rsidRPr="003B2B50" w14:paraId="420DA438" w14:textId="77777777" w:rsidTr="009D11C8">
        <w:tc>
          <w:tcPr>
            <w:tcW w:w="738" w:type="dxa"/>
            <w:vAlign w:val="center"/>
          </w:tcPr>
          <w:p w14:paraId="1B8DA1FA" w14:textId="77777777" w:rsidR="00D05746" w:rsidRPr="003B2B50" w:rsidRDefault="00D05746" w:rsidP="009D11C8">
            <w:pPr>
              <w:jc w:val="center"/>
              <w:rPr>
                <w:szCs w:val="22"/>
              </w:rPr>
            </w:pPr>
            <w:r w:rsidRPr="003B2B50">
              <w:rPr>
                <w:szCs w:val="22"/>
              </w:rPr>
              <w:t>5</w:t>
            </w:r>
          </w:p>
        </w:tc>
        <w:tc>
          <w:tcPr>
            <w:tcW w:w="8716" w:type="dxa"/>
          </w:tcPr>
          <w:p w14:paraId="238BB78F" w14:textId="77777777" w:rsidR="00D05746" w:rsidRPr="003B2B50" w:rsidRDefault="00D05746" w:rsidP="009D11C8">
            <w:pPr>
              <w:rPr>
                <w:szCs w:val="22"/>
              </w:rPr>
            </w:pPr>
            <w:r w:rsidRPr="003B2B50">
              <w:rPr>
                <w:szCs w:val="22"/>
              </w:rPr>
              <w:t xml:space="preserve">Enter the number </w:t>
            </w:r>
            <w:r w:rsidRPr="003B2B50">
              <w:rPr>
                <w:b/>
                <w:szCs w:val="22"/>
              </w:rPr>
              <w:t>1</w:t>
            </w:r>
            <w:r w:rsidR="000F4C6E">
              <w:rPr>
                <w:b/>
                <w:szCs w:val="22"/>
              </w:rPr>
              <w:t>1</w:t>
            </w:r>
            <w:r w:rsidRPr="003B2B50">
              <w:rPr>
                <w:szCs w:val="22"/>
              </w:rPr>
              <w:t>.</w:t>
            </w:r>
          </w:p>
        </w:tc>
      </w:tr>
      <w:tr w:rsidR="00D05746" w:rsidRPr="003B2B50" w14:paraId="237E06D2" w14:textId="77777777" w:rsidTr="009D11C8">
        <w:tc>
          <w:tcPr>
            <w:tcW w:w="738" w:type="dxa"/>
            <w:vAlign w:val="center"/>
          </w:tcPr>
          <w:p w14:paraId="2061C5D2" w14:textId="77777777" w:rsidR="00D05746" w:rsidRPr="003B2B50" w:rsidRDefault="00D05746" w:rsidP="009D11C8">
            <w:pPr>
              <w:jc w:val="center"/>
              <w:rPr>
                <w:szCs w:val="22"/>
              </w:rPr>
            </w:pPr>
            <w:r w:rsidRPr="003B2B50">
              <w:rPr>
                <w:szCs w:val="22"/>
              </w:rPr>
              <w:t>6</w:t>
            </w:r>
          </w:p>
        </w:tc>
        <w:tc>
          <w:tcPr>
            <w:tcW w:w="8716" w:type="dxa"/>
          </w:tcPr>
          <w:p w14:paraId="61EEDC15" w14:textId="77777777" w:rsidR="00D05746" w:rsidRPr="003B2B50" w:rsidRDefault="00D05746" w:rsidP="009D11C8">
            <w:pPr>
              <w:rPr>
                <w:szCs w:val="22"/>
              </w:rPr>
            </w:pPr>
            <w:r w:rsidRPr="003B2B50">
              <w:rPr>
                <w:szCs w:val="22"/>
              </w:rPr>
              <w:t xml:space="preserve">From the </w:t>
            </w:r>
            <w:r w:rsidRPr="003B2B50">
              <w:rPr>
                <w:b/>
                <w:szCs w:val="22"/>
              </w:rPr>
              <w:t>Pay-to Providers</w:t>
            </w:r>
            <w:r w:rsidRPr="003B2B50">
              <w:rPr>
                <w:szCs w:val="22"/>
              </w:rPr>
              <w:t xml:space="preserve"> screen,</w:t>
            </w:r>
            <w:r w:rsidR="00B95A2E" w:rsidRPr="003B2B50">
              <w:rPr>
                <w:szCs w:val="22"/>
              </w:rPr>
              <w:t xml:space="preserve"> enter the action: </w:t>
            </w:r>
            <w:r w:rsidRPr="003B2B50">
              <w:rPr>
                <w:b/>
                <w:szCs w:val="22"/>
              </w:rPr>
              <w:t>AP Add Provider</w:t>
            </w:r>
            <w:r w:rsidRPr="003B2B50">
              <w:rPr>
                <w:szCs w:val="22"/>
              </w:rPr>
              <w:t>.</w:t>
            </w:r>
          </w:p>
        </w:tc>
      </w:tr>
      <w:tr w:rsidR="00D05746" w:rsidRPr="003B2B50" w14:paraId="4F4EEEF4" w14:textId="77777777" w:rsidTr="009D11C8">
        <w:tc>
          <w:tcPr>
            <w:tcW w:w="738" w:type="dxa"/>
            <w:vAlign w:val="center"/>
          </w:tcPr>
          <w:p w14:paraId="34D85D10" w14:textId="77777777" w:rsidR="00D05746" w:rsidRPr="003B2B50" w:rsidRDefault="00D05746" w:rsidP="009D11C8">
            <w:pPr>
              <w:jc w:val="center"/>
              <w:rPr>
                <w:szCs w:val="22"/>
              </w:rPr>
            </w:pPr>
            <w:r w:rsidRPr="003B2B50">
              <w:rPr>
                <w:szCs w:val="22"/>
              </w:rPr>
              <w:t>7</w:t>
            </w:r>
          </w:p>
        </w:tc>
        <w:tc>
          <w:tcPr>
            <w:tcW w:w="8716" w:type="dxa"/>
          </w:tcPr>
          <w:p w14:paraId="6B77002F" w14:textId="77777777" w:rsidR="00D05746" w:rsidRPr="003B2B50" w:rsidRDefault="00D05746" w:rsidP="009D11C8">
            <w:pPr>
              <w:rPr>
                <w:szCs w:val="22"/>
              </w:rPr>
            </w:pPr>
            <w:r w:rsidRPr="003B2B50">
              <w:rPr>
                <w:szCs w:val="22"/>
              </w:rPr>
              <w:t xml:space="preserve">From the </w:t>
            </w:r>
            <w:r w:rsidRPr="003B2B50">
              <w:rPr>
                <w:b/>
                <w:szCs w:val="22"/>
              </w:rPr>
              <w:t>Enter Pay-to Provider:</w:t>
            </w:r>
            <w:r w:rsidRPr="003B2B50">
              <w:rPr>
                <w:szCs w:val="22"/>
              </w:rPr>
              <w:t xml:space="preserve"> prompt, enter </w:t>
            </w:r>
            <w:r w:rsidR="00790268">
              <w:rPr>
                <w:b/>
                <w:szCs w:val="22"/>
              </w:rPr>
              <w:t>ANYTOWN</w:t>
            </w:r>
            <w:r w:rsidRPr="003B2B50">
              <w:rPr>
                <w:b/>
                <w:szCs w:val="22"/>
              </w:rPr>
              <w:t xml:space="preserve"> VAMC</w:t>
            </w:r>
            <w:r w:rsidRPr="003B2B50">
              <w:rPr>
                <w:szCs w:val="22"/>
              </w:rPr>
              <w:t xml:space="preserve"> for this example.</w:t>
            </w:r>
          </w:p>
        </w:tc>
      </w:tr>
      <w:tr w:rsidR="00D05746" w:rsidRPr="003B2B50" w14:paraId="52A4E93B" w14:textId="77777777" w:rsidTr="009D11C8">
        <w:tc>
          <w:tcPr>
            <w:tcW w:w="738" w:type="dxa"/>
            <w:vAlign w:val="center"/>
          </w:tcPr>
          <w:p w14:paraId="2231E56D" w14:textId="08C88E63" w:rsidR="00D05746" w:rsidRPr="003B2B50" w:rsidRDefault="001F0969" w:rsidP="009D11C8">
            <w:pPr>
              <w:jc w:val="center"/>
            </w:pPr>
            <w:r>
              <w:rPr>
                <w:noProof/>
              </w:rPr>
              <w:drawing>
                <wp:inline distT="0" distB="0" distL="0" distR="0" wp14:anchorId="3142022A" wp14:editId="7CC410E1">
                  <wp:extent cx="304800" cy="304800"/>
                  <wp:effectExtent l="0" t="0" r="0" b="0"/>
                  <wp:docPr id="33" name="Picture 3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6F3B57D1" w14:textId="77777777" w:rsidR="00D05746" w:rsidRPr="003B2B50" w:rsidRDefault="00D05746" w:rsidP="009D11C8">
            <w:pPr>
              <w:rPr>
                <w:i/>
                <w:szCs w:val="22"/>
              </w:rPr>
            </w:pPr>
            <w:r w:rsidRPr="003B2B50">
              <w:rPr>
                <w:i/>
                <w:szCs w:val="22"/>
              </w:rPr>
              <w:t>Note:  A Pay-to Provider should be a VAMC level facility with a valid NPI.  The Pay-to Provider can be an institution outside your own database.  Example:  VAMC A could process payments for services provided by VAMC B.</w:t>
            </w:r>
          </w:p>
        </w:tc>
      </w:tr>
      <w:tr w:rsidR="00D05746" w:rsidRPr="003B2B50" w14:paraId="0DA0C498" w14:textId="77777777" w:rsidTr="009D11C8">
        <w:tc>
          <w:tcPr>
            <w:tcW w:w="738" w:type="dxa"/>
            <w:vAlign w:val="center"/>
          </w:tcPr>
          <w:p w14:paraId="1B946376" w14:textId="77777777" w:rsidR="00D05746" w:rsidRPr="003B2B50" w:rsidRDefault="00D05746" w:rsidP="009D11C8">
            <w:pPr>
              <w:jc w:val="center"/>
              <w:rPr>
                <w:szCs w:val="22"/>
              </w:rPr>
            </w:pPr>
            <w:r w:rsidRPr="003B2B50">
              <w:rPr>
                <w:szCs w:val="22"/>
              </w:rPr>
              <w:t>8</w:t>
            </w:r>
          </w:p>
        </w:tc>
        <w:tc>
          <w:tcPr>
            <w:tcW w:w="8716" w:type="dxa"/>
          </w:tcPr>
          <w:p w14:paraId="26B87658" w14:textId="77777777" w:rsidR="00D05746" w:rsidRPr="003B2B50" w:rsidRDefault="00D05746" w:rsidP="009D11C8">
            <w:pPr>
              <w:rPr>
                <w:szCs w:val="22"/>
              </w:rPr>
            </w:pPr>
            <w:r w:rsidRPr="003B2B50">
              <w:rPr>
                <w:szCs w:val="22"/>
              </w:rPr>
              <w:t xml:space="preserve">At the </w:t>
            </w:r>
            <w:r w:rsidRPr="003B2B50">
              <w:rPr>
                <w:b/>
                <w:szCs w:val="22"/>
              </w:rPr>
              <w:t>Are you adding '</w:t>
            </w:r>
            <w:r w:rsidR="00790268">
              <w:rPr>
                <w:b/>
                <w:szCs w:val="22"/>
              </w:rPr>
              <w:t>ANYTOWN</w:t>
            </w:r>
            <w:r w:rsidRPr="003B2B50">
              <w:rPr>
                <w:b/>
                <w:szCs w:val="22"/>
              </w:rPr>
              <w:t xml:space="preserve"> VAMC' as a new PAY-TO PROVIDERS (the 1ST for this IB SITE PARAMETERS)? No// </w:t>
            </w:r>
            <w:r w:rsidRPr="003B2B50">
              <w:rPr>
                <w:szCs w:val="22"/>
              </w:rPr>
              <w:t xml:space="preserve">prompt, enter </w:t>
            </w:r>
            <w:r w:rsidRPr="003B2B50">
              <w:rPr>
                <w:b/>
                <w:szCs w:val="22"/>
              </w:rPr>
              <w:t xml:space="preserve">YES </w:t>
            </w:r>
            <w:r w:rsidRPr="003B2B50">
              <w:rPr>
                <w:szCs w:val="22"/>
              </w:rPr>
              <w:t>for this example.</w:t>
            </w:r>
          </w:p>
        </w:tc>
      </w:tr>
      <w:tr w:rsidR="00D05746" w:rsidRPr="003B2B50" w14:paraId="04ED3B6C" w14:textId="77777777" w:rsidTr="009D11C8">
        <w:tc>
          <w:tcPr>
            <w:tcW w:w="738" w:type="dxa"/>
            <w:vAlign w:val="center"/>
          </w:tcPr>
          <w:p w14:paraId="6BA2BEA7" w14:textId="77777777" w:rsidR="00D05746" w:rsidRPr="003B2B50" w:rsidRDefault="00D05746" w:rsidP="009D11C8">
            <w:pPr>
              <w:jc w:val="center"/>
              <w:rPr>
                <w:szCs w:val="22"/>
              </w:rPr>
            </w:pPr>
            <w:r w:rsidRPr="003B2B50">
              <w:rPr>
                <w:szCs w:val="22"/>
              </w:rPr>
              <w:t>9</w:t>
            </w:r>
          </w:p>
        </w:tc>
        <w:tc>
          <w:tcPr>
            <w:tcW w:w="8716" w:type="dxa"/>
          </w:tcPr>
          <w:p w14:paraId="5D78F8CA" w14:textId="77777777" w:rsidR="00D05746" w:rsidRPr="003B2B50" w:rsidRDefault="00D05746" w:rsidP="0065356E">
            <w:pPr>
              <w:rPr>
                <w:szCs w:val="22"/>
              </w:rPr>
            </w:pPr>
            <w:r w:rsidRPr="003B2B50">
              <w:rPr>
                <w:szCs w:val="22"/>
              </w:rPr>
              <w:t xml:space="preserve">At the </w:t>
            </w:r>
            <w:r w:rsidRPr="003B2B50">
              <w:rPr>
                <w:b/>
                <w:szCs w:val="22"/>
              </w:rPr>
              <w:t xml:space="preserve">Pay-to Provider Name </w:t>
            </w:r>
            <w:r w:rsidRPr="003B2B50">
              <w:rPr>
                <w:szCs w:val="22"/>
              </w:rPr>
              <w:t>prompt</w:t>
            </w:r>
            <w:r w:rsidR="00B95A2E" w:rsidRPr="003B2B50">
              <w:rPr>
                <w:szCs w:val="22"/>
              </w:rPr>
              <w:t xml:space="preserve">, press the </w:t>
            </w:r>
            <w:r w:rsidR="00464566" w:rsidRPr="003B2B50">
              <w:rPr>
                <w:b/>
                <w:szCs w:val="22"/>
              </w:rPr>
              <w:t xml:space="preserve">&lt;Enter&gt; </w:t>
            </w:r>
            <w:r w:rsidR="00393C2C" w:rsidRPr="003B2B50">
              <w:rPr>
                <w:szCs w:val="22"/>
              </w:rPr>
              <w:t xml:space="preserve">key </w:t>
            </w:r>
            <w:r w:rsidRPr="003B2B50">
              <w:rPr>
                <w:szCs w:val="22"/>
              </w:rPr>
              <w:t>to accept the default name from the Institution file.</w:t>
            </w:r>
          </w:p>
        </w:tc>
      </w:tr>
      <w:tr w:rsidR="00D05746" w:rsidRPr="003B2B50" w14:paraId="2AA06312" w14:textId="77777777" w:rsidTr="009D11C8">
        <w:tc>
          <w:tcPr>
            <w:tcW w:w="738" w:type="dxa"/>
            <w:vAlign w:val="center"/>
          </w:tcPr>
          <w:p w14:paraId="1C0D5024" w14:textId="77777777" w:rsidR="00D05746" w:rsidRPr="003B2B50" w:rsidRDefault="00D05746" w:rsidP="009D11C8">
            <w:pPr>
              <w:jc w:val="center"/>
              <w:rPr>
                <w:szCs w:val="22"/>
              </w:rPr>
            </w:pPr>
            <w:r w:rsidRPr="003B2B50">
              <w:rPr>
                <w:szCs w:val="22"/>
              </w:rPr>
              <w:t>10</w:t>
            </w:r>
          </w:p>
        </w:tc>
        <w:tc>
          <w:tcPr>
            <w:tcW w:w="8716" w:type="dxa"/>
          </w:tcPr>
          <w:p w14:paraId="45C82781" w14:textId="77777777" w:rsidR="00D05746" w:rsidRPr="003B2B50" w:rsidRDefault="00D05746" w:rsidP="0065356E">
            <w:pPr>
              <w:rPr>
                <w:szCs w:val="22"/>
              </w:rPr>
            </w:pPr>
            <w:r w:rsidRPr="003B2B50">
              <w:rPr>
                <w:szCs w:val="22"/>
              </w:rPr>
              <w:t xml:space="preserve">At the </w:t>
            </w:r>
            <w:r w:rsidRPr="003B2B50">
              <w:rPr>
                <w:b/>
                <w:szCs w:val="22"/>
              </w:rPr>
              <w:t xml:space="preserve">Pay-to Provider Address Line 1 </w:t>
            </w:r>
            <w:r w:rsidRPr="003B2B50">
              <w:rPr>
                <w:szCs w:val="22"/>
              </w:rPr>
              <w:t xml:space="preserve">prompt; press </w:t>
            </w:r>
            <w:r w:rsidR="00393C2C" w:rsidRPr="003B2B50">
              <w:rPr>
                <w:szCs w:val="22"/>
              </w:rPr>
              <w:t xml:space="preserve">the </w:t>
            </w:r>
            <w:r w:rsidR="00464566" w:rsidRPr="003B2B50">
              <w:rPr>
                <w:b/>
                <w:szCs w:val="22"/>
              </w:rPr>
              <w:t xml:space="preserve">&lt;Enter&gt; </w:t>
            </w:r>
            <w:r w:rsidR="00393C2C" w:rsidRPr="003B2B50">
              <w:rPr>
                <w:szCs w:val="22"/>
              </w:rPr>
              <w:t xml:space="preserve">key </w:t>
            </w:r>
            <w:r w:rsidRPr="003B2B50">
              <w:rPr>
                <w:szCs w:val="22"/>
              </w:rPr>
              <w:t>to accept the default address from the Institution file.</w:t>
            </w:r>
          </w:p>
        </w:tc>
      </w:tr>
      <w:tr w:rsidR="00D05746" w:rsidRPr="003B2B50" w14:paraId="6D02C576" w14:textId="77777777" w:rsidTr="009D11C8">
        <w:tc>
          <w:tcPr>
            <w:tcW w:w="738" w:type="dxa"/>
            <w:vAlign w:val="center"/>
          </w:tcPr>
          <w:p w14:paraId="66056FE5" w14:textId="77777777" w:rsidR="00D05746" w:rsidRPr="003B2B50" w:rsidRDefault="00D05746" w:rsidP="009D11C8">
            <w:pPr>
              <w:jc w:val="center"/>
              <w:rPr>
                <w:szCs w:val="22"/>
              </w:rPr>
            </w:pPr>
            <w:r w:rsidRPr="003B2B50">
              <w:rPr>
                <w:szCs w:val="22"/>
              </w:rPr>
              <w:t>11</w:t>
            </w:r>
          </w:p>
        </w:tc>
        <w:tc>
          <w:tcPr>
            <w:tcW w:w="8716" w:type="dxa"/>
          </w:tcPr>
          <w:p w14:paraId="79A29388" w14:textId="77777777" w:rsidR="00D05746" w:rsidRPr="003B2B50" w:rsidRDefault="00D05746" w:rsidP="0065356E">
            <w:pPr>
              <w:rPr>
                <w:szCs w:val="22"/>
              </w:rPr>
            </w:pPr>
            <w:r w:rsidRPr="003B2B50">
              <w:rPr>
                <w:szCs w:val="22"/>
              </w:rPr>
              <w:t xml:space="preserve">At the </w:t>
            </w:r>
            <w:r w:rsidRPr="003B2B50">
              <w:rPr>
                <w:b/>
                <w:szCs w:val="22"/>
              </w:rPr>
              <w:t xml:space="preserve">Pay-to Provider Address Line 2 </w:t>
            </w:r>
            <w:r w:rsidRPr="003B2B50">
              <w:rPr>
                <w:szCs w:val="22"/>
              </w:rPr>
              <w:t>prompt; press</w:t>
            </w:r>
            <w:r w:rsidR="00393C2C" w:rsidRPr="003B2B50">
              <w:rPr>
                <w:szCs w:val="22"/>
              </w:rPr>
              <w:t xml:space="preserve"> the</w:t>
            </w:r>
            <w:r w:rsidRPr="003B2B50">
              <w:rPr>
                <w:szCs w:val="22"/>
              </w:rPr>
              <w:t xml:space="preserve"> </w:t>
            </w:r>
            <w:r w:rsidR="00464566" w:rsidRPr="003B2B50">
              <w:rPr>
                <w:b/>
                <w:szCs w:val="22"/>
              </w:rPr>
              <w:t xml:space="preserve">&lt;Enter&gt; </w:t>
            </w:r>
            <w:r w:rsidR="00393C2C" w:rsidRPr="003B2B50">
              <w:rPr>
                <w:szCs w:val="22"/>
              </w:rPr>
              <w:t xml:space="preserve">key </w:t>
            </w:r>
            <w:r w:rsidRPr="003B2B50">
              <w:rPr>
                <w:szCs w:val="22"/>
              </w:rPr>
              <w:t>to accept the default address from the Institution file.</w:t>
            </w:r>
          </w:p>
        </w:tc>
      </w:tr>
      <w:tr w:rsidR="00D05746" w:rsidRPr="003B2B50" w14:paraId="304D27E5" w14:textId="77777777" w:rsidTr="009D11C8">
        <w:tc>
          <w:tcPr>
            <w:tcW w:w="738" w:type="dxa"/>
            <w:vAlign w:val="center"/>
          </w:tcPr>
          <w:p w14:paraId="1E5E1FDA" w14:textId="77777777" w:rsidR="00D05746" w:rsidRPr="003B2B50" w:rsidRDefault="00D05746" w:rsidP="009D11C8">
            <w:pPr>
              <w:jc w:val="center"/>
              <w:rPr>
                <w:szCs w:val="22"/>
              </w:rPr>
            </w:pPr>
            <w:r w:rsidRPr="003B2B50">
              <w:rPr>
                <w:szCs w:val="22"/>
              </w:rPr>
              <w:t>12</w:t>
            </w:r>
          </w:p>
        </w:tc>
        <w:tc>
          <w:tcPr>
            <w:tcW w:w="8716" w:type="dxa"/>
          </w:tcPr>
          <w:p w14:paraId="1BF8BBE6" w14:textId="77777777" w:rsidR="00D05746" w:rsidRPr="003B2B50" w:rsidRDefault="00D05746" w:rsidP="0065356E">
            <w:pPr>
              <w:rPr>
                <w:szCs w:val="22"/>
              </w:rPr>
            </w:pPr>
            <w:r w:rsidRPr="003B2B50">
              <w:rPr>
                <w:szCs w:val="22"/>
              </w:rPr>
              <w:t xml:space="preserve">At the </w:t>
            </w:r>
            <w:r w:rsidRPr="003B2B50">
              <w:rPr>
                <w:b/>
                <w:szCs w:val="22"/>
              </w:rPr>
              <w:t xml:space="preserve">Pay-to Provider City </w:t>
            </w:r>
            <w:r w:rsidRPr="003B2B50">
              <w:rPr>
                <w:szCs w:val="22"/>
              </w:rPr>
              <w:t>prompt; press</w:t>
            </w:r>
            <w:r w:rsidR="00393C2C" w:rsidRPr="003B2B50">
              <w:rPr>
                <w:szCs w:val="22"/>
              </w:rPr>
              <w:t xml:space="preserve"> the</w:t>
            </w:r>
            <w:r w:rsidRPr="003B2B50">
              <w:rPr>
                <w:szCs w:val="22"/>
              </w:rPr>
              <w:t xml:space="preserve"> </w:t>
            </w:r>
            <w:r w:rsidR="00464566" w:rsidRPr="003B2B50">
              <w:rPr>
                <w:b/>
                <w:szCs w:val="22"/>
              </w:rPr>
              <w:t xml:space="preserve">&lt;Enter&gt; </w:t>
            </w:r>
            <w:r w:rsidR="00393C2C" w:rsidRPr="003B2B50">
              <w:rPr>
                <w:szCs w:val="22"/>
              </w:rPr>
              <w:t xml:space="preserve">key </w:t>
            </w:r>
            <w:r w:rsidRPr="003B2B50">
              <w:rPr>
                <w:szCs w:val="22"/>
              </w:rPr>
              <w:t>to accept the default City from the Institution file.</w:t>
            </w:r>
          </w:p>
        </w:tc>
      </w:tr>
      <w:tr w:rsidR="00D05746" w:rsidRPr="003B2B50" w14:paraId="3AC2F345" w14:textId="77777777" w:rsidTr="009D11C8">
        <w:tc>
          <w:tcPr>
            <w:tcW w:w="738" w:type="dxa"/>
            <w:vAlign w:val="center"/>
          </w:tcPr>
          <w:p w14:paraId="1B003EA8" w14:textId="77777777" w:rsidR="00D05746" w:rsidRPr="003B2B50" w:rsidRDefault="00D05746" w:rsidP="009D11C8">
            <w:pPr>
              <w:jc w:val="center"/>
              <w:rPr>
                <w:szCs w:val="22"/>
              </w:rPr>
            </w:pPr>
            <w:r w:rsidRPr="003B2B50">
              <w:rPr>
                <w:szCs w:val="22"/>
              </w:rPr>
              <w:t>13</w:t>
            </w:r>
          </w:p>
        </w:tc>
        <w:tc>
          <w:tcPr>
            <w:tcW w:w="8716" w:type="dxa"/>
          </w:tcPr>
          <w:p w14:paraId="73706AED" w14:textId="77777777" w:rsidR="00D05746" w:rsidRPr="003B2B50" w:rsidRDefault="00D05746" w:rsidP="0065356E">
            <w:pPr>
              <w:rPr>
                <w:szCs w:val="22"/>
              </w:rPr>
            </w:pPr>
            <w:r w:rsidRPr="003B2B50">
              <w:rPr>
                <w:szCs w:val="22"/>
              </w:rPr>
              <w:t xml:space="preserve">At the </w:t>
            </w:r>
            <w:r w:rsidRPr="003B2B50">
              <w:rPr>
                <w:b/>
                <w:szCs w:val="22"/>
              </w:rPr>
              <w:t xml:space="preserve">Pay-to Provider State </w:t>
            </w:r>
            <w:r w:rsidRPr="003B2B50">
              <w:rPr>
                <w:szCs w:val="22"/>
              </w:rPr>
              <w:t>prompt; press</w:t>
            </w:r>
            <w:r w:rsidR="00393C2C" w:rsidRPr="003B2B50">
              <w:rPr>
                <w:szCs w:val="22"/>
              </w:rPr>
              <w:t xml:space="preserve"> the</w:t>
            </w:r>
            <w:r w:rsidRPr="003B2B50">
              <w:rPr>
                <w:szCs w:val="22"/>
              </w:rPr>
              <w:t xml:space="preserve"> </w:t>
            </w:r>
            <w:r w:rsidR="00464566" w:rsidRPr="003B2B50">
              <w:rPr>
                <w:b/>
                <w:szCs w:val="22"/>
              </w:rPr>
              <w:t>&lt;Enter&gt;</w:t>
            </w:r>
            <w:r w:rsidR="00464566" w:rsidRPr="003B2B50">
              <w:rPr>
                <w:szCs w:val="22"/>
              </w:rPr>
              <w:t xml:space="preserve"> </w:t>
            </w:r>
            <w:r w:rsidR="00393C2C" w:rsidRPr="003B2B50">
              <w:rPr>
                <w:szCs w:val="22"/>
              </w:rPr>
              <w:t xml:space="preserve">key </w:t>
            </w:r>
            <w:r w:rsidRPr="003B2B50">
              <w:rPr>
                <w:szCs w:val="22"/>
              </w:rPr>
              <w:t>to accept the default State from the Institution file.</w:t>
            </w:r>
          </w:p>
        </w:tc>
      </w:tr>
      <w:tr w:rsidR="00D05746" w:rsidRPr="003B2B50" w14:paraId="4EEE597E" w14:textId="77777777" w:rsidTr="009D11C8">
        <w:tc>
          <w:tcPr>
            <w:tcW w:w="738" w:type="dxa"/>
            <w:vAlign w:val="center"/>
          </w:tcPr>
          <w:p w14:paraId="63FB6A91" w14:textId="77777777" w:rsidR="00D05746" w:rsidRPr="003B2B50" w:rsidRDefault="00D05746" w:rsidP="009D11C8">
            <w:pPr>
              <w:jc w:val="center"/>
              <w:rPr>
                <w:szCs w:val="22"/>
              </w:rPr>
            </w:pPr>
            <w:r w:rsidRPr="003B2B50">
              <w:rPr>
                <w:szCs w:val="22"/>
              </w:rPr>
              <w:t>14</w:t>
            </w:r>
          </w:p>
        </w:tc>
        <w:tc>
          <w:tcPr>
            <w:tcW w:w="8716" w:type="dxa"/>
          </w:tcPr>
          <w:p w14:paraId="3F3427F9" w14:textId="77777777" w:rsidR="00D05746" w:rsidRPr="003B2B50" w:rsidRDefault="00D05746" w:rsidP="0065356E">
            <w:pPr>
              <w:rPr>
                <w:szCs w:val="22"/>
              </w:rPr>
            </w:pPr>
            <w:r w:rsidRPr="003B2B50">
              <w:rPr>
                <w:szCs w:val="22"/>
              </w:rPr>
              <w:t xml:space="preserve">At the </w:t>
            </w:r>
            <w:r w:rsidRPr="003B2B50">
              <w:rPr>
                <w:b/>
                <w:szCs w:val="22"/>
              </w:rPr>
              <w:t xml:space="preserve">Pay-to Provider Zip Code </w:t>
            </w:r>
            <w:r w:rsidRPr="003B2B50">
              <w:rPr>
                <w:szCs w:val="22"/>
              </w:rPr>
              <w:t>prompt; press</w:t>
            </w:r>
            <w:r w:rsidR="00393C2C" w:rsidRPr="003B2B50">
              <w:rPr>
                <w:szCs w:val="22"/>
              </w:rPr>
              <w:t xml:space="preserve"> the</w:t>
            </w:r>
            <w:r w:rsidRPr="003B2B50">
              <w:rPr>
                <w:szCs w:val="22"/>
              </w:rPr>
              <w:t xml:space="preserve"> </w:t>
            </w:r>
            <w:r w:rsidR="00464566" w:rsidRPr="003B2B50">
              <w:rPr>
                <w:b/>
                <w:szCs w:val="22"/>
              </w:rPr>
              <w:t>&lt;Enter&gt;</w:t>
            </w:r>
            <w:r w:rsidR="00464566" w:rsidRPr="003B2B50">
              <w:rPr>
                <w:szCs w:val="22"/>
              </w:rPr>
              <w:t xml:space="preserve"> </w:t>
            </w:r>
            <w:r w:rsidR="00393C2C" w:rsidRPr="003B2B50">
              <w:rPr>
                <w:szCs w:val="22"/>
              </w:rPr>
              <w:t xml:space="preserve">key </w:t>
            </w:r>
            <w:r w:rsidRPr="003B2B50">
              <w:rPr>
                <w:szCs w:val="22"/>
              </w:rPr>
              <w:t>to accept the default ZIP from the Institution file.</w:t>
            </w:r>
          </w:p>
        </w:tc>
      </w:tr>
      <w:tr w:rsidR="00D05746" w:rsidRPr="003B2B50" w14:paraId="29CDD171" w14:textId="77777777" w:rsidTr="009D11C8">
        <w:tc>
          <w:tcPr>
            <w:tcW w:w="738" w:type="dxa"/>
            <w:vAlign w:val="center"/>
          </w:tcPr>
          <w:p w14:paraId="28EC0F0A" w14:textId="77777777" w:rsidR="00D05746" w:rsidRPr="003B2B50" w:rsidRDefault="00D05746" w:rsidP="009D11C8">
            <w:pPr>
              <w:jc w:val="center"/>
              <w:rPr>
                <w:szCs w:val="22"/>
              </w:rPr>
            </w:pPr>
            <w:r w:rsidRPr="003B2B50">
              <w:rPr>
                <w:szCs w:val="22"/>
              </w:rPr>
              <w:t>15</w:t>
            </w:r>
          </w:p>
        </w:tc>
        <w:tc>
          <w:tcPr>
            <w:tcW w:w="8716" w:type="dxa"/>
          </w:tcPr>
          <w:p w14:paraId="0309CB6D" w14:textId="77777777" w:rsidR="00D05746" w:rsidRPr="003B2B50" w:rsidRDefault="00D05746" w:rsidP="009D11C8">
            <w:pPr>
              <w:rPr>
                <w:szCs w:val="22"/>
              </w:rPr>
            </w:pPr>
            <w:r w:rsidRPr="003B2B50">
              <w:rPr>
                <w:szCs w:val="22"/>
              </w:rPr>
              <w:t xml:space="preserve">At the </w:t>
            </w:r>
            <w:r w:rsidRPr="003B2B50">
              <w:rPr>
                <w:b/>
                <w:szCs w:val="22"/>
              </w:rPr>
              <w:t xml:space="preserve">Pay-to Provider Phone Number </w:t>
            </w:r>
            <w:r w:rsidRPr="003B2B50">
              <w:rPr>
                <w:szCs w:val="22"/>
              </w:rPr>
              <w:t xml:space="preserve">prompt; enter the </w:t>
            </w:r>
            <w:r w:rsidRPr="003B2B50">
              <w:rPr>
                <w:b/>
                <w:szCs w:val="22"/>
              </w:rPr>
              <w:t>Phone Number</w:t>
            </w:r>
            <w:r w:rsidRPr="003B2B50">
              <w:rPr>
                <w:szCs w:val="22"/>
              </w:rPr>
              <w:t xml:space="preserve"> that a payer should use to contact the site.</w:t>
            </w:r>
          </w:p>
        </w:tc>
      </w:tr>
      <w:tr w:rsidR="00D05746" w:rsidRPr="003B2B50" w14:paraId="56DF9D9D" w14:textId="77777777" w:rsidTr="009D11C8">
        <w:tc>
          <w:tcPr>
            <w:tcW w:w="738" w:type="dxa"/>
            <w:vAlign w:val="center"/>
          </w:tcPr>
          <w:p w14:paraId="57E8A269" w14:textId="77777777" w:rsidR="00D05746" w:rsidRPr="003B2B50" w:rsidRDefault="00D05746" w:rsidP="009D11C8">
            <w:pPr>
              <w:jc w:val="center"/>
              <w:rPr>
                <w:szCs w:val="22"/>
              </w:rPr>
            </w:pPr>
            <w:r w:rsidRPr="003B2B50">
              <w:rPr>
                <w:szCs w:val="22"/>
              </w:rPr>
              <w:t>16</w:t>
            </w:r>
          </w:p>
        </w:tc>
        <w:tc>
          <w:tcPr>
            <w:tcW w:w="8716" w:type="dxa"/>
          </w:tcPr>
          <w:p w14:paraId="12AB7621" w14:textId="77777777" w:rsidR="00D05746" w:rsidRPr="003B2B50" w:rsidRDefault="00D05746" w:rsidP="0065356E">
            <w:pPr>
              <w:rPr>
                <w:szCs w:val="22"/>
              </w:rPr>
            </w:pPr>
            <w:r w:rsidRPr="003B2B50">
              <w:rPr>
                <w:szCs w:val="22"/>
              </w:rPr>
              <w:t xml:space="preserve">At the </w:t>
            </w:r>
            <w:r w:rsidRPr="003B2B50">
              <w:rPr>
                <w:b/>
                <w:szCs w:val="22"/>
              </w:rPr>
              <w:t xml:space="preserve">Pay-to Provider Federal Tax ID Number </w:t>
            </w:r>
            <w:r w:rsidRPr="003B2B50">
              <w:rPr>
                <w:szCs w:val="22"/>
              </w:rPr>
              <w:t>prompt; press</w:t>
            </w:r>
            <w:r w:rsidR="00393C2C" w:rsidRPr="003B2B50">
              <w:rPr>
                <w:szCs w:val="22"/>
              </w:rPr>
              <w:t xml:space="preserve"> the</w:t>
            </w:r>
            <w:r w:rsidRPr="003B2B50">
              <w:rPr>
                <w:szCs w:val="22"/>
              </w:rPr>
              <w:t xml:space="preserve"> </w:t>
            </w:r>
            <w:r w:rsidR="00464566" w:rsidRPr="003B2B50">
              <w:rPr>
                <w:b/>
                <w:szCs w:val="22"/>
              </w:rPr>
              <w:t xml:space="preserve">&lt;Enter&gt; </w:t>
            </w:r>
            <w:r w:rsidR="00393C2C" w:rsidRPr="003B2B50">
              <w:rPr>
                <w:szCs w:val="22"/>
              </w:rPr>
              <w:t xml:space="preserve">key </w:t>
            </w:r>
            <w:r w:rsidRPr="003B2B50">
              <w:rPr>
                <w:szCs w:val="22"/>
              </w:rPr>
              <w:t>to accept the default Tax ID.</w:t>
            </w:r>
          </w:p>
        </w:tc>
      </w:tr>
      <w:tr w:rsidR="00D05746" w:rsidRPr="003B2B50" w14:paraId="155E1BB1" w14:textId="77777777" w:rsidTr="009D11C8">
        <w:tc>
          <w:tcPr>
            <w:tcW w:w="738" w:type="dxa"/>
            <w:vAlign w:val="center"/>
          </w:tcPr>
          <w:p w14:paraId="5BAE70C4" w14:textId="2EA4308C" w:rsidR="00D05746" w:rsidRPr="003B2B50" w:rsidRDefault="001F0969" w:rsidP="009D11C8">
            <w:pPr>
              <w:jc w:val="center"/>
            </w:pPr>
            <w:r>
              <w:rPr>
                <w:noProof/>
              </w:rPr>
              <w:drawing>
                <wp:inline distT="0" distB="0" distL="0" distR="0" wp14:anchorId="4C59DCB3" wp14:editId="2DA85A7D">
                  <wp:extent cx="304800" cy="304800"/>
                  <wp:effectExtent l="0" t="0" r="0" b="0"/>
                  <wp:docPr id="34" name="Picture 3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4E28FC26" w14:textId="77777777" w:rsidR="00D05746" w:rsidRPr="003B2B50" w:rsidRDefault="00D05746" w:rsidP="009D11C8">
            <w:pPr>
              <w:rPr>
                <w:i/>
                <w:szCs w:val="22"/>
              </w:rPr>
            </w:pPr>
            <w:r w:rsidRPr="003B2B50">
              <w:rPr>
                <w:i/>
                <w:szCs w:val="22"/>
              </w:rPr>
              <w:t xml:space="preserve">Note:  There will be a default Tax ID only when the institution selected as the Pay-to Provider is the same as the main division in the site’s database.  This is taken from the IB Site Parameters.  </w:t>
            </w:r>
          </w:p>
        </w:tc>
      </w:tr>
      <w:tr w:rsidR="00D05746" w:rsidRPr="003B2B50" w14:paraId="2E9484C6" w14:textId="77777777" w:rsidTr="009D11C8">
        <w:trPr>
          <w:trHeight w:val="657"/>
        </w:trPr>
        <w:tc>
          <w:tcPr>
            <w:tcW w:w="738" w:type="dxa"/>
            <w:vAlign w:val="center"/>
          </w:tcPr>
          <w:p w14:paraId="56591FA1" w14:textId="77777777" w:rsidR="00D05746" w:rsidRPr="003B2B50" w:rsidRDefault="00D05746" w:rsidP="009D11C8">
            <w:pPr>
              <w:jc w:val="center"/>
            </w:pPr>
            <w:r w:rsidRPr="003B2B50">
              <w:object w:dxaOrig="306" w:dyaOrig="306" w14:anchorId="2E7497E5">
                <v:shape id="_x0000_i1029" type="#_x0000_t75" style="width:25.5pt;height:25.5pt" o:ole="" fillcolor="window">
                  <v:imagedata r:id="rId24" o:title=""/>
                </v:shape>
                <o:OLEObject Type="Embed" ProgID="HJPRO" ShapeID="_x0000_i1029" DrawAspect="Content" ObjectID="_1673350297" r:id="rId29"/>
              </w:object>
            </w:r>
          </w:p>
        </w:tc>
        <w:tc>
          <w:tcPr>
            <w:tcW w:w="8716" w:type="dxa"/>
          </w:tcPr>
          <w:p w14:paraId="341F4485" w14:textId="77777777" w:rsidR="00D05746" w:rsidRPr="003B2B50" w:rsidRDefault="00D05746" w:rsidP="0065356E">
            <w:pPr>
              <w:rPr>
                <w:i/>
                <w:szCs w:val="22"/>
              </w:rPr>
            </w:pPr>
            <w:r w:rsidRPr="003B2B50">
              <w:rPr>
                <w:i/>
                <w:szCs w:val="22"/>
              </w:rPr>
              <w:t>Do not add your site’s Tax ID if the Pay-to Provider is</w:t>
            </w:r>
            <w:r w:rsidR="00393C2C" w:rsidRPr="003B2B50">
              <w:rPr>
                <w:i/>
                <w:szCs w:val="22"/>
              </w:rPr>
              <w:t xml:space="preserve"> another VAMC.  Make sure to obtain</w:t>
            </w:r>
            <w:r w:rsidR="00484D07" w:rsidRPr="003B2B50">
              <w:rPr>
                <w:i/>
                <w:szCs w:val="22"/>
              </w:rPr>
              <w:t xml:space="preserve"> </w:t>
            </w:r>
            <w:r w:rsidRPr="003B2B50">
              <w:rPr>
                <w:i/>
                <w:szCs w:val="22"/>
              </w:rPr>
              <w:t>and enter the other site’s Tax ID.</w:t>
            </w:r>
          </w:p>
        </w:tc>
      </w:tr>
      <w:tr w:rsidR="00D05746" w:rsidRPr="00BA4E14" w14:paraId="7052EFB2" w14:textId="77777777" w:rsidTr="009D11C8">
        <w:tc>
          <w:tcPr>
            <w:tcW w:w="738" w:type="dxa"/>
            <w:vAlign w:val="center"/>
          </w:tcPr>
          <w:p w14:paraId="12B66D55" w14:textId="6BC97704" w:rsidR="00D05746" w:rsidRPr="003B2B50" w:rsidRDefault="001F0969" w:rsidP="009D11C8">
            <w:pPr>
              <w:jc w:val="center"/>
            </w:pPr>
            <w:r>
              <w:rPr>
                <w:noProof/>
              </w:rPr>
              <w:drawing>
                <wp:inline distT="0" distB="0" distL="0" distR="0" wp14:anchorId="49F3F000" wp14:editId="6CB16054">
                  <wp:extent cx="304800" cy="304800"/>
                  <wp:effectExtent l="0" t="0" r="0" b="0"/>
                  <wp:docPr id="36" name="Picture 2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7B8D21B4" w14:textId="77777777" w:rsidR="00D05746" w:rsidRPr="00265A01" w:rsidRDefault="00D05746" w:rsidP="0065356E">
            <w:pPr>
              <w:rPr>
                <w:i/>
                <w:szCs w:val="22"/>
              </w:rPr>
            </w:pPr>
            <w:r w:rsidRPr="003B2B50">
              <w:rPr>
                <w:i/>
                <w:szCs w:val="22"/>
              </w:rPr>
              <w:t>Note:  A Pay-to Provider does not have to have an</w:t>
            </w:r>
            <w:r w:rsidR="00393C2C" w:rsidRPr="003B2B50">
              <w:rPr>
                <w:i/>
                <w:szCs w:val="22"/>
              </w:rPr>
              <w:t xml:space="preserve"> actual street address.  You can</w:t>
            </w:r>
            <w:r w:rsidRPr="003B2B50">
              <w:rPr>
                <w:i/>
                <w:szCs w:val="22"/>
              </w:rPr>
              <w:t xml:space="preserve"> enter a P.O. Box as an address.</w:t>
            </w:r>
          </w:p>
        </w:tc>
      </w:tr>
    </w:tbl>
    <w:p w14:paraId="38C282DD" w14:textId="77777777" w:rsidR="00B66C31" w:rsidRDefault="00B66C31" w:rsidP="00D05746">
      <w:pPr>
        <w:rPr>
          <w:szCs w:val="22"/>
        </w:rPr>
      </w:pPr>
    </w:p>
    <w:p w14:paraId="1923343A" w14:textId="77777777" w:rsidR="00D05746" w:rsidRPr="00265A01" w:rsidRDefault="00B66C31" w:rsidP="00D05746">
      <w:pPr>
        <w:rPr>
          <w:szCs w:val="22"/>
        </w:rPr>
      </w:pPr>
      <w:r>
        <w:rPr>
          <w:szCs w:val="22"/>
        </w:rPr>
        <w:br w:type="page"/>
      </w:r>
    </w:p>
    <w:p w14:paraId="769743AC" w14:textId="77777777" w:rsidR="00D05746" w:rsidRDefault="00D05746" w:rsidP="00D05746">
      <w:pPr>
        <w:pStyle w:val="SCREEN"/>
      </w:pPr>
      <w:r>
        <w:lastRenderedPageBreak/>
        <w:t xml:space="preserve">Pay-To Providers             Dec 22, 2008@13:58:13          Page:    1 of    1 </w:t>
      </w:r>
    </w:p>
    <w:p w14:paraId="240C1CF0" w14:textId="77777777" w:rsidR="00D05746" w:rsidRDefault="00D05746" w:rsidP="00D05746">
      <w:pPr>
        <w:pStyle w:val="SCREEN"/>
      </w:pPr>
      <w:r>
        <w:t xml:space="preserve">            No Pay-To Providers defined.                                        </w:t>
      </w:r>
    </w:p>
    <w:p w14:paraId="7FBEFBF9" w14:textId="77777777" w:rsidR="00D05746" w:rsidRDefault="00D05746" w:rsidP="00D05746">
      <w:pPr>
        <w:pStyle w:val="SCREEN"/>
      </w:pPr>
    </w:p>
    <w:p w14:paraId="5CD58906" w14:textId="77777777" w:rsidR="00D05746" w:rsidRDefault="00D05746" w:rsidP="00D05746">
      <w:pPr>
        <w:pStyle w:val="SCREEN"/>
      </w:pPr>
    </w:p>
    <w:p w14:paraId="06F697E8" w14:textId="77777777" w:rsidR="00D05746" w:rsidRDefault="00D05746" w:rsidP="00D05746">
      <w:pPr>
        <w:pStyle w:val="SCREEN"/>
      </w:pPr>
    </w:p>
    <w:p w14:paraId="3D2E41E6" w14:textId="77777777" w:rsidR="00D05746" w:rsidRDefault="00D05746" w:rsidP="00D05746">
      <w:pPr>
        <w:pStyle w:val="SCREEN"/>
      </w:pPr>
    </w:p>
    <w:p w14:paraId="32A2EB3F" w14:textId="77777777" w:rsidR="00D05746" w:rsidRDefault="00D05746" w:rsidP="00D05746">
      <w:pPr>
        <w:pStyle w:val="SCREEN"/>
      </w:pPr>
    </w:p>
    <w:p w14:paraId="2F27AFCC" w14:textId="77777777" w:rsidR="00D05746" w:rsidRDefault="00D05746" w:rsidP="00D05746">
      <w:pPr>
        <w:pStyle w:val="SCREEN"/>
      </w:pPr>
    </w:p>
    <w:p w14:paraId="208FEBC5" w14:textId="77777777" w:rsidR="00D05746" w:rsidRDefault="00D05746" w:rsidP="00D05746">
      <w:pPr>
        <w:pStyle w:val="SCREEN"/>
      </w:pPr>
    </w:p>
    <w:p w14:paraId="4C54A30E" w14:textId="77777777" w:rsidR="00D05746" w:rsidRDefault="00D05746" w:rsidP="00D05746">
      <w:pPr>
        <w:pStyle w:val="SCREEN"/>
      </w:pPr>
    </w:p>
    <w:p w14:paraId="66003CA8" w14:textId="77777777" w:rsidR="00D05746" w:rsidRDefault="00D05746" w:rsidP="00D05746">
      <w:pPr>
        <w:pStyle w:val="SCREEN"/>
      </w:pPr>
    </w:p>
    <w:p w14:paraId="3223DA70" w14:textId="77777777" w:rsidR="00D05746" w:rsidRDefault="00D05746" w:rsidP="00D05746">
      <w:pPr>
        <w:pStyle w:val="SCREEN"/>
      </w:pPr>
    </w:p>
    <w:p w14:paraId="247FD9A0" w14:textId="77777777" w:rsidR="00D05746" w:rsidRDefault="00D05746" w:rsidP="00D05746">
      <w:pPr>
        <w:pStyle w:val="SCREEN"/>
      </w:pPr>
      <w:r>
        <w:t xml:space="preserve">          * = Default Pay-to provider                                           </w:t>
      </w:r>
    </w:p>
    <w:p w14:paraId="57CC87EB" w14:textId="77777777" w:rsidR="00D05746" w:rsidRPr="00B90E38" w:rsidRDefault="00D05746" w:rsidP="00D05746">
      <w:pPr>
        <w:pStyle w:val="SCREEN"/>
        <w:rPr>
          <w:lang w:val="en-US"/>
        </w:rPr>
      </w:pPr>
      <w:r>
        <w:t xml:space="preserve">AP  Add Provider          DP  Delete Provider       </w:t>
      </w:r>
      <w:r w:rsidR="00850A22">
        <w:rPr>
          <w:lang w:val="en-US"/>
        </w:rPr>
        <w:t>RT</w:t>
      </w:r>
      <w:r w:rsidR="00850A22">
        <w:t xml:space="preserve">  </w:t>
      </w:r>
      <w:r w:rsidR="00850A22">
        <w:rPr>
          <w:lang w:val="en-US"/>
        </w:rPr>
        <w:t>Rate Types</w:t>
      </w:r>
    </w:p>
    <w:p w14:paraId="5C87366F" w14:textId="77777777" w:rsidR="00D05746" w:rsidRDefault="00D05746" w:rsidP="00D05746">
      <w:pPr>
        <w:pStyle w:val="SCREEN"/>
      </w:pPr>
      <w:r>
        <w:t>EP  Edit Provider         AS  Associate Divisions</w:t>
      </w:r>
    </w:p>
    <w:p w14:paraId="4A402806" w14:textId="77777777" w:rsidR="00D05746" w:rsidRPr="00F83003" w:rsidRDefault="00D05746" w:rsidP="00D05746">
      <w:pPr>
        <w:pStyle w:val="SCREEN"/>
      </w:pPr>
      <w:r w:rsidRPr="00F83003">
        <w:t xml:space="preserve">Select Item(s): Quit// </w:t>
      </w:r>
      <w:r w:rsidRPr="009D2226">
        <w:rPr>
          <w:b/>
          <w:i/>
          <w:highlight w:val="cyan"/>
        </w:rPr>
        <w:t>AP</w:t>
      </w:r>
      <w:r w:rsidRPr="009D2226">
        <w:rPr>
          <w:i/>
          <w:highlight w:val="cyan"/>
        </w:rPr>
        <w:t xml:space="preserve">   Add Provider</w:t>
      </w:r>
      <w:r w:rsidRPr="009D2226">
        <w:rPr>
          <w:highlight w:val="cyan"/>
        </w:rPr>
        <w:t xml:space="preserve">  </w:t>
      </w:r>
    </w:p>
    <w:p w14:paraId="1A4C5702" w14:textId="77777777" w:rsidR="00D05746" w:rsidRPr="00F83003" w:rsidRDefault="00D05746" w:rsidP="00D05746">
      <w:pPr>
        <w:pStyle w:val="SCREEN"/>
      </w:pPr>
      <w:r w:rsidRPr="00F83003">
        <w:t xml:space="preserve">Enter Pay-to Provider: </w:t>
      </w:r>
      <w:r w:rsidR="00790268">
        <w:t>ANYTOWN</w:t>
      </w:r>
      <w:r w:rsidRPr="00F83003">
        <w:t xml:space="preserve"> VAMC   WY  M&amp;ROC     </w:t>
      </w:r>
      <w:r w:rsidR="00790268">
        <w:t>999</w:t>
      </w:r>
      <w:r w:rsidRPr="00F83003">
        <w:t xml:space="preserve">  </w:t>
      </w:r>
    </w:p>
    <w:p w14:paraId="7DB29F9F" w14:textId="77777777" w:rsidR="00D05746" w:rsidRPr="00F83003" w:rsidRDefault="00D05746" w:rsidP="00D05746">
      <w:pPr>
        <w:pStyle w:val="SCREEN"/>
      </w:pPr>
      <w:r w:rsidRPr="00F83003">
        <w:t xml:space="preserve">  Are you adding '</w:t>
      </w:r>
      <w:r w:rsidR="00790268">
        <w:t>ANYTOWN</w:t>
      </w:r>
      <w:r w:rsidRPr="00F83003">
        <w:t xml:space="preserve"> VAMC' as a new PAY-TO PROVIDERS (the 1ST for this IB </w:t>
      </w:r>
    </w:p>
    <w:p w14:paraId="48A283EF" w14:textId="77777777" w:rsidR="00D05746" w:rsidRPr="00F83003" w:rsidRDefault="00D05746" w:rsidP="00D05746">
      <w:pPr>
        <w:pStyle w:val="SCREEN"/>
        <w:rPr>
          <w:lang w:val="es-ES"/>
        </w:rPr>
      </w:pPr>
      <w:r w:rsidRPr="00F83003">
        <w:rPr>
          <w:lang w:val="es-ES"/>
        </w:rPr>
        <w:t xml:space="preserve">SITE PARAMETERS)? No// </w:t>
      </w:r>
      <w:r w:rsidRPr="009D2226">
        <w:rPr>
          <w:b/>
          <w:i/>
          <w:highlight w:val="cyan"/>
          <w:lang w:val="es-ES"/>
        </w:rPr>
        <w:t>y</w:t>
      </w:r>
      <w:r w:rsidRPr="009D2226">
        <w:rPr>
          <w:i/>
          <w:highlight w:val="cyan"/>
          <w:lang w:val="es-ES"/>
        </w:rPr>
        <w:t xml:space="preserve">  (Yes)</w:t>
      </w:r>
    </w:p>
    <w:p w14:paraId="1DAC3454" w14:textId="77777777" w:rsidR="00D05746" w:rsidRPr="00F83003" w:rsidRDefault="00D05746" w:rsidP="00D05746">
      <w:pPr>
        <w:pStyle w:val="SCREEN"/>
      </w:pPr>
      <w:r w:rsidRPr="00F83003">
        <w:t xml:space="preserve">Pay-to Provider Name: </w:t>
      </w:r>
      <w:r w:rsidR="00790268">
        <w:t>ANYTOWN</w:t>
      </w:r>
      <w:r w:rsidRPr="00F83003">
        <w:t xml:space="preserve"> VAMC// </w:t>
      </w:r>
    </w:p>
    <w:p w14:paraId="72603F72" w14:textId="77777777" w:rsidR="00D05746" w:rsidRPr="00F83003" w:rsidRDefault="00D05746" w:rsidP="00D05746">
      <w:pPr>
        <w:pStyle w:val="SCREEN"/>
      </w:pPr>
      <w:r w:rsidRPr="00F83003">
        <w:t>Pay-to Provider Address Line 1: 2360 E PERSHING BLVD</w:t>
      </w:r>
    </w:p>
    <w:p w14:paraId="716EFCCF" w14:textId="77777777" w:rsidR="00D05746" w:rsidRPr="00F83003" w:rsidRDefault="00D05746" w:rsidP="00D05746">
      <w:pPr>
        <w:pStyle w:val="SCREEN"/>
      </w:pPr>
      <w:r w:rsidRPr="00F83003">
        <w:t xml:space="preserve">           Replace </w:t>
      </w:r>
    </w:p>
    <w:p w14:paraId="49E58FE7" w14:textId="77777777" w:rsidR="00D05746" w:rsidRPr="00F83003" w:rsidRDefault="00D05746" w:rsidP="00D05746">
      <w:pPr>
        <w:pStyle w:val="SCREEN"/>
      </w:pPr>
      <w:r w:rsidRPr="00F83003">
        <w:t>Pay-to Provider Address Line 2</w:t>
      </w:r>
      <w:r w:rsidRPr="009D2226">
        <w:t>:</w:t>
      </w:r>
      <w:r w:rsidRPr="009D2226">
        <w:rPr>
          <w:highlight w:val="cyan"/>
        </w:rPr>
        <w:t xml:space="preserve"> </w:t>
      </w:r>
      <w:r w:rsidRPr="009D2226">
        <w:rPr>
          <w:i/>
          <w:highlight w:val="cyan"/>
        </w:rPr>
        <w:t>Mail Stop 10234</w:t>
      </w:r>
    </w:p>
    <w:p w14:paraId="06CE70C1" w14:textId="77777777" w:rsidR="00D05746" w:rsidRPr="00F83003" w:rsidRDefault="00D05746" w:rsidP="00D05746">
      <w:pPr>
        <w:pStyle w:val="SCREEN"/>
      </w:pPr>
      <w:r w:rsidRPr="00F83003">
        <w:t xml:space="preserve">Pay-to Provider City: </w:t>
      </w:r>
      <w:r w:rsidR="00790268">
        <w:t>ANYTOWN</w:t>
      </w:r>
      <w:r w:rsidRPr="00F83003">
        <w:t xml:space="preserve">// </w:t>
      </w:r>
    </w:p>
    <w:p w14:paraId="38C85BCE" w14:textId="77777777" w:rsidR="00D05746" w:rsidRPr="00F83003" w:rsidRDefault="00D05746" w:rsidP="00D05746">
      <w:pPr>
        <w:pStyle w:val="SCREEN"/>
      </w:pPr>
      <w:r w:rsidRPr="00F83003">
        <w:t xml:space="preserve">Pay-to Provider State: WYOMING// </w:t>
      </w:r>
    </w:p>
    <w:p w14:paraId="7976B072" w14:textId="77777777" w:rsidR="00D05746" w:rsidRPr="00F83003" w:rsidRDefault="00D05746" w:rsidP="00D05746">
      <w:pPr>
        <w:pStyle w:val="SCREEN"/>
      </w:pPr>
      <w:r w:rsidRPr="00F83003">
        <w:t xml:space="preserve">Pay-to Provider Zip Code: </w:t>
      </w:r>
      <w:r w:rsidR="00790268">
        <w:t>99999</w:t>
      </w:r>
      <w:r w:rsidRPr="00F83003">
        <w:t xml:space="preserve">-5356// </w:t>
      </w:r>
    </w:p>
    <w:p w14:paraId="595BF19C" w14:textId="77777777" w:rsidR="00D05746" w:rsidRDefault="00D05746" w:rsidP="00D05746">
      <w:pPr>
        <w:pStyle w:val="SCREEN"/>
      </w:pPr>
      <w:r w:rsidRPr="00F83003">
        <w:t xml:space="preserve">Pay-to Provider Phone Number: </w:t>
      </w:r>
      <w:r w:rsidRPr="009D2226">
        <w:rPr>
          <w:i/>
          <w:highlight w:val="cyan"/>
        </w:rPr>
        <w:t>555-555-5555</w:t>
      </w:r>
    </w:p>
    <w:p w14:paraId="3750D29A" w14:textId="77777777" w:rsidR="00D05746" w:rsidRDefault="00D05746" w:rsidP="00D05746">
      <w:pPr>
        <w:pStyle w:val="SCREEN"/>
      </w:pPr>
      <w:r>
        <w:t xml:space="preserve">Pay-to Provider Federal Tax ID Number: </w:t>
      </w:r>
      <w:r w:rsidRPr="005737AD">
        <w:t>83-0168494</w:t>
      </w:r>
      <w:r>
        <w:t>//</w:t>
      </w:r>
    </w:p>
    <w:p w14:paraId="32AC2B1F" w14:textId="77777777" w:rsidR="00D05746" w:rsidRPr="000018B7" w:rsidRDefault="00D05746" w:rsidP="00D05746">
      <w:pPr>
        <w:pStyle w:val="SCREEN"/>
      </w:pPr>
    </w:p>
    <w:p w14:paraId="11FF218D" w14:textId="77777777" w:rsidR="00D05746" w:rsidRPr="00265A01" w:rsidRDefault="00D05746" w:rsidP="00D05746">
      <w:pPr>
        <w:rPr>
          <w:szCs w:val="22"/>
        </w:rPr>
      </w:pPr>
    </w:p>
    <w:p w14:paraId="03B6D72C" w14:textId="77777777" w:rsidR="00D05746" w:rsidRPr="00265A01" w:rsidRDefault="00D05746" w:rsidP="00D05746">
      <w:pPr>
        <w:rPr>
          <w:szCs w:val="22"/>
        </w:rPr>
      </w:pPr>
      <w:r w:rsidRPr="00265A01">
        <w:rPr>
          <w:szCs w:val="22"/>
        </w:rPr>
        <w:t>The following screen will display.</w:t>
      </w:r>
    </w:p>
    <w:p w14:paraId="18696843" w14:textId="77777777" w:rsidR="00D05746" w:rsidRPr="00265A01" w:rsidRDefault="00D05746" w:rsidP="00D05746">
      <w:pPr>
        <w:rPr>
          <w:szCs w:val="22"/>
        </w:rPr>
      </w:pPr>
    </w:p>
    <w:p w14:paraId="1ED18B70" w14:textId="77777777" w:rsidR="00D05746" w:rsidRDefault="00D05746" w:rsidP="00D05746">
      <w:pPr>
        <w:pStyle w:val="SCREEN"/>
      </w:pPr>
      <w:r w:rsidRPr="00936623">
        <w:rPr>
          <w:bCs/>
        </w:rPr>
        <w:t>Pay-To Providers</w:t>
      </w:r>
      <w:r>
        <w:t xml:space="preserve">             Dec 22, 2008@14:38:21          Page:    1 of    1 </w:t>
      </w:r>
    </w:p>
    <w:p w14:paraId="67DF0AE5" w14:textId="77777777" w:rsidR="00D05746" w:rsidRPr="00F83003" w:rsidRDefault="00D05746" w:rsidP="00D05746">
      <w:pPr>
        <w:pStyle w:val="SCREEN"/>
      </w:pPr>
      <w:r>
        <w:t xml:space="preserve"> </w:t>
      </w:r>
      <w:r w:rsidRPr="00F83003">
        <w:t xml:space="preserve">1.   </w:t>
      </w:r>
      <w:r w:rsidRPr="009D2226">
        <w:rPr>
          <w:i/>
          <w:highlight w:val="cyan"/>
        </w:rPr>
        <w:t>*</w:t>
      </w:r>
      <w:r w:rsidRPr="00F83003">
        <w:t xml:space="preserve">Name     : </w:t>
      </w:r>
      <w:r w:rsidR="00790268">
        <w:t>ANYTOWN</w:t>
      </w:r>
      <w:r w:rsidRPr="00F83003">
        <w:t xml:space="preserve"> VAMC                      State   : WY               </w:t>
      </w:r>
    </w:p>
    <w:p w14:paraId="72B1F0C5" w14:textId="77777777" w:rsidR="00D05746" w:rsidRPr="00F83003" w:rsidRDefault="00D05746" w:rsidP="00D05746">
      <w:pPr>
        <w:pStyle w:val="SCREEN"/>
      </w:pPr>
      <w:r w:rsidRPr="00F83003">
        <w:t xml:space="preserve">       Address 1: 2360 E PERSHING BLVD               Zip Code: </w:t>
      </w:r>
      <w:r w:rsidR="00790268">
        <w:t>99999</w:t>
      </w:r>
      <w:r w:rsidRPr="00F83003">
        <w:t xml:space="preserve">-5356       </w:t>
      </w:r>
    </w:p>
    <w:p w14:paraId="2F6E9FE4" w14:textId="77777777" w:rsidR="00D05746" w:rsidRPr="00F83003" w:rsidRDefault="00D05746" w:rsidP="00D05746">
      <w:pPr>
        <w:pStyle w:val="SCREEN"/>
      </w:pPr>
      <w:r w:rsidRPr="00F83003">
        <w:t xml:space="preserve">       Address 2:                                    Phone   :                  </w:t>
      </w:r>
    </w:p>
    <w:p w14:paraId="41F8BE14" w14:textId="77777777" w:rsidR="00D05746" w:rsidRPr="00F83003" w:rsidRDefault="00D05746" w:rsidP="00D05746">
      <w:pPr>
        <w:pStyle w:val="SCREEN"/>
      </w:pPr>
      <w:r w:rsidRPr="00F83003">
        <w:t xml:space="preserve">       City     : </w:t>
      </w:r>
      <w:r w:rsidR="00790268">
        <w:t>ANYTOWN</w:t>
      </w:r>
      <w:r w:rsidRPr="00F83003">
        <w:t xml:space="preserve">                           Tax ID  : 83-0168494       </w:t>
      </w:r>
    </w:p>
    <w:p w14:paraId="7EA0CD58" w14:textId="77777777" w:rsidR="00D05746" w:rsidRPr="00F83003" w:rsidRDefault="00D05746" w:rsidP="00D05746">
      <w:pPr>
        <w:pStyle w:val="SCREEN"/>
      </w:pPr>
    </w:p>
    <w:p w14:paraId="79F29F21" w14:textId="77777777" w:rsidR="00D05746" w:rsidRPr="00F83003" w:rsidRDefault="00D05746" w:rsidP="00D05746">
      <w:pPr>
        <w:pStyle w:val="SCREEN"/>
      </w:pPr>
    </w:p>
    <w:p w14:paraId="6BCFA00F" w14:textId="77777777" w:rsidR="00D05746" w:rsidRPr="00F83003" w:rsidRDefault="00D05746" w:rsidP="00D05746">
      <w:pPr>
        <w:pStyle w:val="SCREEN"/>
      </w:pPr>
    </w:p>
    <w:p w14:paraId="173C4F05" w14:textId="77777777" w:rsidR="00D05746" w:rsidRPr="00F83003" w:rsidRDefault="00D05746" w:rsidP="00D05746">
      <w:pPr>
        <w:pStyle w:val="SCREEN"/>
      </w:pPr>
    </w:p>
    <w:p w14:paraId="7FB0381F" w14:textId="77777777" w:rsidR="00D05746" w:rsidRPr="00F83003" w:rsidRDefault="00D05746" w:rsidP="00D05746">
      <w:pPr>
        <w:pStyle w:val="SCREEN"/>
      </w:pPr>
    </w:p>
    <w:p w14:paraId="2665FE24" w14:textId="77777777" w:rsidR="00D05746" w:rsidRPr="00F83003" w:rsidRDefault="00D05746" w:rsidP="00D05746">
      <w:pPr>
        <w:pStyle w:val="SCREEN"/>
      </w:pPr>
    </w:p>
    <w:p w14:paraId="31D36EBD" w14:textId="77777777" w:rsidR="00D05746" w:rsidRPr="00F83003" w:rsidRDefault="00D05746" w:rsidP="00D05746">
      <w:pPr>
        <w:pStyle w:val="SCREEN"/>
      </w:pPr>
    </w:p>
    <w:p w14:paraId="174C2354" w14:textId="77777777" w:rsidR="00D05746" w:rsidRPr="00F83003" w:rsidRDefault="00D05746" w:rsidP="00D05746">
      <w:pPr>
        <w:pStyle w:val="SCREEN"/>
      </w:pPr>
      <w:r w:rsidRPr="00F83003">
        <w:t xml:space="preserve">          </w:t>
      </w:r>
      <w:r w:rsidRPr="009D2226">
        <w:rPr>
          <w:i/>
          <w:highlight w:val="cyan"/>
        </w:rPr>
        <w:t>* = Default Pay-to provider</w:t>
      </w:r>
      <w:r w:rsidRPr="00F83003">
        <w:t xml:space="preserve">                                           </w:t>
      </w:r>
    </w:p>
    <w:p w14:paraId="5EF3F8BF" w14:textId="77777777" w:rsidR="00D05746" w:rsidRPr="00B90E38" w:rsidRDefault="00D05746" w:rsidP="00D05746">
      <w:pPr>
        <w:pStyle w:val="SCREEN"/>
        <w:rPr>
          <w:lang w:val="en-US"/>
        </w:rPr>
      </w:pPr>
      <w:r w:rsidRPr="00F83003">
        <w:t xml:space="preserve">AP  Add Provider          DP  Delete Provider       </w:t>
      </w:r>
      <w:r w:rsidR="003B1FBC">
        <w:rPr>
          <w:lang w:val="en-US"/>
        </w:rPr>
        <w:t>RT</w:t>
      </w:r>
      <w:r w:rsidR="003B1FBC" w:rsidRPr="00F83003">
        <w:t xml:space="preserve">  </w:t>
      </w:r>
      <w:r w:rsidR="003B1FBC">
        <w:rPr>
          <w:lang w:val="en-US"/>
        </w:rPr>
        <w:t>Rate Types</w:t>
      </w:r>
    </w:p>
    <w:p w14:paraId="509AB02C" w14:textId="77777777" w:rsidR="00D05746" w:rsidRPr="00F83003" w:rsidRDefault="00D05746" w:rsidP="00D05746">
      <w:pPr>
        <w:pStyle w:val="SCREEN"/>
      </w:pPr>
      <w:r w:rsidRPr="00F83003">
        <w:t>EP  Edit Provider         AS  Associate Divisions</w:t>
      </w:r>
    </w:p>
    <w:p w14:paraId="59655A54" w14:textId="77777777" w:rsidR="00D05746" w:rsidRDefault="00D05746" w:rsidP="00D05746">
      <w:pPr>
        <w:pStyle w:val="SCREEN"/>
      </w:pPr>
      <w:r w:rsidRPr="00F83003">
        <w:t>Select Item(s): Quit//</w:t>
      </w:r>
      <w:r>
        <w:t xml:space="preserve"> </w:t>
      </w:r>
    </w:p>
    <w:p w14:paraId="20473A42" w14:textId="77777777" w:rsidR="00D05746" w:rsidRDefault="00D05746" w:rsidP="00687BF2">
      <w:pPr>
        <w:pStyle w:val="Heading4"/>
        <w:numPr>
          <w:ilvl w:val="0"/>
          <w:numId w:val="0"/>
        </w:numPr>
      </w:pPr>
    </w:p>
    <w:p w14:paraId="6792C579" w14:textId="77777777" w:rsidR="00D05746" w:rsidRPr="00265A01" w:rsidRDefault="00D05746" w:rsidP="00D05746">
      <w:pPr>
        <w:rPr>
          <w:szCs w:val="22"/>
        </w:rPr>
      </w:pPr>
      <w:r w:rsidRPr="00265A01">
        <w:rPr>
          <w:szCs w:val="22"/>
        </w:rPr>
        <w:t>When the first Pay-to Provider is entered, it becomes the default Pay-to Provider and all the divisions in the database are assigned automatically to the default provider.</w:t>
      </w:r>
    </w:p>
    <w:p w14:paraId="04AEA873"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28B8F668" w14:textId="77777777" w:rsidTr="009D11C8">
        <w:tc>
          <w:tcPr>
            <w:tcW w:w="738" w:type="dxa"/>
            <w:shd w:val="pct25" w:color="auto" w:fill="FFFFFF"/>
          </w:tcPr>
          <w:p w14:paraId="3B80F010"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716" w:type="dxa"/>
            <w:shd w:val="pct25" w:color="auto" w:fill="FFFFFF"/>
          </w:tcPr>
          <w:p w14:paraId="5C8656B3"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rsidRPr="00BA4E14" w14:paraId="1229812A" w14:textId="77777777" w:rsidTr="009D11C8">
        <w:tc>
          <w:tcPr>
            <w:tcW w:w="738" w:type="dxa"/>
          </w:tcPr>
          <w:p w14:paraId="5AD1C467" w14:textId="77777777" w:rsidR="00D05746" w:rsidRPr="00265A01" w:rsidRDefault="00D05746" w:rsidP="009D11C8">
            <w:pPr>
              <w:jc w:val="center"/>
              <w:rPr>
                <w:szCs w:val="22"/>
              </w:rPr>
            </w:pPr>
            <w:r w:rsidRPr="00265A01">
              <w:rPr>
                <w:szCs w:val="22"/>
              </w:rPr>
              <w:t>17</w:t>
            </w:r>
          </w:p>
        </w:tc>
        <w:tc>
          <w:tcPr>
            <w:tcW w:w="8716" w:type="dxa"/>
          </w:tcPr>
          <w:p w14:paraId="3C688E57" w14:textId="77777777" w:rsidR="00D05746" w:rsidRPr="00265A01" w:rsidRDefault="00D05746" w:rsidP="009D11C8">
            <w:pPr>
              <w:rPr>
                <w:szCs w:val="22"/>
              </w:rPr>
            </w:pPr>
            <w:r w:rsidRPr="00265A01">
              <w:rPr>
                <w:szCs w:val="22"/>
              </w:rPr>
              <w:t xml:space="preserve">From the </w:t>
            </w:r>
            <w:r w:rsidRPr="00265A01">
              <w:rPr>
                <w:b/>
                <w:szCs w:val="22"/>
              </w:rPr>
              <w:t>Pay-to Providers</w:t>
            </w:r>
            <w:r w:rsidR="00393C2C">
              <w:rPr>
                <w:szCs w:val="22"/>
              </w:rPr>
              <w:t xml:space="preserve"> screen, enter the action</w:t>
            </w:r>
            <w:r w:rsidR="00464566">
              <w:rPr>
                <w:szCs w:val="22"/>
              </w:rPr>
              <w:t xml:space="preserve"> </w:t>
            </w:r>
            <w:r w:rsidRPr="00265A01">
              <w:rPr>
                <w:b/>
                <w:szCs w:val="22"/>
              </w:rPr>
              <w:t>AS Associate Divisions</w:t>
            </w:r>
            <w:r w:rsidRPr="00265A01">
              <w:rPr>
                <w:szCs w:val="22"/>
              </w:rPr>
              <w:t>.</w:t>
            </w:r>
          </w:p>
        </w:tc>
      </w:tr>
    </w:tbl>
    <w:p w14:paraId="5D4CEEC4" w14:textId="77777777" w:rsidR="00D05746" w:rsidRPr="00265A01" w:rsidRDefault="00D05746" w:rsidP="00D05746">
      <w:pPr>
        <w:rPr>
          <w:szCs w:val="22"/>
        </w:rPr>
      </w:pPr>
    </w:p>
    <w:p w14:paraId="6B70AC1E" w14:textId="77777777" w:rsidR="00917DA6" w:rsidRDefault="00917DA6" w:rsidP="00D05746">
      <w:pPr>
        <w:rPr>
          <w:szCs w:val="22"/>
        </w:rPr>
      </w:pPr>
    </w:p>
    <w:p w14:paraId="5C87EFB6" w14:textId="77777777" w:rsidR="00917DA6" w:rsidRDefault="00917DA6" w:rsidP="00D05746">
      <w:pPr>
        <w:rPr>
          <w:szCs w:val="22"/>
        </w:rPr>
      </w:pPr>
    </w:p>
    <w:p w14:paraId="6603F9D9" w14:textId="77777777" w:rsidR="00D05746" w:rsidRPr="00265A01" w:rsidRDefault="00D05746" w:rsidP="00D05746">
      <w:pPr>
        <w:rPr>
          <w:szCs w:val="22"/>
        </w:rPr>
      </w:pPr>
      <w:r w:rsidRPr="00265A01">
        <w:rPr>
          <w:szCs w:val="22"/>
        </w:rPr>
        <w:t>The following screen will display.</w:t>
      </w:r>
    </w:p>
    <w:p w14:paraId="4194E6C7" w14:textId="77777777" w:rsidR="00D05746" w:rsidRPr="00265A01" w:rsidRDefault="00D05746" w:rsidP="00D05746">
      <w:pPr>
        <w:rPr>
          <w:szCs w:val="22"/>
        </w:rPr>
      </w:pPr>
    </w:p>
    <w:p w14:paraId="08663E2F" w14:textId="77777777" w:rsidR="00D05746" w:rsidRDefault="00D05746" w:rsidP="00D05746">
      <w:pPr>
        <w:pStyle w:val="SCREEN"/>
      </w:pPr>
      <w:r w:rsidRPr="00936623">
        <w:rPr>
          <w:bCs/>
        </w:rPr>
        <w:t>Pay-To Provider Associations</w:t>
      </w:r>
      <w:r>
        <w:t xml:space="preserve"> Dec 22, 2008@14:42:27          Page:    1 of    1 </w:t>
      </w:r>
    </w:p>
    <w:p w14:paraId="556C350A" w14:textId="77777777" w:rsidR="00D05746" w:rsidRPr="0058242B" w:rsidRDefault="00D05746" w:rsidP="00D05746">
      <w:pPr>
        <w:pStyle w:val="SCREEN"/>
        <w:rPr>
          <w:lang w:val="fr-FR"/>
        </w:rPr>
      </w:pPr>
      <w:r>
        <w:t xml:space="preserve"> </w:t>
      </w:r>
      <w:r w:rsidR="00790268">
        <w:rPr>
          <w:lang w:val="fr-FR"/>
        </w:rPr>
        <w:t>ANYTOWN</w:t>
      </w:r>
      <w:r w:rsidRPr="0058242B">
        <w:rPr>
          <w:lang w:val="fr-FR"/>
        </w:rPr>
        <w:t xml:space="preserve"> VAMC  (Default)                                                       </w:t>
      </w:r>
    </w:p>
    <w:p w14:paraId="333BA1AB" w14:textId="77777777" w:rsidR="00D05746" w:rsidRPr="0058242B" w:rsidRDefault="00D05746" w:rsidP="00D05746">
      <w:pPr>
        <w:pStyle w:val="SCREEN"/>
        <w:rPr>
          <w:lang w:val="fr-FR"/>
        </w:rPr>
      </w:pPr>
      <w:r w:rsidRPr="0058242B">
        <w:rPr>
          <w:lang w:val="fr-FR"/>
        </w:rPr>
        <w:t xml:space="preserve">       1     </w:t>
      </w:r>
      <w:r w:rsidR="00790268">
        <w:rPr>
          <w:lang w:val="fr-FR"/>
        </w:rPr>
        <w:t>999</w:t>
      </w:r>
      <w:r w:rsidRPr="0058242B">
        <w:rPr>
          <w:lang w:val="fr-FR"/>
        </w:rPr>
        <w:t xml:space="preserve">GA     </w:t>
      </w:r>
      <w:r w:rsidR="00790268">
        <w:rPr>
          <w:lang w:val="fr-FR"/>
        </w:rPr>
        <w:t>ANYTOWN</w:t>
      </w:r>
      <w:r w:rsidRPr="0058242B">
        <w:rPr>
          <w:lang w:val="fr-FR"/>
        </w:rPr>
        <w:t xml:space="preserve">                                                   </w:t>
      </w:r>
    </w:p>
    <w:p w14:paraId="11B5D937" w14:textId="77777777" w:rsidR="00D05746" w:rsidRPr="0058242B" w:rsidRDefault="00D05746" w:rsidP="00D05746">
      <w:pPr>
        <w:pStyle w:val="SCREEN"/>
        <w:rPr>
          <w:lang w:val="fr-FR"/>
        </w:rPr>
      </w:pPr>
      <w:r w:rsidRPr="0058242B">
        <w:rPr>
          <w:lang w:val="fr-FR"/>
        </w:rPr>
        <w:t xml:space="preserve">       2     </w:t>
      </w:r>
      <w:r w:rsidR="00790268">
        <w:rPr>
          <w:lang w:val="fr-FR"/>
        </w:rPr>
        <w:t>999</w:t>
      </w:r>
      <w:r w:rsidRPr="0058242B">
        <w:rPr>
          <w:lang w:val="fr-FR"/>
        </w:rPr>
        <w:t xml:space="preserve">GC     </w:t>
      </w:r>
      <w:r w:rsidR="00790268">
        <w:rPr>
          <w:lang w:val="fr-FR"/>
        </w:rPr>
        <w:t>ANYTOWN</w:t>
      </w:r>
      <w:r w:rsidRPr="0058242B">
        <w:rPr>
          <w:lang w:val="fr-FR"/>
        </w:rPr>
        <w:t xml:space="preserve">                                             </w:t>
      </w:r>
    </w:p>
    <w:p w14:paraId="085AE063" w14:textId="77777777" w:rsidR="00D05746" w:rsidRDefault="00D05746" w:rsidP="00D05746">
      <w:pPr>
        <w:pStyle w:val="SCREEN"/>
      </w:pPr>
      <w:r w:rsidRPr="0058242B">
        <w:rPr>
          <w:lang w:val="fr-FR"/>
        </w:rPr>
        <w:t xml:space="preserve">       </w:t>
      </w:r>
      <w:r>
        <w:t xml:space="preserve">3     </w:t>
      </w:r>
      <w:r w:rsidR="00790268">
        <w:t>999</w:t>
      </w:r>
      <w:r>
        <w:t xml:space="preserve">GD     </w:t>
      </w:r>
      <w:r w:rsidR="00790268">
        <w:t>ANYTOWN</w:t>
      </w:r>
      <w:r>
        <w:t xml:space="preserve">                                                  </w:t>
      </w:r>
    </w:p>
    <w:p w14:paraId="215EDB6E" w14:textId="77777777" w:rsidR="00D05746" w:rsidRDefault="00D05746" w:rsidP="00D05746">
      <w:pPr>
        <w:pStyle w:val="SCREEN"/>
      </w:pPr>
      <w:r>
        <w:t xml:space="preserve">       4     </w:t>
      </w:r>
      <w:r w:rsidR="00790268">
        <w:t>999</w:t>
      </w:r>
      <w:r>
        <w:t xml:space="preserve">       </w:t>
      </w:r>
      <w:r w:rsidR="00790268">
        <w:t>ANYTOWN</w:t>
      </w:r>
      <w:r>
        <w:t xml:space="preserve"> VAMROC                                          </w:t>
      </w:r>
    </w:p>
    <w:p w14:paraId="4F14DDE8" w14:textId="77777777" w:rsidR="00D05746" w:rsidRDefault="00D05746" w:rsidP="00D05746">
      <w:pPr>
        <w:pStyle w:val="SCREEN"/>
      </w:pPr>
      <w:r>
        <w:t xml:space="preserve">       5     </w:t>
      </w:r>
      <w:r w:rsidR="00790268">
        <w:t>999</w:t>
      </w:r>
      <w:r>
        <w:t xml:space="preserve">GB     </w:t>
      </w:r>
      <w:r w:rsidR="00790268">
        <w:t>ANYTOWN</w:t>
      </w:r>
      <w:r>
        <w:t xml:space="preserve">                                                   </w:t>
      </w:r>
    </w:p>
    <w:p w14:paraId="6E91EA0A" w14:textId="77777777" w:rsidR="00D05746" w:rsidRDefault="00D05746" w:rsidP="00D05746">
      <w:pPr>
        <w:pStyle w:val="SCREEN"/>
      </w:pPr>
      <w:r>
        <w:t xml:space="preserve">       6     </w:t>
      </w:r>
      <w:r w:rsidR="00790268">
        <w:t>999</w:t>
      </w:r>
      <w:r>
        <w:t xml:space="preserve">GE     TEST MORC                                                </w:t>
      </w:r>
    </w:p>
    <w:p w14:paraId="6ECC7CE3" w14:textId="77777777" w:rsidR="00D05746" w:rsidRDefault="00D05746" w:rsidP="00D05746">
      <w:pPr>
        <w:pStyle w:val="SCREEN"/>
      </w:pPr>
    </w:p>
    <w:p w14:paraId="35E00907" w14:textId="77777777" w:rsidR="00D05746" w:rsidRDefault="00D05746" w:rsidP="00D05746">
      <w:pPr>
        <w:pStyle w:val="SCREEN"/>
      </w:pPr>
    </w:p>
    <w:p w14:paraId="6EC70F0E" w14:textId="77777777" w:rsidR="00D05746" w:rsidRDefault="00D05746" w:rsidP="00D05746">
      <w:pPr>
        <w:pStyle w:val="SCREEN"/>
      </w:pPr>
    </w:p>
    <w:p w14:paraId="65999128" w14:textId="77777777" w:rsidR="00D05746" w:rsidRDefault="00D05746" w:rsidP="00D05746">
      <w:pPr>
        <w:pStyle w:val="SCREEN"/>
      </w:pPr>
      <w:r>
        <w:t xml:space="preserve">          Enter ?? for more actions                                             </w:t>
      </w:r>
    </w:p>
    <w:p w14:paraId="4F629C26" w14:textId="77777777" w:rsidR="00D05746" w:rsidRDefault="00D05746" w:rsidP="00D05746">
      <w:pPr>
        <w:pStyle w:val="SCREEN"/>
      </w:pPr>
      <w:r>
        <w:t>AS  Associate Division                  EX  Exit</w:t>
      </w:r>
    </w:p>
    <w:p w14:paraId="150D37DF" w14:textId="77777777" w:rsidR="00D05746" w:rsidRPr="0008461B" w:rsidRDefault="00D05746" w:rsidP="00D05746">
      <w:pPr>
        <w:pStyle w:val="SCREEN"/>
      </w:pPr>
      <w:r>
        <w:t>Select Item(s): Quit//</w:t>
      </w:r>
    </w:p>
    <w:p w14:paraId="3725263A" w14:textId="77777777" w:rsidR="00D05746" w:rsidRPr="00757352" w:rsidRDefault="00D05746" w:rsidP="009A52D2">
      <w:pPr>
        <w:pStyle w:val="Heading2"/>
        <w:rPr>
          <w:szCs w:val="28"/>
        </w:rPr>
      </w:pPr>
      <w:bookmarkStart w:id="95" w:name="_Toc274063052"/>
      <w:bookmarkStart w:id="96" w:name="_Toc62466536"/>
      <w:r w:rsidRPr="00757352">
        <w:rPr>
          <w:szCs w:val="28"/>
        </w:rPr>
        <w:t>Associate Divisions with non-Default Pay-to Provider</w:t>
      </w:r>
      <w:bookmarkEnd w:id="95"/>
      <w:bookmarkEnd w:id="96"/>
    </w:p>
    <w:p w14:paraId="27384C19" w14:textId="77777777" w:rsidR="00D05746" w:rsidRPr="00265A01" w:rsidRDefault="00D05746" w:rsidP="00D05746">
      <w:pPr>
        <w:rPr>
          <w:szCs w:val="22"/>
        </w:rPr>
      </w:pPr>
      <w:r w:rsidRPr="00265A01">
        <w:rPr>
          <w:szCs w:val="22"/>
        </w:rPr>
        <w:t xml:space="preserve">When adding a second Pay-to Provider, users will be prompted to make it the default Pay-to Provider, </w:t>
      </w:r>
      <w:r w:rsidRPr="00265A01">
        <w:rPr>
          <w:color w:val="auto"/>
          <w:szCs w:val="22"/>
        </w:rPr>
        <w:t>Is this the default Pay-To Provider? NO//.</w:t>
      </w:r>
      <w:r w:rsidRPr="00265A01">
        <w:rPr>
          <w:szCs w:val="22"/>
        </w:rPr>
        <w:t xml:space="preserve">  If users make the new Pay-to Provider the default provider, all divisions will be associated with the new default.  If users do not make the new provider the default, then they will have to associate select divisions with the new Pay-to Provider. </w:t>
      </w:r>
    </w:p>
    <w:p w14:paraId="35CC2A6F"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4D4AC7E6" w14:textId="77777777" w:rsidTr="009D11C8">
        <w:trPr>
          <w:trHeight w:val="378"/>
        </w:trPr>
        <w:tc>
          <w:tcPr>
            <w:tcW w:w="738" w:type="dxa"/>
            <w:shd w:val="pct25" w:color="auto" w:fill="FFFFFF"/>
          </w:tcPr>
          <w:p w14:paraId="7484A582"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716" w:type="dxa"/>
            <w:shd w:val="pct25" w:color="auto" w:fill="FFFFFF"/>
          </w:tcPr>
          <w:p w14:paraId="1FCE6D7B"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rsidRPr="00BA4E14" w14:paraId="1A532DE0" w14:textId="77777777" w:rsidTr="009D11C8">
        <w:tc>
          <w:tcPr>
            <w:tcW w:w="738" w:type="dxa"/>
          </w:tcPr>
          <w:p w14:paraId="48E38F95" w14:textId="2929582A" w:rsidR="00D05746" w:rsidRDefault="001F0969" w:rsidP="009D11C8">
            <w:pPr>
              <w:jc w:val="center"/>
            </w:pPr>
            <w:r>
              <w:rPr>
                <w:noProof/>
              </w:rPr>
              <w:drawing>
                <wp:inline distT="0" distB="0" distL="0" distR="0" wp14:anchorId="2E4B189A" wp14:editId="757BCB0B">
                  <wp:extent cx="304800" cy="304800"/>
                  <wp:effectExtent l="0" t="0" r="0" b="0"/>
                  <wp:docPr id="37" name="Picture 2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lkbubble3_inf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5D08167A" w14:textId="77777777" w:rsidR="00D05746" w:rsidRPr="00265A01" w:rsidRDefault="00D05746" w:rsidP="009D11C8">
            <w:pPr>
              <w:rPr>
                <w:i/>
                <w:szCs w:val="22"/>
              </w:rPr>
            </w:pPr>
            <w:r w:rsidRPr="00265A01">
              <w:rPr>
                <w:i/>
                <w:szCs w:val="22"/>
              </w:rPr>
              <w:t xml:space="preserve">Note: When there is more than one Pay-to Provider, users must </w:t>
            </w:r>
            <w:proofErr w:type="gramStart"/>
            <w:r w:rsidRPr="00265A01">
              <w:rPr>
                <w:i/>
                <w:szCs w:val="22"/>
              </w:rPr>
              <w:t>associated</w:t>
            </w:r>
            <w:proofErr w:type="gramEnd"/>
            <w:r w:rsidRPr="00265A01">
              <w:rPr>
                <w:i/>
                <w:szCs w:val="22"/>
              </w:rPr>
              <w:t xml:space="preserve"> divisions with the non-default Pay-to Provider(s).</w:t>
            </w:r>
          </w:p>
        </w:tc>
      </w:tr>
      <w:tr w:rsidR="00D05746" w:rsidRPr="00BA4E14" w14:paraId="14453983" w14:textId="77777777" w:rsidTr="009D11C8">
        <w:tc>
          <w:tcPr>
            <w:tcW w:w="738" w:type="dxa"/>
          </w:tcPr>
          <w:p w14:paraId="04139EE7" w14:textId="77777777" w:rsidR="00D05746" w:rsidRPr="00265A01" w:rsidRDefault="00D05746" w:rsidP="009D11C8">
            <w:pPr>
              <w:jc w:val="center"/>
              <w:rPr>
                <w:szCs w:val="22"/>
              </w:rPr>
            </w:pPr>
            <w:r w:rsidRPr="00265A01">
              <w:rPr>
                <w:szCs w:val="22"/>
              </w:rPr>
              <w:t>1</w:t>
            </w:r>
          </w:p>
        </w:tc>
        <w:tc>
          <w:tcPr>
            <w:tcW w:w="8716" w:type="dxa"/>
          </w:tcPr>
          <w:p w14:paraId="7FC3C40E" w14:textId="77777777" w:rsidR="00D05746" w:rsidRPr="00265A01" w:rsidRDefault="00D05746" w:rsidP="008C414F">
            <w:pPr>
              <w:rPr>
                <w:szCs w:val="22"/>
              </w:rPr>
            </w:pPr>
            <w:r w:rsidRPr="00265A01">
              <w:rPr>
                <w:szCs w:val="22"/>
              </w:rPr>
              <w:t xml:space="preserve">From the </w:t>
            </w:r>
            <w:r w:rsidRPr="00265A01">
              <w:rPr>
                <w:b/>
                <w:szCs w:val="22"/>
              </w:rPr>
              <w:t>Pay-to Providers</w:t>
            </w:r>
            <w:r w:rsidRPr="00265A01">
              <w:rPr>
                <w:szCs w:val="22"/>
              </w:rPr>
              <w:t xml:space="preserve"> screen, enter the action </w:t>
            </w:r>
            <w:r w:rsidRPr="00265A01">
              <w:rPr>
                <w:b/>
                <w:szCs w:val="22"/>
              </w:rPr>
              <w:t>AS Associate Divisions</w:t>
            </w:r>
            <w:r w:rsidRPr="00265A01">
              <w:rPr>
                <w:szCs w:val="22"/>
              </w:rPr>
              <w:t>.</w:t>
            </w:r>
          </w:p>
        </w:tc>
      </w:tr>
    </w:tbl>
    <w:p w14:paraId="3EBC03C6" w14:textId="77777777" w:rsidR="00D05746" w:rsidRPr="00265A01" w:rsidRDefault="00D05746" w:rsidP="00D05746">
      <w:pPr>
        <w:rPr>
          <w:szCs w:val="22"/>
        </w:rPr>
      </w:pPr>
    </w:p>
    <w:p w14:paraId="4DE98AB6" w14:textId="77777777" w:rsidR="00D05746" w:rsidRDefault="00D05746" w:rsidP="00D05746">
      <w:pPr>
        <w:pStyle w:val="SCREEN"/>
      </w:pPr>
      <w:r w:rsidRPr="006321A4">
        <w:rPr>
          <w:bCs/>
        </w:rPr>
        <w:t>Pay-To Providers</w:t>
      </w:r>
      <w:r>
        <w:t xml:space="preserve">             Dec 22, 2008@14:55:32          Page:    1 of    1 </w:t>
      </w:r>
    </w:p>
    <w:p w14:paraId="137B4269" w14:textId="77777777" w:rsidR="00D05746" w:rsidRDefault="00D05746" w:rsidP="00D05746">
      <w:pPr>
        <w:pStyle w:val="SCREEN"/>
      </w:pPr>
      <w:r>
        <w:t xml:space="preserve"> 1.   *Name     : </w:t>
      </w:r>
      <w:r w:rsidR="00790268">
        <w:t>ANYTOWN</w:t>
      </w:r>
      <w:r>
        <w:t xml:space="preserve"> VAMC                      State   : WY               </w:t>
      </w:r>
    </w:p>
    <w:p w14:paraId="7AAF64E6" w14:textId="77777777" w:rsidR="00D05746" w:rsidRDefault="00D05746" w:rsidP="00D05746">
      <w:pPr>
        <w:pStyle w:val="SCREEN"/>
      </w:pPr>
      <w:r>
        <w:t xml:space="preserve">       Address 1: 2360 E PERSHING BLVD               Zip Code: </w:t>
      </w:r>
      <w:r w:rsidR="00790268">
        <w:t>99999</w:t>
      </w:r>
      <w:r>
        <w:t xml:space="preserve">-5356       </w:t>
      </w:r>
    </w:p>
    <w:p w14:paraId="35BEB295" w14:textId="77777777" w:rsidR="00D05746" w:rsidRDefault="00D05746" w:rsidP="00D05746">
      <w:pPr>
        <w:pStyle w:val="SCREEN"/>
      </w:pPr>
      <w:r>
        <w:t xml:space="preserve">       Address 2:                                    Phone   :                  </w:t>
      </w:r>
    </w:p>
    <w:p w14:paraId="6FD5CEAD" w14:textId="77777777" w:rsidR="00D05746" w:rsidRDefault="00D05746" w:rsidP="00D05746">
      <w:pPr>
        <w:pStyle w:val="SCREEN"/>
      </w:pPr>
      <w:r>
        <w:t xml:space="preserve">       City     : </w:t>
      </w:r>
      <w:r w:rsidR="00790268">
        <w:t>ANYTOWN</w:t>
      </w:r>
      <w:r>
        <w:t xml:space="preserve">                           Tax ID  : 83-0168494       </w:t>
      </w:r>
    </w:p>
    <w:p w14:paraId="7866A6CD" w14:textId="77777777" w:rsidR="00D05746" w:rsidRDefault="00D05746" w:rsidP="00D05746">
      <w:pPr>
        <w:pStyle w:val="SCREEN"/>
      </w:pPr>
    </w:p>
    <w:p w14:paraId="1519EC4E" w14:textId="77777777" w:rsidR="00D05746" w:rsidRDefault="00D05746" w:rsidP="00D05746">
      <w:pPr>
        <w:pStyle w:val="SCREEN"/>
      </w:pPr>
      <w:r>
        <w:t xml:space="preserve"> 2.    Name     : MONTANA HEALTH CARE SYSTEM -  State   : MT               </w:t>
      </w:r>
    </w:p>
    <w:p w14:paraId="1E8B1A1F" w14:textId="77777777" w:rsidR="00D05746" w:rsidRDefault="00D05746" w:rsidP="00D05746">
      <w:pPr>
        <w:pStyle w:val="SCREEN"/>
      </w:pPr>
      <w:r>
        <w:t xml:space="preserve">       Address 1: VA Medical Center                  Zip Code: </w:t>
      </w:r>
      <w:r w:rsidR="00790268">
        <w:t>99999</w:t>
      </w:r>
      <w:r>
        <w:t xml:space="preserve">            </w:t>
      </w:r>
    </w:p>
    <w:p w14:paraId="5975CA10" w14:textId="77777777" w:rsidR="00D05746" w:rsidRDefault="00D05746" w:rsidP="00D05746">
      <w:pPr>
        <w:pStyle w:val="SCREEN"/>
      </w:pPr>
      <w:r>
        <w:t xml:space="preserve">       Address 2:                                    Phone   : 666-666-6666     </w:t>
      </w:r>
    </w:p>
    <w:p w14:paraId="16D5A780" w14:textId="77777777" w:rsidR="00D05746" w:rsidRDefault="00D05746" w:rsidP="00D05746">
      <w:pPr>
        <w:pStyle w:val="SCREEN"/>
      </w:pPr>
      <w:r>
        <w:t xml:space="preserve">       City     : </w:t>
      </w:r>
      <w:r w:rsidR="00790268">
        <w:t>ANYCITY</w:t>
      </w:r>
      <w:r>
        <w:t xml:space="preserve">                      Tax ID  : 11-1111111       </w:t>
      </w:r>
    </w:p>
    <w:p w14:paraId="1D878B41" w14:textId="77777777" w:rsidR="00D05746" w:rsidRDefault="00D05746" w:rsidP="00D05746">
      <w:pPr>
        <w:pStyle w:val="SCREEN"/>
      </w:pPr>
    </w:p>
    <w:p w14:paraId="73F60777" w14:textId="77777777" w:rsidR="00D05746" w:rsidRDefault="00D05746" w:rsidP="00D05746">
      <w:pPr>
        <w:pStyle w:val="SCREEN"/>
      </w:pPr>
    </w:p>
    <w:p w14:paraId="40894BAE" w14:textId="77777777" w:rsidR="00D05746" w:rsidRDefault="00D05746" w:rsidP="00D05746">
      <w:pPr>
        <w:pStyle w:val="SCREEN"/>
      </w:pPr>
    </w:p>
    <w:p w14:paraId="6E2917F7" w14:textId="77777777" w:rsidR="00D05746" w:rsidRDefault="00D05746" w:rsidP="00D05746">
      <w:pPr>
        <w:pStyle w:val="SCREEN"/>
      </w:pPr>
      <w:r>
        <w:t xml:space="preserve">          * = Default Pay-to provider                                           </w:t>
      </w:r>
    </w:p>
    <w:p w14:paraId="3989630E" w14:textId="77777777" w:rsidR="00D05746" w:rsidRPr="00B90E38" w:rsidRDefault="00D05746" w:rsidP="00D05746">
      <w:pPr>
        <w:pStyle w:val="SCREEN"/>
        <w:rPr>
          <w:lang w:val="en-US"/>
        </w:rPr>
      </w:pPr>
      <w:r>
        <w:t xml:space="preserve">AP  Add Provider          DP  Delete Provider       </w:t>
      </w:r>
      <w:r w:rsidR="003B1FBC">
        <w:rPr>
          <w:lang w:val="en-US"/>
        </w:rPr>
        <w:t>RT</w:t>
      </w:r>
      <w:r w:rsidR="003B1FBC">
        <w:t xml:space="preserve">  </w:t>
      </w:r>
      <w:r w:rsidR="003B1FBC">
        <w:rPr>
          <w:lang w:val="en-US"/>
        </w:rPr>
        <w:t>Rate Type</w:t>
      </w:r>
      <w:r w:rsidR="00971D2F">
        <w:rPr>
          <w:lang w:val="en-US"/>
        </w:rPr>
        <w:t>s</w:t>
      </w:r>
    </w:p>
    <w:p w14:paraId="66A9E188" w14:textId="77777777" w:rsidR="00D05746" w:rsidRDefault="00D05746" w:rsidP="00D05746">
      <w:pPr>
        <w:pStyle w:val="SCREEN"/>
      </w:pPr>
      <w:r>
        <w:t>EP  Edit Provider         AS  Associate Divisions</w:t>
      </w:r>
    </w:p>
    <w:p w14:paraId="1E3E0942" w14:textId="77777777" w:rsidR="00D05746" w:rsidRDefault="00D05746" w:rsidP="00D05746">
      <w:pPr>
        <w:pStyle w:val="SCREEN"/>
      </w:pPr>
      <w:r w:rsidRPr="00F83003">
        <w:t xml:space="preserve">Select Item(s): Quit// </w:t>
      </w:r>
      <w:r w:rsidRPr="009D2226">
        <w:rPr>
          <w:i/>
          <w:highlight w:val="cyan"/>
        </w:rPr>
        <w:t>AS Associate Divisions</w:t>
      </w:r>
    </w:p>
    <w:p w14:paraId="4CF5DD33" w14:textId="77777777" w:rsidR="00D05746" w:rsidRPr="00265A01" w:rsidRDefault="00D05746" w:rsidP="00D05746">
      <w:pPr>
        <w:rPr>
          <w:szCs w:val="22"/>
        </w:rPr>
      </w:pPr>
    </w:p>
    <w:p w14:paraId="0F33DE86" w14:textId="77777777" w:rsidR="00D05746" w:rsidRPr="00265A01" w:rsidRDefault="00D05746" w:rsidP="00D05746">
      <w:pPr>
        <w:rPr>
          <w:szCs w:val="22"/>
        </w:rPr>
      </w:pPr>
      <w:r w:rsidRPr="00265A01">
        <w:rPr>
          <w:szCs w:val="22"/>
        </w:rPr>
        <w:t>The following screen will display.</w:t>
      </w:r>
    </w:p>
    <w:p w14:paraId="53EC6ADC" w14:textId="77777777" w:rsidR="00D05746" w:rsidRPr="00265A01" w:rsidRDefault="00D05746" w:rsidP="00D05746">
      <w:pPr>
        <w:rPr>
          <w:szCs w:val="22"/>
        </w:rPr>
      </w:pPr>
    </w:p>
    <w:p w14:paraId="2FCC4BE5" w14:textId="77777777" w:rsidR="00D05746" w:rsidRDefault="00D05746" w:rsidP="00D05746">
      <w:pPr>
        <w:pStyle w:val="SCREEN"/>
      </w:pPr>
      <w:r w:rsidRPr="00076DDD">
        <w:t>Pay-To Provider Associations</w:t>
      </w:r>
      <w:r>
        <w:t xml:space="preserve"> Dec 22, 2008@15:32:45          Page:    1 of    1 </w:t>
      </w:r>
    </w:p>
    <w:p w14:paraId="4B885F17" w14:textId="77777777" w:rsidR="00D05746" w:rsidRPr="0058242B" w:rsidRDefault="00D05746" w:rsidP="00D05746">
      <w:pPr>
        <w:pStyle w:val="SCREEN"/>
        <w:rPr>
          <w:lang w:val="fr-FR"/>
        </w:rPr>
      </w:pPr>
      <w:r>
        <w:t xml:space="preserve"> </w:t>
      </w:r>
      <w:r w:rsidR="00790268">
        <w:rPr>
          <w:lang w:val="fr-FR"/>
        </w:rPr>
        <w:t>ANYTOWN</w:t>
      </w:r>
      <w:r w:rsidRPr="0058242B">
        <w:rPr>
          <w:lang w:val="fr-FR"/>
        </w:rPr>
        <w:t xml:space="preserve"> VAMC  (Default)                                                       </w:t>
      </w:r>
    </w:p>
    <w:p w14:paraId="49B4D976" w14:textId="77777777" w:rsidR="00D05746" w:rsidRPr="0058242B" w:rsidRDefault="00D05746" w:rsidP="00D05746">
      <w:pPr>
        <w:pStyle w:val="SCREEN"/>
        <w:rPr>
          <w:lang w:val="fr-FR"/>
        </w:rPr>
      </w:pPr>
      <w:r w:rsidRPr="0058242B">
        <w:rPr>
          <w:lang w:val="fr-FR"/>
        </w:rPr>
        <w:t xml:space="preserve">       1     </w:t>
      </w:r>
      <w:r w:rsidR="00790268">
        <w:rPr>
          <w:lang w:val="fr-FR"/>
        </w:rPr>
        <w:t>999</w:t>
      </w:r>
      <w:r w:rsidRPr="0058242B">
        <w:rPr>
          <w:lang w:val="fr-FR"/>
        </w:rPr>
        <w:t xml:space="preserve">GA     </w:t>
      </w:r>
      <w:r w:rsidR="00790268">
        <w:rPr>
          <w:lang w:val="fr-FR"/>
        </w:rPr>
        <w:t>ANYTOWN</w:t>
      </w:r>
      <w:r w:rsidRPr="0058242B">
        <w:rPr>
          <w:lang w:val="fr-FR"/>
        </w:rPr>
        <w:t xml:space="preserve">                                                   </w:t>
      </w:r>
    </w:p>
    <w:p w14:paraId="3A07511E" w14:textId="77777777" w:rsidR="00D05746" w:rsidRPr="0058242B" w:rsidRDefault="00D05746" w:rsidP="00D05746">
      <w:pPr>
        <w:pStyle w:val="SCREEN"/>
        <w:rPr>
          <w:lang w:val="fr-FR"/>
        </w:rPr>
      </w:pPr>
      <w:r w:rsidRPr="0058242B">
        <w:rPr>
          <w:lang w:val="fr-FR"/>
        </w:rPr>
        <w:t xml:space="preserve">       2     </w:t>
      </w:r>
      <w:r w:rsidR="00790268">
        <w:rPr>
          <w:lang w:val="fr-FR"/>
        </w:rPr>
        <w:t>999</w:t>
      </w:r>
      <w:r w:rsidRPr="0058242B">
        <w:rPr>
          <w:lang w:val="fr-FR"/>
        </w:rPr>
        <w:t xml:space="preserve">GC     </w:t>
      </w:r>
      <w:r w:rsidR="00790268">
        <w:rPr>
          <w:lang w:val="fr-FR"/>
        </w:rPr>
        <w:t>ANYTOWN</w:t>
      </w:r>
      <w:r w:rsidRPr="0058242B">
        <w:rPr>
          <w:lang w:val="fr-FR"/>
        </w:rPr>
        <w:t xml:space="preserve">                                             </w:t>
      </w:r>
    </w:p>
    <w:p w14:paraId="45BFD027" w14:textId="77777777" w:rsidR="00D05746" w:rsidRDefault="00D05746" w:rsidP="00D05746">
      <w:pPr>
        <w:pStyle w:val="SCREEN"/>
      </w:pPr>
      <w:r w:rsidRPr="0058242B">
        <w:rPr>
          <w:lang w:val="fr-FR"/>
        </w:rPr>
        <w:t xml:space="preserve">       </w:t>
      </w:r>
      <w:r>
        <w:t xml:space="preserve">3     </w:t>
      </w:r>
      <w:r w:rsidR="00790268">
        <w:t>999</w:t>
      </w:r>
      <w:r>
        <w:t xml:space="preserve">GD     </w:t>
      </w:r>
      <w:r w:rsidR="00790268">
        <w:t>ANYTOWN</w:t>
      </w:r>
      <w:r>
        <w:t xml:space="preserve">                                                  </w:t>
      </w:r>
    </w:p>
    <w:p w14:paraId="6AA1435A" w14:textId="77777777" w:rsidR="00D05746" w:rsidRDefault="00D05746" w:rsidP="00D05746">
      <w:pPr>
        <w:pStyle w:val="SCREEN"/>
      </w:pPr>
      <w:r>
        <w:t xml:space="preserve">       4     </w:t>
      </w:r>
      <w:r w:rsidR="00790268">
        <w:t>999</w:t>
      </w:r>
      <w:r>
        <w:t xml:space="preserve">       </w:t>
      </w:r>
      <w:r w:rsidR="00790268">
        <w:t>ANYTOWN</w:t>
      </w:r>
      <w:r>
        <w:t xml:space="preserve"> VAMROC                                          </w:t>
      </w:r>
    </w:p>
    <w:p w14:paraId="47A1D612" w14:textId="77777777" w:rsidR="00D05746" w:rsidRDefault="00D05746" w:rsidP="00D05746">
      <w:pPr>
        <w:pStyle w:val="SCREEN"/>
      </w:pPr>
      <w:r>
        <w:t xml:space="preserve">       5     </w:t>
      </w:r>
      <w:r w:rsidR="00790268">
        <w:t>999</w:t>
      </w:r>
      <w:r>
        <w:t xml:space="preserve">GB     </w:t>
      </w:r>
      <w:r w:rsidR="00790268">
        <w:t>ANYTOWN</w:t>
      </w:r>
      <w:r>
        <w:t xml:space="preserve">                                                   </w:t>
      </w:r>
    </w:p>
    <w:p w14:paraId="269E4C7A" w14:textId="77777777" w:rsidR="00D05746" w:rsidRDefault="00D05746" w:rsidP="00D05746">
      <w:pPr>
        <w:pStyle w:val="SCREEN"/>
      </w:pPr>
      <w:r>
        <w:t xml:space="preserve">       6     </w:t>
      </w:r>
      <w:r w:rsidR="00790268">
        <w:t>999</w:t>
      </w:r>
      <w:r>
        <w:t xml:space="preserve">GE     TEST MORC                                                </w:t>
      </w:r>
    </w:p>
    <w:p w14:paraId="21E8B94B" w14:textId="77777777" w:rsidR="00D05746" w:rsidRDefault="00D05746" w:rsidP="00D05746">
      <w:pPr>
        <w:pStyle w:val="SCREEN"/>
      </w:pPr>
    </w:p>
    <w:p w14:paraId="781924F8" w14:textId="77777777" w:rsidR="00D05746" w:rsidRDefault="00D05746" w:rsidP="00D05746">
      <w:pPr>
        <w:pStyle w:val="SCREEN"/>
      </w:pPr>
      <w:r>
        <w:lastRenderedPageBreak/>
        <w:t xml:space="preserve"> MONTANA HEALTH CARE SYSTEM - </w:t>
      </w:r>
      <w:r w:rsidR="00790268">
        <w:t>ANYTOWN</w:t>
      </w:r>
      <w:r>
        <w:t xml:space="preserve"> DIVISION                             </w:t>
      </w:r>
    </w:p>
    <w:p w14:paraId="77AC3D2B" w14:textId="77777777" w:rsidR="00D05746" w:rsidRDefault="00D05746" w:rsidP="00D05746">
      <w:pPr>
        <w:pStyle w:val="SCREEN"/>
      </w:pPr>
      <w:r>
        <w:t xml:space="preserve">       </w:t>
      </w:r>
      <w:r w:rsidRPr="009D2226">
        <w:rPr>
          <w:i/>
          <w:highlight w:val="cyan"/>
        </w:rPr>
        <w:t>No Divisions found.</w:t>
      </w:r>
      <w:r>
        <w:t xml:space="preserve">                                                      </w:t>
      </w:r>
    </w:p>
    <w:p w14:paraId="25B39D39" w14:textId="77777777" w:rsidR="00D05746" w:rsidRDefault="00D05746" w:rsidP="00D05746">
      <w:pPr>
        <w:pStyle w:val="SCREEN"/>
      </w:pPr>
    </w:p>
    <w:p w14:paraId="76A35E42" w14:textId="77777777" w:rsidR="00D05746" w:rsidRDefault="00D05746" w:rsidP="00D05746">
      <w:pPr>
        <w:pStyle w:val="SCREEN"/>
      </w:pPr>
    </w:p>
    <w:p w14:paraId="7463FFE9" w14:textId="77777777" w:rsidR="00D05746" w:rsidRDefault="00D05746" w:rsidP="00D05746">
      <w:pPr>
        <w:pStyle w:val="SCREEN"/>
      </w:pPr>
    </w:p>
    <w:p w14:paraId="3B5D8A40" w14:textId="77777777" w:rsidR="00D05746" w:rsidRDefault="00D05746" w:rsidP="00D05746">
      <w:pPr>
        <w:pStyle w:val="SCREEN"/>
      </w:pPr>
      <w:r>
        <w:t xml:space="preserve">          Enter ?? for more actions                                             </w:t>
      </w:r>
    </w:p>
    <w:p w14:paraId="0E8D95CA" w14:textId="77777777" w:rsidR="00D05746" w:rsidRDefault="00D05746" w:rsidP="00D05746">
      <w:pPr>
        <w:pStyle w:val="SCREEN"/>
      </w:pPr>
      <w:r>
        <w:t>AS  Associate Division                  EX  Exit</w:t>
      </w:r>
    </w:p>
    <w:p w14:paraId="68B8265F" w14:textId="77777777" w:rsidR="00D05746" w:rsidRDefault="00D05746" w:rsidP="00D05746">
      <w:pPr>
        <w:pStyle w:val="SCREEN"/>
      </w:pPr>
      <w:r>
        <w:t>Select Item(s): Quit// AS Associate Division</w:t>
      </w:r>
    </w:p>
    <w:p w14:paraId="7BA4E8FE" w14:textId="77777777" w:rsidR="00D05746" w:rsidRDefault="00D05746" w:rsidP="00D05746">
      <w:pPr>
        <w:pStyle w:val="SCREEN"/>
      </w:pPr>
      <w:r>
        <w:t>Select Division (1-6): 5</w:t>
      </w:r>
    </w:p>
    <w:p w14:paraId="008B5A5A" w14:textId="77777777" w:rsidR="00D05746" w:rsidRDefault="00D05746" w:rsidP="00D05746">
      <w:pPr>
        <w:pStyle w:val="SCREEN"/>
      </w:pPr>
      <w:r>
        <w:t>Select Pay-To Provider: Mon</w:t>
      </w:r>
      <w:r w:rsidRPr="00076DDD">
        <w:t>tana</w:t>
      </w:r>
    </w:p>
    <w:p w14:paraId="7D15EEC1"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0660549D" w14:textId="77777777" w:rsidTr="006634CC">
        <w:trPr>
          <w:trHeight w:val="378"/>
        </w:trPr>
        <w:tc>
          <w:tcPr>
            <w:tcW w:w="738" w:type="dxa"/>
            <w:shd w:val="pct25" w:color="auto" w:fill="FFFFFF"/>
            <w:vAlign w:val="center"/>
          </w:tcPr>
          <w:p w14:paraId="4D756DEE" w14:textId="77777777" w:rsidR="00D05746" w:rsidRPr="00AA04E1" w:rsidRDefault="00D05746" w:rsidP="006634CC">
            <w:pPr>
              <w:jc w:val="center"/>
              <w:rPr>
                <w:rFonts w:ascii="Arial" w:hAnsi="Arial" w:cs="Arial"/>
                <w:b/>
                <w:sz w:val="20"/>
              </w:rPr>
            </w:pPr>
            <w:r w:rsidRPr="00AA04E1">
              <w:rPr>
                <w:rFonts w:ascii="Arial" w:hAnsi="Arial" w:cs="Arial"/>
                <w:b/>
                <w:sz w:val="20"/>
              </w:rPr>
              <w:t>Step</w:t>
            </w:r>
          </w:p>
        </w:tc>
        <w:tc>
          <w:tcPr>
            <w:tcW w:w="8716" w:type="dxa"/>
            <w:shd w:val="pct25" w:color="auto" w:fill="FFFFFF"/>
            <w:vAlign w:val="center"/>
          </w:tcPr>
          <w:p w14:paraId="2D072698" w14:textId="77777777" w:rsidR="00D05746" w:rsidRPr="00AA04E1" w:rsidRDefault="00D05746" w:rsidP="006634CC">
            <w:pPr>
              <w:jc w:val="center"/>
              <w:rPr>
                <w:rFonts w:ascii="Arial" w:hAnsi="Arial" w:cs="Arial"/>
                <w:b/>
                <w:sz w:val="20"/>
              </w:rPr>
            </w:pPr>
            <w:r w:rsidRPr="00AA04E1">
              <w:rPr>
                <w:rFonts w:ascii="Arial" w:hAnsi="Arial" w:cs="Arial"/>
                <w:b/>
                <w:sz w:val="20"/>
              </w:rPr>
              <w:t>Procedure</w:t>
            </w:r>
          </w:p>
        </w:tc>
      </w:tr>
      <w:tr w:rsidR="00D05746" w14:paraId="7DF58750" w14:textId="77777777" w:rsidTr="009D11C8">
        <w:tc>
          <w:tcPr>
            <w:tcW w:w="738" w:type="dxa"/>
          </w:tcPr>
          <w:p w14:paraId="389AB1C6" w14:textId="77777777" w:rsidR="00D05746" w:rsidRPr="00265A01" w:rsidRDefault="00D05746" w:rsidP="009D11C8">
            <w:pPr>
              <w:jc w:val="center"/>
              <w:rPr>
                <w:szCs w:val="22"/>
              </w:rPr>
            </w:pPr>
            <w:r w:rsidRPr="00265A01">
              <w:rPr>
                <w:szCs w:val="22"/>
              </w:rPr>
              <w:t>2</w:t>
            </w:r>
          </w:p>
        </w:tc>
        <w:tc>
          <w:tcPr>
            <w:tcW w:w="8716" w:type="dxa"/>
          </w:tcPr>
          <w:p w14:paraId="21A2CF40" w14:textId="77777777" w:rsidR="00D05746" w:rsidRPr="00265A01" w:rsidRDefault="00D05746" w:rsidP="008C414F">
            <w:pPr>
              <w:rPr>
                <w:szCs w:val="22"/>
              </w:rPr>
            </w:pPr>
            <w:r w:rsidRPr="00265A01">
              <w:rPr>
                <w:szCs w:val="22"/>
              </w:rPr>
              <w:t xml:space="preserve">At the </w:t>
            </w:r>
            <w:r w:rsidRPr="00265A01">
              <w:rPr>
                <w:b/>
                <w:szCs w:val="22"/>
              </w:rPr>
              <w:t xml:space="preserve">Select Item(s): </w:t>
            </w:r>
            <w:r w:rsidRPr="00265A01">
              <w:rPr>
                <w:szCs w:val="22"/>
              </w:rPr>
              <w:t>prompt,</w:t>
            </w:r>
            <w:r w:rsidR="00B95A2E">
              <w:rPr>
                <w:szCs w:val="22"/>
              </w:rPr>
              <w:t xml:space="preserve"> enter the action </w:t>
            </w:r>
            <w:r w:rsidRPr="00265A01">
              <w:rPr>
                <w:b/>
                <w:szCs w:val="22"/>
              </w:rPr>
              <w:t>AS Associate Divisions</w:t>
            </w:r>
            <w:r w:rsidRPr="00265A01">
              <w:rPr>
                <w:szCs w:val="22"/>
              </w:rPr>
              <w:t>.</w:t>
            </w:r>
          </w:p>
        </w:tc>
      </w:tr>
      <w:tr w:rsidR="00D05746" w14:paraId="14ADD9EE" w14:textId="77777777" w:rsidTr="009D11C8">
        <w:tc>
          <w:tcPr>
            <w:tcW w:w="738" w:type="dxa"/>
          </w:tcPr>
          <w:p w14:paraId="4F5509B0" w14:textId="77777777" w:rsidR="00D05746" w:rsidRPr="00265A01" w:rsidRDefault="00D05746" w:rsidP="009D11C8">
            <w:pPr>
              <w:jc w:val="center"/>
              <w:rPr>
                <w:szCs w:val="22"/>
              </w:rPr>
            </w:pPr>
            <w:r w:rsidRPr="00265A01">
              <w:rPr>
                <w:szCs w:val="22"/>
              </w:rPr>
              <w:t>3</w:t>
            </w:r>
          </w:p>
        </w:tc>
        <w:tc>
          <w:tcPr>
            <w:tcW w:w="8716" w:type="dxa"/>
          </w:tcPr>
          <w:p w14:paraId="0C618812" w14:textId="77777777" w:rsidR="00D05746" w:rsidRPr="00265A01" w:rsidRDefault="00D05746" w:rsidP="009D11C8">
            <w:pPr>
              <w:rPr>
                <w:szCs w:val="22"/>
              </w:rPr>
            </w:pPr>
            <w:r w:rsidRPr="00265A01">
              <w:rPr>
                <w:szCs w:val="22"/>
              </w:rPr>
              <w:t xml:space="preserve">At the </w:t>
            </w:r>
            <w:r w:rsidRPr="00265A01">
              <w:rPr>
                <w:b/>
                <w:szCs w:val="22"/>
              </w:rPr>
              <w:t xml:space="preserve">Division (1-6): </w:t>
            </w:r>
            <w:r w:rsidRPr="00265A01">
              <w:rPr>
                <w:szCs w:val="22"/>
              </w:rPr>
              <w:t xml:space="preserve">prompt, enter </w:t>
            </w:r>
            <w:r w:rsidRPr="00265A01">
              <w:rPr>
                <w:b/>
                <w:szCs w:val="22"/>
              </w:rPr>
              <w:t>5</w:t>
            </w:r>
            <w:r w:rsidRPr="00265A01">
              <w:rPr>
                <w:szCs w:val="22"/>
              </w:rPr>
              <w:t xml:space="preserve"> for this example.</w:t>
            </w:r>
          </w:p>
        </w:tc>
      </w:tr>
      <w:tr w:rsidR="00D05746" w14:paraId="103731EC" w14:textId="77777777" w:rsidTr="009D11C8">
        <w:tc>
          <w:tcPr>
            <w:tcW w:w="738" w:type="dxa"/>
          </w:tcPr>
          <w:p w14:paraId="6C8E4C8F" w14:textId="77777777" w:rsidR="00D05746" w:rsidRPr="00265A01" w:rsidRDefault="00D05746" w:rsidP="009D11C8">
            <w:pPr>
              <w:jc w:val="center"/>
              <w:rPr>
                <w:szCs w:val="22"/>
              </w:rPr>
            </w:pPr>
            <w:r w:rsidRPr="00265A01">
              <w:rPr>
                <w:szCs w:val="22"/>
              </w:rPr>
              <w:t xml:space="preserve">4   </w:t>
            </w:r>
          </w:p>
        </w:tc>
        <w:tc>
          <w:tcPr>
            <w:tcW w:w="8716" w:type="dxa"/>
          </w:tcPr>
          <w:p w14:paraId="2A1C06A2" w14:textId="77777777" w:rsidR="00D05746" w:rsidRPr="00265A01" w:rsidRDefault="00D05746" w:rsidP="009D11C8">
            <w:pPr>
              <w:rPr>
                <w:szCs w:val="22"/>
              </w:rPr>
            </w:pPr>
            <w:r w:rsidRPr="00265A01">
              <w:rPr>
                <w:szCs w:val="22"/>
              </w:rPr>
              <w:t xml:space="preserve">At the </w:t>
            </w:r>
            <w:r w:rsidRPr="00265A01">
              <w:rPr>
                <w:b/>
                <w:szCs w:val="22"/>
              </w:rPr>
              <w:t xml:space="preserve">Pay-to Provider: </w:t>
            </w:r>
            <w:r w:rsidRPr="00265A01">
              <w:rPr>
                <w:szCs w:val="22"/>
              </w:rPr>
              <w:t xml:space="preserve">prompt, enter </w:t>
            </w:r>
            <w:r w:rsidRPr="00265A01">
              <w:rPr>
                <w:b/>
                <w:szCs w:val="22"/>
              </w:rPr>
              <w:t>Montana</w:t>
            </w:r>
            <w:r w:rsidRPr="00265A01">
              <w:rPr>
                <w:szCs w:val="22"/>
              </w:rPr>
              <w:t xml:space="preserve"> for this example.</w:t>
            </w:r>
          </w:p>
        </w:tc>
      </w:tr>
      <w:tr w:rsidR="00D05746" w14:paraId="1226BF33" w14:textId="77777777" w:rsidTr="009D11C8">
        <w:tc>
          <w:tcPr>
            <w:tcW w:w="738" w:type="dxa"/>
            <w:vAlign w:val="center"/>
          </w:tcPr>
          <w:p w14:paraId="3082DFA3" w14:textId="0314E37E" w:rsidR="00D05746" w:rsidRDefault="001F0969" w:rsidP="009D11C8">
            <w:pPr>
              <w:jc w:val="center"/>
            </w:pPr>
            <w:r>
              <w:rPr>
                <w:noProof/>
              </w:rPr>
              <w:drawing>
                <wp:inline distT="0" distB="0" distL="0" distR="0" wp14:anchorId="11FB954E" wp14:editId="4CEB89DE">
                  <wp:extent cx="304800" cy="304800"/>
                  <wp:effectExtent l="0" t="0" r="0" b="0"/>
                  <wp:docPr id="38" name="Picture 2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lkbubble3_inf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27CA2CD5" w14:textId="77777777" w:rsidR="00D05746" w:rsidRPr="00265A01" w:rsidRDefault="00D05746" w:rsidP="009D11C8">
            <w:pPr>
              <w:autoSpaceDE w:val="0"/>
              <w:autoSpaceDN w:val="0"/>
              <w:adjustRightInd w:val="0"/>
              <w:rPr>
                <w:color w:val="auto"/>
                <w:szCs w:val="22"/>
              </w:rPr>
            </w:pPr>
            <w:r w:rsidRPr="00265A01">
              <w:rPr>
                <w:i/>
                <w:szCs w:val="22"/>
              </w:rPr>
              <w:t xml:space="preserve">Note:  Users </w:t>
            </w:r>
            <w:proofErr w:type="spellStart"/>
            <w:r w:rsidRPr="00265A01">
              <w:rPr>
                <w:i/>
                <w:szCs w:val="22"/>
              </w:rPr>
              <w:t>can not</w:t>
            </w:r>
            <w:proofErr w:type="spellEnd"/>
            <w:r w:rsidRPr="00265A01">
              <w:rPr>
                <w:i/>
                <w:szCs w:val="22"/>
              </w:rPr>
              <w:t xml:space="preserve"> associate a division that is defined as a Pay-to Provider, to another Pay-to Provider.  Users will get the following error if they try: </w:t>
            </w:r>
            <w:r w:rsidRPr="00265A01">
              <w:rPr>
                <w:color w:val="auto"/>
                <w:szCs w:val="22"/>
              </w:rPr>
              <w:t xml:space="preserve">A division used as a Pay-to Provider </w:t>
            </w:r>
            <w:proofErr w:type="spellStart"/>
            <w:r w:rsidRPr="00265A01">
              <w:rPr>
                <w:color w:val="auto"/>
                <w:szCs w:val="22"/>
              </w:rPr>
              <w:t>can not</w:t>
            </w:r>
            <w:proofErr w:type="spellEnd"/>
            <w:r w:rsidRPr="00265A01">
              <w:rPr>
                <w:color w:val="auto"/>
                <w:szCs w:val="22"/>
              </w:rPr>
              <w:t xml:space="preserve"> be associated with another Pay-to Provider.</w:t>
            </w:r>
          </w:p>
        </w:tc>
      </w:tr>
      <w:tr w:rsidR="00D05746" w14:paraId="7FFE4C5E" w14:textId="77777777" w:rsidTr="009D11C8">
        <w:tc>
          <w:tcPr>
            <w:tcW w:w="738" w:type="dxa"/>
          </w:tcPr>
          <w:p w14:paraId="7381B681" w14:textId="77777777" w:rsidR="00D05746" w:rsidRPr="00265A01" w:rsidRDefault="00D05746" w:rsidP="009D11C8">
            <w:pPr>
              <w:jc w:val="center"/>
              <w:rPr>
                <w:szCs w:val="22"/>
              </w:rPr>
            </w:pPr>
            <w:r w:rsidRPr="00265A01">
              <w:rPr>
                <w:szCs w:val="22"/>
              </w:rPr>
              <w:t>5</w:t>
            </w:r>
          </w:p>
        </w:tc>
        <w:tc>
          <w:tcPr>
            <w:tcW w:w="8716" w:type="dxa"/>
          </w:tcPr>
          <w:p w14:paraId="52436ECB" w14:textId="77777777" w:rsidR="00D05746" w:rsidRPr="00265A01" w:rsidRDefault="00D05746" w:rsidP="009D11C8">
            <w:pPr>
              <w:autoSpaceDE w:val="0"/>
              <w:autoSpaceDN w:val="0"/>
              <w:adjustRightInd w:val="0"/>
              <w:rPr>
                <w:szCs w:val="22"/>
              </w:rPr>
            </w:pPr>
            <w:r w:rsidRPr="00265A01">
              <w:rPr>
                <w:szCs w:val="22"/>
              </w:rPr>
              <w:t>Repeat steps 2 - 4 if necessary.</w:t>
            </w:r>
          </w:p>
        </w:tc>
      </w:tr>
      <w:tr w:rsidR="00D05746" w14:paraId="7C1F82B0" w14:textId="77777777" w:rsidTr="009D11C8">
        <w:tc>
          <w:tcPr>
            <w:tcW w:w="738" w:type="dxa"/>
            <w:vAlign w:val="center"/>
          </w:tcPr>
          <w:p w14:paraId="59C49E32" w14:textId="64B7F9C1" w:rsidR="00D05746" w:rsidRDefault="001F0969" w:rsidP="009D11C8">
            <w:pPr>
              <w:jc w:val="center"/>
            </w:pPr>
            <w:r>
              <w:rPr>
                <w:noProof/>
              </w:rPr>
              <w:drawing>
                <wp:inline distT="0" distB="0" distL="0" distR="0" wp14:anchorId="7B9B7E24" wp14:editId="214810C4">
                  <wp:extent cx="304800" cy="304800"/>
                  <wp:effectExtent l="0" t="0" r="0" b="0"/>
                  <wp:docPr id="39" name="Picture 2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lkbubble3_inf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66F5BB4E" w14:textId="77777777" w:rsidR="00D05746" w:rsidRPr="00265A01" w:rsidRDefault="00D05746" w:rsidP="009D11C8">
            <w:pPr>
              <w:autoSpaceDE w:val="0"/>
              <w:autoSpaceDN w:val="0"/>
              <w:adjustRightInd w:val="0"/>
              <w:rPr>
                <w:i/>
                <w:szCs w:val="22"/>
              </w:rPr>
            </w:pPr>
            <w:r w:rsidRPr="00265A01">
              <w:rPr>
                <w:i/>
                <w:szCs w:val="22"/>
              </w:rPr>
              <w:t>Note:  Once a division has been explicitly associated with a particular Pay-to Provider, changing the default Pay-to Provider will not automatically change the division’s associated Pay-to Provider.</w:t>
            </w:r>
          </w:p>
        </w:tc>
      </w:tr>
    </w:tbl>
    <w:p w14:paraId="5FE59498" w14:textId="77777777" w:rsidR="00D05746" w:rsidRPr="00265A01" w:rsidRDefault="00D05746" w:rsidP="00D05746">
      <w:pPr>
        <w:rPr>
          <w:szCs w:val="22"/>
        </w:rPr>
      </w:pPr>
    </w:p>
    <w:p w14:paraId="05827266" w14:textId="77777777" w:rsidR="00D05746" w:rsidRPr="00265A01" w:rsidRDefault="00D05746" w:rsidP="00D05746">
      <w:pPr>
        <w:rPr>
          <w:szCs w:val="22"/>
        </w:rPr>
      </w:pPr>
      <w:r w:rsidRPr="00265A01">
        <w:rPr>
          <w:szCs w:val="22"/>
        </w:rPr>
        <w:t>The following screen will display.</w:t>
      </w:r>
    </w:p>
    <w:p w14:paraId="786B6B19" w14:textId="77777777" w:rsidR="00D05746" w:rsidRPr="00265A01" w:rsidRDefault="00D05746" w:rsidP="00D05746">
      <w:pPr>
        <w:rPr>
          <w:szCs w:val="22"/>
        </w:rPr>
      </w:pPr>
    </w:p>
    <w:p w14:paraId="4BF89930" w14:textId="77777777" w:rsidR="00D05746" w:rsidRDefault="00D05746" w:rsidP="00D05746">
      <w:pPr>
        <w:pStyle w:val="SCREEN"/>
      </w:pPr>
      <w:r w:rsidRPr="00C9291D">
        <w:rPr>
          <w:bCs/>
        </w:rPr>
        <w:t>Pay-To Provider Associations</w:t>
      </w:r>
      <w:r>
        <w:t xml:space="preserve"> Dec 22, 2008@15:34:39          Page:    1 of    1 </w:t>
      </w:r>
    </w:p>
    <w:p w14:paraId="1B19B110" w14:textId="77777777" w:rsidR="00D05746" w:rsidRPr="0058242B" w:rsidRDefault="00D05746" w:rsidP="00D05746">
      <w:pPr>
        <w:pStyle w:val="SCREEN"/>
        <w:rPr>
          <w:lang w:val="fr-FR"/>
        </w:rPr>
      </w:pPr>
      <w:r>
        <w:t xml:space="preserve"> </w:t>
      </w:r>
      <w:r w:rsidR="00790268">
        <w:rPr>
          <w:lang w:val="fr-FR"/>
        </w:rPr>
        <w:t>ANYTOWN</w:t>
      </w:r>
      <w:r w:rsidRPr="0058242B">
        <w:rPr>
          <w:lang w:val="fr-FR"/>
        </w:rPr>
        <w:t xml:space="preserve"> VAMC  (Default)                                                       </w:t>
      </w:r>
    </w:p>
    <w:p w14:paraId="43AA787F" w14:textId="77777777" w:rsidR="00D05746" w:rsidRPr="0058242B" w:rsidRDefault="00D05746" w:rsidP="00D05746">
      <w:pPr>
        <w:pStyle w:val="SCREEN"/>
        <w:rPr>
          <w:lang w:val="fr-FR"/>
        </w:rPr>
      </w:pPr>
      <w:r w:rsidRPr="0058242B">
        <w:rPr>
          <w:lang w:val="fr-FR"/>
        </w:rPr>
        <w:t xml:space="preserve">       1     </w:t>
      </w:r>
      <w:r w:rsidR="00790268">
        <w:rPr>
          <w:lang w:val="fr-FR"/>
        </w:rPr>
        <w:t>999</w:t>
      </w:r>
      <w:r w:rsidRPr="0058242B">
        <w:rPr>
          <w:lang w:val="fr-FR"/>
        </w:rPr>
        <w:t xml:space="preserve">GA     </w:t>
      </w:r>
      <w:r w:rsidR="00790268">
        <w:rPr>
          <w:lang w:val="fr-FR"/>
        </w:rPr>
        <w:t>ANYTOWN</w:t>
      </w:r>
      <w:r w:rsidRPr="0058242B">
        <w:rPr>
          <w:lang w:val="fr-FR"/>
        </w:rPr>
        <w:t xml:space="preserve">                                                   </w:t>
      </w:r>
    </w:p>
    <w:p w14:paraId="7DDD7720" w14:textId="77777777" w:rsidR="00D05746" w:rsidRPr="0058242B" w:rsidRDefault="00D05746" w:rsidP="00D05746">
      <w:pPr>
        <w:pStyle w:val="SCREEN"/>
        <w:rPr>
          <w:lang w:val="fr-FR"/>
        </w:rPr>
      </w:pPr>
      <w:r w:rsidRPr="0058242B">
        <w:rPr>
          <w:lang w:val="fr-FR"/>
        </w:rPr>
        <w:t xml:space="preserve">       2     </w:t>
      </w:r>
      <w:r w:rsidR="00790268">
        <w:rPr>
          <w:lang w:val="fr-FR"/>
        </w:rPr>
        <w:t>999</w:t>
      </w:r>
      <w:r w:rsidRPr="0058242B">
        <w:rPr>
          <w:lang w:val="fr-FR"/>
        </w:rPr>
        <w:t xml:space="preserve">GC     </w:t>
      </w:r>
      <w:r w:rsidR="00790268">
        <w:rPr>
          <w:lang w:val="fr-FR"/>
        </w:rPr>
        <w:t>ANYTOWN</w:t>
      </w:r>
      <w:r w:rsidRPr="0058242B">
        <w:rPr>
          <w:lang w:val="fr-FR"/>
        </w:rPr>
        <w:t xml:space="preserve">                                             </w:t>
      </w:r>
    </w:p>
    <w:p w14:paraId="34300268" w14:textId="77777777" w:rsidR="00D05746" w:rsidRDefault="00D05746" w:rsidP="00D05746">
      <w:pPr>
        <w:pStyle w:val="SCREEN"/>
      </w:pPr>
      <w:r w:rsidRPr="0058242B">
        <w:rPr>
          <w:lang w:val="fr-FR"/>
        </w:rPr>
        <w:t xml:space="preserve">       </w:t>
      </w:r>
      <w:r>
        <w:t xml:space="preserve">3     </w:t>
      </w:r>
      <w:r w:rsidR="00790268">
        <w:t>999</w:t>
      </w:r>
      <w:r>
        <w:t xml:space="preserve">GD     </w:t>
      </w:r>
      <w:r w:rsidR="00790268">
        <w:t>ANYTOWN</w:t>
      </w:r>
      <w:r>
        <w:t xml:space="preserve">                                                  </w:t>
      </w:r>
    </w:p>
    <w:p w14:paraId="30D92C52" w14:textId="77777777" w:rsidR="00D05746" w:rsidRDefault="00D05746" w:rsidP="00D05746">
      <w:pPr>
        <w:pStyle w:val="SCREEN"/>
      </w:pPr>
      <w:r>
        <w:t xml:space="preserve">       4     </w:t>
      </w:r>
      <w:r w:rsidR="00790268">
        <w:t>999</w:t>
      </w:r>
      <w:r>
        <w:t xml:space="preserve">       </w:t>
      </w:r>
      <w:r w:rsidR="00790268">
        <w:t>ANYTOWN</w:t>
      </w:r>
      <w:r>
        <w:t xml:space="preserve"> VAMROC                                          </w:t>
      </w:r>
    </w:p>
    <w:p w14:paraId="168605C8" w14:textId="77777777" w:rsidR="00D05746" w:rsidRDefault="00D05746" w:rsidP="00D05746">
      <w:pPr>
        <w:pStyle w:val="SCREEN"/>
      </w:pPr>
      <w:r>
        <w:t xml:space="preserve">       5     </w:t>
      </w:r>
      <w:r w:rsidR="00790268">
        <w:t>999</w:t>
      </w:r>
      <w:r>
        <w:t xml:space="preserve">GE     TEST MORC                                                </w:t>
      </w:r>
    </w:p>
    <w:p w14:paraId="2E9881C7" w14:textId="77777777" w:rsidR="00D05746" w:rsidRDefault="00D05746" w:rsidP="00D05746">
      <w:pPr>
        <w:pStyle w:val="SCREEN"/>
      </w:pPr>
    </w:p>
    <w:p w14:paraId="2BB78B02" w14:textId="77777777" w:rsidR="00D05746" w:rsidRDefault="00D05746" w:rsidP="00D05746">
      <w:pPr>
        <w:pStyle w:val="SCREEN"/>
      </w:pPr>
      <w:r>
        <w:t xml:space="preserve"> MONTANA HEALTH CARE SYSTEM - </w:t>
      </w:r>
      <w:r w:rsidR="00790268">
        <w:t>ANYTOWN</w:t>
      </w:r>
      <w:r>
        <w:t xml:space="preserve"> DIVISION                             </w:t>
      </w:r>
    </w:p>
    <w:p w14:paraId="3B5C8BCA" w14:textId="77777777" w:rsidR="00D05746" w:rsidRDefault="00D05746" w:rsidP="00D05746">
      <w:pPr>
        <w:pStyle w:val="SCREEN"/>
      </w:pPr>
      <w:r>
        <w:t xml:space="preserve">       </w:t>
      </w:r>
      <w:r w:rsidRPr="009D2226">
        <w:rPr>
          <w:i/>
          <w:highlight w:val="cyan"/>
        </w:rPr>
        <w:t xml:space="preserve">6     </w:t>
      </w:r>
      <w:r w:rsidR="00790268">
        <w:rPr>
          <w:i/>
          <w:highlight w:val="cyan"/>
        </w:rPr>
        <w:t>999</w:t>
      </w:r>
      <w:r w:rsidRPr="009D2226">
        <w:rPr>
          <w:i/>
          <w:highlight w:val="cyan"/>
        </w:rPr>
        <w:t xml:space="preserve">GB     </w:t>
      </w:r>
      <w:r w:rsidR="00790268">
        <w:rPr>
          <w:i/>
          <w:highlight w:val="cyan"/>
        </w:rPr>
        <w:t>ANYTOWN</w:t>
      </w:r>
      <w:r>
        <w:t xml:space="preserve">                                                   </w:t>
      </w:r>
    </w:p>
    <w:p w14:paraId="686BA9D5" w14:textId="77777777" w:rsidR="00D05746" w:rsidRDefault="00D05746" w:rsidP="00D05746">
      <w:pPr>
        <w:pStyle w:val="SCREEN"/>
      </w:pPr>
    </w:p>
    <w:p w14:paraId="055F4E56" w14:textId="77777777" w:rsidR="00D05746" w:rsidRDefault="00D05746" w:rsidP="00D05746">
      <w:pPr>
        <w:pStyle w:val="SCREEN"/>
      </w:pPr>
    </w:p>
    <w:p w14:paraId="344CF9AE" w14:textId="77777777" w:rsidR="00D05746" w:rsidRDefault="00D05746" w:rsidP="00D05746">
      <w:pPr>
        <w:pStyle w:val="SCREEN"/>
      </w:pPr>
    </w:p>
    <w:p w14:paraId="08136A25" w14:textId="77777777" w:rsidR="00D05746" w:rsidRDefault="00D05746" w:rsidP="00D05746">
      <w:pPr>
        <w:pStyle w:val="SCREEN"/>
      </w:pPr>
      <w:r>
        <w:t xml:space="preserve">          Enter ?? for more actions                                             </w:t>
      </w:r>
    </w:p>
    <w:p w14:paraId="6BDBD06D" w14:textId="77777777" w:rsidR="00D05746" w:rsidRDefault="00D05746" w:rsidP="00D05746">
      <w:pPr>
        <w:pStyle w:val="SCREEN"/>
      </w:pPr>
      <w:r>
        <w:t>AS  Associate Division                  EX  Exit</w:t>
      </w:r>
    </w:p>
    <w:p w14:paraId="6AD7CE45" w14:textId="77777777" w:rsidR="00D05746" w:rsidRDefault="00D05746" w:rsidP="00D05746">
      <w:pPr>
        <w:pStyle w:val="SCREEN"/>
      </w:pPr>
      <w:r>
        <w:t>Select Item(s): Quit//</w:t>
      </w:r>
    </w:p>
    <w:p w14:paraId="741123D3" w14:textId="77777777" w:rsidR="00971D2F" w:rsidRPr="00757352" w:rsidRDefault="00971D2F" w:rsidP="00971D2F">
      <w:pPr>
        <w:pStyle w:val="Heading2"/>
        <w:rPr>
          <w:szCs w:val="28"/>
        </w:rPr>
      </w:pPr>
      <w:bookmarkStart w:id="97" w:name="_Toc62466537"/>
      <w:bookmarkStart w:id="98" w:name="_Toc274063053"/>
      <w:r>
        <w:rPr>
          <w:szCs w:val="28"/>
          <w:lang w:val="en-US"/>
        </w:rPr>
        <w:t>Rate Types for Non-MCCF</w:t>
      </w:r>
      <w:r w:rsidRPr="00757352">
        <w:rPr>
          <w:szCs w:val="28"/>
        </w:rPr>
        <w:t xml:space="preserve"> Pay-to Provider</w:t>
      </w:r>
      <w:bookmarkEnd w:id="97"/>
    </w:p>
    <w:p w14:paraId="5098521C" w14:textId="77777777" w:rsidR="00850A22" w:rsidRPr="00265A01" w:rsidRDefault="00850A22" w:rsidP="00850A2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850A22" w14:paraId="3D19C0A1" w14:textId="77777777" w:rsidTr="00D45AF5">
        <w:trPr>
          <w:trHeight w:val="378"/>
        </w:trPr>
        <w:tc>
          <w:tcPr>
            <w:tcW w:w="738" w:type="dxa"/>
            <w:shd w:val="pct25" w:color="auto" w:fill="FFFFFF"/>
          </w:tcPr>
          <w:p w14:paraId="7E92CAC5" w14:textId="77777777" w:rsidR="00850A22" w:rsidRPr="00AA04E1" w:rsidRDefault="00850A22" w:rsidP="00D45AF5">
            <w:pPr>
              <w:jc w:val="center"/>
              <w:rPr>
                <w:rFonts w:ascii="Arial" w:hAnsi="Arial" w:cs="Arial"/>
                <w:b/>
                <w:sz w:val="20"/>
              </w:rPr>
            </w:pPr>
            <w:r w:rsidRPr="00AA04E1">
              <w:rPr>
                <w:rFonts w:ascii="Arial" w:hAnsi="Arial" w:cs="Arial"/>
                <w:b/>
                <w:sz w:val="20"/>
              </w:rPr>
              <w:t>Step</w:t>
            </w:r>
          </w:p>
        </w:tc>
        <w:tc>
          <w:tcPr>
            <w:tcW w:w="8716" w:type="dxa"/>
            <w:shd w:val="pct25" w:color="auto" w:fill="FFFFFF"/>
          </w:tcPr>
          <w:p w14:paraId="6079D629" w14:textId="77777777" w:rsidR="00850A22" w:rsidRPr="00AA04E1" w:rsidRDefault="00850A22" w:rsidP="00D45AF5">
            <w:pPr>
              <w:jc w:val="center"/>
              <w:rPr>
                <w:rFonts w:ascii="Arial" w:hAnsi="Arial" w:cs="Arial"/>
                <w:b/>
                <w:sz w:val="20"/>
              </w:rPr>
            </w:pPr>
            <w:r w:rsidRPr="00AA04E1">
              <w:rPr>
                <w:rFonts w:ascii="Arial" w:hAnsi="Arial" w:cs="Arial"/>
                <w:b/>
                <w:sz w:val="20"/>
              </w:rPr>
              <w:t>Procedure</w:t>
            </w:r>
          </w:p>
        </w:tc>
      </w:tr>
      <w:tr w:rsidR="00850A22" w:rsidRPr="00BA4E14" w14:paraId="2D9515D1" w14:textId="77777777" w:rsidTr="00D45AF5">
        <w:tc>
          <w:tcPr>
            <w:tcW w:w="738" w:type="dxa"/>
          </w:tcPr>
          <w:p w14:paraId="1FFFC33F" w14:textId="18B8E6BE" w:rsidR="00850A22" w:rsidRDefault="001F0969" w:rsidP="00D45AF5">
            <w:pPr>
              <w:jc w:val="center"/>
            </w:pPr>
            <w:r>
              <w:rPr>
                <w:noProof/>
              </w:rPr>
              <w:drawing>
                <wp:inline distT="0" distB="0" distL="0" distR="0" wp14:anchorId="17431CBF" wp14:editId="251E5BEA">
                  <wp:extent cx="304800" cy="304800"/>
                  <wp:effectExtent l="0" t="0" r="0" b="0"/>
                  <wp:docPr id="40" name="Picture 4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lkbubble3_inf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31F20ACD" w14:textId="77777777" w:rsidR="00850A22" w:rsidRPr="00265A01" w:rsidRDefault="00850A22" w:rsidP="00971D2F">
            <w:pPr>
              <w:rPr>
                <w:i/>
                <w:szCs w:val="22"/>
              </w:rPr>
            </w:pPr>
            <w:r w:rsidRPr="00265A01">
              <w:rPr>
                <w:i/>
                <w:szCs w:val="22"/>
              </w:rPr>
              <w:t xml:space="preserve">Note: </w:t>
            </w:r>
            <w:r w:rsidR="00971D2F">
              <w:rPr>
                <w:i/>
                <w:szCs w:val="22"/>
              </w:rPr>
              <w:t>Users with access to IB Site Parameters and IB EDIT PAY-TO TC security key will be able to add and delete a Rate Type</w:t>
            </w:r>
            <w:r w:rsidRPr="00265A01">
              <w:rPr>
                <w:i/>
                <w:szCs w:val="22"/>
              </w:rPr>
              <w:t>.</w:t>
            </w:r>
          </w:p>
        </w:tc>
      </w:tr>
      <w:tr w:rsidR="00C54D06" w:rsidRPr="00BA4E14" w14:paraId="65EEE7FB" w14:textId="77777777" w:rsidTr="00D45AF5">
        <w:tc>
          <w:tcPr>
            <w:tcW w:w="738" w:type="dxa"/>
          </w:tcPr>
          <w:p w14:paraId="4B72C75F" w14:textId="2BFB3BFB" w:rsidR="00C54D06" w:rsidRPr="00265A01" w:rsidRDefault="001F0969" w:rsidP="00C54D06">
            <w:pPr>
              <w:jc w:val="center"/>
              <w:rPr>
                <w:szCs w:val="22"/>
              </w:rPr>
            </w:pPr>
            <w:r>
              <w:rPr>
                <w:noProof/>
              </w:rPr>
              <w:drawing>
                <wp:inline distT="0" distB="0" distL="0" distR="0" wp14:anchorId="04B293FF" wp14:editId="34473CFB">
                  <wp:extent cx="304800" cy="304800"/>
                  <wp:effectExtent l="0" t="0" r="0" b="0"/>
                  <wp:docPr id="41" name="Picture 4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lkbubble3_inf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0D575631" w14:textId="77777777" w:rsidR="00C54D06" w:rsidRDefault="00C54D06" w:rsidP="00C54D06">
            <w:pPr>
              <w:rPr>
                <w:szCs w:val="22"/>
              </w:rPr>
            </w:pPr>
            <w:r>
              <w:rPr>
                <w:szCs w:val="22"/>
              </w:rPr>
              <w:t xml:space="preserve">When Patch IB*2*623 is installed at the site, the Non-MCCF Rate Types will be populated with the following rates types: </w:t>
            </w:r>
          </w:p>
          <w:p w14:paraId="6A923EA2" w14:textId="77777777" w:rsidR="00C54D06" w:rsidRPr="005D3E20" w:rsidRDefault="00C54D06" w:rsidP="00C54D06">
            <w:pPr>
              <w:numPr>
                <w:ilvl w:val="0"/>
                <w:numId w:val="23"/>
              </w:numPr>
              <w:rPr>
                <w:szCs w:val="22"/>
              </w:rPr>
            </w:pPr>
            <w:r w:rsidRPr="005D3E20">
              <w:rPr>
                <w:szCs w:val="22"/>
              </w:rPr>
              <w:t>CHAMPVA REIMB. INS.</w:t>
            </w:r>
          </w:p>
          <w:p w14:paraId="0779CCD5" w14:textId="77777777" w:rsidR="00C54D06" w:rsidRPr="005D3E20" w:rsidRDefault="00C54D06" w:rsidP="00C54D06">
            <w:pPr>
              <w:numPr>
                <w:ilvl w:val="0"/>
                <w:numId w:val="23"/>
              </w:numPr>
              <w:rPr>
                <w:szCs w:val="22"/>
              </w:rPr>
            </w:pPr>
            <w:r w:rsidRPr="005D3E20">
              <w:rPr>
                <w:szCs w:val="22"/>
              </w:rPr>
              <w:t>CHAMPVA</w:t>
            </w:r>
          </w:p>
          <w:p w14:paraId="66B3C425" w14:textId="77777777" w:rsidR="00C54D06" w:rsidRPr="005D3E20" w:rsidRDefault="00C54D06" w:rsidP="00C54D06">
            <w:pPr>
              <w:numPr>
                <w:ilvl w:val="0"/>
                <w:numId w:val="23"/>
              </w:numPr>
              <w:rPr>
                <w:szCs w:val="22"/>
              </w:rPr>
            </w:pPr>
            <w:r w:rsidRPr="005D3E20">
              <w:rPr>
                <w:szCs w:val="22"/>
              </w:rPr>
              <w:t>TRICARE REIMB. INS.</w:t>
            </w:r>
          </w:p>
          <w:p w14:paraId="1978A532" w14:textId="77777777" w:rsidR="00C54D06" w:rsidRDefault="00C54D06" w:rsidP="00C54D06">
            <w:pPr>
              <w:numPr>
                <w:ilvl w:val="0"/>
                <w:numId w:val="23"/>
              </w:numPr>
              <w:rPr>
                <w:szCs w:val="22"/>
              </w:rPr>
            </w:pPr>
            <w:r w:rsidRPr="005D3E20">
              <w:rPr>
                <w:szCs w:val="22"/>
              </w:rPr>
              <w:t>TRICARE</w:t>
            </w:r>
          </w:p>
          <w:p w14:paraId="44663C44" w14:textId="77777777" w:rsidR="00C54D06" w:rsidRDefault="00C54D06" w:rsidP="00C54D06">
            <w:pPr>
              <w:numPr>
                <w:ilvl w:val="0"/>
                <w:numId w:val="23"/>
              </w:numPr>
              <w:rPr>
                <w:szCs w:val="22"/>
              </w:rPr>
            </w:pPr>
            <w:r>
              <w:rPr>
                <w:szCs w:val="22"/>
              </w:rPr>
              <w:lastRenderedPageBreak/>
              <w:t>TRICARE DES</w:t>
            </w:r>
          </w:p>
          <w:p w14:paraId="2122D306" w14:textId="77777777" w:rsidR="00C54D06" w:rsidRDefault="00C54D06" w:rsidP="00C54D06">
            <w:pPr>
              <w:numPr>
                <w:ilvl w:val="0"/>
                <w:numId w:val="23"/>
              </w:numPr>
              <w:rPr>
                <w:szCs w:val="22"/>
              </w:rPr>
            </w:pPr>
            <w:r>
              <w:rPr>
                <w:szCs w:val="22"/>
              </w:rPr>
              <w:t>TRICARE SCI</w:t>
            </w:r>
          </w:p>
          <w:p w14:paraId="50064A3F" w14:textId="77777777" w:rsidR="00C54D06" w:rsidRDefault="00C54D06" w:rsidP="00C54D06">
            <w:pPr>
              <w:numPr>
                <w:ilvl w:val="0"/>
                <w:numId w:val="23"/>
              </w:numPr>
              <w:rPr>
                <w:szCs w:val="22"/>
              </w:rPr>
            </w:pPr>
            <w:r>
              <w:rPr>
                <w:szCs w:val="22"/>
              </w:rPr>
              <w:t>TRICARE TBI</w:t>
            </w:r>
          </w:p>
          <w:p w14:paraId="1C5B2E27" w14:textId="77777777" w:rsidR="00C54D06" w:rsidRDefault="00C54D06" w:rsidP="00C54D06">
            <w:pPr>
              <w:numPr>
                <w:ilvl w:val="0"/>
                <w:numId w:val="23"/>
              </w:numPr>
              <w:rPr>
                <w:szCs w:val="22"/>
              </w:rPr>
            </w:pPr>
            <w:r>
              <w:rPr>
                <w:szCs w:val="22"/>
              </w:rPr>
              <w:t>TRICARE BLIND REHABILITATION</w:t>
            </w:r>
          </w:p>
          <w:p w14:paraId="71064AC8" w14:textId="77777777" w:rsidR="00C54D06" w:rsidRDefault="00C54D06" w:rsidP="00C54D06">
            <w:pPr>
              <w:numPr>
                <w:ilvl w:val="0"/>
                <w:numId w:val="23"/>
              </w:numPr>
              <w:rPr>
                <w:szCs w:val="22"/>
              </w:rPr>
            </w:pPr>
            <w:r>
              <w:rPr>
                <w:szCs w:val="22"/>
              </w:rPr>
              <w:t>TRICARE DENTAL</w:t>
            </w:r>
          </w:p>
          <w:p w14:paraId="196FD8D7" w14:textId="77777777" w:rsidR="00C54D06" w:rsidRPr="005D3E20" w:rsidRDefault="00C54D06" w:rsidP="00C54D06">
            <w:pPr>
              <w:numPr>
                <w:ilvl w:val="0"/>
                <w:numId w:val="23"/>
              </w:numPr>
              <w:rPr>
                <w:szCs w:val="22"/>
              </w:rPr>
            </w:pPr>
            <w:r>
              <w:rPr>
                <w:szCs w:val="22"/>
              </w:rPr>
              <w:t>TRICARE PHARMACY</w:t>
            </w:r>
          </w:p>
          <w:p w14:paraId="72DE5F15" w14:textId="77777777" w:rsidR="00C54D06" w:rsidRPr="005D3E20" w:rsidRDefault="00C54D06" w:rsidP="00C54D06">
            <w:pPr>
              <w:numPr>
                <w:ilvl w:val="0"/>
                <w:numId w:val="23"/>
              </w:numPr>
              <w:rPr>
                <w:szCs w:val="22"/>
              </w:rPr>
            </w:pPr>
            <w:r w:rsidRPr="005D3E20">
              <w:rPr>
                <w:szCs w:val="22"/>
              </w:rPr>
              <w:t>INTERAGENCY</w:t>
            </w:r>
          </w:p>
          <w:p w14:paraId="57F2A48F" w14:textId="77777777" w:rsidR="00C54D06" w:rsidRPr="005D3E20" w:rsidRDefault="00C54D06" w:rsidP="00C54D06">
            <w:pPr>
              <w:numPr>
                <w:ilvl w:val="0"/>
                <w:numId w:val="23"/>
              </w:numPr>
              <w:rPr>
                <w:szCs w:val="22"/>
              </w:rPr>
            </w:pPr>
            <w:r w:rsidRPr="005D3E20">
              <w:rPr>
                <w:szCs w:val="22"/>
              </w:rPr>
              <w:t>INELIGIBLE</w:t>
            </w:r>
          </w:p>
          <w:p w14:paraId="129FEC93" w14:textId="77777777" w:rsidR="00C54D06" w:rsidRPr="00C76394" w:rsidRDefault="00C54D06" w:rsidP="00C54D06">
            <w:pPr>
              <w:numPr>
                <w:ilvl w:val="0"/>
                <w:numId w:val="23"/>
              </w:numPr>
              <w:rPr>
                <w:i/>
                <w:szCs w:val="22"/>
              </w:rPr>
            </w:pPr>
            <w:r w:rsidRPr="005D3E20">
              <w:rPr>
                <w:szCs w:val="22"/>
              </w:rPr>
              <w:t>INELIGIBLE REIMB. INS.</w:t>
            </w:r>
          </w:p>
          <w:p w14:paraId="1C438917" w14:textId="77777777" w:rsidR="00C54D06" w:rsidRPr="00C76394" w:rsidRDefault="00C54D06" w:rsidP="00C76394">
            <w:pPr>
              <w:numPr>
                <w:ilvl w:val="0"/>
                <w:numId w:val="23"/>
              </w:numPr>
              <w:rPr>
                <w:i/>
                <w:szCs w:val="22"/>
              </w:rPr>
            </w:pPr>
            <w:r w:rsidRPr="00C54D06">
              <w:rPr>
                <w:szCs w:val="22"/>
              </w:rPr>
              <w:t>SHARING AGREEMENT</w:t>
            </w:r>
          </w:p>
        </w:tc>
      </w:tr>
      <w:tr w:rsidR="00850A22" w:rsidRPr="00BA4E14" w14:paraId="0789520F" w14:textId="77777777" w:rsidTr="00D45AF5">
        <w:tc>
          <w:tcPr>
            <w:tcW w:w="738" w:type="dxa"/>
          </w:tcPr>
          <w:p w14:paraId="194683F8" w14:textId="77777777" w:rsidR="00850A22" w:rsidRPr="00265A01" w:rsidRDefault="00850A22" w:rsidP="00D45AF5">
            <w:pPr>
              <w:jc w:val="center"/>
              <w:rPr>
                <w:szCs w:val="22"/>
              </w:rPr>
            </w:pPr>
            <w:r w:rsidRPr="00265A01">
              <w:rPr>
                <w:szCs w:val="22"/>
              </w:rPr>
              <w:lastRenderedPageBreak/>
              <w:t>1</w:t>
            </w:r>
          </w:p>
        </w:tc>
        <w:tc>
          <w:tcPr>
            <w:tcW w:w="8716" w:type="dxa"/>
          </w:tcPr>
          <w:p w14:paraId="41417744" w14:textId="77777777" w:rsidR="00850A22" w:rsidRPr="00265A01" w:rsidRDefault="00850A22" w:rsidP="00971D2F">
            <w:pPr>
              <w:rPr>
                <w:szCs w:val="22"/>
              </w:rPr>
            </w:pPr>
            <w:r w:rsidRPr="00265A01">
              <w:rPr>
                <w:szCs w:val="22"/>
              </w:rPr>
              <w:t xml:space="preserve">From the </w:t>
            </w:r>
            <w:r w:rsidR="00971D2F">
              <w:rPr>
                <w:b/>
                <w:szCs w:val="22"/>
              </w:rPr>
              <w:t xml:space="preserve">Non-MCCF </w:t>
            </w:r>
            <w:r w:rsidRPr="00265A01">
              <w:rPr>
                <w:b/>
                <w:szCs w:val="22"/>
              </w:rPr>
              <w:t>Pay-to Providers</w:t>
            </w:r>
            <w:r w:rsidRPr="00265A01">
              <w:rPr>
                <w:szCs w:val="22"/>
              </w:rPr>
              <w:t xml:space="preserve"> screen, enter the action </w:t>
            </w:r>
            <w:r w:rsidR="00971D2F">
              <w:rPr>
                <w:b/>
                <w:szCs w:val="22"/>
              </w:rPr>
              <w:t>RT Rate Types</w:t>
            </w:r>
            <w:r w:rsidRPr="00265A01">
              <w:rPr>
                <w:szCs w:val="22"/>
              </w:rPr>
              <w:t>.</w:t>
            </w:r>
          </w:p>
        </w:tc>
      </w:tr>
      <w:tr w:rsidR="00BF35DB" w:rsidRPr="00BA4E14" w14:paraId="3689812E" w14:textId="77777777" w:rsidTr="00D45AF5">
        <w:tc>
          <w:tcPr>
            <w:tcW w:w="738" w:type="dxa"/>
          </w:tcPr>
          <w:p w14:paraId="3A1DC192" w14:textId="77777777" w:rsidR="00BF35DB" w:rsidRPr="00265A01" w:rsidRDefault="00BF35DB" w:rsidP="00D45AF5">
            <w:pPr>
              <w:jc w:val="center"/>
              <w:rPr>
                <w:szCs w:val="22"/>
              </w:rPr>
            </w:pPr>
            <w:r>
              <w:rPr>
                <w:szCs w:val="22"/>
              </w:rPr>
              <w:t>2</w:t>
            </w:r>
          </w:p>
        </w:tc>
        <w:tc>
          <w:tcPr>
            <w:tcW w:w="8716" w:type="dxa"/>
          </w:tcPr>
          <w:p w14:paraId="2297D9C1" w14:textId="77777777" w:rsidR="00BF35DB" w:rsidRPr="00265A01" w:rsidRDefault="00BF35DB" w:rsidP="00971D2F">
            <w:pPr>
              <w:rPr>
                <w:szCs w:val="22"/>
              </w:rPr>
            </w:pPr>
            <w:r>
              <w:rPr>
                <w:szCs w:val="22"/>
              </w:rPr>
              <w:t xml:space="preserve">At the </w:t>
            </w:r>
            <w:r w:rsidRPr="00B90E38">
              <w:rPr>
                <w:b/>
                <w:szCs w:val="22"/>
              </w:rPr>
              <w:t>Select Item(s)</w:t>
            </w:r>
            <w:r w:rsidRPr="00BF35DB">
              <w:rPr>
                <w:szCs w:val="22"/>
              </w:rPr>
              <w:t xml:space="preserve">: </w:t>
            </w:r>
            <w:r w:rsidRPr="00265A01">
              <w:rPr>
                <w:szCs w:val="22"/>
              </w:rPr>
              <w:t>prompt,</w:t>
            </w:r>
            <w:r>
              <w:rPr>
                <w:szCs w:val="22"/>
              </w:rPr>
              <w:t xml:space="preserve"> enter the action </w:t>
            </w:r>
            <w:r w:rsidRPr="00B90E38">
              <w:rPr>
                <w:b/>
                <w:szCs w:val="22"/>
              </w:rPr>
              <w:t>AR Add Rate Type</w:t>
            </w:r>
            <w:r w:rsidR="00401EEC">
              <w:rPr>
                <w:b/>
                <w:szCs w:val="22"/>
              </w:rPr>
              <w:t>.</w:t>
            </w:r>
          </w:p>
        </w:tc>
      </w:tr>
      <w:tr w:rsidR="00BF35DB" w:rsidRPr="00BA4E14" w14:paraId="207C1C9E" w14:textId="77777777" w:rsidTr="00D45AF5">
        <w:tc>
          <w:tcPr>
            <w:tcW w:w="738" w:type="dxa"/>
          </w:tcPr>
          <w:p w14:paraId="542D80CD" w14:textId="77777777" w:rsidR="00BF35DB" w:rsidRPr="00265A01" w:rsidRDefault="00401EEC" w:rsidP="00D45AF5">
            <w:pPr>
              <w:jc w:val="center"/>
              <w:rPr>
                <w:szCs w:val="22"/>
              </w:rPr>
            </w:pPr>
            <w:r>
              <w:rPr>
                <w:szCs w:val="22"/>
              </w:rPr>
              <w:t>3</w:t>
            </w:r>
          </w:p>
        </w:tc>
        <w:tc>
          <w:tcPr>
            <w:tcW w:w="8716" w:type="dxa"/>
          </w:tcPr>
          <w:p w14:paraId="70B31010" w14:textId="77777777" w:rsidR="00BF35DB" w:rsidRPr="00265A01" w:rsidRDefault="00401EEC" w:rsidP="00971D2F">
            <w:pPr>
              <w:rPr>
                <w:szCs w:val="22"/>
              </w:rPr>
            </w:pPr>
            <w:r>
              <w:rPr>
                <w:szCs w:val="22"/>
              </w:rPr>
              <w:t xml:space="preserve">At the </w:t>
            </w:r>
            <w:r w:rsidRPr="00B90E38">
              <w:rPr>
                <w:b/>
                <w:szCs w:val="22"/>
              </w:rPr>
              <w:t>Select a Rate Type to be added</w:t>
            </w:r>
            <w:r>
              <w:rPr>
                <w:szCs w:val="22"/>
              </w:rPr>
              <w:t xml:space="preserve"> prompt, enter INELIGIBLE for this example.</w:t>
            </w:r>
          </w:p>
        </w:tc>
      </w:tr>
      <w:tr w:rsidR="00401EEC" w:rsidRPr="00BA4E14" w14:paraId="5A0B34F0" w14:textId="77777777" w:rsidTr="00D45AF5">
        <w:tc>
          <w:tcPr>
            <w:tcW w:w="738" w:type="dxa"/>
          </w:tcPr>
          <w:p w14:paraId="546294F7" w14:textId="77777777" w:rsidR="00401EEC" w:rsidRDefault="00401EEC" w:rsidP="00D45AF5">
            <w:pPr>
              <w:jc w:val="center"/>
              <w:rPr>
                <w:szCs w:val="22"/>
              </w:rPr>
            </w:pPr>
            <w:r>
              <w:rPr>
                <w:szCs w:val="22"/>
              </w:rPr>
              <w:t>4</w:t>
            </w:r>
          </w:p>
        </w:tc>
        <w:tc>
          <w:tcPr>
            <w:tcW w:w="8716" w:type="dxa"/>
          </w:tcPr>
          <w:p w14:paraId="64F9B114" w14:textId="77777777" w:rsidR="00401EEC" w:rsidRDefault="00401EEC" w:rsidP="00971D2F">
            <w:pPr>
              <w:rPr>
                <w:szCs w:val="22"/>
              </w:rPr>
            </w:pPr>
            <w:r>
              <w:rPr>
                <w:szCs w:val="22"/>
              </w:rPr>
              <w:t>Repeat step 3 if necessary.</w:t>
            </w:r>
          </w:p>
        </w:tc>
      </w:tr>
    </w:tbl>
    <w:p w14:paraId="7AFAD1DF" w14:textId="77777777" w:rsidR="00850A22" w:rsidRPr="00265A01" w:rsidRDefault="00850A22" w:rsidP="00850A22">
      <w:pPr>
        <w:rPr>
          <w:szCs w:val="22"/>
        </w:rPr>
      </w:pPr>
    </w:p>
    <w:p w14:paraId="03524D6E" w14:textId="77777777" w:rsidR="00850A22" w:rsidRDefault="00971D2F" w:rsidP="00850A22">
      <w:pPr>
        <w:pStyle w:val="SCREEN"/>
      </w:pPr>
      <w:r>
        <w:rPr>
          <w:bCs/>
          <w:lang w:val="en-US"/>
        </w:rPr>
        <w:t xml:space="preserve">Non-MCCF </w:t>
      </w:r>
      <w:r w:rsidR="00850A22" w:rsidRPr="006321A4">
        <w:rPr>
          <w:bCs/>
        </w:rPr>
        <w:t>Pay-To Providers</w:t>
      </w:r>
      <w:r w:rsidR="00850A22">
        <w:t xml:space="preserve">            Dec 22, 2008@14:55:32          Page:    1 of    1 </w:t>
      </w:r>
    </w:p>
    <w:p w14:paraId="07711A5B" w14:textId="77777777" w:rsidR="00C06963" w:rsidRDefault="00850A22" w:rsidP="00850A22">
      <w:pPr>
        <w:pStyle w:val="SCREEN"/>
        <w:rPr>
          <w:lang w:val="en-US"/>
        </w:rPr>
      </w:pPr>
      <w:r>
        <w:t xml:space="preserve"> 1.   *Name     : </w:t>
      </w:r>
      <w:r w:rsidR="00790268">
        <w:t>ANYTOWN</w:t>
      </w:r>
      <w:r>
        <w:t xml:space="preserve"> VAMC                      </w:t>
      </w:r>
    </w:p>
    <w:p w14:paraId="190CBAAD" w14:textId="77777777" w:rsidR="00850A22" w:rsidRDefault="00850A22" w:rsidP="00C06963">
      <w:pPr>
        <w:pStyle w:val="SCREEN"/>
      </w:pPr>
      <w:r>
        <w:t xml:space="preserve">       Address 1: 2360 E PERSHING BLVD</w:t>
      </w:r>
    </w:p>
    <w:p w14:paraId="1862505D" w14:textId="77777777" w:rsidR="00C06963" w:rsidRDefault="00850A22" w:rsidP="00850A22">
      <w:pPr>
        <w:pStyle w:val="SCREEN"/>
        <w:rPr>
          <w:lang w:val="en-US"/>
        </w:rPr>
      </w:pPr>
      <w:r>
        <w:t xml:space="preserve">       Address 2:                                    </w:t>
      </w:r>
    </w:p>
    <w:p w14:paraId="0EB1BBFE" w14:textId="77777777" w:rsidR="00C06963" w:rsidRDefault="00850A22" w:rsidP="00850A22">
      <w:pPr>
        <w:pStyle w:val="SCREEN"/>
        <w:rPr>
          <w:lang w:val="en-US"/>
        </w:rPr>
      </w:pPr>
      <w:r>
        <w:t xml:space="preserve">       City     : </w:t>
      </w:r>
      <w:r w:rsidR="00790268">
        <w:t>ANYTOWN</w:t>
      </w:r>
      <w:r>
        <w:t xml:space="preserve"> </w:t>
      </w:r>
    </w:p>
    <w:p w14:paraId="5385C3F2" w14:textId="77777777" w:rsidR="00C06963" w:rsidRDefault="00C06963" w:rsidP="00850A22">
      <w:pPr>
        <w:pStyle w:val="SCREEN"/>
        <w:rPr>
          <w:lang w:val="en-US"/>
        </w:rPr>
      </w:pPr>
      <w:r>
        <w:rPr>
          <w:lang w:val="en-US"/>
        </w:rPr>
        <w:t xml:space="preserve">       </w:t>
      </w:r>
      <w:r>
        <w:t>State   : WY</w:t>
      </w:r>
    </w:p>
    <w:p w14:paraId="4DBAF3BE" w14:textId="77777777" w:rsidR="00C06963" w:rsidRDefault="00C06963" w:rsidP="00850A22">
      <w:pPr>
        <w:pStyle w:val="SCREEN"/>
        <w:rPr>
          <w:lang w:val="en-US"/>
        </w:rPr>
      </w:pPr>
      <w:r>
        <w:rPr>
          <w:lang w:val="en-US"/>
        </w:rPr>
        <w:t xml:space="preserve">       </w:t>
      </w:r>
      <w:r>
        <w:t xml:space="preserve">Zip Code: </w:t>
      </w:r>
      <w:r w:rsidR="00790268">
        <w:t>99999</w:t>
      </w:r>
      <w:r>
        <w:t>-5356</w:t>
      </w:r>
    </w:p>
    <w:p w14:paraId="1825937F" w14:textId="77777777" w:rsidR="00C06963" w:rsidRDefault="00C06963" w:rsidP="00C06963">
      <w:pPr>
        <w:pStyle w:val="SCREEN"/>
      </w:pPr>
      <w:r>
        <w:rPr>
          <w:lang w:val="en-US"/>
        </w:rPr>
        <w:t xml:space="preserve">       </w:t>
      </w:r>
      <w:r>
        <w:t xml:space="preserve">Phone   :                  </w:t>
      </w:r>
    </w:p>
    <w:p w14:paraId="74982FF2" w14:textId="77777777" w:rsidR="00850A22" w:rsidRDefault="00C06963" w:rsidP="00850A22">
      <w:pPr>
        <w:pStyle w:val="SCREEN"/>
      </w:pPr>
      <w:r>
        <w:rPr>
          <w:lang w:val="en-US"/>
        </w:rPr>
        <w:t xml:space="preserve">       </w:t>
      </w:r>
      <w:r w:rsidR="00850A22">
        <w:t xml:space="preserve">Tax ID  : 83-0168494       </w:t>
      </w:r>
    </w:p>
    <w:p w14:paraId="0D745BB1" w14:textId="77777777" w:rsidR="00850A22" w:rsidRDefault="00850A22" w:rsidP="00850A22">
      <w:pPr>
        <w:pStyle w:val="SCREEN"/>
      </w:pPr>
    </w:p>
    <w:p w14:paraId="43EE43AE" w14:textId="77777777" w:rsidR="00C06963" w:rsidRDefault="00850A22" w:rsidP="00850A22">
      <w:pPr>
        <w:pStyle w:val="SCREEN"/>
        <w:rPr>
          <w:lang w:val="en-US"/>
        </w:rPr>
      </w:pPr>
      <w:r>
        <w:t xml:space="preserve"> 2.    Name     : MONTANA HEALTH CARE SYSTEM -  </w:t>
      </w:r>
    </w:p>
    <w:p w14:paraId="26A754C3" w14:textId="77777777" w:rsidR="00C06963" w:rsidRDefault="00850A22" w:rsidP="00850A22">
      <w:pPr>
        <w:pStyle w:val="SCREEN"/>
        <w:rPr>
          <w:lang w:val="en-US"/>
        </w:rPr>
      </w:pPr>
      <w:r>
        <w:t xml:space="preserve">       Address 1: VA Medical Center                  </w:t>
      </w:r>
    </w:p>
    <w:p w14:paraId="7C6B7B8D" w14:textId="77777777" w:rsidR="00C06963" w:rsidRDefault="00850A22" w:rsidP="00850A22">
      <w:pPr>
        <w:pStyle w:val="SCREEN"/>
        <w:rPr>
          <w:lang w:val="en-US"/>
        </w:rPr>
      </w:pPr>
      <w:r>
        <w:t xml:space="preserve">       Address 2: </w:t>
      </w:r>
    </w:p>
    <w:p w14:paraId="426FD1B3" w14:textId="77777777" w:rsidR="00C06963" w:rsidRDefault="00C06963" w:rsidP="00C06963">
      <w:pPr>
        <w:pStyle w:val="SCREEN"/>
        <w:rPr>
          <w:lang w:val="en-US"/>
        </w:rPr>
      </w:pPr>
      <w:r>
        <w:t xml:space="preserve">       City     : </w:t>
      </w:r>
      <w:r w:rsidR="00790268">
        <w:t>ANYCITY</w:t>
      </w:r>
      <w:r>
        <w:t xml:space="preserve">                      </w:t>
      </w:r>
    </w:p>
    <w:p w14:paraId="56CC9512" w14:textId="77777777" w:rsidR="00C06963" w:rsidRDefault="00C06963" w:rsidP="00C06963">
      <w:pPr>
        <w:pStyle w:val="SCREEN"/>
      </w:pPr>
      <w:r>
        <w:rPr>
          <w:lang w:val="en-US"/>
        </w:rPr>
        <w:t xml:space="preserve">       </w:t>
      </w:r>
      <w:r>
        <w:t xml:space="preserve">State   : MT               </w:t>
      </w:r>
    </w:p>
    <w:p w14:paraId="017FB39A" w14:textId="77777777" w:rsidR="00C06963" w:rsidRDefault="00C06963" w:rsidP="00850A22">
      <w:pPr>
        <w:pStyle w:val="SCREEN"/>
        <w:rPr>
          <w:lang w:val="en-US"/>
        </w:rPr>
      </w:pPr>
      <w:r>
        <w:rPr>
          <w:lang w:val="en-US"/>
        </w:rPr>
        <w:t xml:space="preserve">       </w:t>
      </w:r>
      <w:r>
        <w:t xml:space="preserve">Zip Code: </w:t>
      </w:r>
      <w:r w:rsidR="00790268">
        <w:t>99999</w:t>
      </w:r>
      <w:r>
        <w:t xml:space="preserve"> </w:t>
      </w:r>
      <w:r w:rsidR="00850A22">
        <w:t xml:space="preserve">                                </w:t>
      </w:r>
    </w:p>
    <w:p w14:paraId="1B19C92E" w14:textId="77777777" w:rsidR="00850A22" w:rsidRDefault="00C06963" w:rsidP="00850A22">
      <w:pPr>
        <w:pStyle w:val="SCREEN"/>
      </w:pPr>
      <w:r>
        <w:rPr>
          <w:lang w:val="en-US"/>
        </w:rPr>
        <w:t xml:space="preserve">       </w:t>
      </w:r>
      <w:r w:rsidR="00850A22">
        <w:t xml:space="preserve">Phone   : 666-666-6666     </w:t>
      </w:r>
    </w:p>
    <w:p w14:paraId="47479FF6" w14:textId="77777777" w:rsidR="00850A22" w:rsidRDefault="00C06963" w:rsidP="00850A22">
      <w:pPr>
        <w:pStyle w:val="SCREEN"/>
      </w:pPr>
      <w:r>
        <w:rPr>
          <w:lang w:val="en-US"/>
        </w:rPr>
        <w:t xml:space="preserve">       </w:t>
      </w:r>
      <w:r w:rsidR="00850A22">
        <w:t xml:space="preserve">Tax ID  : 11-1111111       </w:t>
      </w:r>
    </w:p>
    <w:p w14:paraId="21D072D4" w14:textId="77777777" w:rsidR="00850A22" w:rsidRDefault="00850A22" w:rsidP="00850A22">
      <w:pPr>
        <w:pStyle w:val="SCREEN"/>
      </w:pPr>
    </w:p>
    <w:p w14:paraId="54D1F1B3" w14:textId="77777777" w:rsidR="00850A22" w:rsidRDefault="00850A22" w:rsidP="00850A22">
      <w:pPr>
        <w:pStyle w:val="SCREEN"/>
      </w:pPr>
    </w:p>
    <w:p w14:paraId="15325332" w14:textId="77777777" w:rsidR="00850A22" w:rsidRDefault="00850A22" w:rsidP="00850A22">
      <w:pPr>
        <w:pStyle w:val="SCREEN"/>
      </w:pPr>
    </w:p>
    <w:p w14:paraId="46AE5F9C" w14:textId="77777777" w:rsidR="00850A22" w:rsidRDefault="00850A22" w:rsidP="00850A22">
      <w:pPr>
        <w:pStyle w:val="SCREEN"/>
      </w:pPr>
      <w:r>
        <w:t xml:space="preserve">          * = Default Pay-to provider                                           </w:t>
      </w:r>
    </w:p>
    <w:p w14:paraId="2A96B139" w14:textId="77777777" w:rsidR="00850A22" w:rsidRPr="00383821" w:rsidRDefault="00850A22" w:rsidP="00850A22">
      <w:pPr>
        <w:pStyle w:val="SCREEN"/>
        <w:rPr>
          <w:lang w:val="en-US"/>
        </w:rPr>
      </w:pPr>
      <w:r>
        <w:t xml:space="preserve">AP  Add Provider          DP  Delete Provider       </w:t>
      </w:r>
      <w:r>
        <w:rPr>
          <w:lang w:val="en-US"/>
        </w:rPr>
        <w:t>RT</w:t>
      </w:r>
      <w:r>
        <w:t xml:space="preserve">  </w:t>
      </w:r>
      <w:r>
        <w:rPr>
          <w:lang w:val="en-US"/>
        </w:rPr>
        <w:t>Rate Type</w:t>
      </w:r>
      <w:r w:rsidR="00971D2F">
        <w:rPr>
          <w:lang w:val="en-US"/>
        </w:rPr>
        <w:t>s</w:t>
      </w:r>
    </w:p>
    <w:p w14:paraId="7219B178" w14:textId="77777777" w:rsidR="00850A22" w:rsidRDefault="00850A22" w:rsidP="00850A22">
      <w:pPr>
        <w:pStyle w:val="SCREEN"/>
      </w:pPr>
      <w:r>
        <w:t>EP  Edit Provider         AS  Associate Divisions</w:t>
      </w:r>
    </w:p>
    <w:p w14:paraId="5EBA39A9" w14:textId="77777777" w:rsidR="00850A22" w:rsidRPr="00B90E38" w:rsidRDefault="00850A22" w:rsidP="00850A22">
      <w:pPr>
        <w:pStyle w:val="SCREEN"/>
        <w:rPr>
          <w:lang w:val="en-US"/>
        </w:rPr>
      </w:pPr>
      <w:r w:rsidRPr="00F83003">
        <w:t xml:space="preserve">Select Item(s): Quit// </w:t>
      </w:r>
      <w:r w:rsidR="00971D2F">
        <w:rPr>
          <w:i/>
          <w:lang w:val="en-US"/>
        </w:rPr>
        <w:t>RT Rate types</w:t>
      </w:r>
    </w:p>
    <w:p w14:paraId="2942E5FB" w14:textId="77777777" w:rsidR="00850A22" w:rsidRPr="00265A01" w:rsidRDefault="00850A22" w:rsidP="00850A22">
      <w:pPr>
        <w:rPr>
          <w:szCs w:val="22"/>
        </w:rPr>
      </w:pPr>
    </w:p>
    <w:p w14:paraId="067DA302" w14:textId="77777777" w:rsidR="00850A22" w:rsidRDefault="00850A22" w:rsidP="00850A22">
      <w:pPr>
        <w:rPr>
          <w:szCs w:val="22"/>
        </w:rPr>
      </w:pPr>
      <w:r w:rsidRPr="00265A01">
        <w:rPr>
          <w:szCs w:val="22"/>
        </w:rPr>
        <w:t>The following screen will display.</w:t>
      </w:r>
    </w:p>
    <w:p w14:paraId="1CE32885" w14:textId="77777777" w:rsidR="00662DE6" w:rsidRDefault="00662DE6" w:rsidP="00850A22">
      <w:pPr>
        <w:rPr>
          <w:szCs w:val="22"/>
        </w:rPr>
      </w:pPr>
    </w:p>
    <w:p w14:paraId="519630E9"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u w:val="single"/>
        </w:rPr>
      </w:pPr>
      <w:r w:rsidRPr="00217B13">
        <w:rPr>
          <w:rFonts w:ascii="Courier New" w:hAnsi="Courier New" w:cs="Courier New"/>
          <w:b/>
          <w:bCs/>
          <w:sz w:val="18"/>
          <w:szCs w:val="18"/>
          <w:u w:val="single"/>
        </w:rPr>
        <w:t>Non-MCCF Rate Types</w:t>
      </w:r>
      <w:r w:rsidRPr="00217B13">
        <w:rPr>
          <w:rFonts w:ascii="Courier New" w:hAnsi="Courier New" w:cs="Courier New"/>
          <w:sz w:val="18"/>
          <w:szCs w:val="18"/>
          <w:u w:val="single"/>
        </w:rPr>
        <w:t xml:space="preserve">           Dec 10, 2019@13:32:37          Page:    1 of    1 </w:t>
      </w:r>
    </w:p>
    <w:p w14:paraId="09DF3623"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u w:val="single"/>
        </w:rPr>
      </w:pPr>
    </w:p>
    <w:p w14:paraId="532C87DF"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u w:val="single"/>
        </w:rPr>
      </w:pPr>
      <w:r w:rsidRPr="00217B13">
        <w:rPr>
          <w:rFonts w:ascii="Courier New" w:hAnsi="Courier New" w:cs="Courier New"/>
          <w:sz w:val="18"/>
          <w:szCs w:val="18"/>
          <w:u w:val="single"/>
        </w:rPr>
        <w:t xml:space="preserve">    #    RTY    DESCRIPTION                                                     </w:t>
      </w:r>
    </w:p>
    <w:p w14:paraId="6E6567D3"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1.     4    INTERAGENCY                                                     </w:t>
      </w:r>
    </w:p>
    <w:p w14:paraId="434D067C"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2.     9    SHARING AGREEMENT                                               </w:t>
      </w:r>
    </w:p>
    <w:p w14:paraId="7CFE8E32"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3.    12    CHAMPVA REIMB. INS.                                             </w:t>
      </w:r>
    </w:p>
    <w:p w14:paraId="4CA21B7C"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4.    13    CHAMPVA                                                         </w:t>
      </w:r>
    </w:p>
    <w:p w14:paraId="02053FB0"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5.    14    TRICARE REIMB. INS.                                             </w:t>
      </w:r>
    </w:p>
    <w:p w14:paraId="1E68FC09"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6.    15    TRICARE                                                         </w:t>
      </w:r>
    </w:p>
    <w:p w14:paraId="3C99A87C"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7.    18    </w:t>
      </w:r>
      <w:proofErr w:type="gramStart"/>
      <w:r w:rsidRPr="00217B13">
        <w:rPr>
          <w:rFonts w:ascii="Courier New" w:hAnsi="Courier New" w:cs="Courier New"/>
          <w:sz w:val="18"/>
          <w:szCs w:val="18"/>
        </w:rPr>
        <w:t>INELIGIBLE</w:t>
      </w:r>
      <w:proofErr w:type="gramEnd"/>
      <w:r w:rsidRPr="00217B13">
        <w:rPr>
          <w:rFonts w:ascii="Courier New" w:hAnsi="Courier New" w:cs="Courier New"/>
          <w:sz w:val="18"/>
          <w:szCs w:val="18"/>
        </w:rPr>
        <w:t xml:space="preserve">                                                      </w:t>
      </w:r>
    </w:p>
    <w:p w14:paraId="6DE164E7"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8.    21    INELIGIBLE REIMB. INS.                                          </w:t>
      </w:r>
    </w:p>
    <w:p w14:paraId="7AE8D32C"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9.    36    DOD DISABILITY EVALUATION                                       </w:t>
      </w:r>
    </w:p>
    <w:p w14:paraId="50FA367F"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10.    37    DOD SPINAL CORD INJURY                                          </w:t>
      </w:r>
    </w:p>
    <w:p w14:paraId="2A097530"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11.    38    DOD TRAUMATIC BRAIN INJURY                                      </w:t>
      </w:r>
    </w:p>
    <w:p w14:paraId="47E17E1D"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lastRenderedPageBreak/>
        <w:t xml:space="preserve">   12.    39    DOD BLIND REHABILITATION                                        </w:t>
      </w:r>
    </w:p>
    <w:p w14:paraId="30B009E9"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13.    40    TRICARE </w:t>
      </w:r>
      <w:proofErr w:type="gramStart"/>
      <w:r w:rsidRPr="00217B13">
        <w:rPr>
          <w:rFonts w:ascii="Courier New" w:hAnsi="Courier New" w:cs="Courier New"/>
          <w:sz w:val="18"/>
          <w:szCs w:val="18"/>
        </w:rPr>
        <w:t>DENTAL</w:t>
      </w:r>
      <w:proofErr w:type="gramEnd"/>
      <w:r w:rsidRPr="00217B13">
        <w:rPr>
          <w:rFonts w:ascii="Courier New" w:hAnsi="Courier New" w:cs="Courier New"/>
          <w:sz w:val="18"/>
          <w:szCs w:val="18"/>
        </w:rPr>
        <w:t xml:space="preserve">                                                  </w:t>
      </w:r>
    </w:p>
    <w:p w14:paraId="6C78EE48"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14.    41    TRICARE PHARMACY                                                </w:t>
      </w:r>
    </w:p>
    <w:p w14:paraId="765A3AA9"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p>
    <w:p w14:paraId="7E8964FE"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p>
    <w:p w14:paraId="77F4715C"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          Enter ?? for more actions                                             </w:t>
      </w:r>
    </w:p>
    <w:p w14:paraId="77ADD7D2" w14:textId="77777777" w:rsidR="00662DE6" w:rsidRPr="00217B13"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proofErr w:type="gramStart"/>
      <w:r w:rsidRPr="00217B13">
        <w:rPr>
          <w:rFonts w:ascii="Courier New" w:hAnsi="Courier New" w:cs="Courier New"/>
          <w:sz w:val="18"/>
          <w:szCs w:val="18"/>
        </w:rPr>
        <w:t>AR  Add</w:t>
      </w:r>
      <w:proofErr w:type="gramEnd"/>
      <w:r w:rsidRPr="00217B13">
        <w:rPr>
          <w:rFonts w:ascii="Courier New" w:hAnsi="Courier New" w:cs="Courier New"/>
          <w:sz w:val="18"/>
          <w:szCs w:val="18"/>
        </w:rPr>
        <w:t xml:space="preserve"> Rate Type         RR  Remove Rate Type</w:t>
      </w:r>
    </w:p>
    <w:p w14:paraId="633D87CD" w14:textId="77777777" w:rsidR="00662DE6" w:rsidRDefault="00662DE6" w:rsidP="00C76394">
      <w:pPr>
        <w:pBdr>
          <w:top w:val="double" w:sz="4" w:space="1" w:color="auto"/>
          <w:left w:val="double" w:sz="4" w:space="4" w:color="auto"/>
          <w:bottom w:val="double" w:sz="4" w:space="1" w:color="auto"/>
          <w:right w:val="double" w:sz="4" w:space="4" w:color="auto"/>
        </w:pBdr>
        <w:autoSpaceDE w:val="0"/>
        <w:autoSpaceDN w:val="0"/>
        <w:ind w:right="90"/>
        <w:rPr>
          <w:rFonts w:ascii="Courier New" w:hAnsi="Courier New" w:cs="Courier New"/>
          <w:sz w:val="18"/>
          <w:szCs w:val="18"/>
        </w:rPr>
      </w:pPr>
      <w:r w:rsidRPr="00217B13">
        <w:rPr>
          <w:rFonts w:ascii="Courier New" w:hAnsi="Courier New" w:cs="Courier New"/>
          <w:sz w:val="18"/>
          <w:szCs w:val="18"/>
        </w:rPr>
        <w:t xml:space="preserve">Select Item(s): Quit// </w:t>
      </w:r>
    </w:p>
    <w:p w14:paraId="4A8FAEB2" w14:textId="77777777" w:rsidR="00662DE6" w:rsidRPr="00265A01" w:rsidRDefault="00662DE6" w:rsidP="00850A22">
      <w:pPr>
        <w:rPr>
          <w:szCs w:val="22"/>
        </w:rPr>
      </w:pPr>
    </w:p>
    <w:p w14:paraId="052DB9BC" w14:textId="77777777" w:rsidR="00850A22" w:rsidRPr="00265A01" w:rsidRDefault="00850A22" w:rsidP="00850A22">
      <w:pPr>
        <w:rPr>
          <w:szCs w:val="22"/>
        </w:rPr>
      </w:pPr>
    </w:p>
    <w:p w14:paraId="463B1752" w14:textId="77777777" w:rsidR="00850A22" w:rsidRDefault="00850A22" w:rsidP="00850A22">
      <w:pPr>
        <w:pStyle w:val="SCREEN"/>
      </w:pPr>
    </w:p>
    <w:p w14:paraId="63FA7D34" w14:textId="77777777" w:rsidR="00D05746" w:rsidRPr="0064585F" w:rsidRDefault="00F406B8" w:rsidP="00F406B8">
      <w:pPr>
        <w:pStyle w:val="Heading1"/>
      </w:pPr>
      <w:r>
        <w:br w:type="page"/>
      </w:r>
      <w:bookmarkStart w:id="99" w:name="_Toc62466538"/>
      <w:r w:rsidR="00D05746" w:rsidRPr="0064585F">
        <w:lastRenderedPageBreak/>
        <w:t>Provider ID Set-up</w:t>
      </w:r>
      <w:bookmarkEnd w:id="83"/>
      <w:bookmarkEnd w:id="84"/>
      <w:bookmarkEnd w:id="87"/>
      <w:bookmarkEnd w:id="88"/>
      <w:bookmarkEnd w:id="89"/>
      <w:bookmarkEnd w:id="90"/>
      <w:bookmarkEnd w:id="91"/>
      <w:bookmarkEnd w:id="98"/>
      <w:bookmarkEnd w:id="99"/>
    </w:p>
    <w:p w14:paraId="1BA21A9F" w14:textId="77777777" w:rsidR="00D05746" w:rsidRPr="00265A01" w:rsidRDefault="00D05746" w:rsidP="00D05746">
      <w:pPr>
        <w:rPr>
          <w:szCs w:val="22"/>
        </w:rPr>
      </w:pPr>
      <w:r w:rsidRPr="00265A01">
        <w:rPr>
          <w:szCs w:val="22"/>
        </w:rPr>
        <w:t>Payers require the use of a variety of provider identifiers on claims submitted for adjudication.  Printed claim forms have boxes where these IDs can be printed.</w:t>
      </w:r>
    </w:p>
    <w:p w14:paraId="34E3FA5D" w14:textId="77777777" w:rsidR="00D05746" w:rsidRPr="00265A01" w:rsidRDefault="00D05746" w:rsidP="00D05746">
      <w:pPr>
        <w:rPr>
          <w:szCs w:val="22"/>
        </w:rPr>
      </w:pPr>
    </w:p>
    <w:p w14:paraId="290888E5" w14:textId="77777777" w:rsidR="00D05746" w:rsidRPr="00265A01" w:rsidRDefault="00D05746" w:rsidP="00D05746">
      <w:pPr>
        <w:rPr>
          <w:szCs w:val="22"/>
        </w:rPr>
      </w:pPr>
      <w:r w:rsidRPr="00265A01">
        <w:rPr>
          <w:szCs w:val="22"/>
        </w:rPr>
        <w:t>The general term, Provider ID, can refer to an ID that belongs to a human being such as an Attending physician or it can refer to an ID that belongs to an organization that provides healt</w:t>
      </w:r>
      <w:r w:rsidR="004B6548">
        <w:rPr>
          <w:szCs w:val="22"/>
        </w:rPr>
        <w:t>hcare services to a v</w:t>
      </w:r>
      <w:r w:rsidRPr="00265A01">
        <w:rPr>
          <w:szCs w:val="22"/>
        </w:rPr>
        <w:t>eteran such as a VAMC or an outside laboratory.  Both VA and non-VA people and organizations have IDs.</w:t>
      </w:r>
    </w:p>
    <w:p w14:paraId="47787B21" w14:textId="77777777" w:rsidR="00D05746" w:rsidRPr="00265A01" w:rsidRDefault="00D05746" w:rsidP="00D05746">
      <w:pPr>
        <w:rPr>
          <w:szCs w:val="22"/>
        </w:rPr>
      </w:pPr>
    </w:p>
    <w:p w14:paraId="741874D5" w14:textId="77777777" w:rsidR="00D05746" w:rsidRPr="00265A01" w:rsidRDefault="00D05746" w:rsidP="00D05746">
      <w:pPr>
        <w:rPr>
          <w:szCs w:val="22"/>
        </w:rPr>
      </w:pPr>
      <w:r w:rsidRPr="00265A01">
        <w:rPr>
          <w:szCs w:val="22"/>
        </w:rPr>
        <w:t xml:space="preserve">IDs have qualifiers that identify what type of ID is being transmitted.  </w:t>
      </w:r>
      <w:r w:rsidR="00833D86">
        <w:rPr>
          <w:szCs w:val="22"/>
        </w:rPr>
        <w:t>For example, a</w:t>
      </w:r>
      <w:r w:rsidRPr="00265A01">
        <w:rPr>
          <w:szCs w:val="22"/>
        </w:rPr>
        <w:t xml:space="preserve"> Blue Cross ID is transmitted with a qualifier (1A) which indicates that this number is a Blue Cross number.  Appendix C has a list of qualifiers and which ones can be transmitted in which 837 records. </w:t>
      </w:r>
    </w:p>
    <w:p w14:paraId="6946F308" w14:textId="77777777" w:rsidR="00D05746" w:rsidRPr="00265A01" w:rsidRDefault="00D05746" w:rsidP="00D05746">
      <w:pPr>
        <w:rPr>
          <w:szCs w:val="22"/>
        </w:rPr>
      </w:pPr>
    </w:p>
    <w:p w14:paraId="61E66A39" w14:textId="77777777" w:rsidR="00D05746" w:rsidRPr="003B2B50" w:rsidRDefault="00D05746" w:rsidP="00D05746">
      <w:pPr>
        <w:rPr>
          <w:szCs w:val="22"/>
        </w:rPr>
      </w:pPr>
      <w:r w:rsidRPr="003B2B50">
        <w:rPr>
          <w:szCs w:val="22"/>
        </w:rPr>
        <w:t xml:space="preserve">The NPI (National Provider Identifier) is a </w:t>
      </w:r>
      <w:r w:rsidR="004B6548" w:rsidRPr="003B2B50">
        <w:rPr>
          <w:szCs w:val="22"/>
        </w:rPr>
        <w:t xml:space="preserve">HIPAA </w:t>
      </w:r>
      <w:r w:rsidRPr="003B2B50">
        <w:rPr>
          <w:szCs w:val="22"/>
        </w:rPr>
        <w:t>requirement with a usage requirement date beginning May 23, 2007.  It is transmitted on 837 records along with treating specialty taxonomies from the National Uniform Claims Committee (NUCC) published code list.</w:t>
      </w:r>
    </w:p>
    <w:p w14:paraId="5F85F142" w14:textId="77777777" w:rsidR="00D05746" w:rsidRPr="003B2B50" w:rsidRDefault="00D05746" w:rsidP="00D05746">
      <w:pPr>
        <w:rPr>
          <w:szCs w:val="22"/>
        </w:rPr>
      </w:pPr>
    </w:p>
    <w:p w14:paraId="3085680A" w14:textId="77777777" w:rsidR="00D05746" w:rsidRPr="003B2B50" w:rsidRDefault="00D05746" w:rsidP="00D05746">
      <w:pPr>
        <w:rPr>
          <w:szCs w:val="22"/>
        </w:rPr>
      </w:pPr>
      <w:r w:rsidRPr="003B2B50">
        <w:rPr>
          <w:szCs w:val="22"/>
        </w:rPr>
        <w:t>Patch IB*2.0*343 added the ability to define the NPI and Taxonomy Codes for the VAMC, Non-VA facilities and both VA and Non-VA human providers.</w:t>
      </w:r>
    </w:p>
    <w:p w14:paraId="08F5132A" w14:textId="77777777" w:rsidR="00D05746" w:rsidRPr="003B2B50" w:rsidRDefault="00D05746" w:rsidP="00D05746">
      <w:pPr>
        <w:rPr>
          <w:szCs w:val="22"/>
        </w:rPr>
      </w:pPr>
    </w:p>
    <w:p w14:paraId="3CECE955" w14:textId="77777777" w:rsidR="00D05746" w:rsidRPr="00265A01" w:rsidRDefault="00D05746" w:rsidP="00D05746">
      <w:pPr>
        <w:rPr>
          <w:szCs w:val="22"/>
        </w:rPr>
      </w:pPr>
      <w:r w:rsidRPr="003B2B50">
        <w:rPr>
          <w:szCs w:val="22"/>
        </w:rPr>
        <w:t>Patches IB*2.0*348 and 349 added the ability to print the NPI on</w:t>
      </w:r>
      <w:r w:rsidRPr="00265A01">
        <w:rPr>
          <w:szCs w:val="22"/>
        </w:rPr>
        <w:t xml:space="preserve"> the new UB-04 and CMS-1500 claim forms.</w:t>
      </w:r>
    </w:p>
    <w:p w14:paraId="67C028C2" w14:textId="77777777" w:rsidR="00D05746" w:rsidRPr="00265A01" w:rsidRDefault="00D05746" w:rsidP="00D05746">
      <w:pPr>
        <w:rPr>
          <w:szCs w:val="22"/>
        </w:rPr>
      </w:pPr>
    </w:p>
    <w:p w14:paraId="51E8943C" w14:textId="77777777" w:rsidR="002A4CCE" w:rsidRPr="00265A01" w:rsidRDefault="002A4CCE" w:rsidP="002A4CCE">
      <w:pPr>
        <w:rPr>
          <w:szCs w:val="22"/>
        </w:rPr>
      </w:pPr>
      <w:r w:rsidRPr="00265A01">
        <w:rPr>
          <w:szCs w:val="22"/>
        </w:rPr>
        <w:t xml:space="preserve">After Patch IB*2*436, old claims can be reprinted locally for legal purposes and sent to Regional Counsel even though the original claim was created prior to the requirement for providers to have an assigned NPI. A legal claim is defined as having a Billing Rate Type of “NO FAULT INS”, “WORKERS’ COMP”, or “TORT FEASOR”. </w:t>
      </w:r>
    </w:p>
    <w:p w14:paraId="628BA201" w14:textId="77777777" w:rsidR="002A4CCE" w:rsidRPr="00265A01" w:rsidRDefault="002A4CCE" w:rsidP="00D05746">
      <w:pPr>
        <w:rPr>
          <w:szCs w:val="22"/>
        </w:rPr>
      </w:pPr>
    </w:p>
    <w:p w14:paraId="21D2E2E5" w14:textId="77777777" w:rsidR="00D05746" w:rsidRPr="00265A01" w:rsidRDefault="00D05746" w:rsidP="00D05746">
      <w:pPr>
        <w:rPr>
          <w:szCs w:val="22"/>
        </w:rPr>
      </w:pPr>
      <w:r w:rsidRPr="00265A01">
        <w:rPr>
          <w:szCs w:val="22"/>
        </w:rPr>
        <w:t>When Patch IB*2.0*432 is loaded, the Social Security Number (SSN) will no longer be transmitted in the 837 records as a human providers Primary ID.  The NPI will be transmitted in the 837 Health Care Claim transmission as the Primary ID for both human providers and organizational providers such as the Billing Provider.</w:t>
      </w:r>
    </w:p>
    <w:p w14:paraId="32573F90" w14:textId="77777777" w:rsidR="00D05746" w:rsidRPr="00265A01" w:rsidRDefault="00D05746" w:rsidP="00D05746">
      <w:pPr>
        <w:rPr>
          <w:szCs w:val="22"/>
        </w:rPr>
      </w:pPr>
    </w:p>
    <w:p w14:paraId="582E3F05" w14:textId="77777777" w:rsidR="00D05746" w:rsidRPr="00265A01" w:rsidRDefault="00D05746" w:rsidP="00D05746">
      <w:pPr>
        <w:rPr>
          <w:szCs w:val="22"/>
        </w:rPr>
      </w:pPr>
      <w:r w:rsidRPr="00265A01">
        <w:rPr>
          <w:szCs w:val="22"/>
        </w:rPr>
        <w:t xml:space="preserve">The HIPAA 837 transaction set includes </w:t>
      </w:r>
      <w:proofErr w:type="gramStart"/>
      <w:r w:rsidRPr="00265A01">
        <w:rPr>
          <w:szCs w:val="22"/>
        </w:rPr>
        <w:t>a number of</w:t>
      </w:r>
      <w:proofErr w:type="gramEnd"/>
      <w:r w:rsidRPr="00265A01">
        <w:rPr>
          <w:szCs w:val="22"/>
        </w:rPr>
        <w:t xml:space="preserve"> segments in which to transmit multiple IDs and qualifiers for a single claim.  The list below indicates the VistA record name, the type of information being transmitted, the maximum number of IDs that can go in that record for one claim and if the IDs will print on a paper claim (P), transmit electronically (T), or do both (B).</w:t>
      </w:r>
    </w:p>
    <w:p w14:paraId="01347624" w14:textId="77777777" w:rsidR="00D05746" w:rsidRPr="00265A01" w:rsidRDefault="00D05746" w:rsidP="00D05746">
      <w:pPr>
        <w:rPr>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7"/>
        <w:gridCol w:w="5393"/>
        <w:gridCol w:w="1416"/>
        <w:gridCol w:w="1194"/>
      </w:tblGrid>
      <w:tr w:rsidR="00D05746" w14:paraId="55833255" w14:textId="77777777" w:rsidTr="00581E06">
        <w:trPr>
          <w:tblHeader/>
        </w:trPr>
        <w:tc>
          <w:tcPr>
            <w:tcW w:w="1177" w:type="dxa"/>
            <w:shd w:val="clear" w:color="auto" w:fill="BFBFBF"/>
            <w:vAlign w:val="center"/>
          </w:tcPr>
          <w:p w14:paraId="54A4F5F4" w14:textId="77777777" w:rsidR="00D05746" w:rsidRPr="00364428" w:rsidRDefault="00D05746" w:rsidP="009D11C8">
            <w:pPr>
              <w:rPr>
                <w:rFonts w:ascii="Arial" w:hAnsi="Arial" w:cs="Arial"/>
                <w:b/>
                <w:sz w:val="20"/>
              </w:rPr>
            </w:pPr>
            <w:r w:rsidRPr="00364428">
              <w:rPr>
                <w:rFonts w:ascii="Arial" w:hAnsi="Arial" w:cs="Arial"/>
                <w:b/>
                <w:sz w:val="20"/>
              </w:rPr>
              <w:t xml:space="preserve">Segment </w:t>
            </w:r>
          </w:p>
        </w:tc>
        <w:tc>
          <w:tcPr>
            <w:tcW w:w="5393" w:type="dxa"/>
            <w:shd w:val="clear" w:color="auto" w:fill="BFBFBF"/>
            <w:vAlign w:val="center"/>
          </w:tcPr>
          <w:p w14:paraId="577C784B" w14:textId="77777777" w:rsidR="00D05746" w:rsidRPr="00364428" w:rsidRDefault="00D05746" w:rsidP="009D11C8">
            <w:pPr>
              <w:rPr>
                <w:rFonts w:ascii="Arial" w:hAnsi="Arial" w:cs="Arial"/>
                <w:b/>
                <w:sz w:val="20"/>
              </w:rPr>
            </w:pPr>
            <w:r w:rsidRPr="00364428">
              <w:rPr>
                <w:rFonts w:ascii="Arial" w:hAnsi="Arial" w:cs="Arial"/>
                <w:b/>
                <w:sz w:val="20"/>
              </w:rPr>
              <w:t>Type of ID</w:t>
            </w:r>
          </w:p>
        </w:tc>
        <w:tc>
          <w:tcPr>
            <w:tcW w:w="1416" w:type="dxa"/>
            <w:shd w:val="clear" w:color="auto" w:fill="BFBFBF"/>
            <w:vAlign w:val="center"/>
          </w:tcPr>
          <w:p w14:paraId="5D1FB4B4" w14:textId="77777777" w:rsidR="00D05746" w:rsidRPr="00364428" w:rsidRDefault="00D05746" w:rsidP="009D11C8">
            <w:pPr>
              <w:rPr>
                <w:rFonts w:ascii="Arial" w:hAnsi="Arial" w:cs="Arial"/>
                <w:b/>
                <w:sz w:val="20"/>
              </w:rPr>
            </w:pPr>
            <w:r w:rsidRPr="00364428">
              <w:rPr>
                <w:rFonts w:ascii="Arial" w:hAnsi="Arial" w:cs="Arial"/>
                <w:b/>
                <w:sz w:val="20"/>
              </w:rPr>
              <w:t>Max # of IDs</w:t>
            </w:r>
          </w:p>
        </w:tc>
        <w:tc>
          <w:tcPr>
            <w:tcW w:w="1194" w:type="dxa"/>
            <w:shd w:val="clear" w:color="auto" w:fill="BFBFBF"/>
          </w:tcPr>
          <w:p w14:paraId="246446F7" w14:textId="77777777" w:rsidR="00D05746" w:rsidRPr="00364428" w:rsidRDefault="00D05746" w:rsidP="009D11C8">
            <w:pPr>
              <w:rPr>
                <w:rFonts w:ascii="Arial" w:hAnsi="Arial" w:cs="Arial"/>
                <w:b/>
                <w:sz w:val="20"/>
              </w:rPr>
            </w:pPr>
            <w:r w:rsidRPr="00364428">
              <w:rPr>
                <w:rFonts w:ascii="Arial" w:hAnsi="Arial" w:cs="Arial"/>
                <w:b/>
                <w:sz w:val="20"/>
              </w:rPr>
              <w:t>(P)</w:t>
            </w:r>
            <w:proofErr w:type="spellStart"/>
            <w:r w:rsidRPr="00364428">
              <w:rPr>
                <w:rFonts w:ascii="Arial" w:hAnsi="Arial" w:cs="Arial"/>
                <w:b/>
                <w:sz w:val="20"/>
              </w:rPr>
              <w:t>rint</w:t>
            </w:r>
            <w:proofErr w:type="spellEnd"/>
            <w:r w:rsidRPr="00364428">
              <w:rPr>
                <w:rFonts w:ascii="Arial" w:hAnsi="Arial" w:cs="Arial"/>
                <w:b/>
                <w:sz w:val="20"/>
              </w:rPr>
              <w:t xml:space="preserve"> </w:t>
            </w:r>
          </w:p>
          <w:p w14:paraId="360348F3" w14:textId="77777777" w:rsidR="00D05746" w:rsidRPr="00364428" w:rsidRDefault="00D05746" w:rsidP="009D11C8">
            <w:pPr>
              <w:rPr>
                <w:rFonts w:ascii="Arial" w:hAnsi="Arial" w:cs="Arial"/>
                <w:b/>
                <w:sz w:val="20"/>
              </w:rPr>
            </w:pPr>
            <w:r w:rsidRPr="00364428">
              <w:rPr>
                <w:rFonts w:ascii="Arial" w:hAnsi="Arial" w:cs="Arial"/>
                <w:b/>
                <w:sz w:val="20"/>
              </w:rPr>
              <w:t>(T)</w:t>
            </w:r>
            <w:proofErr w:type="spellStart"/>
            <w:r w:rsidRPr="00364428">
              <w:rPr>
                <w:rFonts w:ascii="Arial" w:hAnsi="Arial" w:cs="Arial"/>
                <w:b/>
                <w:sz w:val="20"/>
              </w:rPr>
              <w:t>ransmit</w:t>
            </w:r>
            <w:proofErr w:type="spellEnd"/>
          </w:p>
          <w:p w14:paraId="3712563D" w14:textId="77777777" w:rsidR="00D05746" w:rsidRPr="00364428" w:rsidRDefault="00D05746" w:rsidP="009D11C8">
            <w:pPr>
              <w:rPr>
                <w:rFonts w:ascii="Arial" w:hAnsi="Arial" w:cs="Arial"/>
                <w:b/>
                <w:sz w:val="20"/>
              </w:rPr>
            </w:pPr>
            <w:r w:rsidRPr="00364428">
              <w:rPr>
                <w:rFonts w:ascii="Arial" w:hAnsi="Arial" w:cs="Arial"/>
                <w:b/>
                <w:sz w:val="20"/>
              </w:rPr>
              <w:t>(B)</w:t>
            </w:r>
            <w:proofErr w:type="spellStart"/>
            <w:r w:rsidRPr="00364428">
              <w:rPr>
                <w:rFonts w:ascii="Arial" w:hAnsi="Arial" w:cs="Arial"/>
                <w:b/>
                <w:sz w:val="20"/>
              </w:rPr>
              <w:t>oth</w:t>
            </w:r>
            <w:proofErr w:type="spellEnd"/>
          </w:p>
        </w:tc>
      </w:tr>
      <w:tr w:rsidR="00D05746" w14:paraId="3462CA13" w14:textId="77777777" w:rsidTr="00C40FED">
        <w:tc>
          <w:tcPr>
            <w:tcW w:w="1177" w:type="dxa"/>
          </w:tcPr>
          <w:p w14:paraId="252ECE5B" w14:textId="77777777" w:rsidR="00D05746" w:rsidRPr="00265A01" w:rsidRDefault="00D05746" w:rsidP="009D11C8">
            <w:pPr>
              <w:rPr>
                <w:szCs w:val="22"/>
              </w:rPr>
            </w:pPr>
            <w:r w:rsidRPr="00265A01">
              <w:rPr>
                <w:szCs w:val="22"/>
              </w:rPr>
              <w:t>PRV:9</w:t>
            </w:r>
          </w:p>
        </w:tc>
        <w:tc>
          <w:tcPr>
            <w:tcW w:w="5393" w:type="dxa"/>
          </w:tcPr>
          <w:p w14:paraId="0FAF4CFB" w14:textId="77777777" w:rsidR="00D05746" w:rsidRPr="00265A01" w:rsidRDefault="00D05746" w:rsidP="009D11C8">
            <w:pPr>
              <w:rPr>
                <w:szCs w:val="22"/>
              </w:rPr>
            </w:pPr>
            <w:r w:rsidRPr="00265A01">
              <w:rPr>
                <w:szCs w:val="22"/>
              </w:rPr>
              <w:t xml:space="preserve">Billing Provider Primary ID </w:t>
            </w:r>
          </w:p>
        </w:tc>
        <w:tc>
          <w:tcPr>
            <w:tcW w:w="1416" w:type="dxa"/>
          </w:tcPr>
          <w:p w14:paraId="5328FD71" w14:textId="77777777" w:rsidR="00D05746" w:rsidRPr="00265A01" w:rsidRDefault="00D05746" w:rsidP="009D11C8">
            <w:pPr>
              <w:rPr>
                <w:szCs w:val="22"/>
              </w:rPr>
            </w:pPr>
            <w:r w:rsidRPr="00265A01">
              <w:rPr>
                <w:szCs w:val="22"/>
              </w:rPr>
              <w:t>1</w:t>
            </w:r>
          </w:p>
        </w:tc>
        <w:tc>
          <w:tcPr>
            <w:tcW w:w="1194" w:type="dxa"/>
          </w:tcPr>
          <w:p w14:paraId="668FC418" w14:textId="77777777" w:rsidR="00D05746" w:rsidRPr="00265A01" w:rsidRDefault="00D05746" w:rsidP="009D11C8">
            <w:pPr>
              <w:rPr>
                <w:szCs w:val="22"/>
              </w:rPr>
            </w:pPr>
            <w:r w:rsidRPr="00265A01">
              <w:rPr>
                <w:szCs w:val="22"/>
              </w:rPr>
              <w:t>B</w:t>
            </w:r>
          </w:p>
        </w:tc>
      </w:tr>
      <w:tr w:rsidR="00D05746" w14:paraId="608B0D0B" w14:textId="77777777" w:rsidTr="00C40FED">
        <w:tc>
          <w:tcPr>
            <w:tcW w:w="1177" w:type="dxa"/>
          </w:tcPr>
          <w:p w14:paraId="4CEF1052" w14:textId="77777777" w:rsidR="00D05746" w:rsidRPr="00265A01" w:rsidRDefault="00D05746" w:rsidP="009D11C8">
            <w:pPr>
              <w:rPr>
                <w:szCs w:val="22"/>
              </w:rPr>
            </w:pPr>
            <w:r w:rsidRPr="00265A01">
              <w:rPr>
                <w:szCs w:val="22"/>
              </w:rPr>
              <w:t>PRV1:6</w:t>
            </w:r>
          </w:p>
        </w:tc>
        <w:tc>
          <w:tcPr>
            <w:tcW w:w="5393" w:type="dxa"/>
          </w:tcPr>
          <w:p w14:paraId="0A51F654" w14:textId="77777777" w:rsidR="00D05746" w:rsidRPr="00265A01" w:rsidRDefault="00D05746" w:rsidP="009D11C8">
            <w:pPr>
              <w:rPr>
                <w:szCs w:val="22"/>
              </w:rPr>
            </w:pPr>
            <w:r w:rsidRPr="00265A01">
              <w:rPr>
                <w:szCs w:val="22"/>
              </w:rPr>
              <w:t>Pay-to Provider Primary ID</w:t>
            </w:r>
          </w:p>
        </w:tc>
        <w:tc>
          <w:tcPr>
            <w:tcW w:w="1416" w:type="dxa"/>
          </w:tcPr>
          <w:p w14:paraId="0563B482" w14:textId="77777777" w:rsidR="00D05746" w:rsidRPr="00265A01" w:rsidRDefault="00D05746" w:rsidP="009D11C8">
            <w:pPr>
              <w:rPr>
                <w:szCs w:val="22"/>
              </w:rPr>
            </w:pPr>
            <w:r w:rsidRPr="00265A01">
              <w:rPr>
                <w:szCs w:val="22"/>
              </w:rPr>
              <w:t>1</w:t>
            </w:r>
          </w:p>
        </w:tc>
        <w:tc>
          <w:tcPr>
            <w:tcW w:w="1194" w:type="dxa"/>
          </w:tcPr>
          <w:p w14:paraId="5D109759" w14:textId="77777777" w:rsidR="00D05746" w:rsidRPr="00265A01" w:rsidRDefault="00D05746" w:rsidP="009D11C8">
            <w:pPr>
              <w:rPr>
                <w:szCs w:val="22"/>
              </w:rPr>
            </w:pPr>
            <w:r w:rsidRPr="00265A01">
              <w:rPr>
                <w:szCs w:val="22"/>
              </w:rPr>
              <w:t>T</w:t>
            </w:r>
          </w:p>
        </w:tc>
      </w:tr>
      <w:tr w:rsidR="00D05746" w14:paraId="302E2567" w14:textId="77777777" w:rsidTr="00C40FED">
        <w:tc>
          <w:tcPr>
            <w:tcW w:w="1177" w:type="dxa"/>
          </w:tcPr>
          <w:p w14:paraId="5180456C" w14:textId="77777777" w:rsidR="00D05746" w:rsidRPr="00265A01" w:rsidRDefault="00D05746" w:rsidP="009D11C8">
            <w:pPr>
              <w:rPr>
                <w:szCs w:val="22"/>
              </w:rPr>
            </w:pPr>
            <w:r w:rsidRPr="00265A01">
              <w:rPr>
                <w:szCs w:val="22"/>
              </w:rPr>
              <w:t>CI1A:2-17</w:t>
            </w:r>
          </w:p>
        </w:tc>
        <w:tc>
          <w:tcPr>
            <w:tcW w:w="5393" w:type="dxa"/>
          </w:tcPr>
          <w:p w14:paraId="40F425B0" w14:textId="77777777" w:rsidR="00D05746" w:rsidRPr="00265A01" w:rsidRDefault="00D05746" w:rsidP="009D11C8">
            <w:pPr>
              <w:rPr>
                <w:szCs w:val="22"/>
              </w:rPr>
            </w:pPr>
            <w:r w:rsidRPr="00265A01">
              <w:rPr>
                <w:szCs w:val="22"/>
              </w:rPr>
              <w:t>Billing Provider Secondary IDs</w:t>
            </w:r>
          </w:p>
        </w:tc>
        <w:tc>
          <w:tcPr>
            <w:tcW w:w="1416" w:type="dxa"/>
          </w:tcPr>
          <w:p w14:paraId="7156A887" w14:textId="77777777" w:rsidR="00D05746" w:rsidRPr="00265A01" w:rsidRDefault="00D05746" w:rsidP="009D11C8">
            <w:pPr>
              <w:rPr>
                <w:szCs w:val="22"/>
              </w:rPr>
            </w:pPr>
            <w:r w:rsidRPr="00265A01">
              <w:rPr>
                <w:szCs w:val="22"/>
              </w:rPr>
              <w:t>8</w:t>
            </w:r>
          </w:p>
        </w:tc>
        <w:tc>
          <w:tcPr>
            <w:tcW w:w="1194" w:type="dxa"/>
          </w:tcPr>
          <w:p w14:paraId="248C29D9" w14:textId="77777777" w:rsidR="00D05746" w:rsidRPr="00265A01" w:rsidRDefault="00D05746" w:rsidP="009D11C8">
            <w:pPr>
              <w:rPr>
                <w:szCs w:val="22"/>
              </w:rPr>
            </w:pPr>
            <w:r w:rsidRPr="00265A01">
              <w:rPr>
                <w:szCs w:val="22"/>
              </w:rPr>
              <w:t>B</w:t>
            </w:r>
          </w:p>
        </w:tc>
      </w:tr>
      <w:tr w:rsidR="00D05746" w14:paraId="49AFBEED" w14:textId="77777777" w:rsidTr="00C40FED">
        <w:tc>
          <w:tcPr>
            <w:tcW w:w="1177" w:type="dxa"/>
          </w:tcPr>
          <w:p w14:paraId="755DA367" w14:textId="77777777" w:rsidR="00D05746" w:rsidRPr="00265A01" w:rsidRDefault="00D05746" w:rsidP="009D11C8">
            <w:pPr>
              <w:rPr>
                <w:szCs w:val="22"/>
              </w:rPr>
            </w:pPr>
            <w:r w:rsidRPr="00265A01">
              <w:rPr>
                <w:szCs w:val="22"/>
              </w:rPr>
              <w:t>OPR1</w:t>
            </w:r>
          </w:p>
        </w:tc>
        <w:tc>
          <w:tcPr>
            <w:tcW w:w="5393" w:type="dxa"/>
          </w:tcPr>
          <w:p w14:paraId="24528F18" w14:textId="77777777" w:rsidR="00D05746" w:rsidRPr="00265A01" w:rsidRDefault="00D05746" w:rsidP="009D11C8">
            <w:pPr>
              <w:rPr>
                <w:szCs w:val="22"/>
              </w:rPr>
            </w:pPr>
            <w:r w:rsidRPr="00265A01">
              <w:rPr>
                <w:szCs w:val="22"/>
              </w:rPr>
              <w:t>Attending, Other Operating or Operating Physician Primary ID</w:t>
            </w:r>
          </w:p>
        </w:tc>
        <w:tc>
          <w:tcPr>
            <w:tcW w:w="1416" w:type="dxa"/>
          </w:tcPr>
          <w:p w14:paraId="0E485C1F" w14:textId="77777777" w:rsidR="00D05746" w:rsidRPr="00265A01" w:rsidRDefault="00D05746" w:rsidP="009D11C8">
            <w:pPr>
              <w:rPr>
                <w:szCs w:val="22"/>
              </w:rPr>
            </w:pPr>
            <w:r w:rsidRPr="00265A01">
              <w:rPr>
                <w:szCs w:val="22"/>
              </w:rPr>
              <w:t>1/Physician</w:t>
            </w:r>
          </w:p>
        </w:tc>
        <w:tc>
          <w:tcPr>
            <w:tcW w:w="1194" w:type="dxa"/>
          </w:tcPr>
          <w:p w14:paraId="0902C0EB" w14:textId="77777777" w:rsidR="00D05746" w:rsidRPr="00265A01" w:rsidRDefault="00D05746" w:rsidP="009D11C8">
            <w:pPr>
              <w:rPr>
                <w:szCs w:val="22"/>
              </w:rPr>
            </w:pPr>
            <w:r w:rsidRPr="00265A01">
              <w:rPr>
                <w:szCs w:val="22"/>
              </w:rPr>
              <w:t>B</w:t>
            </w:r>
          </w:p>
        </w:tc>
      </w:tr>
      <w:tr w:rsidR="00D05746" w14:paraId="0846F0B8" w14:textId="77777777" w:rsidTr="00C40FED">
        <w:tc>
          <w:tcPr>
            <w:tcW w:w="1177" w:type="dxa"/>
          </w:tcPr>
          <w:p w14:paraId="763C75D7" w14:textId="77777777" w:rsidR="00D05746" w:rsidRPr="00265A01" w:rsidRDefault="00D05746" w:rsidP="009D11C8">
            <w:pPr>
              <w:rPr>
                <w:szCs w:val="22"/>
              </w:rPr>
            </w:pPr>
            <w:r w:rsidRPr="00265A01">
              <w:rPr>
                <w:szCs w:val="22"/>
              </w:rPr>
              <w:t>OPR1</w:t>
            </w:r>
          </w:p>
        </w:tc>
        <w:tc>
          <w:tcPr>
            <w:tcW w:w="5393" w:type="dxa"/>
          </w:tcPr>
          <w:p w14:paraId="0881C0F4" w14:textId="77777777" w:rsidR="00D05746" w:rsidRPr="00265A01" w:rsidRDefault="00D05746" w:rsidP="009D11C8">
            <w:pPr>
              <w:rPr>
                <w:szCs w:val="22"/>
              </w:rPr>
            </w:pPr>
            <w:r w:rsidRPr="00265A01">
              <w:rPr>
                <w:szCs w:val="22"/>
              </w:rPr>
              <w:t>Referring Provider Primary ID</w:t>
            </w:r>
          </w:p>
        </w:tc>
        <w:tc>
          <w:tcPr>
            <w:tcW w:w="1416" w:type="dxa"/>
          </w:tcPr>
          <w:p w14:paraId="74D41040" w14:textId="77777777" w:rsidR="00D05746" w:rsidRPr="00265A01" w:rsidRDefault="00D05746" w:rsidP="009D11C8">
            <w:pPr>
              <w:rPr>
                <w:szCs w:val="22"/>
              </w:rPr>
            </w:pPr>
            <w:r w:rsidRPr="00265A01">
              <w:rPr>
                <w:szCs w:val="22"/>
              </w:rPr>
              <w:t>1/Provider</w:t>
            </w:r>
          </w:p>
        </w:tc>
        <w:tc>
          <w:tcPr>
            <w:tcW w:w="1194" w:type="dxa"/>
          </w:tcPr>
          <w:p w14:paraId="06806FA0" w14:textId="77777777" w:rsidR="00D05746" w:rsidRPr="00265A01" w:rsidRDefault="00D05746" w:rsidP="009D11C8">
            <w:pPr>
              <w:rPr>
                <w:szCs w:val="22"/>
              </w:rPr>
            </w:pPr>
            <w:r w:rsidRPr="00265A01">
              <w:rPr>
                <w:szCs w:val="22"/>
              </w:rPr>
              <w:t>B</w:t>
            </w:r>
          </w:p>
        </w:tc>
      </w:tr>
      <w:tr w:rsidR="00D05746" w14:paraId="3985337C" w14:textId="77777777" w:rsidTr="00C40FED">
        <w:tc>
          <w:tcPr>
            <w:tcW w:w="1177" w:type="dxa"/>
          </w:tcPr>
          <w:p w14:paraId="248D8109" w14:textId="77777777" w:rsidR="00D05746" w:rsidRPr="00265A01" w:rsidRDefault="00D05746" w:rsidP="009D11C8">
            <w:pPr>
              <w:rPr>
                <w:szCs w:val="22"/>
              </w:rPr>
            </w:pPr>
            <w:r w:rsidRPr="00265A01">
              <w:rPr>
                <w:szCs w:val="22"/>
              </w:rPr>
              <w:t>OPR7</w:t>
            </w:r>
          </w:p>
        </w:tc>
        <w:tc>
          <w:tcPr>
            <w:tcW w:w="5393" w:type="dxa"/>
          </w:tcPr>
          <w:p w14:paraId="639C06F7" w14:textId="77777777" w:rsidR="00D05746" w:rsidRPr="00265A01" w:rsidRDefault="00AC4E05" w:rsidP="009D11C8">
            <w:pPr>
              <w:rPr>
                <w:szCs w:val="22"/>
              </w:rPr>
            </w:pPr>
            <w:r>
              <w:rPr>
                <w:szCs w:val="22"/>
              </w:rPr>
              <w:t>Supervising Provider</w:t>
            </w:r>
            <w:r w:rsidR="00D05746" w:rsidRPr="00265A01">
              <w:rPr>
                <w:szCs w:val="22"/>
              </w:rPr>
              <w:t xml:space="preserve"> Primary ID</w:t>
            </w:r>
          </w:p>
        </w:tc>
        <w:tc>
          <w:tcPr>
            <w:tcW w:w="1416" w:type="dxa"/>
          </w:tcPr>
          <w:p w14:paraId="73C4239E" w14:textId="77777777" w:rsidR="00D05746" w:rsidRPr="00265A01" w:rsidRDefault="00D05746" w:rsidP="009D11C8">
            <w:pPr>
              <w:rPr>
                <w:szCs w:val="22"/>
              </w:rPr>
            </w:pPr>
            <w:r w:rsidRPr="00265A01">
              <w:rPr>
                <w:szCs w:val="22"/>
              </w:rPr>
              <w:t>1/Provider</w:t>
            </w:r>
          </w:p>
        </w:tc>
        <w:tc>
          <w:tcPr>
            <w:tcW w:w="1194" w:type="dxa"/>
          </w:tcPr>
          <w:p w14:paraId="46976832" w14:textId="77777777" w:rsidR="00D05746" w:rsidRPr="00265A01" w:rsidRDefault="00D05746" w:rsidP="009D11C8">
            <w:pPr>
              <w:rPr>
                <w:szCs w:val="22"/>
              </w:rPr>
            </w:pPr>
            <w:r w:rsidRPr="00265A01">
              <w:rPr>
                <w:szCs w:val="22"/>
              </w:rPr>
              <w:t>B</w:t>
            </w:r>
          </w:p>
        </w:tc>
      </w:tr>
      <w:tr w:rsidR="00E57F70" w14:paraId="6AA5459A" w14:textId="77777777" w:rsidTr="00C40FED">
        <w:tc>
          <w:tcPr>
            <w:tcW w:w="1177" w:type="dxa"/>
          </w:tcPr>
          <w:p w14:paraId="4614F669" w14:textId="77777777" w:rsidR="00E57F70" w:rsidRPr="00265A01" w:rsidRDefault="00E57F70" w:rsidP="009D11C8">
            <w:pPr>
              <w:rPr>
                <w:szCs w:val="22"/>
              </w:rPr>
            </w:pPr>
            <w:r w:rsidRPr="00265A01">
              <w:rPr>
                <w:szCs w:val="22"/>
              </w:rPr>
              <w:t>OPR9</w:t>
            </w:r>
          </w:p>
        </w:tc>
        <w:tc>
          <w:tcPr>
            <w:tcW w:w="5393" w:type="dxa"/>
          </w:tcPr>
          <w:p w14:paraId="2D3DF63C" w14:textId="77777777" w:rsidR="00E57F70" w:rsidRPr="00265A01" w:rsidRDefault="00E57F70" w:rsidP="00E57F70">
            <w:pPr>
              <w:rPr>
                <w:szCs w:val="22"/>
              </w:rPr>
            </w:pPr>
            <w:r w:rsidRPr="00265A01">
              <w:rPr>
                <w:szCs w:val="22"/>
              </w:rPr>
              <w:t>Rendering Provider Primary ID</w:t>
            </w:r>
          </w:p>
        </w:tc>
        <w:tc>
          <w:tcPr>
            <w:tcW w:w="1416" w:type="dxa"/>
          </w:tcPr>
          <w:p w14:paraId="3D1C1857" w14:textId="77777777" w:rsidR="00E57F70" w:rsidRPr="00265A01" w:rsidRDefault="00E57F70" w:rsidP="009D11C8">
            <w:pPr>
              <w:rPr>
                <w:szCs w:val="22"/>
              </w:rPr>
            </w:pPr>
            <w:r w:rsidRPr="00265A01">
              <w:rPr>
                <w:szCs w:val="22"/>
              </w:rPr>
              <w:t>1</w:t>
            </w:r>
          </w:p>
        </w:tc>
        <w:tc>
          <w:tcPr>
            <w:tcW w:w="1194" w:type="dxa"/>
          </w:tcPr>
          <w:p w14:paraId="79DE9273" w14:textId="77777777" w:rsidR="00E57F70" w:rsidRPr="00265A01" w:rsidRDefault="00E57F70" w:rsidP="009D11C8">
            <w:pPr>
              <w:rPr>
                <w:szCs w:val="22"/>
              </w:rPr>
            </w:pPr>
            <w:r w:rsidRPr="00265A01">
              <w:rPr>
                <w:szCs w:val="22"/>
              </w:rPr>
              <w:t>B</w:t>
            </w:r>
          </w:p>
        </w:tc>
      </w:tr>
      <w:tr w:rsidR="00AC4E05" w14:paraId="669E7294" w14:textId="77777777" w:rsidTr="00C40FED">
        <w:tc>
          <w:tcPr>
            <w:tcW w:w="1177" w:type="dxa"/>
          </w:tcPr>
          <w:p w14:paraId="616C20A6" w14:textId="77777777" w:rsidR="00AC4E05" w:rsidRPr="00265A01" w:rsidRDefault="00AC4E05" w:rsidP="009D11C8">
            <w:pPr>
              <w:rPr>
                <w:szCs w:val="22"/>
              </w:rPr>
            </w:pPr>
            <w:r>
              <w:rPr>
                <w:szCs w:val="22"/>
              </w:rPr>
              <w:t>OPRB</w:t>
            </w:r>
          </w:p>
        </w:tc>
        <w:tc>
          <w:tcPr>
            <w:tcW w:w="5393" w:type="dxa"/>
          </w:tcPr>
          <w:p w14:paraId="0C2D7C3D" w14:textId="77777777" w:rsidR="00AC4E05" w:rsidRPr="00265A01" w:rsidRDefault="00AC4E05" w:rsidP="00E57F70">
            <w:pPr>
              <w:rPr>
                <w:szCs w:val="22"/>
              </w:rPr>
            </w:pPr>
            <w:r>
              <w:rPr>
                <w:szCs w:val="22"/>
              </w:rPr>
              <w:t>Assistant Surgeon Primary ID</w:t>
            </w:r>
          </w:p>
        </w:tc>
        <w:tc>
          <w:tcPr>
            <w:tcW w:w="1416" w:type="dxa"/>
          </w:tcPr>
          <w:p w14:paraId="4803F445" w14:textId="77777777" w:rsidR="00AC4E05" w:rsidRPr="00265A01" w:rsidRDefault="00AC4E05" w:rsidP="009D11C8">
            <w:pPr>
              <w:rPr>
                <w:szCs w:val="22"/>
              </w:rPr>
            </w:pPr>
            <w:r>
              <w:rPr>
                <w:szCs w:val="22"/>
              </w:rPr>
              <w:t>1</w:t>
            </w:r>
          </w:p>
        </w:tc>
        <w:tc>
          <w:tcPr>
            <w:tcW w:w="1194" w:type="dxa"/>
          </w:tcPr>
          <w:p w14:paraId="5ABED92D" w14:textId="77777777" w:rsidR="00AC4E05" w:rsidRPr="00265A01" w:rsidRDefault="00AC4E05" w:rsidP="009D11C8">
            <w:pPr>
              <w:rPr>
                <w:szCs w:val="22"/>
              </w:rPr>
            </w:pPr>
            <w:r>
              <w:rPr>
                <w:szCs w:val="22"/>
              </w:rPr>
              <w:t>B</w:t>
            </w:r>
          </w:p>
        </w:tc>
      </w:tr>
      <w:tr w:rsidR="00D05746" w14:paraId="79991BB4" w14:textId="77777777" w:rsidTr="00C40FED">
        <w:tc>
          <w:tcPr>
            <w:tcW w:w="1177" w:type="dxa"/>
          </w:tcPr>
          <w:p w14:paraId="679E92CC" w14:textId="77777777" w:rsidR="00D05746" w:rsidRPr="00265A01" w:rsidRDefault="00D05746" w:rsidP="009D11C8">
            <w:pPr>
              <w:rPr>
                <w:szCs w:val="22"/>
              </w:rPr>
            </w:pPr>
            <w:r w:rsidRPr="00265A01">
              <w:rPr>
                <w:szCs w:val="22"/>
              </w:rPr>
              <w:lastRenderedPageBreak/>
              <w:t>OPR2</w:t>
            </w:r>
          </w:p>
        </w:tc>
        <w:tc>
          <w:tcPr>
            <w:tcW w:w="5393" w:type="dxa"/>
          </w:tcPr>
          <w:p w14:paraId="49727FB0" w14:textId="77777777" w:rsidR="00D05746" w:rsidRPr="00265A01" w:rsidRDefault="00D05746" w:rsidP="00E57F70">
            <w:pPr>
              <w:rPr>
                <w:szCs w:val="22"/>
              </w:rPr>
            </w:pPr>
            <w:r w:rsidRPr="00265A01">
              <w:rPr>
                <w:szCs w:val="22"/>
              </w:rPr>
              <w:t xml:space="preserve">Attending Physician </w:t>
            </w:r>
            <w:r w:rsidR="00E57F70" w:rsidRPr="00265A01">
              <w:rPr>
                <w:szCs w:val="22"/>
              </w:rPr>
              <w:t>Secondary IDs</w:t>
            </w:r>
          </w:p>
        </w:tc>
        <w:tc>
          <w:tcPr>
            <w:tcW w:w="1416" w:type="dxa"/>
          </w:tcPr>
          <w:p w14:paraId="48996C23" w14:textId="77777777" w:rsidR="00D05746" w:rsidRPr="00265A01" w:rsidRDefault="00D05746" w:rsidP="009D11C8">
            <w:pPr>
              <w:rPr>
                <w:szCs w:val="22"/>
              </w:rPr>
            </w:pPr>
            <w:r w:rsidRPr="00265A01">
              <w:rPr>
                <w:szCs w:val="22"/>
              </w:rPr>
              <w:t>5</w:t>
            </w:r>
          </w:p>
        </w:tc>
        <w:tc>
          <w:tcPr>
            <w:tcW w:w="1194" w:type="dxa"/>
          </w:tcPr>
          <w:p w14:paraId="40D65574" w14:textId="77777777" w:rsidR="00D05746" w:rsidRPr="00265A01" w:rsidRDefault="00D05746" w:rsidP="009D11C8">
            <w:pPr>
              <w:rPr>
                <w:szCs w:val="22"/>
              </w:rPr>
            </w:pPr>
            <w:r w:rsidRPr="00265A01">
              <w:rPr>
                <w:szCs w:val="22"/>
              </w:rPr>
              <w:t>B</w:t>
            </w:r>
          </w:p>
        </w:tc>
      </w:tr>
      <w:tr w:rsidR="00E57F70" w14:paraId="06F21875" w14:textId="77777777" w:rsidTr="00C40FED">
        <w:tc>
          <w:tcPr>
            <w:tcW w:w="1177" w:type="dxa"/>
          </w:tcPr>
          <w:p w14:paraId="01C8BD0F" w14:textId="77777777" w:rsidR="00E57F70" w:rsidRPr="00265A01" w:rsidRDefault="00E57F70" w:rsidP="009D11C8">
            <w:pPr>
              <w:rPr>
                <w:szCs w:val="22"/>
              </w:rPr>
            </w:pPr>
            <w:r w:rsidRPr="00265A01">
              <w:rPr>
                <w:szCs w:val="22"/>
              </w:rPr>
              <w:t>OPRA</w:t>
            </w:r>
          </w:p>
        </w:tc>
        <w:tc>
          <w:tcPr>
            <w:tcW w:w="5393" w:type="dxa"/>
          </w:tcPr>
          <w:p w14:paraId="0D0994E3" w14:textId="77777777" w:rsidR="00E57F70" w:rsidRPr="00265A01" w:rsidRDefault="00E57F70" w:rsidP="009D11C8">
            <w:pPr>
              <w:rPr>
                <w:szCs w:val="22"/>
              </w:rPr>
            </w:pPr>
            <w:r w:rsidRPr="00265A01">
              <w:rPr>
                <w:szCs w:val="22"/>
              </w:rPr>
              <w:t>Rendering Provider Secondary ID</w:t>
            </w:r>
          </w:p>
        </w:tc>
        <w:tc>
          <w:tcPr>
            <w:tcW w:w="1416" w:type="dxa"/>
          </w:tcPr>
          <w:p w14:paraId="43A170EE" w14:textId="77777777" w:rsidR="00E57F70" w:rsidRPr="00265A01" w:rsidRDefault="00E57F70" w:rsidP="009D11C8">
            <w:pPr>
              <w:rPr>
                <w:szCs w:val="22"/>
              </w:rPr>
            </w:pPr>
            <w:r w:rsidRPr="00265A01">
              <w:rPr>
                <w:szCs w:val="22"/>
              </w:rPr>
              <w:t>4</w:t>
            </w:r>
          </w:p>
        </w:tc>
        <w:tc>
          <w:tcPr>
            <w:tcW w:w="1194" w:type="dxa"/>
          </w:tcPr>
          <w:p w14:paraId="2376283B" w14:textId="77777777" w:rsidR="00E57F70" w:rsidRPr="00265A01" w:rsidRDefault="00E57F70" w:rsidP="009D11C8">
            <w:pPr>
              <w:rPr>
                <w:szCs w:val="22"/>
              </w:rPr>
            </w:pPr>
            <w:r w:rsidRPr="00265A01">
              <w:rPr>
                <w:szCs w:val="22"/>
              </w:rPr>
              <w:t>B</w:t>
            </w:r>
          </w:p>
        </w:tc>
      </w:tr>
      <w:tr w:rsidR="00D05746" w14:paraId="0247E9CB" w14:textId="77777777" w:rsidTr="00C40FED">
        <w:tc>
          <w:tcPr>
            <w:tcW w:w="1177" w:type="dxa"/>
          </w:tcPr>
          <w:p w14:paraId="10A0FCC0" w14:textId="77777777" w:rsidR="00D05746" w:rsidRPr="00265A01" w:rsidRDefault="00D05746" w:rsidP="009D11C8">
            <w:pPr>
              <w:rPr>
                <w:szCs w:val="22"/>
              </w:rPr>
            </w:pPr>
            <w:r w:rsidRPr="00265A01">
              <w:rPr>
                <w:szCs w:val="22"/>
              </w:rPr>
              <w:t>OPR3</w:t>
            </w:r>
          </w:p>
        </w:tc>
        <w:tc>
          <w:tcPr>
            <w:tcW w:w="5393" w:type="dxa"/>
          </w:tcPr>
          <w:p w14:paraId="0B0D06BA" w14:textId="77777777" w:rsidR="00D05746" w:rsidRPr="00265A01" w:rsidRDefault="00D05746" w:rsidP="009D11C8">
            <w:pPr>
              <w:rPr>
                <w:szCs w:val="22"/>
              </w:rPr>
            </w:pPr>
            <w:r w:rsidRPr="00265A01">
              <w:rPr>
                <w:szCs w:val="22"/>
              </w:rPr>
              <w:t>Operating Physician Secondary IDs</w:t>
            </w:r>
          </w:p>
        </w:tc>
        <w:tc>
          <w:tcPr>
            <w:tcW w:w="1416" w:type="dxa"/>
          </w:tcPr>
          <w:p w14:paraId="0DC7D129" w14:textId="77777777" w:rsidR="00D05746" w:rsidRPr="00265A01" w:rsidRDefault="00D05746" w:rsidP="009D11C8">
            <w:pPr>
              <w:rPr>
                <w:szCs w:val="22"/>
              </w:rPr>
            </w:pPr>
            <w:r w:rsidRPr="00265A01">
              <w:rPr>
                <w:szCs w:val="22"/>
              </w:rPr>
              <w:t>5</w:t>
            </w:r>
          </w:p>
        </w:tc>
        <w:tc>
          <w:tcPr>
            <w:tcW w:w="1194" w:type="dxa"/>
          </w:tcPr>
          <w:p w14:paraId="45AFBF3A" w14:textId="77777777" w:rsidR="00D05746" w:rsidRPr="00265A01" w:rsidRDefault="00D05746" w:rsidP="009D11C8">
            <w:pPr>
              <w:rPr>
                <w:szCs w:val="22"/>
              </w:rPr>
            </w:pPr>
            <w:r w:rsidRPr="00265A01">
              <w:rPr>
                <w:szCs w:val="22"/>
              </w:rPr>
              <w:t>B</w:t>
            </w:r>
          </w:p>
        </w:tc>
      </w:tr>
      <w:tr w:rsidR="00D05746" w14:paraId="5A80EE4A" w14:textId="77777777" w:rsidTr="00C40FED">
        <w:tc>
          <w:tcPr>
            <w:tcW w:w="1177" w:type="dxa"/>
          </w:tcPr>
          <w:p w14:paraId="1BE0BC6F" w14:textId="77777777" w:rsidR="00D05746" w:rsidRPr="00265A01" w:rsidRDefault="00D05746" w:rsidP="009D11C8">
            <w:pPr>
              <w:rPr>
                <w:szCs w:val="22"/>
              </w:rPr>
            </w:pPr>
            <w:r w:rsidRPr="00265A01">
              <w:rPr>
                <w:szCs w:val="22"/>
              </w:rPr>
              <w:t>OPR4</w:t>
            </w:r>
          </w:p>
        </w:tc>
        <w:tc>
          <w:tcPr>
            <w:tcW w:w="5393" w:type="dxa"/>
          </w:tcPr>
          <w:p w14:paraId="17A99DD5" w14:textId="77777777" w:rsidR="00D05746" w:rsidRPr="00265A01" w:rsidRDefault="00D05746" w:rsidP="009D11C8">
            <w:pPr>
              <w:rPr>
                <w:szCs w:val="22"/>
              </w:rPr>
            </w:pPr>
            <w:r w:rsidRPr="00265A01">
              <w:rPr>
                <w:szCs w:val="22"/>
              </w:rPr>
              <w:t>Other Physician Secondary IDs</w:t>
            </w:r>
          </w:p>
        </w:tc>
        <w:tc>
          <w:tcPr>
            <w:tcW w:w="1416" w:type="dxa"/>
          </w:tcPr>
          <w:p w14:paraId="6118C500" w14:textId="77777777" w:rsidR="00D05746" w:rsidRPr="00265A01" w:rsidRDefault="00D05746" w:rsidP="009D11C8">
            <w:pPr>
              <w:rPr>
                <w:szCs w:val="22"/>
              </w:rPr>
            </w:pPr>
            <w:r w:rsidRPr="00265A01">
              <w:rPr>
                <w:szCs w:val="22"/>
              </w:rPr>
              <w:t>5</w:t>
            </w:r>
          </w:p>
        </w:tc>
        <w:tc>
          <w:tcPr>
            <w:tcW w:w="1194" w:type="dxa"/>
          </w:tcPr>
          <w:p w14:paraId="0E4A7BED" w14:textId="77777777" w:rsidR="00D05746" w:rsidRPr="00265A01" w:rsidRDefault="00D05746" w:rsidP="009D11C8">
            <w:pPr>
              <w:rPr>
                <w:szCs w:val="22"/>
              </w:rPr>
            </w:pPr>
            <w:r w:rsidRPr="00265A01">
              <w:rPr>
                <w:szCs w:val="22"/>
              </w:rPr>
              <w:t>B</w:t>
            </w:r>
          </w:p>
        </w:tc>
      </w:tr>
      <w:tr w:rsidR="00D05746" w14:paraId="7C144A74" w14:textId="77777777" w:rsidTr="00C40FED">
        <w:tc>
          <w:tcPr>
            <w:tcW w:w="1177" w:type="dxa"/>
          </w:tcPr>
          <w:p w14:paraId="1F4279C2" w14:textId="77777777" w:rsidR="00D05746" w:rsidRPr="00265A01" w:rsidRDefault="00D05746" w:rsidP="009D11C8">
            <w:pPr>
              <w:rPr>
                <w:szCs w:val="22"/>
              </w:rPr>
            </w:pPr>
            <w:r w:rsidRPr="00265A01">
              <w:rPr>
                <w:szCs w:val="22"/>
              </w:rPr>
              <w:t>OPR5</w:t>
            </w:r>
          </w:p>
        </w:tc>
        <w:tc>
          <w:tcPr>
            <w:tcW w:w="5393" w:type="dxa"/>
          </w:tcPr>
          <w:p w14:paraId="5445B807" w14:textId="77777777" w:rsidR="00D05746" w:rsidRPr="00265A01" w:rsidRDefault="00D05746" w:rsidP="009D11C8">
            <w:pPr>
              <w:rPr>
                <w:szCs w:val="22"/>
              </w:rPr>
            </w:pPr>
            <w:r w:rsidRPr="00265A01">
              <w:rPr>
                <w:szCs w:val="22"/>
              </w:rPr>
              <w:t>Referring Provider Secondary IDs</w:t>
            </w:r>
          </w:p>
        </w:tc>
        <w:tc>
          <w:tcPr>
            <w:tcW w:w="1416" w:type="dxa"/>
          </w:tcPr>
          <w:p w14:paraId="11B1D95C" w14:textId="77777777" w:rsidR="00D05746" w:rsidRPr="00265A01" w:rsidRDefault="00D05746" w:rsidP="009D11C8">
            <w:pPr>
              <w:rPr>
                <w:szCs w:val="22"/>
              </w:rPr>
            </w:pPr>
            <w:r w:rsidRPr="00265A01">
              <w:rPr>
                <w:szCs w:val="22"/>
              </w:rPr>
              <w:t>5</w:t>
            </w:r>
          </w:p>
        </w:tc>
        <w:tc>
          <w:tcPr>
            <w:tcW w:w="1194" w:type="dxa"/>
          </w:tcPr>
          <w:p w14:paraId="6EEC58B7" w14:textId="77777777" w:rsidR="00D05746" w:rsidRPr="00265A01" w:rsidRDefault="00D05746" w:rsidP="009D11C8">
            <w:pPr>
              <w:rPr>
                <w:szCs w:val="22"/>
              </w:rPr>
            </w:pPr>
            <w:r w:rsidRPr="00265A01">
              <w:rPr>
                <w:szCs w:val="22"/>
              </w:rPr>
              <w:t>B</w:t>
            </w:r>
          </w:p>
        </w:tc>
      </w:tr>
      <w:tr w:rsidR="00D05746" w14:paraId="223D5D56" w14:textId="77777777" w:rsidTr="00C40FED">
        <w:tc>
          <w:tcPr>
            <w:tcW w:w="1177" w:type="dxa"/>
          </w:tcPr>
          <w:p w14:paraId="31794C96" w14:textId="77777777" w:rsidR="00D05746" w:rsidRPr="00265A01" w:rsidRDefault="00D05746" w:rsidP="009D11C8">
            <w:pPr>
              <w:rPr>
                <w:szCs w:val="22"/>
              </w:rPr>
            </w:pPr>
            <w:r w:rsidRPr="00265A01">
              <w:rPr>
                <w:szCs w:val="22"/>
              </w:rPr>
              <w:t>OPR8</w:t>
            </w:r>
          </w:p>
        </w:tc>
        <w:tc>
          <w:tcPr>
            <w:tcW w:w="5393" w:type="dxa"/>
          </w:tcPr>
          <w:p w14:paraId="157BE77E" w14:textId="77777777" w:rsidR="00D05746" w:rsidRPr="00265A01" w:rsidRDefault="00D05746" w:rsidP="009D11C8">
            <w:pPr>
              <w:rPr>
                <w:szCs w:val="22"/>
              </w:rPr>
            </w:pPr>
            <w:r w:rsidRPr="00265A01">
              <w:rPr>
                <w:szCs w:val="22"/>
              </w:rPr>
              <w:t>Supervising Provider Secondary IDs</w:t>
            </w:r>
          </w:p>
        </w:tc>
        <w:tc>
          <w:tcPr>
            <w:tcW w:w="1416" w:type="dxa"/>
          </w:tcPr>
          <w:p w14:paraId="4D6C8DD0" w14:textId="77777777" w:rsidR="00D05746" w:rsidRPr="00265A01" w:rsidRDefault="00AC4E05" w:rsidP="009D11C8">
            <w:pPr>
              <w:rPr>
                <w:szCs w:val="22"/>
              </w:rPr>
            </w:pPr>
            <w:r>
              <w:rPr>
                <w:szCs w:val="22"/>
              </w:rPr>
              <w:t>5</w:t>
            </w:r>
          </w:p>
        </w:tc>
        <w:tc>
          <w:tcPr>
            <w:tcW w:w="1194" w:type="dxa"/>
          </w:tcPr>
          <w:p w14:paraId="58893183" w14:textId="77777777" w:rsidR="00D05746" w:rsidRPr="00265A01" w:rsidRDefault="00D05746" w:rsidP="009D11C8">
            <w:pPr>
              <w:rPr>
                <w:szCs w:val="22"/>
              </w:rPr>
            </w:pPr>
            <w:r w:rsidRPr="00265A01">
              <w:rPr>
                <w:szCs w:val="22"/>
              </w:rPr>
              <w:t>B</w:t>
            </w:r>
          </w:p>
        </w:tc>
      </w:tr>
      <w:tr w:rsidR="00D05746" w14:paraId="217FB5BD" w14:textId="77777777" w:rsidTr="00C40FED">
        <w:tc>
          <w:tcPr>
            <w:tcW w:w="1177" w:type="dxa"/>
          </w:tcPr>
          <w:p w14:paraId="2732718D" w14:textId="77777777" w:rsidR="00D05746" w:rsidRPr="00265A01" w:rsidRDefault="00D05746" w:rsidP="009D11C8">
            <w:pPr>
              <w:rPr>
                <w:szCs w:val="22"/>
              </w:rPr>
            </w:pPr>
            <w:r w:rsidRPr="00265A01">
              <w:rPr>
                <w:szCs w:val="22"/>
              </w:rPr>
              <w:t>SUB2</w:t>
            </w:r>
          </w:p>
        </w:tc>
        <w:tc>
          <w:tcPr>
            <w:tcW w:w="5393" w:type="dxa"/>
          </w:tcPr>
          <w:p w14:paraId="553B08BC" w14:textId="77777777" w:rsidR="00D05746" w:rsidRPr="00265A01" w:rsidRDefault="00D05746" w:rsidP="009D11C8">
            <w:pPr>
              <w:rPr>
                <w:szCs w:val="22"/>
              </w:rPr>
            </w:pPr>
            <w:r w:rsidRPr="00265A01">
              <w:rPr>
                <w:szCs w:val="22"/>
              </w:rPr>
              <w:t>Laboratory or Facility Primary ID</w:t>
            </w:r>
          </w:p>
        </w:tc>
        <w:tc>
          <w:tcPr>
            <w:tcW w:w="1416" w:type="dxa"/>
          </w:tcPr>
          <w:p w14:paraId="54CAFE52" w14:textId="77777777" w:rsidR="00D05746" w:rsidRPr="00265A01" w:rsidRDefault="00D05746" w:rsidP="009D11C8">
            <w:pPr>
              <w:rPr>
                <w:szCs w:val="22"/>
              </w:rPr>
            </w:pPr>
            <w:r w:rsidRPr="00265A01">
              <w:rPr>
                <w:szCs w:val="22"/>
              </w:rPr>
              <w:t>1</w:t>
            </w:r>
          </w:p>
        </w:tc>
        <w:tc>
          <w:tcPr>
            <w:tcW w:w="1194" w:type="dxa"/>
          </w:tcPr>
          <w:p w14:paraId="0A8B6A75" w14:textId="77777777" w:rsidR="00D05746" w:rsidRPr="00265A01" w:rsidRDefault="00D05746" w:rsidP="009D11C8">
            <w:pPr>
              <w:rPr>
                <w:szCs w:val="22"/>
              </w:rPr>
            </w:pPr>
            <w:r w:rsidRPr="00265A01">
              <w:rPr>
                <w:szCs w:val="22"/>
              </w:rPr>
              <w:t>B</w:t>
            </w:r>
          </w:p>
        </w:tc>
      </w:tr>
      <w:tr w:rsidR="00D05746" w14:paraId="6FCC6AAA" w14:textId="77777777" w:rsidTr="00C40FED">
        <w:tc>
          <w:tcPr>
            <w:tcW w:w="1177" w:type="dxa"/>
          </w:tcPr>
          <w:p w14:paraId="3B6BE615" w14:textId="77777777" w:rsidR="00D05746" w:rsidRPr="00265A01" w:rsidRDefault="00D05746" w:rsidP="009D11C8">
            <w:pPr>
              <w:rPr>
                <w:szCs w:val="22"/>
              </w:rPr>
            </w:pPr>
            <w:r w:rsidRPr="00265A01">
              <w:rPr>
                <w:szCs w:val="22"/>
              </w:rPr>
              <w:t>SUB2</w:t>
            </w:r>
          </w:p>
        </w:tc>
        <w:tc>
          <w:tcPr>
            <w:tcW w:w="5393" w:type="dxa"/>
          </w:tcPr>
          <w:p w14:paraId="356685FA" w14:textId="77777777" w:rsidR="00D05746" w:rsidRPr="00265A01" w:rsidRDefault="00D05746" w:rsidP="009D11C8">
            <w:pPr>
              <w:rPr>
                <w:szCs w:val="22"/>
              </w:rPr>
            </w:pPr>
            <w:r w:rsidRPr="00265A01">
              <w:rPr>
                <w:szCs w:val="22"/>
              </w:rPr>
              <w:t>Laboratory or Facility Secondary IDs</w:t>
            </w:r>
          </w:p>
        </w:tc>
        <w:tc>
          <w:tcPr>
            <w:tcW w:w="1416" w:type="dxa"/>
          </w:tcPr>
          <w:p w14:paraId="392E9333" w14:textId="77777777" w:rsidR="00D05746" w:rsidRPr="00265A01" w:rsidRDefault="00D05746" w:rsidP="009D11C8">
            <w:pPr>
              <w:rPr>
                <w:szCs w:val="22"/>
              </w:rPr>
            </w:pPr>
            <w:r w:rsidRPr="00265A01">
              <w:rPr>
                <w:szCs w:val="22"/>
              </w:rPr>
              <w:t>5</w:t>
            </w:r>
          </w:p>
        </w:tc>
        <w:tc>
          <w:tcPr>
            <w:tcW w:w="1194" w:type="dxa"/>
          </w:tcPr>
          <w:p w14:paraId="4AD1DB07" w14:textId="77777777" w:rsidR="00D05746" w:rsidRPr="00265A01" w:rsidRDefault="00D05746" w:rsidP="009D11C8">
            <w:pPr>
              <w:rPr>
                <w:szCs w:val="22"/>
              </w:rPr>
            </w:pPr>
            <w:r w:rsidRPr="00265A01">
              <w:rPr>
                <w:szCs w:val="22"/>
              </w:rPr>
              <w:t>T</w:t>
            </w:r>
          </w:p>
        </w:tc>
      </w:tr>
    </w:tbl>
    <w:p w14:paraId="1024F4C5" w14:textId="77777777" w:rsidR="00D05746" w:rsidRPr="00757352" w:rsidRDefault="00D05746" w:rsidP="009A52D2">
      <w:pPr>
        <w:pStyle w:val="Heading2"/>
        <w:rPr>
          <w:szCs w:val="28"/>
        </w:rPr>
      </w:pPr>
      <w:bookmarkStart w:id="100" w:name="_Toc274063054"/>
      <w:bookmarkStart w:id="101" w:name="_Toc62466539"/>
      <w:r w:rsidRPr="00757352">
        <w:rPr>
          <w:szCs w:val="28"/>
        </w:rPr>
        <w:t>Table of IDs</w:t>
      </w:r>
      <w:bookmarkEnd w:id="100"/>
      <w:bookmarkEnd w:id="101"/>
      <w:r w:rsidRPr="00757352">
        <w:rPr>
          <w:szCs w:val="28"/>
        </w:rPr>
        <w:t xml:space="preserve"> </w:t>
      </w:r>
    </w:p>
    <w:p w14:paraId="74CEEA87" w14:textId="77777777" w:rsidR="00D05746" w:rsidRPr="00265A01" w:rsidRDefault="00D05746" w:rsidP="00D05746">
      <w:pPr>
        <w:rPr>
          <w:szCs w:val="22"/>
        </w:rPr>
      </w:pPr>
      <w:r w:rsidRPr="00265A01">
        <w:rPr>
          <w:szCs w:val="22"/>
        </w:rPr>
        <w:t>The following table shows where IDs are defined in VistA; where they are stored in VistA; where they appear on billing forms; and where they appear in the VistA option View/Print EDI Bill Extract Data (VPE) and the EDI 837 transaction record location.</w:t>
      </w:r>
    </w:p>
    <w:p w14:paraId="41082964"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6897"/>
      </w:tblGrid>
      <w:tr w:rsidR="00D05746" w14:paraId="40A7490E" w14:textId="77777777" w:rsidTr="00996C51">
        <w:trPr>
          <w:cantSplit/>
          <w:trHeight w:val="80"/>
        </w:trPr>
        <w:tc>
          <w:tcPr>
            <w:tcW w:w="9576" w:type="dxa"/>
            <w:gridSpan w:val="2"/>
            <w:shd w:val="clear" w:color="auto" w:fill="auto"/>
          </w:tcPr>
          <w:p w14:paraId="7128ADFA" w14:textId="77777777" w:rsidR="00D05746" w:rsidRPr="00364428" w:rsidRDefault="00D05746" w:rsidP="009D11C8">
            <w:pPr>
              <w:rPr>
                <w:rFonts w:ascii="Arial" w:hAnsi="Arial" w:cs="Arial"/>
                <w:b/>
                <w:sz w:val="20"/>
              </w:rPr>
            </w:pPr>
            <w:r w:rsidRPr="00364428">
              <w:rPr>
                <w:rFonts w:ascii="Arial" w:hAnsi="Arial" w:cs="Arial"/>
                <w:b/>
                <w:sz w:val="20"/>
              </w:rPr>
              <w:t>Pay-to Provider NPI</w:t>
            </w:r>
          </w:p>
        </w:tc>
      </w:tr>
      <w:tr w:rsidR="00D05746" w14:paraId="36BC2CCB" w14:textId="77777777" w:rsidTr="00996C51">
        <w:trPr>
          <w:cantSplit/>
        </w:trPr>
        <w:tc>
          <w:tcPr>
            <w:tcW w:w="2520" w:type="dxa"/>
            <w:shd w:val="clear" w:color="auto" w:fill="auto"/>
          </w:tcPr>
          <w:p w14:paraId="6CAA7407" w14:textId="77777777" w:rsidR="00D05746" w:rsidRPr="00265A01" w:rsidRDefault="00D05746" w:rsidP="009D11C8">
            <w:pPr>
              <w:rPr>
                <w:szCs w:val="22"/>
              </w:rPr>
            </w:pPr>
            <w:r w:rsidRPr="00265A01">
              <w:rPr>
                <w:szCs w:val="22"/>
              </w:rPr>
              <w:t>VistA Option</w:t>
            </w:r>
          </w:p>
        </w:tc>
        <w:tc>
          <w:tcPr>
            <w:tcW w:w="7056" w:type="dxa"/>
            <w:shd w:val="clear" w:color="auto" w:fill="auto"/>
          </w:tcPr>
          <w:p w14:paraId="6232177E" w14:textId="77777777" w:rsidR="00D05746" w:rsidRPr="00265A01" w:rsidRDefault="00D05746" w:rsidP="009D11C8">
            <w:pPr>
              <w:rPr>
                <w:szCs w:val="22"/>
              </w:rPr>
            </w:pPr>
            <w:r w:rsidRPr="00265A01">
              <w:rPr>
                <w:szCs w:val="22"/>
              </w:rPr>
              <w:t>The Institution file is not available to Billing personnel</w:t>
            </w:r>
          </w:p>
        </w:tc>
      </w:tr>
      <w:tr w:rsidR="00D05746" w14:paraId="292810C3" w14:textId="77777777" w:rsidTr="00996C51">
        <w:trPr>
          <w:cantSplit/>
        </w:trPr>
        <w:tc>
          <w:tcPr>
            <w:tcW w:w="2520" w:type="dxa"/>
            <w:shd w:val="clear" w:color="auto" w:fill="auto"/>
          </w:tcPr>
          <w:p w14:paraId="6C0F306D" w14:textId="77777777" w:rsidR="00D05746" w:rsidRPr="00265A01" w:rsidRDefault="00D05746" w:rsidP="009D11C8">
            <w:pPr>
              <w:rPr>
                <w:szCs w:val="22"/>
              </w:rPr>
            </w:pPr>
            <w:r w:rsidRPr="00265A01">
              <w:rPr>
                <w:szCs w:val="22"/>
              </w:rPr>
              <w:t>VistA File</w:t>
            </w:r>
          </w:p>
        </w:tc>
        <w:tc>
          <w:tcPr>
            <w:tcW w:w="7056" w:type="dxa"/>
            <w:shd w:val="clear" w:color="auto" w:fill="auto"/>
          </w:tcPr>
          <w:p w14:paraId="1DC1A6C8" w14:textId="77777777" w:rsidR="00D05746" w:rsidRPr="00265A01" w:rsidRDefault="00D05746" w:rsidP="009D11C8">
            <w:pPr>
              <w:rPr>
                <w:szCs w:val="22"/>
              </w:rPr>
            </w:pPr>
            <w:r w:rsidRPr="00265A01">
              <w:rPr>
                <w:szCs w:val="22"/>
              </w:rPr>
              <w:t>Institution (#4)</w:t>
            </w:r>
          </w:p>
        </w:tc>
      </w:tr>
      <w:tr w:rsidR="00D05746" w14:paraId="056C4B81" w14:textId="77777777" w:rsidTr="00996C51">
        <w:trPr>
          <w:cantSplit/>
        </w:trPr>
        <w:tc>
          <w:tcPr>
            <w:tcW w:w="2520" w:type="dxa"/>
            <w:shd w:val="clear" w:color="auto" w:fill="auto"/>
          </w:tcPr>
          <w:p w14:paraId="0117D4F9" w14:textId="77777777" w:rsidR="00D05746" w:rsidRPr="00265A01" w:rsidRDefault="00D05746" w:rsidP="009D11C8">
            <w:pPr>
              <w:rPr>
                <w:szCs w:val="22"/>
              </w:rPr>
            </w:pPr>
            <w:r w:rsidRPr="00265A01">
              <w:rPr>
                <w:szCs w:val="22"/>
              </w:rPr>
              <w:t>UB-04</w:t>
            </w:r>
          </w:p>
        </w:tc>
        <w:tc>
          <w:tcPr>
            <w:tcW w:w="7056" w:type="dxa"/>
            <w:shd w:val="clear" w:color="auto" w:fill="auto"/>
          </w:tcPr>
          <w:p w14:paraId="0A51F68E" w14:textId="77777777" w:rsidR="00D05746" w:rsidRPr="00265A01" w:rsidRDefault="00D05746" w:rsidP="009D11C8">
            <w:pPr>
              <w:rPr>
                <w:szCs w:val="22"/>
              </w:rPr>
            </w:pPr>
            <w:r w:rsidRPr="00265A01">
              <w:rPr>
                <w:szCs w:val="22"/>
              </w:rPr>
              <w:t>N/A</w:t>
            </w:r>
          </w:p>
        </w:tc>
      </w:tr>
      <w:tr w:rsidR="00D05746" w14:paraId="0953426F" w14:textId="77777777" w:rsidTr="00996C51">
        <w:trPr>
          <w:cantSplit/>
        </w:trPr>
        <w:tc>
          <w:tcPr>
            <w:tcW w:w="2520" w:type="dxa"/>
            <w:shd w:val="clear" w:color="auto" w:fill="auto"/>
          </w:tcPr>
          <w:p w14:paraId="26994F65" w14:textId="77777777" w:rsidR="00D05746" w:rsidRPr="00265A01" w:rsidRDefault="00D05746" w:rsidP="00243ACF">
            <w:pPr>
              <w:rPr>
                <w:szCs w:val="22"/>
              </w:rPr>
            </w:pPr>
            <w:r w:rsidRPr="00265A01">
              <w:rPr>
                <w:szCs w:val="22"/>
              </w:rPr>
              <w:t>CMS-1500</w:t>
            </w:r>
          </w:p>
        </w:tc>
        <w:tc>
          <w:tcPr>
            <w:tcW w:w="7056" w:type="dxa"/>
            <w:shd w:val="clear" w:color="auto" w:fill="auto"/>
          </w:tcPr>
          <w:p w14:paraId="6287A85F" w14:textId="77777777" w:rsidR="00D05746" w:rsidRPr="00265A01" w:rsidRDefault="00D05746" w:rsidP="009D11C8">
            <w:pPr>
              <w:rPr>
                <w:szCs w:val="22"/>
              </w:rPr>
            </w:pPr>
            <w:r w:rsidRPr="00265A01">
              <w:rPr>
                <w:szCs w:val="22"/>
              </w:rPr>
              <w:t>N/A</w:t>
            </w:r>
          </w:p>
        </w:tc>
      </w:tr>
      <w:tr w:rsidR="00D05746" w14:paraId="5BDD31EF" w14:textId="77777777" w:rsidTr="00996C51">
        <w:trPr>
          <w:cantSplit/>
        </w:trPr>
        <w:tc>
          <w:tcPr>
            <w:tcW w:w="2520" w:type="dxa"/>
            <w:shd w:val="clear" w:color="auto" w:fill="auto"/>
          </w:tcPr>
          <w:p w14:paraId="5A284622" w14:textId="77777777" w:rsidR="00D05746" w:rsidRPr="00265A01" w:rsidRDefault="00D05746" w:rsidP="009D11C8">
            <w:pPr>
              <w:rPr>
                <w:szCs w:val="22"/>
              </w:rPr>
            </w:pPr>
            <w:r w:rsidRPr="00265A01">
              <w:rPr>
                <w:szCs w:val="22"/>
              </w:rPr>
              <w:t>VPE (837 Record)</w:t>
            </w:r>
          </w:p>
        </w:tc>
        <w:tc>
          <w:tcPr>
            <w:tcW w:w="7056" w:type="dxa"/>
            <w:shd w:val="clear" w:color="auto" w:fill="auto"/>
          </w:tcPr>
          <w:p w14:paraId="56176DD4" w14:textId="77777777" w:rsidR="00D05746" w:rsidRPr="00265A01" w:rsidRDefault="00D05746" w:rsidP="009D11C8">
            <w:pPr>
              <w:rPr>
                <w:szCs w:val="22"/>
              </w:rPr>
            </w:pPr>
            <w:r w:rsidRPr="00265A01">
              <w:rPr>
                <w:szCs w:val="22"/>
              </w:rPr>
              <w:t>PRV1, Piece 6</w:t>
            </w:r>
          </w:p>
        </w:tc>
      </w:tr>
      <w:tr w:rsidR="00D05746" w14:paraId="3E16AADC" w14:textId="77777777" w:rsidTr="00996C51">
        <w:trPr>
          <w:cantSplit/>
        </w:trPr>
        <w:tc>
          <w:tcPr>
            <w:tcW w:w="2520" w:type="dxa"/>
            <w:shd w:val="clear" w:color="auto" w:fill="auto"/>
          </w:tcPr>
          <w:p w14:paraId="4FD18872" w14:textId="77777777" w:rsidR="00D05746" w:rsidRPr="00446281" w:rsidRDefault="00D05746" w:rsidP="009D11C8">
            <w:pPr>
              <w:rPr>
                <w:szCs w:val="22"/>
              </w:rPr>
            </w:pPr>
          </w:p>
        </w:tc>
        <w:tc>
          <w:tcPr>
            <w:tcW w:w="7056" w:type="dxa"/>
            <w:shd w:val="clear" w:color="auto" w:fill="auto"/>
          </w:tcPr>
          <w:p w14:paraId="346C6976" w14:textId="77777777" w:rsidR="00D05746" w:rsidRPr="00446281" w:rsidRDefault="00D05746" w:rsidP="009D11C8">
            <w:pPr>
              <w:rPr>
                <w:szCs w:val="22"/>
              </w:rPr>
            </w:pPr>
          </w:p>
        </w:tc>
      </w:tr>
      <w:tr w:rsidR="00D05746" w14:paraId="1878D925" w14:textId="77777777" w:rsidTr="00996C51">
        <w:trPr>
          <w:cantSplit/>
        </w:trPr>
        <w:tc>
          <w:tcPr>
            <w:tcW w:w="9576" w:type="dxa"/>
            <w:gridSpan w:val="2"/>
            <w:shd w:val="clear" w:color="auto" w:fill="auto"/>
          </w:tcPr>
          <w:p w14:paraId="06A58F58" w14:textId="77777777" w:rsidR="00D05746" w:rsidRPr="00364428" w:rsidRDefault="00D05746" w:rsidP="009D11C8">
            <w:pPr>
              <w:rPr>
                <w:rFonts w:ascii="Arial" w:hAnsi="Arial" w:cs="Arial"/>
                <w:sz w:val="20"/>
              </w:rPr>
            </w:pPr>
            <w:r w:rsidRPr="00364428">
              <w:rPr>
                <w:rFonts w:ascii="Arial" w:hAnsi="Arial" w:cs="Arial"/>
                <w:b/>
                <w:sz w:val="20"/>
              </w:rPr>
              <w:t xml:space="preserve">Pay-to Provider Primary ID (Federal Tax Number of the VAMC) - Legacy </w:t>
            </w:r>
          </w:p>
        </w:tc>
      </w:tr>
      <w:tr w:rsidR="00D05746" w14:paraId="46C3C333" w14:textId="77777777" w:rsidTr="00996C51">
        <w:trPr>
          <w:cantSplit/>
        </w:trPr>
        <w:tc>
          <w:tcPr>
            <w:tcW w:w="2520" w:type="dxa"/>
            <w:shd w:val="clear" w:color="auto" w:fill="auto"/>
          </w:tcPr>
          <w:p w14:paraId="6F2F206D" w14:textId="77777777" w:rsidR="00D05746" w:rsidRPr="00265A01" w:rsidRDefault="00D05746" w:rsidP="009D11C8">
            <w:pPr>
              <w:rPr>
                <w:szCs w:val="22"/>
              </w:rPr>
            </w:pPr>
            <w:r w:rsidRPr="00265A01">
              <w:rPr>
                <w:szCs w:val="22"/>
              </w:rPr>
              <w:t xml:space="preserve">VistA Option </w:t>
            </w:r>
          </w:p>
        </w:tc>
        <w:tc>
          <w:tcPr>
            <w:tcW w:w="7056" w:type="dxa"/>
            <w:shd w:val="clear" w:color="auto" w:fill="auto"/>
          </w:tcPr>
          <w:p w14:paraId="7DFBFA71" w14:textId="77777777" w:rsidR="00D05746" w:rsidRPr="00265A01" w:rsidRDefault="00D05746" w:rsidP="009D11C8">
            <w:pPr>
              <w:rPr>
                <w:szCs w:val="22"/>
              </w:rPr>
            </w:pPr>
            <w:r w:rsidRPr="00265A01">
              <w:rPr>
                <w:szCs w:val="22"/>
              </w:rPr>
              <w:t xml:space="preserve">MCCR Site Parameter Display/Edit </w:t>
            </w:r>
          </w:p>
        </w:tc>
      </w:tr>
      <w:tr w:rsidR="00D05746" w14:paraId="3F945908" w14:textId="77777777" w:rsidTr="00996C51">
        <w:trPr>
          <w:cantSplit/>
        </w:trPr>
        <w:tc>
          <w:tcPr>
            <w:tcW w:w="2520" w:type="dxa"/>
            <w:shd w:val="clear" w:color="auto" w:fill="auto"/>
          </w:tcPr>
          <w:p w14:paraId="5F2468FF" w14:textId="77777777" w:rsidR="00D05746" w:rsidRPr="00265A01" w:rsidRDefault="00D05746" w:rsidP="009D11C8">
            <w:pPr>
              <w:rPr>
                <w:szCs w:val="22"/>
              </w:rPr>
            </w:pPr>
            <w:r w:rsidRPr="00265A01">
              <w:rPr>
                <w:szCs w:val="22"/>
              </w:rPr>
              <w:t>VistA File</w:t>
            </w:r>
          </w:p>
        </w:tc>
        <w:tc>
          <w:tcPr>
            <w:tcW w:w="7056" w:type="dxa"/>
            <w:shd w:val="clear" w:color="auto" w:fill="auto"/>
          </w:tcPr>
          <w:p w14:paraId="12DCE6F1" w14:textId="77777777" w:rsidR="00D05746" w:rsidRPr="00265A01" w:rsidRDefault="00D05746" w:rsidP="009D11C8">
            <w:pPr>
              <w:rPr>
                <w:szCs w:val="22"/>
              </w:rPr>
            </w:pPr>
            <w:r w:rsidRPr="00265A01">
              <w:rPr>
                <w:szCs w:val="22"/>
              </w:rPr>
              <w:t>IB SITE PARAMETERS (#350.9)</w:t>
            </w:r>
          </w:p>
        </w:tc>
      </w:tr>
      <w:tr w:rsidR="00D05746" w14:paraId="1D3C7E85" w14:textId="77777777" w:rsidTr="00996C51">
        <w:trPr>
          <w:cantSplit/>
        </w:trPr>
        <w:tc>
          <w:tcPr>
            <w:tcW w:w="2520" w:type="dxa"/>
            <w:shd w:val="clear" w:color="auto" w:fill="auto"/>
          </w:tcPr>
          <w:p w14:paraId="39286B90" w14:textId="77777777" w:rsidR="00D05746" w:rsidRPr="00265A01" w:rsidRDefault="00D05746" w:rsidP="009D11C8">
            <w:pPr>
              <w:rPr>
                <w:szCs w:val="22"/>
              </w:rPr>
            </w:pPr>
            <w:r w:rsidRPr="00265A01">
              <w:rPr>
                <w:szCs w:val="22"/>
              </w:rPr>
              <w:t>UB-04</w:t>
            </w:r>
          </w:p>
        </w:tc>
        <w:tc>
          <w:tcPr>
            <w:tcW w:w="7056" w:type="dxa"/>
            <w:shd w:val="clear" w:color="auto" w:fill="auto"/>
          </w:tcPr>
          <w:p w14:paraId="5EB33D1E" w14:textId="77777777" w:rsidR="00D05746" w:rsidRPr="00265A01" w:rsidRDefault="00D05746" w:rsidP="009D11C8">
            <w:pPr>
              <w:rPr>
                <w:szCs w:val="22"/>
              </w:rPr>
            </w:pPr>
            <w:r w:rsidRPr="00265A01">
              <w:rPr>
                <w:szCs w:val="22"/>
              </w:rPr>
              <w:t>N/A</w:t>
            </w:r>
          </w:p>
        </w:tc>
      </w:tr>
      <w:tr w:rsidR="00D05746" w14:paraId="6AACF392" w14:textId="77777777" w:rsidTr="00996C51">
        <w:trPr>
          <w:cantSplit/>
        </w:trPr>
        <w:tc>
          <w:tcPr>
            <w:tcW w:w="2520" w:type="dxa"/>
            <w:shd w:val="clear" w:color="auto" w:fill="auto"/>
          </w:tcPr>
          <w:p w14:paraId="34CE66E5" w14:textId="77777777" w:rsidR="00D05746" w:rsidRPr="00265A01" w:rsidRDefault="00D05746" w:rsidP="009D11C8">
            <w:pPr>
              <w:rPr>
                <w:szCs w:val="22"/>
              </w:rPr>
            </w:pPr>
            <w:r w:rsidRPr="00265A01">
              <w:rPr>
                <w:szCs w:val="22"/>
              </w:rPr>
              <w:t xml:space="preserve">CMS-1500 </w:t>
            </w:r>
          </w:p>
        </w:tc>
        <w:tc>
          <w:tcPr>
            <w:tcW w:w="7056" w:type="dxa"/>
            <w:shd w:val="clear" w:color="auto" w:fill="auto"/>
          </w:tcPr>
          <w:p w14:paraId="6D4E29F8" w14:textId="77777777" w:rsidR="00D05746" w:rsidRPr="00265A01" w:rsidRDefault="00D05746" w:rsidP="009D11C8">
            <w:pPr>
              <w:rPr>
                <w:szCs w:val="22"/>
              </w:rPr>
            </w:pPr>
            <w:r w:rsidRPr="00265A01">
              <w:rPr>
                <w:szCs w:val="22"/>
              </w:rPr>
              <w:t xml:space="preserve">N/A </w:t>
            </w:r>
          </w:p>
        </w:tc>
      </w:tr>
      <w:tr w:rsidR="00D05746" w14:paraId="752066F3" w14:textId="77777777" w:rsidTr="00996C51">
        <w:trPr>
          <w:cantSplit/>
        </w:trPr>
        <w:tc>
          <w:tcPr>
            <w:tcW w:w="2520" w:type="dxa"/>
            <w:shd w:val="clear" w:color="auto" w:fill="auto"/>
          </w:tcPr>
          <w:p w14:paraId="08091836" w14:textId="77777777" w:rsidR="00D05746" w:rsidRPr="00265A01" w:rsidRDefault="00D05746" w:rsidP="009D11C8">
            <w:pPr>
              <w:rPr>
                <w:szCs w:val="22"/>
              </w:rPr>
            </w:pPr>
            <w:r w:rsidRPr="00265A01">
              <w:rPr>
                <w:szCs w:val="22"/>
              </w:rPr>
              <w:t>VPE (837 Record)</w:t>
            </w:r>
          </w:p>
        </w:tc>
        <w:tc>
          <w:tcPr>
            <w:tcW w:w="7056" w:type="dxa"/>
            <w:shd w:val="clear" w:color="auto" w:fill="auto"/>
          </w:tcPr>
          <w:p w14:paraId="5FF27FDF" w14:textId="77777777" w:rsidR="00D05746" w:rsidRPr="00265A01" w:rsidRDefault="00D05746" w:rsidP="009D11C8">
            <w:pPr>
              <w:rPr>
                <w:szCs w:val="22"/>
              </w:rPr>
            </w:pPr>
            <w:r w:rsidRPr="00265A01">
              <w:rPr>
                <w:szCs w:val="22"/>
              </w:rPr>
              <w:t>N/A</w:t>
            </w:r>
          </w:p>
        </w:tc>
      </w:tr>
      <w:tr w:rsidR="00D05746" w14:paraId="1A11903E" w14:textId="77777777" w:rsidTr="00996C51">
        <w:trPr>
          <w:cantSplit/>
        </w:trPr>
        <w:tc>
          <w:tcPr>
            <w:tcW w:w="2520" w:type="dxa"/>
            <w:shd w:val="clear" w:color="auto" w:fill="auto"/>
          </w:tcPr>
          <w:p w14:paraId="771A696B" w14:textId="77777777" w:rsidR="00D05746" w:rsidRPr="00446281" w:rsidRDefault="00D05746" w:rsidP="009D11C8">
            <w:pPr>
              <w:rPr>
                <w:szCs w:val="22"/>
              </w:rPr>
            </w:pPr>
          </w:p>
        </w:tc>
        <w:tc>
          <w:tcPr>
            <w:tcW w:w="7056" w:type="dxa"/>
            <w:shd w:val="clear" w:color="auto" w:fill="auto"/>
          </w:tcPr>
          <w:p w14:paraId="4B4B1280" w14:textId="77777777" w:rsidR="00D05746" w:rsidRPr="00446281" w:rsidRDefault="00D05746" w:rsidP="009D11C8">
            <w:pPr>
              <w:rPr>
                <w:szCs w:val="22"/>
              </w:rPr>
            </w:pPr>
          </w:p>
        </w:tc>
      </w:tr>
      <w:tr w:rsidR="00D05746" w14:paraId="18E0193F" w14:textId="77777777" w:rsidTr="00996C51">
        <w:trPr>
          <w:cantSplit/>
        </w:trPr>
        <w:tc>
          <w:tcPr>
            <w:tcW w:w="9576" w:type="dxa"/>
            <w:gridSpan w:val="2"/>
            <w:shd w:val="clear" w:color="auto" w:fill="auto"/>
          </w:tcPr>
          <w:p w14:paraId="2ED768E6" w14:textId="77777777" w:rsidR="00D05746" w:rsidRPr="00364428" w:rsidRDefault="00D05746" w:rsidP="009D11C8">
            <w:pPr>
              <w:rPr>
                <w:rFonts w:ascii="Arial" w:hAnsi="Arial" w:cs="Arial"/>
                <w:sz w:val="20"/>
              </w:rPr>
            </w:pPr>
            <w:r w:rsidRPr="00364428">
              <w:rPr>
                <w:rFonts w:ascii="Arial" w:hAnsi="Arial" w:cs="Arial"/>
                <w:b/>
                <w:sz w:val="20"/>
              </w:rPr>
              <w:t>Billing Provider NPI</w:t>
            </w:r>
          </w:p>
        </w:tc>
      </w:tr>
      <w:tr w:rsidR="00D05746" w14:paraId="0A0B022C" w14:textId="77777777" w:rsidTr="00996C51">
        <w:trPr>
          <w:cantSplit/>
        </w:trPr>
        <w:tc>
          <w:tcPr>
            <w:tcW w:w="2520" w:type="dxa"/>
            <w:shd w:val="clear" w:color="auto" w:fill="auto"/>
          </w:tcPr>
          <w:p w14:paraId="6835499F" w14:textId="77777777" w:rsidR="00D05746" w:rsidRPr="00265A01" w:rsidRDefault="00D05746" w:rsidP="009D11C8">
            <w:pPr>
              <w:rPr>
                <w:szCs w:val="22"/>
              </w:rPr>
            </w:pPr>
            <w:r w:rsidRPr="00265A01">
              <w:rPr>
                <w:szCs w:val="22"/>
              </w:rPr>
              <w:t>VistA Option</w:t>
            </w:r>
          </w:p>
        </w:tc>
        <w:tc>
          <w:tcPr>
            <w:tcW w:w="7056" w:type="dxa"/>
            <w:shd w:val="clear" w:color="auto" w:fill="auto"/>
          </w:tcPr>
          <w:p w14:paraId="5F563A64" w14:textId="77777777" w:rsidR="00D05746" w:rsidRPr="00265A01" w:rsidRDefault="00D05746" w:rsidP="009D11C8">
            <w:pPr>
              <w:rPr>
                <w:szCs w:val="22"/>
              </w:rPr>
            </w:pPr>
            <w:r w:rsidRPr="00265A01">
              <w:rPr>
                <w:szCs w:val="22"/>
              </w:rPr>
              <w:t>The Institution file is not available to Billing personnel</w:t>
            </w:r>
          </w:p>
        </w:tc>
      </w:tr>
      <w:tr w:rsidR="00D05746" w14:paraId="65A712CC" w14:textId="77777777" w:rsidTr="00996C51">
        <w:trPr>
          <w:cantSplit/>
        </w:trPr>
        <w:tc>
          <w:tcPr>
            <w:tcW w:w="2520" w:type="dxa"/>
            <w:shd w:val="clear" w:color="auto" w:fill="auto"/>
          </w:tcPr>
          <w:p w14:paraId="635EFE6A" w14:textId="77777777" w:rsidR="00D05746" w:rsidRPr="00265A01" w:rsidRDefault="00D05746" w:rsidP="009D11C8">
            <w:pPr>
              <w:rPr>
                <w:szCs w:val="22"/>
              </w:rPr>
            </w:pPr>
            <w:r w:rsidRPr="00265A01">
              <w:rPr>
                <w:szCs w:val="22"/>
              </w:rPr>
              <w:t>VistA File</w:t>
            </w:r>
          </w:p>
        </w:tc>
        <w:tc>
          <w:tcPr>
            <w:tcW w:w="7056" w:type="dxa"/>
            <w:shd w:val="clear" w:color="auto" w:fill="auto"/>
          </w:tcPr>
          <w:p w14:paraId="4E531DB2" w14:textId="77777777" w:rsidR="00D05746" w:rsidRPr="00265A01" w:rsidRDefault="00D05746" w:rsidP="009D11C8">
            <w:pPr>
              <w:rPr>
                <w:szCs w:val="22"/>
              </w:rPr>
            </w:pPr>
            <w:r w:rsidRPr="00265A01">
              <w:rPr>
                <w:szCs w:val="22"/>
              </w:rPr>
              <w:t>Institution (#4)</w:t>
            </w:r>
          </w:p>
        </w:tc>
      </w:tr>
      <w:tr w:rsidR="00D05746" w14:paraId="3AFE1A0B" w14:textId="77777777" w:rsidTr="00996C51">
        <w:trPr>
          <w:cantSplit/>
        </w:trPr>
        <w:tc>
          <w:tcPr>
            <w:tcW w:w="2520" w:type="dxa"/>
            <w:shd w:val="clear" w:color="auto" w:fill="auto"/>
          </w:tcPr>
          <w:p w14:paraId="558913D8" w14:textId="77777777" w:rsidR="00D05746" w:rsidRPr="00265A01" w:rsidRDefault="00D05746" w:rsidP="009D11C8">
            <w:pPr>
              <w:rPr>
                <w:szCs w:val="22"/>
              </w:rPr>
            </w:pPr>
            <w:r w:rsidRPr="00265A01">
              <w:rPr>
                <w:szCs w:val="22"/>
              </w:rPr>
              <w:t>UB-04</w:t>
            </w:r>
          </w:p>
        </w:tc>
        <w:tc>
          <w:tcPr>
            <w:tcW w:w="7056" w:type="dxa"/>
            <w:shd w:val="clear" w:color="auto" w:fill="auto"/>
          </w:tcPr>
          <w:p w14:paraId="06CB295A" w14:textId="77777777" w:rsidR="00D05746" w:rsidRPr="00265A01" w:rsidRDefault="00D05746" w:rsidP="009D11C8">
            <w:pPr>
              <w:rPr>
                <w:szCs w:val="22"/>
              </w:rPr>
            </w:pPr>
            <w:r w:rsidRPr="00265A01">
              <w:rPr>
                <w:szCs w:val="22"/>
              </w:rPr>
              <w:t>FL 56</w:t>
            </w:r>
          </w:p>
        </w:tc>
      </w:tr>
      <w:tr w:rsidR="00D05746" w14:paraId="575262A3" w14:textId="77777777" w:rsidTr="00996C51">
        <w:trPr>
          <w:cantSplit/>
        </w:trPr>
        <w:tc>
          <w:tcPr>
            <w:tcW w:w="2520" w:type="dxa"/>
            <w:shd w:val="clear" w:color="auto" w:fill="auto"/>
          </w:tcPr>
          <w:p w14:paraId="4139E240" w14:textId="77777777" w:rsidR="00D05746" w:rsidRPr="00265A01" w:rsidRDefault="00D05746" w:rsidP="00243ACF">
            <w:pPr>
              <w:rPr>
                <w:szCs w:val="22"/>
              </w:rPr>
            </w:pPr>
            <w:r w:rsidRPr="00265A01">
              <w:rPr>
                <w:szCs w:val="22"/>
              </w:rPr>
              <w:t>CMS-1500</w:t>
            </w:r>
          </w:p>
        </w:tc>
        <w:tc>
          <w:tcPr>
            <w:tcW w:w="7056" w:type="dxa"/>
            <w:shd w:val="clear" w:color="auto" w:fill="auto"/>
          </w:tcPr>
          <w:p w14:paraId="64A98B50" w14:textId="77777777" w:rsidR="00D05746" w:rsidRPr="00265A01" w:rsidRDefault="00D05746" w:rsidP="009D11C8">
            <w:pPr>
              <w:rPr>
                <w:szCs w:val="22"/>
              </w:rPr>
            </w:pPr>
            <w:r w:rsidRPr="00265A01">
              <w:rPr>
                <w:szCs w:val="22"/>
              </w:rPr>
              <w:t xml:space="preserve">Box 33a </w:t>
            </w:r>
          </w:p>
        </w:tc>
      </w:tr>
      <w:tr w:rsidR="00D05746" w14:paraId="2FF7A395" w14:textId="77777777" w:rsidTr="00996C51">
        <w:trPr>
          <w:cantSplit/>
        </w:trPr>
        <w:tc>
          <w:tcPr>
            <w:tcW w:w="2520" w:type="dxa"/>
            <w:shd w:val="clear" w:color="auto" w:fill="auto"/>
          </w:tcPr>
          <w:p w14:paraId="0E9EFA9C" w14:textId="77777777" w:rsidR="00D05746" w:rsidRPr="00265A01" w:rsidRDefault="00D05746" w:rsidP="009D11C8">
            <w:pPr>
              <w:rPr>
                <w:szCs w:val="22"/>
              </w:rPr>
            </w:pPr>
            <w:r w:rsidRPr="00265A01">
              <w:rPr>
                <w:szCs w:val="22"/>
              </w:rPr>
              <w:t>VPE (837 Record)</w:t>
            </w:r>
          </w:p>
        </w:tc>
        <w:tc>
          <w:tcPr>
            <w:tcW w:w="7056" w:type="dxa"/>
            <w:shd w:val="clear" w:color="auto" w:fill="auto"/>
          </w:tcPr>
          <w:p w14:paraId="0400DBA9" w14:textId="77777777" w:rsidR="00D05746" w:rsidRPr="00265A01" w:rsidRDefault="00D05746" w:rsidP="009D11C8">
            <w:pPr>
              <w:rPr>
                <w:szCs w:val="22"/>
              </w:rPr>
            </w:pPr>
            <w:r w:rsidRPr="00265A01">
              <w:rPr>
                <w:szCs w:val="22"/>
              </w:rPr>
              <w:t>PRV, Piece 9</w:t>
            </w:r>
          </w:p>
        </w:tc>
      </w:tr>
      <w:tr w:rsidR="00D05746" w14:paraId="0973B611" w14:textId="77777777" w:rsidTr="00996C51">
        <w:trPr>
          <w:cantSplit/>
        </w:trPr>
        <w:tc>
          <w:tcPr>
            <w:tcW w:w="2520" w:type="dxa"/>
            <w:shd w:val="clear" w:color="auto" w:fill="auto"/>
          </w:tcPr>
          <w:p w14:paraId="4A4B6604" w14:textId="77777777" w:rsidR="00D05746" w:rsidRPr="00446281" w:rsidRDefault="00D05746" w:rsidP="009D11C8">
            <w:pPr>
              <w:rPr>
                <w:szCs w:val="22"/>
              </w:rPr>
            </w:pPr>
          </w:p>
        </w:tc>
        <w:tc>
          <w:tcPr>
            <w:tcW w:w="7056" w:type="dxa"/>
            <w:shd w:val="clear" w:color="auto" w:fill="auto"/>
          </w:tcPr>
          <w:p w14:paraId="49958DF4" w14:textId="77777777" w:rsidR="00D05746" w:rsidRPr="00446281" w:rsidRDefault="00D05746" w:rsidP="009D11C8">
            <w:pPr>
              <w:rPr>
                <w:szCs w:val="22"/>
              </w:rPr>
            </w:pPr>
          </w:p>
        </w:tc>
      </w:tr>
      <w:tr w:rsidR="00D05746" w14:paraId="554D4C55" w14:textId="77777777" w:rsidTr="00996C51">
        <w:trPr>
          <w:cantSplit/>
        </w:trPr>
        <w:tc>
          <w:tcPr>
            <w:tcW w:w="9576" w:type="dxa"/>
            <w:gridSpan w:val="2"/>
            <w:shd w:val="clear" w:color="auto" w:fill="auto"/>
          </w:tcPr>
          <w:p w14:paraId="371C5749" w14:textId="77777777" w:rsidR="00D05746" w:rsidRPr="00364428" w:rsidRDefault="00D05746" w:rsidP="009D11C8">
            <w:pPr>
              <w:rPr>
                <w:rFonts w:ascii="Arial" w:hAnsi="Arial" w:cs="Arial"/>
                <w:b/>
                <w:sz w:val="20"/>
              </w:rPr>
            </w:pPr>
            <w:r w:rsidRPr="00364428">
              <w:rPr>
                <w:rFonts w:ascii="Arial" w:hAnsi="Arial" w:cs="Arial"/>
                <w:b/>
                <w:sz w:val="20"/>
              </w:rPr>
              <w:t>Billing Provider Taxonomy Code</w:t>
            </w:r>
          </w:p>
        </w:tc>
      </w:tr>
      <w:tr w:rsidR="00D05746" w14:paraId="052372AD" w14:textId="77777777" w:rsidTr="00996C51">
        <w:trPr>
          <w:cantSplit/>
        </w:trPr>
        <w:tc>
          <w:tcPr>
            <w:tcW w:w="2520" w:type="dxa"/>
            <w:shd w:val="clear" w:color="auto" w:fill="auto"/>
          </w:tcPr>
          <w:p w14:paraId="1176374B" w14:textId="77777777" w:rsidR="00D05746" w:rsidRPr="00265A01" w:rsidRDefault="00D05746" w:rsidP="009D11C8">
            <w:pPr>
              <w:rPr>
                <w:szCs w:val="22"/>
              </w:rPr>
            </w:pPr>
            <w:r w:rsidRPr="00265A01">
              <w:rPr>
                <w:szCs w:val="22"/>
              </w:rPr>
              <w:t>VistA Option</w:t>
            </w:r>
          </w:p>
        </w:tc>
        <w:tc>
          <w:tcPr>
            <w:tcW w:w="7056" w:type="dxa"/>
            <w:shd w:val="clear" w:color="auto" w:fill="auto"/>
          </w:tcPr>
          <w:p w14:paraId="7F33E6A0" w14:textId="77777777" w:rsidR="00D05746" w:rsidRPr="00265A01" w:rsidRDefault="00D05746" w:rsidP="009D11C8">
            <w:pPr>
              <w:rPr>
                <w:szCs w:val="22"/>
              </w:rPr>
            </w:pPr>
            <w:r w:rsidRPr="00265A01">
              <w:rPr>
                <w:szCs w:val="22"/>
              </w:rPr>
              <w:t>The Institution file is not available to Billing personnel</w:t>
            </w:r>
          </w:p>
        </w:tc>
      </w:tr>
      <w:tr w:rsidR="00D05746" w14:paraId="2302CE6D" w14:textId="77777777" w:rsidTr="00996C51">
        <w:trPr>
          <w:cantSplit/>
        </w:trPr>
        <w:tc>
          <w:tcPr>
            <w:tcW w:w="2520" w:type="dxa"/>
            <w:shd w:val="clear" w:color="auto" w:fill="auto"/>
          </w:tcPr>
          <w:p w14:paraId="3BF315B7" w14:textId="77777777" w:rsidR="00D05746" w:rsidRPr="00265A01" w:rsidRDefault="00D05746" w:rsidP="009D11C8">
            <w:pPr>
              <w:rPr>
                <w:szCs w:val="22"/>
              </w:rPr>
            </w:pPr>
            <w:r w:rsidRPr="00265A01">
              <w:rPr>
                <w:szCs w:val="22"/>
              </w:rPr>
              <w:t>VistA File</w:t>
            </w:r>
          </w:p>
        </w:tc>
        <w:tc>
          <w:tcPr>
            <w:tcW w:w="7056" w:type="dxa"/>
            <w:shd w:val="clear" w:color="auto" w:fill="auto"/>
          </w:tcPr>
          <w:p w14:paraId="7794D02A" w14:textId="77777777" w:rsidR="00D05746" w:rsidRPr="00265A01" w:rsidRDefault="00D05746" w:rsidP="009D11C8">
            <w:pPr>
              <w:rPr>
                <w:szCs w:val="22"/>
              </w:rPr>
            </w:pPr>
            <w:r w:rsidRPr="00265A01">
              <w:rPr>
                <w:szCs w:val="22"/>
              </w:rPr>
              <w:t>Institution (#4)</w:t>
            </w:r>
          </w:p>
        </w:tc>
      </w:tr>
      <w:tr w:rsidR="00D05746" w14:paraId="5B599B83" w14:textId="77777777" w:rsidTr="00996C51">
        <w:trPr>
          <w:cantSplit/>
        </w:trPr>
        <w:tc>
          <w:tcPr>
            <w:tcW w:w="2520" w:type="dxa"/>
            <w:shd w:val="clear" w:color="auto" w:fill="auto"/>
          </w:tcPr>
          <w:p w14:paraId="3DB5E61E" w14:textId="77777777" w:rsidR="00D05746" w:rsidRPr="00265A01" w:rsidRDefault="00D05746" w:rsidP="009D11C8">
            <w:pPr>
              <w:rPr>
                <w:szCs w:val="22"/>
              </w:rPr>
            </w:pPr>
            <w:r w:rsidRPr="00265A01">
              <w:rPr>
                <w:szCs w:val="22"/>
              </w:rPr>
              <w:t>UB-04</w:t>
            </w:r>
          </w:p>
        </w:tc>
        <w:tc>
          <w:tcPr>
            <w:tcW w:w="7056" w:type="dxa"/>
            <w:shd w:val="clear" w:color="auto" w:fill="auto"/>
          </w:tcPr>
          <w:p w14:paraId="0649E16C" w14:textId="77777777" w:rsidR="00D05746" w:rsidRPr="00265A01" w:rsidRDefault="00D05746" w:rsidP="009D11C8">
            <w:pPr>
              <w:rPr>
                <w:szCs w:val="22"/>
              </w:rPr>
            </w:pPr>
            <w:r w:rsidRPr="00265A01">
              <w:rPr>
                <w:szCs w:val="22"/>
              </w:rPr>
              <w:t>N/A</w:t>
            </w:r>
          </w:p>
        </w:tc>
      </w:tr>
      <w:tr w:rsidR="00D05746" w14:paraId="1603FECE" w14:textId="77777777" w:rsidTr="00996C51">
        <w:trPr>
          <w:cantSplit/>
        </w:trPr>
        <w:tc>
          <w:tcPr>
            <w:tcW w:w="2520" w:type="dxa"/>
            <w:shd w:val="clear" w:color="auto" w:fill="auto"/>
          </w:tcPr>
          <w:p w14:paraId="17AFE209" w14:textId="77777777" w:rsidR="00D05746" w:rsidRPr="00265A01" w:rsidRDefault="00D05746" w:rsidP="00243ACF">
            <w:pPr>
              <w:rPr>
                <w:szCs w:val="22"/>
              </w:rPr>
            </w:pPr>
            <w:r w:rsidRPr="00265A01">
              <w:rPr>
                <w:szCs w:val="22"/>
              </w:rPr>
              <w:t>CMS-1500</w:t>
            </w:r>
          </w:p>
        </w:tc>
        <w:tc>
          <w:tcPr>
            <w:tcW w:w="7056" w:type="dxa"/>
            <w:shd w:val="clear" w:color="auto" w:fill="auto"/>
          </w:tcPr>
          <w:p w14:paraId="517F26E5" w14:textId="77777777" w:rsidR="00D05746" w:rsidRPr="00265A01" w:rsidRDefault="00D05746" w:rsidP="009D11C8">
            <w:pPr>
              <w:rPr>
                <w:szCs w:val="22"/>
              </w:rPr>
            </w:pPr>
            <w:r w:rsidRPr="00265A01">
              <w:rPr>
                <w:szCs w:val="22"/>
              </w:rPr>
              <w:t>N/A</w:t>
            </w:r>
          </w:p>
        </w:tc>
      </w:tr>
      <w:tr w:rsidR="00D05746" w14:paraId="7E5B785E" w14:textId="77777777" w:rsidTr="00996C51">
        <w:trPr>
          <w:cantSplit/>
        </w:trPr>
        <w:tc>
          <w:tcPr>
            <w:tcW w:w="2520" w:type="dxa"/>
            <w:shd w:val="clear" w:color="auto" w:fill="auto"/>
          </w:tcPr>
          <w:p w14:paraId="3252CF9F" w14:textId="77777777" w:rsidR="00D05746" w:rsidRPr="00265A01" w:rsidRDefault="00D05746" w:rsidP="009D11C8">
            <w:pPr>
              <w:rPr>
                <w:szCs w:val="22"/>
              </w:rPr>
            </w:pPr>
            <w:r w:rsidRPr="00265A01">
              <w:rPr>
                <w:szCs w:val="22"/>
              </w:rPr>
              <w:t>VPE (837 Record)</w:t>
            </w:r>
          </w:p>
        </w:tc>
        <w:tc>
          <w:tcPr>
            <w:tcW w:w="7056" w:type="dxa"/>
            <w:shd w:val="clear" w:color="auto" w:fill="auto"/>
          </w:tcPr>
          <w:p w14:paraId="2DF3D5BD" w14:textId="77777777" w:rsidR="00D05746" w:rsidRPr="00265A01" w:rsidRDefault="00D05746" w:rsidP="009D11C8">
            <w:pPr>
              <w:rPr>
                <w:szCs w:val="22"/>
              </w:rPr>
            </w:pPr>
            <w:r w:rsidRPr="00265A01">
              <w:rPr>
                <w:szCs w:val="22"/>
              </w:rPr>
              <w:t>PRV, Piece 14</w:t>
            </w:r>
          </w:p>
        </w:tc>
      </w:tr>
      <w:tr w:rsidR="00D05746" w14:paraId="52F2A5EB" w14:textId="77777777" w:rsidTr="00996C51">
        <w:trPr>
          <w:cantSplit/>
        </w:trPr>
        <w:tc>
          <w:tcPr>
            <w:tcW w:w="2520" w:type="dxa"/>
            <w:shd w:val="clear" w:color="auto" w:fill="auto"/>
          </w:tcPr>
          <w:p w14:paraId="16259DA5" w14:textId="77777777" w:rsidR="00D05746" w:rsidRPr="00446281" w:rsidRDefault="00D05746" w:rsidP="009D11C8">
            <w:pPr>
              <w:rPr>
                <w:szCs w:val="22"/>
              </w:rPr>
            </w:pPr>
          </w:p>
        </w:tc>
        <w:tc>
          <w:tcPr>
            <w:tcW w:w="7056" w:type="dxa"/>
            <w:shd w:val="clear" w:color="auto" w:fill="auto"/>
          </w:tcPr>
          <w:p w14:paraId="3C1D8135" w14:textId="77777777" w:rsidR="00D05746" w:rsidRPr="00446281" w:rsidRDefault="00D05746" w:rsidP="009D11C8">
            <w:pPr>
              <w:rPr>
                <w:szCs w:val="22"/>
              </w:rPr>
            </w:pPr>
          </w:p>
        </w:tc>
      </w:tr>
      <w:tr w:rsidR="00D05746" w14:paraId="006240E4" w14:textId="77777777" w:rsidTr="00996C51">
        <w:trPr>
          <w:cantSplit/>
        </w:trPr>
        <w:tc>
          <w:tcPr>
            <w:tcW w:w="9576" w:type="dxa"/>
            <w:gridSpan w:val="2"/>
            <w:shd w:val="clear" w:color="auto" w:fill="auto"/>
          </w:tcPr>
          <w:p w14:paraId="41D41624" w14:textId="77777777" w:rsidR="00D05746" w:rsidRPr="00364428" w:rsidRDefault="00D05746" w:rsidP="009D11C8">
            <w:pPr>
              <w:rPr>
                <w:rFonts w:ascii="Arial" w:hAnsi="Arial" w:cs="Arial"/>
                <w:b/>
                <w:bCs/>
                <w:sz w:val="20"/>
              </w:rPr>
            </w:pPr>
            <w:r w:rsidRPr="00364428">
              <w:rPr>
                <w:rFonts w:ascii="Arial" w:hAnsi="Arial" w:cs="Arial"/>
                <w:b/>
                <w:sz w:val="20"/>
              </w:rPr>
              <w:t>Billing Provider Secondary ID (Federal Tax Number of the VAMC)</w:t>
            </w:r>
          </w:p>
        </w:tc>
      </w:tr>
      <w:tr w:rsidR="00D05746" w14:paraId="002DAD54" w14:textId="77777777" w:rsidTr="00996C51">
        <w:tc>
          <w:tcPr>
            <w:tcW w:w="2520" w:type="dxa"/>
            <w:shd w:val="clear" w:color="auto" w:fill="auto"/>
          </w:tcPr>
          <w:p w14:paraId="54602E30" w14:textId="77777777" w:rsidR="00D05746" w:rsidRPr="00265A01" w:rsidRDefault="00D05746" w:rsidP="009D11C8">
            <w:pPr>
              <w:rPr>
                <w:szCs w:val="22"/>
              </w:rPr>
            </w:pPr>
            <w:r w:rsidRPr="00265A01">
              <w:rPr>
                <w:szCs w:val="22"/>
              </w:rPr>
              <w:t xml:space="preserve">VistA Option </w:t>
            </w:r>
          </w:p>
        </w:tc>
        <w:tc>
          <w:tcPr>
            <w:tcW w:w="7056" w:type="dxa"/>
            <w:shd w:val="clear" w:color="auto" w:fill="auto"/>
          </w:tcPr>
          <w:p w14:paraId="08D8CC99" w14:textId="77777777" w:rsidR="00D05746" w:rsidRPr="00265A01" w:rsidRDefault="00D05746" w:rsidP="009D11C8">
            <w:pPr>
              <w:rPr>
                <w:szCs w:val="22"/>
              </w:rPr>
            </w:pPr>
            <w:r w:rsidRPr="00265A01">
              <w:rPr>
                <w:szCs w:val="22"/>
              </w:rPr>
              <w:t xml:space="preserve">MCCR Site Parameter Display/Edit </w:t>
            </w:r>
          </w:p>
        </w:tc>
      </w:tr>
      <w:tr w:rsidR="00D05746" w14:paraId="6588E8C5" w14:textId="77777777" w:rsidTr="00996C51">
        <w:tc>
          <w:tcPr>
            <w:tcW w:w="2520" w:type="dxa"/>
            <w:shd w:val="clear" w:color="auto" w:fill="auto"/>
          </w:tcPr>
          <w:p w14:paraId="735F1547" w14:textId="77777777" w:rsidR="00D05746" w:rsidRPr="00265A01" w:rsidRDefault="00D05746" w:rsidP="009D11C8">
            <w:pPr>
              <w:rPr>
                <w:szCs w:val="22"/>
              </w:rPr>
            </w:pPr>
            <w:r w:rsidRPr="00265A01">
              <w:rPr>
                <w:szCs w:val="22"/>
              </w:rPr>
              <w:t>VistA File</w:t>
            </w:r>
          </w:p>
        </w:tc>
        <w:tc>
          <w:tcPr>
            <w:tcW w:w="7056" w:type="dxa"/>
            <w:shd w:val="clear" w:color="auto" w:fill="auto"/>
          </w:tcPr>
          <w:p w14:paraId="21C0339E" w14:textId="77777777" w:rsidR="00D05746" w:rsidRPr="00265A01" w:rsidRDefault="00D05746" w:rsidP="009D11C8">
            <w:pPr>
              <w:rPr>
                <w:szCs w:val="22"/>
              </w:rPr>
            </w:pPr>
            <w:r w:rsidRPr="00265A01">
              <w:rPr>
                <w:szCs w:val="22"/>
              </w:rPr>
              <w:t>IB SITE PARAMETERS (#350.9)</w:t>
            </w:r>
          </w:p>
        </w:tc>
      </w:tr>
      <w:tr w:rsidR="00D05746" w14:paraId="0C348569" w14:textId="77777777" w:rsidTr="00996C51">
        <w:tc>
          <w:tcPr>
            <w:tcW w:w="2520" w:type="dxa"/>
            <w:shd w:val="clear" w:color="auto" w:fill="auto"/>
          </w:tcPr>
          <w:p w14:paraId="5056CC7F" w14:textId="77777777" w:rsidR="00D05746" w:rsidRPr="00265A01" w:rsidRDefault="00D05746" w:rsidP="009D11C8">
            <w:pPr>
              <w:rPr>
                <w:szCs w:val="22"/>
              </w:rPr>
            </w:pPr>
            <w:r w:rsidRPr="00265A01">
              <w:rPr>
                <w:szCs w:val="22"/>
              </w:rPr>
              <w:t>UB-04</w:t>
            </w:r>
          </w:p>
        </w:tc>
        <w:tc>
          <w:tcPr>
            <w:tcW w:w="7056" w:type="dxa"/>
            <w:shd w:val="clear" w:color="auto" w:fill="auto"/>
          </w:tcPr>
          <w:p w14:paraId="2CEFF270" w14:textId="77777777" w:rsidR="00D05746" w:rsidRPr="00265A01" w:rsidRDefault="00D05746" w:rsidP="009D11C8">
            <w:pPr>
              <w:rPr>
                <w:szCs w:val="22"/>
              </w:rPr>
            </w:pPr>
            <w:r w:rsidRPr="00265A01">
              <w:rPr>
                <w:szCs w:val="22"/>
              </w:rPr>
              <w:t>FL 5</w:t>
            </w:r>
          </w:p>
        </w:tc>
      </w:tr>
      <w:tr w:rsidR="00D05746" w14:paraId="0EF0AEFA" w14:textId="77777777" w:rsidTr="00996C51">
        <w:tc>
          <w:tcPr>
            <w:tcW w:w="2520" w:type="dxa"/>
            <w:shd w:val="clear" w:color="auto" w:fill="auto"/>
          </w:tcPr>
          <w:p w14:paraId="55EED500" w14:textId="77777777" w:rsidR="00D05746" w:rsidRPr="00265A01" w:rsidRDefault="00D05746" w:rsidP="009D11C8">
            <w:pPr>
              <w:rPr>
                <w:szCs w:val="22"/>
              </w:rPr>
            </w:pPr>
            <w:r w:rsidRPr="00265A01">
              <w:rPr>
                <w:szCs w:val="22"/>
              </w:rPr>
              <w:lastRenderedPageBreak/>
              <w:t xml:space="preserve">CMS-1500 </w:t>
            </w:r>
          </w:p>
        </w:tc>
        <w:tc>
          <w:tcPr>
            <w:tcW w:w="7056" w:type="dxa"/>
            <w:shd w:val="clear" w:color="auto" w:fill="auto"/>
          </w:tcPr>
          <w:p w14:paraId="466E4242" w14:textId="77777777" w:rsidR="00D05746" w:rsidRPr="00265A01" w:rsidRDefault="00D05746" w:rsidP="009D11C8">
            <w:pPr>
              <w:rPr>
                <w:szCs w:val="22"/>
              </w:rPr>
            </w:pPr>
            <w:r w:rsidRPr="00265A01">
              <w:rPr>
                <w:szCs w:val="22"/>
              </w:rPr>
              <w:t xml:space="preserve">Box 25 </w:t>
            </w:r>
          </w:p>
        </w:tc>
      </w:tr>
      <w:tr w:rsidR="00D05746" w14:paraId="789222C1" w14:textId="77777777" w:rsidTr="00996C51">
        <w:tc>
          <w:tcPr>
            <w:tcW w:w="2520" w:type="dxa"/>
            <w:shd w:val="clear" w:color="auto" w:fill="auto"/>
          </w:tcPr>
          <w:p w14:paraId="42756DDC" w14:textId="77777777" w:rsidR="00D05746" w:rsidRPr="00265A01" w:rsidRDefault="00D05746" w:rsidP="009D11C8">
            <w:pPr>
              <w:rPr>
                <w:szCs w:val="22"/>
              </w:rPr>
            </w:pPr>
            <w:r w:rsidRPr="00265A01">
              <w:rPr>
                <w:szCs w:val="22"/>
              </w:rPr>
              <w:t>VPE (837 Record)</w:t>
            </w:r>
          </w:p>
        </w:tc>
        <w:tc>
          <w:tcPr>
            <w:tcW w:w="7056" w:type="dxa"/>
            <w:shd w:val="clear" w:color="auto" w:fill="auto"/>
          </w:tcPr>
          <w:p w14:paraId="2E045DE0" w14:textId="77777777" w:rsidR="00D05746" w:rsidRPr="00265A01" w:rsidRDefault="00D05746" w:rsidP="009D11C8">
            <w:pPr>
              <w:rPr>
                <w:szCs w:val="22"/>
              </w:rPr>
            </w:pPr>
            <w:r w:rsidRPr="00265A01">
              <w:rPr>
                <w:szCs w:val="22"/>
              </w:rPr>
              <w:t>CI1A, Piece 5</w:t>
            </w:r>
          </w:p>
        </w:tc>
      </w:tr>
      <w:tr w:rsidR="00D05746" w14:paraId="06B6194E" w14:textId="77777777" w:rsidTr="00996C51">
        <w:tc>
          <w:tcPr>
            <w:tcW w:w="2520" w:type="dxa"/>
            <w:shd w:val="clear" w:color="auto" w:fill="auto"/>
          </w:tcPr>
          <w:p w14:paraId="194C31CA" w14:textId="77777777" w:rsidR="00D05746" w:rsidRPr="00446281" w:rsidRDefault="00D05746" w:rsidP="009D11C8">
            <w:pPr>
              <w:rPr>
                <w:szCs w:val="22"/>
              </w:rPr>
            </w:pPr>
          </w:p>
        </w:tc>
        <w:tc>
          <w:tcPr>
            <w:tcW w:w="7056" w:type="dxa"/>
            <w:shd w:val="clear" w:color="auto" w:fill="auto"/>
          </w:tcPr>
          <w:p w14:paraId="1B1EC69C" w14:textId="77777777" w:rsidR="00D05746" w:rsidRPr="00446281" w:rsidRDefault="00D05746" w:rsidP="009D11C8">
            <w:pPr>
              <w:rPr>
                <w:szCs w:val="22"/>
              </w:rPr>
            </w:pPr>
          </w:p>
        </w:tc>
      </w:tr>
      <w:tr w:rsidR="00D05746" w:rsidRPr="00EE2F63" w14:paraId="6DAA1AEC" w14:textId="77777777" w:rsidTr="00996C51">
        <w:trPr>
          <w:cantSplit/>
        </w:trPr>
        <w:tc>
          <w:tcPr>
            <w:tcW w:w="9576" w:type="dxa"/>
            <w:gridSpan w:val="2"/>
            <w:shd w:val="clear" w:color="auto" w:fill="auto"/>
          </w:tcPr>
          <w:p w14:paraId="12F57585" w14:textId="77777777" w:rsidR="00D05746" w:rsidRPr="00364428" w:rsidRDefault="00D05746" w:rsidP="009D11C8">
            <w:pPr>
              <w:rPr>
                <w:rFonts w:ascii="Arial" w:hAnsi="Arial" w:cs="Arial"/>
                <w:b/>
                <w:bCs/>
                <w:sz w:val="20"/>
              </w:rPr>
            </w:pPr>
            <w:r w:rsidRPr="00364428">
              <w:rPr>
                <w:rFonts w:ascii="Arial" w:hAnsi="Arial" w:cs="Arial"/>
                <w:b/>
                <w:sz w:val="20"/>
              </w:rPr>
              <w:t xml:space="preserve">Billing Provider Secondary IDs - Legacy </w:t>
            </w:r>
          </w:p>
        </w:tc>
      </w:tr>
      <w:tr w:rsidR="00D05746" w14:paraId="3DAD4ED1" w14:textId="77777777" w:rsidTr="00996C51">
        <w:trPr>
          <w:cantSplit/>
        </w:trPr>
        <w:tc>
          <w:tcPr>
            <w:tcW w:w="9576" w:type="dxa"/>
            <w:gridSpan w:val="2"/>
            <w:shd w:val="clear" w:color="auto" w:fill="auto"/>
          </w:tcPr>
          <w:p w14:paraId="31D7C500" w14:textId="77777777" w:rsidR="00D05746" w:rsidRPr="00265A01" w:rsidRDefault="00D05746" w:rsidP="009D11C8">
            <w:pPr>
              <w:rPr>
                <w:szCs w:val="22"/>
              </w:rPr>
            </w:pPr>
            <w:r w:rsidRPr="00265A01">
              <w:rPr>
                <w:szCs w:val="22"/>
              </w:rPr>
              <w:t>Note: If none are defined, the default is the Federal Tax ID.</w:t>
            </w:r>
          </w:p>
        </w:tc>
      </w:tr>
      <w:tr w:rsidR="00D05746" w14:paraId="57C01DF7" w14:textId="77777777" w:rsidTr="00996C51">
        <w:tc>
          <w:tcPr>
            <w:tcW w:w="2520" w:type="dxa"/>
            <w:shd w:val="clear" w:color="auto" w:fill="auto"/>
          </w:tcPr>
          <w:p w14:paraId="3CB57C25" w14:textId="77777777" w:rsidR="00D05746" w:rsidRPr="00265A01" w:rsidRDefault="00D05746" w:rsidP="009D11C8">
            <w:pPr>
              <w:rPr>
                <w:szCs w:val="22"/>
              </w:rPr>
            </w:pPr>
            <w:r w:rsidRPr="00265A01">
              <w:rPr>
                <w:szCs w:val="22"/>
              </w:rPr>
              <w:t xml:space="preserve">VistA Option </w:t>
            </w:r>
          </w:p>
        </w:tc>
        <w:tc>
          <w:tcPr>
            <w:tcW w:w="7056" w:type="dxa"/>
            <w:shd w:val="clear" w:color="auto" w:fill="auto"/>
          </w:tcPr>
          <w:p w14:paraId="19687794" w14:textId="77777777" w:rsidR="00D05746" w:rsidRPr="00265A01" w:rsidRDefault="00D05746" w:rsidP="009D11C8">
            <w:pPr>
              <w:rPr>
                <w:szCs w:val="22"/>
              </w:rPr>
            </w:pPr>
            <w:r w:rsidRPr="00265A01">
              <w:rPr>
                <w:szCs w:val="22"/>
              </w:rPr>
              <w:t>Insurance Company Entry/Edit</w:t>
            </w:r>
            <w:r w:rsidRPr="00265A01">
              <w:rPr>
                <w:szCs w:val="22"/>
              </w:rPr>
              <w:sym w:font="Wingdings" w:char="F0E0"/>
            </w:r>
            <w:r w:rsidRPr="00265A01">
              <w:rPr>
                <w:szCs w:val="22"/>
              </w:rPr>
              <w:t>ID Prov IDs/ID Param</w:t>
            </w:r>
          </w:p>
        </w:tc>
      </w:tr>
      <w:tr w:rsidR="00D05746" w14:paraId="1DF36D7B" w14:textId="77777777" w:rsidTr="00996C51">
        <w:tc>
          <w:tcPr>
            <w:tcW w:w="2520" w:type="dxa"/>
            <w:shd w:val="clear" w:color="auto" w:fill="auto"/>
          </w:tcPr>
          <w:p w14:paraId="004A653A" w14:textId="77777777" w:rsidR="00D05746" w:rsidRPr="00265A01" w:rsidRDefault="00D05746" w:rsidP="009D11C8">
            <w:pPr>
              <w:rPr>
                <w:szCs w:val="22"/>
              </w:rPr>
            </w:pPr>
            <w:r w:rsidRPr="00265A01">
              <w:rPr>
                <w:szCs w:val="22"/>
              </w:rPr>
              <w:t>VistA File</w:t>
            </w:r>
          </w:p>
        </w:tc>
        <w:tc>
          <w:tcPr>
            <w:tcW w:w="7056" w:type="dxa"/>
            <w:shd w:val="clear" w:color="auto" w:fill="auto"/>
          </w:tcPr>
          <w:p w14:paraId="411A030A" w14:textId="77777777" w:rsidR="00D05746" w:rsidRPr="00265A01" w:rsidRDefault="00D05746" w:rsidP="009D11C8">
            <w:pPr>
              <w:rPr>
                <w:szCs w:val="22"/>
              </w:rPr>
            </w:pPr>
            <w:r w:rsidRPr="00265A01">
              <w:rPr>
                <w:szCs w:val="22"/>
              </w:rPr>
              <w:t>FACILITY BILLING ID (#355.92)</w:t>
            </w:r>
          </w:p>
        </w:tc>
      </w:tr>
      <w:tr w:rsidR="00D05746" w14:paraId="2C6AD8DD" w14:textId="77777777" w:rsidTr="00996C51">
        <w:tc>
          <w:tcPr>
            <w:tcW w:w="2520" w:type="dxa"/>
            <w:shd w:val="clear" w:color="auto" w:fill="auto"/>
          </w:tcPr>
          <w:p w14:paraId="1EBBB731" w14:textId="77777777" w:rsidR="00D05746" w:rsidRPr="00265A01" w:rsidRDefault="00D05746" w:rsidP="009D11C8">
            <w:pPr>
              <w:rPr>
                <w:szCs w:val="22"/>
              </w:rPr>
            </w:pPr>
            <w:r w:rsidRPr="00265A01">
              <w:rPr>
                <w:szCs w:val="22"/>
              </w:rPr>
              <w:t>UB-04</w:t>
            </w:r>
          </w:p>
        </w:tc>
        <w:tc>
          <w:tcPr>
            <w:tcW w:w="7056" w:type="dxa"/>
            <w:shd w:val="clear" w:color="auto" w:fill="auto"/>
          </w:tcPr>
          <w:p w14:paraId="226F8C6C" w14:textId="77777777" w:rsidR="00D05746" w:rsidRPr="00265A01" w:rsidRDefault="00D05746" w:rsidP="009D11C8">
            <w:pPr>
              <w:rPr>
                <w:szCs w:val="22"/>
              </w:rPr>
            </w:pPr>
            <w:r w:rsidRPr="00265A01">
              <w:rPr>
                <w:szCs w:val="22"/>
              </w:rPr>
              <w:t>FL 57</w:t>
            </w:r>
          </w:p>
        </w:tc>
      </w:tr>
      <w:tr w:rsidR="00D05746" w14:paraId="504C7BEB" w14:textId="77777777" w:rsidTr="00996C51">
        <w:tc>
          <w:tcPr>
            <w:tcW w:w="2520" w:type="dxa"/>
            <w:shd w:val="clear" w:color="auto" w:fill="auto"/>
          </w:tcPr>
          <w:p w14:paraId="1A0E50A8" w14:textId="77777777" w:rsidR="00D05746" w:rsidRPr="00265A01" w:rsidRDefault="00243ACF" w:rsidP="009D11C8">
            <w:pPr>
              <w:rPr>
                <w:szCs w:val="22"/>
              </w:rPr>
            </w:pPr>
            <w:r>
              <w:rPr>
                <w:szCs w:val="22"/>
              </w:rPr>
              <w:t>CMS-</w:t>
            </w:r>
            <w:r w:rsidR="00D05746" w:rsidRPr="00265A01">
              <w:rPr>
                <w:szCs w:val="22"/>
              </w:rPr>
              <w:t>1500</w:t>
            </w:r>
          </w:p>
        </w:tc>
        <w:tc>
          <w:tcPr>
            <w:tcW w:w="7056" w:type="dxa"/>
            <w:shd w:val="clear" w:color="auto" w:fill="auto"/>
          </w:tcPr>
          <w:p w14:paraId="3239039D" w14:textId="77777777" w:rsidR="00D05746" w:rsidRPr="00265A01" w:rsidRDefault="00D05746" w:rsidP="009D11C8">
            <w:pPr>
              <w:rPr>
                <w:szCs w:val="22"/>
              </w:rPr>
            </w:pPr>
            <w:r w:rsidRPr="00265A01">
              <w:rPr>
                <w:szCs w:val="22"/>
              </w:rPr>
              <w:t>Box 33b</w:t>
            </w:r>
          </w:p>
        </w:tc>
      </w:tr>
      <w:tr w:rsidR="00D05746" w14:paraId="250B7DED" w14:textId="77777777" w:rsidTr="00996C51">
        <w:tc>
          <w:tcPr>
            <w:tcW w:w="2520" w:type="dxa"/>
            <w:shd w:val="clear" w:color="auto" w:fill="auto"/>
          </w:tcPr>
          <w:p w14:paraId="213AD711" w14:textId="77777777" w:rsidR="00D05746" w:rsidRPr="00265A01" w:rsidRDefault="00D05746" w:rsidP="009D11C8">
            <w:pPr>
              <w:rPr>
                <w:szCs w:val="22"/>
              </w:rPr>
            </w:pPr>
            <w:r w:rsidRPr="00265A01">
              <w:rPr>
                <w:szCs w:val="22"/>
              </w:rPr>
              <w:t>VPE (837 Record)</w:t>
            </w:r>
          </w:p>
        </w:tc>
        <w:tc>
          <w:tcPr>
            <w:tcW w:w="7056" w:type="dxa"/>
            <w:shd w:val="clear" w:color="auto" w:fill="auto"/>
          </w:tcPr>
          <w:p w14:paraId="695961D8" w14:textId="77777777" w:rsidR="00D05746" w:rsidRPr="00265A01" w:rsidRDefault="00D05746" w:rsidP="009D11C8">
            <w:pPr>
              <w:rPr>
                <w:szCs w:val="22"/>
              </w:rPr>
            </w:pPr>
            <w:r w:rsidRPr="00265A01">
              <w:rPr>
                <w:szCs w:val="22"/>
              </w:rPr>
              <w:t>CI1A, Pieces 6-17</w:t>
            </w:r>
          </w:p>
        </w:tc>
      </w:tr>
      <w:tr w:rsidR="00D05746" w14:paraId="62714576" w14:textId="77777777" w:rsidTr="00996C51">
        <w:tc>
          <w:tcPr>
            <w:tcW w:w="2520" w:type="dxa"/>
            <w:shd w:val="clear" w:color="auto" w:fill="auto"/>
          </w:tcPr>
          <w:p w14:paraId="44EABA80" w14:textId="77777777" w:rsidR="00D05746" w:rsidRPr="00446281" w:rsidRDefault="00D05746" w:rsidP="009D11C8">
            <w:pPr>
              <w:rPr>
                <w:rFonts w:cs="Arial"/>
                <w:szCs w:val="22"/>
              </w:rPr>
            </w:pPr>
          </w:p>
        </w:tc>
        <w:tc>
          <w:tcPr>
            <w:tcW w:w="7056" w:type="dxa"/>
            <w:shd w:val="clear" w:color="auto" w:fill="auto"/>
          </w:tcPr>
          <w:p w14:paraId="7C018C53" w14:textId="77777777" w:rsidR="00D05746" w:rsidRPr="00446281" w:rsidRDefault="00D05746" w:rsidP="009D11C8">
            <w:pPr>
              <w:rPr>
                <w:rFonts w:cs="Arial"/>
                <w:szCs w:val="22"/>
              </w:rPr>
            </w:pPr>
          </w:p>
        </w:tc>
      </w:tr>
      <w:tr w:rsidR="00D05746" w:rsidRPr="008C3E3B" w14:paraId="63C28140" w14:textId="77777777" w:rsidTr="00996C51">
        <w:tblPrEx>
          <w:tblLook w:val="01E0" w:firstRow="1" w:lastRow="1" w:firstColumn="1" w:lastColumn="1" w:noHBand="0" w:noVBand="0"/>
        </w:tblPrEx>
        <w:tc>
          <w:tcPr>
            <w:tcW w:w="9576" w:type="dxa"/>
            <w:gridSpan w:val="2"/>
            <w:shd w:val="clear" w:color="auto" w:fill="auto"/>
          </w:tcPr>
          <w:p w14:paraId="2E829CB4" w14:textId="77777777" w:rsidR="00D05746" w:rsidRPr="00364428" w:rsidRDefault="00D05746" w:rsidP="009D11C8">
            <w:pPr>
              <w:rPr>
                <w:rFonts w:ascii="Arial" w:hAnsi="Arial" w:cs="Arial"/>
                <w:b/>
                <w:sz w:val="20"/>
              </w:rPr>
            </w:pPr>
            <w:r w:rsidRPr="00364428">
              <w:rPr>
                <w:rFonts w:ascii="Arial" w:hAnsi="Arial" w:cs="Arial"/>
                <w:b/>
                <w:sz w:val="20"/>
              </w:rPr>
              <w:t xml:space="preserve">VA - Attending, Other Operating or Operating Physician NPI </w:t>
            </w:r>
          </w:p>
        </w:tc>
      </w:tr>
      <w:tr w:rsidR="00D05746" w:rsidRPr="008C3E3B" w14:paraId="1325A1E8" w14:textId="77777777" w:rsidTr="00996C51">
        <w:tblPrEx>
          <w:tblLook w:val="01E0" w:firstRow="1" w:lastRow="1" w:firstColumn="1" w:lastColumn="1" w:noHBand="0" w:noVBand="0"/>
        </w:tblPrEx>
        <w:trPr>
          <w:trHeight w:val="278"/>
        </w:trPr>
        <w:tc>
          <w:tcPr>
            <w:tcW w:w="2520" w:type="dxa"/>
            <w:shd w:val="clear" w:color="auto" w:fill="auto"/>
          </w:tcPr>
          <w:p w14:paraId="37E5689D" w14:textId="77777777" w:rsidR="00D05746" w:rsidRPr="00265A01" w:rsidRDefault="00D05746" w:rsidP="009D11C8">
            <w:pPr>
              <w:rPr>
                <w:szCs w:val="22"/>
              </w:rPr>
            </w:pPr>
            <w:r w:rsidRPr="00265A01">
              <w:rPr>
                <w:szCs w:val="22"/>
              </w:rPr>
              <w:t xml:space="preserve">VistA Option </w:t>
            </w:r>
          </w:p>
        </w:tc>
        <w:tc>
          <w:tcPr>
            <w:tcW w:w="7056" w:type="dxa"/>
            <w:shd w:val="clear" w:color="auto" w:fill="auto"/>
          </w:tcPr>
          <w:p w14:paraId="76EB2C3E" w14:textId="77777777" w:rsidR="00D05746" w:rsidRPr="00265A01" w:rsidRDefault="00D05746" w:rsidP="009D11C8">
            <w:pPr>
              <w:rPr>
                <w:szCs w:val="22"/>
              </w:rPr>
            </w:pPr>
            <w:r w:rsidRPr="00265A01">
              <w:rPr>
                <w:szCs w:val="22"/>
              </w:rPr>
              <w:t>Provider Self Entry (Not available to Billing personnel)</w:t>
            </w:r>
          </w:p>
          <w:p w14:paraId="370D453A" w14:textId="77777777" w:rsidR="00D05746" w:rsidRPr="00265A01" w:rsidRDefault="00D05746" w:rsidP="009D11C8">
            <w:pPr>
              <w:rPr>
                <w:szCs w:val="22"/>
              </w:rPr>
            </w:pPr>
            <w:r w:rsidRPr="00265A01">
              <w:rPr>
                <w:szCs w:val="22"/>
              </w:rPr>
              <w:t>Add/Edit NPI values for Providers</w:t>
            </w:r>
          </w:p>
        </w:tc>
      </w:tr>
      <w:tr w:rsidR="00D05746" w:rsidRPr="008C3E3B" w14:paraId="0C9B5F60" w14:textId="77777777" w:rsidTr="00996C51">
        <w:tblPrEx>
          <w:tblLook w:val="01E0" w:firstRow="1" w:lastRow="1" w:firstColumn="1" w:lastColumn="1" w:noHBand="0" w:noVBand="0"/>
        </w:tblPrEx>
        <w:tc>
          <w:tcPr>
            <w:tcW w:w="2520" w:type="dxa"/>
            <w:shd w:val="clear" w:color="auto" w:fill="auto"/>
          </w:tcPr>
          <w:p w14:paraId="25C100F9" w14:textId="77777777" w:rsidR="00D05746" w:rsidRPr="00265A01" w:rsidRDefault="00D05746" w:rsidP="009D11C8">
            <w:pPr>
              <w:rPr>
                <w:szCs w:val="22"/>
              </w:rPr>
            </w:pPr>
            <w:r w:rsidRPr="00265A01">
              <w:rPr>
                <w:szCs w:val="22"/>
              </w:rPr>
              <w:t>VistA File</w:t>
            </w:r>
          </w:p>
        </w:tc>
        <w:tc>
          <w:tcPr>
            <w:tcW w:w="7056" w:type="dxa"/>
            <w:shd w:val="clear" w:color="auto" w:fill="auto"/>
          </w:tcPr>
          <w:p w14:paraId="784F1311" w14:textId="77777777" w:rsidR="00D05746" w:rsidRPr="00265A01" w:rsidRDefault="00D05746" w:rsidP="009D11C8">
            <w:pPr>
              <w:rPr>
                <w:szCs w:val="22"/>
              </w:rPr>
            </w:pPr>
            <w:r w:rsidRPr="00265A01">
              <w:rPr>
                <w:szCs w:val="22"/>
              </w:rPr>
              <w:t xml:space="preserve">NEW </w:t>
            </w:r>
            <w:proofErr w:type="gramStart"/>
            <w:r w:rsidRPr="00265A01">
              <w:rPr>
                <w:szCs w:val="22"/>
              </w:rPr>
              <w:t>PERSON  (</w:t>
            </w:r>
            <w:proofErr w:type="gramEnd"/>
            <w:r w:rsidRPr="00265A01">
              <w:rPr>
                <w:szCs w:val="22"/>
              </w:rPr>
              <w:t>#200)</w:t>
            </w:r>
          </w:p>
        </w:tc>
      </w:tr>
      <w:tr w:rsidR="00D05746" w:rsidRPr="008C3E3B" w14:paraId="3BB59E5B" w14:textId="77777777" w:rsidTr="00996C51">
        <w:tblPrEx>
          <w:tblLook w:val="01E0" w:firstRow="1" w:lastRow="1" w:firstColumn="1" w:lastColumn="1" w:noHBand="0" w:noVBand="0"/>
        </w:tblPrEx>
        <w:tc>
          <w:tcPr>
            <w:tcW w:w="2520" w:type="dxa"/>
            <w:shd w:val="clear" w:color="auto" w:fill="auto"/>
          </w:tcPr>
          <w:p w14:paraId="3FA6A471" w14:textId="77777777" w:rsidR="00D05746" w:rsidRPr="00265A01" w:rsidRDefault="00D05746" w:rsidP="009D11C8">
            <w:pPr>
              <w:rPr>
                <w:szCs w:val="22"/>
              </w:rPr>
            </w:pPr>
            <w:r w:rsidRPr="00265A01">
              <w:rPr>
                <w:szCs w:val="22"/>
              </w:rPr>
              <w:t>UB-04</w:t>
            </w:r>
          </w:p>
        </w:tc>
        <w:tc>
          <w:tcPr>
            <w:tcW w:w="7056" w:type="dxa"/>
            <w:shd w:val="clear" w:color="auto" w:fill="auto"/>
          </w:tcPr>
          <w:p w14:paraId="76FF5039" w14:textId="77777777" w:rsidR="00D05746" w:rsidRPr="00265A01" w:rsidRDefault="00D05746" w:rsidP="009D11C8">
            <w:pPr>
              <w:rPr>
                <w:szCs w:val="22"/>
              </w:rPr>
            </w:pPr>
            <w:r w:rsidRPr="00265A01">
              <w:rPr>
                <w:szCs w:val="22"/>
              </w:rPr>
              <w:t>FL 76-79</w:t>
            </w:r>
          </w:p>
        </w:tc>
      </w:tr>
      <w:tr w:rsidR="00D05746" w:rsidRPr="008C3E3B" w14:paraId="01C71D5F" w14:textId="77777777" w:rsidTr="00996C51">
        <w:tblPrEx>
          <w:tblLook w:val="01E0" w:firstRow="1" w:lastRow="1" w:firstColumn="1" w:lastColumn="1" w:noHBand="0" w:noVBand="0"/>
        </w:tblPrEx>
        <w:tc>
          <w:tcPr>
            <w:tcW w:w="2520" w:type="dxa"/>
            <w:shd w:val="clear" w:color="auto" w:fill="auto"/>
          </w:tcPr>
          <w:p w14:paraId="4188E871" w14:textId="77777777" w:rsidR="00D05746" w:rsidRPr="00265A01" w:rsidRDefault="00243ACF" w:rsidP="009D11C8">
            <w:pPr>
              <w:rPr>
                <w:szCs w:val="22"/>
              </w:rPr>
            </w:pPr>
            <w:r>
              <w:rPr>
                <w:szCs w:val="22"/>
              </w:rPr>
              <w:t>CMS-</w:t>
            </w:r>
            <w:r w:rsidR="00D05746" w:rsidRPr="00265A01">
              <w:rPr>
                <w:szCs w:val="22"/>
              </w:rPr>
              <w:t>1500</w:t>
            </w:r>
          </w:p>
        </w:tc>
        <w:tc>
          <w:tcPr>
            <w:tcW w:w="7056" w:type="dxa"/>
            <w:shd w:val="clear" w:color="auto" w:fill="auto"/>
          </w:tcPr>
          <w:p w14:paraId="3C4A19A8" w14:textId="77777777" w:rsidR="00D05746" w:rsidRPr="00265A01" w:rsidRDefault="00D05746" w:rsidP="009D11C8">
            <w:pPr>
              <w:rPr>
                <w:szCs w:val="22"/>
              </w:rPr>
            </w:pPr>
            <w:r w:rsidRPr="00265A01">
              <w:rPr>
                <w:szCs w:val="22"/>
              </w:rPr>
              <w:t>N/A</w:t>
            </w:r>
          </w:p>
        </w:tc>
      </w:tr>
      <w:tr w:rsidR="00D05746" w:rsidRPr="008C3E3B" w14:paraId="1B9A5A04" w14:textId="77777777" w:rsidTr="00996C51">
        <w:tblPrEx>
          <w:tblLook w:val="01E0" w:firstRow="1" w:lastRow="1" w:firstColumn="1" w:lastColumn="1" w:noHBand="0" w:noVBand="0"/>
        </w:tblPrEx>
        <w:tc>
          <w:tcPr>
            <w:tcW w:w="2520" w:type="dxa"/>
            <w:shd w:val="clear" w:color="auto" w:fill="auto"/>
          </w:tcPr>
          <w:p w14:paraId="4EBE8919" w14:textId="77777777" w:rsidR="00D05746" w:rsidRPr="00265A01" w:rsidRDefault="00D05746" w:rsidP="009D11C8">
            <w:pPr>
              <w:rPr>
                <w:szCs w:val="22"/>
              </w:rPr>
            </w:pPr>
            <w:r w:rsidRPr="00265A01">
              <w:rPr>
                <w:szCs w:val="22"/>
              </w:rPr>
              <w:t>VPE (837 Record)</w:t>
            </w:r>
          </w:p>
        </w:tc>
        <w:tc>
          <w:tcPr>
            <w:tcW w:w="7056" w:type="dxa"/>
            <w:shd w:val="clear" w:color="auto" w:fill="auto"/>
          </w:tcPr>
          <w:p w14:paraId="7E9E57C7" w14:textId="77777777" w:rsidR="00D05746" w:rsidRPr="00265A01" w:rsidRDefault="00B95A2E" w:rsidP="009D11C8">
            <w:pPr>
              <w:rPr>
                <w:szCs w:val="22"/>
              </w:rPr>
            </w:pPr>
            <w:r>
              <w:rPr>
                <w:szCs w:val="22"/>
              </w:rPr>
              <w:t>OPR1,</w:t>
            </w:r>
            <w:r w:rsidR="00D05746" w:rsidRPr="00265A01">
              <w:rPr>
                <w:szCs w:val="22"/>
              </w:rPr>
              <w:t xml:space="preserve"> Piece 3, 6, or 9</w:t>
            </w:r>
          </w:p>
        </w:tc>
      </w:tr>
      <w:tr w:rsidR="00D05746" w:rsidRPr="008C3E3B" w14:paraId="4E2E8C40" w14:textId="77777777" w:rsidTr="00996C51">
        <w:tblPrEx>
          <w:tblLook w:val="01E0" w:firstRow="1" w:lastRow="1" w:firstColumn="1" w:lastColumn="1" w:noHBand="0" w:noVBand="0"/>
        </w:tblPrEx>
        <w:tc>
          <w:tcPr>
            <w:tcW w:w="2520" w:type="dxa"/>
            <w:shd w:val="clear" w:color="auto" w:fill="auto"/>
          </w:tcPr>
          <w:p w14:paraId="0B7C1483" w14:textId="77777777" w:rsidR="00D05746" w:rsidRPr="00446281" w:rsidRDefault="00D05746" w:rsidP="009D11C8"/>
        </w:tc>
        <w:tc>
          <w:tcPr>
            <w:tcW w:w="7056" w:type="dxa"/>
            <w:shd w:val="clear" w:color="auto" w:fill="auto"/>
          </w:tcPr>
          <w:p w14:paraId="322B9CE3" w14:textId="77777777" w:rsidR="00D05746" w:rsidRPr="00446281" w:rsidRDefault="00D05746" w:rsidP="009D11C8"/>
        </w:tc>
      </w:tr>
      <w:tr w:rsidR="00D05746" w14:paraId="7DD37B45" w14:textId="77777777" w:rsidTr="00996C51">
        <w:tc>
          <w:tcPr>
            <w:tcW w:w="9576" w:type="dxa"/>
            <w:gridSpan w:val="2"/>
            <w:shd w:val="clear" w:color="auto" w:fill="auto"/>
          </w:tcPr>
          <w:p w14:paraId="6AC760A5" w14:textId="77777777" w:rsidR="00D05746" w:rsidRPr="00364428" w:rsidRDefault="00D05746" w:rsidP="009D11C8">
            <w:pPr>
              <w:rPr>
                <w:rFonts w:ascii="Arial" w:hAnsi="Arial" w:cs="Arial"/>
                <w:b/>
                <w:sz w:val="20"/>
              </w:rPr>
            </w:pPr>
            <w:r w:rsidRPr="00364428">
              <w:rPr>
                <w:rFonts w:ascii="Arial" w:hAnsi="Arial" w:cs="Arial"/>
                <w:b/>
                <w:sz w:val="20"/>
              </w:rPr>
              <w:t>VA – Attending Provider Taxonomy Code</w:t>
            </w:r>
          </w:p>
        </w:tc>
      </w:tr>
      <w:tr w:rsidR="00D05746" w14:paraId="6EF44F60" w14:textId="77777777" w:rsidTr="00996C51">
        <w:tc>
          <w:tcPr>
            <w:tcW w:w="2520" w:type="dxa"/>
            <w:shd w:val="clear" w:color="auto" w:fill="auto"/>
          </w:tcPr>
          <w:p w14:paraId="352D0479" w14:textId="77777777" w:rsidR="00D05746" w:rsidRPr="00265A01" w:rsidRDefault="00D05746" w:rsidP="009D11C8">
            <w:pPr>
              <w:rPr>
                <w:szCs w:val="22"/>
              </w:rPr>
            </w:pPr>
            <w:r w:rsidRPr="00265A01">
              <w:rPr>
                <w:szCs w:val="22"/>
              </w:rPr>
              <w:t xml:space="preserve">VistA Option </w:t>
            </w:r>
          </w:p>
        </w:tc>
        <w:tc>
          <w:tcPr>
            <w:tcW w:w="7056" w:type="dxa"/>
            <w:shd w:val="clear" w:color="auto" w:fill="auto"/>
          </w:tcPr>
          <w:p w14:paraId="1B1159EB" w14:textId="77777777" w:rsidR="00D05746" w:rsidRPr="00265A01" w:rsidRDefault="00D05746" w:rsidP="009D11C8">
            <w:pPr>
              <w:rPr>
                <w:szCs w:val="22"/>
              </w:rPr>
            </w:pPr>
            <w:r w:rsidRPr="00265A01">
              <w:rPr>
                <w:szCs w:val="22"/>
              </w:rPr>
              <w:t>Add a New User to the System (Not available to Billing personnel)</w:t>
            </w:r>
          </w:p>
          <w:p w14:paraId="03B35C8C" w14:textId="77777777" w:rsidR="00D05746" w:rsidRPr="00265A01" w:rsidRDefault="00D05746" w:rsidP="009D11C8">
            <w:pPr>
              <w:rPr>
                <w:szCs w:val="22"/>
              </w:rPr>
            </w:pPr>
            <w:r w:rsidRPr="00265A01">
              <w:rPr>
                <w:szCs w:val="22"/>
              </w:rPr>
              <w:t xml:space="preserve">Edit an Existing User </w:t>
            </w:r>
          </w:p>
          <w:p w14:paraId="12F227FA" w14:textId="77777777" w:rsidR="00D05746" w:rsidRPr="00265A01" w:rsidRDefault="00D05746" w:rsidP="009D11C8">
            <w:pPr>
              <w:rPr>
                <w:szCs w:val="22"/>
              </w:rPr>
            </w:pPr>
            <w:r w:rsidRPr="00265A01">
              <w:rPr>
                <w:szCs w:val="22"/>
              </w:rPr>
              <w:t>Person Class Edit</w:t>
            </w:r>
          </w:p>
        </w:tc>
      </w:tr>
      <w:tr w:rsidR="00D05746" w14:paraId="3CB065F0" w14:textId="77777777" w:rsidTr="00996C51">
        <w:tc>
          <w:tcPr>
            <w:tcW w:w="2520" w:type="dxa"/>
            <w:shd w:val="clear" w:color="auto" w:fill="auto"/>
          </w:tcPr>
          <w:p w14:paraId="2D960080" w14:textId="77777777" w:rsidR="00D05746" w:rsidRPr="00265A01" w:rsidRDefault="00D05746" w:rsidP="009D11C8">
            <w:pPr>
              <w:rPr>
                <w:szCs w:val="22"/>
              </w:rPr>
            </w:pPr>
            <w:r w:rsidRPr="00265A01">
              <w:rPr>
                <w:szCs w:val="22"/>
              </w:rPr>
              <w:t>VistA File</w:t>
            </w:r>
          </w:p>
        </w:tc>
        <w:tc>
          <w:tcPr>
            <w:tcW w:w="7056" w:type="dxa"/>
            <w:shd w:val="clear" w:color="auto" w:fill="auto"/>
          </w:tcPr>
          <w:p w14:paraId="6E9DF441" w14:textId="77777777" w:rsidR="00D05746" w:rsidRPr="00265A01" w:rsidRDefault="00D05746" w:rsidP="009D11C8">
            <w:pPr>
              <w:rPr>
                <w:szCs w:val="22"/>
              </w:rPr>
            </w:pPr>
            <w:r w:rsidRPr="00265A01">
              <w:rPr>
                <w:szCs w:val="22"/>
              </w:rPr>
              <w:t>PERSON CLASS (#8932.1)</w:t>
            </w:r>
          </w:p>
        </w:tc>
      </w:tr>
      <w:tr w:rsidR="00D05746" w14:paraId="4F3F7B9D" w14:textId="77777777" w:rsidTr="00996C51">
        <w:tc>
          <w:tcPr>
            <w:tcW w:w="2520" w:type="dxa"/>
            <w:shd w:val="clear" w:color="auto" w:fill="auto"/>
          </w:tcPr>
          <w:p w14:paraId="564379A2" w14:textId="77777777" w:rsidR="00D05746" w:rsidRPr="00265A01" w:rsidRDefault="00D05746" w:rsidP="009D11C8">
            <w:pPr>
              <w:rPr>
                <w:szCs w:val="22"/>
              </w:rPr>
            </w:pPr>
            <w:r w:rsidRPr="00265A01">
              <w:rPr>
                <w:szCs w:val="22"/>
              </w:rPr>
              <w:t>UB-04</w:t>
            </w:r>
          </w:p>
        </w:tc>
        <w:tc>
          <w:tcPr>
            <w:tcW w:w="7056" w:type="dxa"/>
            <w:shd w:val="clear" w:color="auto" w:fill="auto"/>
          </w:tcPr>
          <w:p w14:paraId="759E26B2" w14:textId="77777777" w:rsidR="00D05746" w:rsidRPr="00265A01" w:rsidRDefault="00D05746" w:rsidP="009D11C8">
            <w:pPr>
              <w:rPr>
                <w:szCs w:val="22"/>
              </w:rPr>
            </w:pPr>
            <w:r w:rsidRPr="00265A01">
              <w:rPr>
                <w:szCs w:val="22"/>
              </w:rPr>
              <w:t>N/A</w:t>
            </w:r>
          </w:p>
        </w:tc>
      </w:tr>
      <w:tr w:rsidR="00D05746" w14:paraId="36A39DDB" w14:textId="77777777" w:rsidTr="00996C51">
        <w:tc>
          <w:tcPr>
            <w:tcW w:w="2520" w:type="dxa"/>
            <w:shd w:val="clear" w:color="auto" w:fill="auto"/>
          </w:tcPr>
          <w:p w14:paraId="5176271A" w14:textId="77777777" w:rsidR="00D05746" w:rsidRPr="00265A01" w:rsidRDefault="00243ACF" w:rsidP="009D11C8">
            <w:pPr>
              <w:rPr>
                <w:szCs w:val="22"/>
              </w:rPr>
            </w:pPr>
            <w:r>
              <w:rPr>
                <w:szCs w:val="22"/>
              </w:rPr>
              <w:t>CMS-</w:t>
            </w:r>
            <w:r w:rsidR="00D05746" w:rsidRPr="00265A01">
              <w:rPr>
                <w:szCs w:val="22"/>
              </w:rPr>
              <w:t>1500</w:t>
            </w:r>
          </w:p>
        </w:tc>
        <w:tc>
          <w:tcPr>
            <w:tcW w:w="7056" w:type="dxa"/>
            <w:shd w:val="clear" w:color="auto" w:fill="auto"/>
          </w:tcPr>
          <w:p w14:paraId="3CC6EDF5" w14:textId="77777777" w:rsidR="00D05746" w:rsidRPr="00265A01" w:rsidRDefault="00D05746" w:rsidP="009D11C8">
            <w:pPr>
              <w:rPr>
                <w:szCs w:val="22"/>
              </w:rPr>
            </w:pPr>
            <w:r w:rsidRPr="00265A01">
              <w:rPr>
                <w:szCs w:val="22"/>
              </w:rPr>
              <w:t>N/A</w:t>
            </w:r>
          </w:p>
        </w:tc>
      </w:tr>
      <w:tr w:rsidR="00D05746" w14:paraId="51662C60" w14:textId="77777777" w:rsidTr="00996C51">
        <w:tc>
          <w:tcPr>
            <w:tcW w:w="2520" w:type="dxa"/>
            <w:shd w:val="clear" w:color="auto" w:fill="auto"/>
          </w:tcPr>
          <w:p w14:paraId="3DEBA9D5" w14:textId="77777777" w:rsidR="00D05746" w:rsidRPr="00265A01" w:rsidRDefault="00D05746" w:rsidP="009D11C8">
            <w:pPr>
              <w:rPr>
                <w:szCs w:val="22"/>
              </w:rPr>
            </w:pPr>
            <w:r w:rsidRPr="00265A01">
              <w:rPr>
                <w:szCs w:val="22"/>
              </w:rPr>
              <w:t>VPE (837 Record)</w:t>
            </w:r>
          </w:p>
        </w:tc>
        <w:tc>
          <w:tcPr>
            <w:tcW w:w="7056" w:type="dxa"/>
            <w:shd w:val="clear" w:color="auto" w:fill="auto"/>
          </w:tcPr>
          <w:p w14:paraId="14DF30F7" w14:textId="77777777" w:rsidR="00D05746" w:rsidRPr="00265A01" w:rsidRDefault="00D05746" w:rsidP="009D11C8">
            <w:pPr>
              <w:rPr>
                <w:szCs w:val="22"/>
              </w:rPr>
            </w:pPr>
            <w:r w:rsidRPr="00265A01">
              <w:rPr>
                <w:szCs w:val="22"/>
              </w:rPr>
              <w:t>OPR, Piece 17</w:t>
            </w:r>
          </w:p>
        </w:tc>
      </w:tr>
      <w:tr w:rsidR="00D05746" w14:paraId="6C0E05A0" w14:textId="77777777" w:rsidTr="00996C51">
        <w:tc>
          <w:tcPr>
            <w:tcW w:w="2520" w:type="dxa"/>
            <w:shd w:val="clear" w:color="auto" w:fill="auto"/>
          </w:tcPr>
          <w:p w14:paraId="57C14500" w14:textId="77777777" w:rsidR="00D05746" w:rsidRPr="00446281" w:rsidRDefault="00D05746" w:rsidP="009D11C8">
            <w:pPr>
              <w:rPr>
                <w:szCs w:val="22"/>
              </w:rPr>
            </w:pPr>
          </w:p>
        </w:tc>
        <w:tc>
          <w:tcPr>
            <w:tcW w:w="7056" w:type="dxa"/>
            <w:shd w:val="clear" w:color="auto" w:fill="auto"/>
          </w:tcPr>
          <w:p w14:paraId="2C8100F2" w14:textId="77777777" w:rsidR="00D05746" w:rsidRPr="00446281" w:rsidRDefault="00D05746" w:rsidP="009D11C8">
            <w:pPr>
              <w:rPr>
                <w:szCs w:val="22"/>
              </w:rPr>
            </w:pPr>
          </w:p>
        </w:tc>
      </w:tr>
      <w:tr w:rsidR="00D05746" w:rsidRPr="00653D05" w14:paraId="5C4F359D" w14:textId="77777777" w:rsidTr="00996C51">
        <w:tblPrEx>
          <w:tblLook w:val="01E0" w:firstRow="1" w:lastRow="1" w:firstColumn="1" w:lastColumn="1" w:noHBand="0" w:noVBand="0"/>
        </w:tblPrEx>
        <w:tc>
          <w:tcPr>
            <w:tcW w:w="9576" w:type="dxa"/>
            <w:gridSpan w:val="2"/>
            <w:shd w:val="clear" w:color="auto" w:fill="auto"/>
          </w:tcPr>
          <w:p w14:paraId="70FAB06D" w14:textId="77777777" w:rsidR="00D05746" w:rsidRPr="00364428" w:rsidRDefault="00D05746" w:rsidP="009D11C8">
            <w:pPr>
              <w:rPr>
                <w:rFonts w:ascii="Arial" w:hAnsi="Arial" w:cs="Arial"/>
                <w:b/>
                <w:sz w:val="20"/>
              </w:rPr>
            </w:pPr>
            <w:r w:rsidRPr="00364428">
              <w:rPr>
                <w:rFonts w:ascii="Arial" w:hAnsi="Arial" w:cs="Arial"/>
                <w:b/>
                <w:sz w:val="20"/>
              </w:rPr>
              <w:t>VA - Referring Provider NPI</w:t>
            </w:r>
          </w:p>
        </w:tc>
      </w:tr>
      <w:tr w:rsidR="00D05746" w:rsidRPr="008C3E3B" w14:paraId="25D85E90" w14:textId="77777777" w:rsidTr="00996C51">
        <w:tblPrEx>
          <w:tblLook w:val="01E0" w:firstRow="1" w:lastRow="1" w:firstColumn="1" w:lastColumn="1" w:noHBand="0" w:noVBand="0"/>
        </w:tblPrEx>
        <w:tc>
          <w:tcPr>
            <w:tcW w:w="2520" w:type="dxa"/>
            <w:shd w:val="clear" w:color="auto" w:fill="auto"/>
          </w:tcPr>
          <w:p w14:paraId="65C8B727" w14:textId="77777777" w:rsidR="00D05746" w:rsidRPr="00265A01" w:rsidRDefault="00D05746" w:rsidP="009D11C8">
            <w:pPr>
              <w:rPr>
                <w:szCs w:val="22"/>
              </w:rPr>
            </w:pPr>
            <w:r w:rsidRPr="00265A01">
              <w:rPr>
                <w:szCs w:val="22"/>
              </w:rPr>
              <w:t>VistA Option</w:t>
            </w:r>
          </w:p>
        </w:tc>
        <w:tc>
          <w:tcPr>
            <w:tcW w:w="7056" w:type="dxa"/>
            <w:shd w:val="clear" w:color="auto" w:fill="auto"/>
          </w:tcPr>
          <w:p w14:paraId="60273B51" w14:textId="77777777" w:rsidR="00D05746" w:rsidRPr="00265A01" w:rsidRDefault="00D05746" w:rsidP="009D11C8">
            <w:pPr>
              <w:rPr>
                <w:szCs w:val="22"/>
              </w:rPr>
            </w:pPr>
            <w:r w:rsidRPr="00265A01">
              <w:rPr>
                <w:szCs w:val="22"/>
              </w:rPr>
              <w:t>Provider Self Entry (Not available to Billing personnel)</w:t>
            </w:r>
          </w:p>
          <w:p w14:paraId="5C1B7EB2" w14:textId="77777777" w:rsidR="00D05746" w:rsidRPr="00265A01" w:rsidRDefault="00D05746" w:rsidP="009D11C8">
            <w:pPr>
              <w:rPr>
                <w:szCs w:val="22"/>
              </w:rPr>
            </w:pPr>
            <w:r w:rsidRPr="00265A01">
              <w:rPr>
                <w:szCs w:val="22"/>
              </w:rPr>
              <w:t>Add/Edit NPI values for Providers</w:t>
            </w:r>
          </w:p>
        </w:tc>
      </w:tr>
      <w:tr w:rsidR="00D05746" w:rsidRPr="008C3E3B" w14:paraId="44560323" w14:textId="77777777" w:rsidTr="00996C51">
        <w:tblPrEx>
          <w:tblLook w:val="01E0" w:firstRow="1" w:lastRow="1" w:firstColumn="1" w:lastColumn="1" w:noHBand="0" w:noVBand="0"/>
        </w:tblPrEx>
        <w:tc>
          <w:tcPr>
            <w:tcW w:w="2520" w:type="dxa"/>
            <w:shd w:val="clear" w:color="auto" w:fill="auto"/>
          </w:tcPr>
          <w:p w14:paraId="78B0835D" w14:textId="77777777" w:rsidR="00D05746" w:rsidRPr="00265A01" w:rsidRDefault="00D05746" w:rsidP="009D11C8">
            <w:pPr>
              <w:rPr>
                <w:szCs w:val="22"/>
              </w:rPr>
            </w:pPr>
            <w:r w:rsidRPr="00265A01">
              <w:rPr>
                <w:szCs w:val="22"/>
              </w:rPr>
              <w:t>VistA File</w:t>
            </w:r>
          </w:p>
        </w:tc>
        <w:tc>
          <w:tcPr>
            <w:tcW w:w="7056" w:type="dxa"/>
            <w:shd w:val="clear" w:color="auto" w:fill="auto"/>
          </w:tcPr>
          <w:p w14:paraId="26AC8AD0" w14:textId="77777777" w:rsidR="00D05746" w:rsidRPr="00265A01" w:rsidRDefault="00D05746" w:rsidP="009D11C8">
            <w:pPr>
              <w:rPr>
                <w:szCs w:val="22"/>
              </w:rPr>
            </w:pPr>
            <w:r w:rsidRPr="00265A01">
              <w:rPr>
                <w:szCs w:val="22"/>
              </w:rPr>
              <w:t>NEW PERSON (#200)</w:t>
            </w:r>
          </w:p>
        </w:tc>
      </w:tr>
      <w:tr w:rsidR="00D05746" w:rsidRPr="008C3E3B" w14:paraId="0C41D67A" w14:textId="77777777" w:rsidTr="00996C51">
        <w:tblPrEx>
          <w:tblLook w:val="01E0" w:firstRow="1" w:lastRow="1" w:firstColumn="1" w:lastColumn="1" w:noHBand="0" w:noVBand="0"/>
        </w:tblPrEx>
        <w:tc>
          <w:tcPr>
            <w:tcW w:w="2520" w:type="dxa"/>
            <w:shd w:val="clear" w:color="auto" w:fill="auto"/>
          </w:tcPr>
          <w:p w14:paraId="32C32AAF" w14:textId="77777777" w:rsidR="00D05746" w:rsidRPr="00265A01" w:rsidRDefault="00D05746" w:rsidP="009D11C8">
            <w:pPr>
              <w:rPr>
                <w:szCs w:val="22"/>
              </w:rPr>
            </w:pPr>
            <w:r w:rsidRPr="00265A01">
              <w:rPr>
                <w:szCs w:val="22"/>
              </w:rPr>
              <w:t>UB-04</w:t>
            </w:r>
          </w:p>
        </w:tc>
        <w:tc>
          <w:tcPr>
            <w:tcW w:w="7056" w:type="dxa"/>
            <w:shd w:val="clear" w:color="auto" w:fill="auto"/>
          </w:tcPr>
          <w:p w14:paraId="044954AB" w14:textId="77777777" w:rsidR="00D05746" w:rsidRPr="00265A01" w:rsidRDefault="00D05746" w:rsidP="009D11C8">
            <w:pPr>
              <w:rPr>
                <w:szCs w:val="22"/>
              </w:rPr>
            </w:pPr>
            <w:r w:rsidRPr="00265A01">
              <w:rPr>
                <w:szCs w:val="22"/>
              </w:rPr>
              <w:t>FL 78 or 79</w:t>
            </w:r>
          </w:p>
        </w:tc>
      </w:tr>
      <w:tr w:rsidR="00D05746" w:rsidRPr="008C3E3B" w14:paraId="3188468C" w14:textId="77777777" w:rsidTr="00996C51">
        <w:tblPrEx>
          <w:tblLook w:val="01E0" w:firstRow="1" w:lastRow="1" w:firstColumn="1" w:lastColumn="1" w:noHBand="0" w:noVBand="0"/>
        </w:tblPrEx>
        <w:tc>
          <w:tcPr>
            <w:tcW w:w="2520" w:type="dxa"/>
            <w:shd w:val="clear" w:color="auto" w:fill="auto"/>
          </w:tcPr>
          <w:p w14:paraId="54CDBC31" w14:textId="77777777" w:rsidR="00D05746" w:rsidRPr="00265A01" w:rsidRDefault="00D05746" w:rsidP="009D11C8">
            <w:pPr>
              <w:rPr>
                <w:szCs w:val="22"/>
              </w:rPr>
            </w:pPr>
            <w:r w:rsidRPr="00265A01">
              <w:rPr>
                <w:szCs w:val="22"/>
              </w:rPr>
              <w:t>CMS-1500</w:t>
            </w:r>
          </w:p>
        </w:tc>
        <w:tc>
          <w:tcPr>
            <w:tcW w:w="7056" w:type="dxa"/>
            <w:shd w:val="clear" w:color="auto" w:fill="auto"/>
          </w:tcPr>
          <w:p w14:paraId="73B994A4" w14:textId="77777777" w:rsidR="00D05746" w:rsidRPr="00265A01" w:rsidRDefault="00D05746" w:rsidP="009D11C8">
            <w:pPr>
              <w:rPr>
                <w:szCs w:val="22"/>
              </w:rPr>
            </w:pPr>
            <w:r w:rsidRPr="00265A01">
              <w:rPr>
                <w:szCs w:val="22"/>
              </w:rPr>
              <w:t>Box 17b</w:t>
            </w:r>
          </w:p>
        </w:tc>
      </w:tr>
      <w:tr w:rsidR="00D05746" w:rsidRPr="008C3E3B" w14:paraId="03F98DC4" w14:textId="77777777" w:rsidTr="00996C51">
        <w:tblPrEx>
          <w:tblLook w:val="01E0" w:firstRow="1" w:lastRow="1" w:firstColumn="1" w:lastColumn="1" w:noHBand="0" w:noVBand="0"/>
        </w:tblPrEx>
        <w:tc>
          <w:tcPr>
            <w:tcW w:w="2520" w:type="dxa"/>
            <w:shd w:val="clear" w:color="auto" w:fill="auto"/>
          </w:tcPr>
          <w:p w14:paraId="54074326" w14:textId="77777777" w:rsidR="00D05746" w:rsidRPr="00265A01" w:rsidRDefault="00D05746" w:rsidP="009D11C8">
            <w:pPr>
              <w:rPr>
                <w:szCs w:val="22"/>
              </w:rPr>
            </w:pPr>
            <w:r w:rsidRPr="00265A01">
              <w:rPr>
                <w:szCs w:val="22"/>
              </w:rPr>
              <w:t>VPE (837 Record)</w:t>
            </w:r>
          </w:p>
        </w:tc>
        <w:tc>
          <w:tcPr>
            <w:tcW w:w="7056" w:type="dxa"/>
            <w:shd w:val="clear" w:color="auto" w:fill="auto"/>
          </w:tcPr>
          <w:p w14:paraId="35A7DDED" w14:textId="77777777" w:rsidR="00D05746" w:rsidRPr="00265A01" w:rsidRDefault="00D05746" w:rsidP="009D11C8">
            <w:pPr>
              <w:rPr>
                <w:szCs w:val="22"/>
              </w:rPr>
            </w:pPr>
            <w:r w:rsidRPr="00265A01">
              <w:rPr>
                <w:szCs w:val="22"/>
              </w:rPr>
              <w:t>OPR1, Piece 12</w:t>
            </w:r>
          </w:p>
        </w:tc>
      </w:tr>
      <w:tr w:rsidR="00D05746" w:rsidRPr="008C3E3B" w14:paraId="781FBA28" w14:textId="77777777" w:rsidTr="00996C51">
        <w:tblPrEx>
          <w:tblLook w:val="01E0" w:firstRow="1" w:lastRow="1" w:firstColumn="1" w:lastColumn="1" w:noHBand="0" w:noVBand="0"/>
        </w:tblPrEx>
        <w:tc>
          <w:tcPr>
            <w:tcW w:w="2520" w:type="dxa"/>
            <w:shd w:val="clear" w:color="auto" w:fill="auto"/>
          </w:tcPr>
          <w:p w14:paraId="17C04251" w14:textId="77777777" w:rsidR="00D05746" w:rsidRPr="00446281" w:rsidRDefault="00D05746" w:rsidP="009D11C8"/>
        </w:tc>
        <w:tc>
          <w:tcPr>
            <w:tcW w:w="7056" w:type="dxa"/>
            <w:shd w:val="clear" w:color="auto" w:fill="auto"/>
          </w:tcPr>
          <w:p w14:paraId="45BCD40C" w14:textId="77777777" w:rsidR="00D05746" w:rsidRPr="00446281" w:rsidRDefault="00D05746" w:rsidP="009D11C8"/>
        </w:tc>
      </w:tr>
      <w:tr w:rsidR="00D05746" w:rsidRPr="008C3E3B" w14:paraId="42FBF0B4" w14:textId="77777777" w:rsidTr="00996C51">
        <w:tblPrEx>
          <w:tblLook w:val="01E0" w:firstRow="1" w:lastRow="1" w:firstColumn="1" w:lastColumn="1" w:noHBand="0" w:noVBand="0"/>
        </w:tblPrEx>
        <w:tc>
          <w:tcPr>
            <w:tcW w:w="9576" w:type="dxa"/>
            <w:gridSpan w:val="2"/>
            <w:shd w:val="clear" w:color="auto" w:fill="auto"/>
          </w:tcPr>
          <w:p w14:paraId="74357CA6" w14:textId="77777777" w:rsidR="00D05746" w:rsidRPr="00364428" w:rsidRDefault="00D05746" w:rsidP="009D11C8">
            <w:pPr>
              <w:rPr>
                <w:rFonts w:ascii="Arial" w:hAnsi="Arial" w:cs="Arial"/>
                <w:b/>
                <w:sz w:val="20"/>
              </w:rPr>
            </w:pPr>
            <w:r w:rsidRPr="00364428">
              <w:rPr>
                <w:rFonts w:ascii="Arial" w:hAnsi="Arial" w:cs="Arial"/>
                <w:b/>
                <w:sz w:val="20"/>
              </w:rPr>
              <w:t>VA – Rendering Provider NPI</w:t>
            </w:r>
          </w:p>
        </w:tc>
      </w:tr>
      <w:tr w:rsidR="00D05746" w:rsidRPr="008C3E3B" w14:paraId="23E41FB3" w14:textId="77777777" w:rsidTr="00996C51">
        <w:tblPrEx>
          <w:tblLook w:val="01E0" w:firstRow="1" w:lastRow="1" w:firstColumn="1" w:lastColumn="1" w:noHBand="0" w:noVBand="0"/>
        </w:tblPrEx>
        <w:tc>
          <w:tcPr>
            <w:tcW w:w="2520" w:type="dxa"/>
            <w:shd w:val="clear" w:color="auto" w:fill="auto"/>
          </w:tcPr>
          <w:p w14:paraId="564E01BB" w14:textId="77777777" w:rsidR="00D05746" w:rsidRPr="00265A01" w:rsidRDefault="00D05746" w:rsidP="009D11C8">
            <w:pPr>
              <w:rPr>
                <w:szCs w:val="22"/>
              </w:rPr>
            </w:pPr>
            <w:r w:rsidRPr="00265A01">
              <w:rPr>
                <w:szCs w:val="22"/>
              </w:rPr>
              <w:t>VistA Option</w:t>
            </w:r>
          </w:p>
        </w:tc>
        <w:tc>
          <w:tcPr>
            <w:tcW w:w="7056" w:type="dxa"/>
            <w:shd w:val="clear" w:color="auto" w:fill="auto"/>
          </w:tcPr>
          <w:p w14:paraId="09A542B2" w14:textId="77777777" w:rsidR="00D05746" w:rsidRPr="00265A01" w:rsidRDefault="00D05746" w:rsidP="009D11C8">
            <w:pPr>
              <w:rPr>
                <w:szCs w:val="22"/>
              </w:rPr>
            </w:pPr>
            <w:r w:rsidRPr="00265A01">
              <w:rPr>
                <w:szCs w:val="22"/>
              </w:rPr>
              <w:t>Provider Self Entry (Not available to Billing personnel)</w:t>
            </w:r>
          </w:p>
          <w:p w14:paraId="23FC5F63" w14:textId="77777777" w:rsidR="00D05746" w:rsidRPr="00265A01" w:rsidRDefault="00D05746" w:rsidP="009D11C8">
            <w:pPr>
              <w:rPr>
                <w:szCs w:val="22"/>
              </w:rPr>
            </w:pPr>
            <w:r w:rsidRPr="00265A01">
              <w:rPr>
                <w:szCs w:val="22"/>
              </w:rPr>
              <w:t>Add/Edit NPI values for Providers</w:t>
            </w:r>
          </w:p>
        </w:tc>
      </w:tr>
      <w:tr w:rsidR="00D05746" w:rsidRPr="008C3E3B" w14:paraId="101945EC" w14:textId="77777777" w:rsidTr="00996C51">
        <w:tblPrEx>
          <w:tblLook w:val="01E0" w:firstRow="1" w:lastRow="1" w:firstColumn="1" w:lastColumn="1" w:noHBand="0" w:noVBand="0"/>
        </w:tblPrEx>
        <w:tc>
          <w:tcPr>
            <w:tcW w:w="2520" w:type="dxa"/>
            <w:shd w:val="clear" w:color="auto" w:fill="auto"/>
          </w:tcPr>
          <w:p w14:paraId="01A0DB7D" w14:textId="77777777" w:rsidR="00D05746" w:rsidRPr="00265A01" w:rsidRDefault="00D05746" w:rsidP="009D11C8">
            <w:pPr>
              <w:rPr>
                <w:szCs w:val="22"/>
              </w:rPr>
            </w:pPr>
            <w:r w:rsidRPr="00265A01">
              <w:rPr>
                <w:szCs w:val="22"/>
              </w:rPr>
              <w:t>VistA File</w:t>
            </w:r>
          </w:p>
        </w:tc>
        <w:tc>
          <w:tcPr>
            <w:tcW w:w="7056" w:type="dxa"/>
            <w:shd w:val="clear" w:color="auto" w:fill="auto"/>
          </w:tcPr>
          <w:p w14:paraId="13110C80" w14:textId="77777777" w:rsidR="00D05746" w:rsidRPr="00265A01" w:rsidRDefault="00D05746" w:rsidP="009D11C8">
            <w:pPr>
              <w:rPr>
                <w:szCs w:val="22"/>
              </w:rPr>
            </w:pPr>
            <w:r w:rsidRPr="00265A01">
              <w:rPr>
                <w:szCs w:val="22"/>
              </w:rPr>
              <w:t>NEW PERSON (#200)</w:t>
            </w:r>
          </w:p>
        </w:tc>
      </w:tr>
      <w:tr w:rsidR="00D05746" w:rsidRPr="008C3E3B" w14:paraId="28F67532" w14:textId="77777777" w:rsidTr="00996C51">
        <w:tblPrEx>
          <w:tblLook w:val="01E0" w:firstRow="1" w:lastRow="1" w:firstColumn="1" w:lastColumn="1" w:noHBand="0" w:noVBand="0"/>
        </w:tblPrEx>
        <w:tc>
          <w:tcPr>
            <w:tcW w:w="2520" w:type="dxa"/>
            <w:shd w:val="clear" w:color="auto" w:fill="auto"/>
          </w:tcPr>
          <w:p w14:paraId="349C2F49" w14:textId="77777777" w:rsidR="00D05746" w:rsidRPr="00265A01" w:rsidRDefault="00D05746" w:rsidP="009D11C8">
            <w:pPr>
              <w:rPr>
                <w:szCs w:val="22"/>
              </w:rPr>
            </w:pPr>
            <w:r w:rsidRPr="00265A01">
              <w:rPr>
                <w:szCs w:val="22"/>
              </w:rPr>
              <w:t>UB-04</w:t>
            </w:r>
          </w:p>
        </w:tc>
        <w:tc>
          <w:tcPr>
            <w:tcW w:w="7056" w:type="dxa"/>
            <w:shd w:val="clear" w:color="auto" w:fill="auto"/>
          </w:tcPr>
          <w:p w14:paraId="66CEDCB8" w14:textId="77777777" w:rsidR="00D05746" w:rsidRPr="00265A01" w:rsidRDefault="00D05746" w:rsidP="009D11C8">
            <w:pPr>
              <w:rPr>
                <w:szCs w:val="22"/>
              </w:rPr>
            </w:pPr>
            <w:r w:rsidRPr="00265A01">
              <w:rPr>
                <w:szCs w:val="22"/>
              </w:rPr>
              <w:t>FL 78 or 79</w:t>
            </w:r>
          </w:p>
        </w:tc>
      </w:tr>
      <w:tr w:rsidR="00D05746" w:rsidRPr="008C3E3B" w14:paraId="544CAF39" w14:textId="77777777" w:rsidTr="00996C51">
        <w:tblPrEx>
          <w:tblLook w:val="01E0" w:firstRow="1" w:lastRow="1" w:firstColumn="1" w:lastColumn="1" w:noHBand="0" w:noVBand="0"/>
        </w:tblPrEx>
        <w:tc>
          <w:tcPr>
            <w:tcW w:w="2520" w:type="dxa"/>
            <w:shd w:val="clear" w:color="auto" w:fill="auto"/>
          </w:tcPr>
          <w:p w14:paraId="11FAC201" w14:textId="77777777" w:rsidR="00D05746" w:rsidRPr="00265A01" w:rsidRDefault="00D05746" w:rsidP="009D11C8">
            <w:pPr>
              <w:rPr>
                <w:szCs w:val="22"/>
              </w:rPr>
            </w:pPr>
            <w:r w:rsidRPr="00265A01">
              <w:rPr>
                <w:szCs w:val="22"/>
              </w:rPr>
              <w:t>CMS-1500</w:t>
            </w:r>
          </w:p>
        </w:tc>
        <w:tc>
          <w:tcPr>
            <w:tcW w:w="7056" w:type="dxa"/>
            <w:shd w:val="clear" w:color="auto" w:fill="auto"/>
          </w:tcPr>
          <w:p w14:paraId="5BF154BD" w14:textId="77777777" w:rsidR="00D05746" w:rsidRPr="00265A01" w:rsidRDefault="00D05746" w:rsidP="009D11C8">
            <w:pPr>
              <w:rPr>
                <w:szCs w:val="22"/>
              </w:rPr>
            </w:pPr>
            <w:r w:rsidRPr="00265A01">
              <w:rPr>
                <w:szCs w:val="22"/>
              </w:rPr>
              <w:t>24J (Rendering)</w:t>
            </w:r>
          </w:p>
        </w:tc>
      </w:tr>
      <w:tr w:rsidR="00D05746" w:rsidRPr="008C3E3B" w14:paraId="26FF5AA8" w14:textId="77777777" w:rsidTr="00996C51">
        <w:tblPrEx>
          <w:tblLook w:val="01E0" w:firstRow="1" w:lastRow="1" w:firstColumn="1" w:lastColumn="1" w:noHBand="0" w:noVBand="0"/>
        </w:tblPrEx>
        <w:tc>
          <w:tcPr>
            <w:tcW w:w="2520" w:type="dxa"/>
            <w:shd w:val="clear" w:color="auto" w:fill="auto"/>
          </w:tcPr>
          <w:p w14:paraId="1CEB125F" w14:textId="77777777" w:rsidR="00D05746" w:rsidRPr="00265A01" w:rsidRDefault="00D05746" w:rsidP="009D11C8">
            <w:pPr>
              <w:rPr>
                <w:szCs w:val="22"/>
              </w:rPr>
            </w:pPr>
            <w:r w:rsidRPr="00265A01">
              <w:rPr>
                <w:szCs w:val="22"/>
              </w:rPr>
              <w:t>VPE (837 Record)</w:t>
            </w:r>
          </w:p>
        </w:tc>
        <w:tc>
          <w:tcPr>
            <w:tcW w:w="7056" w:type="dxa"/>
            <w:shd w:val="clear" w:color="auto" w:fill="auto"/>
          </w:tcPr>
          <w:p w14:paraId="012C993D" w14:textId="77777777" w:rsidR="00D05746" w:rsidRPr="00265A01" w:rsidRDefault="00D05746" w:rsidP="009D11C8">
            <w:pPr>
              <w:rPr>
                <w:szCs w:val="22"/>
              </w:rPr>
            </w:pPr>
            <w:r w:rsidRPr="00265A01">
              <w:rPr>
                <w:szCs w:val="22"/>
              </w:rPr>
              <w:t>OPR9, Piece 9</w:t>
            </w:r>
          </w:p>
        </w:tc>
      </w:tr>
      <w:tr w:rsidR="00D05746" w:rsidRPr="008C3E3B" w14:paraId="3E90BE45" w14:textId="77777777" w:rsidTr="00996C51">
        <w:tblPrEx>
          <w:tblLook w:val="01E0" w:firstRow="1" w:lastRow="1" w:firstColumn="1" w:lastColumn="1" w:noHBand="0" w:noVBand="0"/>
        </w:tblPrEx>
        <w:tc>
          <w:tcPr>
            <w:tcW w:w="2520" w:type="dxa"/>
            <w:shd w:val="clear" w:color="auto" w:fill="auto"/>
          </w:tcPr>
          <w:p w14:paraId="2D4599ED" w14:textId="77777777" w:rsidR="00D05746" w:rsidRPr="00446281" w:rsidRDefault="00D05746" w:rsidP="009D11C8"/>
        </w:tc>
        <w:tc>
          <w:tcPr>
            <w:tcW w:w="7056" w:type="dxa"/>
            <w:shd w:val="clear" w:color="auto" w:fill="auto"/>
          </w:tcPr>
          <w:p w14:paraId="622EF598" w14:textId="77777777" w:rsidR="00D05746" w:rsidRPr="00446281" w:rsidRDefault="00D05746" w:rsidP="009D11C8"/>
        </w:tc>
      </w:tr>
      <w:tr w:rsidR="00D05746" w:rsidRPr="00653D05" w14:paraId="1FC7298E" w14:textId="77777777" w:rsidTr="00996C51">
        <w:tblPrEx>
          <w:tblLook w:val="01E0" w:firstRow="1" w:lastRow="1" w:firstColumn="1" w:lastColumn="1" w:noHBand="0" w:noVBand="0"/>
        </w:tblPrEx>
        <w:tc>
          <w:tcPr>
            <w:tcW w:w="9576" w:type="dxa"/>
            <w:gridSpan w:val="2"/>
            <w:shd w:val="clear" w:color="auto" w:fill="auto"/>
          </w:tcPr>
          <w:p w14:paraId="51E02A64" w14:textId="77777777" w:rsidR="00D05746" w:rsidRPr="00364428" w:rsidRDefault="00D05746" w:rsidP="009D11C8">
            <w:pPr>
              <w:rPr>
                <w:rFonts w:ascii="Arial" w:hAnsi="Arial" w:cs="Arial"/>
                <w:b/>
                <w:sz w:val="20"/>
              </w:rPr>
            </w:pPr>
            <w:r w:rsidRPr="00364428">
              <w:rPr>
                <w:rFonts w:ascii="Arial" w:hAnsi="Arial" w:cs="Arial"/>
                <w:b/>
                <w:sz w:val="20"/>
              </w:rPr>
              <w:t>VA - Rendering Taxonomy Code</w:t>
            </w:r>
          </w:p>
        </w:tc>
      </w:tr>
      <w:tr w:rsidR="00D05746" w:rsidRPr="008C3E3B" w14:paraId="73538B2E" w14:textId="77777777" w:rsidTr="00996C51">
        <w:tblPrEx>
          <w:tblLook w:val="01E0" w:firstRow="1" w:lastRow="1" w:firstColumn="1" w:lastColumn="1" w:noHBand="0" w:noVBand="0"/>
        </w:tblPrEx>
        <w:tc>
          <w:tcPr>
            <w:tcW w:w="2520" w:type="dxa"/>
            <w:shd w:val="clear" w:color="auto" w:fill="auto"/>
          </w:tcPr>
          <w:p w14:paraId="3691DD4A" w14:textId="77777777" w:rsidR="00D05746" w:rsidRPr="00265A01" w:rsidRDefault="00D05746" w:rsidP="009D11C8">
            <w:pPr>
              <w:rPr>
                <w:szCs w:val="22"/>
              </w:rPr>
            </w:pPr>
            <w:r w:rsidRPr="00265A01">
              <w:rPr>
                <w:szCs w:val="22"/>
              </w:rPr>
              <w:t xml:space="preserve">VistA Option </w:t>
            </w:r>
          </w:p>
        </w:tc>
        <w:tc>
          <w:tcPr>
            <w:tcW w:w="7056" w:type="dxa"/>
            <w:shd w:val="clear" w:color="auto" w:fill="auto"/>
          </w:tcPr>
          <w:p w14:paraId="14E33C46" w14:textId="77777777" w:rsidR="00D05746" w:rsidRPr="00265A01" w:rsidRDefault="00D05746" w:rsidP="009D11C8">
            <w:pPr>
              <w:rPr>
                <w:szCs w:val="22"/>
              </w:rPr>
            </w:pPr>
            <w:r w:rsidRPr="00265A01">
              <w:rPr>
                <w:szCs w:val="22"/>
              </w:rPr>
              <w:t>Add a New User to the System (Not available to Billing personnel)</w:t>
            </w:r>
          </w:p>
          <w:p w14:paraId="6C8BFB7B" w14:textId="77777777" w:rsidR="00D05746" w:rsidRPr="00265A01" w:rsidRDefault="00D05746" w:rsidP="009D11C8">
            <w:pPr>
              <w:rPr>
                <w:szCs w:val="22"/>
              </w:rPr>
            </w:pPr>
            <w:r w:rsidRPr="00265A01">
              <w:rPr>
                <w:szCs w:val="22"/>
              </w:rPr>
              <w:t xml:space="preserve">Edit an Existing User </w:t>
            </w:r>
          </w:p>
          <w:p w14:paraId="513B8469" w14:textId="77777777" w:rsidR="00D05746" w:rsidRPr="00265A01" w:rsidRDefault="00D05746" w:rsidP="009D11C8">
            <w:pPr>
              <w:rPr>
                <w:szCs w:val="22"/>
              </w:rPr>
            </w:pPr>
            <w:r w:rsidRPr="00265A01">
              <w:rPr>
                <w:szCs w:val="22"/>
              </w:rPr>
              <w:t>Person Class Edit</w:t>
            </w:r>
          </w:p>
        </w:tc>
      </w:tr>
      <w:tr w:rsidR="00D05746" w:rsidRPr="008C3E3B" w14:paraId="1A1A9083" w14:textId="77777777" w:rsidTr="00996C51">
        <w:tblPrEx>
          <w:tblLook w:val="01E0" w:firstRow="1" w:lastRow="1" w:firstColumn="1" w:lastColumn="1" w:noHBand="0" w:noVBand="0"/>
        </w:tblPrEx>
        <w:tc>
          <w:tcPr>
            <w:tcW w:w="2520" w:type="dxa"/>
            <w:shd w:val="clear" w:color="auto" w:fill="auto"/>
          </w:tcPr>
          <w:p w14:paraId="670F5826" w14:textId="77777777" w:rsidR="00D05746" w:rsidRPr="00265A01" w:rsidRDefault="00D05746" w:rsidP="009D11C8">
            <w:pPr>
              <w:rPr>
                <w:szCs w:val="22"/>
              </w:rPr>
            </w:pPr>
            <w:r w:rsidRPr="00265A01">
              <w:rPr>
                <w:szCs w:val="22"/>
              </w:rPr>
              <w:t>VistA File</w:t>
            </w:r>
          </w:p>
        </w:tc>
        <w:tc>
          <w:tcPr>
            <w:tcW w:w="7056" w:type="dxa"/>
            <w:shd w:val="clear" w:color="auto" w:fill="auto"/>
          </w:tcPr>
          <w:p w14:paraId="52B58E22" w14:textId="77777777" w:rsidR="00D05746" w:rsidRPr="00265A01" w:rsidRDefault="00D05746" w:rsidP="009D11C8">
            <w:pPr>
              <w:rPr>
                <w:szCs w:val="22"/>
              </w:rPr>
            </w:pPr>
            <w:r w:rsidRPr="00265A01">
              <w:rPr>
                <w:szCs w:val="22"/>
              </w:rPr>
              <w:t>PERSON CLASS (#8932.1)</w:t>
            </w:r>
          </w:p>
        </w:tc>
      </w:tr>
      <w:tr w:rsidR="00D05746" w:rsidRPr="008C3E3B" w14:paraId="0D91F311" w14:textId="77777777" w:rsidTr="00996C51">
        <w:tblPrEx>
          <w:tblLook w:val="01E0" w:firstRow="1" w:lastRow="1" w:firstColumn="1" w:lastColumn="1" w:noHBand="0" w:noVBand="0"/>
        </w:tblPrEx>
        <w:tc>
          <w:tcPr>
            <w:tcW w:w="2520" w:type="dxa"/>
            <w:shd w:val="clear" w:color="auto" w:fill="auto"/>
          </w:tcPr>
          <w:p w14:paraId="0826A31F" w14:textId="77777777" w:rsidR="00D05746" w:rsidRPr="00265A01" w:rsidRDefault="00D05746" w:rsidP="009D11C8">
            <w:pPr>
              <w:rPr>
                <w:szCs w:val="22"/>
              </w:rPr>
            </w:pPr>
            <w:r w:rsidRPr="00265A01">
              <w:rPr>
                <w:szCs w:val="22"/>
              </w:rPr>
              <w:t>UB-04</w:t>
            </w:r>
          </w:p>
        </w:tc>
        <w:tc>
          <w:tcPr>
            <w:tcW w:w="7056" w:type="dxa"/>
            <w:shd w:val="clear" w:color="auto" w:fill="auto"/>
          </w:tcPr>
          <w:p w14:paraId="4D4C9236" w14:textId="77777777" w:rsidR="00D05746" w:rsidRPr="00265A01" w:rsidRDefault="00D05746" w:rsidP="009D11C8">
            <w:pPr>
              <w:rPr>
                <w:szCs w:val="22"/>
              </w:rPr>
            </w:pPr>
            <w:r w:rsidRPr="00265A01">
              <w:rPr>
                <w:szCs w:val="22"/>
              </w:rPr>
              <w:t>N/A</w:t>
            </w:r>
          </w:p>
        </w:tc>
      </w:tr>
      <w:tr w:rsidR="00D05746" w:rsidRPr="008C3E3B" w14:paraId="7286762C" w14:textId="77777777" w:rsidTr="00996C51">
        <w:tblPrEx>
          <w:tblLook w:val="01E0" w:firstRow="1" w:lastRow="1" w:firstColumn="1" w:lastColumn="1" w:noHBand="0" w:noVBand="0"/>
        </w:tblPrEx>
        <w:tc>
          <w:tcPr>
            <w:tcW w:w="2520" w:type="dxa"/>
            <w:shd w:val="clear" w:color="auto" w:fill="auto"/>
          </w:tcPr>
          <w:p w14:paraId="332697A9" w14:textId="77777777" w:rsidR="00D05746" w:rsidRPr="00265A01" w:rsidRDefault="00243ACF" w:rsidP="009D11C8">
            <w:pPr>
              <w:rPr>
                <w:szCs w:val="22"/>
              </w:rPr>
            </w:pPr>
            <w:r>
              <w:rPr>
                <w:szCs w:val="22"/>
              </w:rPr>
              <w:lastRenderedPageBreak/>
              <w:t>CMS-</w:t>
            </w:r>
            <w:r w:rsidR="00D05746" w:rsidRPr="00265A01">
              <w:rPr>
                <w:szCs w:val="22"/>
              </w:rPr>
              <w:t>1500</w:t>
            </w:r>
          </w:p>
        </w:tc>
        <w:tc>
          <w:tcPr>
            <w:tcW w:w="7056" w:type="dxa"/>
            <w:shd w:val="clear" w:color="auto" w:fill="auto"/>
          </w:tcPr>
          <w:p w14:paraId="6A9508FB" w14:textId="77777777" w:rsidR="00D05746" w:rsidRPr="00265A01" w:rsidRDefault="00D05746" w:rsidP="009D11C8">
            <w:pPr>
              <w:rPr>
                <w:szCs w:val="22"/>
              </w:rPr>
            </w:pPr>
            <w:r w:rsidRPr="00265A01">
              <w:rPr>
                <w:szCs w:val="22"/>
              </w:rPr>
              <w:t>N/A</w:t>
            </w:r>
          </w:p>
        </w:tc>
      </w:tr>
      <w:tr w:rsidR="00D05746" w:rsidRPr="008C3E3B" w14:paraId="221B753F" w14:textId="77777777" w:rsidTr="00996C51">
        <w:tblPrEx>
          <w:tblLook w:val="01E0" w:firstRow="1" w:lastRow="1" w:firstColumn="1" w:lastColumn="1" w:noHBand="0" w:noVBand="0"/>
        </w:tblPrEx>
        <w:tc>
          <w:tcPr>
            <w:tcW w:w="2520" w:type="dxa"/>
            <w:shd w:val="clear" w:color="auto" w:fill="auto"/>
          </w:tcPr>
          <w:p w14:paraId="2B7072E4" w14:textId="77777777" w:rsidR="00D05746" w:rsidRPr="00265A01" w:rsidRDefault="00D05746" w:rsidP="009D11C8">
            <w:pPr>
              <w:rPr>
                <w:szCs w:val="22"/>
              </w:rPr>
            </w:pPr>
            <w:r w:rsidRPr="00265A01">
              <w:rPr>
                <w:szCs w:val="22"/>
              </w:rPr>
              <w:t>VPE (837 Record)</w:t>
            </w:r>
          </w:p>
        </w:tc>
        <w:tc>
          <w:tcPr>
            <w:tcW w:w="7056" w:type="dxa"/>
            <w:shd w:val="clear" w:color="auto" w:fill="auto"/>
          </w:tcPr>
          <w:p w14:paraId="13F466E1" w14:textId="77777777" w:rsidR="00D05746" w:rsidRPr="00265A01" w:rsidRDefault="00D05746" w:rsidP="009D11C8">
            <w:pPr>
              <w:rPr>
                <w:szCs w:val="22"/>
              </w:rPr>
            </w:pPr>
            <w:r w:rsidRPr="00265A01">
              <w:rPr>
                <w:szCs w:val="22"/>
              </w:rPr>
              <w:t>OPR9, Piece 11</w:t>
            </w:r>
          </w:p>
        </w:tc>
      </w:tr>
      <w:tr w:rsidR="00D05746" w14:paraId="44F1F6EE" w14:textId="77777777" w:rsidTr="00996C51">
        <w:tc>
          <w:tcPr>
            <w:tcW w:w="2520" w:type="dxa"/>
            <w:shd w:val="clear" w:color="auto" w:fill="auto"/>
          </w:tcPr>
          <w:p w14:paraId="126DAB82" w14:textId="77777777" w:rsidR="00D05746" w:rsidRPr="00446281" w:rsidRDefault="00D05746" w:rsidP="009D11C8">
            <w:pPr>
              <w:rPr>
                <w:szCs w:val="22"/>
              </w:rPr>
            </w:pPr>
          </w:p>
        </w:tc>
        <w:tc>
          <w:tcPr>
            <w:tcW w:w="7056" w:type="dxa"/>
            <w:shd w:val="clear" w:color="auto" w:fill="auto"/>
          </w:tcPr>
          <w:p w14:paraId="145967DB" w14:textId="77777777" w:rsidR="00D05746" w:rsidRPr="00446281" w:rsidRDefault="00D05746" w:rsidP="009D11C8">
            <w:pPr>
              <w:rPr>
                <w:szCs w:val="22"/>
              </w:rPr>
            </w:pPr>
          </w:p>
        </w:tc>
      </w:tr>
      <w:tr w:rsidR="00D05746" w14:paraId="7B05B6E1" w14:textId="77777777" w:rsidTr="00996C51">
        <w:tc>
          <w:tcPr>
            <w:tcW w:w="9576" w:type="dxa"/>
            <w:gridSpan w:val="2"/>
            <w:shd w:val="clear" w:color="auto" w:fill="auto"/>
          </w:tcPr>
          <w:p w14:paraId="119ACF0C" w14:textId="77777777" w:rsidR="00D05746" w:rsidRPr="00364428" w:rsidRDefault="00D05746" w:rsidP="009D11C8">
            <w:pPr>
              <w:rPr>
                <w:rFonts w:ascii="Arial" w:hAnsi="Arial" w:cs="Arial"/>
                <w:b/>
                <w:sz w:val="20"/>
              </w:rPr>
            </w:pPr>
            <w:r w:rsidRPr="00364428">
              <w:rPr>
                <w:rFonts w:ascii="Arial" w:hAnsi="Arial" w:cs="Arial"/>
                <w:b/>
                <w:sz w:val="20"/>
              </w:rPr>
              <w:t xml:space="preserve">VA - Supervising Provider NPI </w:t>
            </w:r>
          </w:p>
        </w:tc>
      </w:tr>
      <w:tr w:rsidR="00D05746" w14:paraId="169CD757" w14:textId="77777777" w:rsidTr="00996C51">
        <w:tc>
          <w:tcPr>
            <w:tcW w:w="2520" w:type="dxa"/>
            <w:shd w:val="clear" w:color="auto" w:fill="auto"/>
          </w:tcPr>
          <w:p w14:paraId="2545C66F" w14:textId="77777777" w:rsidR="00D05746" w:rsidRPr="00265A01" w:rsidRDefault="00D05746" w:rsidP="009D11C8">
            <w:pPr>
              <w:rPr>
                <w:szCs w:val="22"/>
              </w:rPr>
            </w:pPr>
            <w:r w:rsidRPr="00265A01">
              <w:rPr>
                <w:szCs w:val="22"/>
              </w:rPr>
              <w:t xml:space="preserve">VistA Option </w:t>
            </w:r>
          </w:p>
        </w:tc>
        <w:tc>
          <w:tcPr>
            <w:tcW w:w="7056" w:type="dxa"/>
            <w:shd w:val="clear" w:color="auto" w:fill="auto"/>
          </w:tcPr>
          <w:p w14:paraId="00DA4AFF" w14:textId="77777777" w:rsidR="00D05746" w:rsidRPr="00265A01" w:rsidRDefault="00D05746" w:rsidP="009D11C8">
            <w:pPr>
              <w:rPr>
                <w:szCs w:val="22"/>
              </w:rPr>
            </w:pPr>
            <w:r w:rsidRPr="00265A01">
              <w:rPr>
                <w:szCs w:val="22"/>
              </w:rPr>
              <w:t>Provider Self Entry (Not available to Billing personnel)</w:t>
            </w:r>
          </w:p>
          <w:p w14:paraId="517BD4BA" w14:textId="77777777" w:rsidR="00D05746" w:rsidRPr="00265A01" w:rsidRDefault="00D05746" w:rsidP="009D11C8">
            <w:pPr>
              <w:rPr>
                <w:szCs w:val="22"/>
              </w:rPr>
            </w:pPr>
            <w:r w:rsidRPr="00265A01">
              <w:rPr>
                <w:szCs w:val="22"/>
              </w:rPr>
              <w:t>Add/Edit NPI values for Providers</w:t>
            </w:r>
          </w:p>
        </w:tc>
      </w:tr>
      <w:tr w:rsidR="00D05746" w14:paraId="21FBA615" w14:textId="77777777" w:rsidTr="00996C51">
        <w:tc>
          <w:tcPr>
            <w:tcW w:w="2520" w:type="dxa"/>
            <w:shd w:val="clear" w:color="auto" w:fill="auto"/>
          </w:tcPr>
          <w:p w14:paraId="19FDD589" w14:textId="77777777" w:rsidR="00D05746" w:rsidRPr="00265A01" w:rsidRDefault="00D05746" w:rsidP="009D11C8">
            <w:pPr>
              <w:rPr>
                <w:szCs w:val="22"/>
              </w:rPr>
            </w:pPr>
            <w:r w:rsidRPr="00265A01">
              <w:rPr>
                <w:szCs w:val="22"/>
              </w:rPr>
              <w:t>VistA File</w:t>
            </w:r>
          </w:p>
        </w:tc>
        <w:tc>
          <w:tcPr>
            <w:tcW w:w="7056" w:type="dxa"/>
            <w:shd w:val="clear" w:color="auto" w:fill="auto"/>
          </w:tcPr>
          <w:p w14:paraId="39F5B3B3" w14:textId="77777777" w:rsidR="00D05746" w:rsidRPr="00265A01" w:rsidRDefault="00D05746" w:rsidP="009D11C8">
            <w:pPr>
              <w:rPr>
                <w:szCs w:val="22"/>
              </w:rPr>
            </w:pPr>
            <w:r w:rsidRPr="00265A01">
              <w:rPr>
                <w:szCs w:val="22"/>
              </w:rPr>
              <w:t>NEW PERSON file #200</w:t>
            </w:r>
          </w:p>
        </w:tc>
      </w:tr>
      <w:tr w:rsidR="00D05746" w14:paraId="6DBD89A0" w14:textId="77777777" w:rsidTr="00996C51">
        <w:tc>
          <w:tcPr>
            <w:tcW w:w="2520" w:type="dxa"/>
            <w:shd w:val="clear" w:color="auto" w:fill="auto"/>
          </w:tcPr>
          <w:p w14:paraId="4E1F351E" w14:textId="77777777" w:rsidR="00D05746" w:rsidRPr="00265A01" w:rsidRDefault="00D05746" w:rsidP="009D11C8">
            <w:pPr>
              <w:rPr>
                <w:szCs w:val="22"/>
              </w:rPr>
            </w:pPr>
            <w:r w:rsidRPr="00265A01">
              <w:rPr>
                <w:szCs w:val="22"/>
              </w:rPr>
              <w:t>UB-04</w:t>
            </w:r>
          </w:p>
        </w:tc>
        <w:tc>
          <w:tcPr>
            <w:tcW w:w="7056" w:type="dxa"/>
            <w:shd w:val="clear" w:color="auto" w:fill="auto"/>
          </w:tcPr>
          <w:p w14:paraId="1E45904D" w14:textId="77777777" w:rsidR="00D05746" w:rsidRPr="00265A01" w:rsidRDefault="00D05746" w:rsidP="009D11C8">
            <w:pPr>
              <w:rPr>
                <w:szCs w:val="22"/>
              </w:rPr>
            </w:pPr>
            <w:r w:rsidRPr="00265A01">
              <w:rPr>
                <w:szCs w:val="22"/>
              </w:rPr>
              <w:t>N/A</w:t>
            </w:r>
          </w:p>
        </w:tc>
      </w:tr>
      <w:tr w:rsidR="00D05746" w14:paraId="62FABC60" w14:textId="77777777" w:rsidTr="00996C51">
        <w:tc>
          <w:tcPr>
            <w:tcW w:w="2520" w:type="dxa"/>
            <w:shd w:val="clear" w:color="auto" w:fill="auto"/>
          </w:tcPr>
          <w:p w14:paraId="1B55AD0C" w14:textId="77777777" w:rsidR="00D05746" w:rsidRPr="00265A01" w:rsidRDefault="00243ACF" w:rsidP="009D11C8">
            <w:pPr>
              <w:rPr>
                <w:szCs w:val="22"/>
              </w:rPr>
            </w:pPr>
            <w:r>
              <w:rPr>
                <w:szCs w:val="22"/>
              </w:rPr>
              <w:t>CMS-</w:t>
            </w:r>
            <w:r w:rsidR="00D05746" w:rsidRPr="00265A01">
              <w:rPr>
                <w:szCs w:val="22"/>
              </w:rPr>
              <w:t>1500</w:t>
            </w:r>
          </w:p>
        </w:tc>
        <w:tc>
          <w:tcPr>
            <w:tcW w:w="7056" w:type="dxa"/>
            <w:shd w:val="clear" w:color="auto" w:fill="auto"/>
          </w:tcPr>
          <w:p w14:paraId="40DC6AD1" w14:textId="77777777" w:rsidR="00D05746" w:rsidRPr="00265A01" w:rsidRDefault="00D05746" w:rsidP="009D11C8">
            <w:pPr>
              <w:rPr>
                <w:szCs w:val="22"/>
              </w:rPr>
            </w:pPr>
            <w:r w:rsidRPr="00265A01">
              <w:rPr>
                <w:szCs w:val="22"/>
              </w:rPr>
              <w:t>N/A</w:t>
            </w:r>
          </w:p>
        </w:tc>
      </w:tr>
      <w:tr w:rsidR="00D51F60" w14:paraId="0880D7F9" w14:textId="77777777" w:rsidTr="00996C51">
        <w:tc>
          <w:tcPr>
            <w:tcW w:w="2520" w:type="dxa"/>
            <w:shd w:val="clear" w:color="auto" w:fill="auto"/>
          </w:tcPr>
          <w:p w14:paraId="481990A8" w14:textId="77777777" w:rsidR="00D51F60" w:rsidRPr="00265A01" w:rsidRDefault="00D51F60" w:rsidP="004F2A12">
            <w:pPr>
              <w:rPr>
                <w:szCs w:val="22"/>
              </w:rPr>
            </w:pPr>
            <w:r w:rsidRPr="00265A01">
              <w:rPr>
                <w:szCs w:val="22"/>
              </w:rPr>
              <w:t>VPE (837 Record)</w:t>
            </w:r>
          </w:p>
        </w:tc>
        <w:tc>
          <w:tcPr>
            <w:tcW w:w="7056" w:type="dxa"/>
            <w:shd w:val="clear" w:color="auto" w:fill="auto"/>
          </w:tcPr>
          <w:p w14:paraId="17CF5872" w14:textId="77777777" w:rsidR="00D51F60" w:rsidRPr="00265A01" w:rsidRDefault="00D51F60" w:rsidP="004F2A12">
            <w:pPr>
              <w:rPr>
                <w:szCs w:val="22"/>
              </w:rPr>
            </w:pPr>
            <w:r w:rsidRPr="00265A01">
              <w:rPr>
                <w:szCs w:val="22"/>
              </w:rPr>
              <w:t>OPR7, Piece 7</w:t>
            </w:r>
          </w:p>
        </w:tc>
      </w:tr>
      <w:tr w:rsidR="00996C51" w14:paraId="1C27BA37" w14:textId="77777777" w:rsidTr="00996C51">
        <w:tc>
          <w:tcPr>
            <w:tcW w:w="9576" w:type="dxa"/>
            <w:gridSpan w:val="2"/>
            <w:shd w:val="clear" w:color="auto" w:fill="auto"/>
          </w:tcPr>
          <w:p w14:paraId="51EA14AB" w14:textId="77777777" w:rsidR="00996C51" w:rsidRDefault="00996C51" w:rsidP="009D11C8">
            <w:pPr>
              <w:rPr>
                <w:rFonts w:ascii="Arial" w:hAnsi="Arial" w:cs="Arial"/>
                <w:b/>
                <w:sz w:val="20"/>
              </w:rPr>
            </w:pPr>
          </w:p>
        </w:tc>
      </w:tr>
      <w:tr w:rsidR="00D51F60" w14:paraId="4710A27D" w14:textId="77777777" w:rsidTr="00996C51">
        <w:tc>
          <w:tcPr>
            <w:tcW w:w="9576" w:type="dxa"/>
            <w:gridSpan w:val="2"/>
            <w:shd w:val="clear" w:color="auto" w:fill="auto"/>
          </w:tcPr>
          <w:p w14:paraId="3B1F9E82" w14:textId="77777777" w:rsidR="00D51F60" w:rsidRPr="00265A01" w:rsidRDefault="00D51F60" w:rsidP="009D11C8">
            <w:pPr>
              <w:rPr>
                <w:szCs w:val="22"/>
              </w:rPr>
            </w:pPr>
            <w:r>
              <w:rPr>
                <w:rFonts w:ascii="Arial" w:hAnsi="Arial" w:cs="Arial"/>
                <w:b/>
                <w:sz w:val="20"/>
              </w:rPr>
              <w:t>VA – Assistant Surgeon</w:t>
            </w:r>
            <w:r w:rsidRPr="00364428">
              <w:rPr>
                <w:rFonts w:ascii="Arial" w:hAnsi="Arial" w:cs="Arial"/>
                <w:b/>
                <w:sz w:val="20"/>
              </w:rPr>
              <w:t xml:space="preserve"> NPI</w:t>
            </w:r>
          </w:p>
        </w:tc>
      </w:tr>
      <w:tr w:rsidR="00D51F60" w14:paraId="64CCED8B" w14:textId="77777777" w:rsidTr="00996C51">
        <w:tc>
          <w:tcPr>
            <w:tcW w:w="2520" w:type="dxa"/>
            <w:shd w:val="clear" w:color="auto" w:fill="auto"/>
          </w:tcPr>
          <w:p w14:paraId="64367744" w14:textId="77777777" w:rsidR="00D51F60" w:rsidRPr="00265A01" w:rsidRDefault="00D51F60" w:rsidP="009D11C8">
            <w:pPr>
              <w:rPr>
                <w:szCs w:val="22"/>
              </w:rPr>
            </w:pPr>
            <w:r w:rsidRPr="00265A01">
              <w:rPr>
                <w:szCs w:val="22"/>
              </w:rPr>
              <w:t xml:space="preserve">VistA Option </w:t>
            </w:r>
          </w:p>
        </w:tc>
        <w:tc>
          <w:tcPr>
            <w:tcW w:w="7056" w:type="dxa"/>
            <w:shd w:val="clear" w:color="auto" w:fill="auto"/>
          </w:tcPr>
          <w:p w14:paraId="188A4E16" w14:textId="77777777" w:rsidR="00D51F60" w:rsidRPr="00265A01" w:rsidRDefault="00D51F60" w:rsidP="004F2A12">
            <w:pPr>
              <w:rPr>
                <w:szCs w:val="22"/>
              </w:rPr>
            </w:pPr>
            <w:r w:rsidRPr="00265A01">
              <w:rPr>
                <w:szCs w:val="22"/>
              </w:rPr>
              <w:t>Provider Self Entry (Not available to Billing personnel)</w:t>
            </w:r>
          </w:p>
          <w:p w14:paraId="0CE2686E" w14:textId="77777777" w:rsidR="00D51F60" w:rsidRPr="00265A01" w:rsidRDefault="00D51F60" w:rsidP="009D11C8">
            <w:pPr>
              <w:rPr>
                <w:szCs w:val="22"/>
              </w:rPr>
            </w:pPr>
            <w:r w:rsidRPr="00265A01">
              <w:rPr>
                <w:szCs w:val="22"/>
              </w:rPr>
              <w:t>Add/Edit NPI values for Providers</w:t>
            </w:r>
          </w:p>
        </w:tc>
      </w:tr>
      <w:tr w:rsidR="00D51F60" w14:paraId="6D743605" w14:textId="77777777" w:rsidTr="00996C51">
        <w:tc>
          <w:tcPr>
            <w:tcW w:w="2520" w:type="dxa"/>
            <w:shd w:val="clear" w:color="auto" w:fill="auto"/>
          </w:tcPr>
          <w:p w14:paraId="24C1E66F" w14:textId="77777777" w:rsidR="00D51F60" w:rsidRPr="00265A01" w:rsidRDefault="00D51F60" w:rsidP="009D11C8">
            <w:pPr>
              <w:rPr>
                <w:szCs w:val="22"/>
              </w:rPr>
            </w:pPr>
            <w:r w:rsidRPr="00265A01">
              <w:rPr>
                <w:szCs w:val="22"/>
              </w:rPr>
              <w:t>VistA File</w:t>
            </w:r>
          </w:p>
        </w:tc>
        <w:tc>
          <w:tcPr>
            <w:tcW w:w="7056" w:type="dxa"/>
            <w:shd w:val="clear" w:color="auto" w:fill="auto"/>
          </w:tcPr>
          <w:p w14:paraId="3DB1EA3F" w14:textId="77777777" w:rsidR="00D51F60" w:rsidRPr="00265A01" w:rsidRDefault="00D51F60" w:rsidP="009D11C8">
            <w:pPr>
              <w:rPr>
                <w:szCs w:val="22"/>
              </w:rPr>
            </w:pPr>
            <w:r w:rsidRPr="00265A01">
              <w:rPr>
                <w:szCs w:val="22"/>
              </w:rPr>
              <w:t>NEW PERSON file #200</w:t>
            </w:r>
          </w:p>
        </w:tc>
      </w:tr>
      <w:tr w:rsidR="00996C51" w14:paraId="6361FDAA" w14:textId="77777777" w:rsidTr="00996C51">
        <w:tc>
          <w:tcPr>
            <w:tcW w:w="2520" w:type="dxa"/>
            <w:shd w:val="clear" w:color="auto" w:fill="auto"/>
          </w:tcPr>
          <w:p w14:paraId="1E49546E" w14:textId="77777777" w:rsidR="00996C51" w:rsidRPr="00265A01" w:rsidRDefault="00996C51" w:rsidP="009D11C8">
            <w:pPr>
              <w:rPr>
                <w:szCs w:val="22"/>
              </w:rPr>
            </w:pPr>
            <w:r w:rsidRPr="00265A01">
              <w:rPr>
                <w:szCs w:val="22"/>
              </w:rPr>
              <w:t>VPE (837 Record)</w:t>
            </w:r>
          </w:p>
        </w:tc>
        <w:tc>
          <w:tcPr>
            <w:tcW w:w="7056" w:type="dxa"/>
            <w:shd w:val="clear" w:color="auto" w:fill="auto"/>
          </w:tcPr>
          <w:p w14:paraId="7E38C81D" w14:textId="77777777" w:rsidR="00996C51" w:rsidRPr="00265A01" w:rsidRDefault="00996C51" w:rsidP="009D11C8">
            <w:pPr>
              <w:rPr>
                <w:szCs w:val="22"/>
              </w:rPr>
            </w:pPr>
            <w:r w:rsidRPr="00265A01">
              <w:rPr>
                <w:szCs w:val="22"/>
              </w:rPr>
              <w:t>OPR</w:t>
            </w:r>
            <w:r>
              <w:rPr>
                <w:szCs w:val="22"/>
              </w:rPr>
              <w:t>B</w:t>
            </w:r>
            <w:r w:rsidRPr="00265A01">
              <w:rPr>
                <w:szCs w:val="22"/>
              </w:rPr>
              <w:t xml:space="preserve">, Piece </w:t>
            </w:r>
            <w:r>
              <w:rPr>
                <w:szCs w:val="22"/>
              </w:rPr>
              <w:t>9</w:t>
            </w:r>
          </w:p>
        </w:tc>
      </w:tr>
      <w:tr w:rsidR="00996C51" w14:paraId="4D14747E" w14:textId="77777777" w:rsidTr="004F2A12">
        <w:tc>
          <w:tcPr>
            <w:tcW w:w="9576" w:type="dxa"/>
            <w:gridSpan w:val="2"/>
            <w:shd w:val="clear" w:color="auto" w:fill="auto"/>
          </w:tcPr>
          <w:p w14:paraId="414D49C9" w14:textId="77777777" w:rsidR="00996C51" w:rsidRPr="00265A01" w:rsidRDefault="00996C51" w:rsidP="009D11C8">
            <w:pPr>
              <w:rPr>
                <w:szCs w:val="22"/>
              </w:rPr>
            </w:pPr>
          </w:p>
        </w:tc>
      </w:tr>
      <w:tr w:rsidR="00996C51" w14:paraId="56991646" w14:textId="77777777" w:rsidTr="004F2A12">
        <w:tc>
          <w:tcPr>
            <w:tcW w:w="9576" w:type="dxa"/>
            <w:gridSpan w:val="2"/>
            <w:shd w:val="clear" w:color="auto" w:fill="auto"/>
          </w:tcPr>
          <w:p w14:paraId="24C5E2C3" w14:textId="77777777" w:rsidR="00996C51" w:rsidRPr="00265A01" w:rsidRDefault="00996C51" w:rsidP="009D11C8">
            <w:pPr>
              <w:rPr>
                <w:szCs w:val="22"/>
              </w:rPr>
            </w:pPr>
            <w:r>
              <w:rPr>
                <w:rFonts w:ascii="Arial" w:hAnsi="Arial" w:cs="Arial"/>
                <w:b/>
                <w:sz w:val="20"/>
              </w:rPr>
              <w:t xml:space="preserve">VA – Assistant Surgeon </w:t>
            </w:r>
            <w:r w:rsidRPr="00364428">
              <w:rPr>
                <w:rFonts w:ascii="Arial" w:hAnsi="Arial" w:cs="Arial"/>
                <w:b/>
                <w:sz w:val="20"/>
              </w:rPr>
              <w:t>Taxonomy Code</w:t>
            </w:r>
          </w:p>
        </w:tc>
      </w:tr>
      <w:tr w:rsidR="00996C51" w14:paraId="02CDF512" w14:textId="77777777" w:rsidTr="00996C51">
        <w:tc>
          <w:tcPr>
            <w:tcW w:w="2520" w:type="dxa"/>
            <w:shd w:val="clear" w:color="auto" w:fill="auto"/>
          </w:tcPr>
          <w:p w14:paraId="49F8678D"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59A96A2E" w14:textId="77777777" w:rsidR="00996C51" w:rsidRPr="00265A01" w:rsidRDefault="00996C51" w:rsidP="004F2A12">
            <w:pPr>
              <w:rPr>
                <w:szCs w:val="22"/>
              </w:rPr>
            </w:pPr>
            <w:r w:rsidRPr="00265A01">
              <w:rPr>
                <w:szCs w:val="22"/>
              </w:rPr>
              <w:t>Add a New User to the System (Not available to Billing personnel)</w:t>
            </w:r>
          </w:p>
          <w:p w14:paraId="535B5E5F" w14:textId="77777777" w:rsidR="00996C51" w:rsidRPr="00265A01" w:rsidRDefault="00996C51" w:rsidP="004F2A12">
            <w:pPr>
              <w:rPr>
                <w:szCs w:val="22"/>
              </w:rPr>
            </w:pPr>
            <w:r w:rsidRPr="00265A01">
              <w:rPr>
                <w:szCs w:val="22"/>
              </w:rPr>
              <w:t xml:space="preserve">Edit an Existing User </w:t>
            </w:r>
          </w:p>
          <w:p w14:paraId="73403F6C" w14:textId="77777777" w:rsidR="00996C51" w:rsidRPr="00265A01" w:rsidRDefault="00996C51" w:rsidP="009D11C8">
            <w:pPr>
              <w:rPr>
                <w:szCs w:val="22"/>
              </w:rPr>
            </w:pPr>
            <w:r w:rsidRPr="00265A01">
              <w:rPr>
                <w:szCs w:val="22"/>
              </w:rPr>
              <w:t>Person Class Edit</w:t>
            </w:r>
          </w:p>
        </w:tc>
      </w:tr>
      <w:tr w:rsidR="00996C51" w14:paraId="3656C933" w14:textId="77777777" w:rsidTr="00996C51">
        <w:tc>
          <w:tcPr>
            <w:tcW w:w="2520" w:type="dxa"/>
            <w:shd w:val="clear" w:color="auto" w:fill="auto"/>
          </w:tcPr>
          <w:p w14:paraId="323F5722" w14:textId="77777777" w:rsidR="00996C51" w:rsidRPr="00265A01" w:rsidRDefault="00996C51" w:rsidP="009D11C8">
            <w:pPr>
              <w:rPr>
                <w:szCs w:val="22"/>
              </w:rPr>
            </w:pPr>
            <w:r w:rsidRPr="00265A01">
              <w:rPr>
                <w:szCs w:val="22"/>
              </w:rPr>
              <w:t>VistA File</w:t>
            </w:r>
          </w:p>
        </w:tc>
        <w:tc>
          <w:tcPr>
            <w:tcW w:w="7056" w:type="dxa"/>
            <w:shd w:val="clear" w:color="auto" w:fill="auto"/>
          </w:tcPr>
          <w:p w14:paraId="42FE718B" w14:textId="77777777" w:rsidR="00996C51" w:rsidRPr="00265A01" w:rsidRDefault="00996C51" w:rsidP="009D11C8">
            <w:pPr>
              <w:rPr>
                <w:szCs w:val="22"/>
              </w:rPr>
            </w:pPr>
            <w:r w:rsidRPr="00265A01">
              <w:rPr>
                <w:szCs w:val="22"/>
              </w:rPr>
              <w:t>PERSON CLASS (#8932.1)</w:t>
            </w:r>
          </w:p>
        </w:tc>
      </w:tr>
      <w:tr w:rsidR="00996C51" w14:paraId="7A4209CA" w14:textId="77777777" w:rsidTr="00996C51">
        <w:tc>
          <w:tcPr>
            <w:tcW w:w="2520" w:type="dxa"/>
            <w:shd w:val="clear" w:color="auto" w:fill="auto"/>
          </w:tcPr>
          <w:p w14:paraId="3A716BFD" w14:textId="77777777" w:rsidR="00996C51" w:rsidRPr="00265A01" w:rsidRDefault="00996C51" w:rsidP="009D11C8">
            <w:pPr>
              <w:rPr>
                <w:szCs w:val="22"/>
              </w:rPr>
            </w:pPr>
            <w:r w:rsidRPr="00265A01">
              <w:rPr>
                <w:szCs w:val="22"/>
              </w:rPr>
              <w:t>VPE (837 Record)</w:t>
            </w:r>
          </w:p>
        </w:tc>
        <w:tc>
          <w:tcPr>
            <w:tcW w:w="7056" w:type="dxa"/>
            <w:shd w:val="clear" w:color="auto" w:fill="auto"/>
          </w:tcPr>
          <w:p w14:paraId="2C48A72C" w14:textId="77777777" w:rsidR="00996C51" w:rsidRPr="00265A01" w:rsidRDefault="00996C51" w:rsidP="009D11C8">
            <w:pPr>
              <w:rPr>
                <w:szCs w:val="22"/>
              </w:rPr>
            </w:pPr>
            <w:r w:rsidRPr="00265A01">
              <w:rPr>
                <w:szCs w:val="22"/>
              </w:rPr>
              <w:t>OPR</w:t>
            </w:r>
            <w:r>
              <w:rPr>
                <w:szCs w:val="22"/>
              </w:rPr>
              <w:t>B</w:t>
            </w:r>
            <w:r w:rsidRPr="00265A01">
              <w:rPr>
                <w:szCs w:val="22"/>
              </w:rPr>
              <w:t>, Piece 11</w:t>
            </w:r>
          </w:p>
        </w:tc>
      </w:tr>
      <w:tr w:rsidR="00996C51" w14:paraId="5994E550" w14:textId="77777777" w:rsidTr="00996C51">
        <w:tc>
          <w:tcPr>
            <w:tcW w:w="9576" w:type="dxa"/>
            <w:gridSpan w:val="2"/>
            <w:shd w:val="clear" w:color="auto" w:fill="auto"/>
          </w:tcPr>
          <w:p w14:paraId="527E7D2C" w14:textId="77777777" w:rsidR="00996C51" w:rsidRPr="00446281" w:rsidRDefault="00996C51" w:rsidP="009D11C8">
            <w:pPr>
              <w:rPr>
                <w:szCs w:val="22"/>
              </w:rPr>
            </w:pPr>
          </w:p>
        </w:tc>
      </w:tr>
      <w:tr w:rsidR="00996C51" w14:paraId="42310C3C" w14:textId="77777777" w:rsidTr="00996C51">
        <w:tc>
          <w:tcPr>
            <w:tcW w:w="9576" w:type="dxa"/>
            <w:gridSpan w:val="2"/>
            <w:shd w:val="clear" w:color="auto" w:fill="auto"/>
          </w:tcPr>
          <w:p w14:paraId="402E1038" w14:textId="77777777" w:rsidR="00996C51" w:rsidRPr="00364428" w:rsidRDefault="00996C51" w:rsidP="009D11C8">
            <w:pPr>
              <w:rPr>
                <w:rFonts w:ascii="Arial" w:hAnsi="Arial" w:cs="Arial"/>
                <w:b/>
                <w:sz w:val="20"/>
              </w:rPr>
            </w:pPr>
            <w:r w:rsidRPr="00364428">
              <w:rPr>
                <w:rFonts w:ascii="Arial" w:hAnsi="Arial" w:cs="Arial"/>
                <w:b/>
                <w:sz w:val="20"/>
              </w:rPr>
              <w:t xml:space="preserve">Non-VA - Attending, Other Operating or Operating Physician NPI </w:t>
            </w:r>
          </w:p>
        </w:tc>
      </w:tr>
      <w:tr w:rsidR="00996C51" w14:paraId="03341553" w14:textId="77777777" w:rsidTr="00996C51">
        <w:tc>
          <w:tcPr>
            <w:tcW w:w="2520" w:type="dxa"/>
            <w:shd w:val="clear" w:color="auto" w:fill="auto"/>
          </w:tcPr>
          <w:p w14:paraId="6EAF361B"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52BBA19E"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Non/Other VA Provider</w:t>
            </w:r>
            <w:r w:rsidRPr="00265A01">
              <w:rPr>
                <w:szCs w:val="22"/>
              </w:rPr>
              <w:sym w:font="Wingdings" w:char="F0E0"/>
            </w:r>
            <w:r w:rsidRPr="00265A01">
              <w:rPr>
                <w:szCs w:val="22"/>
              </w:rPr>
              <w:t>Individual</w:t>
            </w:r>
          </w:p>
        </w:tc>
      </w:tr>
      <w:tr w:rsidR="00996C51" w14:paraId="53BF7E05" w14:textId="77777777" w:rsidTr="00996C51">
        <w:tc>
          <w:tcPr>
            <w:tcW w:w="2520" w:type="dxa"/>
            <w:shd w:val="clear" w:color="auto" w:fill="auto"/>
          </w:tcPr>
          <w:p w14:paraId="0022CC5A" w14:textId="77777777" w:rsidR="00996C51" w:rsidRPr="00265A01" w:rsidRDefault="00996C51" w:rsidP="009D11C8">
            <w:pPr>
              <w:rPr>
                <w:szCs w:val="22"/>
              </w:rPr>
            </w:pPr>
            <w:r w:rsidRPr="00265A01">
              <w:rPr>
                <w:szCs w:val="22"/>
              </w:rPr>
              <w:t>VistA File</w:t>
            </w:r>
          </w:p>
        </w:tc>
        <w:tc>
          <w:tcPr>
            <w:tcW w:w="7056" w:type="dxa"/>
            <w:shd w:val="clear" w:color="auto" w:fill="auto"/>
          </w:tcPr>
          <w:p w14:paraId="520638D7" w14:textId="77777777" w:rsidR="00996C51" w:rsidRPr="00265A01" w:rsidRDefault="00996C51" w:rsidP="009D11C8">
            <w:pPr>
              <w:rPr>
                <w:szCs w:val="22"/>
              </w:rPr>
            </w:pPr>
            <w:r w:rsidRPr="00265A01">
              <w:rPr>
                <w:szCs w:val="22"/>
              </w:rPr>
              <w:t xml:space="preserve">IB </w:t>
            </w:r>
            <w:proofErr w:type="gramStart"/>
            <w:r w:rsidRPr="00265A01">
              <w:rPr>
                <w:szCs w:val="22"/>
              </w:rPr>
              <w:t>NON VA</w:t>
            </w:r>
            <w:proofErr w:type="gramEnd"/>
            <w:r w:rsidRPr="00265A01">
              <w:rPr>
                <w:szCs w:val="22"/>
              </w:rPr>
              <w:t>/OTHER BILLING PROVIDER (#355.93)</w:t>
            </w:r>
          </w:p>
        </w:tc>
      </w:tr>
      <w:tr w:rsidR="00996C51" w14:paraId="1B85C961" w14:textId="77777777" w:rsidTr="00996C51">
        <w:tc>
          <w:tcPr>
            <w:tcW w:w="2520" w:type="dxa"/>
            <w:shd w:val="clear" w:color="auto" w:fill="auto"/>
          </w:tcPr>
          <w:p w14:paraId="7452614D" w14:textId="77777777" w:rsidR="00996C51" w:rsidRPr="00265A01" w:rsidRDefault="00996C51" w:rsidP="009D11C8">
            <w:pPr>
              <w:rPr>
                <w:szCs w:val="22"/>
              </w:rPr>
            </w:pPr>
            <w:r w:rsidRPr="00265A01">
              <w:rPr>
                <w:szCs w:val="22"/>
              </w:rPr>
              <w:t>UB-04</w:t>
            </w:r>
          </w:p>
        </w:tc>
        <w:tc>
          <w:tcPr>
            <w:tcW w:w="7056" w:type="dxa"/>
            <w:shd w:val="clear" w:color="auto" w:fill="auto"/>
          </w:tcPr>
          <w:p w14:paraId="176BBEDC" w14:textId="77777777" w:rsidR="00996C51" w:rsidRPr="00265A01" w:rsidRDefault="00996C51" w:rsidP="009D11C8">
            <w:pPr>
              <w:rPr>
                <w:szCs w:val="22"/>
              </w:rPr>
            </w:pPr>
            <w:r w:rsidRPr="00265A01">
              <w:rPr>
                <w:szCs w:val="22"/>
              </w:rPr>
              <w:t>FL 76-79</w:t>
            </w:r>
          </w:p>
        </w:tc>
      </w:tr>
      <w:tr w:rsidR="00996C51" w14:paraId="70D7A38D" w14:textId="77777777" w:rsidTr="00996C51">
        <w:tc>
          <w:tcPr>
            <w:tcW w:w="2520" w:type="dxa"/>
            <w:shd w:val="clear" w:color="auto" w:fill="auto"/>
          </w:tcPr>
          <w:p w14:paraId="768B3E57" w14:textId="77777777" w:rsidR="00996C51" w:rsidRPr="00265A01" w:rsidRDefault="00996C51" w:rsidP="009D11C8">
            <w:pPr>
              <w:rPr>
                <w:szCs w:val="22"/>
              </w:rPr>
            </w:pPr>
            <w:r>
              <w:rPr>
                <w:szCs w:val="22"/>
              </w:rPr>
              <w:t>CMS-</w:t>
            </w:r>
            <w:r w:rsidRPr="00265A01">
              <w:rPr>
                <w:szCs w:val="22"/>
              </w:rPr>
              <w:t>1500</w:t>
            </w:r>
          </w:p>
        </w:tc>
        <w:tc>
          <w:tcPr>
            <w:tcW w:w="7056" w:type="dxa"/>
            <w:shd w:val="clear" w:color="auto" w:fill="auto"/>
          </w:tcPr>
          <w:p w14:paraId="56E380F9" w14:textId="77777777" w:rsidR="00996C51" w:rsidRPr="00265A01" w:rsidRDefault="00996C51" w:rsidP="009D11C8">
            <w:pPr>
              <w:rPr>
                <w:szCs w:val="22"/>
              </w:rPr>
            </w:pPr>
            <w:r w:rsidRPr="00265A01">
              <w:rPr>
                <w:szCs w:val="22"/>
              </w:rPr>
              <w:t>N/A</w:t>
            </w:r>
          </w:p>
        </w:tc>
      </w:tr>
      <w:tr w:rsidR="00996C51" w14:paraId="4B3EBCD6" w14:textId="77777777" w:rsidTr="00996C51">
        <w:tc>
          <w:tcPr>
            <w:tcW w:w="2520" w:type="dxa"/>
            <w:shd w:val="clear" w:color="auto" w:fill="auto"/>
          </w:tcPr>
          <w:p w14:paraId="1BAA42EC" w14:textId="77777777" w:rsidR="00996C51" w:rsidRPr="00265A01" w:rsidRDefault="00996C51" w:rsidP="009D11C8">
            <w:pPr>
              <w:rPr>
                <w:szCs w:val="22"/>
              </w:rPr>
            </w:pPr>
            <w:r w:rsidRPr="00265A01">
              <w:rPr>
                <w:szCs w:val="22"/>
              </w:rPr>
              <w:t>VPE (837 Record)</w:t>
            </w:r>
          </w:p>
        </w:tc>
        <w:tc>
          <w:tcPr>
            <w:tcW w:w="7056" w:type="dxa"/>
            <w:shd w:val="clear" w:color="auto" w:fill="auto"/>
          </w:tcPr>
          <w:p w14:paraId="6DD62462" w14:textId="77777777" w:rsidR="00996C51" w:rsidRPr="00265A01" w:rsidRDefault="00996C51" w:rsidP="009D11C8">
            <w:pPr>
              <w:rPr>
                <w:szCs w:val="22"/>
              </w:rPr>
            </w:pPr>
            <w:r w:rsidRPr="00265A01">
              <w:rPr>
                <w:szCs w:val="22"/>
              </w:rPr>
              <w:t>OPR1, Piece 3,6, or 9</w:t>
            </w:r>
          </w:p>
        </w:tc>
      </w:tr>
      <w:tr w:rsidR="00996C51" w14:paraId="0BFDAF8D" w14:textId="77777777" w:rsidTr="00996C51">
        <w:tc>
          <w:tcPr>
            <w:tcW w:w="2520" w:type="dxa"/>
            <w:shd w:val="clear" w:color="auto" w:fill="auto"/>
          </w:tcPr>
          <w:p w14:paraId="40DF33AF" w14:textId="77777777" w:rsidR="00996C51" w:rsidRPr="00446281" w:rsidRDefault="00996C51" w:rsidP="009D11C8">
            <w:pPr>
              <w:rPr>
                <w:szCs w:val="22"/>
              </w:rPr>
            </w:pPr>
          </w:p>
        </w:tc>
        <w:tc>
          <w:tcPr>
            <w:tcW w:w="7056" w:type="dxa"/>
            <w:shd w:val="clear" w:color="auto" w:fill="auto"/>
          </w:tcPr>
          <w:p w14:paraId="4DCEA786" w14:textId="77777777" w:rsidR="00996C51" w:rsidRPr="00446281" w:rsidRDefault="00996C51" w:rsidP="009D11C8">
            <w:pPr>
              <w:rPr>
                <w:szCs w:val="22"/>
              </w:rPr>
            </w:pPr>
          </w:p>
        </w:tc>
      </w:tr>
      <w:tr w:rsidR="00996C51" w14:paraId="4261E328" w14:textId="77777777" w:rsidTr="00996C51">
        <w:tc>
          <w:tcPr>
            <w:tcW w:w="9576" w:type="dxa"/>
            <w:gridSpan w:val="2"/>
            <w:shd w:val="clear" w:color="auto" w:fill="auto"/>
          </w:tcPr>
          <w:p w14:paraId="1E446EF8" w14:textId="77777777" w:rsidR="00996C51" w:rsidRPr="00364428" w:rsidRDefault="00996C51" w:rsidP="009D11C8">
            <w:pPr>
              <w:rPr>
                <w:rFonts w:ascii="Arial" w:hAnsi="Arial" w:cs="Arial"/>
                <w:sz w:val="20"/>
              </w:rPr>
            </w:pPr>
            <w:r w:rsidRPr="00364428">
              <w:rPr>
                <w:rFonts w:ascii="Arial" w:hAnsi="Arial" w:cs="Arial"/>
                <w:b/>
                <w:sz w:val="20"/>
              </w:rPr>
              <w:t>Non-VA – Attending Provider Taxonomy Code</w:t>
            </w:r>
          </w:p>
        </w:tc>
      </w:tr>
      <w:tr w:rsidR="00996C51" w14:paraId="76B797A0" w14:textId="77777777" w:rsidTr="00996C51">
        <w:tc>
          <w:tcPr>
            <w:tcW w:w="2520" w:type="dxa"/>
            <w:shd w:val="clear" w:color="auto" w:fill="auto"/>
          </w:tcPr>
          <w:p w14:paraId="40543ED0"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7AFA7DC3"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Non/Other VA Provider</w:t>
            </w:r>
            <w:r w:rsidRPr="00265A01">
              <w:rPr>
                <w:szCs w:val="22"/>
              </w:rPr>
              <w:sym w:font="Wingdings" w:char="F0E0"/>
            </w:r>
            <w:r w:rsidRPr="00265A01">
              <w:rPr>
                <w:szCs w:val="22"/>
              </w:rPr>
              <w:t>Individual</w:t>
            </w:r>
          </w:p>
        </w:tc>
      </w:tr>
      <w:tr w:rsidR="00996C51" w14:paraId="67005193" w14:textId="77777777" w:rsidTr="00996C51">
        <w:tc>
          <w:tcPr>
            <w:tcW w:w="2520" w:type="dxa"/>
            <w:shd w:val="clear" w:color="auto" w:fill="auto"/>
          </w:tcPr>
          <w:p w14:paraId="7C40C3A4" w14:textId="77777777" w:rsidR="00996C51" w:rsidRPr="00265A01" w:rsidRDefault="00996C51" w:rsidP="009D11C8">
            <w:pPr>
              <w:rPr>
                <w:szCs w:val="22"/>
              </w:rPr>
            </w:pPr>
            <w:r w:rsidRPr="00265A01">
              <w:rPr>
                <w:szCs w:val="22"/>
              </w:rPr>
              <w:t>VistA File</w:t>
            </w:r>
          </w:p>
        </w:tc>
        <w:tc>
          <w:tcPr>
            <w:tcW w:w="7056" w:type="dxa"/>
            <w:shd w:val="clear" w:color="auto" w:fill="auto"/>
          </w:tcPr>
          <w:p w14:paraId="5B9E67C8" w14:textId="77777777" w:rsidR="00996C51" w:rsidRPr="00265A01" w:rsidRDefault="00996C51" w:rsidP="009D11C8">
            <w:pPr>
              <w:rPr>
                <w:szCs w:val="22"/>
              </w:rPr>
            </w:pPr>
            <w:r w:rsidRPr="00265A01">
              <w:rPr>
                <w:szCs w:val="22"/>
              </w:rPr>
              <w:t xml:space="preserve">IB </w:t>
            </w:r>
            <w:proofErr w:type="gramStart"/>
            <w:r w:rsidRPr="00265A01">
              <w:rPr>
                <w:szCs w:val="22"/>
              </w:rPr>
              <w:t>NON VA</w:t>
            </w:r>
            <w:proofErr w:type="gramEnd"/>
            <w:r w:rsidRPr="00265A01">
              <w:rPr>
                <w:szCs w:val="22"/>
              </w:rPr>
              <w:t>/OTHER BILLING PROVIDER (#355.93)</w:t>
            </w:r>
          </w:p>
        </w:tc>
      </w:tr>
      <w:tr w:rsidR="00996C51" w14:paraId="20CA9D6D" w14:textId="77777777" w:rsidTr="00996C51">
        <w:tc>
          <w:tcPr>
            <w:tcW w:w="2520" w:type="dxa"/>
            <w:shd w:val="clear" w:color="auto" w:fill="auto"/>
          </w:tcPr>
          <w:p w14:paraId="12466027" w14:textId="77777777" w:rsidR="00996C51" w:rsidRPr="00265A01" w:rsidRDefault="00996C51" w:rsidP="009D11C8">
            <w:pPr>
              <w:rPr>
                <w:szCs w:val="22"/>
              </w:rPr>
            </w:pPr>
            <w:r w:rsidRPr="00265A01">
              <w:rPr>
                <w:szCs w:val="22"/>
              </w:rPr>
              <w:t>UB-04</w:t>
            </w:r>
          </w:p>
        </w:tc>
        <w:tc>
          <w:tcPr>
            <w:tcW w:w="7056" w:type="dxa"/>
            <w:shd w:val="clear" w:color="auto" w:fill="auto"/>
          </w:tcPr>
          <w:p w14:paraId="30E3734A" w14:textId="77777777" w:rsidR="00996C51" w:rsidRPr="00265A01" w:rsidRDefault="00996C51" w:rsidP="009D11C8">
            <w:pPr>
              <w:rPr>
                <w:szCs w:val="22"/>
              </w:rPr>
            </w:pPr>
            <w:r w:rsidRPr="00265A01">
              <w:rPr>
                <w:szCs w:val="22"/>
              </w:rPr>
              <w:t>FL 76-79</w:t>
            </w:r>
          </w:p>
        </w:tc>
      </w:tr>
      <w:tr w:rsidR="00996C51" w14:paraId="6D84630A" w14:textId="77777777" w:rsidTr="00996C51">
        <w:tc>
          <w:tcPr>
            <w:tcW w:w="2520" w:type="dxa"/>
            <w:shd w:val="clear" w:color="auto" w:fill="auto"/>
          </w:tcPr>
          <w:p w14:paraId="18061346" w14:textId="77777777" w:rsidR="00996C51" w:rsidRPr="00265A01" w:rsidRDefault="00996C51" w:rsidP="009D11C8">
            <w:pPr>
              <w:rPr>
                <w:szCs w:val="22"/>
              </w:rPr>
            </w:pPr>
            <w:r>
              <w:rPr>
                <w:szCs w:val="22"/>
              </w:rPr>
              <w:t>CMS-</w:t>
            </w:r>
            <w:r w:rsidRPr="00265A01">
              <w:rPr>
                <w:szCs w:val="22"/>
              </w:rPr>
              <w:t>1500</w:t>
            </w:r>
          </w:p>
        </w:tc>
        <w:tc>
          <w:tcPr>
            <w:tcW w:w="7056" w:type="dxa"/>
            <w:shd w:val="clear" w:color="auto" w:fill="auto"/>
          </w:tcPr>
          <w:p w14:paraId="3C1E3281" w14:textId="77777777" w:rsidR="00996C51" w:rsidRPr="00265A01" w:rsidRDefault="00996C51" w:rsidP="009D11C8">
            <w:pPr>
              <w:rPr>
                <w:szCs w:val="22"/>
              </w:rPr>
            </w:pPr>
            <w:r w:rsidRPr="00265A01">
              <w:rPr>
                <w:szCs w:val="22"/>
              </w:rPr>
              <w:t>N/A</w:t>
            </w:r>
          </w:p>
        </w:tc>
      </w:tr>
      <w:tr w:rsidR="00996C51" w14:paraId="328ED319" w14:textId="77777777" w:rsidTr="00996C51">
        <w:tc>
          <w:tcPr>
            <w:tcW w:w="2520" w:type="dxa"/>
            <w:shd w:val="clear" w:color="auto" w:fill="auto"/>
          </w:tcPr>
          <w:p w14:paraId="0AD87138" w14:textId="77777777" w:rsidR="00996C51" w:rsidRPr="00265A01" w:rsidRDefault="00996C51" w:rsidP="009D11C8">
            <w:pPr>
              <w:rPr>
                <w:szCs w:val="22"/>
              </w:rPr>
            </w:pPr>
            <w:r w:rsidRPr="00265A01">
              <w:rPr>
                <w:szCs w:val="22"/>
              </w:rPr>
              <w:t>VPE (837 Record)</w:t>
            </w:r>
          </w:p>
        </w:tc>
        <w:tc>
          <w:tcPr>
            <w:tcW w:w="7056" w:type="dxa"/>
            <w:shd w:val="clear" w:color="auto" w:fill="auto"/>
          </w:tcPr>
          <w:p w14:paraId="2C7C2B1D" w14:textId="77777777" w:rsidR="00996C51" w:rsidRPr="00265A01" w:rsidRDefault="00996C51" w:rsidP="009D11C8">
            <w:pPr>
              <w:rPr>
                <w:szCs w:val="22"/>
              </w:rPr>
            </w:pPr>
            <w:r w:rsidRPr="00265A01">
              <w:rPr>
                <w:szCs w:val="22"/>
              </w:rPr>
              <w:t>OPR, Piece 17</w:t>
            </w:r>
          </w:p>
        </w:tc>
      </w:tr>
      <w:tr w:rsidR="00996C51" w14:paraId="44858724" w14:textId="77777777" w:rsidTr="00996C51">
        <w:tc>
          <w:tcPr>
            <w:tcW w:w="2520" w:type="dxa"/>
            <w:shd w:val="clear" w:color="auto" w:fill="auto"/>
          </w:tcPr>
          <w:p w14:paraId="2C453E93" w14:textId="77777777" w:rsidR="00996C51" w:rsidRPr="00446281" w:rsidRDefault="00996C51" w:rsidP="009D11C8">
            <w:pPr>
              <w:rPr>
                <w:szCs w:val="22"/>
              </w:rPr>
            </w:pPr>
          </w:p>
        </w:tc>
        <w:tc>
          <w:tcPr>
            <w:tcW w:w="7056" w:type="dxa"/>
            <w:shd w:val="clear" w:color="auto" w:fill="auto"/>
          </w:tcPr>
          <w:p w14:paraId="777E54BB" w14:textId="77777777" w:rsidR="00996C51" w:rsidRPr="00446281" w:rsidRDefault="00996C51" w:rsidP="009D11C8">
            <w:pPr>
              <w:rPr>
                <w:szCs w:val="22"/>
              </w:rPr>
            </w:pPr>
          </w:p>
        </w:tc>
      </w:tr>
      <w:tr w:rsidR="00996C51" w14:paraId="3DC92D99" w14:textId="77777777" w:rsidTr="00996C51">
        <w:tc>
          <w:tcPr>
            <w:tcW w:w="9576" w:type="dxa"/>
            <w:gridSpan w:val="2"/>
            <w:shd w:val="clear" w:color="auto" w:fill="auto"/>
          </w:tcPr>
          <w:p w14:paraId="519E37A2" w14:textId="77777777" w:rsidR="00996C51" w:rsidRPr="00364428" w:rsidRDefault="00996C51" w:rsidP="009D11C8">
            <w:pPr>
              <w:rPr>
                <w:rFonts w:ascii="Arial" w:hAnsi="Arial" w:cs="Arial"/>
                <w:sz w:val="20"/>
              </w:rPr>
            </w:pPr>
            <w:r w:rsidRPr="00364428">
              <w:rPr>
                <w:rFonts w:ascii="Arial" w:hAnsi="Arial" w:cs="Arial"/>
                <w:b/>
                <w:sz w:val="20"/>
              </w:rPr>
              <w:t>Non-VA – Rendering Provider NPI</w:t>
            </w:r>
          </w:p>
        </w:tc>
      </w:tr>
      <w:tr w:rsidR="00996C51" w14:paraId="5BDEEE84" w14:textId="77777777" w:rsidTr="00996C51">
        <w:tc>
          <w:tcPr>
            <w:tcW w:w="2520" w:type="dxa"/>
            <w:shd w:val="clear" w:color="auto" w:fill="auto"/>
          </w:tcPr>
          <w:p w14:paraId="69E72810"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63F8D3B7"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Non/Other VA Provider</w:t>
            </w:r>
            <w:r w:rsidRPr="00265A01">
              <w:rPr>
                <w:szCs w:val="22"/>
              </w:rPr>
              <w:sym w:font="Wingdings" w:char="F0E0"/>
            </w:r>
            <w:r w:rsidRPr="00265A01">
              <w:rPr>
                <w:szCs w:val="22"/>
              </w:rPr>
              <w:t>Individual</w:t>
            </w:r>
          </w:p>
        </w:tc>
      </w:tr>
      <w:tr w:rsidR="00996C51" w14:paraId="724AF171" w14:textId="77777777" w:rsidTr="00996C51">
        <w:tc>
          <w:tcPr>
            <w:tcW w:w="2520" w:type="dxa"/>
            <w:shd w:val="clear" w:color="auto" w:fill="auto"/>
          </w:tcPr>
          <w:p w14:paraId="12713265" w14:textId="77777777" w:rsidR="00996C51" w:rsidRPr="00265A01" w:rsidRDefault="00996C51" w:rsidP="009D11C8">
            <w:pPr>
              <w:rPr>
                <w:szCs w:val="22"/>
              </w:rPr>
            </w:pPr>
            <w:r w:rsidRPr="00265A01">
              <w:rPr>
                <w:szCs w:val="22"/>
              </w:rPr>
              <w:t>VistA Files</w:t>
            </w:r>
          </w:p>
        </w:tc>
        <w:tc>
          <w:tcPr>
            <w:tcW w:w="7056" w:type="dxa"/>
            <w:shd w:val="clear" w:color="auto" w:fill="auto"/>
          </w:tcPr>
          <w:p w14:paraId="1BA70A83" w14:textId="77777777" w:rsidR="00996C51" w:rsidRPr="00265A01" w:rsidRDefault="00996C51" w:rsidP="009D11C8">
            <w:pPr>
              <w:rPr>
                <w:szCs w:val="22"/>
              </w:rPr>
            </w:pPr>
            <w:r w:rsidRPr="00265A01">
              <w:rPr>
                <w:szCs w:val="22"/>
              </w:rPr>
              <w:t xml:space="preserve">IB </w:t>
            </w:r>
            <w:proofErr w:type="gramStart"/>
            <w:r w:rsidRPr="00265A01">
              <w:rPr>
                <w:szCs w:val="22"/>
              </w:rPr>
              <w:t>NON VA</w:t>
            </w:r>
            <w:proofErr w:type="gramEnd"/>
            <w:r w:rsidRPr="00265A01">
              <w:rPr>
                <w:szCs w:val="22"/>
              </w:rPr>
              <w:t>/OTHER BILLING PROVIDER (#355.93)</w:t>
            </w:r>
          </w:p>
        </w:tc>
      </w:tr>
      <w:tr w:rsidR="00996C51" w14:paraId="1A53B799" w14:textId="77777777" w:rsidTr="00996C51">
        <w:tc>
          <w:tcPr>
            <w:tcW w:w="2520" w:type="dxa"/>
            <w:shd w:val="clear" w:color="auto" w:fill="auto"/>
          </w:tcPr>
          <w:p w14:paraId="401D828C" w14:textId="77777777" w:rsidR="00996C51" w:rsidRPr="00265A01" w:rsidRDefault="00996C51" w:rsidP="009D11C8">
            <w:pPr>
              <w:rPr>
                <w:szCs w:val="22"/>
              </w:rPr>
            </w:pPr>
            <w:r w:rsidRPr="00265A01">
              <w:rPr>
                <w:szCs w:val="22"/>
              </w:rPr>
              <w:t>UB-04</w:t>
            </w:r>
          </w:p>
        </w:tc>
        <w:tc>
          <w:tcPr>
            <w:tcW w:w="7056" w:type="dxa"/>
            <w:shd w:val="clear" w:color="auto" w:fill="auto"/>
          </w:tcPr>
          <w:p w14:paraId="4726107F" w14:textId="77777777" w:rsidR="00996C51" w:rsidRPr="00265A01" w:rsidRDefault="00996C51" w:rsidP="009D11C8">
            <w:pPr>
              <w:rPr>
                <w:szCs w:val="22"/>
              </w:rPr>
            </w:pPr>
            <w:r w:rsidRPr="00265A01">
              <w:rPr>
                <w:szCs w:val="22"/>
              </w:rPr>
              <w:t>FL 78-79</w:t>
            </w:r>
          </w:p>
        </w:tc>
      </w:tr>
      <w:tr w:rsidR="00996C51" w14:paraId="1D4484B1" w14:textId="77777777" w:rsidTr="00996C51">
        <w:tc>
          <w:tcPr>
            <w:tcW w:w="2520" w:type="dxa"/>
            <w:shd w:val="clear" w:color="auto" w:fill="auto"/>
          </w:tcPr>
          <w:p w14:paraId="18B72BCC" w14:textId="77777777" w:rsidR="00996C51" w:rsidRPr="00265A01" w:rsidRDefault="00996C51" w:rsidP="009D11C8">
            <w:pPr>
              <w:rPr>
                <w:szCs w:val="22"/>
              </w:rPr>
            </w:pPr>
            <w:r w:rsidRPr="00265A01">
              <w:rPr>
                <w:szCs w:val="22"/>
              </w:rPr>
              <w:t>CMS-1500</w:t>
            </w:r>
          </w:p>
        </w:tc>
        <w:tc>
          <w:tcPr>
            <w:tcW w:w="7056" w:type="dxa"/>
            <w:shd w:val="clear" w:color="auto" w:fill="auto"/>
          </w:tcPr>
          <w:p w14:paraId="4617E1F6" w14:textId="77777777" w:rsidR="00996C51" w:rsidRPr="00265A01" w:rsidRDefault="00996C51" w:rsidP="009D11C8">
            <w:pPr>
              <w:rPr>
                <w:szCs w:val="22"/>
              </w:rPr>
            </w:pPr>
            <w:r w:rsidRPr="00265A01">
              <w:rPr>
                <w:szCs w:val="22"/>
              </w:rPr>
              <w:t xml:space="preserve">24J </w:t>
            </w:r>
          </w:p>
        </w:tc>
      </w:tr>
      <w:tr w:rsidR="00996C51" w14:paraId="7C90D53E" w14:textId="77777777" w:rsidTr="00996C51">
        <w:tc>
          <w:tcPr>
            <w:tcW w:w="2520" w:type="dxa"/>
            <w:shd w:val="clear" w:color="auto" w:fill="auto"/>
          </w:tcPr>
          <w:p w14:paraId="68A34A79" w14:textId="77777777" w:rsidR="00996C51" w:rsidRPr="00265A01" w:rsidRDefault="00996C51" w:rsidP="009D11C8">
            <w:pPr>
              <w:rPr>
                <w:szCs w:val="22"/>
              </w:rPr>
            </w:pPr>
            <w:r w:rsidRPr="00265A01">
              <w:rPr>
                <w:szCs w:val="22"/>
              </w:rPr>
              <w:t>VPE (837 Record)</w:t>
            </w:r>
          </w:p>
        </w:tc>
        <w:tc>
          <w:tcPr>
            <w:tcW w:w="7056" w:type="dxa"/>
            <w:shd w:val="clear" w:color="auto" w:fill="auto"/>
          </w:tcPr>
          <w:p w14:paraId="5B6CEB6F" w14:textId="77777777" w:rsidR="00996C51" w:rsidRPr="00265A01" w:rsidRDefault="00996C51" w:rsidP="009D11C8">
            <w:pPr>
              <w:rPr>
                <w:szCs w:val="22"/>
              </w:rPr>
            </w:pPr>
            <w:r w:rsidRPr="00265A01">
              <w:rPr>
                <w:szCs w:val="22"/>
              </w:rPr>
              <w:t>OPR9, Piece 9</w:t>
            </w:r>
          </w:p>
        </w:tc>
      </w:tr>
      <w:tr w:rsidR="00996C51" w14:paraId="074E7347" w14:textId="77777777" w:rsidTr="00996C51">
        <w:tc>
          <w:tcPr>
            <w:tcW w:w="2520" w:type="dxa"/>
            <w:shd w:val="clear" w:color="auto" w:fill="auto"/>
          </w:tcPr>
          <w:p w14:paraId="5B519625" w14:textId="77777777" w:rsidR="00996C51" w:rsidRPr="00446281" w:rsidRDefault="00996C51" w:rsidP="009D11C8">
            <w:pPr>
              <w:rPr>
                <w:szCs w:val="22"/>
              </w:rPr>
            </w:pPr>
          </w:p>
        </w:tc>
        <w:tc>
          <w:tcPr>
            <w:tcW w:w="7056" w:type="dxa"/>
            <w:shd w:val="clear" w:color="auto" w:fill="auto"/>
          </w:tcPr>
          <w:p w14:paraId="63F9F590" w14:textId="77777777" w:rsidR="00996C51" w:rsidRPr="00446281" w:rsidRDefault="00996C51" w:rsidP="009D11C8">
            <w:pPr>
              <w:rPr>
                <w:szCs w:val="22"/>
              </w:rPr>
            </w:pPr>
          </w:p>
        </w:tc>
      </w:tr>
      <w:tr w:rsidR="00996C51" w:rsidRPr="005369C1" w14:paraId="5CB35D7B" w14:textId="77777777" w:rsidTr="00996C51">
        <w:tc>
          <w:tcPr>
            <w:tcW w:w="9576" w:type="dxa"/>
            <w:gridSpan w:val="2"/>
            <w:shd w:val="clear" w:color="auto" w:fill="auto"/>
          </w:tcPr>
          <w:p w14:paraId="67A915BA" w14:textId="77777777" w:rsidR="00996C51" w:rsidRPr="00364428" w:rsidRDefault="00996C51" w:rsidP="009D11C8">
            <w:pPr>
              <w:rPr>
                <w:rFonts w:ascii="Arial" w:hAnsi="Arial" w:cs="Arial"/>
                <w:sz w:val="20"/>
              </w:rPr>
            </w:pPr>
            <w:r w:rsidRPr="00364428">
              <w:rPr>
                <w:rFonts w:ascii="Arial" w:hAnsi="Arial" w:cs="Arial"/>
                <w:b/>
                <w:sz w:val="20"/>
              </w:rPr>
              <w:t>Non-VA – Referring Provider NPI</w:t>
            </w:r>
          </w:p>
        </w:tc>
      </w:tr>
      <w:tr w:rsidR="00996C51" w:rsidRPr="005369C1" w14:paraId="3C13DFF7" w14:textId="77777777" w:rsidTr="00996C51">
        <w:tc>
          <w:tcPr>
            <w:tcW w:w="2520" w:type="dxa"/>
            <w:shd w:val="clear" w:color="auto" w:fill="auto"/>
          </w:tcPr>
          <w:p w14:paraId="68161A83"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330403D5"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Non/Other VA Provider</w:t>
            </w:r>
            <w:r w:rsidRPr="00265A01">
              <w:rPr>
                <w:szCs w:val="22"/>
              </w:rPr>
              <w:sym w:font="Wingdings" w:char="F0E0"/>
            </w:r>
            <w:r w:rsidRPr="00265A01">
              <w:rPr>
                <w:szCs w:val="22"/>
              </w:rPr>
              <w:t>Individual</w:t>
            </w:r>
          </w:p>
        </w:tc>
      </w:tr>
      <w:tr w:rsidR="00996C51" w:rsidRPr="005369C1" w14:paraId="4DABF2D5" w14:textId="77777777" w:rsidTr="00996C51">
        <w:tc>
          <w:tcPr>
            <w:tcW w:w="2520" w:type="dxa"/>
            <w:shd w:val="clear" w:color="auto" w:fill="auto"/>
          </w:tcPr>
          <w:p w14:paraId="6183DB8C" w14:textId="77777777" w:rsidR="00996C51" w:rsidRPr="00265A01" w:rsidRDefault="00996C51" w:rsidP="009D11C8">
            <w:pPr>
              <w:rPr>
                <w:szCs w:val="22"/>
              </w:rPr>
            </w:pPr>
            <w:r w:rsidRPr="00265A01">
              <w:rPr>
                <w:szCs w:val="22"/>
              </w:rPr>
              <w:t>VistA Files</w:t>
            </w:r>
          </w:p>
        </w:tc>
        <w:tc>
          <w:tcPr>
            <w:tcW w:w="7056" w:type="dxa"/>
            <w:shd w:val="clear" w:color="auto" w:fill="auto"/>
          </w:tcPr>
          <w:p w14:paraId="1A8A7B61" w14:textId="77777777" w:rsidR="00996C51" w:rsidRPr="00265A01" w:rsidRDefault="00996C51" w:rsidP="009D11C8">
            <w:pPr>
              <w:rPr>
                <w:szCs w:val="22"/>
              </w:rPr>
            </w:pPr>
            <w:r w:rsidRPr="00265A01">
              <w:rPr>
                <w:szCs w:val="22"/>
              </w:rPr>
              <w:t xml:space="preserve">IB </w:t>
            </w:r>
            <w:proofErr w:type="gramStart"/>
            <w:r w:rsidRPr="00265A01">
              <w:rPr>
                <w:szCs w:val="22"/>
              </w:rPr>
              <w:t>NON VA</w:t>
            </w:r>
            <w:proofErr w:type="gramEnd"/>
            <w:r w:rsidRPr="00265A01">
              <w:rPr>
                <w:szCs w:val="22"/>
              </w:rPr>
              <w:t>/OTHER BILLING PROVIDER (#355.93)</w:t>
            </w:r>
          </w:p>
        </w:tc>
      </w:tr>
      <w:tr w:rsidR="00996C51" w:rsidRPr="005369C1" w14:paraId="3FD69170" w14:textId="77777777" w:rsidTr="00996C51">
        <w:tc>
          <w:tcPr>
            <w:tcW w:w="2520" w:type="dxa"/>
            <w:shd w:val="clear" w:color="auto" w:fill="auto"/>
          </w:tcPr>
          <w:p w14:paraId="588FB0DD" w14:textId="77777777" w:rsidR="00996C51" w:rsidRPr="00265A01" w:rsidRDefault="00996C51" w:rsidP="009D11C8">
            <w:pPr>
              <w:rPr>
                <w:szCs w:val="22"/>
              </w:rPr>
            </w:pPr>
            <w:r w:rsidRPr="00265A01">
              <w:rPr>
                <w:szCs w:val="22"/>
              </w:rPr>
              <w:t>UB-04</w:t>
            </w:r>
          </w:p>
        </w:tc>
        <w:tc>
          <w:tcPr>
            <w:tcW w:w="7056" w:type="dxa"/>
            <w:shd w:val="clear" w:color="auto" w:fill="auto"/>
          </w:tcPr>
          <w:p w14:paraId="1B81062C" w14:textId="77777777" w:rsidR="00996C51" w:rsidRPr="00265A01" w:rsidRDefault="00996C51" w:rsidP="009D11C8">
            <w:pPr>
              <w:rPr>
                <w:szCs w:val="22"/>
              </w:rPr>
            </w:pPr>
            <w:r w:rsidRPr="00265A01">
              <w:rPr>
                <w:szCs w:val="22"/>
              </w:rPr>
              <w:t>FL 78-79</w:t>
            </w:r>
          </w:p>
        </w:tc>
      </w:tr>
      <w:tr w:rsidR="00996C51" w:rsidRPr="005369C1" w14:paraId="67E80BCA" w14:textId="77777777" w:rsidTr="00996C51">
        <w:tc>
          <w:tcPr>
            <w:tcW w:w="2520" w:type="dxa"/>
            <w:shd w:val="clear" w:color="auto" w:fill="auto"/>
          </w:tcPr>
          <w:p w14:paraId="25964C28" w14:textId="77777777" w:rsidR="00996C51" w:rsidRPr="00265A01" w:rsidRDefault="00996C51" w:rsidP="009D11C8">
            <w:pPr>
              <w:rPr>
                <w:szCs w:val="22"/>
              </w:rPr>
            </w:pPr>
            <w:r w:rsidRPr="00265A01">
              <w:rPr>
                <w:szCs w:val="22"/>
              </w:rPr>
              <w:t>CMS-1500</w:t>
            </w:r>
          </w:p>
        </w:tc>
        <w:tc>
          <w:tcPr>
            <w:tcW w:w="7056" w:type="dxa"/>
            <w:shd w:val="clear" w:color="auto" w:fill="auto"/>
          </w:tcPr>
          <w:p w14:paraId="11F4658A" w14:textId="77777777" w:rsidR="00996C51" w:rsidRPr="00265A01" w:rsidRDefault="00996C51" w:rsidP="009D11C8">
            <w:pPr>
              <w:rPr>
                <w:szCs w:val="22"/>
              </w:rPr>
            </w:pPr>
            <w:r w:rsidRPr="00265A01">
              <w:rPr>
                <w:szCs w:val="22"/>
              </w:rPr>
              <w:t xml:space="preserve">17b </w:t>
            </w:r>
          </w:p>
        </w:tc>
      </w:tr>
      <w:tr w:rsidR="00996C51" w:rsidRPr="005369C1" w14:paraId="26B2F632" w14:textId="77777777" w:rsidTr="00996C51">
        <w:tc>
          <w:tcPr>
            <w:tcW w:w="2520" w:type="dxa"/>
            <w:shd w:val="clear" w:color="auto" w:fill="auto"/>
          </w:tcPr>
          <w:p w14:paraId="4C19281D" w14:textId="77777777" w:rsidR="00996C51" w:rsidRPr="00265A01" w:rsidRDefault="00996C51" w:rsidP="009D11C8">
            <w:pPr>
              <w:rPr>
                <w:szCs w:val="22"/>
              </w:rPr>
            </w:pPr>
            <w:r w:rsidRPr="00265A01">
              <w:rPr>
                <w:szCs w:val="22"/>
              </w:rPr>
              <w:lastRenderedPageBreak/>
              <w:t>VPE (837 Record)</w:t>
            </w:r>
          </w:p>
        </w:tc>
        <w:tc>
          <w:tcPr>
            <w:tcW w:w="7056" w:type="dxa"/>
            <w:shd w:val="clear" w:color="auto" w:fill="auto"/>
          </w:tcPr>
          <w:p w14:paraId="7C24B14E" w14:textId="77777777" w:rsidR="00996C51" w:rsidRPr="00265A01" w:rsidRDefault="00996C51" w:rsidP="009D11C8">
            <w:pPr>
              <w:rPr>
                <w:szCs w:val="22"/>
              </w:rPr>
            </w:pPr>
            <w:r w:rsidRPr="00265A01">
              <w:rPr>
                <w:szCs w:val="22"/>
              </w:rPr>
              <w:t>OPR1, Piece 12</w:t>
            </w:r>
          </w:p>
        </w:tc>
      </w:tr>
      <w:tr w:rsidR="00996C51" w14:paraId="098DB552" w14:textId="77777777" w:rsidTr="00996C51">
        <w:tc>
          <w:tcPr>
            <w:tcW w:w="2520" w:type="dxa"/>
            <w:shd w:val="clear" w:color="auto" w:fill="auto"/>
          </w:tcPr>
          <w:p w14:paraId="3A9BB58E" w14:textId="77777777" w:rsidR="00996C51" w:rsidRPr="00446281" w:rsidRDefault="00996C51" w:rsidP="009D11C8">
            <w:pPr>
              <w:rPr>
                <w:szCs w:val="22"/>
              </w:rPr>
            </w:pPr>
          </w:p>
        </w:tc>
        <w:tc>
          <w:tcPr>
            <w:tcW w:w="7056" w:type="dxa"/>
            <w:shd w:val="clear" w:color="auto" w:fill="auto"/>
          </w:tcPr>
          <w:p w14:paraId="0290D6D1" w14:textId="77777777" w:rsidR="00996C51" w:rsidRPr="00446281" w:rsidRDefault="00996C51" w:rsidP="009D11C8">
            <w:pPr>
              <w:rPr>
                <w:szCs w:val="22"/>
              </w:rPr>
            </w:pPr>
          </w:p>
        </w:tc>
      </w:tr>
      <w:tr w:rsidR="00996C51" w14:paraId="5089574B" w14:textId="77777777" w:rsidTr="00996C51">
        <w:tc>
          <w:tcPr>
            <w:tcW w:w="9576" w:type="dxa"/>
            <w:gridSpan w:val="2"/>
            <w:shd w:val="clear" w:color="auto" w:fill="auto"/>
          </w:tcPr>
          <w:p w14:paraId="1C71B068" w14:textId="77777777" w:rsidR="00996C51" w:rsidRPr="00364428" w:rsidRDefault="00996C51" w:rsidP="009D11C8">
            <w:pPr>
              <w:rPr>
                <w:rFonts w:ascii="Arial" w:hAnsi="Arial" w:cs="Arial"/>
                <w:sz w:val="20"/>
              </w:rPr>
            </w:pPr>
            <w:r w:rsidRPr="00364428">
              <w:rPr>
                <w:rFonts w:ascii="Arial" w:hAnsi="Arial" w:cs="Arial"/>
                <w:b/>
                <w:sz w:val="20"/>
              </w:rPr>
              <w:t>Non-VA – Rendering Provider Taxonomy Code</w:t>
            </w:r>
          </w:p>
        </w:tc>
      </w:tr>
      <w:tr w:rsidR="00996C51" w14:paraId="4EE45E79" w14:textId="77777777" w:rsidTr="00996C51">
        <w:tc>
          <w:tcPr>
            <w:tcW w:w="2520" w:type="dxa"/>
            <w:shd w:val="clear" w:color="auto" w:fill="auto"/>
          </w:tcPr>
          <w:p w14:paraId="3FE6BAD1"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1199A890"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Non/Other VA Provider</w:t>
            </w:r>
            <w:r w:rsidRPr="00265A01">
              <w:rPr>
                <w:szCs w:val="22"/>
              </w:rPr>
              <w:sym w:font="Wingdings" w:char="F0E0"/>
            </w:r>
            <w:r w:rsidRPr="00265A01">
              <w:rPr>
                <w:szCs w:val="22"/>
              </w:rPr>
              <w:t>Individual</w:t>
            </w:r>
          </w:p>
        </w:tc>
      </w:tr>
      <w:tr w:rsidR="00996C51" w14:paraId="00E4024B" w14:textId="77777777" w:rsidTr="00996C51">
        <w:tc>
          <w:tcPr>
            <w:tcW w:w="2520" w:type="dxa"/>
            <w:shd w:val="clear" w:color="auto" w:fill="auto"/>
          </w:tcPr>
          <w:p w14:paraId="2A0930B5" w14:textId="77777777" w:rsidR="00996C51" w:rsidRPr="00265A01" w:rsidRDefault="00996C51" w:rsidP="009D11C8">
            <w:pPr>
              <w:rPr>
                <w:szCs w:val="22"/>
              </w:rPr>
            </w:pPr>
            <w:r w:rsidRPr="00265A01">
              <w:rPr>
                <w:szCs w:val="22"/>
              </w:rPr>
              <w:t>VistA Files</w:t>
            </w:r>
          </w:p>
        </w:tc>
        <w:tc>
          <w:tcPr>
            <w:tcW w:w="7056" w:type="dxa"/>
            <w:shd w:val="clear" w:color="auto" w:fill="auto"/>
          </w:tcPr>
          <w:p w14:paraId="3D9E670C" w14:textId="77777777" w:rsidR="00996C51" w:rsidRPr="00265A01" w:rsidRDefault="00996C51" w:rsidP="009D11C8">
            <w:pPr>
              <w:rPr>
                <w:szCs w:val="22"/>
              </w:rPr>
            </w:pPr>
            <w:r w:rsidRPr="00265A01">
              <w:rPr>
                <w:szCs w:val="22"/>
              </w:rPr>
              <w:t>IB NON/OTHER VA BILLING PROVIDER (#355.93)</w:t>
            </w:r>
          </w:p>
        </w:tc>
      </w:tr>
      <w:tr w:rsidR="00996C51" w14:paraId="08C81CB7" w14:textId="77777777" w:rsidTr="00996C51">
        <w:tc>
          <w:tcPr>
            <w:tcW w:w="2520" w:type="dxa"/>
            <w:shd w:val="clear" w:color="auto" w:fill="auto"/>
          </w:tcPr>
          <w:p w14:paraId="46389CEF" w14:textId="77777777" w:rsidR="00996C51" w:rsidRPr="00265A01" w:rsidRDefault="00996C51" w:rsidP="009D11C8">
            <w:pPr>
              <w:rPr>
                <w:szCs w:val="22"/>
              </w:rPr>
            </w:pPr>
            <w:r w:rsidRPr="00265A01">
              <w:rPr>
                <w:szCs w:val="22"/>
              </w:rPr>
              <w:t>UB-04</w:t>
            </w:r>
          </w:p>
        </w:tc>
        <w:tc>
          <w:tcPr>
            <w:tcW w:w="7056" w:type="dxa"/>
            <w:shd w:val="clear" w:color="auto" w:fill="auto"/>
          </w:tcPr>
          <w:p w14:paraId="04E964AE" w14:textId="77777777" w:rsidR="00996C51" w:rsidRPr="00265A01" w:rsidRDefault="00996C51" w:rsidP="009D11C8">
            <w:pPr>
              <w:rPr>
                <w:szCs w:val="22"/>
              </w:rPr>
            </w:pPr>
            <w:r w:rsidRPr="00265A01">
              <w:rPr>
                <w:szCs w:val="22"/>
              </w:rPr>
              <w:t>N/A</w:t>
            </w:r>
          </w:p>
        </w:tc>
      </w:tr>
      <w:tr w:rsidR="00996C51" w14:paraId="6F0BB683" w14:textId="77777777" w:rsidTr="00996C51">
        <w:tc>
          <w:tcPr>
            <w:tcW w:w="2520" w:type="dxa"/>
            <w:shd w:val="clear" w:color="auto" w:fill="auto"/>
          </w:tcPr>
          <w:p w14:paraId="0002401F" w14:textId="77777777" w:rsidR="00996C51" w:rsidRPr="00265A01" w:rsidRDefault="00996C51" w:rsidP="009D11C8">
            <w:pPr>
              <w:rPr>
                <w:szCs w:val="22"/>
              </w:rPr>
            </w:pPr>
            <w:r w:rsidRPr="00265A01">
              <w:rPr>
                <w:szCs w:val="22"/>
              </w:rPr>
              <w:t>CMS-1500</w:t>
            </w:r>
          </w:p>
        </w:tc>
        <w:tc>
          <w:tcPr>
            <w:tcW w:w="7056" w:type="dxa"/>
            <w:shd w:val="clear" w:color="auto" w:fill="auto"/>
          </w:tcPr>
          <w:p w14:paraId="71629C1B" w14:textId="77777777" w:rsidR="00996C51" w:rsidRPr="00265A01" w:rsidRDefault="00996C51" w:rsidP="009D11C8">
            <w:pPr>
              <w:rPr>
                <w:szCs w:val="22"/>
              </w:rPr>
            </w:pPr>
            <w:r w:rsidRPr="00265A01">
              <w:rPr>
                <w:szCs w:val="22"/>
              </w:rPr>
              <w:t>N/A</w:t>
            </w:r>
          </w:p>
        </w:tc>
      </w:tr>
      <w:tr w:rsidR="00996C51" w14:paraId="66924D3F" w14:textId="77777777" w:rsidTr="00996C51">
        <w:tc>
          <w:tcPr>
            <w:tcW w:w="2520" w:type="dxa"/>
            <w:shd w:val="clear" w:color="auto" w:fill="auto"/>
          </w:tcPr>
          <w:p w14:paraId="2F65AD36" w14:textId="77777777" w:rsidR="00996C51" w:rsidRPr="00265A01" w:rsidRDefault="00996C51" w:rsidP="009D11C8">
            <w:pPr>
              <w:rPr>
                <w:szCs w:val="22"/>
              </w:rPr>
            </w:pPr>
            <w:r w:rsidRPr="00265A01">
              <w:rPr>
                <w:szCs w:val="22"/>
              </w:rPr>
              <w:t>VPE (837 Record)</w:t>
            </w:r>
          </w:p>
        </w:tc>
        <w:tc>
          <w:tcPr>
            <w:tcW w:w="7056" w:type="dxa"/>
            <w:shd w:val="clear" w:color="auto" w:fill="auto"/>
          </w:tcPr>
          <w:p w14:paraId="6AB2C090" w14:textId="77777777" w:rsidR="00996C51" w:rsidRPr="00265A01" w:rsidRDefault="00996C51" w:rsidP="009D11C8">
            <w:pPr>
              <w:rPr>
                <w:szCs w:val="22"/>
              </w:rPr>
            </w:pPr>
            <w:r w:rsidRPr="00265A01">
              <w:rPr>
                <w:szCs w:val="22"/>
              </w:rPr>
              <w:t>OPR9, Piece 11</w:t>
            </w:r>
          </w:p>
        </w:tc>
      </w:tr>
      <w:tr w:rsidR="00996C51" w14:paraId="41F19E83" w14:textId="77777777" w:rsidTr="00996C51">
        <w:tc>
          <w:tcPr>
            <w:tcW w:w="2520" w:type="dxa"/>
            <w:shd w:val="clear" w:color="auto" w:fill="auto"/>
          </w:tcPr>
          <w:p w14:paraId="15AA4A2C" w14:textId="77777777" w:rsidR="00996C51" w:rsidRPr="00446281" w:rsidRDefault="00996C51" w:rsidP="009D11C8">
            <w:pPr>
              <w:rPr>
                <w:szCs w:val="22"/>
              </w:rPr>
            </w:pPr>
          </w:p>
        </w:tc>
        <w:tc>
          <w:tcPr>
            <w:tcW w:w="7056" w:type="dxa"/>
            <w:shd w:val="clear" w:color="auto" w:fill="auto"/>
          </w:tcPr>
          <w:p w14:paraId="40EC3D1F" w14:textId="77777777" w:rsidR="00996C51" w:rsidRPr="00446281" w:rsidRDefault="00996C51" w:rsidP="009D11C8">
            <w:pPr>
              <w:rPr>
                <w:szCs w:val="22"/>
              </w:rPr>
            </w:pPr>
          </w:p>
        </w:tc>
      </w:tr>
      <w:tr w:rsidR="00996C51" w:rsidRPr="0058242B" w14:paraId="4FDDC948" w14:textId="77777777" w:rsidTr="00996C51">
        <w:tc>
          <w:tcPr>
            <w:tcW w:w="9576" w:type="dxa"/>
            <w:gridSpan w:val="2"/>
            <w:shd w:val="clear" w:color="auto" w:fill="auto"/>
          </w:tcPr>
          <w:p w14:paraId="6D5ACFAB" w14:textId="77777777" w:rsidR="00996C51" w:rsidRPr="00364428" w:rsidRDefault="00996C51" w:rsidP="009D11C8">
            <w:pPr>
              <w:rPr>
                <w:rFonts w:ascii="Arial" w:hAnsi="Arial" w:cs="Arial"/>
                <w:sz w:val="20"/>
                <w:lang w:val="it-IT"/>
              </w:rPr>
            </w:pPr>
            <w:r w:rsidRPr="00364428">
              <w:rPr>
                <w:rFonts w:ascii="Arial" w:hAnsi="Arial" w:cs="Arial"/>
                <w:b/>
                <w:sz w:val="20"/>
                <w:lang w:val="it-IT"/>
              </w:rPr>
              <w:t>Non-VA – Supervising Provider NPI</w:t>
            </w:r>
          </w:p>
        </w:tc>
      </w:tr>
      <w:tr w:rsidR="00996C51" w14:paraId="7858A2F0" w14:textId="77777777" w:rsidTr="00996C51">
        <w:tc>
          <w:tcPr>
            <w:tcW w:w="2520" w:type="dxa"/>
            <w:shd w:val="clear" w:color="auto" w:fill="auto"/>
          </w:tcPr>
          <w:p w14:paraId="0A7FBA3B" w14:textId="77777777" w:rsidR="00996C51" w:rsidRPr="00265A01" w:rsidRDefault="00996C51" w:rsidP="009D11C8">
            <w:pPr>
              <w:rPr>
                <w:szCs w:val="22"/>
              </w:rPr>
            </w:pPr>
            <w:r w:rsidRPr="00265A01">
              <w:rPr>
                <w:szCs w:val="22"/>
              </w:rPr>
              <w:t>VistA Option</w:t>
            </w:r>
          </w:p>
        </w:tc>
        <w:tc>
          <w:tcPr>
            <w:tcW w:w="7056" w:type="dxa"/>
            <w:shd w:val="clear" w:color="auto" w:fill="auto"/>
          </w:tcPr>
          <w:p w14:paraId="61183290"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Non/Other VA Provider</w:t>
            </w:r>
            <w:r w:rsidRPr="00265A01">
              <w:rPr>
                <w:szCs w:val="22"/>
              </w:rPr>
              <w:sym w:font="Wingdings" w:char="F0E0"/>
            </w:r>
            <w:r w:rsidRPr="00265A01">
              <w:rPr>
                <w:szCs w:val="22"/>
              </w:rPr>
              <w:t>Individual</w:t>
            </w:r>
          </w:p>
        </w:tc>
      </w:tr>
      <w:tr w:rsidR="00996C51" w14:paraId="7DDE8960" w14:textId="77777777" w:rsidTr="00996C51">
        <w:tc>
          <w:tcPr>
            <w:tcW w:w="2520" w:type="dxa"/>
            <w:shd w:val="clear" w:color="auto" w:fill="auto"/>
          </w:tcPr>
          <w:p w14:paraId="7B6FCF37" w14:textId="77777777" w:rsidR="00996C51" w:rsidRPr="00265A01" w:rsidRDefault="00996C51" w:rsidP="009D11C8">
            <w:pPr>
              <w:rPr>
                <w:szCs w:val="22"/>
              </w:rPr>
            </w:pPr>
            <w:r w:rsidRPr="00265A01">
              <w:rPr>
                <w:szCs w:val="22"/>
              </w:rPr>
              <w:t>VistA Files</w:t>
            </w:r>
          </w:p>
        </w:tc>
        <w:tc>
          <w:tcPr>
            <w:tcW w:w="7056" w:type="dxa"/>
            <w:shd w:val="clear" w:color="auto" w:fill="auto"/>
          </w:tcPr>
          <w:p w14:paraId="0B6D5EE7" w14:textId="77777777" w:rsidR="00996C51" w:rsidRPr="00265A01" w:rsidRDefault="00996C51" w:rsidP="009D11C8">
            <w:pPr>
              <w:rPr>
                <w:szCs w:val="22"/>
              </w:rPr>
            </w:pPr>
            <w:r w:rsidRPr="00265A01">
              <w:rPr>
                <w:szCs w:val="22"/>
              </w:rPr>
              <w:t xml:space="preserve">IB </w:t>
            </w:r>
            <w:proofErr w:type="gramStart"/>
            <w:r w:rsidRPr="00265A01">
              <w:rPr>
                <w:szCs w:val="22"/>
              </w:rPr>
              <w:t>NON VA</w:t>
            </w:r>
            <w:proofErr w:type="gramEnd"/>
            <w:r w:rsidRPr="00265A01">
              <w:rPr>
                <w:szCs w:val="22"/>
              </w:rPr>
              <w:t>/OTHER BILLING PROVIDER (#355.93)</w:t>
            </w:r>
          </w:p>
        </w:tc>
      </w:tr>
      <w:tr w:rsidR="00996C51" w14:paraId="549C68FA" w14:textId="77777777" w:rsidTr="00996C51">
        <w:tc>
          <w:tcPr>
            <w:tcW w:w="2520" w:type="dxa"/>
            <w:shd w:val="clear" w:color="auto" w:fill="auto"/>
          </w:tcPr>
          <w:p w14:paraId="5D491053" w14:textId="77777777" w:rsidR="00996C51" w:rsidRPr="00265A01" w:rsidRDefault="00996C51" w:rsidP="009D11C8">
            <w:pPr>
              <w:rPr>
                <w:szCs w:val="22"/>
              </w:rPr>
            </w:pPr>
            <w:r w:rsidRPr="00265A01">
              <w:rPr>
                <w:szCs w:val="22"/>
              </w:rPr>
              <w:t>UB-04</w:t>
            </w:r>
          </w:p>
        </w:tc>
        <w:tc>
          <w:tcPr>
            <w:tcW w:w="7056" w:type="dxa"/>
            <w:shd w:val="clear" w:color="auto" w:fill="auto"/>
          </w:tcPr>
          <w:p w14:paraId="57042215" w14:textId="77777777" w:rsidR="00996C51" w:rsidRPr="00265A01" w:rsidRDefault="00996C51" w:rsidP="009D11C8">
            <w:pPr>
              <w:rPr>
                <w:szCs w:val="22"/>
              </w:rPr>
            </w:pPr>
            <w:r w:rsidRPr="00265A01">
              <w:rPr>
                <w:szCs w:val="22"/>
              </w:rPr>
              <w:t>N/A</w:t>
            </w:r>
          </w:p>
        </w:tc>
      </w:tr>
      <w:tr w:rsidR="00996C51" w14:paraId="2BBD94EB" w14:textId="77777777" w:rsidTr="00996C51">
        <w:tc>
          <w:tcPr>
            <w:tcW w:w="2520" w:type="dxa"/>
            <w:shd w:val="clear" w:color="auto" w:fill="auto"/>
          </w:tcPr>
          <w:p w14:paraId="0F742780" w14:textId="77777777" w:rsidR="00996C51" w:rsidRPr="00265A01" w:rsidRDefault="00996C51" w:rsidP="009D11C8">
            <w:pPr>
              <w:rPr>
                <w:szCs w:val="22"/>
              </w:rPr>
            </w:pPr>
            <w:r w:rsidRPr="00265A01">
              <w:rPr>
                <w:szCs w:val="22"/>
              </w:rPr>
              <w:t>CMS-1500</w:t>
            </w:r>
          </w:p>
        </w:tc>
        <w:tc>
          <w:tcPr>
            <w:tcW w:w="7056" w:type="dxa"/>
            <w:shd w:val="clear" w:color="auto" w:fill="auto"/>
          </w:tcPr>
          <w:p w14:paraId="761C0375" w14:textId="77777777" w:rsidR="00996C51" w:rsidRPr="00265A01" w:rsidRDefault="00996C51" w:rsidP="009D11C8">
            <w:pPr>
              <w:rPr>
                <w:szCs w:val="22"/>
              </w:rPr>
            </w:pPr>
            <w:r w:rsidRPr="00265A01">
              <w:rPr>
                <w:szCs w:val="22"/>
              </w:rPr>
              <w:t>N/A</w:t>
            </w:r>
          </w:p>
        </w:tc>
      </w:tr>
      <w:tr w:rsidR="00996C51" w14:paraId="072F0ED5" w14:textId="77777777" w:rsidTr="00996C51">
        <w:tc>
          <w:tcPr>
            <w:tcW w:w="2520" w:type="dxa"/>
            <w:shd w:val="clear" w:color="auto" w:fill="auto"/>
          </w:tcPr>
          <w:p w14:paraId="2306C720" w14:textId="77777777" w:rsidR="00996C51" w:rsidRPr="00265A01" w:rsidRDefault="00996C51" w:rsidP="009D11C8">
            <w:pPr>
              <w:rPr>
                <w:szCs w:val="22"/>
              </w:rPr>
            </w:pPr>
            <w:r w:rsidRPr="00265A01">
              <w:rPr>
                <w:szCs w:val="22"/>
              </w:rPr>
              <w:t>VPE (837 Record)</w:t>
            </w:r>
          </w:p>
        </w:tc>
        <w:tc>
          <w:tcPr>
            <w:tcW w:w="7056" w:type="dxa"/>
            <w:shd w:val="clear" w:color="auto" w:fill="auto"/>
          </w:tcPr>
          <w:p w14:paraId="5611E29A" w14:textId="77777777" w:rsidR="00996C51" w:rsidRPr="00265A01" w:rsidRDefault="00996C51" w:rsidP="009D11C8">
            <w:pPr>
              <w:rPr>
                <w:szCs w:val="22"/>
              </w:rPr>
            </w:pPr>
            <w:r w:rsidRPr="00265A01">
              <w:rPr>
                <w:szCs w:val="22"/>
              </w:rPr>
              <w:t>OPR7, Piece 7</w:t>
            </w:r>
          </w:p>
        </w:tc>
      </w:tr>
      <w:tr w:rsidR="00996C51" w14:paraId="44DDDD96" w14:textId="77777777" w:rsidTr="00996C51">
        <w:tc>
          <w:tcPr>
            <w:tcW w:w="2520" w:type="dxa"/>
            <w:shd w:val="clear" w:color="auto" w:fill="auto"/>
          </w:tcPr>
          <w:p w14:paraId="3358AF89" w14:textId="77777777" w:rsidR="00996C51" w:rsidRPr="00446281" w:rsidRDefault="00996C51" w:rsidP="009D11C8">
            <w:pPr>
              <w:rPr>
                <w:szCs w:val="22"/>
              </w:rPr>
            </w:pPr>
          </w:p>
        </w:tc>
        <w:tc>
          <w:tcPr>
            <w:tcW w:w="7056" w:type="dxa"/>
            <w:shd w:val="clear" w:color="auto" w:fill="auto"/>
          </w:tcPr>
          <w:p w14:paraId="6C52F069" w14:textId="77777777" w:rsidR="00996C51" w:rsidRPr="00446281" w:rsidRDefault="00996C51" w:rsidP="009D11C8">
            <w:pPr>
              <w:rPr>
                <w:szCs w:val="22"/>
              </w:rPr>
            </w:pPr>
          </w:p>
        </w:tc>
      </w:tr>
      <w:tr w:rsidR="00996C51" w:rsidRPr="00EE2F63" w14:paraId="76CE1708" w14:textId="77777777" w:rsidTr="00996C51">
        <w:trPr>
          <w:cantSplit/>
        </w:trPr>
        <w:tc>
          <w:tcPr>
            <w:tcW w:w="9576" w:type="dxa"/>
            <w:gridSpan w:val="2"/>
            <w:shd w:val="clear" w:color="auto" w:fill="auto"/>
          </w:tcPr>
          <w:p w14:paraId="0E8A9DA2" w14:textId="77777777" w:rsidR="00996C51" w:rsidRPr="00364428" w:rsidRDefault="00996C51" w:rsidP="009D11C8">
            <w:pPr>
              <w:rPr>
                <w:rFonts w:ascii="Arial" w:hAnsi="Arial" w:cs="Arial"/>
                <w:b/>
                <w:bCs/>
                <w:sz w:val="20"/>
              </w:rPr>
            </w:pPr>
            <w:r w:rsidRPr="00364428">
              <w:rPr>
                <w:rFonts w:ascii="Arial" w:hAnsi="Arial" w:cs="Arial"/>
                <w:b/>
                <w:sz w:val="20"/>
              </w:rPr>
              <w:t>VA - Attending, Other Operating or Operating Physician Secondary IDs - Legacy</w:t>
            </w:r>
          </w:p>
        </w:tc>
      </w:tr>
      <w:tr w:rsidR="00996C51" w14:paraId="1FF9C65F" w14:textId="77777777" w:rsidTr="00996C51">
        <w:tc>
          <w:tcPr>
            <w:tcW w:w="2520" w:type="dxa"/>
            <w:shd w:val="clear" w:color="auto" w:fill="auto"/>
          </w:tcPr>
          <w:p w14:paraId="5B567D2C"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200CF726"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Provider Specific IDs</w:t>
            </w:r>
            <w:r w:rsidRPr="00265A01">
              <w:rPr>
                <w:szCs w:val="22"/>
              </w:rPr>
              <w:sym w:font="Wingdings" w:char="F0E0"/>
            </w:r>
            <w:r w:rsidRPr="00265A01">
              <w:rPr>
                <w:szCs w:val="22"/>
              </w:rPr>
              <w:t xml:space="preserve">                                             </w:t>
            </w:r>
          </w:p>
          <w:p w14:paraId="2C723171" w14:textId="77777777" w:rsidR="00996C51" w:rsidRPr="00265A01" w:rsidRDefault="00996C51" w:rsidP="009D11C8">
            <w:pPr>
              <w:rPr>
                <w:szCs w:val="22"/>
              </w:rPr>
            </w:pPr>
            <w:r w:rsidRPr="00265A01">
              <w:rPr>
                <w:szCs w:val="22"/>
              </w:rPr>
              <w:t xml:space="preserve">Provider’s Own IDs                                             </w:t>
            </w:r>
          </w:p>
          <w:p w14:paraId="33DF7E37" w14:textId="77777777" w:rsidR="00996C51" w:rsidRPr="00265A01" w:rsidRDefault="00996C51" w:rsidP="009D11C8">
            <w:pPr>
              <w:rPr>
                <w:szCs w:val="22"/>
              </w:rPr>
            </w:pPr>
            <w:r w:rsidRPr="00265A01">
              <w:rPr>
                <w:szCs w:val="22"/>
              </w:rPr>
              <w:t xml:space="preserve">Provider IDs Furnished by Insurance Co  </w:t>
            </w:r>
          </w:p>
        </w:tc>
      </w:tr>
      <w:tr w:rsidR="00996C51" w:rsidRPr="00F33CFC" w14:paraId="4F22913C" w14:textId="77777777" w:rsidTr="00996C51">
        <w:tc>
          <w:tcPr>
            <w:tcW w:w="2520" w:type="dxa"/>
            <w:shd w:val="clear" w:color="auto" w:fill="auto"/>
          </w:tcPr>
          <w:p w14:paraId="4C3BDB71" w14:textId="77777777" w:rsidR="00996C51" w:rsidRPr="00265A01" w:rsidRDefault="00996C51" w:rsidP="009D11C8">
            <w:pPr>
              <w:rPr>
                <w:szCs w:val="22"/>
              </w:rPr>
            </w:pPr>
            <w:r w:rsidRPr="00265A01">
              <w:rPr>
                <w:szCs w:val="22"/>
              </w:rPr>
              <w:t>VistA Files</w:t>
            </w:r>
          </w:p>
        </w:tc>
        <w:tc>
          <w:tcPr>
            <w:tcW w:w="7056" w:type="dxa"/>
            <w:shd w:val="clear" w:color="auto" w:fill="auto"/>
          </w:tcPr>
          <w:p w14:paraId="2F5E48FB" w14:textId="77777777" w:rsidR="00996C51" w:rsidRPr="00265A01" w:rsidRDefault="00996C51" w:rsidP="009D11C8">
            <w:pPr>
              <w:rPr>
                <w:szCs w:val="22"/>
              </w:rPr>
            </w:pPr>
            <w:r w:rsidRPr="00265A01">
              <w:rPr>
                <w:szCs w:val="22"/>
              </w:rPr>
              <w:t>IB Billing Practitioner ID (#355.9)</w:t>
            </w:r>
          </w:p>
        </w:tc>
      </w:tr>
      <w:tr w:rsidR="00996C51" w:rsidRPr="00F33CFC" w14:paraId="692F617B" w14:textId="77777777" w:rsidTr="00996C51">
        <w:tc>
          <w:tcPr>
            <w:tcW w:w="2520" w:type="dxa"/>
            <w:shd w:val="clear" w:color="auto" w:fill="auto"/>
          </w:tcPr>
          <w:p w14:paraId="7C2A92A5" w14:textId="77777777" w:rsidR="00996C51" w:rsidRPr="00265A01" w:rsidRDefault="00996C51" w:rsidP="009D11C8">
            <w:pPr>
              <w:rPr>
                <w:szCs w:val="22"/>
              </w:rPr>
            </w:pPr>
            <w:r w:rsidRPr="00265A01">
              <w:rPr>
                <w:szCs w:val="22"/>
              </w:rPr>
              <w:t>UB-04</w:t>
            </w:r>
          </w:p>
        </w:tc>
        <w:tc>
          <w:tcPr>
            <w:tcW w:w="7056" w:type="dxa"/>
            <w:shd w:val="clear" w:color="auto" w:fill="auto"/>
          </w:tcPr>
          <w:p w14:paraId="0848BAB5" w14:textId="77777777" w:rsidR="00996C51" w:rsidRPr="00265A01" w:rsidRDefault="00996C51" w:rsidP="009D11C8">
            <w:pPr>
              <w:rPr>
                <w:szCs w:val="22"/>
              </w:rPr>
            </w:pPr>
            <w:r w:rsidRPr="00265A01">
              <w:rPr>
                <w:szCs w:val="22"/>
              </w:rPr>
              <w:t>FL 76-79</w:t>
            </w:r>
          </w:p>
        </w:tc>
      </w:tr>
      <w:tr w:rsidR="00996C51" w14:paraId="79E9A39C" w14:textId="77777777" w:rsidTr="00996C51">
        <w:tc>
          <w:tcPr>
            <w:tcW w:w="2520" w:type="dxa"/>
            <w:shd w:val="clear" w:color="auto" w:fill="auto"/>
          </w:tcPr>
          <w:p w14:paraId="59BBA092" w14:textId="77777777" w:rsidR="00996C51" w:rsidRPr="00265A01" w:rsidRDefault="00996C51" w:rsidP="009D11C8">
            <w:pPr>
              <w:rPr>
                <w:szCs w:val="22"/>
              </w:rPr>
            </w:pPr>
            <w:r w:rsidRPr="00265A01">
              <w:rPr>
                <w:szCs w:val="22"/>
              </w:rPr>
              <w:t>CMS-1500</w:t>
            </w:r>
          </w:p>
        </w:tc>
        <w:tc>
          <w:tcPr>
            <w:tcW w:w="7056" w:type="dxa"/>
            <w:shd w:val="clear" w:color="auto" w:fill="auto"/>
          </w:tcPr>
          <w:p w14:paraId="0E0BE8AB" w14:textId="77777777" w:rsidR="00996C51" w:rsidRPr="00265A01" w:rsidRDefault="00996C51" w:rsidP="009D11C8">
            <w:pPr>
              <w:rPr>
                <w:szCs w:val="22"/>
              </w:rPr>
            </w:pPr>
            <w:r w:rsidRPr="00265A01">
              <w:rPr>
                <w:szCs w:val="22"/>
              </w:rPr>
              <w:t>N/A</w:t>
            </w:r>
          </w:p>
        </w:tc>
      </w:tr>
      <w:tr w:rsidR="00996C51" w:rsidRPr="00F33CFC" w14:paraId="05503329" w14:textId="77777777" w:rsidTr="00996C51">
        <w:tc>
          <w:tcPr>
            <w:tcW w:w="2520" w:type="dxa"/>
            <w:shd w:val="clear" w:color="auto" w:fill="auto"/>
          </w:tcPr>
          <w:p w14:paraId="1336A06B" w14:textId="77777777" w:rsidR="00996C51" w:rsidRPr="00265A01" w:rsidRDefault="00996C51" w:rsidP="009D11C8">
            <w:pPr>
              <w:rPr>
                <w:szCs w:val="22"/>
              </w:rPr>
            </w:pPr>
            <w:r w:rsidRPr="00265A01">
              <w:rPr>
                <w:szCs w:val="22"/>
              </w:rPr>
              <w:t>VPE (837 Record)</w:t>
            </w:r>
          </w:p>
        </w:tc>
        <w:tc>
          <w:tcPr>
            <w:tcW w:w="7056" w:type="dxa"/>
            <w:shd w:val="clear" w:color="auto" w:fill="auto"/>
          </w:tcPr>
          <w:p w14:paraId="31B4EF61" w14:textId="77777777" w:rsidR="00996C51" w:rsidRPr="00265A01" w:rsidRDefault="00996C51" w:rsidP="009D11C8">
            <w:pPr>
              <w:rPr>
                <w:szCs w:val="22"/>
              </w:rPr>
            </w:pPr>
            <w:r w:rsidRPr="00265A01">
              <w:rPr>
                <w:szCs w:val="22"/>
              </w:rPr>
              <w:t>OPR2, OPR3, OPR4 Pieces 3, 5, 7, 9 or 11</w:t>
            </w:r>
          </w:p>
        </w:tc>
      </w:tr>
      <w:tr w:rsidR="00996C51" w14:paraId="1CD9B23C" w14:textId="77777777" w:rsidTr="00996C51">
        <w:tc>
          <w:tcPr>
            <w:tcW w:w="2520" w:type="dxa"/>
            <w:shd w:val="clear" w:color="auto" w:fill="auto"/>
          </w:tcPr>
          <w:p w14:paraId="70C753FB" w14:textId="77777777" w:rsidR="00996C51" w:rsidRPr="00446281" w:rsidRDefault="00996C51" w:rsidP="009D11C8">
            <w:pPr>
              <w:rPr>
                <w:szCs w:val="22"/>
              </w:rPr>
            </w:pPr>
          </w:p>
        </w:tc>
        <w:tc>
          <w:tcPr>
            <w:tcW w:w="7056" w:type="dxa"/>
            <w:shd w:val="clear" w:color="auto" w:fill="auto"/>
          </w:tcPr>
          <w:p w14:paraId="29EDA4D8" w14:textId="77777777" w:rsidR="00996C51" w:rsidRPr="00446281" w:rsidRDefault="00996C51" w:rsidP="009D11C8">
            <w:pPr>
              <w:rPr>
                <w:szCs w:val="22"/>
              </w:rPr>
            </w:pPr>
          </w:p>
        </w:tc>
      </w:tr>
      <w:tr w:rsidR="00996C51" w:rsidRPr="00EE2F63" w14:paraId="5AE557F3" w14:textId="77777777" w:rsidTr="00996C51">
        <w:trPr>
          <w:cantSplit/>
        </w:trPr>
        <w:tc>
          <w:tcPr>
            <w:tcW w:w="9576" w:type="dxa"/>
            <w:gridSpan w:val="2"/>
            <w:shd w:val="clear" w:color="auto" w:fill="auto"/>
          </w:tcPr>
          <w:p w14:paraId="66977160" w14:textId="77777777" w:rsidR="00996C51" w:rsidRPr="00364428" w:rsidRDefault="00996C51" w:rsidP="009D11C8">
            <w:pPr>
              <w:rPr>
                <w:rFonts w:ascii="Arial" w:hAnsi="Arial" w:cs="Arial"/>
                <w:b/>
                <w:bCs/>
                <w:sz w:val="20"/>
              </w:rPr>
            </w:pPr>
            <w:r w:rsidRPr="00364428">
              <w:rPr>
                <w:rFonts w:ascii="Arial" w:hAnsi="Arial" w:cs="Arial"/>
                <w:b/>
                <w:sz w:val="20"/>
              </w:rPr>
              <w:t>VA – Rendering Provider Secondary IDs - Legacy</w:t>
            </w:r>
          </w:p>
        </w:tc>
      </w:tr>
      <w:tr w:rsidR="00996C51" w14:paraId="330B3FA6" w14:textId="77777777" w:rsidTr="00996C51">
        <w:tc>
          <w:tcPr>
            <w:tcW w:w="2520" w:type="dxa"/>
            <w:shd w:val="clear" w:color="auto" w:fill="auto"/>
          </w:tcPr>
          <w:p w14:paraId="2B6BEA95" w14:textId="77777777" w:rsidR="00996C51" w:rsidRPr="00265A01" w:rsidRDefault="00996C51" w:rsidP="009D11C8">
            <w:pPr>
              <w:rPr>
                <w:szCs w:val="22"/>
              </w:rPr>
            </w:pPr>
            <w:r w:rsidRPr="00265A01">
              <w:rPr>
                <w:szCs w:val="22"/>
              </w:rPr>
              <w:t>VistA Option</w:t>
            </w:r>
          </w:p>
        </w:tc>
        <w:tc>
          <w:tcPr>
            <w:tcW w:w="7056" w:type="dxa"/>
            <w:shd w:val="clear" w:color="auto" w:fill="auto"/>
          </w:tcPr>
          <w:p w14:paraId="66131FC8"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Provider Specific IDs</w:t>
            </w:r>
            <w:r w:rsidRPr="00265A01">
              <w:rPr>
                <w:szCs w:val="22"/>
              </w:rPr>
              <w:sym w:font="Wingdings" w:char="F0E0"/>
            </w:r>
            <w:r w:rsidRPr="00265A01">
              <w:rPr>
                <w:szCs w:val="22"/>
              </w:rPr>
              <w:t xml:space="preserve">                                             </w:t>
            </w:r>
          </w:p>
          <w:p w14:paraId="06B72AB4" w14:textId="77777777" w:rsidR="00996C51" w:rsidRPr="00265A01" w:rsidRDefault="00996C51" w:rsidP="009D11C8">
            <w:pPr>
              <w:rPr>
                <w:szCs w:val="22"/>
              </w:rPr>
            </w:pPr>
            <w:r w:rsidRPr="00265A01">
              <w:rPr>
                <w:szCs w:val="22"/>
              </w:rPr>
              <w:t xml:space="preserve">Provider’s Own IDs                                             </w:t>
            </w:r>
          </w:p>
          <w:p w14:paraId="3BEDF636" w14:textId="77777777" w:rsidR="00996C51" w:rsidRPr="00265A01" w:rsidRDefault="00996C51" w:rsidP="009D11C8">
            <w:pPr>
              <w:rPr>
                <w:szCs w:val="22"/>
              </w:rPr>
            </w:pPr>
            <w:r w:rsidRPr="00265A01">
              <w:rPr>
                <w:szCs w:val="22"/>
              </w:rPr>
              <w:t xml:space="preserve">Provider IDs Furnished by Insurance Co  </w:t>
            </w:r>
          </w:p>
        </w:tc>
      </w:tr>
      <w:tr w:rsidR="00996C51" w:rsidRPr="00F33CFC" w14:paraId="6D021619" w14:textId="77777777" w:rsidTr="00996C51">
        <w:tc>
          <w:tcPr>
            <w:tcW w:w="2520" w:type="dxa"/>
            <w:shd w:val="clear" w:color="auto" w:fill="auto"/>
          </w:tcPr>
          <w:p w14:paraId="51958876" w14:textId="77777777" w:rsidR="00996C51" w:rsidRPr="00265A01" w:rsidRDefault="00996C51" w:rsidP="009D11C8">
            <w:pPr>
              <w:rPr>
                <w:szCs w:val="22"/>
              </w:rPr>
            </w:pPr>
            <w:r w:rsidRPr="00265A01">
              <w:rPr>
                <w:szCs w:val="22"/>
              </w:rPr>
              <w:t>VistA Files</w:t>
            </w:r>
          </w:p>
        </w:tc>
        <w:tc>
          <w:tcPr>
            <w:tcW w:w="7056" w:type="dxa"/>
            <w:shd w:val="clear" w:color="auto" w:fill="auto"/>
          </w:tcPr>
          <w:p w14:paraId="70A109CE" w14:textId="77777777" w:rsidR="00996C51" w:rsidRPr="00265A01" w:rsidRDefault="00996C51" w:rsidP="009D11C8">
            <w:pPr>
              <w:rPr>
                <w:szCs w:val="22"/>
              </w:rPr>
            </w:pPr>
            <w:r w:rsidRPr="00265A01">
              <w:rPr>
                <w:szCs w:val="22"/>
              </w:rPr>
              <w:t>IB Billing Practitioner ID (#355.9)</w:t>
            </w:r>
          </w:p>
        </w:tc>
      </w:tr>
      <w:tr w:rsidR="00996C51" w:rsidRPr="00F33CFC" w14:paraId="5874C3D7" w14:textId="77777777" w:rsidTr="00996C51">
        <w:tc>
          <w:tcPr>
            <w:tcW w:w="2520" w:type="dxa"/>
            <w:shd w:val="clear" w:color="auto" w:fill="auto"/>
          </w:tcPr>
          <w:p w14:paraId="0416BD70" w14:textId="77777777" w:rsidR="00996C51" w:rsidRPr="00265A01" w:rsidRDefault="00996C51" w:rsidP="009D11C8">
            <w:pPr>
              <w:rPr>
                <w:szCs w:val="22"/>
              </w:rPr>
            </w:pPr>
            <w:r w:rsidRPr="00265A01">
              <w:rPr>
                <w:szCs w:val="22"/>
              </w:rPr>
              <w:t>UB-04</w:t>
            </w:r>
          </w:p>
        </w:tc>
        <w:tc>
          <w:tcPr>
            <w:tcW w:w="7056" w:type="dxa"/>
            <w:shd w:val="clear" w:color="auto" w:fill="auto"/>
          </w:tcPr>
          <w:p w14:paraId="776E2B01" w14:textId="77777777" w:rsidR="00996C51" w:rsidRPr="00265A01" w:rsidRDefault="00996C51" w:rsidP="009D11C8">
            <w:pPr>
              <w:rPr>
                <w:szCs w:val="22"/>
              </w:rPr>
            </w:pPr>
            <w:r w:rsidRPr="00265A01">
              <w:rPr>
                <w:szCs w:val="22"/>
              </w:rPr>
              <w:t>FL 78-79</w:t>
            </w:r>
          </w:p>
        </w:tc>
      </w:tr>
      <w:tr w:rsidR="00996C51" w14:paraId="21762AC5" w14:textId="77777777" w:rsidTr="00996C51">
        <w:tc>
          <w:tcPr>
            <w:tcW w:w="2520" w:type="dxa"/>
            <w:shd w:val="clear" w:color="auto" w:fill="auto"/>
          </w:tcPr>
          <w:p w14:paraId="128A0053" w14:textId="77777777" w:rsidR="00996C51" w:rsidRPr="00265A01" w:rsidRDefault="00996C51" w:rsidP="009D11C8">
            <w:pPr>
              <w:rPr>
                <w:szCs w:val="22"/>
              </w:rPr>
            </w:pPr>
            <w:r w:rsidRPr="00265A01">
              <w:rPr>
                <w:szCs w:val="22"/>
              </w:rPr>
              <w:t>CMS-1500</w:t>
            </w:r>
          </w:p>
        </w:tc>
        <w:tc>
          <w:tcPr>
            <w:tcW w:w="7056" w:type="dxa"/>
            <w:shd w:val="clear" w:color="auto" w:fill="auto"/>
          </w:tcPr>
          <w:p w14:paraId="533B353C" w14:textId="77777777" w:rsidR="00996C51" w:rsidRPr="00265A01" w:rsidRDefault="00996C51" w:rsidP="009D11C8">
            <w:pPr>
              <w:rPr>
                <w:szCs w:val="22"/>
              </w:rPr>
            </w:pPr>
            <w:r w:rsidRPr="00265A01">
              <w:rPr>
                <w:szCs w:val="22"/>
              </w:rPr>
              <w:t>Box 24J</w:t>
            </w:r>
          </w:p>
        </w:tc>
      </w:tr>
      <w:tr w:rsidR="00996C51" w:rsidRPr="00F33CFC" w14:paraId="5137DFDA" w14:textId="77777777" w:rsidTr="00996C51">
        <w:tc>
          <w:tcPr>
            <w:tcW w:w="2520" w:type="dxa"/>
            <w:shd w:val="clear" w:color="auto" w:fill="auto"/>
          </w:tcPr>
          <w:p w14:paraId="4D539797" w14:textId="77777777" w:rsidR="00996C51" w:rsidRPr="00265A01" w:rsidRDefault="00996C51" w:rsidP="009D11C8">
            <w:pPr>
              <w:rPr>
                <w:szCs w:val="22"/>
              </w:rPr>
            </w:pPr>
            <w:r w:rsidRPr="00265A01">
              <w:rPr>
                <w:szCs w:val="22"/>
              </w:rPr>
              <w:t>VPE (837 Record)</w:t>
            </w:r>
          </w:p>
        </w:tc>
        <w:tc>
          <w:tcPr>
            <w:tcW w:w="7056" w:type="dxa"/>
            <w:shd w:val="clear" w:color="auto" w:fill="auto"/>
          </w:tcPr>
          <w:p w14:paraId="1AEB5566" w14:textId="77777777" w:rsidR="00996C51" w:rsidRPr="00265A01" w:rsidRDefault="00996C51" w:rsidP="009D11C8">
            <w:pPr>
              <w:rPr>
                <w:szCs w:val="22"/>
              </w:rPr>
            </w:pPr>
            <w:r w:rsidRPr="00265A01">
              <w:rPr>
                <w:szCs w:val="22"/>
              </w:rPr>
              <w:t>OPRA, Pieces 2-9</w:t>
            </w:r>
          </w:p>
        </w:tc>
      </w:tr>
      <w:tr w:rsidR="00996C51" w:rsidRPr="00F33CFC" w14:paraId="6EAC858A" w14:textId="77777777" w:rsidTr="00996C51">
        <w:tc>
          <w:tcPr>
            <w:tcW w:w="2520" w:type="dxa"/>
            <w:shd w:val="clear" w:color="auto" w:fill="auto"/>
          </w:tcPr>
          <w:p w14:paraId="67939811" w14:textId="77777777" w:rsidR="00996C51" w:rsidRPr="00446281" w:rsidRDefault="00996C51" w:rsidP="009D11C8">
            <w:pPr>
              <w:rPr>
                <w:szCs w:val="22"/>
              </w:rPr>
            </w:pPr>
          </w:p>
        </w:tc>
        <w:tc>
          <w:tcPr>
            <w:tcW w:w="7056" w:type="dxa"/>
            <w:shd w:val="clear" w:color="auto" w:fill="auto"/>
          </w:tcPr>
          <w:p w14:paraId="243DB745" w14:textId="77777777" w:rsidR="00996C51" w:rsidRPr="00446281" w:rsidRDefault="00996C51" w:rsidP="009D11C8">
            <w:pPr>
              <w:rPr>
                <w:szCs w:val="22"/>
              </w:rPr>
            </w:pPr>
          </w:p>
        </w:tc>
      </w:tr>
      <w:tr w:rsidR="00996C51" w:rsidRPr="00F33CFC" w14:paraId="73960628" w14:textId="77777777" w:rsidTr="00996C51">
        <w:tc>
          <w:tcPr>
            <w:tcW w:w="9576" w:type="dxa"/>
            <w:gridSpan w:val="2"/>
            <w:shd w:val="clear" w:color="auto" w:fill="auto"/>
          </w:tcPr>
          <w:p w14:paraId="6B8BF72A" w14:textId="77777777" w:rsidR="00996C51" w:rsidRPr="00364428" w:rsidRDefault="00996C51" w:rsidP="009D11C8">
            <w:pPr>
              <w:rPr>
                <w:rFonts w:ascii="Arial" w:hAnsi="Arial" w:cs="Arial"/>
                <w:sz w:val="20"/>
              </w:rPr>
            </w:pPr>
            <w:r w:rsidRPr="00364428">
              <w:rPr>
                <w:rFonts w:ascii="Arial" w:hAnsi="Arial" w:cs="Arial"/>
                <w:b/>
                <w:sz w:val="20"/>
              </w:rPr>
              <w:t>VA – Referring Provider Secondary IDs - Legacy</w:t>
            </w:r>
          </w:p>
        </w:tc>
      </w:tr>
      <w:tr w:rsidR="00996C51" w:rsidRPr="00F33CFC" w14:paraId="4E86B431" w14:textId="77777777" w:rsidTr="00996C51">
        <w:tc>
          <w:tcPr>
            <w:tcW w:w="2520" w:type="dxa"/>
            <w:shd w:val="clear" w:color="auto" w:fill="auto"/>
          </w:tcPr>
          <w:p w14:paraId="5D772F21" w14:textId="77777777" w:rsidR="00996C51" w:rsidRPr="00265A01" w:rsidRDefault="00996C51" w:rsidP="009D11C8">
            <w:pPr>
              <w:rPr>
                <w:szCs w:val="22"/>
              </w:rPr>
            </w:pPr>
            <w:r w:rsidRPr="00265A01">
              <w:rPr>
                <w:szCs w:val="22"/>
              </w:rPr>
              <w:t>VistA Option</w:t>
            </w:r>
          </w:p>
        </w:tc>
        <w:tc>
          <w:tcPr>
            <w:tcW w:w="7056" w:type="dxa"/>
            <w:shd w:val="clear" w:color="auto" w:fill="auto"/>
          </w:tcPr>
          <w:p w14:paraId="4057F5E8"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Provider Specific IDs</w:t>
            </w:r>
            <w:r w:rsidRPr="00265A01">
              <w:rPr>
                <w:szCs w:val="22"/>
              </w:rPr>
              <w:sym w:font="Wingdings" w:char="F0E0"/>
            </w:r>
            <w:r w:rsidRPr="00265A01">
              <w:rPr>
                <w:szCs w:val="22"/>
              </w:rPr>
              <w:t xml:space="preserve">                                             </w:t>
            </w:r>
          </w:p>
          <w:p w14:paraId="098194DC" w14:textId="77777777" w:rsidR="00996C51" w:rsidRPr="00265A01" w:rsidRDefault="00996C51" w:rsidP="009D11C8">
            <w:pPr>
              <w:rPr>
                <w:szCs w:val="22"/>
              </w:rPr>
            </w:pPr>
            <w:r w:rsidRPr="00265A01">
              <w:rPr>
                <w:szCs w:val="22"/>
              </w:rPr>
              <w:t xml:space="preserve">Provider’s Own IDs                                             </w:t>
            </w:r>
          </w:p>
          <w:p w14:paraId="4B386BA7" w14:textId="77777777" w:rsidR="00996C51" w:rsidRPr="00265A01" w:rsidRDefault="00996C51" w:rsidP="009D11C8">
            <w:pPr>
              <w:rPr>
                <w:szCs w:val="22"/>
              </w:rPr>
            </w:pPr>
            <w:r w:rsidRPr="00265A01">
              <w:rPr>
                <w:szCs w:val="22"/>
              </w:rPr>
              <w:t xml:space="preserve">Provider IDs Furnished by Insurance Co  </w:t>
            </w:r>
          </w:p>
        </w:tc>
      </w:tr>
      <w:tr w:rsidR="00996C51" w:rsidRPr="00F33CFC" w14:paraId="228F3A86" w14:textId="77777777" w:rsidTr="00996C51">
        <w:tc>
          <w:tcPr>
            <w:tcW w:w="2520" w:type="dxa"/>
            <w:shd w:val="clear" w:color="auto" w:fill="auto"/>
          </w:tcPr>
          <w:p w14:paraId="20BBA36E" w14:textId="77777777" w:rsidR="00996C51" w:rsidRPr="00265A01" w:rsidRDefault="00996C51" w:rsidP="009D11C8">
            <w:pPr>
              <w:rPr>
                <w:szCs w:val="22"/>
              </w:rPr>
            </w:pPr>
            <w:r w:rsidRPr="00265A01">
              <w:rPr>
                <w:szCs w:val="22"/>
              </w:rPr>
              <w:t>VistA Files</w:t>
            </w:r>
          </w:p>
        </w:tc>
        <w:tc>
          <w:tcPr>
            <w:tcW w:w="7056" w:type="dxa"/>
            <w:shd w:val="clear" w:color="auto" w:fill="auto"/>
          </w:tcPr>
          <w:p w14:paraId="59796E74" w14:textId="77777777" w:rsidR="00996C51" w:rsidRPr="00265A01" w:rsidRDefault="00996C51" w:rsidP="009D11C8">
            <w:pPr>
              <w:rPr>
                <w:szCs w:val="22"/>
              </w:rPr>
            </w:pPr>
            <w:r w:rsidRPr="00265A01">
              <w:rPr>
                <w:szCs w:val="22"/>
              </w:rPr>
              <w:t>IB Billing Practitioner ID (#355.9)</w:t>
            </w:r>
          </w:p>
        </w:tc>
      </w:tr>
      <w:tr w:rsidR="00996C51" w:rsidRPr="00F33CFC" w14:paraId="4FE204B1" w14:textId="77777777" w:rsidTr="00996C51">
        <w:tc>
          <w:tcPr>
            <w:tcW w:w="2520" w:type="dxa"/>
            <w:shd w:val="clear" w:color="auto" w:fill="auto"/>
          </w:tcPr>
          <w:p w14:paraId="6BC4ED1C" w14:textId="77777777" w:rsidR="00996C51" w:rsidRPr="00265A01" w:rsidRDefault="00996C51" w:rsidP="009D11C8">
            <w:pPr>
              <w:rPr>
                <w:szCs w:val="22"/>
              </w:rPr>
            </w:pPr>
            <w:r w:rsidRPr="00265A01">
              <w:rPr>
                <w:szCs w:val="22"/>
              </w:rPr>
              <w:t>UB-04</w:t>
            </w:r>
          </w:p>
        </w:tc>
        <w:tc>
          <w:tcPr>
            <w:tcW w:w="7056" w:type="dxa"/>
            <w:shd w:val="clear" w:color="auto" w:fill="auto"/>
          </w:tcPr>
          <w:p w14:paraId="7CC9417B" w14:textId="77777777" w:rsidR="00996C51" w:rsidRPr="00265A01" w:rsidRDefault="00996C51" w:rsidP="009D11C8">
            <w:pPr>
              <w:rPr>
                <w:szCs w:val="22"/>
              </w:rPr>
            </w:pPr>
            <w:r w:rsidRPr="00265A01">
              <w:rPr>
                <w:szCs w:val="22"/>
              </w:rPr>
              <w:t>FL 78-79</w:t>
            </w:r>
          </w:p>
        </w:tc>
      </w:tr>
      <w:tr w:rsidR="00996C51" w:rsidRPr="00F33CFC" w14:paraId="20A22576" w14:textId="77777777" w:rsidTr="00996C51">
        <w:tc>
          <w:tcPr>
            <w:tcW w:w="2520" w:type="dxa"/>
            <w:shd w:val="clear" w:color="auto" w:fill="auto"/>
          </w:tcPr>
          <w:p w14:paraId="2CDAE1A1" w14:textId="77777777" w:rsidR="00996C51" w:rsidRPr="00265A01" w:rsidRDefault="00996C51" w:rsidP="009D11C8">
            <w:pPr>
              <w:rPr>
                <w:szCs w:val="22"/>
              </w:rPr>
            </w:pPr>
            <w:r w:rsidRPr="00265A01">
              <w:rPr>
                <w:szCs w:val="22"/>
              </w:rPr>
              <w:t>CMS-1500</w:t>
            </w:r>
          </w:p>
        </w:tc>
        <w:tc>
          <w:tcPr>
            <w:tcW w:w="7056" w:type="dxa"/>
            <w:shd w:val="clear" w:color="auto" w:fill="auto"/>
          </w:tcPr>
          <w:p w14:paraId="640EA378" w14:textId="77777777" w:rsidR="00996C51" w:rsidRPr="00265A01" w:rsidRDefault="00996C51" w:rsidP="009D11C8">
            <w:pPr>
              <w:rPr>
                <w:szCs w:val="22"/>
              </w:rPr>
            </w:pPr>
            <w:r w:rsidRPr="00265A01">
              <w:rPr>
                <w:szCs w:val="22"/>
              </w:rPr>
              <w:t xml:space="preserve">Box 17a </w:t>
            </w:r>
          </w:p>
        </w:tc>
      </w:tr>
      <w:tr w:rsidR="00996C51" w:rsidRPr="00F33CFC" w14:paraId="541BD57E" w14:textId="77777777" w:rsidTr="00996C51">
        <w:tc>
          <w:tcPr>
            <w:tcW w:w="2520" w:type="dxa"/>
            <w:shd w:val="clear" w:color="auto" w:fill="auto"/>
          </w:tcPr>
          <w:p w14:paraId="0783E4CE" w14:textId="77777777" w:rsidR="00996C51" w:rsidRPr="00265A01" w:rsidRDefault="00996C51" w:rsidP="009D11C8">
            <w:pPr>
              <w:rPr>
                <w:szCs w:val="22"/>
              </w:rPr>
            </w:pPr>
            <w:r w:rsidRPr="00265A01">
              <w:rPr>
                <w:szCs w:val="22"/>
              </w:rPr>
              <w:t>VPE (837 Record)</w:t>
            </w:r>
          </w:p>
        </w:tc>
        <w:tc>
          <w:tcPr>
            <w:tcW w:w="7056" w:type="dxa"/>
            <w:shd w:val="clear" w:color="auto" w:fill="auto"/>
          </w:tcPr>
          <w:p w14:paraId="69ED6A81" w14:textId="77777777" w:rsidR="00996C51" w:rsidRPr="00265A01" w:rsidRDefault="00996C51" w:rsidP="009D11C8">
            <w:pPr>
              <w:rPr>
                <w:szCs w:val="22"/>
              </w:rPr>
            </w:pPr>
            <w:r w:rsidRPr="00265A01">
              <w:rPr>
                <w:szCs w:val="22"/>
              </w:rPr>
              <w:t>OPR5, Pieces 2-10</w:t>
            </w:r>
          </w:p>
        </w:tc>
      </w:tr>
      <w:tr w:rsidR="00996C51" w:rsidRPr="00F33CFC" w14:paraId="047E22AE" w14:textId="77777777" w:rsidTr="00996C51">
        <w:tc>
          <w:tcPr>
            <w:tcW w:w="2520" w:type="dxa"/>
            <w:shd w:val="clear" w:color="auto" w:fill="auto"/>
          </w:tcPr>
          <w:p w14:paraId="4ADA1B90" w14:textId="77777777" w:rsidR="00996C51" w:rsidRPr="00446281" w:rsidRDefault="00996C51" w:rsidP="009D11C8">
            <w:pPr>
              <w:rPr>
                <w:szCs w:val="22"/>
              </w:rPr>
            </w:pPr>
          </w:p>
        </w:tc>
        <w:tc>
          <w:tcPr>
            <w:tcW w:w="7056" w:type="dxa"/>
            <w:shd w:val="clear" w:color="auto" w:fill="auto"/>
          </w:tcPr>
          <w:p w14:paraId="2C604685" w14:textId="77777777" w:rsidR="00996C51" w:rsidRPr="00446281" w:rsidRDefault="00996C51" w:rsidP="009D11C8">
            <w:pPr>
              <w:rPr>
                <w:szCs w:val="22"/>
              </w:rPr>
            </w:pPr>
          </w:p>
        </w:tc>
      </w:tr>
      <w:tr w:rsidR="00996C51" w:rsidRPr="00EE2F63" w14:paraId="3B3D0EB5" w14:textId="77777777" w:rsidTr="00996C51">
        <w:tc>
          <w:tcPr>
            <w:tcW w:w="9576" w:type="dxa"/>
            <w:gridSpan w:val="2"/>
            <w:shd w:val="clear" w:color="auto" w:fill="auto"/>
          </w:tcPr>
          <w:p w14:paraId="76050FD3" w14:textId="77777777" w:rsidR="00996C51" w:rsidRPr="00364428" w:rsidRDefault="00996C51" w:rsidP="009D11C8">
            <w:pPr>
              <w:rPr>
                <w:rFonts w:ascii="Arial" w:hAnsi="Arial" w:cs="Arial"/>
                <w:b/>
                <w:sz w:val="20"/>
              </w:rPr>
            </w:pPr>
            <w:r w:rsidRPr="00364428">
              <w:rPr>
                <w:rFonts w:ascii="Arial" w:hAnsi="Arial" w:cs="Arial"/>
                <w:b/>
                <w:sz w:val="20"/>
              </w:rPr>
              <w:t>VA – Supervising Provider Secondary IDs - Legacy</w:t>
            </w:r>
          </w:p>
        </w:tc>
      </w:tr>
      <w:tr w:rsidR="00996C51" w14:paraId="71B90DEB" w14:textId="77777777" w:rsidTr="00996C51">
        <w:tc>
          <w:tcPr>
            <w:tcW w:w="2520" w:type="dxa"/>
            <w:shd w:val="clear" w:color="auto" w:fill="auto"/>
          </w:tcPr>
          <w:p w14:paraId="306A15BD" w14:textId="77777777" w:rsidR="00996C51" w:rsidRPr="00265A01" w:rsidRDefault="00996C51" w:rsidP="009D11C8">
            <w:pPr>
              <w:rPr>
                <w:szCs w:val="22"/>
              </w:rPr>
            </w:pPr>
            <w:r w:rsidRPr="00265A01">
              <w:rPr>
                <w:szCs w:val="22"/>
              </w:rPr>
              <w:t>VistA Option</w:t>
            </w:r>
          </w:p>
        </w:tc>
        <w:tc>
          <w:tcPr>
            <w:tcW w:w="7056" w:type="dxa"/>
            <w:shd w:val="clear" w:color="auto" w:fill="auto"/>
          </w:tcPr>
          <w:p w14:paraId="70D0C149"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Provider Specific IDs</w:t>
            </w:r>
            <w:r w:rsidRPr="00265A01">
              <w:rPr>
                <w:szCs w:val="22"/>
              </w:rPr>
              <w:sym w:font="Wingdings" w:char="F0E0"/>
            </w:r>
            <w:r w:rsidRPr="00265A01">
              <w:rPr>
                <w:szCs w:val="22"/>
              </w:rPr>
              <w:t xml:space="preserve">                                             </w:t>
            </w:r>
          </w:p>
          <w:p w14:paraId="1393EE41" w14:textId="77777777" w:rsidR="00996C51" w:rsidRPr="00265A01" w:rsidRDefault="00996C51" w:rsidP="009D11C8">
            <w:pPr>
              <w:rPr>
                <w:szCs w:val="22"/>
              </w:rPr>
            </w:pPr>
            <w:r w:rsidRPr="00265A01">
              <w:rPr>
                <w:szCs w:val="22"/>
              </w:rPr>
              <w:t xml:space="preserve">Provider’s Own IDs                                             </w:t>
            </w:r>
          </w:p>
          <w:p w14:paraId="2D27FA46" w14:textId="77777777" w:rsidR="00996C51" w:rsidRPr="00265A01" w:rsidRDefault="00996C51" w:rsidP="009D11C8">
            <w:pPr>
              <w:rPr>
                <w:szCs w:val="22"/>
              </w:rPr>
            </w:pPr>
            <w:r w:rsidRPr="00265A01">
              <w:rPr>
                <w:szCs w:val="22"/>
              </w:rPr>
              <w:t xml:space="preserve">Provider IDs Furnished by Insurance Co  </w:t>
            </w:r>
          </w:p>
        </w:tc>
      </w:tr>
      <w:tr w:rsidR="00996C51" w:rsidRPr="00F33CFC" w14:paraId="431C77CF" w14:textId="77777777" w:rsidTr="00996C51">
        <w:tc>
          <w:tcPr>
            <w:tcW w:w="2520" w:type="dxa"/>
            <w:shd w:val="clear" w:color="auto" w:fill="auto"/>
          </w:tcPr>
          <w:p w14:paraId="6357DCF1" w14:textId="77777777" w:rsidR="00996C51" w:rsidRPr="00265A01" w:rsidRDefault="00996C51" w:rsidP="009D11C8">
            <w:pPr>
              <w:rPr>
                <w:szCs w:val="22"/>
              </w:rPr>
            </w:pPr>
            <w:r w:rsidRPr="00265A01">
              <w:rPr>
                <w:szCs w:val="22"/>
              </w:rPr>
              <w:t>VistA Files</w:t>
            </w:r>
          </w:p>
        </w:tc>
        <w:tc>
          <w:tcPr>
            <w:tcW w:w="7056" w:type="dxa"/>
            <w:shd w:val="clear" w:color="auto" w:fill="auto"/>
          </w:tcPr>
          <w:p w14:paraId="3CC3EB08" w14:textId="77777777" w:rsidR="00996C51" w:rsidRPr="00265A01" w:rsidRDefault="00996C51" w:rsidP="009D11C8">
            <w:pPr>
              <w:rPr>
                <w:szCs w:val="22"/>
              </w:rPr>
            </w:pPr>
            <w:r w:rsidRPr="00265A01">
              <w:rPr>
                <w:szCs w:val="22"/>
              </w:rPr>
              <w:t>IB Billing Practitioner ID (#355.9)</w:t>
            </w:r>
          </w:p>
        </w:tc>
      </w:tr>
      <w:tr w:rsidR="00996C51" w:rsidRPr="00F33CFC" w14:paraId="2F53FEFA" w14:textId="77777777" w:rsidTr="00996C51">
        <w:tc>
          <w:tcPr>
            <w:tcW w:w="2520" w:type="dxa"/>
            <w:shd w:val="clear" w:color="auto" w:fill="auto"/>
          </w:tcPr>
          <w:p w14:paraId="362D1B3D" w14:textId="77777777" w:rsidR="00996C51" w:rsidRPr="00265A01" w:rsidRDefault="00996C51" w:rsidP="009D11C8">
            <w:pPr>
              <w:rPr>
                <w:szCs w:val="22"/>
              </w:rPr>
            </w:pPr>
            <w:r w:rsidRPr="00265A01">
              <w:rPr>
                <w:szCs w:val="22"/>
              </w:rPr>
              <w:t>UB-04</w:t>
            </w:r>
          </w:p>
        </w:tc>
        <w:tc>
          <w:tcPr>
            <w:tcW w:w="7056" w:type="dxa"/>
            <w:shd w:val="clear" w:color="auto" w:fill="auto"/>
          </w:tcPr>
          <w:p w14:paraId="7B7AC13B" w14:textId="77777777" w:rsidR="00996C51" w:rsidRPr="00265A01" w:rsidRDefault="00996C51" w:rsidP="009D11C8">
            <w:pPr>
              <w:rPr>
                <w:szCs w:val="22"/>
              </w:rPr>
            </w:pPr>
            <w:r w:rsidRPr="00265A01">
              <w:rPr>
                <w:szCs w:val="22"/>
              </w:rPr>
              <w:t>N/A</w:t>
            </w:r>
          </w:p>
        </w:tc>
      </w:tr>
      <w:tr w:rsidR="00996C51" w14:paraId="55B300A8" w14:textId="77777777" w:rsidTr="00996C51">
        <w:tc>
          <w:tcPr>
            <w:tcW w:w="2520" w:type="dxa"/>
            <w:shd w:val="clear" w:color="auto" w:fill="auto"/>
          </w:tcPr>
          <w:p w14:paraId="4469911D" w14:textId="77777777" w:rsidR="00996C51" w:rsidRPr="00265A01" w:rsidRDefault="00996C51" w:rsidP="009D11C8">
            <w:pPr>
              <w:rPr>
                <w:szCs w:val="22"/>
              </w:rPr>
            </w:pPr>
            <w:r w:rsidRPr="00265A01">
              <w:rPr>
                <w:szCs w:val="22"/>
              </w:rPr>
              <w:t>CMS-1500</w:t>
            </w:r>
          </w:p>
        </w:tc>
        <w:tc>
          <w:tcPr>
            <w:tcW w:w="7056" w:type="dxa"/>
            <w:shd w:val="clear" w:color="auto" w:fill="auto"/>
          </w:tcPr>
          <w:p w14:paraId="20F0ECA4" w14:textId="77777777" w:rsidR="00996C51" w:rsidRPr="00265A01" w:rsidRDefault="00996C51" w:rsidP="009D11C8">
            <w:pPr>
              <w:rPr>
                <w:szCs w:val="22"/>
              </w:rPr>
            </w:pPr>
            <w:r w:rsidRPr="00265A01">
              <w:rPr>
                <w:szCs w:val="22"/>
              </w:rPr>
              <w:t>N/A</w:t>
            </w:r>
          </w:p>
        </w:tc>
      </w:tr>
      <w:tr w:rsidR="00996C51" w14:paraId="200F3463" w14:textId="77777777" w:rsidTr="00996C51">
        <w:tc>
          <w:tcPr>
            <w:tcW w:w="2520" w:type="dxa"/>
            <w:shd w:val="clear" w:color="auto" w:fill="auto"/>
          </w:tcPr>
          <w:p w14:paraId="4F2D05E5" w14:textId="77777777" w:rsidR="00996C51" w:rsidRPr="00265A01" w:rsidRDefault="00996C51" w:rsidP="009D11C8">
            <w:pPr>
              <w:rPr>
                <w:szCs w:val="22"/>
              </w:rPr>
            </w:pPr>
            <w:r w:rsidRPr="00265A01">
              <w:rPr>
                <w:szCs w:val="22"/>
              </w:rPr>
              <w:lastRenderedPageBreak/>
              <w:t>VPE (837 Record)</w:t>
            </w:r>
          </w:p>
        </w:tc>
        <w:tc>
          <w:tcPr>
            <w:tcW w:w="7056" w:type="dxa"/>
            <w:shd w:val="clear" w:color="auto" w:fill="auto"/>
          </w:tcPr>
          <w:p w14:paraId="0D480C5E" w14:textId="77777777" w:rsidR="00996C51" w:rsidRPr="00265A01" w:rsidRDefault="00996C51" w:rsidP="009D11C8">
            <w:pPr>
              <w:rPr>
                <w:szCs w:val="22"/>
              </w:rPr>
            </w:pPr>
            <w:r w:rsidRPr="00265A01">
              <w:rPr>
                <w:szCs w:val="22"/>
              </w:rPr>
              <w:t>OPR 8, Pieces 2-11</w:t>
            </w:r>
          </w:p>
        </w:tc>
      </w:tr>
      <w:tr w:rsidR="00996C51" w14:paraId="3F0FB3F6" w14:textId="77777777" w:rsidTr="00996C51">
        <w:tc>
          <w:tcPr>
            <w:tcW w:w="9576" w:type="dxa"/>
            <w:gridSpan w:val="2"/>
            <w:shd w:val="clear" w:color="auto" w:fill="auto"/>
          </w:tcPr>
          <w:p w14:paraId="02598353" w14:textId="77777777" w:rsidR="00996C51" w:rsidRPr="00265A01" w:rsidRDefault="00996C51" w:rsidP="009D11C8">
            <w:pPr>
              <w:rPr>
                <w:szCs w:val="22"/>
              </w:rPr>
            </w:pPr>
          </w:p>
        </w:tc>
      </w:tr>
      <w:tr w:rsidR="00996C51" w14:paraId="029B3906" w14:textId="77777777" w:rsidTr="00996C51">
        <w:tc>
          <w:tcPr>
            <w:tcW w:w="9576" w:type="dxa"/>
            <w:gridSpan w:val="2"/>
            <w:shd w:val="clear" w:color="auto" w:fill="auto"/>
          </w:tcPr>
          <w:p w14:paraId="5877AFAC" w14:textId="77777777" w:rsidR="00996C51" w:rsidRPr="00D018A9" w:rsidRDefault="00996C51" w:rsidP="00D51F60">
            <w:pPr>
              <w:rPr>
                <w:rFonts w:ascii="Arial" w:hAnsi="Arial"/>
                <w:b/>
                <w:bCs/>
                <w:sz w:val="20"/>
              </w:rPr>
            </w:pPr>
            <w:r>
              <w:rPr>
                <w:rFonts w:ascii="Arial" w:hAnsi="Arial" w:cs="Arial"/>
                <w:b/>
                <w:sz w:val="20"/>
              </w:rPr>
              <w:t xml:space="preserve">VA – Assistant Surgeon </w:t>
            </w:r>
            <w:r w:rsidRPr="00364428">
              <w:rPr>
                <w:rFonts w:ascii="Arial" w:hAnsi="Arial" w:cs="Arial"/>
                <w:b/>
                <w:sz w:val="20"/>
              </w:rPr>
              <w:t xml:space="preserve">Secondary IDs - </w:t>
            </w:r>
            <w:proofErr w:type="gramStart"/>
            <w:r w:rsidRPr="00364428">
              <w:rPr>
                <w:rFonts w:ascii="Arial" w:hAnsi="Arial" w:cs="Arial"/>
                <w:b/>
                <w:sz w:val="20"/>
              </w:rPr>
              <w:t>Legacy</w:t>
            </w:r>
            <w:r w:rsidR="0053601E">
              <w:rPr>
                <w:rFonts w:ascii="Arial" w:hAnsi="Arial" w:cs="Arial"/>
                <w:b/>
                <w:sz w:val="20"/>
              </w:rPr>
              <w:t xml:space="preserve">  -</w:t>
            </w:r>
            <w:proofErr w:type="gramEnd"/>
            <w:r w:rsidR="0053601E">
              <w:rPr>
                <w:rFonts w:ascii="Arial" w:hAnsi="Arial" w:cs="Arial"/>
                <w:b/>
                <w:sz w:val="20"/>
              </w:rPr>
              <w:t xml:space="preserve"> N/A</w:t>
            </w:r>
          </w:p>
        </w:tc>
      </w:tr>
      <w:tr w:rsidR="00996C51" w14:paraId="1D688FBD" w14:textId="77777777" w:rsidTr="00996C51">
        <w:tc>
          <w:tcPr>
            <w:tcW w:w="9576" w:type="dxa"/>
            <w:gridSpan w:val="2"/>
            <w:shd w:val="clear" w:color="auto" w:fill="auto"/>
          </w:tcPr>
          <w:p w14:paraId="17E73F00" w14:textId="77777777" w:rsidR="00996C51" w:rsidRPr="00446281" w:rsidRDefault="00996C51" w:rsidP="009D11C8">
            <w:pPr>
              <w:rPr>
                <w:szCs w:val="22"/>
              </w:rPr>
            </w:pPr>
          </w:p>
        </w:tc>
      </w:tr>
      <w:tr w:rsidR="00996C51" w:rsidRPr="00EE2F63" w14:paraId="09C202CE" w14:textId="77777777" w:rsidTr="00996C51">
        <w:trPr>
          <w:cantSplit/>
        </w:trPr>
        <w:tc>
          <w:tcPr>
            <w:tcW w:w="9576" w:type="dxa"/>
            <w:gridSpan w:val="2"/>
            <w:shd w:val="clear" w:color="auto" w:fill="auto"/>
          </w:tcPr>
          <w:p w14:paraId="4F5EFAA2" w14:textId="77777777" w:rsidR="00996C51" w:rsidRPr="00364428" w:rsidRDefault="00996C51" w:rsidP="009D11C8">
            <w:pPr>
              <w:rPr>
                <w:rFonts w:ascii="Arial" w:hAnsi="Arial" w:cs="Arial"/>
                <w:b/>
                <w:bCs/>
                <w:sz w:val="20"/>
              </w:rPr>
            </w:pPr>
            <w:r w:rsidRPr="00364428">
              <w:rPr>
                <w:rFonts w:ascii="Arial" w:hAnsi="Arial" w:cs="Arial"/>
                <w:b/>
                <w:sz w:val="20"/>
              </w:rPr>
              <w:t xml:space="preserve">Non - VA - Attending, Other Operating or Operating Physician Secondary IDs - Legacy </w:t>
            </w:r>
          </w:p>
        </w:tc>
      </w:tr>
      <w:tr w:rsidR="00996C51" w14:paraId="3555ECD1" w14:textId="77777777" w:rsidTr="00996C51">
        <w:tc>
          <w:tcPr>
            <w:tcW w:w="2520" w:type="dxa"/>
            <w:shd w:val="clear" w:color="auto" w:fill="auto"/>
          </w:tcPr>
          <w:p w14:paraId="72F2462A"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537AB557"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Non/Other VA Provider ID Information</w:t>
            </w:r>
          </w:p>
          <w:p w14:paraId="258B9CA7"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Provider Specific IDs</w:t>
            </w:r>
            <w:r w:rsidRPr="00265A01">
              <w:rPr>
                <w:szCs w:val="22"/>
              </w:rPr>
              <w:sym w:font="Wingdings" w:char="F0E0"/>
            </w:r>
            <w:r w:rsidRPr="00265A01">
              <w:rPr>
                <w:szCs w:val="22"/>
              </w:rPr>
              <w:t xml:space="preserve">                                             </w:t>
            </w:r>
          </w:p>
          <w:p w14:paraId="78058888" w14:textId="77777777" w:rsidR="00996C51" w:rsidRPr="00265A01" w:rsidRDefault="00996C51" w:rsidP="009D11C8">
            <w:pPr>
              <w:rPr>
                <w:szCs w:val="22"/>
              </w:rPr>
            </w:pPr>
            <w:r w:rsidRPr="00265A01">
              <w:rPr>
                <w:szCs w:val="22"/>
              </w:rPr>
              <w:t xml:space="preserve">Provider’s Own IDs                                             </w:t>
            </w:r>
          </w:p>
          <w:p w14:paraId="0753CFC2" w14:textId="77777777" w:rsidR="00996C51" w:rsidRPr="00265A01" w:rsidRDefault="00996C51" w:rsidP="009D11C8">
            <w:pPr>
              <w:rPr>
                <w:szCs w:val="22"/>
              </w:rPr>
            </w:pPr>
            <w:r w:rsidRPr="00265A01">
              <w:rPr>
                <w:szCs w:val="22"/>
              </w:rPr>
              <w:t xml:space="preserve">Provider IDs Furnished by Insurance Co  </w:t>
            </w:r>
          </w:p>
        </w:tc>
      </w:tr>
      <w:tr w:rsidR="00996C51" w:rsidRPr="00F33CFC" w14:paraId="162AF785" w14:textId="77777777" w:rsidTr="00996C51">
        <w:tc>
          <w:tcPr>
            <w:tcW w:w="2520" w:type="dxa"/>
            <w:shd w:val="clear" w:color="auto" w:fill="auto"/>
          </w:tcPr>
          <w:p w14:paraId="3C6ACF44" w14:textId="77777777" w:rsidR="00996C51" w:rsidRPr="00265A01" w:rsidRDefault="00996C51" w:rsidP="009D11C8">
            <w:pPr>
              <w:rPr>
                <w:szCs w:val="22"/>
              </w:rPr>
            </w:pPr>
            <w:r w:rsidRPr="00265A01">
              <w:rPr>
                <w:szCs w:val="22"/>
              </w:rPr>
              <w:t>VistA Files</w:t>
            </w:r>
          </w:p>
        </w:tc>
        <w:tc>
          <w:tcPr>
            <w:tcW w:w="7056" w:type="dxa"/>
            <w:shd w:val="clear" w:color="auto" w:fill="auto"/>
          </w:tcPr>
          <w:p w14:paraId="689E262A" w14:textId="77777777" w:rsidR="00996C51" w:rsidRPr="00265A01" w:rsidRDefault="00996C51" w:rsidP="009D11C8">
            <w:pPr>
              <w:rPr>
                <w:szCs w:val="22"/>
              </w:rPr>
            </w:pPr>
            <w:r w:rsidRPr="00265A01">
              <w:rPr>
                <w:szCs w:val="22"/>
              </w:rPr>
              <w:t>IB Billing Practitioner ID (#355.9)</w:t>
            </w:r>
          </w:p>
        </w:tc>
      </w:tr>
      <w:tr w:rsidR="00996C51" w:rsidRPr="00F33CFC" w14:paraId="1F20FF0E" w14:textId="77777777" w:rsidTr="00996C51">
        <w:tc>
          <w:tcPr>
            <w:tcW w:w="2520" w:type="dxa"/>
            <w:shd w:val="clear" w:color="auto" w:fill="auto"/>
          </w:tcPr>
          <w:p w14:paraId="09667021" w14:textId="77777777" w:rsidR="00996C51" w:rsidRPr="00265A01" w:rsidRDefault="00996C51" w:rsidP="009D11C8">
            <w:pPr>
              <w:rPr>
                <w:szCs w:val="22"/>
              </w:rPr>
            </w:pPr>
            <w:r w:rsidRPr="00265A01">
              <w:rPr>
                <w:szCs w:val="22"/>
              </w:rPr>
              <w:t>UB-04</w:t>
            </w:r>
          </w:p>
        </w:tc>
        <w:tc>
          <w:tcPr>
            <w:tcW w:w="7056" w:type="dxa"/>
            <w:shd w:val="clear" w:color="auto" w:fill="auto"/>
          </w:tcPr>
          <w:p w14:paraId="39E8480D" w14:textId="77777777" w:rsidR="00996C51" w:rsidRPr="00265A01" w:rsidRDefault="00996C51" w:rsidP="009D11C8">
            <w:pPr>
              <w:rPr>
                <w:szCs w:val="22"/>
              </w:rPr>
            </w:pPr>
            <w:r w:rsidRPr="00265A01">
              <w:rPr>
                <w:szCs w:val="22"/>
              </w:rPr>
              <w:t xml:space="preserve">FL 76-79 </w:t>
            </w:r>
          </w:p>
        </w:tc>
      </w:tr>
      <w:tr w:rsidR="00996C51" w14:paraId="514E5ECD" w14:textId="77777777" w:rsidTr="00996C51">
        <w:tc>
          <w:tcPr>
            <w:tcW w:w="2520" w:type="dxa"/>
            <w:shd w:val="clear" w:color="auto" w:fill="auto"/>
          </w:tcPr>
          <w:p w14:paraId="4FE577E1" w14:textId="77777777" w:rsidR="00996C51" w:rsidRPr="00265A01" w:rsidRDefault="00996C51" w:rsidP="009D11C8">
            <w:pPr>
              <w:rPr>
                <w:szCs w:val="22"/>
              </w:rPr>
            </w:pPr>
            <w:r w:rsidRPr="00265A01">
              <w:rPr>
                <w:szCs w:val="22"/>
              </w:rPr>
              <w:t>CMS-1500</w:t>
            </w:r>
          </w:p>
        </w:tc>
        <w:tc>
          <w:tcPr>
            <w:tcW w:w="7056" w:type="dxa"/>
            <w:shd w:val="clear" w:color="auto" w:fill="auto"/>
          </w:tcPr>
          <w:p w14:paraId="3134CAA1" w14:textId="77777777" w:rsidR="00996C51" w:rsidRPr="00265A01" w:rsidRDefault="00996C51" w:rsidP="009D11C8">
            <w:pPr>
              <w:rPr>
                <w:szCs w:val="22"/>
              </w:rPr>
            </w:pPr>
            <w:r w:rsidRPr="00265A01">
              <w:rPr>
                <w:szCs w:val="22"/>
              </w:rPr>
              <w:t>N/A</w:t>
            </w:r>
          </w:p>
        </w:tc>
      </w:tr>
      <w:tr w:rsidR="00996C51" w:rsidRPr="00F33CFC" w14:paraId="1AE8FFEF" w14:textId="77777777" w:rsidTr="00996C51">
        <w:tc>
          <w:tcPr>
            <w:tcW w:w="2520" w:type="dxa"/>
            <w:shd w:val="clear" w:color="auto" w:fill="auto"/>
          </w:tcPr>
          <w:p w14:paraId="4697AFEB" w14:textId="77777777" w:rsidR="00996C51" w:rsidRPr="00265A01" w:rsidRDefault="00996C51" w:rsidP="009D11C8">
            <w:pPr>
              <w:rPr>
                <w:szCs w:val="22"/>
              </w:rPr>
            </w:pPr>
            <w:r w:rsidRPr="00265A01">
              <w:rPr>
                <w:szCs w:val="22"/>
              </w:rPr>
              <w:t>VPE (837 Record)</w:t>
            </w:r>
          </w:p>
        </w:tc>
        <w:tc>
          <w:tcPr>
            <w:tcW w:w="7056" w:type="dxa"/>
            <w:shd w:val="clear" w:color="auto" w:fill="auto"/>
          </w:tcPr>
          <w:p w14:paraId="4444B538" w14:textId="77777777" w:rsidR="00996C51" w:rsidRPr="00265A01" w:rsidRDefault="00996C51" w:rsidP="009D11C8">
            <w:pPr>
              <w:rPr>
                <w:szCs w:val="22"/>
              </w:rPr>
            </w:pPr>
            <w:r w:rsidRPr="00265A01">
              <w:rPr>
                <w:szCs w:val="22"/>
              </w:rPr>
              <w:t>OPR2, OPR3, OPR4 Pieces 2-11</w:t>
            </w:r>
          </w:p>
        </w:tc>
      </w:tr>
      <w:tr w:rsidR="00996C51" w14:paraId="18FBBEAF" w14:textId="77777777" w:rsidTr="00996C51">
        <w:tc>
          <w:tcPr>
            <w:tcW w:w="9576" w:type="dxa"/>
            <w:gridSpan w:val="2"/>
            <w:shd w:val="clear" w:color="auto" w:fill="auto"/>
          </w:tcPr>
          <w:p w14:paraId="77AF3E73" w14:textId="77777777" w:rsidR="00996C51" w:rsidRPr="00446281" w:rsidRDefault="00996C51" w:rsidP="009D11C8">
            <w:pPr>
              <w:rPr>
                <w:szCs w:val="22"/>
              </w:rPr>
            </w:pPr>
          </w:p>
        </w:tc>
      </w:tr>
      <w:tr w:rsidR="00996C51" w:rsidRPr="00EE2F63" w14:paraId="7EE3D6A0" w14:textId="77777777" w:rsidTr="00996C51">
        <w:trPr>
          <w:cantSplit/>
        </w:trPr>
        <w:tc>
          <w:tcPr>
            <w:tcW w:w="9576" w:type="dxa"/>
            <w:gridSpan w:val="2"/>
            <w:shd w:val="clear" w:color="auto" w:fill="auto"/>
          </w:tcPr>
          <w:p w14:paraId="0CCF11A0" w14:textId="77777777" w:rsidR="00996C51" w:rsidRPr="00364428" w:rsidRDefault="00996C51" w:rsidP="009D11C8">
            <w:pPr>
              <w:rPr>
                <w:rFonts w:ascii="Arial" w:hAnsi="Arial" w:cs="Arial"/>
                <w:b/>
                <w:bCs/>
                <w:sz w:val="20"/>
              </w:rPr>
            </w:pPr>
            <w:r w:rsidRPr="00364428">
              <w:rPr>
                <w:rFonts w:ascii="Arial" w:hAnsi="Arial" w:cs="Arial"/>
                <w:b/>
                <w:sz w:val="20"/>
              </w:rPr>
              <w:t xml:space="preserve">Non - VA – Rendering Provider Secondary IDs - Legacy </w:t>
            </w:r>
          </w:p>
        </w:tc>
      </w:tr>
      <w:tr w:rsidR="00996C51" w14:paraId="07079079" w14:textId="77777777" w:rsidTr="00996C51">
        <w:tc>
          <w:tcPr>
            <w:tcW w:w="2520" w:type="dxa"/>
            <w:shd w:val="clear" w:color="auto" w:fill="auto"/>
          </w:tcPr>
          <w:p w14:paraId="05ADBE7A" w14:textId="77777777" w:rsidR="00996C51" w:rsidRPr="00265A01" w:rsidRDefault="00996C51" w:rsidP="009D11C8">
            <w:pPr>
              <w:rPr>
                <w:szCs w:val="22"/>
              </w:rPr>
            </w:pPr>
            <w:r w:rsidRPr="00265A01">
              <w:rPr>
                <w:szCs w:val="22"/>
              </w:rPr>
              <w:t>VistA Option</w:t>
            </w:r>
          </w:p>
        </w:tc>
        <w:tc>
          <w:tcPr>
            <w:tcW w:w="7056" w:type="dxa"/>
            <w:shd w:val="clear" w:color="auto" w:fill="auto"/>
          </w:tcPr>
          <w:p w14:paraId="7570F5A8"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Non/Other VA Provider ID Information</w:t>
            </w:r>
          </w:p>
          <w:p w14:paraId="098D15BC"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Provider Specific IDs</w:t>
            </w:r>
            <w:r w:rsidRPr="00265A01">
              <w:rPr>
                <w:szCs w:val="22"/>
              </w:rPr>
              <w:sym w:font="Wingdings" w:char="F0E0"/>
            </w:r>
            <w:r w:rsidRPr="00265A01">
              <w:rPr>
                <w:szCs w:val="22"/>
              </w:rPr>
              <w:t xml:space="preserve">                                             </w:t>
            </w:r>
          </w:p>
          <w:p w14:paraId="04878FC3" w14:textId="77777777" w:rsidR="00996C51" w:rsidRPr="00265A01" w:rsidRDefault="00996C51" w:rsidP="009D11C8">
            <w:pPr>
              <w:rPr>
                <w:szCs w:val="22"/>
              </w:rPr>
            </w:pPr>
            <w:r w:rsidRPr="00265A01">
              <w:rPr>
                <w:szCs w:val="22"/>
              </w:rPr>
              <w:t xml:space="preserve">Provider’s Own IDs                                             </w:t>
            </w:r>
          </w:p>
          <w:p w14:paraId="5FA2E3BC" w14:textId="77777777" w:rsidR="00996C51" w:rsidRPr="00265A01" w:rsidRDefault="00996C51" w:rsidP="009D11C8">
            <w:pPr>
              <w:rPr>
                <w:szCs w:val="22"/>
              </w:rPr>
            </w:pPr>
            <w:r w:rsidRPr="00265A01">
              <w:rPr>
                <w:szCs w:val="22"/>
              </w:rPr>
              <w:t xml:space="preserve">Provider IDs Furnished by Insurance Co  </w:t>
            </w:r>
          </w:p>
        </w:tc>
      </w:tr>
      <w:tr w:rsidR="00996C51" w:rsidRPr="00F33CFC" w14:paraId="6DD7D998" w14:textId="77777777" w:rsidTr="00996C51">
        <w:tc>
          <w:tcPr>
            <w:tcW w:w="2520" w:type="dxa"/>
            <w:shd w:val="clear" w:color="auto" w:fill="auto"/>
          </w:tcPr>
          <w:p w14:paraId="483E1805" w14:textId="77777777" w:rsidR="00996C51" w:rsidRPr="00265A01" w:rsidRDefault="00996C51" w:rsidP="009D11C8">
            <w:pPr>
              <w:rPr>
                <w:szCs w:val="22"/>
              </w:rPr>
            </w:pPr>
            <w:r w:rsidRPr="00265A01">
              <w:rPr>
                <w:szCs w:val="22"/>
              </w:rPr>
              <w:t>VistA Files</w:t>
            </w:r>
          </w:p>
        </w:tc>
        <w:tc>
          <w:tcPr>
            <w:tcW w:w="7056" w:type="dxa"/>
            <w:shd w:val="clear" w:color="auto" w:fill="auto"/>
          </w:tcPr>
          <w:p w14:paraId="112C5C26" w14:textId="77777777" w:rsidR="00996C51" w:rsidRPr="00265A01" w:rsidRDefault="00996C51" w:rsidP="009D11C8">
            <w:pPr>
              <w:rPr>
                <w:szCs w:val="22"/>
              </w:rPr>
            </w:pPr>
            <w:r w:rsidRPr="00265A01">
              <w:rPr>
                <w:szCs w:val="22"/>
              </w:rPr>
              <w:t>IB Billing Practitioner ID (#355.9)</w:t>
            </w:r>
          </w:p>
        </w:tc>
      </w:tr>
      <w:tr w:rsidR="00996C51" w:rsidRPr="00F33CFC" w14:paraId="63563862" w14:textId="77777777" w:rsidTr="00996C51">
        <w:tc>
          <w:tcPr>
            <w:tcW w:w="2520" w:type="dxa"/>
            <w:shd w:val="clear" w:color="auto" w:fill="auto"/>
          </w:tcPr>
          <w:p w14:paraId="0CC39A7A" w14:textId="77777777" w:rsidR="00996C51" w:rsidRPr="00265A01" w:rsidRDefault="00996C51" w:rsidP="009D11C8">
            <w:pPr>
              <w:rPr>
                <w:szCs w:val="22"/>
              </w:rPr>
            </w:pPr>
            <w:r w:rsidRPr="00265A01">
              <w:rPr>
                <w:szCs w:val="22"/>
              </w:rPr>
              <w:t>UB-04</w:t>
            </w:r>
          </w:p>
        </w:tc>
        <w:tc>
          <w:tcPr>
            <w:tcW w:w="7056" w:type="dxa"/>
            <w:shd w:val="clear" w:color="auto" w:fill="auto"/>
          </w:tcPr>
          <w:p w14:paraId="4709F058" w14:textId="77777777" w:rsidR="00996C51" w:rsidRPr="00265A01" w:rsidRDefault="00996C51" w:rsidP="009D11C8">
            <w:pPr>
              <w:rPr>
                <w:szCs w:val="22"/>
              </w:rPr>
            </w:pPr>
            <w:r w:rsidRPr="00265A01">
              <w:rPr>
                <w:szCs w:val="22"/>
              </w:rPr>
              <w:t>FL 78-79</w:t>
            </w:r>
          </w:p>
        </w:tc>
      </w:tr>
      <w:tr w:rsidR="00996C51" w14:paraId="3EF920F1" w14:textId="77777777" w:rsidTr="00996C51">
        <w:tc>
          <w:tcPr>
            <w:tcW w:w="2520" w:type="dxa"/>
            <w:shd w:val="clear" w:color="auto" w:fill="auto"/>
          </w:tcPr>
          <w:p w14:paraId="7DBDEE53" w14:textId="77777777" w:rsidR="00996C51" w:rsidRPr="00265A01" w:rsidRDefault="00996C51" w:rsidP="009D11C8">
            <w:pPr>
              <w:rPr>
                <w:szCs w:val="22"/>
              </w:rPr>
            </w:pPr>
            <w:r w:rsidRPr="00265A01">
              <w:rPr>
                <w:szCs w:val="22"/>
              </w:rPr>
              <w:t>CMS-1500</w:t>
            </w:r>
          </w:p>
        </w:tc>
        <w:tc>
          <w:tcPr>
            <w:tcW w:w="7056" w:type="dxa"/>
            <w:shd w:val="clear" w:color="auto" w:fill="auto"/>
          </w:tcPr>
          <w:p w14:paraId="7A6CE77A" w14:textId="77777777" w:rsidR="00996C51" w:rsidRPr="00265A01" w:rsidRDefault="00996C51" w:rsidP="009D11C8">
            <w:pPr>
              <w:rPr>
                <w:szCs w:val="22"/>
              </w:rPr>
            </w:pPr>
            <w:r w:rsidRPr="00265A01">
              <w:rPr>
                <w:szCs w:val="22"/>
              </w:rPr>
              <w:t xml:space="preserve">Box 24J   </w:t>
            </w:r>
          </w:p>
        </w:tc>
      </w:tr>
      <w:tr w:rsidR="00996C51" w:rsidRPr="00F33CFC" w14:paraId="3D16A4F9" w14:textId="77777777" w:rsidTr="00996C51">
        <w:tc>
          <w:tcPr>
            <w:tcW w:w="2520" w:type="dxa"/>
            <w:shd w:val="clear" w:color="auto" w:fill="auto"/>
          </w:tcPr>
          <w:p w14:paraId="76718D7F" w14:textId="77777777" w:rsidR="00996C51" w:rsidRPr="00265A01" w:rsidRDefault="00996C51" w:rsidP="009D11C8">
            <w:pPr>
              <w:rPr>
                <w:szCs w:val="22"/>
              </w:rPr>
            </w:pPr>
            <w:r w:rsidRPr="00265A01">
              <w:rPr>
                <w:szCs w:val="22"/>
              </w:rPr>
              <w:t>VPE (837 Record)</w:t>
            </w:r>
          </w:p>
        </w:tc>
        <w:tc>
          <w:tcPr>
            <w:tcW w:w="7056" w:type="dxa"/>
            <w:shd w:val="clear" w:color="auto" w:fill="auto"/>
          </w:tcPr>
          <w:p w14:paraId="7D4E3A11" w14:textId="77777777" w:rsidR="00996C51" w:rsidRPr="00265A01" w:rsidRDefault="00996C51" w:rsidP="009D11C8">
            <w:pPr>
              <w:rPr>
                <w:szCs w:val="22"/>
              </w:rPr>
            </w:pPr>
            <w:r w:rsidRPr="00265A01">
              <w:rPr>
                <w:szCs w:val="22"/>
              </w:rPr>
              <w:t>OPRA, Pieces 2-9</w:t>
            </w:r>
          </w:p>
        </w:tc>
      </w:tr>
      <w:tr w:rsidR="00996C51" w:rsidRPr="00F33CFC" w14:paraId="59CF173A" w14:textId="77777777" w:rsidTr="00996C51">
        <w:tc>
          <w:tcPr>
            <w:tcW w:w="2520" w:type="dxa"/>
            <w:shd w:val="clear" w:color="auto" w:fill="auto"/>
          </w:tcPr>
          <w:p w14:paraId="28C3B59B" w14:textId="77777777" w:rsidR="00996C51" w:rsidRPr="00446281" w:rsidRDefault="00996C51" w:rsidP="009D11C8">
            <w:pPr>
              <w:rPr>
                <w:szCs w:val="22"/>
              </w:rPr>
            </w:pPr>
          </w:p>
        </w:tc>
        <w:tc>
          <w:tcPr>
            <w:tcW w:w="7056" w:type="dxa"/>
            <w:shd w:val="clear" w:color="auto" w:fill="auto"/>
          </w:tcPr>
          <w:p w14:paraId="771ACA48" w14:textId="77777777" w:rsidR="00996C51" w:rsidRPr="00446281" w:rsidRDefault="00996C51" w:rsidP="009D11C8">
            <w:pPr>
              <w:rPr>
                <w:szCs w:val="22"/>
              </w:rPr>
            </w:pPr>
          </w:p>
        </w:tc>
      </w:tr>
      <w:tr w:rsidR="00996C51" w:rsidRPr="00F33CFC" w14:paraId="385487D0" w14:textId="77777777" w:rsidTr="00996C51">
        <w:tc>
          <w:tcPr>
            <w:tcW w:w="9576" w:type="dxa"/>
            <w:gridSpan w:val="2"/>
            <w:shd w:val="clear" w:color="auto" w:fill="auto"/>
          </w:tcPr>
          <w:p w14:paraId="78BAFBA3" w14:textId="77777777" w:rsidR="00996C51" w:rsidRPr="00364428" w:rsidRDefault="00996C51" w:rsidP="009D11C8">
            <w:pPr>
              <w:rPr>
                <w:rFonts w:ascii="Arial" w:hAnsi="Arial" w:cs="Arial"/>
                <w:sz w:val="20"/>
              </w:rPr>
            </w:pPr>
            <w:r w:rsidRPr="00364428">
              <w:rPr>
                <w:rFonts w:ascii="Arial" w:hAnsi="Arial" w:cs="Arial"/>
                <w:b/>
                <w:sz w:val="20"/>
              </w:rPr>
              <w:t>Non-VA - Referring Provider Secondary IDs - Legacy</w:t>
            </w:r>
          </w:p>
        </w:tc>
      </w:tr>
      <w:tr w:rsidR="00996C51" w:rsidRPr="00F33CFC" w14:paraId="5C6F78CA" w14:textId="77777777" w:rsidTr="00996C51">
        <w:tc>
          <w:tcPr>
            <w:tcW w:w="2520" w:type="dxa"/>
            <w:shd w:val="clear" w:color="auto" w:fill="auto"/>
          </w:tcPr>
          <w:p w14:paraId="1DEB0A1C" w14:textId="77777777" w:rsidR="00996C51" w:rsidRPr="00265A01" w:rsidRDefault="00996C51" w:rsidP="009D11C8">
            <w:pPr>
              <w:rPr>
                <w:szCs w:val="22"/>
              </w:rPr>
            </w:pPr>
            <w:r w:rsidRPr="00265A01">
              <w:rPr>
                <w:szCs w:val="22"/>
              </w:rPr>
              <w:t>VistA Option</w:t>
            </w:r>
          </w:p>
        </w:tc>
        <w:tc>
          <w:tcPr>
            <w:tcW w:w="7056" w:type="dxa"/>
            <w:shd w:val="clear" w:color="auto" w:fill="auto"/>
          </w:tcPr>
          <w:p w14:paraId="5CEF9BF4"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Provider Specific IDs</w:t>
            </w:r>
            <w:r w:rsidRPr="00265A01">
              <w:rPr>
                <w:szCs w:val="22"/>
              </w:rPr>
              <w:sym w:font="Wingdings" w:char="F0E0"/>
            </w:r>
            <w:r w:rsidRPr="00265A01">
              <w:rPr>
                <w:szCs w:val="22"/>
              </w:rPr>
              <w:t xml:space="preserve">                                             </w:t>
            </w:r>
          </w:p>
          <w:p w14:paraId="6F3EB9ED" w14:textId="77777777" w:rsidR="00996C51" w:rsidRPr="00265A01" w:rsidRDefault="00996C51" w:rsidP="009D11C8">
            <w:pPr>
              <w:rPr>
                <w:szCs w:val="22"/>
              </w:rPr>
            </w:pPr>
            <w:r w:rsidRPr="00265A01">
              <w:rPr>
                <w:szCs w:val="22"/>
              </w:rPr>
              <w:t xml:space="preserve">Provider’s Own IDs                                             </w:t>
            </w:r>
          </w:p>
          <w:p w14:paraId="546FB494" w14:textId="77777777" w:rsidR="00996C51" w:rsidRPr="00265A01" w:rsidRDefault="00996C51" w:rsidP="009D11C8">
            <w:pPr>
              <w:rPr>
                <w:szCs w:val="22"/>
              </w:rPr>
            </w:pPr>
            <w:r w:rsidRPr="00265A01">
              <w:rPr>
                <w:szCs w:val="22"/>
              </w:rPr>
              <w:t xml:space="preserve">Provider IDs Furnished by Insurance Co  </w:t>
            </w:r>
          </w:p>
        </w:tc>
      </w:tr>
      <w:tr w:rsidR="00996C51" w:rsidRPr="00F33CFC" w14:paraId="69A39150" w14:textId="77777777" w:rsidTr="00996C51">
        <w:tc>
          <w:tcPr>
            <w:tcW w:w="2520" w:type="dxa"/>
            <w:shd w:val="clear" w:color="auto" w:fill="auto"/>
          </w:tcPr>
          <w:p w14:paraId="3B79D438" w14:textId="77777777" w:rsidR="00996C51" w:rsidRPr="00265A01" w:rsidRDefault="00996C51" w:rsidP="009D11C8">
            <w:pPr>
              <w:rPr>
                <w:szCs w:val="22"/>
              </w:rPr>
            </w:pPr>
            <w:r w:rsidRPr="00265A01">
              <w:rPr>
                <w:szCs w:val="22"/>
              </w:rPr>
              <w:t>VistA Files</w:t>
            </w:r>
          </w:p>
        </w:tc>
        <w:tc>
          <w:tcPr>
            <w:tcW w:w="7056" w:type="dxa"/>
            <w:shd w:val="clear" w:color="auto" w:fill="auto"/>
          </w:tcPr>
          <w:p w14:paraId="4BCF4554" w14:textId="77777777" w:rsidR="00996C51" w:rsidRPr="00265A01" w:rsidRDefault="00996C51" w:rsidP="009D11C8">
            <w:pPr>
              <w:rPr>
                <w:szCs w:val="22"/>
              </w:rPr>
            </w:pPr>
            <w:r w:rsidRPr="00265A01">
              <w:rPr>
                <w:szCs w:val="22"/>
              </w:rPr>
              <w:t>IB Billing Practitioner ID (#355.9)</w:t>
            </w:r>
          </w:p>
        </w:tc>
      </w:tr>
      <w:tr w:rsidR="00996C51" w:rsidRPr="00F33CFC" w14:paraId="43ED9591" w14:textId="77777777" w:rsidTr="00996C51">
        <w:tc>
          <w:tcPr>
            <w:tcW w:w="2520" w:type="dxa"/>
            <w:shd w:val="clear" w:color="auto" w:fill="auto"/>
          </w:tcPr>
          <w:p w14:paraId="430A962F" w14:textId="77777777" w:rsidR="00996C51" w:rsidRPr="00265A01" w:rsidRDefault="00996C51" w:rsidP="009D11C8">
            <w:pPr>
              <w:rPr>
                <w:szCs w:val="22"/>
              </w:rPr>
            </w:pPr>
            <w:r w:rsidRPr="00265A01">
              <w:rPr>
                <w:szCs w:val="22"/>
              </w:rPr>
              <w:t>UB-04</w:t>
            </w:r>
          </w:p>
        </w:tc>
        <w:tc>
          <w:tcPr>
            <w:tcW w:w="7056" w:type="dxa"/>
            <w:shd w:val="clear" w:color="auto" w:fill="auto"/>
          </w:tcPr>
          <w:p w14:paraId="0830670A" w14:textId="77777777" w:rsidR="00996C51" w:rsidRPr="00265A01" w:rsidRDefault="00996C51" w:rsidP="009D11C8">
            <w:pPr>
              <w:rPr>
                <w:szCs w:val="22"/>
              </w:rPr>
            </w:pPr>
            <w:r w:rsidRPr="00265A01">
              <w:rPr>
                <w:szCs w:val="22"/>
              </w:rPr>
              <w:t>FL 78-79</w:t>
            </w:r>
          </w:p>
        </w:tc>
      </w:tr>
      <w:tr w:rsidR="00996C51" w:rsidRPr="00F33CFC" w14:paraId="766F7B07" w14:textId="77777777" w:rsidTr="00996C51">
        <w:tc>
          <w:tcPr>
            <w:tcW w:w="2520" w:type="dxa"/>
            <w:shd w:val="clear" w:color="auto" w:fill="auto"/>
          </w:tcPr>
          <w:p w14:paraId="0C8FB897" w14:textId="77777777" w:rsidR="00996C51" w:rsidRPr="00265A01" w:rsidRDefault="00996C51" w:rsidP="009D11C8">
            <w:pPr>
              <w:rPr>
                <w:szCs w:val="22"/>
              </w:rPr>
            </w:pPr>
            <w:r w:rsidRPr="00265A01">
              <w:rPr>
                <w:szCs w:val="22"/>
              </w:rPr>
              <w:t>CMS-1500</w:t>
            </w:r>
          </w:p>
        </w:tc>
        <w:tc>
          <w:tcPr>
            <w:tcW w:w="7056" w:type="dxa"/>
            <w:shd w:val="clear" w:color="auto" w:fill="auto"/>
          </w:tcPr>
          <w:p w14:paraId="00A93554" w14:textId="77777777" w:rsidR="00996C51" w:rsidRPr="00265A01" w:rsidRDefault="00996C51" w:rsidP="009D11C8">
            <w:pPr>
              <w:rPr>
                <w:szCs w:val="22"/>
              </w:rPr>
            </w:pPr>
            <w:r w:rsidRPr="00265A01">
              <w:rPr>
                <w:szCs w:val="22"/>
              </w:rPr>
              <w:t xml:space="preserve">Box 17a </w:t>
            </w:r>
          </w:p>
        </w:tc>
      </w:tr>
      <w:tr w:rsidR="00996C51" w:rsidRPr="00F33CFC" w14:paraId="058A3355" w14:textId="77777777" w:rsidTr="00996C51">
        <w:tc>
          <w:tcPr>
            <w:tcW w:w="2520" w:type="dxa"/>
            <w:shd w:val="clear" w:color="auto" w:fill="auto"/>
          </w:tcPr>
          <w:p w14:paraId="2DCFBF7F" w14:textId="77777777" w:rsidR="00996C51" w:rsidRPr="00265A01" w:rsidRDefault="00996C51" w:rsidP="009D11C8">
            <w:pPr>
              <w:rPr>
                <w:szCs w:val="22"/>
              </w:rPr>
            </w:pPr>
            <w:r w:rsidRPr="00265A01">
              <w:rPr>
                <w:szCs w:val="22"/>
              </w:rPr>
              <w:t>VPE (837 Record)</w:t>
            </w:r>
          </w:p>
        </w:tc>
        <w:tc>
          <w:tcPr>
            <w:tcW w:w="7056" w:type="dxa"/>
            <w:shd w:val="clear" w:color="auto" w:fill="auto"/>
          </w:tcPr>
          <w:p w14:paraId="15F22536" w14:textId="77777777" w:rsidR="00996C51" w:rsidRPr="00265A01" w:rsidRDefault="00996C51" w:rsidP="009D11C8">
            <w:pPr>
              <w:rPr>
                <w:szCs w:val="22"/>
              </w:rPr>
            </w:pPr>
            <w:r w:rsidRPr="00265A01">
              <w:rPr>
                <w:szCs w:val="22"/>
              </w:rPr>
              <w:t>OPR5, Pieces 2-10</w:t>
            </w:r>
          </w:p>
        </w:tc>
      </w:tr>
      <w:tr w:rsidR="00996C51" w14:paraId="25750E83" w14:textId="77777777" w:rsidTr="00996C51">
        <w:tc>
          <w:tcPr>
            <w:tcW w:w="9576" w:type="dxa"/>
            <w:gridSpan w:val="2"/>
            <w:shd w:val="clear" w:color="auto" w:fill="auto"/>
          </w:tcPr>
          <w:p w14:paraId="21DFE586" w14:textId="77777777" w:rsidR="00996C51" w:rsidRPr="00446281" w:rsidRDefault="00996C51" w:rsidP="009D11C8">
            <w:pPr>
              <w:rPr>
                <w:szCs w:val="22"/>
              </w:rPr>
            </w:pPr>
          </w:p>
        </w:tc>
      </w:tr>
      <w:tr w:rsidR="00996C51" w:rsidRPr="0058242B" w14:paraId="0BDA981F" w14:textId="77777777" w:rsidTr="00996C51">
        <w:tc>
          <w:tcPr>
            <w:tcW w:w="9576" w:type="dxa"/>
            <w:gridSpan w:val="2"/>
            <w:shd w:val="clear" w:color="auto" w:fill="auto"/>
          </w:tcPr>
          <w:p w14:paraId="16BA8059" w14:textId="77777777" w:rsidR="00996C51" w:rsidRPr="00364428" w:rsidRDefault="00996C51" w:rsidP="009D11C8">
            <w:pPr>
              <w:rPr>
                <w:rFonts w:ascii="Arial" w:hAnsi="Arial" w:cs="Arial"/>
                <w:b/>
                <w:sz w:val="20"/>
                <w:lang w:val="it-IT"/>
              </w:rPr>
            </w:pPr>
            <w:r w:rsidRPr="00364428">
              <w:rPr>
                <w:rFonts w:ascii="Arial" w:hAnsi="Arial" w:cs="Arial"/>
                <w:b/>
                <w:sz w:val="20"/>
                <w:lang w:val="it-IT"/>
              </w:rPr>
              <w:t>Non - VA – Supervising Provider Secondary IDs - Legacy</w:t>
            </w:r>
          </w:p>
        </w:tc>
      </w:tr>
      <w:tr w:rsidR="00996C51" w14:paraId="45290AF6" w14:textId="77777777" w:rsidTr="00996C51">
        <w:tc>
          <w:tcPr>
            <w:tcW w:w="2520" w:type="dxa"/>
            <w:shd w:val="clear" w:color="auto" w:fill="auto"/>
          </w:tcPr>
          <w:p w14:paraId="5C0AA32B" w14:textId="77777777" w:rsidR="00996C51" w:rsidRPr="00265A01" w:rsidRDefault="00996C51" w:rsidP="009D11C8">
            <w:pPr>
              <w:rPr>
                <w:szCs w:val="22"/>
              </w:rPr>
            </w:pPr>
            <w:r w:rsidRPr="00265A01">
              <w:rPr>
                <w:szCs w:val="22"/>
              </w:rPr>
              <w:t>VistA Option</w:t>
            </w:r>
          </w:p>
        </w:tc>
        <w:tc>
          <w:tcPr>
            <w:tcW w:w="7056" w:type="dxa"/>
            <w:shd w:val="clear" w:color="auto" w:fill="auto"/>
          </w:tcPr>
          <w:p w14:paraId="1F229485"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Non/Other VA Provider ID Information</w:t>
            </w:r>
          </w:p>
          <w:p w14:paraId="0CA87B60"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Provider Specific IDs</w:t>
            </w:r>
            <w:r w:rsidRPr="00265A01">
              <w:rPr>
                <w:szCs w:val="22"/>
              </w:rPr>
              <w:sym w:font="Wingdings" w:char="F0E0"/>
            </w:r>
            <w:r w:rsidRPr="00265A01">
              <w:rPr>
                <w:szCs w:val="22"/>
              </w:rPr>
              <w:t xml:space="preserve">                                             </w:t>
            </w:r>
          </w:p>
          <w:p w14:paraId="3691C92C" w14:textId="77777777" w:rsidR="00996C51" w:rsidRPr="00265A01" w:rsidRDefault="00996C51" w:rsidP="009D11C8">
            <w:pPr>
              <w:rPr>
                <w:szCs w:val="22"/>
              </w:rPr>
            </w:pPr>
            <w:r w:rsidRPr="00265A01">
              <w:rPr>
                <w:szCs w:val="22"/>
              </w:rPr>
              <w:t xml:space="preserve">Provider’s Own IDs                                             </w:t>
            </w:r>
          </w:p>
          <w:p w14:paraId="11DF78C6" w14:textId="77777777" w:rsidR="00996C51" w:rsidRPr="00265A01" w:rsidRDefault="00996C51" w:rsidP="009D11C8">
            <w:pPr>
              <w:rPr>
                <w:szCs w:val="22"/>
              </w:rPr>
            </w:pPr>
            <w:r w:rsidRPr="00265A01">
              <w:rPr>
                <w:szCs w:val="22"/>
              </w:rPr>
              <w:t xml:space="preserve">Provider IDs Furnished by Insurance Co  </w:t>
            </w:r>
          </w:p>
        </w:tc>
      </w:tr>
      <w:tr w:rsidR="00996C51" w:rsidRPr="00F33CFC" w14:paraId="58C9158D" w14:textId="77777777" w:rsidTr="00996C51">
        <w:tc>
          <w:tcPr>
            <w:tcW w:w="2520" w:type="dxa"/>
            <w:shd w:val="clear" w:color="auto" w:fill="auto"/>
          </w:tcPr>
          <w:p w14:paraId="529660B3" w14:textId="77777777" w:rsidR="00996C51" w:rsidRPr="00265A01" w:rsidRDefault="00996C51" w:rsidP="009D11C8">
            <w:pPr>
              <w:rPr>
                <w:szCs w:val="22"/>
              </w:rPr>
            </w:pPr>
            <w:r w:rsidRPr="00265A01">
              <w:rPr>
                <w:szCs w:val="22"/>
              </w:rPr>
              <w:t>VistA Files</w:t>
            </w:r>
          </w:p>
        </w:tc>
        <w:tc>
          <w:tcPr>
            <w:tcW w:w="7056" w:type="dxa"/>
            <w:shd w:val="clear" w:color="auto" w:fill="auto"/>
          </w:tcPr>
          <w:p w14:paraId="6E088AFE" w14:textId="77777777" w:rsidR="00996C51" w:rsidRPr="00265A01" w:rsidRDefault="00996C51" w:rsidP="009D11C8">
            <w:pPr>
              <w:rPr>
                <w:szCs w:val="22"/>
              </w:rPr>
            </w:pPr>
            <w:r w:rsidRPr="00265A01">
              <w:rPr>
                <w:szCs w:val="22"/>
              </w:rPr>
              <w:t>IB Billing Practitioner ID (#355.9)</w:t>
            </w:r>
          </w:p>
        </w:tc>
      </w:tr>
      <w:tr w:rsidR="00996C51" w:rsidRPr="00F33CFC" w14:paraId="094E039C" w14:textId="77777777" w:rsidTr="00996C51">
        <w:tc>
          <w:tcPr>
            <w:tcW w:w="2520" w:type="dxa"/>
            <w:shd w:val="clear" w:color="auto" w:fill="auto"/>
          </w:tcPr>
          <w:p w14:paraId="354CB5FD" w14:textId="77777777" w:rsidR="00996C51" w:rsidRPr="00265A01" w:rsidRDefault="00996C51" w:rsidP="009D11C8">
            <w:pPr>
              <w:rPr>
                <w:szCs w:val="22"/>
              </w:rPr>
            </w:pPr>
            <w:r w:rsidRPr="00265A01">
              <w:rPr>
                <w:szCs w:val="22"/>
              </w:rPr>
              <w:t>UB-04</w:t>
            </w:r>
          </w:p>
        </w:tc>
        <w:tc>
          <w:tcPr>
            <w:tcW w:w="7056" w:type="dxa"/>
            <w:shd w:val="clear" w:color="auto" w:fill="auto"/>
          </w:tcPr>
          <w:p w14:paraId="5AEE76BC" w14:textId="77777777" w:rsidR="00996C51" w:rsidRPr="00265A01" w:rsidRDefault="00996C51" w:rsidP="009D11C8">
            <w:pPr>
              <w:rPr>
                <w:szCs w:val="22"/>
              </w:rPr>
            </w:pPr>
            <w:r w:rsidRPr="00265A01">
              <w:rPr>
                <w:szCs w:val="22"/>
              </w:rPr>
              <w:t>N/A</w:t>
            </w:r>
          </w:p>
        </w:tc>
      </w:tr>
      <w:tr w:rsidR="00996C51" w14:paraId="74FA9D71" w14:textId="77777777" w:rsidTr="00996C51">
        <w:tc>
          <w:tcPr>
            <w:tcW w:w="2520" w:type="dxa"/>
            <w:shd w:val="clear" w:color="auto" w:fill="auto"/>
          </w:tcPr>
          <w:p w14:paraId="10ED2E13" w14:textId="77777777" w:rsidR="00996C51" w:rsidRPr="00265A01" w:rsidRDefault="00996C51" w:rsidP="009D11C8">
            <w:pPr>
              <w:rPr>
                <w:szCs w:val="22"/>
              </w:rPr>
            </w:pPr>
            <w:r w:rsidRPr="00265A01">
              <w:rPr>
                <w:szCs w:val="22"/>
              </w:rPr>
              <w:t>CMS-1500</w:t>
            </w:r>
          </w:p>
        </w:tc>
        <w:tc>
          <w:tcPr>
            <w:tcW w:w="7056" w:type="dxa"/>
            <w:shd w:val="clear" w:color="auto" w:fill="auto"/>
          </w:tcPr>
          <w:p w14:paraId="760D3D6E" w14:textId="77777777" w:rsidR="00996C51" w:rsidRPr="00265A01" w:rsidRDefault="00996C51" w:rsidP="009D11C8">
            <w:pPr>
              <w:rPr>
                <w:szCs w:val="22"/>
              </w:rPr>
            </w:pPr>
            <w:r w:rsidRPr="00265A01">
              <w:rPr>
                <w:szCs w:val="22"/>
              </w:rPr>
              <w:t>N/A</w:t>
            </w:r>
          </w:p>
        </w:tc>
      </w:tr>
      <w:tr w:rsidR="00996C51" w14:paraId="3607E068" w14:textId="77777777" w:rsidTr="00996C51">
        <w:tc>
          <w:tcPr>
            <w:tcW w:w="2520" w:type="dxa"/>
            <w:shd w:val="clear" w:color="auto" w:fill="auto"/>
          </w:tcPr>
          <w:p w14:paraId="4D76FB40" w14:textId="77777777" w:rsidR="00996C51" w:rsidRPr="00265A01" w:rsidRDefault="00996C51" w:rsidP="009D11C8">
            <w:pPr>
              <w:rPr>
                <w:szCs w:val="22"/>
              </w:rPr>
            </w:pPr>
            <w:r w:rsidRPr="00265A01">
              <w:rPr>
                <w:szCs w:val="22"/>
              </w:rPr>
              <w:t>VPE (837 Record)</w:t>
            </w:r>
          </w:p>
        </w:tc>
        <w:tc>
          <w:tcPr>
            <w:tcW w:w="7056" w:type="dxa"/>
            <w:shd w:val="clear" w:color="auto" w:fill="auto"/>
          </w:tcPr>
          <w:p w14:paraId="6891A22F" w14:textId="77777777" w:rsidR="00996C51" w:rsidRPr="00265A01" w:rsidRDefault="00996C51" w:rsidP="009D11C8">
            <w:pPr>
              <w:rPr>
                <w:szCs w:val="22"/>
              </w:rPr>
            </w:pPr>
            <w:r w:rsidRPr="00265A01">
              <w:rPr>
                <w:szCs w:val="22"/>
              </w:rPr>
              <w:t>OPR8, Pieces 2-11</w:t>
            </w:r>
          </w:p>
        </w:tc>
      </w:tr>
      <w:tr w:rsidR="00996C51" w14:paraId="0698D0D0" w14:textId="77777777" w:rsidTr="00996C51">
        <w:tc>
          <w:tcPr>
            <w:tcW w:w="2520" w:type="dxa"/>
            <w:shd w:val="clear" w:color="auto" w:fill="auto"/>
          </w:tcPr>
          <w:p w14:paraId="6738CEDE" w14:textId="77777777" w:rsidR="00996C51" w:rsidRPr="00446281" w:rsidRDefault="00996C51" w:rsidP="009D11C8">
            <w:pPr>
              <w:rPr>
                <w:szCs w:val="22"/>
              </w:rPr>
            </w:pPr>
          </w:p>
        </w:tc>
        <w:tc>
          <w:tcPr>
            <w:tcW w:w="7056" w:type="dxa"/>
            <w:shd w:val="clear" w:color="auto" w:fill="auto"/>
          </w:tcPr>
          <w:p w14:paraId="096519BB" w14:textId="77777777" w:rsidR="00996C51" w:rsidRPr="00446281" w:rsidRDefault="00996C51" w:rsidP="009D11C8">
            <w:pPr>
              <w:rPr>
                <w:szCs w:val="22"/>
              </w:rPr>
            </w:pPr>
          </w:p>
        </w:tc>
      </w:tr>
      <w:tr w:rsidR="00996C51" w14:paraId="2A565ED1" w14:textId="77777777" w:rsidTr="00996C51">
        <w:tc>
          <w:tcPr>
            <w:tcW w:w="9576" w:type="dxa"/>
            <w:gridSpan w:val="2"/>
            <w:shd w:val="clear" w:color="auto" w:fill="auto"/>
          </w:tcPr>
          <w:p w14:paraId="2F8F5FAE" w14:textId="77777777" w:rsidR="00996C51" w:rsidRPr="00364428" w:rsidRDefault="00996C51" w:rsidP="009D11C8">
            <w:pPr>
              <w:rPr>
                <w:rFonts w:ascii="Arial" w:hAnsi="Arial" w:cs="Arial"/>
                <w:sz w:val="20"/>
              </w:rPr>
            </w:pPr>
            <w:r w:rsidRPr="00364428">
              <w:rPr>
                <w:rFonts w:ascii="Arial" w:hAnsi="Arial" w:cs="Arial"/>
                <w:b/>
                <w:sz w:val="20"/>
              </w:rPr>
              <w:t>VA - Service Facility – Laboratory or Facility NPI</w:t>
            </w:r>
          </w:p>
        </w:tc>
      </w:tr>
      <w:tr w:rsidR="00996C51" w14:paraId="2BDBFD3B" w14:textId="77777777" w:rsidTr="00996C51">
        <w:tc>
          <w:tcPr>
            <w:tcW w:w="9576" w:type="dxa"/>
            <w:gridSpan w:val="2"/>
            <w:shd w:val="clear" w:color="auto" w:fill="auto"/>
          </w:tcPr>
          <w:p w14:paraId="4E805224" w14:textId="77777777" w:rsidR="00996C51" w:rsidRPr="00265A01" w:rsidRDefault="00996C51" w:rsidP="0065356E">
            <w:pPr>
              <w:rPr>
                <w:szCs w:val="22"/>
              </w:rPr>
            </w:pPr>
            <w:r w:rsidRPr="00265A01">
              <w:rPr>
                <w:szCs w:val="22"/>
              </w:rPr>
              <w:t xml:space="preserve">After Patch IB*2*400, only VA facility types that do </w:t>
            </w:r>
            <w:r w:rsidRPr="00B95A2E">
              <w:rPr>
                <w:i/>
                <w:szCs w:val="22"/>
              </w:rPr>
              <w:t>not</w:t>
            </w:r>
            <w:r w:rsidRPr="00265A01">
              <w:rPr>
                <w:szCs w:val="22"/>
              </w:rPr>
              <w:t xml:space="preserve"> have </w:t>
            </w:r>
            <w:r w:rsidRPr="003B2B50">
              <w:rPr>
                <w:szCs w:val="22"/>
              </w:rPr>
              <w:t>NPIs (e.g., MORC) are used as VA Service Facilities.  Most often the Service Facility is blank.</w:t>
            </w:r>
          </w:p>
        </w:tc>
      </w:tr>
      <w:tr w:rsidR="00996C51" w14:paraId="73A1208E" w14:textId="77777777" w:rsidTr="00996C51">
        <w:tc>
          <w:tcPr>
            <w:tcW w:w="2520" w:type="dxa"/>
            <w:shd w:val="clear" w:color="auto" w:fill="auto"/>
          </w:tcPr>
          <w:p w14:paraId="318E8538" w14:textId="77777777" w:rsidR="00996C51" w:rsidRPr="00446281" w:rsidRDefault="00996C51" w:rsidP="009D11C8">
            <w:pPr>
              <w:rPr>
                <w:szCs w:val="22"/>
              </w:rPr>
            </w:pPr>
          </w:p>
        </w:tc>
        <w:tc>
          <w:tcPr>
            <w:tcW w:w="7056" w:type="dxa"/>
            <w:shd w:val="clear" w:color="auto" w:fill="auto"/>
          </w:tcPr>
          <w:p w14:paraId="43998571" w14:textId="77777777" w:rsidR="00996C51" w:rsidRPr="00446281" w:rsidRDefault="00996C51" w:rsidP="009D11C8">
            <w:pPr>
              <w:rPr>
                <w:szCs w:val="22"/>
              </w:rPr>
            </w:pPr>
          </w:p>
        </w:tc>
      </w:tr>
      <w:tr w:rsidR="00996C51" w14:paraId="2B06053C" w14:textId="77777777" w:rsidTr="00996C51">
        <w:tc>
          <w:tcPr>
            <w:tcW w:w="9576" w:type="dxa"/>
            <w:gridSpan w:val="2"/>
            <w:shd w:val="clear" w:color="auto" w:fill="auto"/>
          </w:tcPr>
          <w:p w14:paraId="076AE5FE" w14:textId="77777777" w:rsidR="00996C51" w:rsidRPr="00364428" w:rsidRDefault="00996C51" w:rsidP="009D11C8">
            <w:pPr>
              <w:rPr>
                <w:rFonts w:ascii="Arial" w:hAnsi="Arial" w:cs="Arial"/>
                <w:sz w:val="20"/>
              </w:rPr>
            </w:pPr>
            <w:r w:rsidRPr="00364428">
              <w:rPr>
                <w:rFonts w:ascii="Arial" w:hAnsi="Arial" w:cs="Arial"/>
                <w:b/>
                <w:sz w:val="20"/>
              </w:rPr>
              <w:t>VA - Service Facility – Laboratory or Facility Federal Tax ID</w:t>
            </w:r>
          </w:p>
        </w:tc>
      </w:tr>
      <w:tr w:rsidR="00996C51" w14:paraId="4FE374A0" w14:textId="77777777" w:rsidTr="00996C51">
        <w:tc>
          <w:tcPr>
            <w:tcW w:w="2520" w:type="dxa"/>
            <w:shd w:val="clear" w:color="auto" w:fill="auto"/>
          </w:tcPr>
          <w:p w14:paraId="21039EF9"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22F67792" w14:textId="77777777" w:rsidR="00996C51" w:rsidRPr="00265A01" w:rsidRDefault="00996C51" w:rsidP="009D11C8">
            <w:pPr>
              <w:rPr>
                <w:szCs w:val="22"/>
              </w:rPr>
            </w:pPr>
            <w:r w:rsidRPr="00265A01">
              <w:rPr>
                <w:szCs w:val="22"/>
              </w:rPr>
              <w:t xml:space="preserve">MCCR Site Parameter Display/Edit </w:t>
            </w:r>
          </w:p>
          <w:p w14:paraId="6455EFF5" w14:textId="77777777" w:rsidR="00996C51" w:rsidRPr="00265A01" w:rsidRDefault="00996C51" w:rsidP="009D11C8">
            <w:pPr>
              <w:rPr>
                <w:szCs w:val="22"/>
              </w:rPr>
            </w:pPr>
            <w:r w:rsidRPr="00265A01">
              <w:rPr>
                <w:szCs w:val="22"/>
              </w:rPr>
              <w:t xml:space="preserve">Insurance Company Entry/Edit </w:t>
            </w:r>
          </w:p>
        </w:tc>
      </w:tr>
      <w:tr w:rsidR="00996C51" w14:paraId="596D1C3D" w14:textId="77777777" w:rsidTr="00996C51">
        <w:tc>
          <w:tcPr>
            <w:tcW w:w="2520" w:type="dxa"/>
            <w:shd w:val="clear" w:color="auto" w:fill="auto"/>
          </w:tcPr>
          <w:p w14:paraId="63FE0A2B" w14:textId="77777777" w:rsidR="00996C51" w:rsidRPr="00265A01" w:rsidRDefault="00996C51" w:rsidP="009D11C8">
            <w:pPr>
              <w:rPr>
                <w:szCs w:val="22"/>
              </w:rPr>
            </w:pPr>
            <w:r w:rsidRPr="00265A01">
              <w:rPr>
                <w:szCs w:val="22"/>
              </w:rPr>
              <w:lastRenderedPageBreak/>
              <w:t>VistA File</w:t>
            </w:r>
          </w:p>
        </w:tc>
        <w:tc>
          <w:tcPr>
            <w:tcW w:w="7056" w:type="dxa"/>
            <w:shd w:val="clear" w:color="auto" w:fill="auto"/>
          </w:tcPr>
          <w:p w14:paraId="23D910FA" w14:textId="77777777" w:rsidR="00996C51" w:rsidRPr="00265A01" w:rsidRDefault="00996C51" w:rsidP="009D11C8">
            <w:pPr>
              <w:rPr>
                <w:szCs w:val="22"/>
              </w:rPr>
            </w:pPr>
            <w:r w:rsidRPr="00265A01">
              <w:rPr>
                <w:szCs w:val="22"/>
              </w:rPr>
              <w:t>IB SITE PARAMETERS (#350.9)</w:t>
            </w:r>
          </w:p>
        </w:tc>
      </w:tr>
      <w:tr w:rsidR="00996C51" w14:paraId="6B876AEF" w14:textId="77777777" w:rsidTr="00996C51">
        <w:tc>
          <w:tcPr>
            <w:tcW w:w="2520" w:type="dxa"/>
            <w:shd w:val="clear" w:color="auto" w:fill="auto"/>
          </w:tcPr>
          <w:p w14:paraId="49E12CB2" w14:textId="77777777" w:rsidR="00996C51" w:rsidRPr="00265A01" w:rsidRDefault="00996C51" w:rsidP="009D11C8">
            <w:pPr>
              <w:rPr>
                <w:szCs w:val="22"/>
              </w:rPr>
            </w:pPr>
            <w:r w:rsidRPr="00265A01">
              <w:rPr>
                <w:szCs w:val="22"/>
              </w:rPr>
              <w:t>UB-04</w:t>
            </w:r>
          </w:p>
        </w:tc>
        <w:tc>
          <w:tcPr>
            <w:tcW w:w="7056" w:type="dxa"/>
            <w:shd w:val="clear" w:color="auto" w:fill="auto"/>
          </w:tcPr>
          <w:p w14:paraId="5E7C8F04" w14:textId="77777777" w:rsidR="00996C51" w:rsidRPr="00265A01" w:rsidRDefault="00996C51" w:rsidP="009D11C8">
            <w:pPr>
              <w:rPr>
                <w:szCs w:val="22"/>
              </w:rPr>
            </w:pPr>
            <w:r w:rsidRPr="00265A01">
              <w:rPr>
                <w:szCs w:val="22"/>
              </w:rPr>
              <w:t>N/A</w:t>
            </w:r>
          </w:p>
        </w:tc>
      </w:tr>
      <w:tr w:rsidR="00996C51" w14:paraId="58093FA3" w14:textId="77777777" w:rsidTr="00996C51">
        <w:tc>
          <w:tcPr>
            <w:tcW w:w="2520" w:type="dxa"/>
            <w:shd w:val="clear" w:color="auto" w:fill="auto"/>
          </w:tcPr>
          <w:p w14:paraId="451E54E6" w14:textId="77777777" w:rsidR="00996C51" w:rsidRPr="00265A01" w:rsidRDefault="00996C51" w:rsidP="009D11C8">
            <w:pPr>
              <w:rPr>
                <w:szCs w:val="22"/>
              </w:rPr>
            </w:pPr>
            <w:r w:rsidRPr="00265A01">
              <w:rPr>
                <w:szCs w:val="22"/>
              </w:rPr>
              <w:t xml:space="preserve">CMS-1500 </w:t>
            </w:r>
          </w:p>
        </w:tc>
        <w:tc>
          <w:tcPr>
            <w:tcW w:w="7056" w:type="dxa"/>
            <w:shd w:val="clear" w:color="auto" w:fill="auto"/>
          </w:tcPr>
          <w:p w14:paraId="37ABE1FC" w14:textId="77777777" w:rsidR="00996C51" w:rsidRPr="00265A01" w:rsidRDefault="00996C51" w:rsidP="009D11C8">
            <w:pPr>
              <w:rPr>
                <w:szCs w:val="22"/>
              </w:rPr>
            </w:pPr>
            <w:r w:rsidRPr="00265A01">
              <w:rPr>
                <w:szCs w:val="22"/>
              </w:rPr>
              <w:t>N/A</w:t>
            </w:r>
          </w:p>
        </w:tc>
      </w:tr>
      <w:tr w:rsidR="00996C51" w14:paraId="67267F25" w14:textId="77777777" w:rsidTr="00996C51">
        <w:tc>
          <w:tcPr>
            <w:tcW w:w="2520" w:type="dxa"/>
            <w:shd w:val="clear" w:color="auto" w:fill="auto"/>
          </w:tcPr>
          <w:p w14:paraId="75DB27CE" w14:textId="77777777" w:rsidR="00996C51" w:rsidRPr="00265A01" w:rsidRDefault="00996C51" w:rsidP="009D11C8">
            <w:pPr>
              <w:rPr>
                <w:szCs w:val="22"/>
              </w:rPr>
            </w:pPr>
            <w:r w:rsidRPr="00265A01">
              <w:rPr>
                <w:szCs w:val="22"/>
              </w:rPr>
              <w:t>VPE (837 Record)</w:t>
            </w:r>
          </w:p>
        </w:tc>
        <w:tc>
          <w:tcPr>
            <w:tcW w:w="7056" w:type="dxa"/>
            <w:shd w:val="clear" w:color="auto" w:fill="auto"/>
          </w:tcPr>
          <w:p w14:paraId="7392F0A2" w14:textId="77777777" w:rsidR="00996C51" w:rsidRPr="00265A01" w:rsidRDefault="00996C51" w:rsidP="009D11C8">
            <w:pPr>
              <w:rPr>
                <w:szCs w:val="22"/>
              </w:rPr>
            </w:pPr>
            <w:r w:rsidRPr="00265A01">
              <w:rPr>
                <w:szCs w:val="22"/>
              </w:rPr>
              <w:t>SUB, Piece 9</w:t>
            </w:r>
          </w:p>
        </w:tc>
      </w:tr>
      <w:tr w:rsidR="00996C51" w14:paraId="01F2BEAB" w14:textId="77777777" w:rsidTr="00996C51">
        <w:tc>
          <w:tcPr>
            <w:tcW w:w="2520" w:type="dxa"/>
            <w:shd w:val="clear" w:color="auto" w:fill="auto"/>
          </w:tcPr>
          <w:p w14:paraId="4AE897DD" w14:textId="77777777" w:rsidR="00996C51" w:rsidRPr="00446281" w:rsidRDefault="00996C51" w:rsidP="009D11C8">
            <w:pPr>
              <w:rPr>
                <w:szCs w:val="22"/>
              </w:rPr>
            </w:pPr>
          </w:p>
        </w:tc>
        <w:tc>
          <w:tcPr>
            <w:tcW w:w="7056" w:type="dxa"/>
            <w:shd w:val="clear" w:color="auto" w:fill="auto"/>
          </w:tcPr>
          <w:p w14:paraId="5816E8ED" w14:textId="77777777" w:rsidR="00996C51" w:rsidRPr="00446281" w:rsidRDefault="00996C51" w:rsidP="009D11C8">
            <w:pPr>
              <w:rPr>
                <w:szCs w:val="22"/>
              </w:rPr>
            </w:pPr>
          </w:p>
        </w:tc>
      </w:tr>
      <w:tr w:rsidR="00996C51" w14:paraId="26AF863C" w14:textId="77777777" w:rsidTr="00996C51">
        <w:tc>
          <w:tcPr>
            <w:tcW w:w="9576" w:type="dxa"/>
            <w:gridSpan w:val="2"/>
            <w:shd w:val="clear" w:color="auto" w:fill="auto"/>
          </w:tcPr>
          <w:p w14:paraId="58894F2E" w14:textId="77777777" w:rsidR="00996C51" w:rsidRPr="00364428" w:rsidRDefault="00996C51" w:rsidP="009D11C8">
            <w:pPr>
              <w:rPr>
                <w:rFonts w:ascii="Arial" w:hAnsi="Arial" w:cs="Arial"/>
                <w:sz w:val="20"/>
              </w:rPr>
            </w:pPr>
            <w:r w:rsidRPr="00364428">
              <w:rPr>
                <w:rFonts w:ascii="Arial" w:hAnsi="Arial" w:cs="Arial"/>
                <w:b/>
                <w:sz w:val="20"/>
              </w:rPr>
              <w:t>VA - Service Facility – Laboratory or Facility Secondary IDs - Legacy</w:t>
            </w:r>
          </w:p>
        </w:tc>
      </w:tr>
      <w:tr w:rsidR="00996C51" w14:paraId="283F0FC1" w14:textId="77777777" w:rsidTr="00996C51">
        <w:tc>
          <w:tcPr>
            <w:tcW w:w="2520" w:type="dxa"/>
            <w:shd w:val="clear" w:color="auto" w:fill="auto"/>
          </w:tcPr>
          <w:p w14:paraId="36BD7334"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1CF96FB4" w14:textId="77777777" w:rsidR="00996C51" w:rsidRPr="00265A01" w:rsidRDefault="00996C51" w:rsidP="009D11C8">
            <w:pPr>
              <w:rPr>
                <w:szCs w:val="22"/>
              </w:rPr>
            </w:pPr>
            <w:r w:rsidRPr="00265A01">
              <w:rPr>
                <w:szCs w:val="22"/>
              </w:rPr>
              <w:t xml:space="preserve">Insurance Company Entry/Edit </w:t>
            </w:r>
            <w:r w:rsidRPr="00265A01">
              <w:rPr>
                <w:szCs w:val="22"/>
              </w:rPr>
              <w:sym w:font="Wingdings" w:char="F0E0"/>
            </w:r>
            <w:r w:rsidRPr="00265A01">
              <w:rPr>
                <w:szCs w:val="22"/>
              </w:rPr>
              <w:t xml:space="preserve">ID Prov IDs/ID Param </w:t>
            </w:r>
            <w:r w:rsidRPr="00265A01">
              <w:rPr>
                <w:szCs w:val="22"/>
              </w:rPr>
              <w:sym w:font="Wingdings" w:char="F0E0"/>
            </w:r>
            <w:r w:rsidRPr="00265A01">
              <w:rPr>
                <w:szCs w:val="22"/>
              </w:rPr>
              <w:t>VA-Lab/Facility IDs</w:t>
            </w:r>
          </w:p>
        </w:tc>
      </w:tr>
      <w:tr w:rsidR="00996C51" w14:paraId="5E7A15EC" w14:textId="77777777" w:rsidTr="00996C51">
        <w:tc>
          <w:tcPr>
            <w:tcW w:w="2520" w:type="dxa"/>
            <w:shd w:val="clear" w:color="auto" w:fill="auto"/>
          </w:tcPr>
          <w:p w14:paraId="164C1DE8" w14:textId="77777777" w:rsidR="00996C51" w:rsidRPr="00265A01" w:rsidRDefault="00996C51" w:rsidP="009D11C8">
            <w:pPr>
              <w:rPr>
                <w:szCs w:val="22"/>
              </w:rPr>
            </w:pPr>
            <w:r w:rsidRPr="00265A01">
              <w:rPr>
                <w:szCs w:val="22"/>
              </w:rPr>
              <w:t>VistA File</w:t>
            </w:r>
          </w:p>
        </w:tc>
        <w:tc>
          <w:tcPr>
            <w:tcW w:w="7056" w:type="dxa"/>
            <w:shd w:val="clear" w:color="auto" w:fill="auto"/>
          </w:tcPr>
          <w:p w14:paraId="01240901" w14:textId="77777777" w:rsidR="00996C51" w:rsidRPr="00265A01" w:rsidRDefault="00996C51" w:rsidP="009D11C8">
            <w:pPr>
              <w:rPr>
                <w:szCs w:val="22"/>
              </w:rPr>
            </w:pPr>
            <w:r w:rsidRPr="00265A01">
              <w:rPr>
                <w:szCs w:val="22"/>
              </w:rPr>
              <w:t>FACILITY BILLING ID (#355.92)</w:t>
            </w:r>
          </w:p>
        </w:tc>
      </w:tr>
      <w:tr w:rsidR="00996C51" w14:paraId="0F1B51E3" w14:textId="77777777" w:rsidTr="00996C51">
        <w:tc>
          <w:tcPr>
            <w:tcW w:w="2520" w:type="dxa"/>
            <w:shd w:val="clear" w:color="auto" w:fill="auto"/>
          </w:tcPr>
          <w:p w14:paraId="0CA7DF2C" w14:textId="77777777" w:rsidR="00996C51" w:rsidRPr="00265A01" w:rsidRDefault="00996C51" w:rsidP="009D11C8">
            <w:pPr>
              <w:rPr>
                <w:szCs w:val="22"/>
              </w:rPr>
            </w:pPr>
            <w:r w:rsidRPr="00265A01">
              <w:rPr>
                <w:szCs w:val="22"/>
              </w:rPr>
              <w:t>UB-04</w:t>
            </w:r>
          </w:p>
        </w:tc>
        <w:tc>
          <w:tcPr>
            <w:tcW w:w="7056" w:type="dxa"/>
            <w:shd w:val="clear" w:color="auto" w:fill="auto"/>
          </w:tcPr>
          <w:p w14:paraId="1F295129" w14:textId="77777777" w:rsidR="00996C51" w:rsidRPr="00265A01" w:rsidRDefault="00996C51" w:rsidP="009D11C8">
            <w:pPr>
              <w:rPr>
                <w:szCs w:val="22"/>
              </w:rPr>
            </w:pPr>
            <w:r w:rsidRPr="00265A01">
              <w:rPr>
                <w:szCs w:val="22"/>
              </w:rPr>
              <w:t>N/A</w:t>
            </w:r>
          </w:p>
        </w:tc>
      </w:tr>
      <w:tr w:rsidR="00996C51" w14:paraId="37FD2052" w14:textId="77777777" w:rsidTr="00996C51">
        <w:tc>
          <w:tcPr>
            <w:tcW w:w="2520" w:type="dxa"/>
            <w:shd w:val="clear" w:color="auto" w:fill="auto"/>
          </w:tcPr>
          <w:p w14:paraId="26212997" w14:textId="77777777" w:rsidR="00996C51" w:rsidRPr="00265A01" w:rsidRDefault="00996C51" w:rsidP="009D11C8">
            <w:pPr>
              <w:rPr>
                <w:szCs w:val="22"/>
              </w:rPr>
            </w:pPr>
            <w:r w:rsidRPr="00265A01">
              <w:rPr>
                <w:szCs w:val="22"/>
              </w:rPr>
              <w:t>CMS-1500</w:t>
            </w:r>
          </w:p>
        </w:tc>
        <w:tc>
          <w:tcPr>
            <w:tcW w:w="7056" w:type="dxa"/>
            <w:shd w:val="clear" w:color="auto" w:fill="auto"/>
          </w:tcPr>
          <w:p w14:paraId="61453B34" w14:textId="77777777" w:rsidR="00996C51" w:rsidRPr="00265A01" w:rsidRDefault="00996C51" w:rsidP="009D11C8">
            <w:pPr>
              <w:rPr>
                <w:szCs w:val="22"/>
              </w:rPr>
            </w:pPr>
            <w:r w:rsidRPr="00265A01">
              <w:rPr>
                <w:szCs w:val="22"/>
              </w:rPr>
              <w:t>Box 32b</w:t>
            </w:r>
          </w:p>
        </w:tc>
      </w:tr>
      <w:tr w:rsidR="00996C51" w14:paraId="56BE5851" w14:textId="77777777" w:rsidTr="00996C51">
        <w:tc>
          <w:tcPr>
            <w:tcW w:w="2520" w:type="dxa"/>
            <w:shd w:val="clear" w:color="auto" w:fill="auto"/>
          </w:tcPr>
          <w:p w14:paraId="04CDA8E2" w14:textId="77777777" w:rsidR="00996C51" w:rsidRPr="00265A01" w:rsidRDefault="00996C51" w:rsidP="009D11C8">
            <w:pPr>
              <w:rPr>
                <w:szCs w:val="22"/>
              </w:rPr>
            </w:pPr>
            <w:r w:rsidRPr="00265A01">
              <w:rPr>
                <w:szCs w:val="22"/>
              </w:rPr>
              <w:t>VPE (837 Record)</w:t>
            </w:r>
          </w:p>
        </w:tc>
        <w:tc>
          <w:tcPr>
            <w:tcW w:w="7056" w:type="dxa"/>
            <w:shd w:val="clear" w:color="auto" w:fill="auto"/>
          </w:tcPr>
          <w:p w14:paraId="60D49754" w14:textId="77777777" w:rsidR="00996C51" w:rsidRPr="00265A01" w:rsidRDefault="00996C51" w:rsidP="009D11C8">
            <w:pPr>
              <w:rPr>
                <w:szCs w:val="22"/>
              </w:rPr>
            </w:pPr>
            <w:r w:rsidRPr="00265A01">
              <w:rPr>
                <w:szCs w:val="22"/>
              </w:rPr>
              <w:t>SUB2, Pieces 7-16</w:t>
            </w:r>
          </w:p>
        </w:tc>
      </w:tr>
      <w:tr w:rsidR="00996C51" w14:paraId="4D56FF75" w14:textId="77777777" w:rsidTr="00996C51">
        <w:tc>
          <w:tcPr>
            <w:tcW w:w="2520" w:type="dxa"/>
            <w:shd w:val="clear" w:color="auto" w:fill="auto"/>
          </w:tcPr>
          <w:p w14:paraId="5F4EFD5B" w14:textId="77777777" w:rsidR="00996C51" w:rsidRPr="00446281" w:rsidRDefault="00996C51" w:rsidP="009D11C8">
            <w:pPr>
              <w:rPr>
                <w:szCs w:val="22"/>
              </w:rPr>
            </w:pPr>
          </w:p>
        </w:tc>
        <w:tc>
          <w:tcPr>
            <w:tcW w:w="7056" w:type="dxa"/>
            <w:shd w:val="clear" w:color="auto" w:fill="auto"/>
          </w:tcPr>
          <w:p w14:paraId="745A7568" w14:textId="77777777" w:rsidR="00996C51" w:rsidRPr="00446281" w:rsidRDefault="00996C51" w:rsidP="009D11C8">
            <w:pPr>
              <w:rPr>
                <w:szCs w:val="22"/>
              </w:rPr>
            </w:pPr>
          </w:p>
        </w:tc>
      </w:tr>
      <w:tr w:rsidR="00996C51" w14:paraId="2AD6A2F0" w14:textId="77777777" w:rsidTr="00996C51">
        <w:tc>
          <w:tcPr>
            <w:tcW w:w="9576" w:type="dxa"/>
            <w:gridSpan w:val="2"/>
            <w:shd w:val="clear" w:color="auto" w:fill="auto"/>
          </w:tcPr>
          <w:p w14:paraId="1D92FBE8" w14:textId="77777777" w:rsidR="00996C51" w:rsidRPr="00364428" w:rsidRDefault="00996C51" w:rsidP="009D11C8">
            <w:pPr>
              <w:rPr>
                <w:rFonts w:ascii="Arial" w:hAnsi="Arial" w:cs="Arial"/>
                <w:b/>
                <w:sz w:val="20"/>
              </w:rPr>
            </w:pPr>
            <w:r w:rsidRPr="00364428">
              <w:rPr>
                <w:rFonts w:ascii="Arial" w:hAnsi="Arial" w:cs="Arial"/>
                <w:b/>
                <w:sz w:val="20"/>
              </w:rPr>
              <w:t>Non-VA - Service Facility – Laboratory or Facility NPI</w:t>
            </w:r>
          </w:p>
        </w:tc>
      </w:tr>
      <w:tr w:rsidR="00996C51" w14:paraId="4058130C" w14:textId="77777777" w:rsidTr="00996C51">
        <w:tc>
          <w:tcPr>
            <w:tcW w:w="2520" w:type="dxa"/>
            <w:shd w:val="clear" w:color="auto" w:fill="auto"/>
          </w:tcPr>
          <w:p w14:paraId="073598BF"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2E319CC6"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Non/Other VA Provider ID Information</w:t>
            </w:r>
            <w:r w:rsidRPr="00265A01">
              <w:rPr>
                <w:szCs w:val="22"/>
              </w:rPr>
              <w:sym w:font="Wingdings" w:char="F0E0"/>
            </w:r>
            <w:r w:rsidRPr="00265A01">
              <w:rPr>
                <w:szCs w:val="22"/>
              </w:rPr>
              <w:t>Facility</w:t>
            </w:r>
            <w:r w:rsidRPr="00265A01">
              <w:rPr>
                <w:szCs w:val="22"/>
              </w:rPr>
              <w:sym w:font="Wingdings" w:char="F0E0"/>
            </w:r>
            <w:proofErr w:type="spellStart"/>
            <w:r w:rsidRPr="00265A01">
              <w:rPr>
                <w:szCs w:val="22"/>
              </w:rPr>
              <w:t>Facility</w:t>
            </w:r>
            <w:proofErr w:type="spellEnd"/>
            <w:r w:rsidRPr="00265A01">
              <w:rPr>
                <w:szCs w:val="22"/>
              </w:rPr>
              <w:t xml:space="preserve"> Info</w:t>
            </w:r>
          </w:p>
        </w:tc>
      </w:tr>
      <w:tr w:rsidR="00996C51" w14:paraId="77EEA94F" w14:textId="77777777" w:rsidTr="00996C51">
        <w:tc>
          <w:tcPr>
            <w:tcW w:w="2520" w:type="dxa"/>
            <w:shd w:val="clear" w:color="auto" w:fill="auto"/>
          </w:tcPr>
          <w:p w14:paraId="0DDF9944" w14:textId="77777777" w:rsidR="00996C51" w:rsidRPr="00265A01" w:rsidRDefault="00996C51" w:rsidP="009D11C8">
            <w:pPr>
              <w:rPr>
                <w:szCs w:val="22"/>
              </w:rPr>
            </w:pPr>
            <w:r w:rsidRPr="00265A01">
              <w:rPr>
                <w:szCs w:val="22"/>
              </w:rPr>
              <w:t>VistA File</w:t>
            </w:r>
          </w:p>
        </w:tc>
        <w:tc>
          <w:tcPr>
            <w:tcW w:w="7056" w:type="dxa"/>
            <w:shd w:val="clear" w:color="auto" w:fill="auto"/>
          </w:tcPr>
          <w:p w14:paraId="56077A60" w14:textId="77777777" w:rsidR="00996C51" w:rsidRPr="00265A01" w:rsidRDefault="00996C51" w:rsidP="009D11C8">
            <w:pPr>
              <w:rPr>
                <w:szCs w:val="22"/>
              </w:rPr>
            </w:pPr>
            <w:r w:rsidRPr="00265A01">
              <w:rPr>
                <w:szCs w:val="22"/>
              </w:rPr>
              <w:t xml:space="preserve">IB </w:t>
            </w:r>
            <w:proofErr w:type="gramStart"/>
            <w:r w:rsidRPr="00265A01">
              <w:rPr>
                <w:szCs w:val="22"/>
              </w:rPr>
              <w:t>NON VA</w:t>
            </w:r>
            <w:proofErr w:type="gramEnd"/>
            <w:r w:rsidRPr="00265A01">
              <w:rPr>
                <w:szCs w:val="22"/>
              </w:rPr>
              <w:t>/OTHER BILLING PROVIDER file #355.93</w:t>
            </w:r>
          </w:p>
        </w:tc>
      </w:tr>
      <w:tr w:rsidR="00996C51" w14:paraId="55001507" w14:textId="77777777" w:rsidTr="00996C51">
        <w:tc>
          <w:tcPr>
            <w:tcW w:w="2520" w:type="dxa"/>
            <w:shd w:val="clear" w:color="auto" w:fill="auto"/>
          </w:tcPr>
          <w:p w14:paraId="19E2463F" w14:textId="77777777" w:rsidR="00996C51" w:rsidRPr="00265A01" w:rsidRDefault="00996C51" w:rsidP="009D11C8">
            <w:pPr>
              <w:rPr>
                <w:szCs w:val="22"/>
              </w:rPr>
            </w:pPr>
            <w:r w:rsidRPr="00265A01">
              <w:rPr>
                <w:szCs w:val="22"/>
              </w:rPr>
              <w:t>UB-04</w:t>
            </w:r>
          </w:p>
        </w:tc>
        <w:tc>
          <w:tcPr>
            <w:tcW w:w="7056" w:type="dxa"/>
            <w:shd w:val="clear" w:color="auto" w:fill="auto"/>
          </w:tcPr>
          <w:p w14:paraId="18AD8CD2" w14:textId="77777777" w:rsidR="00996C51" w:rsidRPr="00265A01" w:rsidRDefault="00996C51" w:rsidP="009D11C8">
            <w:pPr>
              <w:rPr>
                <w:szCs w:val="22"/>
              </w:rPr>
            </w:pPr>
            <w:r w:rsidRPr="00265A01">
              <w:rPr>
                <w:szCs w:val="22"/>
              </w:rPr>
              <w:t>N/A</w:t>
            </w:r>
          </w:p>
        </w:tc>
      </w:tr>
      <w:tr w:rsidR="00996C51" w14:paraId="638DF677" w14:textId="77777777" w:rsidTr="00996C51">
        <w:tc>
          <w:tcPr>
            <w:tcW w:w="2520" w:type="dxa"/>
            <w:shd w:val="clear" w:color="auto" w:fill="auto"/>
          </w:tcPr>
          <w:p w14:paraId="7F3384FB" w14:textId="77777777" w:rsidR="00996C51" w:rsidRPr="00265A01" w:rsidRDefault="00996C51" w:rsidP="009D11C8">
            <w:pPr>
              <w:rPr>
                <w:szCs w:val="22"/>
              </w:rPr>
            </w:pPr>
            <w:r w:rsidRPr="00265A01">
              <w:rPr>
                <w:szCs w:val="22"/>
              </w:rPr>
              <w:t>CMS-1500</w:t>
            </w:r>
          </w:p>
        </w:tc>
        <w:tc>
          <w:tcPr>
            <w:tcW w:w="7056" w:type="dxa"/>
            <w:shd w:val="clear" w:color="auto" w:fill="auto"/>
          </w:tcPr>
          <w:p w14:paraId="76819069" w14:textId="77777777" w:rsidR="00996C51" w:rsidRPr="00265A01" w:rsidRDefault="00996C51" w:rsidP="009D11C8">
            <w:pPr>
              <w:rPr>
                <w:szCs w:val="22"/>
              </w:rPr>
            </w:pPr>
            <w:r w:rsidRPr="00265A01">
              <w:rPr>
                <w:szCs w:val="22"/>
              </w:rPr>
              <w:t>Box 32a</w:t>
            </w:r>
          </w:p>
        </w:tc>
      </w:tr>
      <w:tr w:rsidR="00996C51" w14:paraId="462EF005" w14:textId="77777777" w:rsidTr="00996C51">
        <w:tc>
          <w:tcPr>
            <w:tcW w:w="2520" w:type="dxa"/>
            <w:shd w:val="clear" w:color="auto" w:fill="auto"/>
          </w:tcPr>
          <w:p w14:paraId="583529D7" w14:textId="77777777" w:rsidR="00996C51" w:rsidRPr="00265A01" w:rsidRDefault="00996C51" w:rsidP="009D11C8">
            <w:pPr>
              <w:rPr>
                <w:szCs w:val="22"/>
              </w:rPr>
            </w:pPr>
            <w:r w:rsidRPr="00265A01">
              <w:rPr>
                <w:szCs w:val="22"/>
              </w:rPr>
              <w:t>VPE (837 Record)</w:t>
            </w:r>
          </w:p>
        </w:tc>
        <w:tc>
          <w:tcPr>
            <w:tcW w:w="7056" w:type="dxa"/>
            <w:shd w:val="clear" w:color="auto" w:fill="auto"/>
          </w:tcPr>
          <w:p w14:paraId="0A930B8E" w14:textId="77777777" w:rsidR="00996C51" w:rsidRPr="00265A01" w:rsidRDefault="00996C51" w:rsidP="009D11C8">
            <w:pPr>
              <w:rPr>
                <w:szCs w:val="22"/>
              </w:rPr>
            </w:pPr>
            <w:r w:rsidRPr="00265A01">
              <w:rPr>
                <w:szCs w:val="22"/>
              </w:rPr>
              <w:t>SUB2, Piece 6</w:t>
            </w:r>
          </w:p>
        </w:tc>
      </w:tr>
      <w:tr w:rsidR="00996C51" w14:paraId="09B2A2BF" w14:textId="77777777" w:rsidTr="00996C51">
        <w:tc>
          <w:tcPr>
            <w:tcW w:w="2520" w:type="dxa"/>
            <w:shd w:val="clear" w:color="auto" w:fill="auto"/>
          </w:tcPr>
          <w:p w14:paraId="11BADAD1" w14:textId="77777777" w:rsidR="00996C51" w:rsidRPr="00446281" w:rsidRDefault="00996C51" w:rsidP="009D11C8">
            <w:pPr>
              <w:rPr>
                <w:szCs w:val="22"/>
              </w:rPr>
            </w:pPr>
          </w:p>
        </w:tc>
        <w:tc>
          <w:tcPr>
            <w:tcW w:w="7056" w:type="dxa"/>
            <w:shd w:val="clear" w:color="auto" w:fill="auto"/>
          </w:tcPr>
          <w:p w14:paraId="48694616" w14:textId="77777777" w:rsidR="00996C51" w:rsidRPr="00446281" w:rsidRDefault="00996C51" w:rsidP="009D11C8">
            <w:pPr>
              <w:rPr>
                <w:szCs w:val="22"/>
              </w:rPr>
            </w:pPr>
          </w:p>
        </w:tc>
      </w:tr>
      <w:tr w:rsidR="00996C51" w:rsidRPr="005369C1" w14:paraId="77D6305A" w14:textId="77777777" w:rsidTr="00996C51">
        <w:tc>
          <w:tcPr>
            <w:tcW w:w="9576" w:type="dxa"/>
            <w:gridSpan w:val="2"/>
            <w:shd w:val="clear" w:color="auto" w:fill="auto"/>
          </w:tcPr>
          <w:p w14:paraId="251A2A51" w14:textId="77777777" w:rsidR="00996C51" w:rsidRPr="00364428" w:rsidRDefault="00996C51" w:rsidP="009D11C8">
            <w:pPr>
              <w:rPr>
                <w:rFonts w:ascii="Arial" w:hAnsi="Arial" w:cs="Arial"/>
                <w:sz w:val="20"/>
              </w:rPr>
            </w:pPr>
            <w:r w:rsidRPr="00364428">
              <w:rPr>
                <w:rFonts w:ascii="Arial" w:hAnsi="Arial" w:cs="Arial"/>
                <w:b/>
                <w:sz w:val="20"/>
              </w:rPr>
              <w:t>Non-VA - Service Facility – Laboratory or Facility Secondary IDs - Legacy</w:t>
            </w:r>
          </w:p>
        </w:tc>
      </w:tr>
      <w:tr w:rsidR="00996C51" w:rsidRPr="005369C1" w14:paraId="53861F86" w14:textId="77777777" w:rsidTr="00996C51">
        <w:tc>
          <w:tcPr>
            <w:tcW w:w="2520" w:type="dxa"/>
            <w:shd w:val="clear" w:color="auto" w:fill="auto"/>
          </w:tcPr>
          <w:p w14:paraId="6F09DF1C" w14:textId="77777777" w:rsidR="00996C51" w:rsidRPr="00265A01" w:rsidRDefault="00996C51" w:rsidP="009D11C8">
            <w:pPr>
              <w:rPr>
                <w:szCs w:val="22"/>
              </w:rPr>
            </w:pPr>
            <w:r w:rsidRPr="00265A01">
              <w:rPr>
                <w:szCs w:val="22"/>
              </w:rPr>
              <w:t xml:space="preserve">VistA Option </w:t>
            </w:r>
          </w:p>
        </w:tc>
        <w:tc>
          <w:tcPr>
            <w:tcW w:w="7056" w:type="dxa"/>
            <w:shd w:val="clear" w:color="auto" w:fill="auto"/>
          </w:tcPr>
          <w:p w14:paraId="68C11D18" w14:textId="77777777" w:rsidR="00996C51" w:rsidRPr="00265A01" w:rsidRDefault="00996C51" w:rsidP="009D11C8">
            <w:pPr>
              <w:rPr>
                <w:szCs w:val="22"/>
              </w:rPr>
            </w:pPr>
            <w:r w:rsidRPr="00265A01">
              <w:rPr>
                <w:szCs w:val="22"/>
              </w:rPr>
              <w:t>Provider ID Maintenance</w:t>
            </w:r>
            <w:r w:rsidRPr="00265A01">
              <w:rPr>
                <w:szCs w:val="22"/>
              </w:rPr>
              <w:sym w:font="Wingdings" w:char="F0E0"/>
            </w:r>
            <w:r w:rsidRPr="00265A01">
              <w:rPr>
                <w:szCs w:val="22"/>
              </w:rPr>
              <w:t xml:space="preserve"> Non/Other VA Provider ID Information</w:t>
            </w:r>
            <w:r w:rsidRPr="00265A01">
              <w:rPr>
                <w:szCs w:val="22"/>
              </w:rPr>
              <w:sym w:font="Wingdings" w:char="F0E0"/>
            </w:r>
            <w:r w:rsidRPr="00265A01">
              <w:rPr>
                <w:szCs w:val="22"/>
              </w:rPr>
              <w:t>Facility</w:t>
            </w:r>
            <w:r w:rsidRPr="00265A01">
              <w:rPr>
                <w:szCs w:val="22"/>
              </w:rPr>
              <w:sym w:font="Wingdings" w:char="F0E0"/>
            </w:r>
            <w:r w:rsidRPr="00265A01">
              <w:rPr>
                <w:szCs w:val="22"/>
              </w:rPr>
              <w:t xml:space="preserve">Secondary ID </w:t>
            </w:r>
            <w:proofErr w:type="spellStart"/>
            <w:r w:rsidRPr="00265A01">
              <w:rPr>
                <w:szCs w:val="22"/>
              </w:rPr>
              <w:t>Maint</w:t>
            </w:r>
            <w:proofErr w:type="spellEnd"/>
          </w:p>
        </w:tc>
      </w:tr>
      <w:tr w:rsidR="00996C51" w:rsidRPr="00674B09" w14:paraId="5E463EB8" w14:textId="77777777" w:rsidTr="00996C51">
        <w:tc>
          <w:tcPr>
            <w:tcW w:w="2520" w:type="dxa"/>
            <w:shd w:val="clear" w:color="auto" w:fill="auto"/>
          </w:tcPr>
          <w:p w14:paraId="5B74308B" w14:textId="77777777" w:rsidR="00996C51" w:rsidRPr="00265A01" w:rsidRDefault="00996C51" w:rsidP="009D11C8">
            <w:pPr>
              <w:rPr>
                <w:szCs w:val="22"/>
              </w:rPr>
            </w:pPr>
            <w:r w:rsidRPr="00265A01">
              <w:rPr>
                <w:szCs w:val="22"/>
              </w:rPr>
              <w:t>VistA File</w:t>
            </w:r>
          </w:p>
        </w:tc>
        <w:tc>
          <w:tcPr>
            <w:tcW w:w="7056" w:type="dxa"/>
            <w:shd w:val="clear" w:color="auto" w:fill="auto"/>
          </w:tcPr>
          <w:p w14:paraId="13772EAC" w14:textId="77777777" w:rsidR="00996C51" w:rsidRPr="00265A01" w:rsidRDefault="00996C51" w:rsidP="009D11C8">
            <w:pPr>
              <w:rPr>
                <w:szCs w:val="22"/>
              </w:rPr>
            </w:pPr>
            <w:r w:rsidRPr="00265A01">
              <w:rPr>
                <w:szCs w:val="22"/>
              </w:rPr>
              <w:t>IB BILLING PRACTITIONER ID (#355.9)</w:t>
            </w:r>
          </w:p>
        </w:tc>
      </w:tr>
      <w:tr w:rsidR="00996C51" w:rsidRPr="005369C1" w14:paraId="1C80135A" w14:textId="77777777" w:rsidTr="00996C51">
        <w:tc>
          <w:tcPr>
            <w:tcW w:w="2520" w:type="dxa"/>
            <w:shd w:val="clear" w:color="auto" w:fill="auto"/>
          </w:tcPr>
          <w:p w14:paraId="47E10890" w14:textId="77777777" w:rsidR="00996C51" w:rsidRPr="00265A01" w:rsidRDefault="00996C51" w:rsidP="009D11C8">
            <w:pPr>
              <w:rPr>
                <w:szCs w:val="22"/>
              </w:rPr>
            </w:pPr>
            <w:r w:rsidRPr="00265A01">
              <w:rPr>
                <w:szCs w:val="22"/>
              </w:rPr>
              <w:t>UB-04</w:t>
            </w:r>
          </w:p>
        </w:tc>
        <w:tc>
          <w:tcPr>
            <w:tcW w:w="7056" w:type="dxa"/>
            <w:shd w:val="clear" w:color="auto" w:fill="auto"/>
          </w:tcPr>
          <w:p w14:paraId="1F124F7C" w14:textId="77777777" w:rsidR="00996C51" w:rsidRPr="00265A01" w:rsidRDefault="00996C51" w:rsidP="009D11C8">
            <w:pPr>
              <w:rPr>
                <w:szCs w:val="22"/>
              </w:rPr>
            </w:pPr>
            <w:r w:rsidRPr="00265A01">
              <w:rPr>
                <w:szCs w:val="22"/>
              </w:rPr>
              <w:t>Not Printed</w:t>
            </w:r>
          </w:p>
        </w:tc>
      </w:tr>
      <w:tr w:rsidR="00996C51" w14:paraId="116B75C6" w14:textId="77777777" w:rsidTr="00996C51">
        <w:tc>
          <w:tcPr>
            <w:tcW w:w="2520" w:type="dxa"/>
            <w:shd w:val="clear" w:color="auto" w:fill="auto"/>
          </w:tcPr>
          <w:p w14:paraId="78732C39" w14:textId="77777777" w:rsidR="00996C51" w:rsidRPr="00265A01" w:rsidRDefault="00996C51" w:rsidP="009D11C8">
            <w:pPr>
              <w:rPr>
                <w:szCs w:val="22"/>
              </w:rPr>
            </w:pPr>
            <w:r w:rsidRPr="00265A01">
              <w:rPr>
                <w:szCs w:val="22"/>
              </w:rPr>
              <w:t>CMS-1500</w:t>
            </w:r>
          </w:p>
        </w:tc>
        <w:tc>
          <w:tcPr>
            <w:tcW w:w="7056" w:type="dxa"/>
            <w:shd w:val="clear" w:color="auto" w:fill="auto"/>
          </w:tcPr>
          <w:p w14:paraId="75748050" w14:textId="77777777" w:rsidR="00996C51" w:rsidRPr="00265A01" w:rsidRDefault="00996C51" w:rsidP="009D11C8">
            <w:pPr>
              <w:rPr>
                <w:szCs w:val="22"/>
              </w:rPr>
            </w:pPr>
            <w:r w:rsidRPr="00265A01">
              <w:rPr>
                <w:szCs w:val="22"/>
              </w:rPr>
              <w:t>32b</w:t>
            </w:r>
          </w:p>
        </w:tc>
      </w:tr>
      <w:tr w:rsidR="00996C51" w:rsidRPr="005369C1" w14:paraId="3AA6E38B" w14:textId="77777777" w:rsidTr="00996C51">
        <w:tc>
          <w:tcPr>
            <w:tcW w:w="2520" w:type="dxa"/>
            <w:shd w:val="clear" w:color="auto" w:fill="auto"/>
          </w:tcPr>
          <w:p w14:paraId="6291F861" w14:textId="77777777" w:rsidR="00996C51" w:rsidRPr="00265A01" w:rsidRDefault="00996C51" w:rsidP="009D11C8">
            <w:pPr>
              <w:rPr>
                <w:szCs w:val="22"/>
              </w:rPr>
            </w:pPr>
            <w:r w:rsidRPr="00265A01">
              <w:rPr>
                <w:szCs w:val="22"/>
              </w:rPr>
              <w:t>VPE (837 Record)</w:t>
            </w:r>
          </w:p>
        </w:tc>
        <w:tc>
          <w:tcPr>
            <w:tcW w:w="7056" w:type="dxa"/>
            <w:shd w:val="clear" w:color="auto" w:fill="auto"/>
          </w:tcPr>
          <w:p w14:paraId="14F29E12" w14:textId="77777777" w:rsidR="00996C51" w:rsidRPr="00265A01" w:rsidRDefault="00996C51" w:rsidP="009D11C8">
            <w:pPr>
              <w:rPr>
                <w:szCs w:val="22"/>
              </w:rPr>
            </w:pPr>
            <w:r w:rsidRPr="00265A01">
              <w:rPr>
                <w:szCs w:val="22"/>
              </w:rPr>
              <w:t>SUB2, Pieces 7-16</w:t>
            </w:r>
          </w:p>
        </w:tc>
      </w:tr>
    </w:tbl>
    <w:p w14:paraId="2F741E85" w14:textId="77777777" w:rsidR="00D05746" w:rsidRPr="00757352" w:rsidRDefault="00D05746" w:rsidP="009A52D2">
      <w:pPr>
        <w:pStyle w:val="Heading2"/>
        <w:rPr>
          <w:szCs w:val="28"/>
        </w:rPr>
      </w:pPr>
      <w:bookmarkStart w:id="102" w:name="_Toc274063055"/>
      <w:bookmarkStart w:id="103" w:name="_Toc62466540"/>
      <w:bookmarkStart w:id="104" w:name="_Toc118191819"/>
      <w:r w:rsidRPr="00757352">
        <w:rPr>
          <w:szCs w:val="28"/>
        </w:rPr>
        <w:t>Pay-to Provider IDs</w:t>
      </w:r>
      <w:bookmarkEnd w:id="102"/>
      <w:bookmarkEnd w:id="103"/>
    </w:p>
    <w:p w14:paraId="14C391B0" w14:textId="77777777" w:rsidR="00D05746" w:rsidRPr="003B2B50" w:rsidRDefault="00D05746" w:rsidP="00243ACF">
      <w:pPr>
        <w:pStyle w:val="Heading3"/>
      </w:pPr>
      <w:bookmarkStart w:id="105" w:name="_Toc274063056"/>
      <w:bookmarkStart w:id="106" w:name="_Toc62466541"/>
      <w:r>
        <w:t xml:space="preserve">Define the </w:t>
      </w:r>
      <w:r w:rsidRPr="003B2B50">
        <w:t>Pay-to Provider Primary ID/NPI</w:t>
      </w:r>
      <w:bookmarkEnd w:id="105"/>
      <w:bookmarkEnd w:id="106"/>
    </w:p>
    <w:p w14:paraId="2DB8B759" w14:textId="77777777" w:rsidR="00D05746" w:rsidRPr="00265A01" w:rsidRDefault="00D05746" w:rsidP="00D05746">
      <w:pPr>
        <w:rPr>
          <w:szCs w:val="22"/>
        </w:rPr>
      </w:pPr>
      <w:r w:rsidRPr="003B2B50">
        <w:rPr>
          <w:szCs w:val="22"/>
        </w:rPr>
        <w:t xml:space="preserve">The Pay-to Provider NPI </w:t>
      </w:r>
      <w:r w:rsidR="00B95A2E" w:rsidRPr="003B2B50">
        <w:rPr>
          <w:szCs w:val="22"/>
        </w:rPr>
        <w:t>is not</w:t>
      </w:r>
      <w:r w:rsidR="00267415">
        <w:rPr>
          <w:szCs w:val="22"/>
        </w:rPr>
        <w:t xml:space="preserve"> </w:t>
      </w:r>
      <w:r w:rsidRPr="00265A01">
        <w:rPr>
          <w:szCs w:val="22"/>
        </w:rPr>
        <w:t>entered or maintained by Billing personnel.  The Pay-to Provider NPI is retrieved from the Institution file (#4).</w:t>
      </w:r>
    </w:p>
    <w:p w14:paraId="225EA3D5" w14:textId="77777777" w:rsidR="00D05746" w:rsidRPr="00265A01" w:rsidRDefault="00D05746" w:rsidP="00D05746">
      <w:pPr>
        <w:rPr>
          <w:szCs w:val="22"/>
        </w:rPr>
      </w:pPr>
    </w:p>
    <w:p w14:paraId="23BFD555" w14:textId="77777777" w:rsidR="00D05746" w:rsidRPr="00265A01" w:rsidRDefault="009D11C8" w:rsidP="00D05746">
      <w:pPr>
        <w:rPr>
          <w:b/>
          <w:szCs w:val="22"/>
        </w:rPr>
      </w:pPr>
      <w:r w:rsidRPr="00265A01">
        <w:rPr>
          <w:szCs w:val="22"/>
        </w:rPr>
        <w:t>Beginning with Patch IB*2*432, t</w:t>
      </w:r>
      <w:r w:rsidR="00D05746" w:rsidRPr="00265A01">
        <w:rPr>
          <w:szCs w:val="22"/>
        </w:rPr>
        <w:t xml:space="preserve">he Pay-to Provider Primary </w:t>
      </w:r>
      <w:r w:rsidRPr="00265A01">
        <w:rPr>
          <w:szCs w:val="22"/>
        </w:rPr>
        <w:t>ID is the NPI number</w:t>
      </w:r>
      <w:r w:rsidR="00D05746" w:rsidRPr="00265A01">
        <w:rPr>
          <w:szCs w:val="22"/>
        </w:rPr>
        <w:t xml:space="preserve"> of the site defined as the Pay-to Provider.  The Federal Tax Number is defined when the Pay-to Provider is defined</w:t>
      </w:r>
      <w:r w:rsidR="00B95A2E">
        <w:rPr>
          <w:szCs w:val="22"/>
        </w:rPr>
        <w:t>,</w:t>
      </w:r>
      <w:r w:rsidRPr="00265A01">
        <w:rPr>
          <w:szCs w:val="22"/>
        </w:rPr>
        <w:t xml:space="preserve"> but will no longer be used as the Primary ID</w:t>
      </w:r>
      <w:r w:rsidR="00D05746" w:rsidRPr="00265A01">
        <w:rPr>
          <w:szCs w:val="22"/>
        </w:rPr>
        <w:t xml:space="preserve">.  </w:t>
      </w:r>
      <w:r w:rsidR="0073381C" w:rsidRPr="0073381C">
        <w:rPr>
          <w:szCs w:val="22"/>
        </w:rPr>
        <w:t>Refer to</w:t>
      </w:r>
      <w:r w:rsidR="0073381C" w:rsidRPr="0073381C">
        <w:rPr>
          <w:b/>
          <w:szCs w:val="22"/>
        </w:rPr>
        <w:t xml:space="preserve"> Section 3.1.</w:t>
      </w:r>
    </w:p>
    <w:p w14:paraId="1167E524" w14:textId="77777777" w:rsidR="00D05746" w:rsidRPr="00265A01" w:rsidRDefault="00D05746" w:rsidP="00D05746">
      <w:pPr>
        <w:rPr>
          <w:b/>
          <w:szCs w:val="22"/>
        </w:rPr>
      </w:pPr>
    </w:p>
    <w:p w14:paraId="59CE3F96" w14:textId="77777777" w:rsidR="00D05746" w:rsidRDefault="00D05746" w:rsidP="00243ACF">
      <w:pPr>
        <w:pStyle w:val="Heading3"/>
      </w:pPr>
      <w:bookmarkStart w:id="107" w:name="_Toc274063057"/>
      <w:bookmarkStart w:id="108" w:name="_Toc62466542"/>
      <w:r>
        <w:t>Define the Pay-to Provider Secondary IDs</w:t>
      </w:r>
      <w:bookmarkEnd w:id="107"/>
      <w:bookmarkEnd w:id="108"/>
    </w:p>
    <w:p w14:paraId="586A4F75" w14:textId="77777777" w:rsidR="00D05746" w:rsidRDefault="00D05746" w:rsidP="00D05746">
      <w:pPr>
        <w:rPr>
          <w:szCs w:val="22"/>
        </w:rPr>
      </w:pPr>
      <w:r w:rsidRPr="00265A01">
        <w:rPr>
          <w:szCs w:val="22"/>
        </w:rPr>
        <w:t xml:space="preserve">With Patch IB*2*400, the CI1B segment was added to the outbound 837 claim transmission map to transmit Pay-to Provider Secondary IDs if the need should arise </w:t>
      </w:r>
      <w:r w:rsidR="009D11C8" w:rsidRPr="00265A01">
        <w:rPr>
          <w:szCs w:val="22"/>
        </w:rPr>
        <w:t>in the future.  The CI1B segment was removed with Patch IB*2*432.</w:t>
      </w:r>
    </w:p>
    <w:p w14:paraId="01771FE9" w14:textId="77777777" w:rsidR="00D05746" w:rsidRPr="00757352" w:rsidRDefault="00D05746" w:rsidP="009A52D2">
      <w:pPr>
        <w:pStyle w:val="Heading2"/>
        <w:rPr>
          <w:szCs w:val="28"/>
        </w:rPr>
      </w:pPr>
      <w:bookmarkStart w:id="109" w:name="_Toc274063058"/>
      <w:bookmarkStart w:id="110" w:name="_Toc62466543"/>
      <w:r w:rsidRPr="00757352">
        <w:rPr>
          <w:szCs w:val="28"/>
        </w:rPr>
        <w:t>Billing Provider IDs</w:t>
      </w:r>
      <w:bookmarkEnd w:id="104"/>
      <w:bookmarkEnd w:id="109"/>
      <w:bookmarkEnd w:id="110"/>
    </w:p>
    <w:p w14:paraId="520FF068" w14:textId="77777777" w:rsidR="00D05746" w:rsidRPr="003B2B50" w:rsidRDefault="00D05746" w:rsidP="00D05746">
      <w:pPr>
        <w:rPr>
          <w:szCs w:val="22"/>
        </w:rPr>
      </w:pPr>
      <w:r w:rsidRPr="003B2B50">
        <w:rPr>
          <w:szCs w:val="22"/>
        </w:rPr>
        <w:t xml:space="preserve">The Billing Provider Primary ID and the Billing Provider Secondary IDs are IDs </w:t>
      </w:r>
      <w:r w:rsidR="00B95A2E" w:rsidRPr="003B2B50">
        <w:rPr>
          <w:szCs w:val="22"/>
        </w:rPr>
        <w:t>that</w:t>
      </w:r>
      <w:r w:rsidR="00267415" w:rsidRPr="003B2B50">
        <w:rPr>
          <w:szCs w:val="22"/>
        </w:rPr>
        <w:t xml:space="preserve"> </w:t>
      </w:r>
      <w:r w:rsidRPr="003B2B50">
        <w:rPr>
          <w:szCs w:val="22"/>
        </w:rPr>
        <w:t xml:space="preserve">identify the facility at which the patient service was provided.  This is a facility with a physical location (street address).  The Billing Provider on a claim must be one of the following Facility Types </w:t>
      </w:r>
      <w:r w:rsidR="00267415" w:rsidRPr="003B2B50">
        <w:rPr>
          <w:szCs w:val="22"/>
        </w:rPr>
        <w:t xml:space="preserve">that </w:t>
      </w:r>
      <w:r w:rsidRPr="003B2B50">
        <w:rPr>
          <w:szCs w:val="22"/>
        </w:rPr>
        <w:t>have been assigned NPI numbers:</w:t>
      </w:r>
    </w:p>
    <w:p w14:paraId="4886998D" w14:textId="77777777" w:rsidR="00D05746" w:rsidRPr="003B2B50" w:rsidRDefault="00D05746" w:rsidP="008E5F96">
      <w:pPr>
        <w:numPr>
          <w:ilvl w:val="0"/>
          <w:numId w:val="10"/>
        </w:numPr>
        <w:rPr>
          <w:szCs w:val="22"/>
        </w:rPr>
      </w:pPr>
      <w:r w:rsidRPr="003B2B50">
        <w:rPr>
          <w:szCs w:val="22"/>
        </w:rPr>
        <w:lastRenderedPageBreak/>
        <w:t>CBOC – Community Based Outpatient Clinic</w:t>
      </w:r>
    </w:p>
    <w:p w14:paraId="6EBD9E5F" w14:textId="77777777" w:rsidR="00D05746" w:rsidRPr="003B2B50" w:rsidRDefault="00D05746" w:rsidP="008E5F96">
      <w:pPr>
        <w:numPr>
          <w:ilvl w:val="0"/>
          <w:numId w:val="10"/>
        </w:numPr>
        <w:rPr>
          <w:szCs w:val="22"/>
        </w:rPr>
      </w:pPr>
      <w:r w:rsidRPr="003B2B50">
        <w:rPr>
          <w:szCs w:val="22"/>
        </w:rPr>
        <w:t>HCS – Health Care System</w:t>
      </w:r>
    </w:p>
    <w:p w14:paraId="7B718EC8" w14:textId="77777777" w:rsidR="00D05746" w:rsidRPr="003B2B50" w:rsidRDefault="00D05746" w:rsidP="008E5F96">
      <w:pPr>
        <w:numPr>
          <w:ilvl w:val="0"/>
          <w:numId w:val="10"/>
        </w:numPr>
        <w:rPr>
          <w:szCs w:val="22"/>
        </w:rPr>
      </w:pPr>
      <w:r w:rsidRPr="003B2B50">
        <w:rPr>
          <w:szCs w:val="22"/>
        </w:rPr>
        <w:t>M&amp;ROC – Medical and Regional Office Center</w:t>
      </w:r>
    </w:p>
    <w:p w14:paraId="4E7F7AA1" w14:textId="77777777" w:rsidR="00D05746" w:rsidRPr="003B2B50" w:rsidRDefault="00D05746" w:rsidP="008E5F96">
      <w:pPr>
        <w:numPr>
          <w:ilvl w:val="0"/>
          <w:numId w:val="10"/>
        </w:numPr>
        <w:rPr>
          <w:szCs w:val="22"/>
        </w:rPr>
      </w:pPr>
      <w:r w:rsidRPr="003B2B50">
        <w:rPr>
          <w:szCs w:val="22"/>
        </w:rPr>
        <w:t>OC – Outpatient Clinic (Independent)</w:t>
      </w:r>
    </w:p>
    <w:p w14:paraId="0B904297" w14:textId="77777777" w:rsidR="00D05746" w:rsidRPr="003B2B50" w:rsidRDefault="00D05746" w:rsidP="008E5F96">
      <w:pPr>
        <w:numPr>
          <w:ilvl w:val="0"/>
          <w:numId w:val="10"/>
        </w:numPr>
        <w:rPr>
          <w:szCs w:val="22"/>
        </w:rPr>
      </w:pPr>
      <w:r w:rsidRPr="003B2B50">
        <w:rPr>
          <w:szCs w:val="22"/>
        </w:rPr>
        <w:t xml:space="preserve">OPC – </w:t>
      </w:r>
      <w:proofErr w:type="gramStart"/>
      <w:r w:rsidRPr="003B2B50">
        <w:rPr>
          <w:szCs w:val="22"/>
        </w:rPr>
        <w:t>Out Patient</w:t>
      </w:r>
      <w:proofErr w:type="gramEnd"/>
      <w:r w:rsidRPr="003B2B50">
        <w:rPr>
          <w:szCs w:val="22"/>
        </w:rPr>
        <w:t xml:space="preserve"> Clinic</w:t>
      </w:r>
    </w:p>
    <w:p w14:paraId="38575500" w14:textId="77777777" w:rsidR="00D05746" w:rsidRPr="003B2B50" w:rsidRDefault="00D05746" w:rsidP="008E5F96">
      <w:pPr>
        <w:numPr>
          <w:ilvl w:val="0"/>
          <w:numId w:val="10"/>
        </w:numPr>
        <w:rPr>
          <w:szCs w:val="22"/>
        </w:rPr>
      </w:pPr>
      <w:r w:rsidRPr="003B2B50">
        <w:rPr>
          <w:szCs w:val="22"/>
        </w:rPr>
        <w:t>PHARM – Pharmacy</w:t>
      </w:r>
    </w:p>
    <w:p w14:paraId="0964B90B" w14:textId="77777777" w:rsidR="00D05746" w:rsidRPr="003B2B50" w:rsidRDefault="00D05746" w:rsidP="008E5F96">
      <w:pPr>
        <w:numPr>
          <w:ilvl w:val="0"/>
          <w:numId w:val="10"/>
        </w:numPr>
        <w:rPr>
          <w:szCs w:val="22"/>
        </w:rPr>
      </w:pPr>
      <w:r w:rsidRPr="003B2B50">
        <w:rPr>
          <w:szCs w:val="22"/>
        </w:rPr>
        <w:t>VAMC – VA Medical Center</w:t>
      </w:r>
    </w:p>
    <w:p w14:paraId="781B9EE1" w14:textId="77777777" w:rsidR="00D05746" w:rsidRPr="003B2B50" w:rsidRDefault="00D05746" w:rsidP="008E5F96">
      <w:pPr>
        <w:numPr>
          <w:ilvl w:val="0"/>
          <w:numId w:val="10"/>
        </w:numPr>
        <w:rPr>
          <w:szCs w:val="22"/>
        </w:rPr>
      </w:pPr>
      <w:r w:rsidRPr="003B2B50">
        <w:rPr>
          <w:szCs w:val="22"/>
        </w:rPr>
        <w:t>RO-OC – Regional Office – Outpatient Clinic</w:t>
      </w:r>
    </w:p>
    <w:p w14:paraId="56AB0D4E" w14:textId="77777777" w:rsidR="00D05746" w:rsidRPr="003B2B50" w:rsidRDefault="00D05746" w:rsidP="00D05746">
      <w:pPr>
        <w:rPr>
          <w:szCs w:val="22"/>
        </w:rPr>
      </w:pPr>
    </w:p>
    <w:p w14:paraId="7B2A5501" w14:textId="77777777" w:rsidR="00D05746" w:rsidRPr="00265A01" w:rsidRDefault="00D05746" w:rsidP="00D05746">
      <w:pPr>
        <w:rPr>
          <w:szCs w:val="22"/>
        </w:rPr>
      </w:pPr>
      <w:r w:rsidRPr="003B2B50">
        <w:rPr>
          <w:szCs w:val="22"/>
        </w:rPr>
        <w:t xml:space="preserve">When care is provided at any other facility type (i.e. a mobile unit), the Billing Provider </w:t>
      </w:r>
      <w:r w:rsidR="00B95A2E" w:rsidRPr="003B2B50">
        <w:rPr>
          <w:szCs w:val="22"/>
        </w:rPr>
        <w:t>becomes</w:t>
      </w:r>
      <w:r w:rsidRPr="003B2B50">
        <w:rPr>
          <w:szCs w:val="22"/>
        </w:rPr>
        <w:t xml:space="preserve"> the Parent facility as defined in the Institution file (#4) and the mobile unit become</w:t>
      </w:r>
      <w:r w:rsidR="00B95A2E" w:rsidRPr="003B2B50">
        <w:rPr>
          <w:szCs w:val="22"/>
        </w:rPr>
        <w:t>s</w:t>
      </w:r>
      <w:r w:rsidRPr="003B2B50">
        <w:rPr>
          <w:szCs w:val="22"/>
        </w:rPr>
        <w:t xml:space="preserve"> the Service Facility.</w:t>
      </w:r>
    </w:p>
    <w:p w14:paraId="220C083E" w14:textId="77777777" w:rsidR="00D05746" w:rsidRPr="00265A01" w:rsidRDefault="00D05746" w:rsidP="00D05746">
      <w:pPr>
        <w:rPr>
          <w:szCs w:val="22"/>
        </w:rPr>
      </w:pPr>
    </w:p>
    <w:p w14:paraId="42A4F62F" w14:textId="77777777" w:rsidR="00D05746" w:rsidRPr="003B2B50" w:rsidRDefault="00D05746" w:rsidP="00D05746">
      <w:pPr>
        <w:rPr>
          <w:szCs w:val="22"/>
        </w:rPr>
      </w:pPr>
      <w:r w:rsidRPr="00265A01">
        <w:rPr>
          <w:szCs w:val="22"/>
        </w:rPr>
        <w:t xml:space="preserve">With Patch IB*2*432, the name for the Billing Provider on a </w:t>
      </w:r>
      <w:r w:rsidRPr="003B2B50">
        <w:rPr>
          <w:szCs w:val="22"/>
        </w:rPr>
        <w:t xml:space="preserve">claim </w:t>
      </w:r>
      <w:r w:rsidR="00B95A2E" w:rsidRPr="003B2B50">
        <w:rPr>
          <w:szCs w:val="22"/>
        </w:rPr>
        <w:t>is</w:t>
      </w:r>
      <w:r w:rsidRPr="003B2B50">
        <w:rPr>
          <w:szCs w:val="22"/>
        </w:rPr>
        <w:t xml:space="preserve"> extracted from the new Billing Facility Name field (#200) of the Institution file (#4).  If this field is not populated, the IB software continue</w:t>
      </w:r>
      <w:r w:rsidR="00B95A2E" w:rsidRPr="003B2B50">
        <w:rPr>
          <w:szCs w:val="22"/>
        </w:rPr>
        <w:t>s</w:t>
      </w:r>
      <w:r w:rsidRPr="003B2B50">
        <w:rPr>
          <w:szCs w:val="22"/>
        </w:rPr>
        <w:t xml:space="preserve"> to extract the name from the .01 field of the Institution file.</w:t>
      </w:r>
    </w:p>
    <w:p w14:paraId="4D8543BD" w14:textId="77777777" w:rsidR="00D05746" w:rsidRPr="003B2B50" w:rsidRDefault="00D05746" w:rsidP="00243ACF">
      <w:pPr>
        <w:pStyle w:val="Heading3"/>
      </w:pPr>
      <w:bookmarkStart w:id="111" w:name="_Toc118191820"/>
      <w:bookmarkStart w:id="112" w:name="_Toc274063059"/>
      <w:bookmarkStart w:id="113" w:name="_Toc62466544"/>
      <w:r w:rsidRPr="003B2B50">
        <w:t>Define the Billing Provider Primary ID</w:t>
      </w:r>
      <w:bookmarkEnd w:id="111"/>
      <w:r w:rsidRPr="003B2B50">
        <w:t>/NPI</w:t>
      </w:r>
      <w:bookmarkEnd w:id="112"/>
      <w:bookmarkEnd w:id="113"/>
    </w:p>
    <w:p w14:paraId="0C847B43" w14:textId="77777777" w:rsidR="00D05746" w:rsidRPr="003B2B50" w:rsidRDefault="00D05746" w:rsidP="00D05746">
      <w:pPr>
        <w:rPr>
          <w:szCs w:val="22"/>
        </w:rPr>
      </w:pPr>
      <w:r w:rsidRPr="003B2B50">
        <w:rPr>
          <w:szCs w:val="22"/>
        </w:rPr>
        <w:t>For all claims generated by the VA, the Billing Provider Secondary ID is the Federal Tax Number of the site.  Once defined, the IB software will automatically assign this ID to a claim.</w:t>
      </w:r>
    </w:p>
    <w:p w14:paraId="51796566" w14:textId="77777777" w:rsidR="00D05746" w:rsidRPr="003B2B50" w:rsidRDefault="00D05746" w:rsidP="00D05746">
      <w:pPr>
        <w:rPr>
          <w:szCs w:val="22"/>
        </w:rPr>
      </w:pPr>
    </w:p>
    <w:p w14:paraId="3933CC67" w14:textId="77777777" w:rsidR="00D05746" w:rsidRPr="003B2B50" w:rsidRDefault="00D05746" w:rsidP="00D05746">
      <w:pPr>
        <w:rPr>
          <w:szCs w:val="22"/>
        </w:rPr>
      </w:pPr>
      <w:r w:rsidRPr="003B2B50">
        <w:rPr>
          <w:szCs w:val="22"/>
        </w:rPr>
        <w:t>The Billing Provider NPI is the Billing Provider Primary ID.  The Billing Provider NPI is defined in the Institution file.  Once defined, the IB software automatically assign</w:t>
      </w:r>
      <w:r w:rsidR="00B95A2E" w:rsidRPr="003B2B50">
        <w:rPr>
          <w:szCs w:val="22"/>
        </w:rPr>
        <w:t>s</w:t>
      </w:r>
      <w:r w:rsidRPr="003B2B50">
        <w:rPr>
          <w:szCs w:val="22"/>
        </w:rPr>
        <w:t xml:space="preserve"> this ID to a claim</w:t>
      </w:r>
      <w:r w:rsidR="00B95A2E" w:rsidRPr="003B2B50">
        <w:rPr>
          <w:szCs w:val="22"/>
        </w:rPr>
        <w:t>.</w:t>
      </w:r>
    </w:p>
    <w:p w14:paraId="133556CD" w14:textId="77777777" w:rsidR="00D05746" w:rsidRPr="003B2B50" w:rsidRDefault="00D05746" w:rsidP="00D05746">
      <w:pPr>
        <w:rPr>
          <w:szCs w:val="22"/>
        </w:rPr>
      </w:pPr>
    </w:p>
    <w:p w14:paraId="004F9F9D" w14:textId="77777777" w:rsidR="00D05746" w:rsidRPr="00265A01" w:rsidRDefault="00D05746" w:rsidP="00D05746">
      <w:pPr>
        <w:rPr>
          <w:szCs w:val="22"/>
        </w:rPr>
      </w:pPr>
      <w:r w:rsidRPr="003B2B50">
        <w:rPr>
          <w:szCs w:val="22"/>
        </w:rPr>
        <w:t xml:space="preserve">The VA Billing Provider NPI and Taxonomy Code will not be entered or maintained by Billing personnel.  Users may change the default Billing Provider taxonomy code for a </w:t>
      </w:r>
      <w:proofErr w:type="gramStart"/>
      <w:r w:rsidRPr="003B2B50">
        <w:rPr>
          <w:szCs w:val="22"/>
        </w:rPr>
        <w:t>claim</w:t>
      </w:r>
      <w:proofErr w:type="gramEnd"/>
      <w:r w:rsidRPr="003B2B50">
        <w:rPr>
          <w:szCs w:val="22"/>
        </w:rPr>
        <w:t xml:space="preserve"> but users </w:t>
      </w:r>
      <w:r w:rsidR="00B95A2E" w:rsidRPr="003B2B50">
        <w:rPr>
          <w:szCs w:val="22"/>
        </w:rPr>
        <w:t>can</w:t>
      </w:r>
      <w:r w:rsidRPr="003B2B50">
        <w:rPr>
          <w:szCs w:val="22"/>
        </w:rPr>
        <w:t>not</w:t>
      </w:r>
      <w:r w:rsidR="00267415">
        <w:rPr>
          <w:szCs w:val="22"/>
        </w:rPr>
        <w:t xml:space="preserve"> </w:t>
      </w:r>
      <w:r w:rsidRPr="00265A01">
        <w:rPr>
          <w:szCs w:val="22"/>
        </w:rPr>
        <w:t>change the Billing Provider NPI.</w:t>
      </w:r>
    </w:p>
    <w:p w14:paraId="09AAF2CD"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5E124578" w14:textId="77777777" w:rsidTr="009D11C8">
        <w:tc>
          <w:tcPr>
            <w:tcW w:w="738" w:type="dxa"/>
            <w:shd w:val="pct25" w:color="auto" w:fill="FFFFFF"/>
          </w:tcPr>
          <w:p w14:paraId="7E314EC1"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716" w:type="dxa"/>
            <w:shd w:val="pct25" w:color="auto" w:fill="FFFFFF"/>
          </w:tcPr>
          <w:p w14:paraId="44A737BE"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11215249" w14:textId="77777777" w:rsidTr="009D11C8">
        <w:tc>
          <w:tcPr>
            <w:tcW w:w="738" w:type="dxa"/>
          </w:tcPr>
          <w:p w14:paraId="7DFFF770" w14:textId="77777777" w:rsidR="00D05746" w:rsidRPr="00265A01" w:rsidRDefault="00D05746" w:rsidP="009D11C8">
            <w:pPr>
              <w:jc w:val="center"/>
              <w:rPr>
                <w:szCs w:val="22"/>
              </w:rPr>
            </w:pPr>
            <w:r w:rsidRPr="00265A01">
              <w:rPr>
                <w:szCs w:val="22"/>
              </w:rPr>
              <w:t>1</w:t>
            </w:r>
          </w:p>
        </w:tc>
        <w:tc>
          <w:tcPr>
            <w:tcW w:w="8716" w:type="dxa"/>
          </w:tcPr>
          <w:p w14:paraId="5FC484A3" w14:textId="77777777" w:rsidR="00D05746" w:rsidRPr="00265A01" w:rsidRDefault="00D05746" w:rsidP="009D11C8">
            <w:pPr>
              <w:rPr>
                <w:szCs w:val="22"/>
              </w:rPr>
            </w:pPr>
            <w:r w:rsidRPr="00265A01">
              <w:rPr>
                <w:szCs w:val="22"/>
              </w:rPr>
              <w:t xml:space="preserve">Access the option </w:t>
            </w:r>
            <w:r w:rsidRPr="00265A01">
              <w:rPr>
                <w:b/>
                <w:szCs w:val="22"/>
              </w:rPr>
              <w:t>SITE</w:t>
            </w:r>
            <w:r w:rsidRPr="00265A01">
              <w:rPr>
                <w:szCs w:val="22"/>
              </w:rPr>
              <w:sym w:font="Wingdings" w:char="F0E0"/>
            </w:r>
            <w:r w:rsidRPr="00265A01">
              <w:rPr>
                <w:b/>
                <w:bCs/>
                <w:szCs w:val="22"/>
              </w:rPr>
              <w:t>MCCR Site Parameter Display/Edit</w:t>
            </w:r>
            <w:r w:rsidRPr="00265A01">
              <w:rPr>
                <w:bCs/>
                <w:szCs w:val="22"/>
              </w:rPr>
              <w:t>.</w:t>
            </w:r>
          </w:p>
        </w:tc>
      </w:tr>
      <w:tr w:rsidR="00D05746" w14:paraId="74E971BA" w14:textId="77777777" w:rsidTr="009D11C8">
        <w:trPr>
          <w:trHeight w:val="395"/>
        </w:trPr>
        <w:tc>
          <w:tcPr>
            <w:tcW w:w="738" w:type="dxa"/>
          </w:tcPr>
          <w:p w14:paraId="465E71AB" w14:textId="77777777" w:rsidR="00D05746" w:rsidRPr="00265A01" w:rsidRDefault="00D05746" w:rsidP="009D11C8">
            <w:pPr>
              <w:jc w:val="center"/>
              <w:rPr>
                <w:szCs w:val="22"/>
              </w:rPr>
            </w:pPr>
            <w:r w:rsidRPr="00265A01">
              <w:rPr>
                <w:szCs w:val="22"/>
              </w:rPr>
              <w:t>2</w:t>
            </w:r>
          </w:p>
        </w:tc>
        <w:tc>
          <w:tcPr>
            <w:tcW w:w="8716" w:type="dxa"/>
          </w:tcPr>
          <w:p w14:paraId="303B7AF9" w14:textId="77777777" w:rsidR="00D05746" w:rsidRPr="00265A01" w:rsidRDefault="00D05746" w:rsidP="009D11C8">
            <w:pPr>
              <w:rPr>
                <w:szCs w:val="22"/>
              </w:rPr>
            </w:pPr>
            <w:r w:rsidRPr="00265A01">
              <w:rPr>
                <w:szCs w:val="22"/>
              </w:rPr>
              <w:t xml:space="preserve">From the </w:t>
            </w:r>
            <w:r w:rsidRPr="00265A01">
              <w:rPr>
                <w:b/>
                <w:szCs w:val="22"/>
              </w:rPr>
              <w:t>MCCR Site Parameters</w:t>
            </w:r>
            <w:r w:rsidRPr="00265A01">
              <w:rPr>
                <w:szCs w:val="22"/>
              </w:rPr>
              <w:t xml:space="preserve"> screen,</w:t>
            </w:r>
            <w:r w:rsidR="00B95A2E">
              <w:rPr>
                <w:szCs w:val="22"/>
              </w:rPr>
              <w:t xml:space="preserve"> enter the action: </w:t>
            </w:r>
            <w:r w:rsidRPr="00265A01">
              <w:rPr>
                <w:b/>
                <w:szCs w:val="22"/>
              </w:rPr>
              <w:t>IB Site Parameters</w:t>
            </w:r>
            <w:r w:rsidRPr="00265A01">
              <w:rPr>
                <w:szCs w:val="22"/>
              </w:rPr>
              <w:t>.</w:t>
            </w:r>
          </w:p>
        </w:tc>
      </w:tr>
      <w:tr w:rsidR="00D05746" w14:paraId="3976BC5E" w14:textId="77777777" w:rsidTr="009D11C8">
        <w:tc>
          <w:tcPr>
            <w:tcW w:w="738" w:type="dxa"/>
            <w:vAlign w:val="center"/>
          </w:tcPr>
          <w:p w14:paraId="3ABCF384" w14:textId="77777777" w:rsidR="00D05746" w:rsidRPr="00265A01" w:rsidRDefault="00D05746" w:rsidP="009D11C8">
            <w:pPr>
              <w:jc w:val="center"/>
              <w:rPr>
                <w:szCs w:val="22"/>
              </w:rPr>
            </w:pPr>
            <w:r w:rsidRPr="00265A01">
              <w:rPr>
                <w:szCs w:val="22"/>
              </w:rPr>
              <w:t>3</w:t>
            </w:r>
          </w:p>
        </w:tc>
        <w:tc>
          <w:tcPr>
            <w:tcW w:w="8716" w:type="dxa"/>
          </w:tcPr>
          <w:p w14:paraId="7DD6EE09" w14:textId="77777777" w:rsidR="00D05746" w:rsidRPr="00265A01" w:rsidRDefault="00B95A2E" w:rsidP="0065356E">
            <w:pPr>
              <w:rPr>
                <w:szCs w:val="22"/>
              </w:rPr>
            </w:pPr>
            <w:r>
              <w:rPr>
                <w:szCs w:val="22"/>
              </w:rPr>
              <w:t xml:space="preserve">Press </w:t>
            </w:r>
            <w:r w:rsidRPr="003B2B50">
              <w:rPr>
                <w:szCs w:val="22"/>
              </w:rPr>
              <w:t xml:space="preserve">the </w:t>
            </w:r>
            <w:r w:rsidR="004907FC" w:rsidRPr="003B2B50">
              <w:rPr>
                <w:b/>
                <w:szCs w:val="22"/>
              </w:rPr>
              <w:t xml:space="preserve">&lt;Enter&gt; </w:t>
            </w:r>
            <w:r w:rsidRPr="003B2B50">
              <w:rPr>
                <w:szCs w:val="22"/>
              </w:rPr>
              <w:t>key</w:t>
            </w:r>
            <w:r>
              <w:rPr>
                <w:szCs w:val="22"/>
              </w:rPr>
              <w:t xml:space="preserve"> </w:t>
            </w:r>
            <w:r w:rsidR="00D05746" w:rsidRPr="00265A01">
              <w:rPr>
                <w:szCs w:val="22"/>
              </w:rPr>
              <w:t>for Next Screen until Page 2 is displayed.</w:t>
            </w:r>
          </w:p>
        </w:tc>
      </w:tr>
      <w:tr w:rsidR="00D05746" w14:paraId="2B4CED42" w14:textId="77777777" w:rsidTr="009D11C8">
        <w:tc>
          <w:tcPr>
            <w:tcW w:w="738" w:type="dxa"/>
            <w:vAlign w:val="center"/>
          </w:tcPr>
          <w:p w14:paraId="1B25279C" w14:textId="77777777" w:rsidR="00D05746" w:rsidRPr="00265A01" w:rsidRDefault="00D05746" w:rsidP="009D11C8">
            <w:pPr>
              <w:jc w:val="center"/>
              <w:rPr>
                <w:szCs w:val="22"/>
              </w:rPr>
            </w:pPr>
            <w:r w:rsidRPr="00265A01">
              <w:rPr>
                <w:szCs w:val="22"/>
              </w:rPr>
              <w:t>4</w:t>
            </w:r>
          </w:p>
        </w:tc>
        <w:tc>
          <w:tcPr>
            <w:tcW w:w="8716" w:type="dxa"/>
          </w:tcPr>
          <w:p w14:paraId="7B6D4DC1" w14:textId="77777777" w:rsidR="00D05746" w:rsidRPr="00265A01" w:rsidRDefault="00D05746" w:rsidP="009D11C8">
            <w:pPr>
              <w:rPr>
                <w:szCs w:val="22"/>
              </w:rPr>
            </w:pPr>
            <w:r w:rsidRPr="00265A01">
              <w:rPr>
                <w:szCs w:val="22"/>
              </w:rPr>
              <w:t xml:space="preserve">From the </w:t>
            </w:r>
            <w:r w:rsidRPr="00265A01">
              <w:rPr>
                <w:b/>
                <w:szCs w:val="22"/>
              </w:rPr>
              <w:t>IB Site Parameters screen</w:t>
            </w:r>
            <w:r w:rsidRPr="00265A01">
              <w:rPr>
                <w:szCs w:val="22"/>
              </w:rPr>
              <w:t>,</w:t>
            </w:r>
            <w:r w:rsidR="00B95A2E">
              <w:rPr>
                <w:szCs w:val="22"/>
              </w:rPr>
              <w:t xml:space="preserve"> enter the action: </w:t>
            </w:r>
            <w:r w:rsidRPr="00265A01">
              <w:rPr>
                <w:b/>
                <w:szCs w:val="22"/>
              </w:rPr>
              <w:t>EP Edit Set</w:t>
            </w:r>
            <w:r w:rsidRPr="00265A01">
              <w:rPr>
                <w:szCs w:val="22"/>
              </w:rPr>
              <w:t>.</w:t>
            </w:r>
          </w:p>
        </w:tc>
      </w:tr>
      <w:tr w:rsidR="00D05746" w14:paraId="5B779D91" w14:textId="77777777" w:rsidTr="009D11C8">
        <w:tc>
          <w:tcPr>
            <w:tcW w:w="738" w:type="dxa"/>
            <w:vAlign w:val="center"/>
          </w:tcPr>
          <w:p w14:paraId="4136D877" w14:textId="77777777" w:rsidR="00D05746" w:rsidRPr="00265A01" w:rsidRDefault="00D05746" w:rsidP="009D11C8">
            <w:pPr>
              <w:jc w:val="center"/>
              <w:rPr>
                <w:szCs w:val="22"/>
              </w:rPr>
            </w:pPr>
            <w:r w:rsidRPr="00265A01">
              <w:rPr>
                <w:szCs w:val="22"/>
              </w:rPr>
              <w:t>5</w:t>
            </w:r>
          </w:p>
        </w:tc>
        <w:tc>
          <w:tcPr>
            <w:tcW w:w="8716" w:type="dxa"/>
          </w:tcPr>
          <w:p w14:paraId="701B1EC0" w14:textId="77777777" w:rsidR="00D05746" w:rsidRPr="00265A01" w:rsidRDefault="00D05746" w:rsidP="009D11C8">
            <w:pPr>
              <w:rPr>
                <w:szCs w:val="22"/>
              </w:rPr>
            </w:pPr>
            <w:r w:rsidRPr="00265A01">
              <w:rPr>
                <w:szCs w:val="22"/>
              </w:rPr>
              <w:t xml:space="preserve">Enter the number </w:t>
            </w:r>
            <w:r w:rsidRPr="00265A01">
              <w:rPr>
                <w:b/>
                <w:szCs w:val="22"/>
              </w:rPr>
              <w:t>9</w:t>
            </w:r>
            <w:r w:rsidRPr="00265A01">
              <w:rPr>
                <w:szCs w:val="22"/>
              </w:rPr>
              <w:t>.</w:t>
            </w:r>
          </w:p>
        </w:tc>
      </w:tr>
      <w:tr w:rsidR="00D05746" w14:paraId="3D007A53" w14:textId="77777777" w:rsidTr="009D11C8">
        <w:tc>
          <w:tcPr>
            <w:tcW w:w="738" w:type="dxa"/>
            <w:vAlign w:val="center"/>
          </w:tcPr>
          <w:p w14:paraId="16E49A39" w14:textId="77777777" w:rsidR="00D05746" w:rsidRPr="00265A01" w:rsidRDefault="00D05746" w:rsidP="009D11C8">
            <w:pPr>
              <w:jc w:val="center"/>
              <w:rPr>
                <w:szCs w:val="22"/>
              </w:rPr>
            </w:pPr>
            <w:r w:rsidRPr="00265A01">
              <w:rPr>
                <w:szCs w:val="22"/>
              </w:rPr>
              <w:t>6</w:t>
            </w:r>
          </w:p>
        </w:tc>
        <w:tc>
          <w:tcPr>
            <w:tcW w:w="8716" w:type="dxa"/>
          </w:tcPr>
          <w:p w14:paraId="5AFD2850" w14:textId="77777777" w:rsidR="00D05746" w:rsidRPr="00265A01" w:rsidRDefault="00D05746" w:rsidP="009D11C8">
            <w:pPr>
              <w:rPr>
                <w:szCs w:val="22"/>
              </w:rPr>
            </w:pPr>
            <w:r w:rsidRPr="00265A01">
              <w:rPr>
                <w:szCs w:val="22"/>
              </w:rPr>
              <w:t xml:space="preserve">At the </w:t>
            </w:r>
            <w:r w:rsidRPr="00265A01">
              <w:rPr>
                <w:b/>
                <w:szCs w:val="22"/>
              </w:rPr>
              <w:t>Federal Tax Number</w:t>
            </w:r>
            <w:r w:rsidRPr="00265A01">
              <w:rPr>
                <w:szCs w:val="22"/>
              </w:rPr>
              <w:t xml:space="preserve"> prompt, enter the site’s Federal Tax Number.</w:t>
            </w:r>
          </w:p>
        </w:tc>
      </w:tr>
    </w:tbl>
    <w:p w14:paraId="5661A641" w14:textId="77777777" w:rsidR="00D05746" w:rsidRPr="00265A01" w:rsidRDefault="00D05746" w:rsidP="00D05746">
      <w:pPr>
        <w:rPr>
          <w:szCs w:val="22"/>
        </w:rPr>
      </w:pPr>
    </w:p>
    <w:p w14:paraId="7B33FF39" w14:textId="77777777" w:rsidR="00D05746" w:rsidRPr="005F584A" w:rsidRDefault="00D05746" w:rsidP="00D05746">
      <w:pPr>
        <w:pStyle w:val="SCREEN"/>
      </w:pPr>
      <w:r w:rsidRPr="005F584A">
        <w:t xml:space="preserve">IB Site Parameters            Oct 20, 2005@16:23:16          Page:    2 of    6 </w:t>
      </w:r>
    </w:p>
    <w:p w14:paraId="14D33854" w14:textId="77777777" w:rsidR="00D05746" w:rsidRPr="005F584A" w:rsidRDefault="00D05746" w:rsidP="00D05746">
      <w:pPr>
        <w:pStyle w:val="SCREEN"/>
      </w:pPr>
      <w:r w:rsidRPr="005F584A">
        <w:t>Only authorized persons may edit this data.</w:t>
      </w:r>
    </w:p>
    <w:p w14:paraId="0624A37E" w14:textId="77777777" w:rsidR="00D05746" w:rsidRPr="0058242B" w:rsidRDefault="00D05746" w:rsidP="00D05746">
      <w:pPr>
        <w:pStyle w:val="SCREEN"/>
        <w:rPr>
          <w:lang w:val="it-IT"/>
        </w:rPr>
      </w:pPr>
      <w:r w:rsidRPr="0058242B">
        <w:rPr>
          <w:lang w:val="it-IT"/>
        </w:rPr>
        <w:t xml:space="preserve">+                                                                               </w:t>
      </w:r>
    </w:p>
    <w:p w14:paraId="46A0DC5C" w14:textId="77777777" w:rsidR="00D05746" w:rsidRPr="0058242B" w:rsidRDefault="00D05746" w:rsidP="00D05746">
      <w:pPr>
        <w:pStyle w:val="SCREEN"/>
        <w:rPr>
          <w:lang w:val="it-IT"/>
        </w:rPr>
      </w:pPr>
      <w:r w:rsidRPr="0058242B">
        <w:rPr>
          <w:lang w:val="it-IT"/>
        </w:rPr>
        <w:t xml:space="preserve">[5] Medical Center     : </w:t>
      </w:r>
      <w:r w:rsidR="00790268">
        <w:rPr>
          <w:lang w:val="it-IT"/>
        </w:rPr>
        <w:t>ANYTOWN</w:t>
      </w:r>
      <w:r w:rsidRPr="0058242B">
        <w:rPr>
          <w:lang w:val="it-IT"/>
        </w:rPr>
        <w:t xml:space="preserve"> VAMC      Default Division   : </w:t>
      </w:r>
      <w:r w:rsidR="00790268">
        <w:rPr>
          <w:lang w:val="it-IT"/>
        </w:rPr>
        <w:t>REDACTED</w:t>
      </w:r>
    </w:p>
    <w:p w14:paraId="2432891E" w14:textId="77777777" w:rsidR="00D05746" w:rsidRPr="005F584A" w:rsidRDefault="00D05746" w:rsidP="00D05746">
      <w:pPr>
        <w:pStyle w:val="SCREEN"/>
      </w:pPr>
      <w:r w:rsidRPr="0058242B">
        <w:rPr>
          <w:lang w:val="it-IT"/>
        </w:rPr>
        <w:t xml:space="preserve">    </w:t>
      </w:r>
      <w:r w:rsidRPr="005F584A">
        <w:t xml:space="preserve">MAS Service        : PATIENT ELIGIBILITY  Billing Supervisor : KYDFES,SHUUN </w:t>
      </w:r>
    </w:p>
    <w:p w14:paraId="41C3199E" w14:textId="77777777" w:rsidR="00D05746" w:rsidRPr="005F584A" w:rsidRDefault="00D05746" w:rsidP="00D05746">
      <w:pPr>
        <w:pStyle w:val="SCREEN"/>
      </w:pPr>
      <w:r w:rsidRPr="005F584A">
        <w:t xml:space="preserve">                                                                                </w:t>
      </w:r>
    </w:p>
    <w:p w14:paraId="74BA9471" w14:textId="77777777" w:rsidR="00D05746" w:rsidRPr="005F584A" w:rsidRDefault="00D05746" w:rsidP="00D05746">
      <w:pPr>
        <w:pStyle w:val="SCREEN"/>
      </w:pPr>
      <w:r w:rsidRPr="005F584A">
        <w:t xml:space="preserve">[6] Initiator Authorize: YES                  Xfer Proc to Sched : NO           </w:t>
      </w:r>
    </w:p>
    <w:p w14:paraId="34DDAF48" w14:textId="77777777" w:rsidR="00D05746" w:rsidRPr="005F584A" w:rsidRDefault="00D05746" w:rsidP="00D05746">
      <w:pPr>
        <w:pStyle w:val="SCREEN"/>
      </w:pPr>
      <w:r w:rsidRPr="005F584A">
        <w:t xml:space="preserve">    Ask HINQ in MCCR   : YES                  Use Non-PTF Codes  : YES          </w:t>
      </w:r>
    </w:p>
    <w:p w14:paraId="379A3D4A" w14:textId="77777777" w:rsidR="00D05746" w:rsidRPr="005F584A" w:rsidRDefault="00D05746" w:rsidP="00D05746">
      <w:pPr>
        <w:pStyle w:val="SCREEN"/>
      </w:pPr>
      <w:r w:rsidRPr="005F584A">
        <w:t xml:space="preserve">    Multiple Form Types: YES                  Use OP CPT screen  : YES          </w:t>
      </w:r>
    </w:p>
    <w:p w14:paraId="332E1B72" w14:textId="77777777" w:rsidR="00D05746" w:rsidRPr="005F584A" w:rsidRDefault="00D05746" w:rsidP="00D05746">
      <w:pPr>
        <w:pStyle w:val="SCREEN"/>
      </w:pPr>
      <w:r w:rsidRPr="005F584A">
        <w:t xml:space="preserve">                                                                                </w:t>
      </w:r>
    </w:p>
    <w:p w14:paraId="0ADFBCE8" w14:textId="77777777" w:rsidR="00D05746" w:rsidRDefault="00D05746" w:rsidP="00D05746">
      <w:pPr>
        <w:pStyle w:val="SCREEN"/>
      </w:pPr>
      <w:r>
        <w:t xml:space="preserve">[7] UB-04 Print IDs    : YES                  UB-04 Address Col  :              </w:t>
      </w:r>
    </w:p>
    <w:p w14:paraId="445ED79D" w14:textId="77777777" w:rsidR="00D05746" w:rsidRDefault="00D05746" w:rsidP="00D05746">
      <w:pPr>
        <w:pStyle w:val="SCREEN"/>
      </w:pPr>
      <w:r>
        <w:t xml:space="preserve">    CMS-1500 Print IDs : YES                  CMS-1500 Addr Col  : 28 </w:t>
      </w:r>
    </w:p>
    <w:p w14:paraId="058278E2" w14:textId="77777777" w:rsidR="00D05746" w:rsidRPr="005F584A" w:rsidRDefault="00D05746" w:rsidP="00D05746">
      <w:pPr>
        <w:pStyle w:val="SCREEN"/>
      </w:pPr>
      <w:r w:rsidRPr="005F584A">
        <w:t xml:space="preserve">                                                                                </w:t>
      </w:r>
    </w:p>
    <w:p w14:paraId="79641737" w14:textId="77777777" w:rsidR="00D05746" w:rsidRPr="005F584A" w:rsidRDefault="00D05746" w:rsidP="00D05746">
      <w:pPr>
        <w:pStyle w:val="SCREEN"/>
      </w:pPr>
      <w:r w:rsidRPr="005F584A">
        <w:t xml:space="preserve">[8] Default RX DX Cd   : 780.99               Default ASC Rev Cd : 490          </w:t>
      </w:r>
    </w:p>
    <w:p w14:paraId="0FDBA420" w14:textId="77777777" w:rsidR="00D05746" w:rsidRPr="005F584A" w:rsidRDefault="00D05746" w:rsidP="00D05746">
      <w:pPr>
        <w:pStyle w:val="SCREEN"/>
      </w:pPr>
      <w:r w:rsidRPr="005F584A">
        <w:t xml:space="preserve">    Default RX CPT Cd  :                      Default RX Rev Cd  : 251          </w:t>
      </w:r>
    </w:p>
    <w:p w14:paraId="78341EF0" w14:textId="77777777" w:rsidR="00D05746" w:rsidRPr="005F584A" w:rsidRDefault="00D05746" w:rsidP="00D05746">
      <w:pPr>
        <w:pStyle w:val="SCREEN"/>
      </w:pPr>
      <w:r w:rsidRPr="005F584A">
        <w:t xml:space="preserve">                                                                                </w:t>
      </w:r>
    </w:p>
    <w:p w14:paraId="0293C9B0" w14:textId="77777777" w:rsidR="00D05746" w:rsidRPr="005F584A" w:rsidRDefault="00D05746" w:rsidP="00D05746">
      <w:pPr>
        <w:pStyle w:val="SCREEN"/>
      </w:pPr>
      <w:r w:rsidRPr="005F584A">
        <w:t xml:space="preserve">[9] Bill Signer Name   : &lt;No longer used&gt;    </w:t>
      </w:r>
      <w:r>
        <w:t xml:space="preserve"> Federal Tax #      : </w:t>
      </w:r>
      <w:r w:rsidRPr="005F584A">
        <w:t xml:space="preserve">   </w:t>
      </w:r>
    </w:p>
    <w:p w14:paraId="7AAD1902" w14:textId="77777777" w:rsidR="00D05746" w:rsidRPr="005F584A" w:rsidRDefault="00D05746" w:rsidP="00D05746">
      <w:pPr>
        <w:pStyle w:val="SCREEN"/>
      </w:pPr>
      <w:r w:rsidRPr="005F584A">
        <w:t xml:space="preserve">    Bill Signer Title  : &lt;No longer used&gt;                                       </w:t>
      </w:r>
    </w:p>
    <w:p w14:paraId="5DA56B25" w14:textId="77777777" w:rsidR="00D05746" w:rsidRPr="005F584A" w:rsidRDefault="00D05746" w:rsidP="00D05746">
      <w:pPr>
        <w:pStyle w:val="SCREEN"/>
      </w:pPr>
      <w:r w:rsidRPr="005F584A">
        <w:lastRenderedPageBreak/>
        <w:t xml:space="preserve">    Remark on Each Bill: BILL # MUST BE ON ALL REMITTANCE                       </w:t>
      </w:r>
    </w:p>
    <w:p w14:paraId="2E0C604E" w14:textId="77777777" w:rsidR="00D05746" w:rsidRPr="005F584A" w:rsidRDefault="00D05746" w:rsidP="00D05746">
      <w:pPr>
        <w:pStyle w:val="SCREEN"/>
      </w:pPr>
      <w:r w:rsidRPr="005F584A">
        <w:t xml:space="preserve">                                                                                </w:t>
      </w:r>
    </w:p>
    <w:p w14:paraId="2BD75F76" w14:textId="77777777" w:rsidR="00D05746" w:rsidRPr="005F584A" w:rsidRDefault="00D05746" w:rsidP="00D05746">
      <w:pPr>
        <w:pStyle w:val="SCREEN"/>
      </w:pPr>
      <w:r w:rsidRPr="005F584A">
        <w:t xml:space="preserve">+         Enter ?? for more actions                                             </w:t>
      </w:r>
    </w:p>
    <w:p w14:paraId="00760484" w14:textId="77777777" w:rsidR="00D05746" w:rsidRDefault="00D05746" w:rsidP="00D05746">
      <w:pPr>
        <w:pStyle w:val="SCREEN"/>
      </w:pPr>
      <w:r w:rsidRPr="005F584A">
        <w:t>EP  Edit Set                                        EX  Exit Action</w:t>
      </w:r>
    </w:p>
    <w:p w14:paraId="4A97FCD7" w14:textId="77777777" w:rsidR="00D05746" w:rsidRPr="00F83003" w:rsidRDefault="00D05746" w:rsidP="00D05746">
      <w:pPr>
        <w:pStyle w:val="SCREEN"/>
      </w:pPr>
      <w:r w:rsidRPr="00F83003">
        <w:t xml:space="preserve">Select Action: Next Screen// </w:t>
      </w:r>
      <w:r w:rsidRPr="009D2226">
        <w:rPr>
          <w:i/>
          <w:highlight w:val="cyan"/>
        </w:rPr>
        <w:t>ep   Edit Set</w:t>
      </w:r>
      <w:r w:rsidRPr="00F83003">
        <w:t xml:space="preserve">  </w:t>
      </w:r>
    </w:p>
    <w:p w14:paraId="43CBA97C" w14:textId="77777777" w:rsidR="00D05746" w:rsidRPr="00F83003" w:rsidRDefault="00D05746" w:rsidP="00D05746">
      <w:pPr>
        <w:pStyle w:val="SCREEN"/>
      </w:pPr>
      <w:r w:rsidRPr="00F83003">
        <w:t>Select Parameter Set(s):  (5-9): 9</w:t>
      </w:r>
    </w:p>
    <w:p w14:paraId="7731D621" w14:textId="77777777" w:rsidR="00D05746" w:rsidRPr="00F83003" w:rsidRDefault="00D05746" w:rsidP="00D05746">
      <w:pPr>
        <w:pStyle w:val="SCREEN"/>
      </w:pPr>
      <w:r w:rsidRPr="00F83003">
        <w:t xml:space="preserve">NAME OF CLAIM FORM SIGNER: BUSINESS OFFICE// </w:t>
      </w:r>
    </w:p>
    <w:p w14:paraId="4DF0B942" w14:textId="77777777" w:rsidR="00D05746" w:rsidRPr="00F83003" w:rsidRDefault="00D05746" w:rsidP="00D05746">
      <w:pPr>
        <w:pStyle w:val="SCREEN"/>
      </w:pPr>
      <w:r w:rsidRPr="00F83003">
        <w:t xml:space="preserve">TITLE OF CLAIM FORM SIGNER: </w:t>
      </w:r>
    </w:p>
    <w:p w14:paraId="26FFE9D3" w14:textId="77777777" w:rsidR="00D05746" w:rsidRPr="005F584A" w:rsidRDefault="00D05746" w:rsidP="00D05746">
      <w:pPr>
        <w:pStyle w:val="SCREEN"/>
      </w:pPr>
      <w:r w:rsidRPr="00F83003">
        <w:t xml:space="preserve">FEDERAL TAX NUMBER: </w:t>
      </w:r>
      <w:r w:rsidRPr="009D2226">
        <w:rPr>
          <w:i/>
          <w:highlight w:val="cyan"/>
        </w:rPr>
        <w:t>XXX123456</w:t>
      </w:r>
    </w:p>
    <w:p w14:paraId="42BA1D1E" w14:textId="77777777" w:rsidR="004907FC" w:rsidRPr="00265A01" w:rsidRDefault="004907FC" w:rsidP="00D05746">
      <w:pPr>
        <w:rPr>
          <w:szCs w:val="22"/>
        </w:rPr>
      </w:pPr>
      <w:bookmarkStart w:id="114" w:name="_Toc118191821"/>
    </w:p>
    <w:p w14:paraId="78FBDD17" w14:textId="77777777" w:rsidR="00D05746" w:rsidRDefault="00D05746" w:rsidP="00243ACF">
      <w:pPr>
        <w:pStyle w:val="Heading3"/>
      </w:pPr>
      <w:bookmarkStart w:id="115" w:name="_Toc274063060"/>
      <w:bookmarkStart w:id="116" w:name="_Toc62466545"/>
      <w:r>
        <w:t>Define the Billing Provider Secondary IDs</w:t>
      </w:r>
      <w:bookmarkEnd w:id="114"/>
      <w:bookmarkEnd w:id="115"/>
      <w:bookmarkEnd w:id="116"/>
    </w:p>
    <w:p w14:paraId="715DA959" w14:textId="77777777" w:rsidR="00D05746" w:rsidRPr="00265A01" w:rsidRDefault="00D05746" w:rsidP="00D05746">
      <w:pPr>
        <w:rPr>
          <w:szCs w:val="22"/>
        </w:rPr>
      </w:pPr>
      <w:r w:rsidRPr="00265A01">
        <w:rPr>
          <w:szCs w:val="22"/>
        </w:rPr>
        <w:t xml:space="preserve">The Billing Provider Secondary IDs are IDs and Qualifiers that are provided to a site by the insurance company.  There can be a total of eight Billing Provider Secondary IDs per claim.  The first ID is calculated by the system and used by </w:t>
      </w:r>
      <w:r w:rsidR="002B1CA5" w:rsidRPr="00265A01">
        <w:rPr>
          <w:szCs w:val="22"/>
        </w:rPr>
        <w:t>the clearinghouse</w:t>
      </w:r>
      <w:r w:rsidRPr="00265A01">
        <w:rPr>
          <w:szCs w:val="22"/>
        </w:rPr>
        <w:t xml:space="preserve"> to sort claims.  The second ID is always the site’s Federal Tax ID</w:t>
      </w:r>
      <w:r w:rsidR="00B95A2E">
        <w:rPr>
          <w:szCs w:val="22"/>
        </w:rPr>
        <w:t>,</w:t>
      </w:r>
      <w:r w:rsidRPr="00265A01">
        <w:rPr>
          <w:szCs w:val="22"/>
        </w:rPr>
        <w:t xml:space="preserve"> and the remaining six IDs must be defined by the IB staff if required.</w:t>
      </w:r>
    </w:p>
    <w:p w14:paraId="3136AE0C" w14:textId="77777777" w:rsidR="00D05746" w:rsidRPr="00265A01" w:rsidRDefault="00D05746" w:rsidP="00D05746">
      <w:pPr>
        <w:rPr>
          <w:szCs w:val="22"/>
        </w:rPr>
      </w:pPr>
    </w:p>
    <w:p w14:paraId="19BFDFCC" w14:textId="77777777" w:rsidR="00D05746" w:rsidRPr="00265A01" w:rsidRDefault="00B95A2E" w:rsidP="00D05746">
      <w:pPr>
        <w:rPr>
          <w:szCs w:val="22"/>
        </w:rPr>
      </w:pPr>
      <w:r>
        <w:rPr>
          <w:szCs w:val="22"/>
        </w:rPr>
        <w:t>U</w:t>
      </w:r>
      <w:r w:rsidRPr="003B2B50">
        <w:rPr>
          <w:szCs w:val="22"/>
        </w:rPr>
        <w:t>sers can</w:t>
      </w:r>
      <w:r w:rsidR="0031205B" w:rsidRPr="003B2B50">
        <w:rPr>
          <w:szCs w:val="22"/>
        </w:rPr>
        <w:t xml:space="preserve"> </w:t>
      </w:r>
      <w:r w:rsidR="00D05746" w:rsidRPr="003B2B50">
        <w:rPr>
          <w:szCs w:val="22"/>
        </w:rPr>
        <w:t>define one Billing Provider Secondary ID for a CMS-1500</w:t>
      </w:r>
      <w:r w:rsidR="004F1CA7">
        <w:rPr>
          <w:szCs w:val="22"/>
        </w:rPr>
        <w:t>,</w:t>
      </w:r>
      <w:r w:rsidR="00D05746" w:rsidRPr="003B2B50">
        <w:rPr>
          <w:szCs w:val="22"/>
        </w:rPr>
        <w:t xml:space="preserve"> and another for a UB-04 for the main division.  If no other Billing Provider Secondary IDs are defined, these two IDs be</w:t>
      </w:r>
      <w:r w:rsidRPr="003B2B50">
        <w:rPr>
          <w:szCs w:val="22"/>
        </w:rPr>
        <w:t>come</w:t>
      </w:r>
      <w:r w:rsidR="00D05746" w:rsidRPr="003B2B50">
        <w:rPr>
          <w:szCs w:val="22"/>
        </w:rPr>
        <w:t xml:space="preserve"> the</w:t>
      </w:r>
      <w:r w:rsidR="00D05746" w:rsidRPr="00265A01">
        <w:rPr>
          <w:szCs w:val="22"/>
        </w:rPr>
        <w:t xml:space="preserve"> default IDs for all claims.</w:t>
      </w:r>
      <w:r w:rsidR="0053601E">
        <w:rPr>
          <w:szCs w:val="22"/>
        </w:rPr>
        <w:t xml:space="preserve"> At this time, there will not be any Billing Provider secondary IDs for Dental claims.</w:t>
      </w:r>
    </w:p>
    <w:p w14:paraId="70F95BFD" w14:textId="77777777" w:rsidR="00D05746" w:rsidRPr="00265A01" w:rsidRDefault="00D05746" w:rsidP="00D05746">
      <w:pPr>
        <w:rPr>
          <w:szCs w:val="22"/>
        </w:rPr>
      </w:pPr>
    </w:p>
    <w:p w14:paraId="294AF2AC" w14:textId="77777777" w:rsidR="00D05746" w:rsidRPr="00265A01" w:rsidRDefault="00D05746" w:rsidP="00D05746">
      <w:pPr>
        <w:rPr>
          <w:szCs w:val="22"/>
        </w:rPr>
      </w:pPr>
      <w:r w:rsidRPr="00265A01">
        <w:rPr>
          <w:szCs w:val="22"/>
        </w:rPr>
        <w:t>Billing Provider Secondary IDs can be defined by Division, Form Type</w:t>
      </w:r>
      <w:r w:rsidR="00B95A2E">
        <w:rPr>
          <w:szCs w:val="22"/>
        </w:rPr>
        <w:t>,</w:t>
      </w:r>
      <w:r w:rsidRPr="00265A01">
        <w:rPr>
          <w:szCs w:val="22"/>
        </w:rPr>
        <w:t xml:space="preserve"> and Care Unit.</w:t>
      </w:r>
    </w:p>
    <w:p w14:paraId="3B4C6A68" w14:textId="77777777" w:rsidR="00D05746" w:rsidRPr="00265A01" w:rsidRDefault="00D05746" w:rsidP="00D05746">
      <w:pPr>
        <w:rPr>
          <w:szCs w:val="22"/>
        </w:rPr>
      </w:pPr>
    </w:p>
    <w:p w14:paraId="7D9ADAEA" w14:textId="77777777" w:rsidR="00D05746" w:rsidRDefault="00D05746" w:rsidP="00687BF2">
      <w:pPr>
        <w:pStyle w:val="Heading4"/>
      </w:pPr>
      <w:r>
        <w:t>Define Default Billing Provider Secondary IDs by Form Type</w:t>
      </w:r>
    </w:p>
    <w:p w14:paraId="38CD399F"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04520B98" w14:textId="77777777" w:rsidTr="009D11C8">
        <w:tc>
          <w:tcPr>
            <w:tcW w:w="738" w:type="dxa"/>
            <w:shd w:val="pct25" w:color="auto" w:fill="FFFFFF"/>
          </w:tcPr>
          <w:p w14:paraId="342850EB"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716" w:type="dxa"/>
            <w:shd w:val="pct25" w:color="auto" w:fill="FFFFFF"/>
          </w:tcPr>
          <w:p w14:paraId="09B51E24"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2F8EA7A8" w14:textId="77777777" w:rsidTr="009D11C8">
        <w:tc>
          <w:tcPr>
            <w:tcW w:w="738" w:type="dxa"/>
          </w:tcPr>
          <w:p w14:paraId="5A9388C1" w14:textId="77777777" w:rsidR="00D05746" w:rsidRPr="00265A01" w:rsidRDefault="00D05746" w:rsidP="009D11C8">
            <w:pPr>
              <w:jc w:val="center"/>
              <w:rPr>
                <w:szCs w:val="22"/>
              </w:rPr>
            </w:pPr>
            <w:r w:rsidRPr="00265A01">
              <w:rPr>
                <w:szCs w:val="22"/>
              </w:rPr>
              <w:t>1</w:t>
            </w:r>
          </w:p>
        </w:tc>
        <w:tc>
          <w:tcPr>
            <w:tcW w:w="8716" w:type="dxa"/>
          </w:tcPr>
          <w:p w14:paraId="68F23957" w14:textId="77777777" w:rsidR="00D05746" w:rsidRPr="00265A01" w:rsidRDefault="00D05746" w:rsidP="009D11C8">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bCs/>
                <w:szCs w:val="22"/>
              </w:rPr>
              <w:t>Insurance Company Entry/Edit</w:t>
            </w:r>
            <w:r w:rsidRPr="00265A01">
              <w:rPr>
                <w:bCs/>
                <w:szCs w:val="22"/>
              </w:rPr>
              <w:t>.</w:t>
            </w:r>
          </w:p>
        </w:tc>
      </w:tr>
      <w:tr w:rsidR="00D05746" w14:paraId="4688DEFD" w14:textId="77777777" w:rsidTr="009D11C8">
        <w:trPr>
          <w:trHeight w:val="395"/>
        </w:trPr>
        <w:tc>
          <w:tcPr>
            <w:tcW w:w="738" w:type="dxa"/>
          </w:tcPr>
          <w:p w14:paraId="0EC2A4D6" w14:textId="77777777" w:rsidR="00D05746" w:rsidRPr="00265A01" w:rsidRDefault="00D05746" w:rsidP="009D11C8">
            <w:pPr>
              <w:jc w:val="center"/>
              <w:rPr>
                <w:szCs w:val="22"/>
              </w:rPr>
            </w:pPr>
            <w:r w:rsidRPr="00265A01">
              <w:rPr>
                <w:szCs w:val="22"/>
              </w:rPr>
              <w:t>2</w:t>
            </w:r>
          </w:p>
        </w:tc>
        <w:tc>
          <w:tcPr>
            <w:tcW w:w="8716" w:type="dxa"/>
          </w:tcPr>
          <w:p w14:paraId="5C3A602F" w14:textId="77777777" w:rsidR="00D05746" w:rsidRPr="00265A01" w:rsidRDefault="00D05746" w:rsidP="009D11C8">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Pr="00265A01">
              <w:rPr>
                <w:b/>
                <w:szCs w:val="22"/>
              </w:rPr>
              <w:t>Blue Cross of</w:t>
            </w:r>
            <w:r w:rsidRPr="00265A01">
              <w:rPr>
                <w:szCs w:val="22"/>
              </w:rPr>
              <w:t xml:space="preserve"> </w:t>
            </w:r>
            <w:r w:rsidRPr="00265A01">
              <w:rPr>
                <w:b/>
                <w:szCs w:val="22"/>
              </w:rPr>
              <w:t>California</w:t>
            </w:r>
            <w:r w:rsidRPr="00265A01">
              <w:rPr>
                <w:szCs w:val="22"/>
              </w:rPr>
              <w:t xml:space="preserve"> for this example.</w:t>
            </w:r>
          </w:p>
        </w:tc>
      </w:tr>
      <w:tr w:rsidR="00D05746" w14:paraId="514AEABC" w14:textId="77777777" w:rsidTr="009D11C8">
        <w:trPr>
          <w:trHeight w:val="395"/>
        </w:trPr>
        <w:tc>
          <w:tcPr>
            <w:tcW w:w="738" w:type="dxa"/>
          </w:tcPr>
          <w:p w14:paraId="0BDF69AE" w14:textId="77777777" w:rsidR="00D05746" w:rsidRPr="00265A01" w:rsidRDefault="00D05746" w:rsidP="009D11C8">
            <w:pPr>
              <w:jc w:val="center"/>
              <w:rPr>
                <w:szCs w:val="22"/>
              </w:rPr>
            </w:pPr>
            <w:r w:rsidRPr="00265A01">
              <w:rPr>
                <w:szCs w:val="22"/>
              </w:rPr>
              <w:t>3</w:t>
            </w:r>
          </w:p>
        </w:tc>
        <w:tc>
          <w:tcPr>
            <w:tcW w:w="8716" w:type="dxa"/>
          </w:tcPr>
          <w:p w14:paraId="14E5DC8E" w14:textId="77777777" w:rsidR="00D05746" w:rsidRPr="00265A01" w:rsidRDefault="00D05746" w:rsidP="009D11C8">
            <w:pPr>
              <w:rPr>
                <w:szCs w:val="22"/>
              </w:rPr>
            </w:pPr>
            <w:r w:rsidRPr="00265A01">
              <w:rPr>
                <w:szCs w:val="22"/>
              </w:rPr>
              <w:t xml:space="preserve">From the </w:t>
            </w:r>
            <w:r w:rsidRPr="00265A01">
              <w:rPr>
                <w:b/>
                <w:szCs w:val="22"/>
              </w:rPr>
              <w:t>Insurance Company Editor</w:t>
            </w:r>
            <w:r w:rsidRPr="00265A01">
              <w:rPr>
                <w:szCs w:val="22"/>
              </w:rPr>
              <w:t xml:space="preserve"> screen,</w:t>
            </w:r>
            <w:r w:rsidR="00B95A2E">
              <w:rPr>
                <w:szCs w:val="22"/>
              </w:rPr>
              <w:t xml:space="preserve"> enter the action: </w:t>
            </w:r>
            <w:r w:rsidRPr="00265A01">
              <w:rPr>
                <w:b/>
                <w:szCs w:val="22"/>
              </w:rPr>
              <w:t>ID Prov IDs/ID Param</w:t>
            </w:r>
            <w:r w:rsidRPr="00265A01">
              <w:rPr>
                <w:szCs w:val="22"/>
              </w:rPr>
              <w:t>.</w:t>
            </w:r>
          </w:p>
        </w:tc>
      </w:tr>
      <w:tr w:rsidR="00D05746" w:rsidRPr="005F584A" w14:paraId="44F398D9" w14:textId="77777777" w:rsidTr="009D11C8">
        <w:tc>
          <w:tcPr>
            <w:tcW w:w="738" w:type="dxa"/>
            <w:vAlign w:val="center"/>
          </w:tcPr>
          <w:p w14:paraId="421BFC26" w14:textId="77777777" w:rsidR="00D05746" w:rsidRPr="00265A01" w:rsidRDefault="00D05746" w:rsidP="009D11C8">
            <w:pPr>
              <w:jc w:val="center"/>
              <w:rPr>
                <w:i/>
                <w:szCs w:val="22"/>
              </w:rPr>
            </w:pPr>
            <w:r w:rsidRPr="00265A01">
              <w:rPr>
                <w:szCs w:val="22"/>
              </w:rPr>
              <w:t>4</w:t>
            </w:r>
          </w:p>
        </w:tc>
        <w:tc>
          <w:tcPr>
            <w:tcW w:w="8716" w:type="dxa"/>
          </w:tcPr>
          <w:p w14:paraId="46A50D14" w14:textId="77777777" w:rsidR="00D05746" w:rsidRPr="00265A01" w:rsidRDefault="00D05746" w:rsidP="009D11C8">
            <w:pPr>
              <w:rPr>
                <w:szCs w:val="22"/>
              </w:rPr>
            </w:pPr>
            <w:r w:rsidRPr="00265A01">
              <w:rPr>
                <w:szCs w:val="22"/>
              </w:rPr>
              <w:t xml:space="preserve">From the </w:t>
            </w:r>
            <w:r w:rsidRPr="00265A01">
              <w:rPr>
                <w:b/>
                <w:szCs w:val="22"/>
              </w:rPr>
              <w:t>Billing Provider IDs screen</w:t>
            </w:r>
            <w:r w:rsidRPr="00265A01">
              <w:rPr>
                <w:szCs w:val="22"/>
              </w:rPr>
              <w:t xml:space="preserve">, enter the action </w:t>
            </w:r>
            <w:r w:rsidRPr="00265A01">
              <w:rPr>
                <w:b/>
                <w:szCs w:val="22"/>
              </w:rPr>
              <w:t>Add an ID</w:t>
            </w:r>
            <w:r w:rsidRPr="00265A01">
              <w:rPr>
                <w:szCs w:val="22"/>
              </w:rPr>
              <w:t>.</w:t>
            </w:r>
          </w:p>
        </w:tc>
      </w:tr>
      <w:tr w:rsidR="00D05746" w:rsidRPr="005F584A" w14:paraId="52296060" w14:textId="77777777" w:rsidTr="009D11C8">
        <w:tc>
          <w:tcPr>
            <w:tcW w:w="738" w:type="dxa"/>
            <w:vAlign w:val="center"/>
          </w:tcPr>
          <w:p w14:paraId="503B9BD7" w14:textId="77777777" w:rsidR="00D05746" w:rsidRPr="00265A01" w:rsidRDefault="00D05746" w:rsidP="009D11C8">
            <w:pPr>
              <w:jc w:val="center"/>
              <w:rPr>
                <w:szCs w:val="22"/>
              </w:rPr>
            </w:pPr>
            <w:r w:rsidRPr="00265A01">
              <w:rPr>
                <w:szCs w:val="22"/>
              </w:rPr>
              <w:t>5</w:t>
            </w:r>
          </w:p>
        </w:tc>
        <w:tc>
          <w:tcPr>
            <w:tcW w:w="8716" w:type="dxa"/>
          </w:tcPr>
          <w:p w14:paraId="19D66D3C" w14:textId="77777777" w:rsidR="00D05746" w:rsidRPr="00265A01" w:rsidRDefault="00D05746" w:rsidP="0065356E">
            <w:pPr>
              <w:rPr>
                <w:szCs w:val="22"/>
              </w:rPr>
            </w:pPr>
            <w:r w:rsidRPr="00265A01">
              <w:rPr>
                <w:szCs w:val="22"/>
              </w:rPr>
              <w:t xml:space="preserve">At the </w:t>
            </w:r>
            <w:r w:rsidRPr="00265A01">
              <w:rPr>
                <w:b/>
                <w:szCs w:val="22"/>
              </w:rPr>
              <w:t>Define Billing Provider Secondary IDs by Care Units? No//</w:t>
            </w:r>
            <w:r w:rsidRPr="00265A01">
              <w:rPr>
                <w:szCs w:val="22"/>
              </w:rPr>
              <w:t xml:space="preserve"> prompt</w:t>
            </w:r>
            <w:r w:rsidR="00B95A2E">
              <w:rPr>
                <w:szCs w:val="22"/>
              </w:rPr>
              <w:t>, p</w:t>
            </w:r>
            <w:r w:rsidR="00B95A2E" w:rsidRPr="003B2B50">
              <w:rPr>
                <w:szCs w:val="22"/>
              </w:rPr>
              <w:t xml:space="preserve">ress the </w:t>
            </w:r>
            <w:r w:rsidR="004907FC" w:rsidRPr="003B2B50">
              <w:rPr>
                <w:b/>
                <w:szCs w:val="22"/>
              </w:rPr>
              <w:t>&lt;Enter&gt;</w:t>
            </w:r>
            <w:r w:rsidR="004907FC" w:rsidRPr="003B2B50">
              <w:rPr>
                <w:szCs w:val="22"/>
              </w:rPr>
              <w:t xml:space="preserve"> </w:t>
            </w:r>
            <w:r w:rsidR="00B95A2E" w:rsidRPr="003B2B50">
              <w:rPr>
                <w:szCs w:val="22"/>
              </w:rPr>
              <w:t>key</w:t>
            </w:r>
            <w:r w:rsidR="00B95A2E">
              <w:rPr>
                <w:szCs w:val="22"/>
              </w:rPr>
              <w:t xml:space="preserve"> </w:t>
            </w:r>
            <w:r w:rsidRPr="00265A01">
              <w:rPr>
                <w:szCs w:val="22"/>
              </w:rPr>
              <w:t xml:space="preserve">to accept the default of </w:t>
            </w:r>
            <w:r w:rsidRPr="00265A01">
              <w:rPr>
                <w:b/>
                <w:szCs w:val="22"/>
              </w:rPr>
              <w:t>No</w:t>
            </w:r>
            <w:r w:rsidRPr="00265A01">
              <w:rPr>
                <w:szCs w:val="22"/>
              </w:rPr>
              <w:t>.</w:t>
            </w:r>
          </w:p>
        </w:tc>
      </w:tr>
      <w:tr w:rsidR="00D05746" w:rsidRPr="005F584A" w14:paraId="7FA4CAC8" w14:textId="77777777" w:rsidTr="009D11C8">
        <w:tc>
          <w:tcPr>
            <w:tcW w:w="738" w:type="dxa"/>
            <w:vAlign w:val="center"/>
          </w:tcPr>
          <w:p w14:paraId="18632AF4" w14:textId="77777777" w:rsidR="00D05746" w:rsidRPr="00265A01" w:rsidRDefault="00D05746" w:rsidP="009D11C8">
            <w:pPr>
              <w:jc w:val="center"/>
              <w:rPr>
                <w:szCs w:val="22"/>
              </w:rPr>
            </w:pPr>
            <w:r w:rsidRPr="00265A01">
              <w:rPr>
                <w:szCs w:val="22"/>
              </w:rPr>
              <w:t>6</w:t>
            </w:r>
          </w:p>
        </w:tc>
        <w:tc>
          <w:tcPr>
            <w:tcW w:w="8716" w:type="dxa"/>
          </w:tcPr>
          <w:p w14:paraId="2F739195" w14:textId="77777777" w:rsidR="00D05746" w:rsidRPr="00265A01" w:rsidRDefault="00D05746" w:rsidP="009D11C8">
            <w:pPr>
              <w:rPr>
                <w:szCs w:val="22"/>
              </w:rPr>
            </w:pPr>
            <w:r w:rsidRPr="00265A01">
              <w:rPr>
                <w:szCs w:val="22"/>
              </w:rPr>
              <w:t xml:space="preserve">At the </w:t>
            </w:r>
            <w:r w:rsidRPr="00265A01">
              <w:rPr>
                <w:b/>
                <w:szCs w:val="22"/>
              </w:rPr>
              <w:t>Division</w:t>
            </w:r>
            <w:r w:rsidRPr="00265A01">
              <w:rPr>
                <w:szCs w:val="22"/>
              </w:rPr>
              <w:t xml:space="preserve"> prompt, accept the default for the main Division.</w:t>
            </w:r>
          </w:p>
        </w:tc>
      </w:tr>
      <w:tr w:rsidR="00D05746" w:rsidRPr="005F584A" w14:paraId="71815676" w14:textId="77777777" w:rsidTr="009D11C8">
        <w:tc>
          <w:tcPr>
            <w:tcW w:w="738" w:type="dxa"/>
            <w:vAlign w:val="center"/>
          </w:tcPr>
          <w:p w14:paraId="700449B3" w14:textId="77777777" w:rsidR="00D05746" w:rsidRPr="00265A01" w:rsidRDefault="00D05746" w:rsidP="009D11C8">
            <w:pPr>
              <w:jc w:val="center"/>
              <w:rPr>
                <w:szCs w:val="22"/>
              </w:rPr>
            </w:pPr>
            <w:r w:rsidRPr="00265A01">
              <w:rPr>
                <w:szCs w:val="22"/>
              </w:rPr>
              <w:t>7</w:t>
            </w:r>
          </w:p>
        </w:tc>
        <w:tc>
          <w:tcPr>
            <w:tcW w:w="8716" w:type="dxa"/>
          </w:tcPr>
          <w:p w14:paraId="6F8C395B" w14:textId="77777777" w:rsidR="00D05746" w:rsidRPr="00265A01" w:rsidRDefault="00D05746" w:rsidP="009D11C8">
            <w:pPr>
              <w:rPr>
                <w:szCs w:val="22"/>
              </w:rPr>
            </w:pPr>
            <w:r w:rsidRPr="00265A01">
              <w:rPr>
                <w:szCs w:val="22"/>
              </w:rPr>
              <w:t xml:space="preserve">At the </w:t>
            </w:r>
            <w:r w:rsidRPr="00265A01">
              <w:rPr>
                <w:b/>
                <w:szCs w:val="22"/>
              </w:rPr>
              <w:t xml:space="preserve">ID Qualifier: Electronic Plan Type// </w:t>
            </w:r>
            <w:r w:rsidRPr="00265A01">
              <w:rPr>
                <w:szCs w:val="22"/>
              </w:rPr>
              <w:t xml:space="preserve">prompt, enter </w:t>
            </w:r>
            <w:r w:rsidRPr="00265A01">
              <w:rPr>
                <w:b/>
                <w:szCs w:val="22"/>
              </w:rPr>
              <w:t xml:space="preserve">Blue Shield </w:t>
            </w:r>
            <w:r w:rsidRPr="00265A01">
              <w:rPr>
                <w:szCs w:val="22"/>
              </w:rPr>
              <w:t>to override the default value for this example.</w:t>
            </w:r>
          </w:p>
        </w:tc>
      </w:tr>
      <w:tr w:rsidR="00D05746" w:rsidRPr="005F584A" w14:paraId="1D0311CE" w14:textId="77777777" w:rsidTr="009D11C8">
        <w:tc>
          <w:tcPr>
            <w:tcW w:w="738" w:type="dxa"/>
            <w:vAlign w:val="center"/>
          </w:tcPr>
          <w:p w14:paraId="09DED732" w14:textId="22A35FCA" w:rsidR="00D05746" w:rsidRDefault="001F0969" w:rsidP="009D11C8">
            <w:pPr>
              <w:jc w:val="center"/>
            </w:pPr>
            <w:r>
              <w:rPr>
                <w:noProof/>
              </w:rPr>
              <w:drawing>
                <wp:inline distT="0" distB="0" distL="0" distR="0" wp14:anchorId="51E4517D" wp14:editId="2D25EA89">
                  <wp:extent cx="304800" cy="304800"/>
                  <wp:effectExtent l="0" t="0" r="0" b="0"/>
                  <wp:docPr id="42" name="Picture 2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44F2430D" w14:textId="77777777" w:rsidR="00D05746" w:rsidRPr="00265A01" w:rsidRDefault="00D05746" w:rsidP="009D11C8">
            <w:pPr>
              <w:rPr>
                <w:szCs w:val="22"/>
              </w:rPr>
            </w:pPr>
            <w:r w:rsidRPr="00265A01">
              <w:rPr>
                <w:i/>
                <w:szCs w:val="22"/>
              </w:rPr>
              <w:t xml:space="preserve">Note: The default value for the Billing Provider Secondary ID Qualifier is still based upon the Electronic Plan Type of the patient’s insurance plan. Users now </w:t>
            </w:r>
            <w:proofErr w:type="gramStart"/>
            <w:r w:rsidRPr="00265A01">
              <w:rPr>
                <w:i/>
                <w:szCs w:val="22"/>
              </w:rPr>
              <w:t>have the ability to</w:t>
            </w:r>
            <w:proofErr w:type="gramEnd"/>
            <w:r w:rsidRPr="00265A01">
              <w:rPr>
                <w:i/>
                <w:szCs w:val="22"/>
              </w:rPr>
              <w:t xml:space="preserve"> override this default.</w:t>
            </w:r>
          </w:p>
        </w:tc>
      </w:tr>
      <w:tr w:rsidR="00D05746" w:rsidRPr="005F584A" w14:paraId="5D0F2D5B" w14:textId="77777777" w:rsidTr="009D11C8">
        <w:tc>
          <w:tcPr>
            <w:tcW w:w="738" w:type="dxa"/>
            <w:vAlign w:val="center"/>
          </w:tcPr>
          <w:p w14:paraId="19CEDBA3" w14:textId="77777777" w:rsidR="00D05746" w:rsidRPr="00265A01" w:rsidRDefault="00D05746" w:rsidP="009D11C8">
            <w:pPr>
              <w:jc w:val="center"/>
              <w:rPr>
                <w:szCs w:val="22"/>
              </w:rPr>
            </w:pPr>
            <w:r w:rsidRPr="00265A01">
              <w:rPr>
                <w:szCs w:val="22"/>
              </w:rPr>
              <w:t>8</w:t>
            </w:r>
          </w:p>
        </w:tc>
        <w:tc>
          <w:tcPr>
            <w:tcW w:w="8716" w:type="dxa"/>
          </w:tcPr>
          <w:p w14:paraId="2FCCC0DA" w14:textId="77777777" w:rsidR="00D05746" w:rsidRPr="00265A01" w:rsidRDefault="00D05746" w:rsidP="009D11C8">
            <w:pPr>
              <w:rPr>
                <w:szCs w:val="22"/>
              </w:rPr>
            </w:pPr>
            <w:r w:rsidRPr="00265A01">
              <w:rPr>
                <w:szCs w:val="22"/>
              </w:rPr>
              <w:t xml:space="preserve">At the </w:t>
            </w:r>
            <w:r w:rsidRPr="00265A01">
              <w:rPr>
                <w:b/>
                <w:szCs w:val="22"/>
              </w:rPr>
              <w:t>Form Type</w:t>
            </w:r>
            <w:r w:rsidRPr="00265A01">
              <w:rPr>
                <w:szCs w:val="22"/>
              </w:rPr>
              <w:t xml:space="preserve"> prompt, enter </w:t>
            </w:r>
            <w:r w:rsidRPr="00265A01">
              <w:rPr>
                <w:b/>
                <w:szCs w:val="22"/>
              </w:rPr>
              <w:t>CMS-1500</w:t>
            </w:r>
            <w:r w:rsidRPr="00265A01">
              <w:rPr>
                <w:szCs w:val="22"/>
              </w:rPr>
              <w:t xml:space="preserve"> for this example.</w:t>
            </w:r>
          </w:p>
        </w:tc>
      </w:tr>
      <w:tr w:rsidR="00D05746" w:rsidRPr="005F584A" w14:paraId="55A09CB3" w14:textId="77777777" w:rsidTr="009D11C8">
        <w:tc>
          <w:tcPr>
            <w:tcW w:w="738" w:type="dxa"/>
            <w:vAlign w:val="center"/>
          </w:tcPr>
          <w:p w14:paraId="2A4BE4CF" w14:textId="77777777" w:rsidR="00D05746" w:rsidRPr="00265A01" w:rsidRDefault="00D05746" w:rsidP="009D11C8">
            <w:pPr>
              <w:jc w:val="center"/>
              <w:rPr>
                <w:szCs w:val="22"/>
              </w:rPr>
            </w:pPr>
            <w:r w:rsidRPr="00265A01">
              <w:rPr>
                <w:szCs w:val="22"/>
              </w:rPr>
              <w:t xml:space="preserve">9 </w:t>
            </w:r>
          </w:p>
        </w:tc>
        <w:tc>
          <w:tcPr>
            <w:tcW w:w="8716" w:type="dxa"/>
          </w:tcPr>
          <w:p w14:paraId="3C95B07E" w14:textId="77777777" w:rsidR="00D05746" w:rsidRPr="00265A01" w:rsidRDefault="00D05746" w:rsidP="009D11C8">
            <w:pPr>
              <w:rPr>
                <w:szCs w:val="22"/>
              </w:rPr>
            </w:pPr>
            <w:r w:rsidRPr="00265A01">
              <w:rPr>
                <w:szCs w:val="22"/>
              </w:rPr>
              <w:t xml:space="preserve">At the </w:t>
            </w:r>
            <w:r w:rsidRPr="00265A01">
              <w:rPr>
                <w:b/>
                <w:szCs w:val="22"/>
              </w:rPr>
              <w:t xml:space="preserve">Billing Provider Secondary ID </w:t>
            </w:r>
            <w:r w:rsidRPr="00265A01">
              <w:rPr>
                <w:szCs w:val="22"/>
              </w:rPr>
              <w:t xml:space="preserve">prompt, enter the ID </w:t>
            </w:r>
            <w:r w:rsidRPr="00265A01">
              <w:rPr>
                <w:b/>
                <w:szCs w:val="22"/>
              </w:rPr>
              <w:t>XXXXXXXX1B</w:t>
            </w:r>
            <w:r w:rsidRPr="00265A01">
              <w:rPr>
                <w:szCs w:val="22"/>
              </w:rPr>
              <w:t xml:space="preserve"> for this example.</w:t>
            </w:r>
          </w:p>
        </w:tc>
      </w:tr>
      <w:tr w:rsidR="00D05746" w:rsidRPr="005F584A" w14:paraId="4677E551" w14:textId="77777777" w:rsidTr="009D11C8">
        <w:tc>
          <w:tcPr>
            <w:tcW w:w="738" w:type="dxa"/>
            <w:vAlign w:val="center"/>
          </w:tcPr>
          <w:p w14:paraId="0DA87172" w14:textId="77777777" w:rsidR="00D05746" w:rsidRPr="00265A01" w:rsidRDefault="00D05746" w:rsidP="009D11C8">
            <w:pPr>
              <w:jc w:val="center"/>
              <w:rPr>
                <w:szCs w:val="22"/>
              </w:rPr>
            </w:pPr>
            <w:r w:rsidRPr="00265A01">
              <w:rPr>
                <w:szCs w:val="22"/>
              </w:rPr>
              <w:t>10</w:t>
            </w:r>
          </w:p>
        </w:tc>
        <w:tc>
          <w:tcPr>
            <w:tcW w:w="8716" w:type="dxa"/>
          </w:tcPr>
          <w:p w14:paraId="1214E3E8" w14:textId="77777777" w:rsidR="00D05746" w:rsidRPr="00265A01" w:rsidRDefault="00D05746" w:rsidP="009D11C8">
            <w:pPr>
              <w:rPr>
                <w:szCs w:val="22"/>
              </w:rPr>
            </w:pPr>
            <w:r w:rsidRPr="00265A01">
              <w:rPr>
                <w:szCs w:val="22"/>
              </w:rPr>
              <w:t xml:space="preserve">Repeat these steps for the Form Type = </w:t>
            </w:r>
            <w:r w:rsidRPr="00265A01">
              <w:rPr>
                <w:b/>
                <w:szCs w:val="22"/>
              </w:rPr>
              <w:t>UB-04</w:t>
            </w:r>
            <w:r w:rsidRPr="00265A01">
              <w:rPr>
                <w:szCs w:val="22"/>
              </w:rPr>
              <w:t xml:space="preserve">, Qualifier = </w:t>
            </w:r>
            <w:r w:rsidRPr="00265A01">
              <w:rPr>
                <w:b/>
                <w:szCs w:val="22"/>
              </w:rPr>
              <w:t xml:space="preserve">Blue </w:t>
            </w:r>
            <w:r w:rsidRPr="00B95A2E">
              <w:rPr>
                <w:b/>
                <w:szCs w:val="22"/>
              </w:rPr>
              <w:t>Cross</w:t>
            </w:r>
            <w:r w:rsidRPr="00265A01">
              <w:rPr>
                <w:szCs w:val="22"/>
              </w:rPr>
              <w:t xml:space="preserve"> and ID = </w:t>
            </w:r>
            <w:r w:rsidRPr="00265A01">
              <w:rPr>
                <w:b/>
                <w:szCs w:val="22"/>
              </w:rPr>
              <w:t>XXXXXX1A</w:t>
            </w:r>
            <w:r w:rsidRPr="00265A01">
              <w:rPr>
                <w:szCs w:val="22"/>
              </w:rPr>
              <w:t>.</w:t>
            </w:r>
          </w:p>
        </w:tc>
      </w:tr>
      <w:tr w:rsidR="00D05746" w:rsidRPr="005F584A" w14:paraId="2B62FBD8" w14:textId="77777777" w:rsidTr="009D11C8">
        <w:tc>
          <w:tcPr>
            <w:tcW w:w="738" w:type="dxa"/>
            <w:vAlign w:val="center"/>
          </w:tcPr>
          <w:p w14:paraId="00A52A73" w14:textId="3B336836" w:rsidR="00D05746" w:rsidRDefault="001F0969" w:rsidP="009D11C8">
            <w:pPr>
              <w:jc w:val="center"/>
            </w:pPr>
            <w:r>
              <w:rPr>
                <w:noProof/>
              </w:rPr>
              <w:drawing>
                <wp:inline distT="0" distB="0" distL="0" distR="0" wp14:anchorId="3F16F690" wp14:editId="1F8E8FE8">
                  <wp:extent cx="304800" cy="304800"/>
                  <wp:effectExtent l="0" t="0" r="0" b="0"/>
                  <wp:docPr id="43" name="Picture 2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5B5A1EF8" w14:textId="77777777" w:rsidR="00D05746" w:rsidRPr="00265A01" w:rsidRDefault="00D05746" w:rsidP="009D11C8">
            <w:pPr>
              <w:rPr>
                <w:i/>
                <w:szCs w:val="22"/>
              </w:rPr>
            </w:pPr>
            <w:r w:rsidRPr="00265A01">
              <w:rPr>
                <w:i/>
                <w:szCs w:val="22"/>
              </w:rPr>
              <w:t>Note: Beginning with Patch IB*2*432, if no Billing Provider Secondary IDs are defined, the Federal Tax ID will no longer be used as a default value.</w:t>
            </w:r>
          </w:p>
        </w:tc>
      </w:tr>
    </w:tbl>
    <w:p w14:paraId="0F64540E" w14:textId="77777777" w:rsidR="00D05746" w:rsidRPr="00816F05" w:rsidRDefault="00D05746" w:rsidP="00D05746">
      <w:pPr>
        <w:pStyle w:val="SCREEN"/>
      </w:pPr>
      <w:r w:rsidRPr="00816F05">
        <w:t>Billing Provider IDs</w:t>
      </w:r>
      <w:r>
        <w:t xml:space="preserve"> (Parent)</w:t>
      </w:r>
      <w:r w:rsidRPr="00816F05">
        <w:t xml:space="preserve">        May 27, 2005@12:48:29          Page:    1 of    1 </w:t>
      </w:r>
    </w:p>
    <w:p w14:paraId="16F9549C" w14:textId="77777777" w:rsidR="00D05746" w:rsidRPr="004F7BA6" w:rsidRDefault="00D05746" w:rsidP="00D05746">
      <w:pPr>
        <w:pStyle w:val="SCREEN"/>
      </w:pPr>
      <w:r w:rsidRPr="00816F05">
        <w:t>Insurance Co: BLUE CROSS OF CALIFORNIA   Billing Provider Secondary IDs</w:t>
      </w:r>
    </w:p>
    <w:p w14:paraId="762FAEFF" w14:textId="77777777" w:rsidR="00D05746" w:rsidRPr="004F7BA6" w:rsidRDefault="00D05746" w:rsidP="00D05746">
      <w:pPr>
        <w:pStyle w:val="SCREEN"/>
      </w:pPr>
      <w:r w:rsidRPr="004F7BA6">
        <w:t xml:space="preserve">     ID Qualifier                     ID #             Form Type                     </w:t>
      </w:r>
    </w:p>
    <w:p w14:paraId="1E597409" w14:textId="77777777" w:rsidR="00D05746" w:rsidRDefault="00D05746" w:rsidP="00D05746">
      <w:pPr>
        <w:pStyle w:val="SCREEN"/>
      </w:pPr>
    </w:p>
    <w:p w14:paraId="68C5396F" w14:textId="77777777" w:rsidR="00D05746" w:rsidRPr="00324FBF" w:rsidRDefault="00D05746" w:rsidP="00D05746">
      <w:pPr>
        <w:pStyle w:val="SCREEN"/>
      </w:pPr>
      <w:r>
        <w:t>No Billing</w:t>
      </w:r>
      <w:r w:rsidRPr="00324FBF">
        <w:t xml:space="preserve"> Provider IDs found</w:t>
      </w:r>
    </w:p>
    <w:p w14:paraId="7139520E" w14:textId="77777777" w:rsidR="00D05746" w:rsidRDefault="00D05746" w:rsidP="00D05746">
      <w:pPr>
        <w:pStyle w:val="SCREEN"/>
      </w:pPr>
    </w:p>
    <w:p w14:paraId="3F0DD128" w14:textId="77777777" w:rsidR="00D05746" w:rsidRDefault="00D05746" w:rsidP="00D05746">
      <w:pPr>
        <w:pStyle w:val="SCREEN"/>
      </w:pPr>
    </w:p>
    <w:p w14:paraId="101DBEEE" w14:textId="77777777" w:rsidR="00D05746" w:rsidRPr="004F7BA6" w:rsidRDefault="00D05746" w:rsidP="00D05746">
      <w:pPr>
        <w:pStyle w:val="SCREEN"/>
      </w:pPr>
    </w:p>
    <w:p w14:paraId="60326A4E" w14:textId="77777777" w:rsidR="00D05746" w:rsidRPr="004F7BA6" w:rsidRDefault="00D05746" w:rsidP="00D05746">
      <w:pPr>
        <w:pStyle w:val="SCREEN"/>
      </w:pPr>
      <w:r w:rsidRPr="004F7BA6">
        <w:lastRenderedPageBreak/>
        <w:t xml:space="preserve">          Enter ?? for more actions </w:t>
      </w:r>
    </w:p>
    <w:p w14:paraId="092514DF" w14:textId="77777777" w:rsidR="00D05746" w:rsidRPr="004F7BA6" w:rsidRDefault="00D05746" w:rsidP="00D05746">
      <w:pPr>
        <w:pStyle w:val="SCREEN"/>
      </w:pPr>
      <w:r w:rsidRPr="004F7BA6">
        <w:t xml:space="preserve">    </w:t>
      </w:r>
      <w:r w:rsidRPr="000A7F40">
        <w:t>Add an ID</w:t>
      </w:r>
      <w:r w:rsidRPr="004F7BA6">
        <w:t xml:space="preserve">            Additional IDs        Exit</w:t>
      </w:r>
    </w:p>
    <w:p w14:paraId="6E9E5D04" w14:textId="77777777" w:rsidR="00D05746" w:rsidRPr="004F7BA6" w:rsidRDefault="00D05746" w:rsidP="00D05746">
      <w:pPr>
        <w:pStyle w:val="SCREEN"/>
      </w:pPr>
      <w:r w:rsidRPr="004F7BA6">
        <w:t xml:space="preserve">    Edit an ID           ID Parameters         </w:t>
      </w:r>
    </w:p>
    <w:p w14:paraId="4C635086" w14:textId="77777777" w:rsidR="00D05746" w:rsidRDefault="00D05746" w:rsidP="00D05746">
      <w:pPr>
        <w:pStyle w:val="SCREEN"/>
      </w:pPr>
      <w:r w:rsidRPr="004F7BA6">
        <w:t xml:space="preserve">    Delete an ID</w:t>
      </w:r>
      <w:r w:rsidRPr="004F7BA6">
        <w:tab/>
        <w:t xml:space="preserve">     VA-Lab/Facility IDs</w:t>
      </w:r>
    </w:p>
    <w:p w14:paraId="1914F814" w14:textId="77777777" w:rsidR="00D05746" w:rsidRDefault="00D05746" w:rsidP="00D05746">
      <w:pPr>
        <w:pStyle w:val="SCREEN"/>
      </w:pPr>
      <w:r>
        <w:t xml:space="preserve">                                          </w:t>
      </w:r>
    </w:p>
    <w:p w14:paraId="547DD11C" w14:textId="77777777" w:rsidR="00D05746" w:rsidRDefault="00D05746" w:rsidP="00D05746">
      <w:pPr>
        <w:pStyle w:val="SCREEN"/>
      </w:pPr>
      <w:r w:rsidRPr="00F83003">
        <w:t xml:space="preserve">Select Action: Quit// </w:t>
      </w:r>
      <w:r w:rsidRPr="009D2226">
        <w:rPr>
          <w:i/>
          <w:highlight w:val="cyan"/>
        </w:rPr>
        <w:t>a   Add ID</w:t>
      </w:r>
    </w:p>
    <w:p w14:paraId="79CC01B3" w14:textId="77777777" w:rsidR="00D05746" w:rsidRPr="004B5291" w:rsidRDefault="00D05746" w:rsidP="00D05746">
      <w:pPr>
        <w:pStyle w:val="SCREEN"/>
      </w:pPr>
      <w:r w:rsidRPr="004B5291">
        <w:t>Define Billing Provider Secondary IDs by Care Units? No//??</w:t>
      </w:r>
    </w:p>
    <w:p w14:paraId="226A2AC3" w14:textId="77777777" w:rsidR="00D05746" w:rsidRPr="00E40682" w:rsidRDefault="00D05746" w:rsidP="00D05746">
      <w:pPr>
        <w:pStyle w:val="SCREEN"/>
      </w:pPr>
    </w:p>
    <w:p w14:paraId="5DF742B2" w14:textId="77777777" w:rsidR="00D05746" w:rsidRPr="004B5291" w:rsidRDefault="00D05746" w:rsidP="00D05746">
      <w:pPr>
        <w:pStyle w:val="SCREEN"/>
      </w:pPr>
      <w:r w:rsidRPr="004B5291">
        <w:t xml:space="preserve">   Enter No to define a Billing Provider Secondary ID </w:t>
      </w:r>
    </w:p>
    <w:p w14:paraId="71C687EB" w14:textId="77777777" w:rsidR="00D05746" w:rsidRPr="004B5291" w:rsidRDefault="00D05746" w:rsidP="00D05746">
      <w:pPr>
        <w:pStyle w:val="SCREEN"/>
      </w:pPr>
      <w:r w:rsidRPr="004B5291">
        <w:t xml:space="preserve">   for the Division.</w:t>
      </w:r>
    </w:p>
    <w:p w14:paraId="685939BB" w14:textId="77777777" w:rsidR="00D05746" w:rsidRPr="004B5291" w:rsidRDefault="00D05746" w:rsidP="00D05746">
      <w:pPr>
        <w:pStyle w:val="SCREEN"/>
      </w:pPr>
      <w:r w:rsidRPr="004B5291">
        <w:t xml:space="preserve">   Enter Yes to define a Billing Provider Secondary ID </w:t>
      </w:r>
    </w:p>
    <w:p w14:paraId="4208A269" w14:textId="77777777" w:rsidR="00D05746" w:rsidRPr="004B5291" w:rsidRDefault="00D05746" w:rsidP="00D05746">
      <w:pPr>
        <w:pStyle w:val="SCREEN"/>
      </w:pPr>
      <w:r w:rsidRPr="004B5291">
        <w:t xml:space="preserve">   for a specific Care Unit.</w:t>
      </w:r>
    </w:p>
    <w:p w14:paraId="604B6A10" w14:textId="77777777" w:rsidR="00D05746" w:rsidRPr="004B5291" w:rsidRDefault="00D05746" w:rsidP="00D05746">
      <w:pPr>
        <w:pStyle w:val="SCREEN"/>
      </w:pPr>
      <w:r w:rsidRPr="004B5291">
        <w:t xml:space="preserve">   If no Care Unit is entered on Billing Screen 3, the</w:t>
      </w:r>
    </w:p>
    <w:p w14:paraId="4830D26F" w14:textId="77777777" w:rsidR="00D05746" w:rsidRPr="004B5291" w:rsidRDefault="00D05746" w:rsidP="00D05746">
      <w:pPr>
        <w:pStyle w:val="SCREEN"/>
      </w:pPr>
      <w:r w:rsidRPr="004B5291">
        <w:t xml:space="preserve">   Billing Provider Secondary ID defined for the Division will </w:t>
      </w:r>
    </w:p>
    <w:p w14:paraId="1405D860" w14:textId="77777777" w:rsidR="00D05746" w:rsidRPr="004B5291" w:rsidRDefault="00D05746" w:rsidP="00D05746">
      <w:pPr>
        <w:pStyle w:val="SCREEN"/>
      </w:pPr>
      <w:r w:rsidRPr="004B5291">
        <w:t xml:space="preserve">   be transmitted in the claim.</w:t>
      </w:r>
    </w:p>
    <w:p w14:paraId="3F4A8B81" w14:textId="77777777" w:rsidR="00D05746" w:rsidRPr="004B5291" w:rsidRDefault="00D05746" w:rsidP="00D05746">
      <w:pPr>
        <w:pStyle w:val="SCREEN"/>
      </w:pPr>
    </w:p>
    <w:p w14:paraId="29D6A949" w14:textId="77777777" w:rsidR="00D05746" w:rsidRPr="004B5291" w:rsidRDefault="00D05746" w:rsidP="00D05746">
      <w:pPr>
        <w:pStyle w:val="SCREEN"/>
      </w:pPr>
      <w:r w:rsidRPr="004B5291">
        <w:t xml:space="preserve">       0   No</w:t>
      </w:r>
    </w:p>
    <w:p w14:paraId="2B290BB2" w14:textId="77777777" w:rsidR="00D05746" w:rsidRPr="004B5291" w:rsidRDefault="00D05746" w:rsidP="00D05746">
      <w:pPr>
        <w:pStyle w:val="SCREEN"/>
      </w:pPr>
      <w:r w:rsidRPr="004B5291">
        <w:t xml:space="preserve">       1   Yes</w:t>
      </w:r>
    </w:p>
    <w:p w14:paraId="60B26BA7" w14:textId="77777777" w:rsidR="00D05746" w:rsidRPr="00E40682" w:rsidRDefault="00D05746" w:rsidP="00D05746">
      <w:pPr>
        <w:pStyle w:val="SCREEN"/>
      </w:pPr>
    </w:p>
    <w:p w14:paraId="37D8C427" w14:textId="77777777" w:rsidR="00D05746" w:rsidRPr="009D2226" w:rsidRDefault="00D05746" w:rsidP="00D05746">
      <w:pPr>
        <w:pStyle w:val="SCREEN"/>
        <w:rPr>
          <w:highlight w:val="cyan"/>
        </w:rPr>
      </w:pPr>
      <w:r w:rsidRPr="00F83003">
        <w:t>Define Billing Provider Secondary IDs by Care Units? No//</w:t>
      </w:r>
      <w:r w:rsidRPr="009D2226">
        <w:rPr>
          <w:i/>
          <w:highlight w:val="cyan"/>
        </w:rPr>
        <w:t>No</w:t>
      </w:r>
    </w:p>
    <w:p w14:paraId="11E9E7E2" w14:textId="77777777" w:rsidR="00D05746" w:rsidRPr="00F83003" w:rsidRDefault="00D05746" w:rsidP="00D05746">
      <w:pPr>
        <w:pStyle w:val="SCREEN"/>
      </w:pPr>
      <w:r w:rsidRPr="00F83003">
        <w:t xml:space="preserve">Division: Main Division// </w:t>
      </w:r>
      <w:r w:rsidRPr="009D2226">
        <w:rPr>
          <w:i/>
          <w:highlight w:val="cyan"/>
        </w:rPr>
        <w:t>Main Division</w:t>
      </w:r>
      <w:r w:rsidRPr="009D2226">
        <w:rPr>
          <w:highlight w:val="cyan"/>
        </w:rPr>
        <w:t xml:space="preserve"> </w:t>
      </w:r>
    </w:p>
    <w:p w14:paraId="5571892A" w14:textId="77777777" w:rsidR="00D05746" w:rsidRPr="00F83003" w:rsidRDefault="00D05746" w:rsidP="00D05746">
      <w:pPr>
        <w:pStyle w:val="SCREEN"/>
      </w:pPr>
      <w:r w:rsidRPr="00F83003">
        <w:t>ID Qualifier: Electronic Plan Type//</w:t>
      </w:r>
      <w:r w:rsidRPr="009D2226">
        <w:rPr>
          <w:i/>
          <w:highlight w:val="cyan"/>
        </w:rPr>
        <w:t>Blue Shield</w:t>
      </w:r>
    </w:p>
    <w:p w14:paraId="7FA7F5B5" w14:textId="77777777" w:rsidR="00D05746" w:rsidRPr="00F83003" w:rsidRDefault="00D05746" w:rsidP="00D05746">
      <w:pPr>
        <w:pStyle w:val="SCREEN"/>
      </w:pPr>
      <w:r w:rsidRPr="00F83003">
        <w:t xml:space="preserve">Enter Form Type for ID: </w:t>
      </w:r>
      <w:r w:rsidRPr="009D2226">
        <w:rPr>
          <w:i/>
          <w:highlight w:val="cyan"/>
        </w:rPr>
        <w:t>CMS-1500</w:t>
      </w:r>
    </w:p>
    <w:p w14:paraId="698A1EB5" w14:textId="77777777" w:rsidR="00D05746" w:rsidRDefault="00D05746" w:rsidP="00D05746">
      <w:pPr>
        <w:pStyle w:val="SCREEN"/>
      </w:pPr>
      <w:r w:rsidRPr="00F83003">
        <w:t xml:space="preserve">Billing Provider Secondary ID: </w:t>
      </w:r>
      <w:r w:rsidRPr="009D2226">
        <w:rPr>
          <w:i/>
          <w:highlight w:val="cyan"/>
        </w:rPr>
        <w:t>XXXXXX1B</w:t>
      </w:r>
    </w:p>
    <w:p w14:paraId="72C8ECA1" w14:textId="77777777" w:rsidR="00D05746" w:rsidRPr="00265A01" w:rsidRDefault="00D05746" w:rsidP="00D05746">
      <w:pPr>
        <w:rPr>
          <w:szCs w:val="22"/>
        </w:rPr>
      </w:pPr>
    </w:p>
    <w:p w14:paraId="212AC564" w14:textId="77777777" w:rsidR="00D05746" w:rsidRPr="00265A01" w:rsidRDefault="00D05746" w:rsidP="00D05746">
      <w:pPr>
        <w:rPr>
          <w:szCs w:val="22"/>
        </w:rPr>
      </w:pPr>
      <w:r w:rsidRPr="00265A01">
        <w:rPr>
          <w:szCs w:val="22"/>
        </w:rPr>
        <w:t>The following screen will display.  These two IDs will be the default IDs for all claims and will appear on Billing Screen 3.</w:t>
      </w:r>
    </w:p>
    <w:p w14:paraId="00E34C32" w14:textId="77777777" w:rsidR="00D05746" w:rsidRPr="00265A01" w:rsidRDefault="00D05746" w:rsidP="00D05746">
      <w:pPr>
        <w:rPr>
          <w:szCs w:val="22"/>
        </w:rPr>
      </w:pPr>
    </w:p>
    <w:p w14:paraId="2AEEDCDA" w14:textId="77777777" w:rsidR="00D05746" w:rsidRPr="00AD5F62" w:rsidRDefault="00D05746" w:rsidP="00D05746">
      <w:pPr>
        <w:pStyle w:val="SCREEN"/>
      </w:pPr>
      <w:r w:rsidRPr="00AD5F62">
        <w:t>Billing Provider IDs</w:t>
      </w:r>
      <w:r>
        <w:t xml:space="preserve"> (Parent)        </w:t>
      </w:r>
      <w:r w:rsidRPr="00AD5F62">
        <w:t xml:space="preserve">May 27, 2005@12:48:29          Page:    1 of    1 </w:t>
      </w:r>
    </w:p>
    <w:p w14:paraId="289B6400" w14:textId="77777777" w:rsidR="00D05746" w:rsidRPr="00AD5F62" w:rsidRDefault="00D05746" w:rsidP="00D05746">
      <w:pPr>
        <w:pStyle w:val="SCREEN"/>
      </w:pPr>
      <w:r w:rsidRPr="00AD5F62">
        <w:t>Insurance Co: BLUE CROSS OF CALIFORNIA   Billing Provider Secondary IDs</w:t>
      </w:r>
    </w:p>
    <w:p w14:paraId="6C5819F1" w14:textId="77777777" w:rsidR="00D05746" w:rsidRPr="00AD5F62" w:rsidRDefault="00D05746" w:rsidP="00D05746">
      <w:pPr>
        <w:pStyle w:val="SCREEN"/>
      </w:pPr>
      <w:r w:rsidRPr="00AD5F62">
        <w:t xml:space="preserve">     ID Qualifier                     ID #             Form Type                     </w:t>
      </w:r>
    </w:p>
    <w:p w14:paraId="0AE8351E" w14:textId="77777777" w:rsidR="00D05746" w:rsidRPr="00F83003" w:rsidRDefault="00D05746" w:rsidP="00D05746">
      <w:pPr>
        <w:pStyle w:val="SCREEN"/>
      </w:pPr>
      <w:r w:rsidRPr="00F83003">
        <w:t xml:space="preserve">Division: Name of Main Division/Default for All Divisions                                                           </w:t>
      </w:r>
    </w:p>
    <w:p w14:paraId="094A73D4" w14:textId="77777777" w:rsidR="00D05746" w:rsidRPr="009D2226" w:rsidRDefault="00D05746" w:rsidP="00D05746">
      <w:pPr>
        <w:pStyle w:val="SCREEN"/>
        <w:rPr>
          <w:i/>
          <w:highlight w:val="cyan"/>
        </w:rPr>
      </w:pPr>
      <w:r w:rsidRPr="009D2226">
        <w:rPr>
          <w:i/>
          <w:highlight w:val="cyan"/>
        </w:rPr>
        <w:t xml:space="preserve">1    Blue Cross                       XXXXXX1A         UB04                          </w:t>
      </w:r>
    </w:p>
    <w:p w14:paraId="084A3AC6" w14:textId="77777777" w:rsidR="00D05746" w:rsidRDefault="00D05746" w:rsidP="00D05746">
      <w:pPr>
        <w:pStyle w:val="SCREEN"/>
      </w:pPr>
      <w:r w:rsidRPr="009D2226">
        <w:rPr>
          <w:i/>
          <w:highlight w:val="cyan"/>
        </w:rPr>
        <w:t>2    Blue Shield                      XXXXXX1B         1500</w:t>
      </w:r>
      <w:r>
        <w:t xml:space="preserve">                          </w:t>
      </w:r>
    </w:p>
    <w:p w14:paraId="22BD7E98" w14:textId="77777777" w:rsidR="00D05746" w:rsidRDefault="00D05746" w:rsidP="00D05746">
      <w:pPr>
        <w:pStyle w:val="SCREEN"/>
      </w:pPr>
      <w:r>
        <w:t xml:space="preserve">                                                                               </w:t>
      </w:r>
    </w:p>
    <w:p w14:paraId="5AAE5DB1" w14:textId="77777777" w:rsidR="00D05746" w:rsidRDefault="00D05746" w:rsidP="00D05746">
      <w:pPr>
        <w:pStyle w:val="SCREEN"/>
      </w:pPr>
      <w:r>
        <w:t xml:space="preserve">  </w:t>
      </w:r>
    </w:p>
    <w:p w14:paraId="6E4D2C49" w14:textId="77777777" w:rsidR="00D05746" w:rsidRDefault="00D05746" w:rsidP="00D05746">
      <w:pPr>
        <w:pStyle w:val="SCREEN"/>
      </w:pPr>
    </w:p>
    <w:p w14:paraId="21A8D652" w14:textId="77777777" w:rsidR="00D05746" w:rsidRDefault="00D05746" w:rsidP="00D05746">
      <w:pPr>
        <w:pStyle w:val="SCREEN"/>
      </w:pPr>
    </w:p>
    <w:p w14:paraId="6532CD8C" w14:textId="77777777" w:rsidR="00D05746" w:rsidRDefault="00D05746" w:rsidP="00D05746">
      <w:pPr>
        <w:pStyle w:val="SCREEN"/>
      </w:pPr>
      <w:r>
        <w:t xml:space="preserve">          Enter ?? for more actions </w:t>
      </w:r>
    </w:p>
    <w:p w14:paraId="690451D1" w14:textId="77777777" w:rsidR="00D05746" w:rsidRPr="00AD5F62" w:rsidRDefault="00D05746" w:rsidP="00D05746">
      <w:pPr>
        <w:pStyle w:val="SCREEN"/>
      </w:pPr>
      <w:r>
        <w:t xml:space="preserve">    Add an ID            </w:t>
      </w:r>
      <w:r w:rsidRPr="00AD5F62">
        <w:t>Additional IDs        Exit</w:t>
      </w:r>
    </w:p>
    <w:p w14:paraId="65C3B696" w14:textId="77777777" w:rsidR="00D05746" w:rsidRPr="00AD5F62" w:rsidRDefault="00D05746" w:rsidP="00D05746">
      <w:pPr>
        <w:pStyle w:val="SCREEN"/>
      </w:pPr>
      <w:r w:rsidRPr="00AD5F62">
        <w:t xml:space="preserve">    Edit an ID           ID Parameters         </w:t>
      </w:r>
    </w:p>
    <w:p w14:paraId="20407568" w14:textId="77777777" w:rsidR="00D05746" w:rsidRDefault="00D05746" w:rsidP="00D05746">
      <w:pPr>
        <w:pStyle w:val="SCREEN"/>
      </w:pPr>
      <w:r w:rsidRPr="00AD5F62">
        <w:t xml:space="preserve">    Delete an ID</w:t>
      </w:r>
      <w:r w:rsidRPr="00AD5F62">
        <w:tab/>
        <w:t xml:space="preserve">     VA-Lab/Facility IDs</w:t>
      </w:r>
    </w:p>
    <w:p w14:paraId="63E4D33F" w14:textId="77777777" w:rsidR="00D05746" w:rsidRDefault="00D05746" w:rsidP="00D05746">
      <w:pPr>
        <w:pStyle w:val="SCREEN"/>
      </w:pPr>
      <w:r>
        <w:t xml:space="preserve">                                          </w:t>
      </w:r>
    </w:p>
    <w:p w14:paraId="5C890821" w14:textId="77777777" w:rsidR="00D05746" w:rsidRPr="00AD5F62" w:rsidRDefault="00D05746" w:rsidP="00D05746">
      <w:pPr>
        <w:pStyle w:val="SCREEN"/>
      </w:pPr>
      <w:r>
        <w:t xml:space="preserve">Select Action: Quit// </w:t>
      </w:r>
    </w:p>
    <w:p w14:paraId="1009B794" w14:textId="77777777" w:rsidR="00D05746" w:rsidRDefault="00D05746" w:rsidP="00687BF2">
      <w:pPr>
        <w:pStyle w:val="Heading4"/>
      </w:pPr>
      <w:r>
        <w:t>Define Billing Provider Secondary IDs by Division and Form Type</w:t>
      </w:r>
    </w:p>
    <w:p w14:paraId="5FD45738" w14:textId="77777777" w:rsidR="00D05746" w:rsidRPr="00265A01" w:rsidRDefault="00D05746" w:rsidP="00D05746">
      <w:pPr>
        <w:rPr>
          <w:szCs w:val="22"/>
        </w:rPr>
      </w:pPr>
      <w:r w:rsidRPr="00265A01">
        <w:rPr>
          <w:szCs w:val="22"/>
        </w:rPr>
        <w:t>If an insurance company requires different Billing Provider Secondary IDs for each division, then users must define more than just the default IDs.</w:t>
      </w:r>
    </w:p>
    <w:p w14:paraId="7022F0DC" w14:textId="77777777" w:rsidR="00D05746" w:rsidRPr="00265A01" w:rsidRDefault="00B66C31" w:rsidP="00D05746">
      <w:pPr>
        <w:rPr>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087DF156" w14:textId="77777777" w:rsidTr="009D11C8">
        <w:tc>
          <w:tcPr>
            <w:tcW w:w="738" w:type="dxa"/>
            <w:shd w:val="pct25" w:color="auto" w:fill="FFFFFF"/>
          </w:tcPr>
          <w:p w14:paraId="077F08E2" w14:textId="77777777" w:rsidR="00D05746" w:rsidRPr="00AA04E1" w:rsidRDefault="00D05746" w:rsidP="009D11C8">
            <w:pPr>
              <w:jc w:val="center"/>
              <w:rPr>
                <w:rFonts w:ascii="Arial" w:hAnsi="Arial" w:cs="Arial"/>
                <w:b/>
                <w:sz w:val="20"/>
              </w:rPr>
            </w:pPr>
            <w:r w:rsidRPr="00AA04E1">
              <w:rPr>
                <w:rFonts w:ascii="Arial" w:hAnsi="Arial" w:cs="Arial"/>
                <w:b/>
                <w:sz w:val="20"/>
              </w:rPr>
              <w:lastRenderedPageBreak/>
              <w:t>Step</w:t>
            </w:r>
          </w:p>
        </w:tc>
        <w:tc>
          <w:tcPr>
            <w:tcW w:w="8716" w:type="dxa"/>
            <w:shd w:val="pct25" w:color="auto" w:fill="FFFFFF"/>
          </w:tcPr>
          <w:p w14:paraId="2F847B60"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33FA4D62" w14:textId="77777777" w:rsidTr="009D11C8">
        <w:tc>
          <w:tcPr>
            <w:tcW w:w="738" w:type="dxa"/>
          </w:tcPr>
          <w:p w14:paraId="62A03373" w14:textId="77777777" w:rsidR="00D05746" w:rsidRPr="00265A01" w:rsidRDefault="00D05746" w:rsidP="009D11C8">
            <w:pPr>
              <w:jc w:val="center"/>
              <w:rPr>
                <w:szCs w:val="22"/>
              </w:rPr>
            </w:pPr>
            <w:r w:rsidRPr="00265A01">
              <w:rPr>
                <w:szCs w:val="22"/>
              </w:rPr>
              <w:t>1</w:t>
            </w:r>
          </w:p>
        </w:tc>
        <w:tc>
          <w:tcPr>
            <w:tcW w:w="8716" w:type="dxa"/>
          </w:tcPr>
          <w:p w14:paraId="36E2C05C" w14:textId="77777777" w:rsidR="00D05746" w:rsidRPr="00265A01" w:rsidRDefault="00D05746" w:rsidP="009D11C8">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bCs/>
                <w:szCs w:val="22"/>
              </w:rPr>
              <w:t>Insurance Company Entry/Edit</w:t>
            </w:r>
            <w:r w:rsidRPr="00265A01">
              <w:rPr>
                <w:bCs/>
                <w:szCs w:val="22"/>
              </w:rPr>
              <w:t>.</w:t>
            </w:r>
          </w:p>
        </w:tc>
      </w:tr>
      <w:tr w:rsidR="00D05746" w14:paraId="28CB08B4" w14:textId="77777777" w:rsidTr="009D11C8">
        <w:trPr>
          <w:trHeight w:val="395"/>
        </w:trPr>
        <w:tc>
          <w:tcPr>
            <w:tcW w:w="738" w:type="dxa"/>
          </w:tcPr>
          <w:p w14:paraId="247778C7" w14:textId="77777777" w:rsidR="00D05746" w:rsidRPr="00265A01" w:rsidRDefault="00D05746" w:rsidP="009D11C8">
            <w:pPr>
              <w:jc w:val="center"/>
              <w:rPr>
                <w:szCs w:val="22"/>
              </w:rPr>
            </w:pPr>
            <w:r w:rsidRPr="00265A01">
              <w:rPr>
                <w:szCs w:val="22"/>
              </w:rPr>
              <w:t>2</w:t>
            </w:r>
          </w:p>
        </w:tc>
        <w:tc>
          <w:tcPr>
            <w:tcW w:w="8716" w:type="dxa"/>
          </w:tcPr>
          <w:p w14:paraId="16612B69" w14:textId="77777777" w:rsidR="00D05746" w:rsidRPr="00265A01" w:rsidRDefault="00D05746" w:rsidP="009D11C8">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Pr="00265A01">
              <w:rPr>
                <w:b/>
                <w:szCs w:val="22"/>
              </w:rPr>
              <w:t>Blue Cross</w:t>
            </w:r>
            <w:r w:rsidRPr="00265A01">
              <w:rPr>
                <w:szCs w:val="22"/>
              </w:rPr>
              <w:t xml:space="preserve"> </w:t>
            </w:r>
            <w:r w:rsidRPr="00265A01">
              <w:rPr>
                <w:b/>
                <w:szCs w:val="22"/>
              </w:rPr>
              <w:t>of California</w:t>
            </w:r>
            <w:r w:rsidRPr="00265A01">
              <w:rPr>
                <w:szCs w:val="22"/>
              </w:rPr>
              <w:t xml:space="preserve"> for this example.</w:t>
            </w:r>
          </w:p>
        </w:tc>
      </w:tr>
      <w:tr w:rsidR="00D05746" w14:paraId="4210FCB0" w14:textId="77777777" w:rsidTr="009D11C8">
        <w:trPr>
          <w:trHeight w:val="395"/>
        </w:trPr>
        <w:tc>
          <w:tcPr>
            <w:tcW w:w="738" w:type="dxa"/>
          </w:tcPr>
          <w:p w14:paraId="1019A5A7" w14:textId="77777777" w:rsidR="00D05746" w:rsidRPr="00265A01" w:rsidRDefault="00D05746" w:rsidP="009D11C8">
            <w:pPr>
              <w:jc w:val="center"/>
              <w:rPr>
                <w:szCs w:val="22"/>
              </w:rPr>
            </w:pPr>
            <w:r w:rsidRPr="00265A01">
              <w:rPr>
                <w:szCs w:val="22"/>
              </w:rPr>
              <w:t>3</w:t>
            </w:r>
          </w:p>
        </w:tc>
        <w:tc>
          <w:tcPr>
            <w:tcW w:w="8716" w:type="dxa"/>
          </w:tcPr>
          <w:p w14:paraId="42F4BD5A" w14:textId="77777777" w:rsidR="00D05746" w:rsidRPr="00265A01" w:rsidRDefault="00D05746" w:rsidP="009D11C8">
            <w:pPr>
              <w:rPr>
                <w:szCs w:val="22"/>
              </w:rPr>
            </w:pPr>
            <w:r w:rsidRPr="00265A01">
              <w:rPr>
                <w:szCs w:val="22"/>
              </w:rPr>
              <w:t xml:space="preserve">From the </w:t>
            </w:r>
            <w:r w:rsidRPr="00265A01">
              <w:rPr>
                <w:b/>
                <w:szCs w:val="22"/>
              </w:rPr>
              <w:t>Insurance Company Editor</w:t>
            </w:r>
            <w:r w:rsidRPr="00265A01">
              <w:rPr>
                <w:szCs w:val="22"/>
              </w:rPr>
              <w:t xml:space="preserve"> screen,</w:t>
            </w:r>
            <w:r w:rsidR="001E7523">
              <w:rPr>
                <w:szCs w:val="22"/>
              </w:rPr>
              <w:t xml:space="preserve"> enter the action</w:t>
            </w:r>
            <w:r w:rsidR="00B95A2E">
              <w:rPr>
                <w:szCs w:val="22"/>
              </w:rPr>
              <w:t xml:space="preserve"> </w:t>
            </w:r>
            <w:r w:rsidRPr="00265A01">
              <w:rPr>
                <w:b/>
                <w:szCs w:val="22"/>
              </w:rPr>
              <w:t>ID Prov IDs/ID Param</w:t>
            </w:r>
            <w:r w:rsidRPr="00265A01">
              <w:rPr>
                <w:szCs w:val="22"/>
              </w:rPr>
              <w:t>.</w:t>
            </w:r>
          </w:p>
        </w:tc>
      </w:tr>
      <w:tr w:rsidR="00D05746" w:rsidRPr="005F584A" w14:paraId="74BC5991" w14:textId="77777777" w:rsidTr="009D11C8">
        <w:tc>
          <w:tcPr>
            <w:tcW w:w="738" w:type="dxa"/>
            <w:vAlign w:val="center"/>
          </w:tcPr>
          <w:p w14:paraId="20BAC15C" w14:textId="77777777" w:rsidR="00D05746" w:rsidRPr="00265A01" w:rsidRDefault="00D05746" w:rsidP="009D11C8">
            <w:pPr>
              <w:jc w:val="center"/>
              <w:rPr>
                <w:i/>
                <w:szCs w:val="22"/>
              </w:rPr>
            </w:pPr>
            <w:r w:rsidRPr="00265A01">
              <w:rPr>
                <w:szCs w:val="22"/>
              </w:rPr>
              <w:t>4</w:t>
            </w:r>
          </w:p>
        </w:tc>
        <w:tc>
          <w:tcPr>
            <w:tcW w:w="8716" w:type="dxa"/>
          </w:tcPr>
          <w:p w14:paraId="37989C99" w14:textId="77777777" w:rsidR="00D05746" w:rsidRPr="00265A01" w:rsidRDefault="00D05746" w:rsidP="009D11C8">
            <w:pPr>
              <w:rPr>
                <w:szCs w:val="22"/>
              </w:rPr>
            </w:pPr>
            <w:r w:rsidRPr="00265A01">
              <w:rPr>
                <w:szCs w:val="22"/>
              </w:rPr>
              <w:t xml:space="preserve">From the </w:t>
            </w:r>
            <w:r w:rsidRPr="00265A01">
              <w:rPr>
                <w:b/>
                <w:szCs w:val="22"/>
              </w:rPr>
              <w:t>Billing Provider IDs screen</w:t>
            </w:r>
            <w:r w:rsidRPr="00265A01">
              <w:rPr>
                <w:szCs w:val="22"/>
              </w:rPr>
              <w:t xml:space="preserve">, enter the action </w:t>
            </w:r>
            <w:r w:rsidRPr="00265A01">
              <w:rPr>
                <w:b/>
                <w:szCs w:val="22"/>
              </w:rPr>
              <w:t>Add an ID</w:t>
            </w:r>
            <w:r w:rsidRPr="00265A01">
              <w:rPr>
                <w:szCs w:val="22"/>
              </w:rPr>
              <w:t>.</w:t>
            </w:r>
          </w:p>
        </w:tc>
      </w:tr>
      <w:tr w:rsidR="00D05746" w14:paraId="1836A6B4" w14:textId="77777777" w:rsidTr="009D11C8">
        <w:tc>
          <w:tcPr>
            <w:tcW w:w="738" w:type="dxa"/>
            <w:vAlign w:val="center"/>
          </w:tcPr>
          <w:p w14:paraId="78C51485" w14:textId="77777777" w:rsidR="00D05746" w:rsidRPr="00265A01" w:rsidRDefault="00D05746" w:rsidP="009D11C8">
            <w:pPr>
              <w:jc w:val="center"/>
              <w:rPr>
                <w:szCs w:val="22"/>
              </w:rPr>
            </w:pPr>
            <w:r w:rsidRPr="00265A01">
              <w:rPr>
                <w:szCs w:val="22"/>
              </w:rPr>
              <w:t>5</w:t>
            </w:r>
          </w:p>
        </w:tc>
        <w:tc>
          <w:tcPr>
            <w:tcW w:w="8716" w:type="dxa"/>
          </w:tcPr>
          <w:p w14:paraId="3BB13478" w14:textId="77777777" w:rsidR="00D05746" w:rsidRPr="00265A01" w:rsidRDefault="00D05746" w:rsidP="0065356E">
            <w:pPr>
              <w:rPr>
                <w:szCs w:val="22"/>
              </w:rPr>
            </w:pPr>
            <w:r w:rsidRPr="003B2B50">
              <w:rPr>
                <w:szCs w:val="22"/>
              </w:rPr>
              <w:t xml:space="preserve">At the </w:t>
            </w:r>
            <w:r w:rsidRPr="003B2B50">
              <w:rPr>
                <w:b/>
                <w:szCs w:val="22"/>
              </w:rPr>
              <w:t>Define Billing Provider Secondary IDs by Care Units? No//</w:t>
            </w:r>
            <w:r w:rsidRPr="003B2B50">
              <w:rPr>
                <w:szCs w:val="22"/>
              </w:rPr>
              <w:t xml:space="preserve"> prompt</w:t>
            </w:r>
            <w:r w:rsidR="00B95A2E" w:rsidRPr="003B2B50">
              <w:rPr>
                <w:szCs w:val="22"/>
              </w:rPr>
              <w:t xml:space="preserve">, press the </w:t>
            </w:r>
            <w:r w:rsidR="001E7523" w:rsidRPr="003B2B50">
              <w:rPr>
                <w:b/>
                <w:szCs w:val="22"/>
              </w:rPr>
              <w:t xml:space="preserve">&lt;Enter&gt; </w:t>
            </w:r>
            <w:r w:rsidR="00B95A2E" w:rsidRPr="003B2B50">
              <w:rPr>
                <w:szCs w:val="22"/>
              </w:rPr>
              <w:t xml:space="preserve">key </w:t>
            </w:r>
            <w:r w:rsidRPr="003B2B50">
              <w:rPr>
                <w:szCs w:val="22"/>
              </w:rPr>
              <w:t>to accept</w:t>
            </w:r>
            <w:r w:rsidRPr="00265A01">
              <w:rPr>
                <w:szCs w:val="22"/>
              </w:rPr>
              <w:t xml:space="preserve"> the default of </w:t>
            </w:r>
            <w:r w:rsidRPr="00265A01">
              <w:rPr>
                <w:b/>
                <w:szCs w:val="22"/>
              </w:rPr>
              <w:t>No</w:t>
            </w:r>
            <w:r w:rsidRPr="00265A01">
              <w:rPr>
                <w:szCs w:val="22"/>
              </w:rPr>
              <w:t>.</w:t>
            </w:r>
          </w:p>
        </w:tc>
      </w:tr>
      <w:tr w:rsidR="00D05746" w14:paraId="62144013" w14:textId="77777777" w:rsidTr="009D11C8">
        <w:tc>
          <w:tcPr>
            <w:tcW w:w="738" w:type="dxa"/>
            <w:vAlign w:val="center"/>
          </w:tcPr>
          <w:p w14:paraId="03A60955" w14:textId="77777777" w:rsidR="00D05746" w:rsidRPr="00265A01" w:rsidRDefault="00D05746" w:rsidP="009D11C8">
            <w:pPr>
              <w:jc w:val="center"/>
              <w:rPr>
                <w:szCs w:val="22"/>
              </w:rPr>
            </w:pPr>
            <w:r w:rsidRPr="00265A01">
              <w:rPr>
                <w:szCs w:val="22"/>
              </w:rPr>
              <w:t>6</w:t>
            </w:r>
          </w:p>
        </w:tc>
        <w:tc>
          <w:tcPr>
            <w:tcW w:w="8716" w:type="dxa"/>
          </w:tcPr>
          <w:p w14:paraId="13C0AF5D" w14:textId="77777777" w:rsidR="00D05746" w:rsidRPr="00265A01" w:rsidRDefault="00D05746" w:rsidP="009D11C8">
            <w:pPr>
              <w:rPr>
                <w:szCs w:val="22"/>
              </w:rPr>
            </w:pPr>
            <w:r w:rsidRPr="00265A01">
              <w:rPr>
                <w:szCs w:val="22"/>
              </w:rPr>
              <w:t xml:space="preserve">At the </w:t>
            </w:r>
            <w:r w:rsidRPr="00265A01">
              <w:rPr>
                <w:b/>
                <w:szCs w:val="22"/>
              </w:rPr>
              <w:t>Division</w:t>
            </w:r>
            <w:r w:rsidRPr="00265A01">
              <w:rPr>
                <w:szCs w:val="22"/>
              </w:rPr>
              <w:t xml:space="preserve"> prompt, override the default for the main division by entering the name of another division, </w:t>
            </w:r>
            <w:r w:rsidRPr="00265A01">
              <w:rPr>
                <w:b/>
                <w:szCs w:val="22"/>
              </w:rPr>
              <w:t>Remote Clinic</w:t>
            </w:r>
            <w:r w:rsidRPr="00265A01">
              <w:rPr>
                <w:szCs w:val="22"/>
              </w:rPr>
              <w:t xml:space="preserve"> for this example.</w:t>
            </w:r>
          </w:p>
        </w:tc>
      </w:tr>
      <w:tr w:rsidR="00D05746" w14:paraId="183CAD79" w14:textId="77777777" w:rsidTr="009D11C8">
        <w:tc>
          <w:tcPr>
            <w:tcW w:w="738" w:type="dxa"/>
            <w:vAlign w:val="center"/>
          </w:tcPr>
          <w:p w14:paraId="3DEB0912" w14:textId="77777777" w:rsidR="00D05746" w:rsidRPr="00265A01" w:rsidRDefault="00D05746" w:rsidP="009D11C8">
            <w:pPr>
              <w:jc w:val="center"/>
              <w:rPr>
                <w:szCs w:val="22"/>
              </w:rPr>
            </w:pPr>
            <w:r w:rsidRPr="00265A01">
              <w:rPr>
                <w:szCs w:val="22"/>
              </w:rPr>
              <w:t>7</w:t>
            </w:r>
          </w:p>
        </w:tc>
        <w:tc>
          <w:tcPr>
            <w:tcW w:w="8716" w:type="dxa"/>
          </w:tcPr>
          <w:p w14:paraId="7CC7CE27" w14:textId="77777777" w:rsidR="00D05746" w:rsidRPr="00265A01" w:rsidRDefault="00D05746" w:rsidP="009D11C8">
            <w:pPr>
              <w:rPr>
                <w:szCs w:val="22"/>
              </w:rPr>
            </w:pPr>
            <w:r w:rsidRPr="00265A01">
              <w:rPr>
                <w:szCs w:val="22"/>
              </w:rPr>
              <w:t xml:space="preserve">At the </w:t>
            </w:r>
            <w:r w:rsidRPr="00265A01">
              <w:rPr>
                <w:b/>
                <w:szCs w:val="22"/>
              </w:rPr>
              <w:t xml:space="preserve">ID Qualifier: Electronic Plan Type// </w:t>
            </w:r>
            <w:r w:rsidRPr="00265A01">
              <w:rPr>
                <w:szCs w:val="22"/>
              </w:rPr>
              <w:t xml:space="preserve">prompt, enter </w:t>
            </w:r>
            <w:r w:rsidRPr="00265A01">
              <w:rPr>
                <w:b/>
                <w:szCs w:val="22"/>
              </w:rPr>
              <w:t>Blue Shield</w:t>
            </w:r>
            <w:r w:rsidRPr="00265A01">
              <w:rPr>
                <w:szCs w:val="22"/>
              </w:rPr>
              <w:t xml:space="preserve"> to override the default value for this example.</w:t>
            </w:r>
          </w:p>
        </w:tc>
      </w:tr>
      <w:tr w:rsidR="00D05746" w:rsidRPr="004B5291" w14:paraId="2A968311" w14:textId="77777777" w:rsidTr="009D11C8">
        <w:tc>
          <w:tcPr>
            <w:tcW w:w="738" w:type="dxa"/>
            <w:vAlign w:val="center"/>
          </w:tcPr>
          <w:p w14:paraId="6AD7C5CF" w14:textId="77777777" w:rsidR="00D05746" w:rsidRPr="00265A01" w:rsidRDefault="00D05746" w:rsidP="009D11C8">
            <w:pPr>
              <w:jc w:val="center"/>
              <w:rPr>
                <w:szCs w:val="22"/>
              </w:rPr>
            </w:pPr>
            <w:r w:rsidRPr="00265A01">
              <w:rPr>
                <w:szCs w:val="22"/>
              </w:rPr>
              <w:t>8</w:t>
            </w:r>
          </w:p>
        </w:tc>
        <w:tc>
          <w:tcPr>
            <w:tcW w:w="8716" w:type="dxa"/>
          </w:tcPr>
          <w:p w14:paraId="72CC81A5" w14:textId="77777777" w:rsidR="00D05746" w:rsidRPr="00265A01" w:rsidRDefault="00D05746" w:rsidP="009D11C8">
            <w:pPr>
              <w:rPr>
                <w:szCs w:val="22"/>
              </w:rPr>
            </w:pPr>
            <w:r w:rsidRPr="00265A01">
              <w:rPr>
                <w:szCs w:val="22"/>
              </w:rPr>
              <w:t xml:space="preserve">At the </w:t>
            </w:r>
            <w:r w:rsidRPr="00265A01">
              <w:rPr>
                <w:b/>
                <w:szCs w:val="22"/>
              </w:rPr>
              <w:t>Form Type</w:t>
            </w:r>
            <w:r w:rsidRPr="00265A01">
              <w:rPr>
                <w:szCs w:val="22"/>
              </w:rPr>
              <w:t xml:space="preserve"> prompt, enter CMS-1500 for this example.</w:t>
            </w:r>
          </w:p>
        </w:tc>
      </w:tr>
      <w:tr w:rsidR="00D05746" w14:paraId="1B148B06" w14:textId="77777777" w:rsidTr="009D11C8">
        <w:tc>
          <w:tcPr>
            <w:tcW w:w="738" w:type="dxa"/>
            <w:vAlign w:val="center"/>
          </w:tcPr>
          <w:p w14:paraId="6B2EDAD8" w14:textId="77777777" w:rsidR="00D05746" w:rsidRPr="00265A01" w:rsidRDefault="00D05746" w:rsidP="009D11C8">
            <w:pPr>
              <w:jc w:val="center"/>
              <w:rPr>
                <w:szCs w:val="22"/>
              </w:rPr>
            </w:pPr>
            <w:r w:rsidRPr="00265A01">
              <w:rPr>
                <w:szCs w:val="22"/>
              </w:rPr>
              <w:t xml:space="preserve">9 </w:t>
            </w:r>
          </w:p>
        </w:tc>
        <w:tc>
          <w:tcPr>
            <w:tcW w:w="8716" w:type="dxa"/>
          </w:tcPr>
          <w:p w14:paraId="7F8E8F18" w14:textId="77777777" w:rsidR="00D05746" w:rsidRPr="00265A01" w:rsidRDefault="00D05746" w:rsidP="009D11C8">
            <w:pPr>
              <w:rPr>
                <w:szCs w:val="22"/>
              </w:rPr>
            </w:pPr>
            <w:r w:rsidRPr="00265A01">
              <w:rPr>
                <w:szCs w:val="22"/>
              </w:rPr>
              <w:t xml:space="preserve">At the </w:t>
            </w:r>
            <w:r w:rsidRPr="00265A01">
              <w:rPr>
                <w:b/>
                <w:szCs w:val="22"/>
              </w:rPr>
              <w:t xml:space="preserve">Billing Provider Secondary ID </w:t>
            </w:r>
            <w:r w:rsidRPr="00265A01">
              <w:rPr>
                <w:szCs w:val="22"/>
              </w:rPr>
              <w:t xml:space="preserve">prompt, enter the ID </w:t>
            </w:r>
            <w:r w:rsidRPr="00265A01">
              <w:rPr>
                <w:b/>
                <w:szCs w:val="22"/>
              </w:rPr>
              <w:t>1XXXXX1B</w:t>
            </w:r>
            <w:r w:rsidRPr="00265A01">
              <w:rPr>
                <w:szCs w:val="22"/>
              </w:rPr>
              <w:t xml:space="preserve"> for this example.</w:t>
            </w:r>
          </w:p>
        </w:tc>
      </w:tr>
      <w:tr w:rsidR="00D05746" w14:paraId="151AFED2" w14:textId="77777777" w:rsidTr="009D11C8">
        <w:tc>
          <w:tcPr>
            <w:tcW w:w="738" w:type="dxa"/>
            <w:vAlign w:val="center"/>
          </w:tcPr>
          <w:p w14:paraId="7E263008" w14:textId="77777777" w:rsidR="00D05746" w:rsidRPr="00265A01" w:rsidRDefault="00D05746" w:rsidP="009D11C8">
            <w:pPr>
              <w:jc w:val="center"/>
              <w:rPr>
                <w:szCs w:val="22"/>
              </w:rPr>
            </w:pPr>
            <w:r w:rsidRPr="00265A01">
              <w:rPr>
                <w:szCs w:val="22"/>
              </w:rPr>
              <w:t>10</w:t>
            </w:r>
          </w:p>
        </w:tc>
        <w:tc>
          <w:tcPr>
            <w:tcW w:w="8716" w:type="dxa"/>
          </w:tcPr>
          <w:p w14:paraId="1A0D8E5B" w14:textId="77777777" w:rsidR="00D05746" w:rsidRPr="00265A01" w:rsidRDefault="00D05746" w:rsidP="009D11C8">
            <w:pPr>
              <w:rPr>
                <w:szCs w:val="22"/>
              </w:rPr>
            </w:pPr>
            <w:r w:rsidRPr="00265A01">
              <w:rPr>
                <w:szCs w:val="22"/>
              </w:rPr>
              <w:t xml:space="preserve">Repeat these steps for the Form Type = </w:t>
            </w:r>
            <w:r w:rsidRPr="00265A01">
              <w:rPr>
                <w:b/>
                <w:szCs w:val="22"/>
              </w:rPr>
              <w:t>UB-04</w:t>
            </w:r>
            <w:r w:rsidRPr="00265A01">
              <w:rPr>
                <w:szCs w:val="22"/>
              </w:rPr>
              <w:t xml:space="preserve">, Qualifier = </w:t>
            </w:r>
            <w:r w:rsidRPr="00265A01">
              <w:rPr>
                <w:b/>
                <w:szCs w:val="22"/>
              </w:rPr>
              <w:t>Blue Cross</w:t>
            </w:r>
            <w:r w:rsidRPr="00265A01">
              <w:rPr>
                <w:szCs w:val="22"/>
              </w:rPr>
              <w:t xml:space="preserve"> and ID = </w:t>
            </w:r>
            <w:r w:rsidRPr="00265A01">
              <w:rPr>
                <w:b/>
                <w:szCs w:val="22"/>
              </w:rPr>
              <w:t>1XXXXX1A</w:t>
            </w:r>
            <w:r w:rsidRPr="00265A01">
              <w:rPr>
                <w:szCs w:val="22"/>
              </w:rPr>
              <w:t>.</w:t>
            </w:r>
          </w:p>
        </w:tc>
      </w:tr>
      <w:tr w:rsidR="00D05746" w14:paraId="4E2653C0" w14:textId="77777777" w:rsidTr="009D11C8">
        <w:tc>
          <w:tcPr>
            <w:tcW w:w="738" w:type="dxa"/>
            <w:vAlign w:val="center"/>
          </w:tcPr>
          <w:p w14:paraId="47AE75E3" w14:textId="27CCDBF0" w:rsidR="00D05746" w:rsidRDefault="001F0969" w:rsidP="009D11C8">
            <w:pPr>
              <w:jc w:val="center"/>
            </w:pPr>
            <w:r>
              <w:rPr>
                <w:noProof/>
              </w:rPr>
              <w:drawing>
                <wp:inline distT="0" distB="0" distL="0" distR="0" wp14:anchorId="6EFDB718" wp14:editId="5A9F2EA2">
                  <wp:extent cx="304800" cy="304800"/>
                  <wp:effectExtent l="0" t="0" r="0" b="0"/>
                  <wp:docPr id="44" name="Picture 2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0AED56C4" w14:textId="77777777" w:rsidR="00D05746" w:rsidRPr="00265A01" w:rsidRDefault="00D05746" w:rsidP="009D11C8">
            <w:pPr>
              <w:rPr>
                <w:i/>
                <w:szCs w:val="22"/>
              </w:rPr>
            </w:pPr>
            <w:r w:rsidRPr="00265A01">
              <w:rPr>
                <w:i/>
                <w:szCs w:val="22"/>
              </w:rPr>
              <w:t>Note: Users may repeat these steps to define different Billing Provider Secondary IDs for each division if required by the insurance company.</w:t>
            </w:r>
          </w:p>
        </w:tc>
      </w:tr>
    </w:tbl>
    <w:p w14:paraId="2F67CF95" w14:textId="77777777" w:rsidR="00431FB7" w:rsidRPr="00265A01" w:rsidRDefault="00431FB7" w:rsidP="00D05746">
      <w:pPr>
        <w:rPr>
          <w:szCs w:val="22"/>
        </w:rPr>
      </w:pPr>
    </w:p>
    <w:p w14:paraId="3C935102" w14:textId="77777777" w:rsidR="00D05746" w:rsidRPr="00AD5F62" w:rsidRDefault="00D05746" w:rsidP="00D05746">
      <w:pPr>
        <w:pStyle w:val="SCREEN"/>
      </w:pPr>
      <w:r>
        <w:t xml:space="preserve">Billing Provider IDs (Parent)       </w:t>
      </w:r>
      <w:r w:rsidRPr="00AD5F62">
        <w:t xml:space="preserve">May 27, 2005@12:48:29          Page:    1 of    1 </w:t>
      </w:r>
    </w:p>
    <w:p w14:paraId="7A97974F" w14:textId="77777777" w:rsidR="00D05746" w:rsidRPr="00AD5F62" w:rsidRDefault="00D05746" w:rsidP="00D05746">
      <w:pPr>
        <w:pStyle w:val="SCREEN"/>
      </w:pPr>
      <w:r w:rsidRPr="00AD5F62">
        <w:t xml:space="preserve">Insurance Co: BLUE CROSS OF CALIFORNIA   </w:t>
      </w:r>
      <w:r>
        <w:t xml:space="preserve">    </w:t>
      </w:r>
      <w:r w:rsidRPr="00AD5F62">
        <w:t>Billing Provider Secondary IDs</w:t>
      </w:r>
    </w:p>
    <w:p w14:paraId="2494ACE2" w14:textId="77777777" w:rsidR="00D05746" w:rsidRPr="00AD5F62" w:rsidRDefault="00D05746" w:rsidP="00D05746">
      <w:pPr>
        <w:pStyle w:val="SCREEN"/>
      </w:pPr>
      <w:r w:rsidRPr="00AD5F62">
        <w:t xml:space="preserve">     ID Qualifier                     ID #             Form Type                     </w:t>
      </w:r>
    </w:p>
    <w:p w14:paraId="76B92540" w14:textId="77777777" w:rsidR="00D05746" w:rsidRPr="00AD5F62" w:rsidRDefault="00D05746" w:rsidP="00D05746">
      <w:pPr>
        <w:pStyle w:val="SCREEN"/>
      </w:pPr>
      <w:r w:rsidRPr="00AD5F62">
        <w:t xml:space="preserve">Division: Name of Main Division/Default for All Divisions                                                           </w:t>
      </w:r>
    </w:p>
    <w:p w14:paraId="37D70F92" w14:textId="77777777" w:rsidR="00D05746" w:rsidRPr="00AD5F62" w:rsidRDefault="00D05746" w:rsidP="00D05746">
      <w:pPr>
        <w:pStyle w:val="SCREEN"/>
      </w:pPr>
      <w:r w:rsidRPr="00AD5F62">
        <w:t xml:space="preserve">1    Blue Cross                       XXXXXX1A         </w:t>
      </w:r>
      <w:r>
        <w:t>UB04</w:t>
      </w:r>
      <w:r w:rsidRPr="00AD5F62">
        <w:t xml:space="preserve">                          </w:t>
      </w:r>
    </w:p>
    <w:p w14:paraId="507D2FAD" w14:textId="77777777" w:rsidR="00D05746" w:rsidRDefault="00D05746" w:rsidP="00D05746">
      <w:pPr>
        <w:pStyle w:val="SCREEN"/>
      </w:pPr>
      <w:r w:rsidRPr="00AD5F62">
        <w:t xml:space="preserve">2    Blue Shield                      XXXXXX1B         </w:t>
      </w:r>
      <w:r>
        <w:t xml:space="preserve">1500                          </w:t>
      </w:r>
    </w:p>
    <w:p w14:paraId="6D9ADF4E" w14:textId="77777777" w:rsidR="00D05746" w:rsidRDefault="00D05746" w:rsidP="00D05746">
      <w:pPr>
        <w:pStyle w:val="SCREEN"/>
      </w:pPr>
      <w:r>
        <w:t xml:space="preserve">                                                                               </w:t>
      </w:r>
    </w:p>
    <w:p w14:paraId="69759CE8" w14:textId="77777777" w:rsidR="00D05746" w:rsidRDefault="00D05746" w:rsidP="00D05746">
      <w:pPr>
        <w:pStyle w:val="SCREEN"/>
      </w:pPr>
      <w:r>
        <w:t xml:space="preserve">  </w:t>
      </w:r>
    </w:p>
    <w:p w14:paraId="60116DEF" w14:textId="77777777" w:rsidR="00D05746" w:rsidRDefault="00D05746" w:rsidP="00D05746">
      <w:pPr>
        <w:pStyle w:val="SCREEN"/>
      </w:pPr>
    </w:p>
    <w:p w14:paraId="17B35B1E" w14:textId="77777777" w:rsidR="00D05746" w:rsidRDefault="00D05746" w:rsidP="00D05746">
      <w:pPr>
        <w:pStyle w:val="SCREEN"/>
      </w:pPr>
    </w:p>
    <w:p w14:paraId="56BB59F3" w14:textId="77777777" w:rsidR="00D05746" w:rsidRDefault="00D05746" w:rsidP="00D05746">
      <w:pPr>
        <w:pStyle w:val="SCREEN"/>
      </w:pPr>
      <w:r>
        <w:t xml:space="preserve">          Enter ?? for more actions </w:t>
      </w:r>
    </w:p>
    <w:p w14:paraId="6C76A720" w14:textId="77777777" w:rsidR="00D05746" w:rsidRPr="00AD5F62" w:rsidRDefault="00D05746" w:rsidP="00D05746">
      <w:pPr>
        <w:pStyle w:val="SCREEN"/>
      </w:pPr>
      <w:r>
        <w:t xml:space="preserve">    Add an ID            </w:t>
      </w:r>
      <w:r w:rsidRPr="00AD5F62">
        <w:t>Additional IDs        Exit</w:t>
      </w:r>
    </w:p>
    <w:p w14:paraId="1EF66D64" w14:textId="77777777" w:rsidR="00D05746" w:rsidRPr="00AD5F62" w:rsidRDefault="00D05746" w:rsidP="00D05746">
      <w:pPr>
        <w:pStyle w:val="SCREEN"/>
      </w:pPr>
      <w:r w:rsidRPr="00AD5F62">
        <w:t xml:space="preserve">    Edit an ID           ID Parameters         </w:t>
      </w:r>
    </w:p>
    <w:p w14:paraId="6ECF450E" w14:textId="77777777" w:rsidR="00D05746" w:rsidRDefault="00D05746" w:rsidP="00D05746">
      <w:pPr>
        <w:pStyle w:val="SCREEN"/>
      </w:pPr>
      <w:r w:rsidRPr="00AD5F62">
        <w:t xml:space="preserve">    Delete an ID</w:t>
      </w:r>
      <w:r w:rsidRPr="00AD5F62">
        <w:tab/>
        <w:t xml:space="preserve">     VA-Lab/Facility IDs</w:t>
      </w:r>
    </w:p>
    <w:p w14:paraId="20991EFA" w14:textId="77777777" w:rsidR="00D05746" w:rsidRDefault="00D05746" w:rsidP="00D05746">
      <w:pPr>
        <w:pStyle w:val="SCREEN"/>
      </w:pPr>
      <w:r>
        <w:t xml:space="preserve">                                          </w:t>
      </w:r>
    </w:p>
    <w:p w14:paraId="2D461E16" w14:textId="77777777" w:rsidR="00D05746" w:rsidRPr="00F83003" w:rsidRDefault="00D05746" w:rsidP="00D05746">
      <w:pPr>
        <w:pStyle w:val="SCREEN"/>
      </w:pPr>
      <w:r w:rsidRPr="00F83003">
        <w:t xml:space="preserve">Select Action: Quit// </w:t>
      </w:r>
      <w:r w:rsidRPr="009D2226">
        <w:rPr>
          <w:i/>
          <w:highlight w:val="cyan"/>
        </w:rPr>
        <w:t>a   Add ID</w:t>
      </w:r>
      <w:r w:rsidRPr="009D2226">
        <w:rPr>
          <w:highlight w:val="cyan"/>
        </w:rPr>
        <w:t xml:space="preserve"> </w:t>
      </w:r>
      <w:r w:rsidRPr="00F83003">
        <w:t xml:space="preserve"> </w:t>
      </w:r>
    </w:p>
    <w:p w14:paraId="75FCED7B" w14:textId="77777777" w:rsidR="00D05746" w:rsidRPr="009D2226" w:rsidRDefault="00D05746" w:rsidP="00D05746">
      <w:pPr>
        <w:pStyle w:val="SCREEN"/>
        <w:rPr>
          <w:highlight w:val="cyan"/>
        </w:rPr>
      </w:pPr>
      <w:r w:rsidRPr="00F83003">
        <w:t>Define Billing Provider Secondary IDs by Care Units? No//</w:t>
      </w:r>
      <w:r w:rsidRPr="009D2226">
        <w:rPr>
          <w:i/>
          <w:highlight w:val="cyan"/>
        </w:rPr>
        <w:t>No</w:t>
      </w:r>
    </w:p>
    <w:p w14:paraId="032F906F" w14:textId="77777777" w:rsidR="00D05746" w:rsidRPr="00F83003" w:rsidRDefault="00D05746" w:rsidP="00D05746">
      <w:pPr>
        <w:pStyle w:val="SCREEN"/>
      </w:pPr>
      <w:r w:rsidRPr="00F83003">
        <w:t xml:space="preserve">Division: Main Division// </w:t>
      </w:r>
      <w:r w:rsidRPr="009D2226">
        <w:rPr>
          <w:i/>
          <w:highlight w:val="cyan"/>
        </w:rPr>
        <w:t xml:space="preserve">Remote Clinic </w:t>
      </w:r>
    </w:p>
    <w:p w14:paraId="52C49278" w14:textId="77777777" w:rsidR="00D05746" w:rsidRPr="00F83003" w:rsidRDefault="00D05746" w:rsidP="00D05746">
      <w:pPr>
        <w:pStyle w:val="SCREEN"/>
      </w:pPr>
      <w:r w:rsidRPr="00F83003">
        <w:t>ID Qualifier: Electronic Plan Type//</w:t>
      </w:r>
      <w:r w:rsidRPr="009D2226">
        <w:rPr>
          <w:i/>
          <w:highlight w:val="cyan"/>
        </w:rPr>
        <w:t>Blue Shield</w:t>
      </w:r>
    </w:p>
    <w:p w14:paraId="5A33DC83" w14:textId="77777777" w:rsidR="00D05746" w:rsidRPr="00F83003" w:rsidRDefault="00D05746" w:rsidP="00D05746">
      <w:pPr>
        <w:pStyle w:val="SCREEN"/>
      </w:pPr>
      <w:r w:rsidRPr="00F83003">
        <w:t xml:space="preserve">Enter Form Type for ID: </w:t>
      </w:r>
      <w:r w:rsidRPr="009D2226">
        <w:rPr>
          <w:i/>
          <w:highlight w:val="cyan"/>
        </w:rPr>
        <w:t>CMS-1500</w:t>
      </w:r>
    </w:p>
    <w:p w14:paraId="129F730C" w14:textId="77777777" w:rsidR="00D05746" w:rsidRDefault="00D05746" w:rsidP="00D05746">
      <w:pPr>
        <w:pStyle w:val="SCREEN"/>
      </w:pPr>
      <w:r w:rsidRPr="00F83003">
        <w:t xml:space="preserve">Billing Provider Secondary ID: </w:t>
      </w:r>
      <w:r w:rsidRPr="009D2226">
        <w:rPr>
          <w:i/>
          <w:highlight w:val="cyan"/>
        </w:rPr>
        <w:t>1XXXXX1B</w:t>
      </w:r>
    </w:p>
    <w:p w14:paraId="0A0D4497" w14:textId="77777777" w:rsidR="00D05746" w:rsidRPr="00265A01" w:rsidRDefault="00D05746" w:rsidP="00D05746">
      <w:pPr>
        <w:rPr>
          <w:szCs w:val="22"/>
        </w:rPr>
      </w:pPr>
    </w:p>
    <w:p w14:paraId="3A0D154B" w14:textId="77777777" w:rsidR="00D05746" w:rsidRPr="00265A01" w:rsidRDefault="00D05746" w:rsidP="00D05746">
      <w:pPr>
        <w:rPr>
          <w:szCs w:val="22"/>
        </w:rPr>
      </w:pPr>
      <w:r w:rsidRPr="00265A01">
        <w:rPr>
          <w:szCs w:val="22"/>
        </w:rPr>
        <w:t xml:space="preserve">The following screen will display.  </w:t>
      </w:r>
    </w:p>
    <w:p w14:paraId="22F6C02E"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rsidRPr="00A615A8" w14:paraId="6B23DA00" w14:textId="77777777" w:rsidTr="009D11C8">
        <w:tc>
          <w:tcPr>
            <w:tcW w:w="738" w:type="dxa"/>
            <w:vAlign w:val="center"/>
          </w:tcPr>
          <w:p w14:paraId="6F3767B2" w14:textId="6C533017" w:rsidR="00D05746" w:rsidRDefault="001F0969" w:rsidP="009D11C8">
            <w:pPr>
              <w:jc w:val="center"/>
            </w:pPr>
            <w:r>
              <w:rPr>
                <w:noProof/>
              </w:rPr>
              <w:drawing>
                <wp:inline distT="0" distB="0" distL="0" distR="0" wp14:anchorId="16660A2F" wp14:editId="45B5D903">
                  <wp:extent cx="304800" cy="304800"/>
                  <wp:effectExtent l="0" t="0" r="0" b="0"/>
                  <wp:docPr id="45" name="Picture 2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3B920057" w14:textId="77777777" w:rsidR="00D05746" w:rsidRPr="00265A01" w:rsidRDefault="00D05746" w:rsidP="0065356E">
            <w:pPr>
              <w:rPr>
                <w:b/>
                <w:i/>
                <w:szCs w:val="22"/>
              </w:rPr>
            </w:pPr>
            <w:r w:rsidRPr="00265A01">
              <w:rPr>
                <w:i/>
                <w:szCs w:val="22"/>
              </w:rPr>
              <w:t xml:space="preserve">Note: The two IDs for the Remote Clinic division </w:t>
            </w:r>
            <w:r w:rsidR="00B95A2E" w:rsidRPr="003B2B50">
              <w:rPr>
                <w:i/>
                <w:szCs w:val="22"/>
              </w:rPr>
              <w:t>are</w:t>
            </w:r>
            <w:r w:rsidRPr="00265A01">
              <w:rPr>
                <w:i/>
                <w:szCs w:val="22"/>
              </w:rPr>
              <w:t xml:space="preserve"> available to the clerk on Billing Screen 3 for claims for services provided by this division.</w:t>
            </w:r>
          </w:p>
        </w:tc>
      </w:tr>
    </w:tbl>
    <w:p w14:paraId="596F2E61" w14:textId="77777777" w:rsidR="00D05746" w:rsidRPr="00265A01" w:rsidRDefault="00D05746" w:rsidP="00D05746">
      <w:pPr>
        <w:rPr>
          <w:szCs w:val="22"/>
        </w:rPr>
      </w:pPr>
    </w:p>
    <w:p w14:paraId="19532D29" w14:textId="77777777" w:rsidR="00D05746" w:rsidRPr="00265A01" w:rsidRDefault="00D05746" w:rsidP="00D05746">
      <w:pPr>
        <w:rPr>
          <w:szCs w:val="22"/>
        </w:rPr>
      </w:pPr>
      <w:r w:rsidRPr="00265A01">
        <w:rPr>
          <w:szCs w:val="22"/>
        </w:rPr>
        <w:br w:type="page"/>
      </w:r>
    </w:p>
    <w:p w14:paraId="26F84348" w14:textId="77777777" w:rsidR="00D05746" w:rsidRPr="00AD5F62" w:rsidRDefault="00D05746" w:rsidP="00D05746">
      <w:pPr>
        <w:pStyle w:val="SCREEN"/>
      </w:pPr>
      <w:r w:rsidRPr="00AD5F62">
        <w:lastRenderedPageBreak/>
        <w:t xml:space="preserve">Billing Provider IDs          May 27, 2005@12:48:29          Page:    1 of    1 </w:t>
      </w:r>
    </w:p>
    <w:p w14:paraId="1D39DC47" w14:textId="77777777" w:rsidR="00D05746" w:rsidRPr="00AD5F62" w:rsidRDefault="00D05746" w:rsidP="00D05746">
      <w:pPr>
        <w:pStyle w:val="SCREEN"/>
      </w:pPr>
      <w:r w:rsidRPr="00AD5F62">
        <w:t>Insurance Co: BLUE CROSS OF CALIFORNIA   Billing Provider Secondary IDs</w:t>
      </w:r>
    </w:p>
    <w:p w14:paraId="4FC44F55" w14:textId="77777777" w:rsidR="00D05746" w:rsidRPr="00AD5F62" w:rsidRDefault="00D05746" w:rsidP="00D05746">
      <w:pPr>
        <w:pStyle w:val="SCREEN"/>
      </w:pPr>
      <w:r w:rsidRPr="00AD5F62">
        <w:t xml:space="preserve">     ID Qualifier                     ID #             Form Type                     </w:t>
      </w:r>
    </w:p>
    <w:p w14:paraId="39244AEB" w14:textId="77777777" w:rsidR="00D05746" w:rsidRPr="00AD5F62" w:rsidRDefault="00D05746" w:rsidP="00D05746">
      <w:pPr>
        <w:pStyle w:val="SCREEN"/>
      </w:pPr>
      <w:r w:rsidRPr="00AD5F62">
        <w:t xml:space="preserve">Division: Name of Main Division/Default for All Divisions                                                           </w:t>
      </w:r>
    </w:p>
    <w:p w14:paraId="405AE772" w14:textId="77777777" w:rsidR="00D05746" w:rsidRPr="00AD5F62" w:rsidRDefault="00D05746" w:rsidP="00D05746">
      <w:pPr>
        <w:pStyle w:val="SCREEN"/>
      </w:pPr>
      <w:r w:rsidRPr="00AD5F62">
        <w:t xml:space="preserve">1    Blue Cross                       XXXXXX1A         </w:t>
      </w:r>
      <w:r>
        <w:t>UB04</w:t>
      </w:r>
      <w:r w:rsidRPr="00AD5F62">
        <w:t xml:space="preserve">                          </w:t>
      </w:r>
    </w:p>
    <w:p w14:paraId="7A6DE497" w14:textId="77777777" w:rsidR="004F1CA7" w:rsidRDefault="00D05746" w:rsidP="00D05746">
      <w:pPr>
        <w:pStyle w:val="SCREEN"/>
        <w:rPr>
          <w:lang w:val="en-US"/>
        </w:rPr>
      </w:pPr>
      <w:r w:rsidRPr="00AD5F62">
        <w:t>2    Blue Shield                      XXX</w:t>
      </w:r>
      <w:r w:rsidR="004F1CA7">
        <w:t xml:space="preserve">XXX1B         </w:t>
      </w:r>
      <w:r w:rsidR="004F1CA7">
        <w:rPr>
          <w:lang w:val="en-US"/>
        </w:rPr>
        <w:t>1500</w:t>
      </w:r>
    </w:p>
    <w:p w14:paraId="64E76F70" w14:textId="77777777" w:rsidR="00D05746" w:rsidRDefault="00D05746" w:rsidP="00D05746">
      <w:pPr>
        <w:pStyle w:val="SCREEN"/>
      </w:pPr>
      <w:r>
        <w:t xml:space="preserve">                          </w:t>
      </w:r>
    </w:p>
    <w:p w14:paraId="1DAAFBD3" w14:textId="77777777" w:rsidR="00D05746" w:rsidRDefault="00D05746" w:rsidP="00D05746">
      <w:pPr>
        <w:pStyle w:val="SCREEN"/>
      </w:pPr>
      <w:r>
        <w:t xml:space="preserve">                                                                               </w:t>
      </w:r>
    </w:p>
    <w:p w14:paraId="438B82DA" w14:textId="77777777" w:rsidR="00D05746" w:rsidRPr="00F83003" w:rsidRDefault="00D05746" w:rsidP="00D05746">
      <w:pPr>
        <w:pStyle w:val="SCREEN"/>
      </w:pPr>
      <w:r w:rsidRPr="00F83003">
        <w:t>Division: Remote Clinic</w:t>
      </w:r>
    </w:p>
    <w:p w14:paraId="5A27BDAF" w14:textId="77777777" w:rsidR="00D05746" w:rsidRPr="009D2226" w:rsidRDefault="00D05746" w:rsidP="00D05746">
      <w:pPr>
        <w:pStyle w:val="SCREEN"/>
        <w:rPr>
          <w:i/>
          <w:highlight w:val="cyan"/>
        </w:rPr>
      </w:pPr>
      <w:r w:rsidRPr="009D2226">
        <w:rPr>
          <w:i/>
          <w:highlight w:val="cyan"/>
        </w:rPr>
        <w:t xml:space="preserve">3    Blue Cross                       1XXXXX1A         UB04                          </w:t>
      </w:r>
    </w:p>
    <w:p w14:paraId="41A4D045" w14:textId="77777777" w:rsidR="00D05746" w:rsidRDefault="00D05746" w:rsidP="00D05746">
      <w:pPr>
        <w:pStyle w:val="SCREEN"/>
      </w:pPr>
      <w:r w:rsidRPr="009D2226">
        <w:rPr>
          <w:i/>
          <w:highlight w:val="cyan"/>
        </w:rPr>
        <w:t>4    Blue Shield                      1XXXXX1B         1500</w:t>
      </w:r>
      <w:r>
        <w:t xml:space="preserve">                          </w:t>
      </w:r>
    </w:p>
    <w:p w14:paraId="6AD6BDE8" w14:textId="77777777" w:rsidR="00D05746" w:rsidRDefault="00D05746" w:rsidP="00D05746">
      <w:pPr>
        <w:pStyle w:val="SCREEN"/>
      </w:pPr>
      <w:r>
        <w:t xml:space="preserve"> </w:t>
      </w:r>
    </w:p>
    <w:p w14:paraId="4B405B20" w14:textId="77777777" w:rsidR="00D05746" w:rsidRDefault="00D05746" w:rsidP="00D05746">
      <w:pPr>
        <w:pStyle w:val="SCREEN"/>
      </w:pPr>
    </w:p>
    <w:p w14:paraId="7EF4BF8D" w14:textId="77777777" w:rsidR="00D05746" w:rsidRDefault="00D05746" w:rsidP="00D05746">
      <w:pPr>
        <w:pStyle w:val="SCREEN"/>
      </w:pPr>
    </w:p>
    <w:p w14:paraId="0E6577C4" w14:textId="77777777" w:rsidR="00D05746" w:rsidRDefault="00D05746" w:rsidP="00D05746">
      <w:pPr>
        <w:pStyle w:val="SCREEN"/>
      </w:pPr>
      <w:r>
        <w:t xml:space="preserve">          Enter ?? for more actions </w:t>
      </w:r>
    </w:p>
    <w:p w14:paraId="65B05146" w14:textId="77777777" w:rsidR="00D05746" w:rsidRPr="00AD5F62" w:rsidRDefault="00D05746" w:rsidP="00D05746">
      <w:pPr>
        <w:pStyle w:val="SCREEN"/>
      </w:pPr>
      <w:r>
        <w:t xml:space="preserve">    Add an ID            </w:t>
      </w:r>
      <w:r w:rsidRPr="00AD5F62">
        <w:t>Additional IDs        Exit</w:t>
      </w:r>
    </w:p>
    <w:p w14:paraId="382AD7AD" w14:textId="77777777" w:rsidR="00D05746" w:rsidRPr="00AD5F62" w:rsidRDefault="00D05746" w:rsidP="00D05746">
      <w:pPr>
        <w:pStyle w:val="SCREEN"/>
      </w:pPr>
      <w:r w:rsidRPr="00AD5F62">
        <w:t xml:space="preserve">    Edit an ID           ID Parameters         </w:t>
      </w:r>
    </w:p>
    <w:p w14:paraId="5EA0DB3E" w14:textId="77777777" w:rsidR="00D05746" w:rsidRDefault="00D05746" w:rsidP="00D05746">
      <w:pPr>
        <w:pStyle w:val="SCREEN"/>
      </w:pPr>
      <w:r w:rsidRPr="00AD5F62">
        <w:t xml:space="preserve">    Delete an ID</w:t>
      </w:r>
      <w:r w:rsidRPr="00AD5F62">
        <w:tab/>
        <w:t xml:space="preserve">     VA-Lab/Facility IDs</w:t>
      </w:r>
    </w:p>
    <w:p w14:paraId="5C07B9BB" w14:textId="77777777" w:rsidR="00D05746" w:rsidRDefault="00D05746" w:rsidP="00D05746">
      <w:pPr>
        <w:pStyle w:val="SCREEN"/>
      </w:pPr>
      <w:r>
        <w:t xml:space="preserve">                                          </w:t>
      </w:r>
    </w:p>
    <w:p w14:paraId="2F6D1D77" w14:textId="77777777" w:rsidR="00D05746" w:rsidRPr="00AD5F62" w:rsidRDefault="00D05746" w:rsidP="00D05746">
      <w:pPr>
        <w:pStyle w:val="SCREEN"/>
      </w:pPr>
      <w:r>
        <w:t xml:space="preserve">Select Action: Quit// </w:t>
      </w:r>
    </w:p>
    <w:p w14:paraId="0810329A" w14:textId="77777777" w:rsidR="00D05746" w:rsidRDefault="00D05746" w:rsidP="00687BF2">
      <w:pPr>
        <w:pStyle w:val="Heading4"/>
      </w:pPr>
      <w:r>
        <w:t>Define Billing Provider Secondary IDs by Division, Form Type and Care Unit</w:t>
      </w:r>
    </w:p>
    <w:p w14:paraId="707205A6" w14:textId="77777777" w:rsidR="00D05746" w:rsidRPr="00265A01" w:rsidRDefault="00D05746" w:rsidP="00D05746">
      <w:pPr>
        <w:rPr>
          <w:szCs w:val="22"/>
        </w:rPr>
      </w:pPr>
      <w:r w:rsidRPr="00265A01">
        <w:rPr>
          <w:szCs w:val="22"/>
        </w:rPr>
        <w:t xml:space="preserve">If an insurance company requires different Billing Provider Secondary IDs for services provided by </w:t>
      </w:r>
      <w:proofErr w:type="gramStart"/>
      <w:r w:rsidRPr="00265A01">
        <w:rPr>
          <w:szCs w:val="22"/>
        </w:rPr>
        <w:t>particular Care</w:t>
      </w:r>
      <w:proofErr w:type="gramEnd"/>
      <w:r w:rsidRPr="00265A01">
        <w:rPr>
          <w:szCs w:val="22"/>
        </w:rPr>
        <w:t xml:space="preserve"> Units, users can define them by Division, Form Type</w:t>
      </w:r>
      <w:r w:rsidR="00B95A2E">
        <w:rPr>
          <w:szCs w:val="22"/>
        </w:rPr>
        <w:t>,</w:t>
      </w:r>
      <w:r w:rsidRPr="00265A01">
        <w:rPr>
          <w:szCs w:val="22"/>
        </w:rPr>
        <w:t xml:space="preserve"> and Care Unit.</w:t>
      </w:r>
    </w:p>
    <w:p w14:paraId="614FAAFD"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46A00180" w14:textId="77777777" w:rsidTr="009D11C8">
        <w:tc>
          <w:tcPr>
            <w:tcW w:w="738" w:type="dxa"/>
            <w:shd w:val="pct25" w:color="auto" w:fill="FFFFFF"/>
          </w:tcPr>
          <w:p w14:paraId="485F8526"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716" w:type="dxa"/>
            <w:shd w:val="pct25" w:color="auto" w:fill="FFFFFF"/>
          </w:tcPr>
          <w:p w14:paraId="1383E976"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6951B080" w14:textId="77777777" w:rsidTr="009D11C8">
        <w:tc>
          <w:tcPr>
            <w:tcW w:w="738" w:type="dxa"/>
          </w:tcPr>
          <w:p w14:paraId="036656BB" w14:textId="77777777" w:rsidR="00D05746" w:rsidRPr="00265A01" w:rsidRDefault="00D05746" w:rsidP="009D11C8">
            <w:pPr>
              <w:jc w:val="center"/>
              <w:rPr>
                <w:szCs w:val="22"/>
              </w:rPr>
            </w:pPr>
            <w:r w:rsidRPr="00265A01">
              <w:rPr>
                <w:szCs w:val="22"/>
              </w:rPr>
              <w:t>1</w:t>
            </w:r>
          </w:p>
        </w:tc>
        <w:tc>
          <w:tcPr>
            <w:tcW w:w="8716" w:type="dxa"/>
          </w:tcPr>
          <w:p w14:paraId="081A0580" w14:textId="77777777" w:rsidR="00D05746" w:rsidRPr="00265A01" w:rsidRDefault="00D05746" w:rsidP="009D11C8">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bCs/>
                <w:szCs w:val="22"/>
              </w:rPr>
              <w:t>Insurance Company Entry/Edit</w:t>
            </w:r>
            <w:r w:rsidRPr="00265A01">
              <w:rPr>
                <w:bCs/>
                <w:szCs w:val="22"/>
              </w:rPr>
              <w:t>.</w:t>
            </w:r>
          </w:p>
        </w:tc>
      </w:tr>
      <w:tr w:rsidR="00D05746" w14:paraId="07D0B3CC" w14:textId="77777777" w:rsidTr="009D11C8">
        <w:trPr>
          <w:trHeight w:val="395"/>
        </w:trPr>
        <w:tc>
          <w:tcPr>
            <w:tcW w:w="738" w:type="dxa"/>
          </w:tcPr>
          <w:p w14:paraId="7DED16C2" w14:textId="77777777" w:rsidR="00D05746" w:rsidRPr="00265A01" w:rsidRDefault="00D05746" w:rsidP="009D11C8">
            <w:pPr>
              <w:jc w:val="center"/>
              <w:rPr>
                <w:szCs w:val="22"/>
              </w:rPr>
            </w:pPr>
            <w:r w:rsidRPr="00265A01">
              <w:rPr>
                <w:szCs w:val="22"/>
              </w:rPr>
              <w:t>2</w:t>
            </w:r>
          </w:p>
        </w:tc>
        <w:tc>
          <w:tcPr>
            <w:tcW w:w="8716" w:type="dxa"/>
          </w:tcPr>
          <w:p w14:paraId="0B8EFEC6" w14:textId="77777777" w:rsidR="00D05746" w:rsidRPr="00265A01" w:rsidRDefault="00D05746" w:rsidP="009D11C8">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Pr="00265A01">
              <w:rPr>
                <w:b/>
                <w:szCs w:val="22"/>
              </w:rPr>
              <w:t>Blue Cross of California</w:t>
            </w:r>
            <w:r w:rsidRPr="00265A01">
              <w:rPr>
                <w:szCs w:val="22"/>
              </w:rPr>
              <w:t xml:space="preserve"> for this example.</w:t>
            </w:r>
          </w:p>
        </w:tc>
      </w:tr>
      <w:tr w:rsidR="00D05746" w14:paraId="2C6DDDA4" w14:textId="77777777" w:rsidTr="009D11C8">
        <w:trPr>
          <w:trHeight w:val="395"/>
        </w:trPr>
        <w:tc>
          <w:tcPr>
            <w:tcW w:w="738" w:type="dxa"/>
          </w:tcPr>
          <w:p w14:paraId="6C8E3F9F" w14:textId="77777777" w:rsidR="00D05746" w:rsidRPr="00265A01" w:rsidRDefault="00D05746" w:rsidP="009D11C8">
            <w:pPr>
              <w:jc w:val="center"/>
              <w:rPr>
                <w:szCs w:val="22"/>
              </w:rPr>
            </w:pPr>
            <w:r w:rsidRPr="00265A01">
              <w:rPr>
                <w:szCs w:val="22"/>
              </w:rPr>
              <w:t>3</w:t>
            </w:r>
          </w:p>
        </w:tc>
        <w:tc>
          <w:tcPr>
            <w:tcW w:w="8716" w:type="dxa"/>
          </w:tcPr>
          <w:p w14:paraId="282B9E8A" w14:textId="77777777" w:rsidR="00D05746" w:rsidRPr="00265A01" w:rsidRDefault="00D05746" w:rsidP="009D11C8">
            <w:pPr>
              <w:rPr>
                <w:szCs w:val="22"/>
              </w:rPr>
            </w:pPr>
            <w:r w:rsidRPr="00265A01">
              <w:rPr>
                <w:szCs w:val="22"/>
              </w:rPr>
              <w:t xml:space="preserve">From the </w:t>
            </w:r>
            <w:r w:rsidRPr="00265A01">
              <w:rPr>
                <w:b/>
                <w:szCs w:val="22"/>
              </w:rPr>
              <w:t>Insurance Company Editor</w:t>
            </w:r>
            <w:r w:rsidR="001E7523">
              <w:rPr>
                <w:szCs w:val="22"/>
              </w:rPr>
              <w:t xml:space="preserve"> screen, enter the action</w:t>
            </w:r>
            <w:r w:rsidRPr="00265A01">
              <w:rPr>
                <w:szCs w:val="22"/>
              </w:rPr>
              <w:t xml:space="preserve"> </w:t>
            </w:r>
            <w:r w:rsidRPr="00265A01">
              <w:rPr>
                <w:b/>
                <w:szCs w:val="22"/>
              </w:rPr>
              <w:t>ID Prov IDs/ID Parameters</w:t>
            </w:r>
            <w:r w:rsidRPr="00265A01">
              <w:rPr>
                <w:szCs w:val="22"/>
              </w:rPr>
              <w:t>.</w:t>
            </w:r>
          </w:p>
        </w:tc>
      </w:tr>
      <w:tr w:rsidR="00D05746" w:rsidRPr="005F584A" w14:paraId="177C1D43" w14:textId="77777777" w:rsidTr="009D11C8">
        <w:tc>
          <w:tcPr>
            <w:tcW w:w="738" w:type="dxa"/>
            <w:vAlign w:val="center"/>
          </w:tcPr>
          <w:p w14:paraId="0DDC9753" w14:textId="77777777" w:rsidR="00D05746" w:rsidRPr="00265A01" w:rsidRDefault="00D05746" w:rsidP="009D11C8">
            <w:pPr>
              <w:jc w:val="center"/>
              <w:rPr>
                <w:i/>
                <w:szCs w:val="22"/>
              </w:rPr>
            </w:pPr>
            <w:r w:rsidRPr="00265A01">
              <w:rPr>
                <w:szCs w:val="22"/>
              </w:rPr>
              <w:t>4</w:t>
            </w:r>
          </w:p>
        </w:tc>
        <w:tc>
          <w:tcPr>
            <w:tcW w:w="8716" w:type="dxa"/>
          </w:tcPr>
          <w:p w14:paraId="62A60E36" w14:textId="77777777" w:rsidR="00D05746" w:rsidRPr="00265A01" w:rsidRDefault="00D05746" w:rsidP="009D11C8">
            <w:pPr>
              <w:rPr>
                <w:szCs w:val="22"/>
              </w:rPr>
            </w:pPr>
            <w:r w:rsidRPr="00265A01">
              <w:rPr>
                <w:szCs w:val="22"/>
              </w:rPr>
              <w:t xml:space="preserve">From the </w:t>
            </w:r>
            <w:r w:rsidRPr="00265A01">
              <w:rPr>
                <w:b/>
                <w:szCs w:val="22"/>
              </w:rPr>
              <w:t>Billing Provider IDs screen</w:t>
            </w:r>
            <w:r w:rsidRPr="00265A01">
              <w:rPr>
                <w:szCs w:val="22"/>
              </w:rPr>
              <w:t xml:space="preserve">, enter the action </w:t>
            </w:r>
            <w:r w:rsidRPr="00265A01">
              <w:rPr>
                <w:b/>
                <w:szCs w:val="22"/>
              </w:rPr>
              <w:t>Add an ID</w:t>
            </w:r>
            <w:r w:rsidRPr="00265A01">
              <w:rPr>
                <w:szCs w:val="22"/>
              </w:rPr>
              <w:t>.</w:t>
            </w:r>
          </w:p>
        </w:tc>
      </w:tr>
      <w:tr w:rsidR="00D05746" w14:paraId="129AF3E5" w14:textId="77777777" w:rsidTr="003B2B50">
        <w:trPr>
          <w:trHeight w:val="638"/>
        </w:trPr>
        <w:tc>
          <w:tcPr>
            <w:tcW w:w="738" w:type="dxa"/>
            <w:vAlign w:val="center"/>
          </w:tcPr>
          <w:p w14:paraId="0F7B5F8C" w14:textId="77777777" w:rsidR="00D05746" w:rsidRPr="00265A01" w:rsidRDefault="00D05746" w:rsidP="009D11C8">
            <w:pPr>
              <w:jc w:val="center"/>
              <w:rPr>
                <w:szCs w:val="22"/>
              </w:rPr>
            </w:pPr>
            <w:r w:rsidRPr="00265A01">
              <w:rPr>
                <w:szCs w:val="22"/>
              </w:rPr>
              <w:t>5</w:t>
            </w:r>
          </w:p>
        </w:tc>
        <w:tc>
          <w:tcPr>
            <w:tcW w:w="8716" w:type="dxa"/>
          </w:tcPr>
          <w:p w14:paraId="0B0D26EC" w14:textId="77777777" w:rsidR="00D05746" w:rsidRPr="00265A01" w:rsidRDefault="00D05746" w:rsidP="009D11C8">
            <w:pPr>
              <w:rPr>
                <w:szCs w:val="22"/>
              </w:rPr>
            </w:pPr>
            <w:r w:rsidRPr="00265A01">
              <w:rPr>
                <w:szCs w:val="22"/>
              </w:rPr>
              <w:t xml:space="preserve">At the </w:t>
            </w:r>
            <w:r w:rsidRPr="00265A01">
              <w:rPr>
                <w:b/>
                <w:szCs w:val="22"/>
              </w:rPr>
              <w:t>Define Billing Provider Secondary IDs by Care Units? No//</w:t>
            </w:r>
            <w:r w:rsidRPr="00265A01">
              <w:rPr>
                <w:szCs w:val="22"/>
              </w:rPr>
              <w:t xml:space="preserve"> prompt, enter </w:t>
            </w:r>
            <w:r w:rsidRPr="00265A01">
              <w:rPr>
                <w:b/>
                <w:szCs w:val="22"/>
              </w:rPr>
              <w:t>YES</w:t>
            </w:r>
            <w:r w:rsidRPr="00265A01">
              <w:rPr>
                <w:szCs w:val="22"/>
              </w:rPr>
              <w:t xml:space="preserve"> to override the default.</w:t>
            </w:r>
          </w:p>
        </w:tc>
      </w:tr>
      <w:tr w:rsidR="00D05746" w14:paraId="415E3F9E" w14:textId="77777777" w:rsidTr="009D11C8">
        <w:tc>
          <w:tcPr>
            <w:tcW w:w="738" w:type="dxa"/>
            <w:vAlign w:val="center"/>
          </w:tcPr>
          <w:p w14:paraId="5D8B4898" w14:textId="77777777" w:rsidR="00D05746" w:rsidRPr="00265A01" w:rsidRDefault="00D05746" w:rsidP="009D11C8">
            <w:pPr>
              <w:jc w:val="center"/>
              <w:rPr>
                <w:szCs w:val="22"/>
              </w:rPr>
            </w:pPr>
            <w:r w:rsidRPr="00265A01">
              <w:rPr>
                <w:szCs w:val="22"/>
              </w:rPr>
              <w:t>6</w:t>
            </w:r>
          </w:p>
        </w:tc>
        <w:tc>
          <w:tcPr>
            <w:tcW w:w="8716" w:type="dxa"/>
          </w:tcPr>
          <w:p w14:paraId="436CD618" w14:textId="77777777" w:rsidR="00D05746" w:rsidRPr="00265A01" w:rsidRDefault="00D05746" w:rsidP="0065356E">
            <w:pPr>
              <w:rPr>
                <w:szCs w:val="22"/>
              </w:rPr>
            </w:pPr>
            <w:r w:rsidRPr="00265A01">
              <w:rPr>
                <w:szCs w:val="22"/>
              </w:rPr>
              <w:t xml:space="preserve">At the </w:t>
            </w:r>
            <w:r w:rsidRPr="00265A01">
              <w:rPr>
                <w:b/>
                <w:szCs w:val="22"/>
              </w:rPr>
              <w:t>Division</w:t>
            </w:r>
            <w:r w:rsidRPr="00265A01">
              <w:rPr>
                <w:szCs w:val="22"/>
              </w:rPr>
              <w:t xml:space="preserve"> prompt</w:t>
            </w:r>
            <w:r w:rsidR="00B95A2E">
              <w:rPr>
                <w:szCs w:val="22"/>
              </w:rPr>
              <w:t xml:space="preserve">, </w:t>
            </w:r>
            <w:r w:rsidR="00B95A2E" w:rsidRPr="003B2B50">
              <w:rPr>
                <w:szCs w:val="22"/>
              </w:rPr>
              <w:t xml:space="preserve">press the </w:t>
            </w:r>
            <w:r w:rsidR="001E7523" w:rsidRPr="003B2B50">
              <w:rPr>
                <w:b/>
                <w:szCs w:val="22"/>
              </w:rPr>
              <w:t xml:space="preserve">&lt;Enter&gt; </w:t>
            </w:r>
            <w:r w:rsidR="00B95A2E" w:rsidRPr="003B2B50">
              <w:rPr>
                <w:szCs w:val="22"/>
              </w:rPr>
              <w:t xml:space="preserve">key </w:t>
            </w:r>
            <w:r w:rsidRPr="003B2B50">
              <w:rPr>
                <w:szCs w:val="22"/>
              </w:rPr>
              <w:t>to accept</w:t>
            </w:r>
            <w:r w:rsidRPr="00265A01">
              <w:rPr>
                <w:szCs w:val="22"/>
              </w:rPr>
              <w:t xml:space="preserve"> the default for the </w:t>
            </w:r>
            <w:r w:rsidRPr="00265A01">
              <w:rPr>
                <w:b/>
                <w:szCs w:val="22"/>
              </w:rPr>
              <w:t>Main Division</w:t>
            </w:r>
            <w:r w:rsidRPr="00265A01">
              <w:rPr>
                <w:szCs w:val="22"/>
              </w:rPr>
              <w:t>.</w:t>
            </w:r>
          </w:p>
        </w:tc>
      </w:tr>
      <w:tr w:rsidR="00D05746" w14:paraId="03BBDF27" w14:textId="77777777" w:rsidTr="009D11C8">
        <w:tc>
          <w:tcPr>
            <w:tcW w:w="738" w:type="dxa"/>
            <w:vAlign w:val="center"/>
          </w:tcPr>
          <w:p w14:paraId="57BB75A0" w14:textId="77777777" w:rsidR="00D05746" w:rsidRPr="00265A01" w:rsidRDefault="00D05746" w:rsidP="009D11C8">
            <w:pPr>
              <w:jc w:val="center"/>
              <w:rPr>
                <w:szCs w:val="22"/>
              </w:rPr>
            </w:pPr>
            <w:r w:rsidRPr="00265A01">
              <w:rPr>
                <w:szCs w:val="22"/>
              </w:rPr>
              <w:t>7</w:t>
            </w:r>
          </w:p>
        </w:tc>
        <w:tc>
          <w:tcPr>
            <w:tcW w:w="8716" w:type="dxa"/>
          </w:tcPr>
          <w:p w14:paraId="4D9C642D" w14:textId="77777777" w:rsidR="00D05746" w:rsidRPr="00265A01" w:rsidRDefault="00D05746" w:rsidP="009D11C8">
            <w:pPr>
              <w:rPr>
                <w:szCs w:val="22"/>
              </w:rPr>
            </w:pPr>
            <w:r w:rsidRPr="00265A01">
              <w:rPr>
                <w:szCs w:val="22"/>
              </w:rPr>
              <w:t xml:space="preserve">At the </w:t>
            </w:r>
            <w:r w:rsidRPr="00265A01">
              <w:rPr>
                <w:b/>
                <w:szCs w:val="22"/>
              </w:rPr>
              <w:t>Care Unit:</w:t>
            </w:r>
            <w:r w:rsidRPr="00265A01">
              <w:rPr>
                <w:szCs w:val="22"/>
              </w:rPr>
              <w:t xml:space="preserve"> prompt, enter </w:t>
            </w:r>
            <w:r w:rsidRPr="00265A01">
              <w:rPr>
                <w:b/>
                <w:szCs w:val="22"/>
              </w:rPr>
              <w:t>??</w:t>
            </w:r>
            <w:r w:rsidRPr="00265A01">
              <w:rPr>
                <w:szCs w:val="22"/>
              </w:rPr>
              <w:t xml:space="preserve"> to see a pick list of available Care Units.</w:t>
            </w:r>
          </w:p>
        </w:tc>
      </w:tr>
      <w:tr w:rsidR="00D05746" w14:paraId="670FD541" w14:textId="77777777" w:rsidTr="009D11C8">
        <w:tc>
          <w:tcPr>
            <w:tcW w:w="738" w:type="dxa"/>
            <w:vAlign w:val="center"/>
          </w:tcPr>
          <w:p w14:paraId="596C959C" w14:textId="771C359E" w:rsidR="00D05746" w:rsidRDefault="001F0969" w:rsidP="009D11C8">
            <w:pPr>
              <w:jc w:val="center"/>
            </w:pPr>
            <w:r>
              <w:rPr>
                <w:noProof/>
              </w:rPr>
              <w:drawing>
                <wp:inline distT="0" distB="0" distL="0" distR="0" wp14:anchorId="63A1674B" wp14:editId="5058BB74">
                  <wp:extent cx="304800" cy="304800"/>
                  <wp:effectExtent l="0" t="0" r="0" b="0"/>
                  <wp:docPr id="46" name="Picture 4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35B47596" w14:textId="77777777" w:rsidR="00D05746" w:rsidRPr="00265A01" w:rsidRDefault="00D05746" w:rsidP="009D11C8">
            <w:pPr>
              <w:rPr>
                <w:b/>
                <w:i/>
                <w:szCs w:val="22"/>
              </w:rPr>
            </w:pPr>
            <w:r w:rsidRPr="00265A01">
              <w:rPr>
                <w:i/>
                <w:szCs w:val="22"/>
              </w:rPr>
              <w:t>Refer to</w:t>
            </w:r>
            <w:r w:rsidRPr="00265A01">
              <w:rPr>
                <w:b/>
                <w:i/>
                <w:szCs w:val="22"/>
              </w:rPr>
              <w:t xml:space="preserve"> Section 3.4.2 </w:t>
            </w:r>
            <w:r w:rsidRPr="00265A01">
              <w:rPr>
                <w:i/>
                <w:szCs w:val="22"/>
              </w:rPr>
              <w:t>to learn how to create this list of available Care Units.</w:t>
            </w:r>
          </w:p>
        </w:tc>
      </w:tr>
      <w:tr w:rsidR="00D05746" w14:paraId="05E97E10" w14:textId="77777777" w:rsidTr="009D11C8">
        <w:tc>
          <w:tcPr>
            <w:tcW w:w="738" w:type="dxa"/>
            <w:vAlign w:val="center"/>
          </w:tcPr>
          <w:p w14:paraId="65750FAE" w14:textId="77777777" w:rsidR="00D05746" w:rsidRPr="00265A01" w:rsidRDefault="00D05746" w:rsidP="009D11C8">
            <w:pPr>
              <w:jc w:val="center"/>
              <w:rPr>
                <w:szCs w:val="22"/>
              </w:rPr>
            </w:pPr>
            <w:r w:rsidRPr="00265A01">
              <w:rPr>
                <w:szCs w:val="22"/>
              </w:rPr>
              <w:t>8</w:t>
            </w:r>
          </w:p>
        </w:tc>
        <w:tc>
          <w:tcPr>
            <w:tcW w:w="8716" w:type="dxa"/>
          </w:tcPr>
          <w:p w14:paraId="56E763B8" w14:textId="77777777" w:rsidR="00D05746" w:rsidRPr="00265A01" w:rsidRDefault="00D05746" w:rsidP="009D11C8">
            <w:pPr>
              <w:rPr>
                <w:szCs w:val="22"/>
              </w:rPr>
            </w:pPr>
            <w:r w:rsidRPr="00265A01">
              <w:rPr>
                <w:szCs w:val="22"/>
              </w:rPr>
              <w:t xml:space="preserve">At the </w:t>
            </w:r>
            <w:r w:rsidRPr="00265A01">
              <w:rPr>
                <w:b/>
                <w:szCs w:val="22"/>
              </w:rPr>
              <w:t>Care Unit:</w:t>
            </w:r>
            <w:r w:rsidRPr="00265A01">
              <w:rPr>
                <w:szCs w:val="22"/>
              </w:rPr>
              <w:t xml:space="preserve"> prompt, enter </w:t>
            </w:r>
            <w:r w:rsidRPr="00265A01">
              <w:rPr>
                <w:b/>
                <w:szCs w:val="22"/>
              </w:rPr>
              <w:t>Anesthesia</w:t>
            </w:r>
            <w:r w:rsidRPr="00265A01">
              <w:rPr>
                <w:szCs w:val="22"/>
              </w:rPr>
              <w:t xml:space="preserve"> for this example.</w:t>
            </w:r>
          </w:p>
        </w:tc>
      </w:tr>
      <w:tr w:rsidR="00D05746" w14:paraId="2FC82D65" w14:textId="77777777" w:rsidTr="001E7523">
        <w:trPr>
          <w:trHeight w:val="638"/>
        </w:trPr>
        <w:tc>
          <w:tcPr>
            <w:tcW w:w="738" w:type="dxa"/>
            <w:vAlign w:val="center"/>
          </w:tcPr>
          <w:p w14:paraId="6995D4B9" w14:textId="77777777" w:rsidR="00D05746" w:rsidRPr="00265A01" w:rsidRDefault="00D05746" w:rsidP="009D11C8">
            <w:pPr>
              <w:jc w:val="center"/>
              <w:rPr>
                <w:szCs w:val="22"/>
              </w:rPr>
            </w:pPr>
            <w:r w:rsidRPr="00265A01">
              <w:rPr>
                <w:szCs w:val="22"/>
              </w:rPr>
              <w:t>9</w:t>
            </w:r>
          </w:p>
        </w:tc>
        <w:tc>
          <w:tcPr>
            <w:tcW w:w="8716" w:type="dxa"/>
          </w:tcPr>
          <w:p w14:paraId="340E9DCA" w14:textId="77777777" w:rsidR="00D05746" w:rsidRPr="00265A01" w:rsidRDefault="00D05746" w:rsidP="009D11C8">
            <w:pPr>
              <w:rPr>
                <w:szCs w:val="22"/>
              </w:rPr>
            </w:pPr>
            <w:r w:rsidRPr="00265A01">
              <w:rPr>
                <w:szCs w:val="22"/>
              </w:rPr>
              <w:t xml:space="preserve">At the </w:t>
            </w:r>
            <w:r w:rsidRPr="00265A01">
              <w:rPr>
                <w:b/>
                <w:szCs w:val="22"/>
              </w:rPr>
              <w:t xml:space="preserve">ID Qualifier: Electronic Plan Type// </w:t>
            </w:r>
            <w:r w:rsidRPr="00265A01">
              <w:rPr>
                <w:szCs w:val="22"/>
              </w:rPr>
              <w:t xml:space="preserve">prompt, enter </w:t>
            </w:r>
            <w:r w:rsidRPr="00265A01">
              <w:rPr>
                <w:b/>
                <w:szCs w:val="22"/>
              </w:rPr>
              <w:t xml:space="preserve">Blue Shield </w:t>
            </w:r>
            <w:r w:rsidRPr="00265A01">
              <w:rPr>
                <w:szCs w:val="22"/>
              </w:rPr>
              <w:t>to override the default value for this example.</w:t>
            </w:r>
          </w:p>
        </w:tc>
      </w:tr>
      <w:tr w:rsidR="00D05746" w:rsidRPr="004B5291" w14:paraId="5B0F2AB4" w14:textId="77777777" w:rsidTr="009D11C8">
        <w:tc>
          <w:tcPr>
            <w:tcW w:w="738" w:type="dxa"/>
            <w:vAlign w:val="center"/>
          </w:tcPr>
          <w:p w14:paraId="2D823B75" w14:textId="77777777" w:rsidR="00D05746" w:rsidRPr="00265A01" w:rsidRDefault="00D05746" w:rsidP="009D11C8">
            <w:pPr>
              <w:jc w:val="center"/>
              <w:rPr>
                <w:szCs w:val="22"/>
              </w:rPr>
            </w:pPr>
            <w:r w:rsidRPr="00265A01">
              <w:rPr>
                <w:szCs w:val="22"/>
              </w:rPr>
              <w:t>10</w:t>
            </w:r>
          </w:p>
        </w:tc>
        <w:tc>
          <w:tcPr>
            <w:tcW w:w="8716" w:type="dxa"/>
          </w:tcPr>
          <w:p w14:paraId="782FC115" w14:textId="77777777" w:rsidR="00D05746" w:rsidRPr="00265A01" w:rsidRDefault="00D05746" w:rsidP="009D11C8">
            <w:pPr>
              <w:rPr>
                <w:szCs w:val="22"/>
              </w:rPr>
            </w:pPr>
            <w:r w:rsidRPr="00265A01">
              <w:rPr>
                <w:szCs w:val="22"/>
              </w:rPr>
              <w:t xml:space="preserve">At the </w:t>
            </w:r>
            <w:r w:rsidRPr="00265A01">
              <w:rPr>
                <w:b/>
                <w:szCs w:val="22"/>
              </w:rPr>
              <w:t>Form Type</w:t>
            </w:r>
            <w:r w:rsidRPr="00265A01">
              <w:rPr>
                <w:szCs w:val="22"/>
              </w:rPr>
              <w:t xml:space="preserve"> prompt, enter </w:t>
            </w:r>
            <w:r w:rsidRPr="00265A01">
              <w:rPr>
                <w:b/>
                <w:szCs w:val="22"/>
              </w:rPr>
              <w:t>CMS-1500</w:t>
            </w:r>
            <w:r w:rsidRPr="00265A01">
              <w:rPr>
                <w:szCs w:val="22"/>
              </w:rPr>
              <w:t xml:space="preserve"> for this example.</w:t>
            </w:r>
          </w:p>
        </w:tc>
      </w:tr>
      <w:tr w:rsidR="00D05746" w14:paraId="63887A5C" w14:textId="77777777" w:rsidTr="009D11C8">
        <w:tc>
          <w:tcPr>
            <w:tcW w:w="738" w:type="dxa"/>
            <w:vAlign w:val="center"/>
          </w:tcPr>
          <w:p w14:paraId="6FE620C4" w14:textId="77777777" w:rsidR="00D05746" w:rsidRPr="00265A01" w:rsidRDefault="00D05746" w:rsidP="009D11C8">
            <w:pPr>
              <w:jc w:val="center"/>
              <w:rPr>
                <w:szCs w:val="22"/>
              </w:rPr>
            </w:pPr>
            <w:r w:rsidRPr="00265A01">
              <w:rPr>
                <w:szCs w:val="22"/>
              </w:rPr>
              <w:t>11</w:t>
            </w:r>
          </w:p>
        </w:tc>
        <w:tc>
          <w:tcPr>
            <w:tcW w:w="8716" w:type="dxa"/>
          </w:tcPr>
          <w:p w14:paraId="6A83F630" w14:textId="77777777" w:rsidR="00D05746" w:rsidRPr="00265A01" w:rsidRDefault="00D05746" w:rsidP="009D11C8">
            <w:pPr>
              <w:rPr>
                <w:szCs w:val="22"/>
              </w:rPr>
            </w:pPr>
            <w:r w:rsidRPr="00265A01">
              <w:rPr>
                <w:szCs w:val="22"/>
              </w:rPr>
              <w:t xml:space="preserve">At the </w:t>
            </w:r>
            <w:r w:rsidRPr="00265A01">
              <w:rPr>
                <w:b/>
                <w:szCs w:val="22"/>
              </w:rPr>
              <w:t xml:space="preserve">Billing Provider Secondary ID </w:t>
            </w:r>
            <w:r w:rsidRPr="00265A01">
              <w:rPr>
                <w:szCs w:val="22"/>
              </w:rPr>
              <w:t xml:space="preserve">prompt, enter the ID </w:t>
            </w:r>
            <w:r w:rsidRPr="00265A01">
              <w:rPr>
                <w:b/>
                <w:szCs w:val="22"/>
              </w:rPr>
              <w:t>11XXXX1B</w:t>
            </w:r>
            <w:r w:rsidRPr="00265A01">
              <w:rPr>
                <w:szCs w:val="22"/>
              </w:rPr>
              <w:t xml:space="preserve"> for this example.</w:t>
            </w:r>
          </w:p>
        </w:tc>
      </w:tr>
      <w:tr w:rsidR="00D05746" w14:paraId="63933037" w14:textId="77777777" w:rsidTr="009D11C8">
        <w:tc>
          <w:tcPr>
            <w:tcW w:w="738" w:type="dxa"/>
            <w:vAlign w:val="center"/>
          </w:tcPr>
          <w:p w14:paraId="05CAFCFB" w14:textId="77777777" w:rsidR="00D05746" w:rsidRPr="00265A01" w:rsidRDefault="00D05746" w:rsidP="009D11C8">
            <w:pPr>
              <w:jc w:val="center"/>
              <w:rPr>
                <w:szCs w:val="22"/>
              </w:rPr>
            </w:pPr>
            <w:r w:rsidRPr="00265A01">
              <w:rPr>
                <w:szCs w:val="22"/>
              </w:rPr>
              <w:t>12</w:t>
            </w:r>
          </w:p>
        </w:tc>
        <w:tc>
          <w:tcPr>
            <w:tcW w:w="8716" w:type="dxa"/>
          </w:tcPr>
          <w:p w14:paraId="5757EFB1" w14:textId="77777777" w:rsidR="00D05746" w:rsidRPr="00265A01" w:rsidRDefault="00D05746" w:rsidP="009D11C8">
            <w:pPr>
              <w:rPr>
                <w:szCs w:val="22"/>
              </w:rPr>
            </w:pPr>
            <w:r w:rsidRPr="00265A01">
              <w:rPr>
                <w:szCs w:val="22"/>
              </w:rPr>
              <w:t xml:space="preserve">Repeat these steps for the Form Type = </w:t>
            </w:r>
            <w:r w:rsidRPr="00265A01">
              <w:rPr>
                <w:b/>
                <w:szCs w:val="22"/>
              </w:rPr>
              <w:t>UB-04</w:t>
            </w:r>
            <w:r w:rsidRPr="00265A01">
              <w:rPr>
                <w:szCs w:val="22"/>
              </w:rPr>
              <w:t xml:space="preserve">, Qualifier = </w:t>
            </w:r>
            <w:r w:rsidRPr="00265A01">
              <w:rPr>
                <w:b/>
                <w:szCs w:val="22"/>
              </w:rPr>
              <w:t>Blue Cross</w:t>
            </w:r>
            <w:r w:rsidRPr="00265A01">
              <w:rPr>
                <w:szCs w:val="22"/>
              </w:rPr>
              <w:t xml:space="preserve"> and ID = </w:t>
            </w:r>
            <w:r w:rsidRPr="00265A01">
              <w:rPr>
                <w:b/>
                <w:szCs w:val="22"/>
              </w:rPr>
              <w:t>11XXXX1A</w:t>
            </w:r>
            <w:r w:rsidRPr="00265A01">
              <w:rPr>
                <w:szCs w:val="22"/>
              </w:rPr>
              <w:t>.</w:t>
            </w:r>
          </w:p>
        </w:tc>
      </w:tr>
      <w:tr w:rsidR="00D05746" w:rsidRPr="00813691" w14:paraId="1E0D2366" w14:textId="77777777" w:rsidTr="009D11C8">
        <w:tc>
          <w:tcPr>
            <w:tcW w:w="738" w:type="dxa"/>
            <w:vAlign w:val="center"/>
          </w:tcPr>
          <w:p w14:paraId="20ADA2CC" w14:textId="77777777" w:rsidR="00D05746" w:rsidRPr="00265A01" w:rsidRDefault="00D05746" w:rsidP="009D11C8">
            <w:pPr>
              <w:jc w:val="center"/>
              <w:rPr>
                <w:szCs w:val="22"/>
              </w:rPr>
            </w:pPr>
            <w:r w:rsidRPr="00265A01">
              <w:rPr>
                <w:szCs w:val="22"/>
              </w:rPr>
              <w:t>13</w:t>
            </w:r>
          </w:p>
        </w:tc>
        <w:tc>
          <w:tcPr>
            <w:tcW w:w="8716" w:type="dxa"/>
          </w:tcPr>
          <w:p w14:paraId="404B2667" w14:textId="77777777" w:rsidR="00D05746" w:rsidRPr="00265A01" w:rsidRDefault="00D05746" w:rsidP="009D11C8">
            <w:pPr>
              <w:rPr>
                <w:szCs w:val="22"/>
              </w:rPr>
            </w:pPr>
            <w:r w:rsidRPr="00265A01">
              <w:rPr>
                <w:szCs w:val="22"/>
              </w:rPr>
              <w:t xml:space="preserve">Repeat these steps for Care Units </w:t>
            </w:r>
            <w:r w:rsidRPr="00265A01">
              <w:rPr>
                <w:b/>
                <w:szCs w:val="22"/>
              </w:rPr>
              <w:t>Reference Lab</w:t>
            </w:r>
            <w:r w:rsidRPr="00265A01">
              <w:rPr>
                <w:szCs w:val="22"/>
              </w:rPr>
              <w:t xml:space="preserve"> and </w:t>
            </w:r>
            <w:r w:rsidRPr="00265A01">
              <w:rPr>
                <w:b/>
                <w:szCs w:val="22"/>
              </w:rPr>
              <w:t>Home Health</w:t>
            </w:r>
            <w:r w:rsidRPr="00265A01">
              <w:rPr>
                <w:szCs w:val="22"/>
              </w:rPr>
              <w:t>.</w:t>
            </w:r>
          </w:p>
        </w:tc>
      </w:tr>
    </w:tbl>
    <w:p w14:paraId="7913BBB2" w14:textId="77777777" w:rsidR="00D05746" w:rsidRDefault="00D05746" w:rsidP="00D05746">
      <w:pPr>
        <w:rPr>
          <w:szCs w:val="22"/>
        </w:rPr>
      </w:pPr>
    </w:p>
    <w:p w14:paraId="05148BFC" w14:textId="77777777" w:rsidR="001E7523" w:rsidRDefault="001E7523" w:rsidP="00D05746">
      <w:pPr>
        <w:rPr>
          <w:szCs w:val="22"/>
        </w:rPr>
      </w:pPr>
    </w:p>
    <w:p w14:paraId="004B00D1" w14:textId="77777777" w:rsidR="001E7523" w:rsidRDefault="001E7523" w:rsidP="00D05746">
      <w:pPr>
        <w:rPr>
          <w:szCs w:val="22"/>
        </w:rPr>
      </w:pPr>
    </w:p>
    <w:p w14:paraId="586B033A" w14:textId="77777777" w:rsidR="001E7523" w:rsidRDefault="001E7523" w:rsidP="00D05746">
      <w:pPr>
        <w:rPr>
          <w:szCs w:val="22"/>
        </w:rPr>
      </w:pPr>
    </w:p>
    <w:p w14:paraId="1C67B5D8" w14:textId="77777777" w:rsidR="001E7523" w:rsidRDefault="001E7523" w:rsidP="00D05746">
      <w:pPr>
        <w:rPr>
          <w:szCs w:val="22"/>
        </w:rPr>
      </w:pPr>
    </w:p>
    <w:p w14:paraId="51B7E54D" w14:textId="77777777" w:rsidR="001E7523" w:rsidRDefault="001E7523" w:rsidP="00D05746">
      <w:pPr>
        <w:rPr>
          <w:szCs w:val="22"/>
        </w:rPr>
      </w:pPr>
    </w:p>
    <w:p w14:paraId="16E49FE7" w14:textId="77777777" w:rsidR="0065356E" w:rsidRPr="00265A01" w:rsidRDefault="0065356E" w:rsidP="00D05746">
      <w:pPr>
        <w:rPr>
          <w:szCs w:val="22"/>
        </w:rPr>
      </w:pPr>
    </w:p>
    <w:p w14:paraId="5BD72E18" w14:textId="77777777" w:rsidR="00D05746" w:rsidRPr="00B010A9" w:rsidRDefault="00D05746" w:rsidP="00D05746">
      <w:pPr>
        <w:pStyle w:val="SCREEN"/>
      </w:pPr>
      <w:r w:rsidRPr="00B010A9">
        <w:t xml:space="preserve">Billing Provider IDs          May 27, 2005@12:48:29          Page:    1 of    1 </w:t>
      </w:r>
    </w:p>
    <w:p w14:paraId="69102C01" w14:textId="77777777" w:rsidR="00D05746" w:rsidRPr="00B010A9" w:rsidRDefault="00D05746" w:rsidP="00D05746">
      <w:pPr>
        <w:pStyle w:val="SCREEN"/>
      </w:pPr>
      <w:r w:rsidRPr="00B010A9">
        <w:lastRenderedPageBreak/>
        <w:t>Insurance Co: BLUE CROSS OF CALIFORNIA   Billing Provider Secondary IDs</w:t>
      </w:r>
    </w:p>
    <w:p w14:paraId="2C7501AC" w14:textId="77777777" w:rsidR="00D05746" w:rsidRPr="00B010A9" w:rsidRDefault="00D05746" w:rsidP="00D05746">
      <w:pPr>
        <w:pStyle w:val="SCREEN"/>
      </w:pPr>
      <w:r w:rsidRPr="00B010A9">
        <w:t xml:space="preserve">     ID Qualifier                     ID #             Form Type                     </w:t>
      </w:r>
    </w:p>
    <w:p w14:paraId="1FCDFF20" w14:textId="77777777" w:rsidR="00D05746" w:rsidRPr="00B010A9" w:rsidRDefault="00D05746" w:rsidP="00D05746">
      <w:pPr>
        <w:pStyle w:val="SCREEN"/>
      </w:pPr>
      <w:r w:rsidRPr="00B010A9">
        <w:t xml:space="preserve">Division: Name of Main Division/Default for All Divisions                                                           </w:t>
      </w:r>
    </w:p>
    <w:p w14:paraId="3CC127B9" w14:textId="77777777" w:rsidR="00D05746" w:rsidRPr="00B010A9" w:rsidRDefault="00D05746" w:rsidP="00D05746">
      <w:pPr>
        <w:pStyle w:val="SCREEN"/>
      </w:pPr>
      <w:r>
        <w:t xml:space="preserve">1    Blue Cross          </w:t>
      </w:r>
      <w:r w:rsidRPr="00B010A9">
        <w:t xml:space="preserve">        </w:t>
      </w:r>
      <w:r>
        <w:t xml:space="preserve">     XXXXXX1A </w:t>
      </w:r>
      <w:r w:rsidRPr="00B010A9">
        <w:t xml:space="preserve">        </w:t>
      </w:r>
      <w:r>
        <w:t>UB04</w:t>
      </w:r>
      <w:r w:rsidRPr="00B010A9">
        <w:t xml:space="preserve">                          </w:t>
      </w:r>
    </w:p>
    <w:p w14:paraId="591DA76B" w14:textId="77777777" w:rsidR="00D05746" w:rsidRPr="00B010A9" w:rsidRDefault="00D05746" w:rsidP="00D05746">
      <w:pPr>
        <w:pStyle w:val="SCREEN"/>
      </w:pPr>
      <w:r>
        <w:t xml:space="preserve">2    Blue Shield         </w:t>
      </w:r>
      <w:r w:rsidRPr="00B010A9">
        <w:t xml:space="preserve">        </w:t>
      </w:r>
      <w:r>
        <w:t xml:space="preserve">     XXXXXX1B  </w:t>
      </w:r>
      <w:r w:rsidRPr="00B010A9">
        <w:t xml:space="preserve">       </w:t>
      </w:r>
      <w:r>
        <w:t>1500</w:t>
      </w:r>
      <w:r w:rsidRPr="00B010A9">
        <w:t xml:space="preserve">                          </w:t>
      </w:r>
    </w:p>
    <w:p w14:paraId="61AC8B16" w14:textId="77777777" w:rsidR="00D05746" w:rsidRPr="00B010A9" w:rsidRDefault="00D05746" w:rsidP="00D05746">
      <w:pPr>
        <w:pStyle w:val="SCREEN"/>
      </w:pPr>
      <w:r w:rsidRPr="00B010A9">
        <w:t xml:space="preserve">                                                                               </w:t>
      </w:r>
    </w:p>
    <w:p w14:paraId="3360B551" w14:textId="77777777" w:rsidR="00D05746" w:rsidRPr="00B010A9" w:rsidRDefault="00D05746" w:rsidP="00D05746">
      <w:pPr>
        <w:pStyle w:val="SCREEN"/>
      </w:pPr>
      <w:r w:rsidRPr="00B010A9">
        <w:t>Division</w:t>
      </w:r>
      <w:r>
        <w:t>: Remote Clinic</w:t>
      </w:r>
      <w:r w:rsidRPr="00B010A9">
        <w:t xml:space="preserve">                                                    </w:t>
      </w:r>
    </w:p>
    <w:p w14:paraId="2018B49A" w14:textId="77777777" w:rsidR="00D05746" w:rsidRDefault="00D05746" w:rsidP="00D05746">
      <w:pPr>
        <w:pStyle w:val="SCREEN"/>
      </w:pPr>
      <w:r w:rsidRPr="00B010A9">
        <w:t xml:space="preserve">3    </w:t>
      </w:r>
      <w:r>
        <w:t xml:space="preserve">Blue Cross                       1XXXXX1A   </w:t>
      </w:r>
      <w:r w:rsidRPr="00B010A9">
        <w:t xml:space="preserve">      </w:t>
      </w:r>
      <w:r>
        <w:t>UB04</w:t>
      </w:r>
    </w:p>
    <w:p w14:paraId="6ED5390E" w14:textId="77777777" w:rsidR="00D05746" w:rsidRPr="00B010A9" w:rsidRDefault="00D05746" w:rsidP="00D05746">
      <w:pPr>
        <w:pStyle w:val="SCREEN"/>
      </w:pPr>
      <w:r>
        <w:t>4    Blue Shield                      1XXXXX1B         1500</w:t>
      </w:r>
      <w:r w:rsidRPr="00B010A9">
        <w:t xml:space="preserve">                          </w:t>
      </w:r>
    </w:p>
    <w:p w14:paraId="04FAC85F" w14:textId="77777777" w:rsidR="00D05746" w:rsidRPr="00B010A9" w:rsidRDefault="00D05746" w:rsidP="00D05746">
      <w:pPr>
        <w:pStyle w:val="SCREEN"/>
      </w:pPr>
    </w:p>
    <w:p w14:paraId="23E5A8C6" w14:textId="77777777" w:rsidR="00D05746" w:rsidRPr="00B010A9" w:rsidRDefault="00D05746" w:rsidP="00D05746">
      <w:pPr>
        <w:pStyle w:val="SCREEN"/>
      </w:pPr>
      <w:r w:rsidRPr="00B010A9">
        <w:t xml:space="preserve">          Enter ?? for more actions </w:t>
      </w:r>
    </w:p>
    <w:p w14:paraId="3C88799D" w14:textId="77777777" w:rsidR="00D05746" w:rsidRPr="00B010A9" w:rsidRDefault="00D05746" w:rsidP="00D05746">
      <w:pPr>
        <w:pStyle w:val="SCREEN"/>
      </w:pPr>
      <w:r w:rsidRPr="00B010A9">
        <w:t xml:space="preserve">    Add an ID            Additional IDs        Exit</w:t>
      </w:r>
    </w:p>
    <w:p w14:paraId="5AAE5307" w14:textId="77777777" w:rsidR="00D05746" w:rsidRPr="00B010A9" w:rsidRDefault="00D05746" w:rsidP="00D05746">
      <w:pPr>
        <w:pStyle w:val="SCREEN"/>
      </w:pPr>
      <w:r w:rsidRPr="00B010A9">
        <w:t xml:space="preserve">    Edit an ID           ID Parameters         </w:t>
      </w:r>
    </w:p>
    <w:p w14:paraId="6CB408F5" w14:textId="77777777" w:rsidR="00D05746" w:rsidRPr="00B010A9" w:rsidRDefault="00D05746" w:rsidP="00D05746">
      <w:pPr>
        <w:pStyle w:val="SCREEN"/>
      </w:pPr>
      <w:r w:rsidRPr="00B010A9">
        <w:t xml:space="preserve">    Delete an ID</w:t>
      </w:r>
      <w:r w:rsidRPr="00B010A9">
        <w:tab/>
        <w:t xml:space="preserve">     VA-Lab/Facility IDs</w:t>
      </w:r>
    </w:p>
    <w:p w14:paraId="51C8A1E7" w14:textId="77777777" w:rsidR="00D05746" w:rsidRPr="00B010A9" w:rsidRDefault="00D05746" w:rsidP="00D05746">
      <w:pPr>
        <w:pStyle w:val="SCREEN"/>
      </w:pPr>
      <w:r w:rsidRPr="00B010A9">
        <w:t xml:space="preserve">                                          </w:t>
      </w:r>
    </w:p>
    <w:p w14:paraId="18F80159" w14:textId="77777777" w:rsidR="00D05746" w:rsidRPr="00B010A9" w:rsidRDefault="00D05746" w:rsidP="00D05746">
      <w:pPr>
        <w:pStyle w:val="SCREEN"/>
      </w:pPr>
      <w:r w:rsidRPr="00B010A9">
        <w:t xml:space="preserve">Select Action: Quit// a   Add ID  </w:t>
      </w:r>
    </w:p>
    <w:p w14:paraId="7D58726B" w14:textId="77777777" w:rsidR="00D05746" w:rsidRPr="00B010A9" w:rsidRDefault="00D05746" w:rsidP="00D05746">
      <w:pPr>
        <w:pStyle w:val="SCREEN"/>
      </w:pPr>
      <w:r w:rsidRPr="00F83003">
        <w:t>Define Billing Provider Secondary IDs by Care Units? No//</w:t>
      </w:r>
      <w:r w:rsidRPr="009D2226">
        <w:rPr>
          <w:i/>
          <w:highlight w:val="cyan"/>
        </w:rPr>
        <w:t>??</w:t>
      </w:r>
    </w:p>
    <w:p w14:paraId="452A70D3" w14:textId="77777777" w:rsidR="00D05746" w:rsidRPr="00B010A9" w:rsidRDefault="00D05746" w:rsidP="00D05746">
      <w:pPr>
        <w:pStyle w:val="SCREEN"/>
      </w:pPr>
    </w:p>
    <w:p w14:paraId="08373588" w14:textId="77777777" w:rsidR="00D05746" w:rsidRPr="00B010A9" w:rsidRDefault="00D05746" w:rsidP="00D05746">
      <w:pPr>
        <w:pStyle w:val="SCREEN"/>
      </w:pPr>
      <w:r w:rsidRPr="00B010A9">
        <w:t xml:space="preserve">   Enter No to define a Billing Provider Secondary ID </w:t>
      </w:r>
    </w:p>
    <w:p w14:paraId="490D64F1" w14:textId="77777777" w:rsidR="00D05746" w:rsidRPr="00B010A9" w:rsidRDefault="00D05746" w:rsidP="00D05746">
      <w:pPr>
        <w:pStyle w:val="SCREEN"/>
      </w:pPr>
      <w:r w:rsidRPr="00B010A9">
        <w:t xml:space="preserve">   for the Division.</w:t>
      </w:r>
    </w:p>
    <w:p w14:paraId="21E656C8" w14:textId="77777777" w:rsidR="00D05746" w:rsidRPr="00B010A9" w:rsidRDefault="00D05746" w:rsidP="00D05746">
      <w:pPr>
        <w:pStyle w:val="SCREEN"/>
      </w:pPr>
      <w:r w:rsidRPr="00B010A9">
        <w:t xml:space="preserve">   Enter Yes to define a Billing Provider Secondary ID </w:t>
      </w:r>
    </w:p>
    <w:p w14:paraId="1C9BF958" w14:textId="77777777" w:rsidR="00D05746" w:rsidRPr="00B010A9" w:rsidRDefault="00D05746" w:rsidP="00D05746">
      <w:pPr>
        <w:pStyle w:val="SCREEN"/>
      </w:pPr>
      <w:r w:rsidRPr="00B010A9">
        <w:t xml:space="preserve">   for a specific Care Unit.</w:t>
      </w:r>
    </w:p>
    <w:p w14:paraId="26B971C6" w14:textId="77777777" w:rsidR="00D05746" w:rsidRPr="00B010A9" w:rsidRDefault="00D05746" w:rsidP="00D05746">
      <w:pPr>
        <w:pStyle w:val="SCREEN"/>
      </w:pPr>
      <w:r w:rsidRPr="00B010A9">
        <w:t xml:space="preserve">   If no Care Unit is entered on Billing Screen 3, the</w:t>
      </w:r>
    </w:p>
    <w:p w14:paraId="334E7360" w14:textId="77777777" w:rsidR="00D05746" w:rsidRPr="00B010A9" w:rsidRDefault="00D05746" w:rsidP="00D05746">
      <w:pPr>
        <w:pStyle w:val="SCREEN"/>
      </w:pPr>
      <w:r w:rsidRPr="00B010A9">
        <w:t xml:space="preserve">   Billing Provider Secondary ID defined for the Division will </w:t>
      </w:r>
    </w:p>
    <w:p w14:paraId="63ACF76D" w14:textId="77777777" w:rsidR="00D05746" w:rsidRPr="00B010A9" w:rsidRDefault="00D05746" w:rsidP="00D05746">
      <w:pPr>
        <w:pStyle w:val="SCREEN"/>
      </w:pPr>
      <w:r w:rsidRPr="00B010A9">
        <w:t xml:space="preserve">   be transmitted in the claim.</w:t>
      </w:r>
    </w:p>
    <w:p w14:paraId="7D9CEA5C" w14:textId="77777777" w:rsidR="00D05746" w:rsidRPr="00B010A9" w:rsidRDefault="00D05746" w:rsidP="00D05746">
      <w:pPr>
        <w:pStyle w:val="SCREEN"/>
      </w:pPr>
    </w:p>
    <w:p w14:paraId="07D7BC7E" w14:textId="77777777" w:rsidR="00D05746" w:rsidRPr="00B010A9" w:rsidRDefault="00D05746" w:rsidP="00D05746">
      <w:pPr>
        <w:pStyle w:val="SCREEN"/>
      </w:pPr>
      <w:r w:rsidRPr="00B010A9">
        <w:t xml:space="preserve">       0   No</w:t>
      </w:r>
    </w:p>
    <w:p w14:paraId="7A66E4FE" w14:textId="77777777" w:rsidR="00D05746" w:rsidRPr="00B010A9" w:rsidRDefault="00D05746" w:rsidP="00D05746">
      <w:pPr>
        <w:pStyle w:val="SCREEN"/>
      </w:pPr>
      <w:r w:rsidRPr="00B010A9">
        <w:t xml:space="preserve">       1   Yes</w:t>
      </w:r>
    </w:p>
    <w:p w14:paraId="586BDF74" w14:textId="77777777" w:rsidR="00D05746" w:rsidRPr="00B010A9" w:rsidRDefault="00D05746" w:rsidP="00D05746">
      <w:pPr>
        <w:pStyle w:val="SCREEN"/>
      </w:pPr>
      <w:r w:rsidRPr="00F83003">
        <w:t>Define Billing Provider Secondary IDs by Care Units? No//</w:t>
      </w:r>
      <w:r w:rsidRPr="009D2226">
        <w:rPr>
          <w:i/>
          <w:highlight w:val="cyan"/>
        </w:rPr>
        <w:t>1  Yes</w:t>
      </w:r>
    </w:p>
    <w:p w14:paraId="3D6856A8" w14:textId="77777777" w:rsidR="00D05746" w:rsidRPr="00B010A9" w:rsidRDefault="00D05746" w:rsidP="00D05746">
      <w:pPr>
        <w:pStyle w:val="SCREEN"/>
      </w:pPr>
      <w:r w:rsidRPr="00B010A9">
        <w:t xml:space="preserve">Division: Main Division// Main Division </w:t>
      </w:r>
    </w:p>
    <w:p w14:paraId="66D14BFD" w14:textId="77777777" w:rsidR="00D05746" w:rsidRPr="00F83003" w:rsidRDefault="00D05746" w:rsidP="00D05746">
      <w:pPr>
        <w:pStyle w:val="SCREEN"/>
      </w:pPr>
      <w:r w:rsidRPr="00F83003">
        <w:t>Care Unit</w:t>
      </w:r>
      <w:r w:rsidRPr="009D2226">
        <w:rPr>
          <w:highlight w:val="cyan"/>
        </w:rPr>
        <w:t>:</w:t>
      </w:r>
      <w:r w:rsidRPr="009D2226">
        <w:rPr>
          <w:i/>
          <w:highlight w:val="cyan"/>
        </w:rPr>
        <w:t>??</w:t>
      </w:r>
    </w:p>
    <w:p w14:paraId="065D0467" w14:textId="77777777" w:rsidR="00D05746" w:rsidRPr="00F83003" w:rsidRDefault="00D05746" w:rsidP="00D05746">
      <w:pPr>
        <w:pStyle w:val="SCREEN"/>
      </w:pPr>
      <w:r w:rsidRPr="00F83003">
        <w:t xml:space="preserve">   Select a Care Unit from the list:</w:t>
      </w:r>
    </w:p>
    <w:p w14:paraId="397E8E94" w14:textId="77777777" w:rsidR="00D05746" w:rsidRPr="00F83003" w:rsidRDefault="00D05746" w:rsidP="00D05746">
      <w:pPr>
        <w:pStyle w:val="SCREEN"/>
      </w:pPr>
      <w:r w:rsidRPr="00F83003">
        <w:t xml:space="preserve">    </w:t>
      </w:r>
      <w:r w:rsidRPr="00F83003">
        <w:tab/>
        <w:t>1 Anesthesia</w:t>
      </w:r>
    </w:p>
    <w:p w14:paraId="47308F38" w14:textId="77777777" w:rsidR="00D05746" w:rsidRPr="00F83003" w:rsidRDefault="00D05746" w:rsidP="00D05746">
      <w:pPr>
        <w:pStyle w:val="SCREEN"/>
      </w:pPr>
      <w:r w:rsidRPr="00F83003">
        <w:tab/>
        <w:t>2 Reference Lab</w:t>
      </w:r>
    </w:p>
    <w:p w14:paraId="2CF32DD0" w14:textId="77777777" w:rsidR="00D05746" w:rsidRPr="00F83003" w:rsidRDefault="00D05746" w:rsidP="00D05746">
      <w:pPr>
        <w:pStyle w:val="SCREEN"/>
      </w:pPr>
      <w:r w:rsidRPr="00F83003">
        <w:tab/>
        <w:t>3 Home Health</w:t>
      </w:r>
    </w:p>
    <w:p w14:paraId="08314F92" w14:textId="77777777" w:rsidR="00D05746" w:rsidRPr="00F83003" w:rsidRDefault="00D05746" w:rsidP="00D05746">
      <w:pPr>
        <w:pStyle w:val="SCREEN"/>
      </w:pPr>
      <w:r w:rsidRPr="00F83003">
        <w:t xml:space="preserve">Care Unit: </w:t>
      </w:r>
      <w:r w:rsidRPr="009D2226">
        <w:rPr>
          <w:i/>
          <w:highlight w:val="cyan"/>
        </w:rPr>
        <w:t>1   Anesthesia</w:t>
      </w:r>
    </w:p>
    <w:p w14:paraId="66C640B2" w14:textId="77777777" w:rsidR="00D05746" w:rsidRPr="00F83003" w:rsidRDefault="00D05746" w:rsidP="00D05746">
      <w:pPr>
        <w:pStyle w:val="SCREEN"/>
      </w:pPr>
      <w:r w:rsidRPr="00F83003">
        <w:t>ID Qualifier: Electronic Plan Type//</w:t>
      </w:r>
      <w:r w:rsidRPr="009D2226">
        <w:rPr>
          <w:i/>
          <w:highlight w:val="cyan"/>
        </w:rPr>
        <w:t>Blue Shield</w:t>
      </w:r>
    </w:p>
    <w:p w14:paraId="5EACD064" w14:textId="77777777" w:rsidR="00D05746" w:rsidRPr="00F83003" w:rsidRDefault="00D05746" w:rsidP="00D05746">
      <w:pPr>
        <w:pStyle w:val="SCREEN"/>
      </w:pPr>
      <w:r w:rsidRPr="00F83003">
        <w:t xml:space="preserve">Enter Form Type for ID: </w:t>
      </w:r>
      <w:r w:rsidRPr="009D2226">
        <w:rPr>
          <w:i/>
          <w:highlight w:val="cyan"/>
        </w:rPr>
        <w:t>CMS-1500</w:t>
      </w:r>
    </w:p>
    <w:p w14:paraId="26C38377" w14:textId="77777777" w:rsidR="00D05746" w:rsidRDefault="00D05746" w:rsidP="00D05746">
      <w:pPr>
        <w:pStyle w:val="SCREEN"/>
      </w:pPr>
      <w:r w:rsidRPr="00F83003">
        <w:t xml:space="preserve">Billing Provider Secondary ID: </w:t>
      </w:r>
      <w:r w:rsidRPr="009D2226">
        <w:rPr>
          <w:i/>
          <w:highlight w:val="cyan"/>
        </w:rPr>
        <w:t>11XXXX1B</w:t>
      </w:r>
    </w:p>
    <w:p w14:paraId="35973EBA" w14:textId="77777777" w:rsidR="00D05746" w:rsidRPr="00265A01" w:rsidRDefault="00D05746" w:rsidP="00D05746">
      <w:pPr>
        <w:rPr>
          <w:szCs w:val="22"/>
        </w:rPr>
      </w:pPr>
    </w:p>
    <w:p w14:paraId="064E3EE4" w14:textId="77777777" w:rsidR="0018453D" w:rsidRDefault="0018453D" w:rsidP="00D05746">
      <w:pPr>
        <w:rPr>
          <w:szCs w:val="22"/>
        </w:rPr>
      </w:pPr>
    </w:p>
    <w:p w14:paraId="02CF51BA" w14:textId="77777777" w:rsidR="0018453D" w:rsidRDefault="0018453D" w:rsidP="00D05746">
      <w:pPr>
        <w:rPr>
          <w:szCs w:val="22"/>
        </w:rPr>
      </w:pPr>
    </w:p>
    <w:p w14:paraId="667EF614" w14:textId="77777777" w:rsidR="0018453D" w:rsidRDefault="0018453D" w:rsidP="00D05746">
      <w:pPr>
        <w:rPr>
          <w:szCs w:val="22"/>
        </w:rPr>
      </w:pPr>
    </w:p>
    <w:p w14:paraId="2FB34F3C" w14:textId="77777777" w:rsidR="0018453D" w:rsidRDefault="0018453D" w:rsidP="00D05746">
      <w:pPr>
        <w:rPr>
          <w:szCs w:val="22"/>
        </w:rPr>
      </w:pPr>
    </w:p>
    <w:p w14:paraId="0CF385D8" w14:textId="77777777" w:rsidR="0018453D" w:rsidRDefault="0018453D" w:rsidP="00D05746">
      <w:pPr>
        <w:rPr>
          <w:szCs w:val="22"/>
        </w:rPr>
      </w:pPr>
    </w:p>
    <w:p w14:paraId="75626929" w14:textId="77777777" w:rsidR="0018453D" w:rsidRDefault="0018453D" w:rsidP="00D05746">
      <w:pPr>
        <w:rPr>
          <w:szCs w:val="22"/>
        </w:rPr>
      </w:pPr>
    </w:p>
    <w:p w14:paraId="5B6944DA" w14:textId="77777777" w:rsidR="0018453D" w:rsidRDefault="0018453D" w:rsidP="00D05746">
      <w:pPr>
        <w:rPr>
          <w:szCs w:val="22"/>
        </w:rPr>
      </w:pPr>
    </w:p>
    <w:p w14:paraId="70833BE1" w14:textId="77777777" w:rsidR="0018453D" w:rsidRDefault="0018453D" w:rsidP="00D05746">
      <w:pPr>
        <w:rPr>
          <w:szCs w:val="22"/>
        </w:rPr>
      </w:pPr>
    </w:p>
    <w:p w14:paraId="759D1B06" w14:textId="77777777" w:rsidR="0018453D" w:rsidRDefault="0018453D" w:rsidP="00D05746">
      <w:pPr>
        <w:rPr>
          <w:szCs w:val="22"/>
        </w:rPr>
      </w:pPr>
    </w:p>
    <w:p w14:paraId="2722B1CA" w14:textId="77777777" w:rsidR="0018453D" w:rsidRDefault="0018453D" w:rsidP="00D05746">
      <w:pPr>
        <w:rPr>
          <w:szCs w:val="22"/>
        </w:rPr>
      </w:pPr>
    </w:p>
    <w:p w14:paraId="790B488E" w14:textId="77777777" w:rsidR="0018453D" w:rsidRDefault="0018453D" w:rsidP="00D05746">
      <w:pPr>
        <w:rPr>
          <w:szCs w:val="22"/>
        </w:rPr>
      </w:pPr>
    </w:p>
    <w:p w14:paraId="40EB55F0" w14:textId="77777777" w:rsidR="0018453D" w:rsidRDefault="0018453D" w:rsidP="00D05746">
      <w:pPr>
        <w:rPr>
          <w:szCs w:val="22"/>
        </w:rPr>
      </w:pPr>
    </w:p>
    <w:p w14:paraId="1F4CB6D3" w14:textId="77777777" w:rsidR="0018453D" w:rsidRDefault="0018453D" w:rsidP="00D05746">
      <w:pPr>
        <w:rPr>
          <w:szCs w:val="22"/>
        </w:rPr>
      </w:pPr>
    </w:p>
    <w:p w14:paraId="5D0E7FF0" w14:textId="77777777" w:rsidR="0018453D" w:rsidRDefault="0018453D" w:rsidP="00D05746">
      <w:pPr>
        <w:rPr>
          <w:szCs w:val="22"/>
        </w:rPr>
      </w:pPr>
    </w:p>
    <w:p w14:paraId="104EF860" w14:textId="77777777" w:rsidR="0018453D" w:rsidRDefault="0018453D" w:rsidP="00D05746">
      <w:pPr>
        <w:rPr>
          <w:szCs w:val="22"/>
        </w:rPr>
      </w:pPr>
    </w:p>
    <w:p w14:paraId="409B3AB7" w14:textId="77777777" w:rsidR="0018453D" w:rsidRDefault="0018453D" w:rsidP="00D05746">
      <w:pPr>
        <w:rPr>
          <w:szCs w:val="22"/>
        </w:rPr>
      </w:pPr>
    </w:p>
    <w:p w14:paraId="1E284F08" w14:textId="77777777" w:rsidR="00431FB7" w:rsidRDefault="00431FB7" w:rsidP="00D05746">
      <w:pPr>
        <w:rPr>
          <w:szCs w:val="22"/>
        </w:rPr>
      </w:pPr>
    </w:p>
    <w:p w14:paraId="0B6CA380" w14:textId="77777777" w:rsidR="00D05746" w:rsidRDefault="00D05746" w:rsidP="00D05746">
      <w:pPr>
        <w:rPr>
          <w:szCs w:val="22"/>
        </w:rPr>
      </w:pPr>
      <w:r w:rsidRPr="00265A01">
        <w:rPr>
          <w:szCs w:val="22"/>
        </w:rPr>
        <w:t xml:space="preserve">The following screen will display.  </w:t>
      </w:r>
    </w:p>
    <w:p w14:paraId="61C924D0" w14:textId="77777777" w:rsidR="00431FB7" w:rsidRPr="00265A01" w:rsidRDefault="00431FB7" w:rsidP="00D05746">
      <w:pPr>
        <w:rPr>
          <w:szCs w:val="22"/>
        </w:rPr>
      </w:pPr>
    </w:p>
    <w:p w14:paraId="7C962C0E" w14:textId="77777777" w:rsidR="00D05746" w:rsidRPr="000D3DE8" w:rsidRDefault="00D05746" w:rsidP="00D05746">
      <w:pPr>
        <w:pStyle w:val="SCREEN"/>
      </w:pPr>
      <w:r w:rsidRPr="000D3DE8">
        <w:t xml:space="preserve">Billing Provider IDs          May 27, 2005@12:48:29          Page:    1 of    1 </w:t>
      </w:r>
    </w:p>
    <w:p w14:paraId="282515E4" w14:textId="77777777" w:rsidR="00D05746" w:rsidRPr="000D3DE8" w:rsidRDefault="00D05746" w:rsidP="00D05746">
      <w:pPr>
        <w:pStyle w:val="SCREEN"/>
      </w:pPr>
      <w:r w:rsidRPr="000D3DE8">
        <w:t>Insurance Co: BLUE CROSS OF CALIFORNIA   Billing Provider Secondary IDs</w:t>
      </w:r>
    </w:p>
    <w:p w14:paraId="31C58899" w14:textId="77777777" w:rsidR="00D05746" w:rsidRPr="000D3DE8" w:rsidRDefault="00D05746" w:rsidP="00D05746">
      <w:pPr>
        <w:pStyle w:val="SCREEN"/>
      </w:pPr>
      <w:r w:rsidRPr="000D3DE8">
        <w:t xml:space="preserve">     ID Qualifier                     ID #             Form Type                     </w:t>
      </w:r>
    </w:p>
    <w:p w14:paraId="021614FA" w14:textId="77777777" w:rsidR="00D05746" w:rsidRPr="000D3DE8" w:rsidRDefault="00D05746" w:rsidP="00D05746">
      <w:pPr>
        <w:pStyle w:val="SCREEN"/>
      </w:pPr>
      <w:r w:rsidRPr="000D3DE8">
        <w:t xml:space="preserve">Division: Name of Main Division/Default for All Divisions                                                           </w:t>
      </w:r>
    </w:p>
    <w:p w14:paraId="242F618F" w14:textId="77777777" w:rsidR="00D05746" w:rsidRPr="000D3DE8" w:rsidRDefault="00D05746" w:rsidP="00D05746">
      <w:pPr>
        <w:pStyle w:val="SCREEN"/>
      </w:pPr>
      <w:r w:rsidRPr="000D3DE8">
        <w:t xml:space="preserve">1    Blue Cross                       XXXXXX1A         </w:t>
      </w:r>
      <w:r>
        <w:t>UB04</w:t>
      </w:r>
      <w:r w:rsidRPr="000D3DE8">
        <w:t xml:space="preserve">                          </w:t>
      </w:r>
    </w:p>
    <w:p w14:paraId="48BE8145" w14:textId="77777777" w:rsidR="00D05746" w:rsidRPr="000D3DE8" w:rsidRDefault="00D05746" w:rsidP="00D05746">
      <w:pPr>
        <w:pStyle w:val="SCREEN"/>
      </w:pPr>
      <w:r w:rsidRPr="000D3DE8">
        <w:t xml:space="preserve">2    Blue Shield                      XXXXXX1B         </w:t>
      </w:r>
      <w:r>
        <w:t>1500</w:t>
      </w:r>
      <w:r w:rsidRPr="000D3DE8">
        <w:t xml:space="preserve">                          </w:t>
      </w:r>
    </w:p>
    <w:p w14:paraId="4F720823" w14:textId="77777777" w:rsidR="00D05746" w:rsidRPr="009D2226" w:rsidRDefault="00D05746" w:rsidP="00D05746">
      <w:pPr>
        <w:pStyle w:val="SCREEN"/>
        <w:rPr>
          <w:i/>
          <w:highlight w:val="cyan"/>
        </w:rPr>
      </w:pPr>
      <w:r w:rsidRPr="000D3DE8">
        <w:t xml:space="preserve"> </w:t>
      </w:r>
      <w:r w:rsidRPr="009D2226">
        <w:rPr>
          <w:i/>
          <w:highlight w:val="cyan"/>
        </w:rPr>
        <w:t>Care Unit: Anesthesia</w:t>
      </w:r>
    </w:p>
    <w:p w14:paraId="64AEF8E9" w14:textId="77777777" w:rsidR="00D05746" w:rsidRPr="009D2226" w:rsidRDefault="00D05746" w:rsidP="00D05746">
      <w:pPr>
        <w:pStyle w:val="SCREEN"/>
        <w:rPr>
          <w:i/>
          <w:highlight w:val="cyan"/>
        </w:rPr>
      </w:pPr>
      <w:r w:rsidRPr="009D2226">
        <w:rPr>
          <w:i/>
          <w:highlight w:val="cyan"/>
        </w:rPr>
        <w:t>3    Blue Cross                       11XXXX1A         UB04</w:t>
      </w:r>
    </w:p>
    <w:p w14:paraId="278FE673" w14:textId="77777777" w:rsidR="00D05746" w:rsidRPr="009D2226" w:rsidRDefault="00D05746" w:rsidP="00D05746">
      <w:pPr>
        <w:pStyle w:val="SCREEN"/>
        <w:rPr>
          <w:i/>
          <w:highlight w:val="cyan"/>
        </w:rPr>
      </w:pPr>
      <w:r w:rsidRPr="009D2226">
        <w:rPr>
          <w:i/>
          <w:highlight w:val="cyan"/>
        </w:rPr>
        <w:t>4    Blue Shield                      11XXXX1B         1500</w:t>
      </w:r>
    </w:p>
    <w:p w14:paraId="5688A184" w14:textId="77777777" w:rsidR="00D05746" w:rsidRPr="009D2226" w:rsidRDefault="00D05746" w:rsidP="00D05746">
      <w:pPr>
        <w:pStyle w:val="SCREEN"/>
        <w:rPr>
          <w:i/>
          <w:highlight w:val="cyan"/>
        </w:rPr>
      </w:pPr>
      <w:r w:rsidRPr="009D2226">
        <w:rPr>
          <w:i/>
          <w:highlight w:val="cyan"/>
        </w:rPr>
        <w:t xml:space="preserve"> Care Unit: Reference Lab         </w:t>
      </w:r>
    </w:p>
    <w:p w14:paraId="52A939B1" w14:textId="77777777" w:rsidR="00D05746" w:rsidRPr="009D2226" w:rsidRDefault="00D05746" w:rsidP="00D05746">
      <w:pPr>
        <w:pStyle w:val="SCREEN"/>
        <w:rPr>
          <w:i/>
          <w:highlight w:val="cyan"/>
        </w:rPr>
      </w:pPr>
      <w:r w:rsidRPr="009D2226">
        <w:rPr>
          <w:i/>
          <w:highlight w:val="cyan"/>
        </w:rPr>
        <w:t>5    Blue Cross                       12XXXX1A         UB04</w:t>
      </w:r>
    </w:p>
    <w:p w14:paraId="411714FD" w14:textId="77777777" w:rsidR="00D05746" w:rsidRPr="009D2226" w:rsidRDefault="00D05746" w:rsidP="00D05746">
      <w:pPr>
        <w:pStyle w:val="SCREEN"/>
        <w:rPr>
          <w:i/>
          <w:highlight w:val="cyan"/>
        </w:rPr>
      </w:pPr>
      <w:r w:rsidRPr="009D2226">
        <w:rPr>
          <w:i/>
          <w:highlight w:val="cyan"/>
        </w:rPr>
        <w:t>6    Blue Shield                      12XXXX1B         1500</w:t>
      </w:r>
    </w:p>
    <w:p w14:paraId="2D8D1803" w14:textId="77777777" w:rsidR="00D05746" w:rsidRPr="009D2226" w:rsidRDefault="00D05746" w:rsidP="00D05746">
      <w:pPr>
        <w:pStyle w:val="SCREEN"/>
        <w:rPr>
          <w:i/>
          <w:highlight w:val="cyan"/>
        </w:rPr>
      </w:pPr>
      <w:r w:rsidRPr="009D2226">
        <w:rPr>
          <w:i/>
          <w:highlight w:val="cyan"/>
        </w:rPr>
        <w:t xml:space="preserve"> Care Unit: Home Health</w:t>
      </w:r>
    </w:p>
    <w:p w14:paraId="18DEE65C" w14:textId="77777777" w:rsidR="00D05746" w:rsidRPr="009D2226" w:rsidRDefault="00D05746" w:rsidP="00D05746">
      <w:pPr>
        <w:pStyle w:val="SCREEN"/>
        <w:rPr>
          <w:i/>
          <w:highlight w:val="cyan"/>
        </w:rPr>
      </w:pPr>
      <w:r w:rsidRPr="009D2226">
        <w:rPr>
          <w:i/>
          <w:highlight w:val="cyan"/>
        </w:rPr>
        <w:t>7    Blue Cross                       13XXXX1A         UB04</w:t>
      </w:r>
    </w:p>
    <w:p w14:paraId="3A3824E6" w14:textId="77777777" w:rsidR="00D05746" w:rsidRPr="00F83003" w:rsidRDefault="00D05746" w:rsidP="00D05746">
      <w:pPr>
        <w:pStyle w:val="SCREEN"/>
      </w:pPr>
      <w:r w:rsidRPr="009D2226">
        <w:rPr>
          <w:i/>
          <w:highlight w:val="cyan"/>
        </w:rPr>
        <w:t>8    Blue Shield                      13XXXX1B         1500</w:t>
      </w:r>
      <w:r w:rsidRPr="00F83003">
        <w:t xml:space="preserve">                                                                     </w:t>
      </w:r>
    </w:p>
    <w:p w14:paraId="16EC5E5A" w14:textId="77777777" w:rsidR="00D05746" w:rsidRPr="00F83003" w:rsidRDefault="00D05746" w:rsidP="00D05746">
      <w:pPr>
        <w:pStyle w:val="SCREEN"/>
      </w:pPr>
      <w:r w:rsidRPr="00F83003">
        <w:t xml:space="preserve">+ </w:t>
      </w:r>
    </w:p>
    <w:p w14:paraId="04EC7186" w14:textId="77777777" w:rsidR="00D05746" w:rsidRPr="000D3DE8" w:rsidRDefault="00D05746" w:rsidP="00D05746">
      <w:pPr>
        <w:pStyle w:val="SCREEN"/>
      </w:pPr>
      <w:r w:rsidRPr="00F83003">
        <w:t xml:space="preserve">          Enter ?? for more actions</w:t>
      </w:r>
      <w:r w:rsidRPr="000D3DE8">
        <w:t xml:space="preserve"> </w:t>
      </w:r>
    </w:p>
    <w:p w14:paraId="7DCBD873" w14:textId="77777777" w:rsidR="00D05746" w:rsidRPr="000D3DE8" w:rsidRDefault="00D05746" w:rsidP="00D05746">
      <w:pPr>
        <w:pStyle w:val="SCREEN"/>
      </w:pPr>
      <w:r w:rsidRPr="000D3DE8">
        <w:t xml:space="preserve">    Add an ID            Additional IDs </w:t>
      </w:r>
      <w:r w:rsidRPr="000D3DE8">
        <w:tab/>
        <w:t>Exit</w:t>
      </w:r>
    </w:p>
    <w:p w14:paraId="103BAB84" w14:textId="77777777" w:rsidR="00D05746" w:rsidRPr="000D3DE8" w:rsidRDefault="00D05746" w:rsidP="00D05746">
      <w:pPr>
        <w:pStyle w:val="SCREEN"/>
      </w:pPr>
      <w:r w:rsidRPr="000D3DE8">
        <w:t xml:space="preserve">    Edit an ID           ID Parameters         </w:t>
      </w:r>
    </w:p>
    <w:p w14:paraId="5C2FA49E" w14:textId="77777777" w:rsidR="00D05746" w:rsidRDefault="00D05746" w:rsidP="00D05746">
      <w:pPr>
        <w:pStyle w:val="SCREEN"/>
      </w:pPr>
      <w:r w:rsidRPr="000D3DE8">
        <w:t xml:space="preserve">    Delete an ID</w:t>
      </w:r>
      <w:r w:rsidRPr="000D3DE8">
        <w:tab/>
        <w:t xml:space="preserve">     VA-Lab/Facility IDs</w:t>
      </w:r>
    </w:p>
    <w:p w14:paraId="2ACB2E0C" w14:textId="77777777" w:rsidR="00D05746" w:rsidRDefault="00D05746" w:rsidP="00D05746">
      <w:pPr>
        <w:pStyle w:val="SCREEN"/>
      </w:pPr>
      <w:r>
        <w:t xml:space="preserve">                                           </w:t>
      </w:r>
    </w:p>
    <w:p w14:paraId="4FB2445F" w14:textId="77777777" w:rsidR="00D05746" w:rsidRDefault="00D05746" w:rsidP="00D05746">
      <w:pPr>
        <w:pStyle w:val="SCREEN"/>
      </w:pPr>
      <w:r>
        <w:t xml:space="preserve">Select Action: Quit//  </w:t>
      </w:r>
    </w:p>
    <w:p w14:paraId="04F5CB54"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7"/>
        <w:gridCol w:w="8613"/>
      </w:tblGrid>
      <w:tr w:rsidR="00D05746" w14:paraId="201E91FF" w14:textId="77777777" w:rsidTr="00025CA9">
        <w:tc>
          <w:tcPr>
            <w:tcW w:w="738" w:type="dxa"/>
            <w:tcBorders>
              <w:right w:val="single" w:sz="4" w:space="0" w:color="auto"/>
            </w:tcBorders>
            <w:vAlign w:val="center"/>
          </w:tcPr>
          <w:p w14:paraId="64860EAF" w14:textId="05E36560" w:rsidR="00D05746" w:rsidRDefault="001F0969" w:rsidP="009D11C8">
            <w:pPr>
              <w:jc w:val="center"/>
            </w:pPr>
            <w:r>
              <w:rPr>
                <w:noProof/>
              </w:rPr>
              <w:drawing>
                <wp:inline distT="0" distB="0" distL="0" distR="0" wp14:anchorId="42048741" wp14:editId="5A583B2F">
                  <wp:extent cx="304800" cy="304800"/>
                  <wp:effectExtent l="0" t="0" r="0" b="0"/>
                  <wp:docPr id="47" name="Picture 3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838" w:type="dxa"/>
            <w:tcBorders>
              <w:top w:val="single" w:sz="4" w:space="0" w:color="auto"/>
              <w:left w:val="single" w:sz="4" w:space="0" w:color="auto"/>
              <w:bottom w:val="single" w:sz="4" w:space="0" w:color="auto"/>
            </w:tcBorders>
          </w:tcPr>
          <w:p w14:paraId="05EE401F" w14:textId="77777777" w:rsidR="00D05746" w:rsidRPr="00265A01" w:rsidRDefault="00D05746" w:rsidP="0065356E">
            <w:pPr>
              <w:rPr>
                <w:i/>
                <w:szCs w:val="22"/>
              </w:rPr>
            </w:pPr>
            <w:r w:rsidRPr="00265A01">
              <w:rPr>
                <w:i/>
                <w:szCs w:val="22"/>
              </w:rPr>
              <w:t xml:space="preserve">If users want a default Billing Provider Secondary ID to populate Billing </w:t>
            </w:r>
            <w:r w:rsidRPr="003B2B50">
              <w:rPr>
                <w:i/>
                <w:szCs w:val="22"/>
              </w:rPr>
              <w:t xml:space="preserve">Screen 3, define a default ID for the division and define IDs for the division and specific care units.  Users </w:t>
            </w:r>
            <w:r w:rsidR="00B95A2E" w:rsidRPr="003B2B50">
              <w:rPr>
                <w:i/>
                <w:szCs w:val="22"/>
              </w:rPr>
              <w:t xml:space="preserve">can then </w:t>
            </w:r>
            <w:r w:rsidRPr="0018453D">
              <w:rPr>
                <w:i/>
                <w:szCs w:val="22"/>
              </w:rPr>
              <w:t xml:space="preserve">accept the default ID or override it with one of the Care Unit IDs during the creation of a claim. </w:t>
            </w:r>
            <w:r w:rsidRPr="00265A01">
              <w:rPr>
                <w:i/>
                <w:szCs w:val="22"/>
              </w:rPr>
              <w:t xml:space="preserve"> </w:t>
            </w:r>
          </w:p>
        </w:tc>
      </w:tr>
    </w:tbl>
    <w:p w14:paraId="4FD3A7F8" w14:textId="77777777" w:rsidR="00D05746" w:rsidRDefault="00D05746" w:rsidP="00687BF2">
      <w:pPr>
        <w:pStyle w:val="Heading4"/>
      </w:pPr>
      <w:r>
        <w:t>Define Additional Billing Provider Secondary IDs by Division and Form Type</w:t>
      </w:r>
    </w:p>
    <w:p w14:paraId="05DFC81D" w14:textId="77777777" w:rsidR="00D05746" w:rsidRPr="00265A01" w:rsidRDefault="00D05746" w:rsidP="00D05746">
      <w:pPr>
        <w:rPr>
          <w:szCs w:val="22"/>
        </w:rPr>
      </w:pPr>
      <w:r w:rsidRPr="00265A01">
        <w:rPr>
          <w:szCs w:val="22"/>
        </w:rPr>
        <w:t>In addition to the Billing Provider Secondary ID that appears on Billing Screen 3 for each insurance compa</w:t>
      </w:r>
      <w:r w:rsidR="00987D43" w:rsidRPr="00265A01">
        <w:rPr>
          <w:szCs w:val="22"/>
        </w:rPr>
        <w:t>ny on the bill, there can be five</w:t>
      </w:r>
      <w:r w:rsidRPr="00265A01">
        <w:rPr>
          <w:szCs w:val="22"/>
        </w:rPr>
        <w:t xml:space="preserve"> additional Billing Provider Secondary IDs that will be transmitted with claims for an insurance company.</w:t>
      </w:r>
    </w:p>
    <w:p w14:paraId="750CAD0A" w14:textId="77777777" w:rsidR="00D05746" w:rsidRPr="00265A01" w:rsidRDefault="00D05746" w:rsidP="00D05746">
      <w:pPr>
        <w:rPr>
          <w:szCs w:val="22"/>
        </w:rPr>
      </w:pPr>
    </w:p>
    <w:p w14:paraId="025754CB" w14:textId="77777777" w:rsidR="00D05746" w:rsidRPr="00265A01" w:rsidRDefault="00D05746" w:rsidP="00D05746">
      <w:pPr>
        <w:rPr>
          <w:szCs w:val="22"/>
        </w:rPr>
      </w:pPr>
      <w:r w:rsidRPr="00265A01">
        <w:rPr>
          <w:szCs w:val="22"/>
        </w:rPr>
        <w:t>Prior to Patch IB*2.0*320, the IDs defined in IB Site Parameters, Section 14 and Provider ID Maintenance, Number 3, were transmitted with all claims to all payers.  These options for defining IDs were removed with Patch IB*2.0*320.</w:t>
      </w:r>
    </w:p>
    <w:p w14:paraId="6B5CA278" w14:textId="77777777" w:rsidR="00D05746" w:rsidRPr="00265A01" w:rsidRDefault="00D05746" w:rsidP="00D05746">
      <w:pPr>
        <w:rPr>
          <w:szCs w:val="22"/>
        </w:rPr>
      </w:pPr>
    </w:p>
    <w:p w14:paraId="5BD1D4AC" w14:textId="77777777" w:rsidR="00D05746" w:rsidRPr="00265A01" w:rsidRDefault="00D05746" w:rsidP="00D05746">
      <w:pPr>
        <w:rPr>
          <w:szCs w:val="22"/>
        </w:rPr>
      </w:pPr>
      <w:r w:rsidRPr="00265A01">
        <w:rPr>
          <w:szCs w:val="22"/>
        </w:rPr>
        <w:t>If an insurance company requires additional Billing Provider Secondary IDs, users can define them in Insurance Company Entry/Edit.</w:t>
      </w:r>
    </w:p>
    <w:p w14:paraId="1BD8BDCD" w14:textId="77777777" w:rsidR="00D05746" w:rsidRPr="00265A01" w:rsidRDefault="00D05746" w:rsidP="00D057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05746" w14:paraId="578CCE29" w14:textId="77777777" w:rsidTr="009D11C8">
        <w:tc>
          <w:tcPr>
            <w:tcW w:w="738" w:type="dxa"/>
            <w:shd w:val="pct25" w:color="auto" w:fill="FFFFFF"/>
          </w:tcPr>
          <w:p w14:paraId="64F629DA" w14:textId="77777777" w:rsidR="00D05746" w:rsidRPr="00AA04E1" w:rsidRDefault="00D05746" w:rsidP="009D11C8">
            <w:pPr>
              <w:jc w:val="center"/>
              <w:rPr>
                <w:rFonts w:ascii="Arial" w:hAnsi="Arial" w:cs="Arial"/>
                <w:b/>
                <w:sz w:val="20"/>
              </w:rPr>
            </w:pPr>
            <w:r w:rsidRPr="00AA04E1">
              <w:rPr>
                <w:rFonts w:ascii="Arial" w:hAnsi="Arial" w:cs="Arial"/>
                <w:b/>
                <w:sz w:val="20"/>
              </w:rPr>
              <w:t>Step</w:t>
            </w:r>
          </w:p>
        </w:tc>
        <w:tc>
          <w:tcPr>
            <w:tcW w:w="8716" w:type="dxa"/>
            <w:shd w:val="pct25" w:color="auto" w:fill="FFFFFF"/>
          </w:tcPr>
          <w:p w14:paraId="52B07BDE" w14:textId="77777777" w:rsidR="00D05746" w:rsidRPr="00AA04E1" w:rsidRDefault="00D05746" w:rsidP="009D11C8">
            <w:pPr>
              <w:jc w:val="center"/>
              <w:rPr>
                <w:rFonts w:ascii="Arial" w:hAnsi="Arial" w:cs="Arial"/>
                <w:b/>
                <w:sz w:val="20"/>
              </w:rPr>
            </w:pPr>
            <w:r w:rsidRPr="00AA04E1">
              <w:rPr>
                <w:rFonts w:ascii="Arial" w:hAnsi="Arial" w:cs="Arial"/>
                <w:b/>
                <w:sz w:val="20"/>
              </w:rPr>
              <w:t>Procedure</w:t>
            </w:r>
          </w:p>
        </w:tc>
      </w:tr>
      <w:tr w:rsidR="00D05746" w14:paraId="642CB8DD" w14:textId="77777777" w:rsidTr="009D11C8">
        <w:tc>
          <w:tcPr>
            <w:tcW w:w="738" w:type="dxa"/>
          </w:tcPr>
          <w:p w14:paraId="4FCDE4EB" w14:textId="77777777" w:rsidR="00D05746" w:rsidRPr="00265A01" w:rsidRDefault="00D05746" w:rsidP="009D11C8">
            <w:pPr>
              <w:jc w:val="center"/>
              <w:rPr>
                <w:szCs w:val="22"/>
              </w:rPr>
            </w:pPr>
            <w:r w:rsidRPr="00265A01">
              <w:rPr>
                <w:szCs w:val="22"/>
              </w:rPr>
              <w:t>1</w:t>
            </w:r>
          </w:p>
        </w:tc>
        <w:tc>
          <w:tcPr>
            <w:tcW w:w="8716" w:type="dxa"/>
          </w:tcPr>
          <w:p w14:paraId="28D3E609" w14:textId="77777777" w:rsidR="00D05746" w:rsidRPr="00265A01" w:rsidRDefault="00D05746" w:rsidP="009D11C8">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bCs/>
                <w:szCs w:val="22"/>
              </w:rPr>
              <w:t>Insurance Company Entry/Edit</w:t>
            </w:r>
            <w:r w:rsidRPr="00265A01">
              <w:rPr>
                <w:bCs/>
                <w:szCs w:val="22"/>
              </w:rPr>
              <w:t>.</w:t>
            </w:r>
          </w:p>
        </w:tc>
      </w:tr>
      <w:tr w:rsidR="00D05746" w14:paraId="51346AD8" w14:textId="77777777" w:rsidTr="009D11C8">
        <w:trPr>
          <w:trHeight w:val="395"/>
        </w:trPr>
        <w:tc>
          <w:tcPr>
            <w:tcW w:w="738" w:type="dxa"/>
          </w:tcPr>
          <w:p w14:paraId="22BCEF12" w14:textId="77777777" w:rsidR="00D05746" w:rsidRPr="00265A01" w:rsidRDefault="00D05746" w:rsidP="009D11C8">
            <w:pPr>
              <w:jc w:val="center"/>
              <w:rPr>
                <w:szCs w:val="22"/>
              </w:rPr>
            </w:pPr>
            <w:r w:rsidRPr="00265A01">
              <w:rPr>
                <w:szCs w:val="22"/>
              </w:rPr>
              <w:t>2</w:t>
            </w:r>
          </w:p>
        </w:tc>
        <w:tc>
          <w:tcPr>
            <w:tcW w:w="8716" w:type="dxa"/>
          </w:tcPr>
          <w:p w14:paraId="452C57E3" w14:textId="77777777" w:rsidR="00D05746" w:rsidRPr="00265A01" w:rsidRDefault="00D05746" w:rsidP="009D11C8">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Pr="00265A01">
              <w:rPr>
                <w:b/>
                <w:szCs w:val="22"/>
              </w:rPr>
              <w:t>Blue Cross of California</w:t>
            </w:r>
            <w:r w:rsidRPr="00265A01">
              <w:rPr>
                <w:szCs w:val="22"/>
              </w:rPr>
              <w:t xml:space="preserve"> for this example.</w:t>
            </w:r>
          </w:p>
        </w:tc>
      </w:tr>
      <w:tr w:rsidR="00D05746" w14:paraId="11BA12FE" w14:textId="77777777" w:rsidTr="009D11C8">
        <w:trPr>
          <w:trHeight w:val="395"/>
        </w:trPr>
        <w:tc>
          <w:tcPr>
            <w:tcW w:w="738" w:type="dxa"/>
          </w:tcPr>
          <w:p w14:paraId="62F3AFF7" w14:textId="77777777" w:rsidR="00D05746" w:rsidRPr="00265A01" w:rsidRDefault="00D05746" w:rsidP="009D11C8">
            <w:pPr>
              <w:jc w:val="center"/>
              <w:rPr>
                <w:szCs w:val="22"/>
              </w:rPr>
            </w:pPr>
            <w:r w:rsidRPr="00265A01">
              <w:rPr>
                <w:szCs w:val="22"/>
              </w:rPr>
              <w:t>3</w:t>
            </w:r>
          </w:p>
        </w:tc>
        <w:tc>
          <w:tcPr>
            <w:tcW w:w="8716" w:type="dxa"/>
          </w:tcPr>
          <w:p w14:paraId="39B28C38" w14:textId="77777777" w:rsidR="00D05746" w:rsidRPr="00265A01" w:rsidRDefault="00D05746" w:rsidP="00B95A2E">
            <w:pPr>
              <w:rPr>
                <w:szCs w:val="22"/>
              </w:rPr>
            </w:pPr>
            <w:r w:rsidRPr="00265A01">
              <w:rPr>
                <w:szCs w:val="22"/>
              </w:rPr>
              <w:t xml:space="preserve">From the </w:t>
            </w:r>
            <w:r w:rsidRPr="00265A01">
              <w:rPr>
                <w:b/>
                <w:szCs w:val="22"/>
              </w:rPr>
              <w:t>Insurance Company Editor</w:t>
            </w:r>
            <w:r w:rsidRPr="00265A01">
              <w:rPr>
                <w:szCs w:val="22"/>
              </w:rPr>
              <w:t xml:space="preserve"> screen, enter the action</w:t>
            </w:r>
            <w:r w:rsidR="00B95A2E">
              <w:rPr>
                <w:szCs w:val="22"/>
              </w:rPr>
              <w:t>:</w:t>
            </w:r>
            <w:r w:rsidRPr="00265A01">
              <w:rPr>
                <w:szCs w:val="22"/>
              </w:rPr>
              <w:t xml:space="preserve"> </w:t>
            </w:r>
            <w:r w:rsidRPr="00265A01">
              <w:rPr>
                <w:b/>
                <w:szCs w:val="22"/>
              </w:rPr>
              <w:t>ID Prov IDs/ID Param</w:t>
            </w:r>
            <w:r w:rsidRPr="00265A01">
              <w:rPr>
                <w:szCs w:val="22"/>
              </w:rPr>
              <w:t>.</w:t>
            </w:r>
          </w:p>
        </w:tc>
      </w:tr>
      <w:tr w:rsidR="00D05746" w:rsidRPr="005F584A" w14:paraId="1F63630E" w14:textId="77777777" w:rsidTr="009D11C8">
        <w:tc>
          <w:tcPr>
            <w:tcW w:w="738" w:type="dxa"/>
            <w:vAlign w:val="center"/>
          </w:tcPr>
          <w:p w14:paraId="2A775B2A" w14:textId="77777777" w:rsidR="00D05746" w:rsidRPr="00265A01" w:rsidRDefault="00D05746" w:rsidP="009D11C8">
            <w:pPr>
              <w:jc w:val="center"/>
              <w:rPr>
                <w:i/>
                <w:szCs w:val="22"/>
              </w:rPr>
            </w:pPr>
            <w:r w:rsidRPr="00265A01">
              <w:rPr>
                <w:szCs w:val="22"/>
              </w:rPr>
              <w:t>4</w:t>
            </w:r>
          </w:p>
        </w:tc>
        <w:tc>
          <w:tcPr>
            <w:tcW w:w="8716" w:type="dxa"/>
          </w:tcPr>
          <w:p w14:paraId="3FF11946" w14:textId="77777777" w:rsidR="00D05746" w:rsidRPr="00265A01" w:rsidRDefault="00D05746" w:rsidP="009D11C8">
            <w:pPr>
              <w:rPr>
                <w:szCs w:val="22"/>
              </w:rPr>
            </w:pPr>
            <w:r w:rsidRPr="00265A01">
              <w:rPr>
                <w:szCs w:val="22"/>
              </w:rPr>
              <w:t xml:space="preserve">From the </w:t>
            </w:r>
            <w:r w:rsidRPr="00265A01">
              <w:rPr>
                <w:b/>
                <w:szCs w:val="22"/>
              </w:rPr>
              <w:t>Billing Provider IDs screen</w:t>
            </w:r>
            <w:r w:rsidRPr="00265A01">
              <w:rPr>
                <w:szCs w:val="22"/>
              </w:rPr>
              <w:t xml:space="preserve">, enter the action </w:t>
            </w:r>
            <w:r w:rsidRPr="00265A01">
              <w:rPr>
                <w:b/>
                <w:szCs w:val="22"/>
              </w:rPr>
              <w:t>Additional IDs</w:t>
            </w:r>
            <w:r w:rsidRPr="00265A01">
              <w:rPr>
                <w:szCs w:val="22"/>
              </w:rPr>
              <w:t>.</w:t>
            </w:r>
          </w:p>
        </w:tc>
      </w:tr>
      <w:tr w:rsidR="00D05746" w14:paraId="02E8B803" w14:textId="77777777" w:rsidTr="009D11C8">
        <w:tc>
          <w:tcPr>
            <w:tcW w:w="738" w:type="dxa"/>
            <w:vAlign w:val="center"/>
          </w:tcPr>
          <w:p w14:paraId="42DBD4A5" w14:textId="77777777" w:rsidR="00D05746" w:rsidRPr="00265A01" w:rsidRDefault="00D05746" w:rsidP="009D11C8">
            <w:pPr>
              <w:jc w:val="center"/>
              <w:rPr>
                <w:szCs w:val="22"/>
              </w:rPr>
            </w:pPr>
            <w:r w:rsidRPr="00265A01">
              <w:rPr>
                <w:szCs w:val="22"/>
              </w:rPr>
              <w:t>5</w:t>
            </w:r>
          </w:p>
        </w:tc>
        <w:tc>
          <w:tcPr>
            <w:tcW w:w="8716" w:type="dxa"/>
          </w:tcPr>
          <w:p w14:paraId="06799F80" w14:textId="77777777" w:rsidR="00D05746" w:rsidRPr="00265A01" w:rsidRDefault="00D05746" w:rsidP="009D11C8">
            <w:pPr>
              <w:rPr>
                <w:szCs w:val="22"/>
              </w:rPr>
            </w:pPr>
            <w:r w:rsidRPr="00265A01">
              <w:rPr>
                <w:szCs w:val="22"/>
              </w:rPr>
              <w:t xml:space="preserve">From the </w:t>
            </w:r>
            <w:r w:rsidRPr="00265A01">
              <w:rPr>
                <w:b/>
                <w:szCs w:val="22"/>
              </w:rPr>
              <w:t xml:space="preserve">Billing Provider IDs – Additional Billing Provider Sec. IDs screen, </w:t>
            </w:r>
            <w:r w:rsidRPr="00265A01">
              <w:rPr>
                <w:szCs w:val="22"/>
              </w:rPr>
              <w:t xml:space="preserve">enter the action </w:t>
            </w:r>
            <w:r w:rsidRPr="00265A01">
              <w:rPr>
                <w:b/>
                <w:szCs w:val="22"/>
              </w:rPr>
              <w:t>Add an ID</w:t>
            </w:r>
            <w:r w:rsidRPr="00265A01">
              <w:rPr>
                <w:szCs w:val="22"/>
              </w:rPr>
              <w:t>.</w:t>
            </w:r>
          </w:p>
        </w:tc>
      </w:tr>
      <w:tr w:rsidR="00D05746" w14:paraId="1D616EFE" w14:textId="77777777" w:rsidTr="009D11C8">
        <w:tc>
          <w:tcPr>
            <w:tcW w:w="738" w:type="dxa"/>
            <w:vAlign w:val="center"/>
          </w:tcPr>
          <w:p w14:paraId="34E7FBA5" w14:textId="77777777" w:rsidR="00D05746" w:rsidRPr="00265A01" w:rsidRDefault="00D05746" w:rsidP="009D11C8">
            <w:pPr>
              <w:jc w:val="center"/>
              <w:rPr>
                <w:szCs w:val="22"/>
              </w:rPr>
            </w:pPr>
            <w:r w:rsidRPr="00265A01">
              <w:rPr>
                <w:szCs w:val="22"/>
              </w:rPr>
              <w:t>6</w:t>
            </w:r>
          </w:p>
        </w:tc>
        <w:tc>
          <w:tcPr>
            <w:tcW w:w="8716" w:type="dxa"/>
          </w:tcPr>
          <w:p w14:paraId="42ADB765" w14:textId="77777777" w:rsidR="00D05746" w:rsidRPr="00265A01" w:rsidRDefault="00D05746" w:rsidP="009D11C8">
            <w:pPr>
              <w:rPr>
                <w:szCs w:val="22"/>
              </w:rPr>
            </w:pPr>
            <w:r w:rsidRPr="00265A01">
              <w:rPr>
                <w:szCs w:val="22"/>
              </w:rPr>
              <w:t xml:space="preserve">At the </w:t>
            </w:r>
            <w:r w:rsidRPr="00265A01">
              <w:rPr>
                <w:b/>
                <w:szCs w:val="22"/>
              </w:rPr>
              <w:t xml:space="preserve">ID Qualifier: </w:t>
            </w:r>
            <w:r w:rsidRPr="00265A01">
              <w:rPr>
                <w:szCs w:val="22"/>
              </w:rPr>
              <w:t xml:space="preserve">prompt, enter </w:t>
            </w:r>
            <w:r w:rsidRPr="00265A01">
              <w:rPr>
                <w:b/>
                <w:szCs w:val="22"/>
              </w:rPr>
              <w:t>Medicare</w:t>
            </w:r>
            <w:r w:rsidRPr="00265A01">
              <w:rPr>
                <w:szCs w:val="22"/>
              </w:rPr>
              <w:t xml:space="preserve"> for this example.</w:t>
            </w:r>
          </w:p>
        </w:tc>
      </w:tr>
      <w:tr w:rsidR="00D05746" w:rsidRPr="004B5291" w14:paraId="7B931A23" w14:textId="77777777" w:rsidTr="009D11C8">
        <w:tc>
          <w:tcPr>
            <w:tcW w:w="738" w:type="dxa"/>
            <w:vAlign w:val="center"/>
          </w:tcPr>
          <w:p w14:paraId="3DEBBCD2" w14:textId="7D875326" w:rsidR="00D05746" w:rsidRDefault="001F0969" w:rsidP="009D11C8">
            <w:pPr>
              <w:jc w:val="center"/>
            </w:pPr>
            <w:r>
              <w:rPr>
                <w:noProof/>
              </w:rPr>
              <w:drawing>
                <wp:inline distT="0" distB="0" distL="0" distR="0" wp14:anchorId="42C5AEBE" wp14:editId="552EBFF7">
                  <wp:extent cx="304800" cy="304800"/>
                  <wp:effectExtent l="0" t="0" r="0" b="0"/>
                  <wp:docPr id="48" name="Picture 3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17B7A71F" w14:textId="77777777" w:rsidR="00D05746" w:rsidRPr="00265A01" w:rsidRDefault="00987D43" w:rsidP="009D11C8">
            <w:pPr>
              <w:rPr>
                <w:i/>
                <w:szCs w:val="22"/>
              </w:rPr>
            </w:pPr>
            <w:r w:rsidRPr="00265A01">
              <w:rPr>
                <w:i/>
                <w:szCs w:val="22"/>
              </w:rPr>
              <w:t>Note: There can</w:t>
            </w:r>
            <w:r w:rsidR="00D05746" w:rsidRPr="00265A01">
              <w:rPr>
                <w:i/>
                <w:szCs w:val="22"/>
              </w:rPr>
              <w:t xml:space="preserve">not be two Billing Provider Secondary IDs on a claim with the same Qualifier.  If you enter an ID with the same Qualifier here as one defined under Billing Provider </w:t>
            </w:r>
            <w:r w:rsidR="00D05746" w:rsidRPr="00265A01">
              <w:rPr>
                <w:i/>
                <w:szCs w:val="22"/>
              </w:rPr>
              <w:lastRenderedPageBreak/>
              <w:t>Secondary IDs for the Division on a claim, the Additional Billing Provider Secondary ID with the same Qualifier will not be transmitted on the claim.</w:t>
            </w:r>
          </w:p>
        </w:tc>
      </w:tr>
      <w:tr w:rsidR="00D05746" w:rsidRPr="004B5291" w14:paraId="65E382CA" w14:textId="77777777" w:rsidTr="009D11C8">
        <w:tc>
          <w:tcPr>
            <w:tcW w:w="738" w:type="dxa"/>
            <w:vAlign w:val="center"/>
          </w:tcPr>
          <w:p w14:paraId="555EB4AA" w14:textId="77777777" w:rsidR="00D05746" w:rsidRPr="00265A01" w:rsidRDefault="00D05746" w:rsidP="009D11C8">
            <w:pPr>
              <w:jc w:val="center"/>
              <w:rPr>
                <w:szCs w:val="22"/>
              </w:rPr>
            </w:pPr>
            <w:r w:rsidRPr="00265A01">
              <w:rPr>
                <w:szCs w:val="22"/>
              </w:rPr>
              <w:lastRenderedPageBreak/>
              <w:t>7</w:t>
            </w:r>
          </w:p>
        </w:tc>
        <w:tc>
          <w:tcPr>
            <w:tcW w:w="8716" w:type="dxa"/>
          </w:tcPr>
          <w:p w14:paraId="2D45B2A7" w14:textId="77777777" w:rsidR="00D05746" w:rsidRPr="00265A01" w:rsidRDefault="00D05746" w:rsidP="009D11C8">
            <w:pPr>
              <w:rPr>
                <w:szCs w:val="22"/>
              </w:rPr>
            </w:pPr>
            <w:r w:rsidRPr="00265A01">
              <w:rPr>
                <w:szCs w:val="22"/>
              </w:rPr>
              <w:t xml:space="preserve">At the </w:t>
            </w:r>
            <w:r w:rsidRPr="00265A01">
              <w:rPr>
                <w:b/>
                <w:szCs w:val="22"/>
              </w:rPr>
              <w:t>Form Type</w:t>
            </w:r>
            <w:r w:rsidRPr="00265A01">
              <w:rPr>
                <w:szCs w:val="22"/>
              </w:rPr>
              <w:t xml:space="preserve"> prompt, enter </w:t>
            </w:r>
            <w:r w:rsidRPr="00265A01">
              <w:rPr>
                <w:b/>
                <w:szCs w:val="22"/>
              </w:rPr>
              <w:t>CMS-1500</w:t>
            </w:r>
            <w:r w:rsidRPr="00265A01">
              <w:rPr>
                <w:szCs w:val="22"/>
              </w:rPr>
              <w:t xml:space="preserve"> for this example.</w:t>
            </w:r>
          </w:p>
        </w:tc>
      </w:tr>
      <w:tr w:rsidR="00D05746" w14:paraId="05463B42" w14:textId="77777777" w:rsidTr="009D11C8">
        <w:tc>
          <w:tcPr>
            <w:tcW w:w="738" w:type="dxa"/>
            <w:vAlign w:val="center"/>
          </w:tcPr>
          <w:p w14:paraId="641D5C38" w14:textId="77777777" w:rsidR="00D05746" w:rsidRPr="00265A01" w:rsidRDefault="00D05746" w:rsidP="009D11C8">
            <w:pPr>
              <w:jc w:val="center"/>
              <w:rPr>
                <w:szCs w:val="22"/>
              </w:rPr>
            </w:pPr>
            <w:r w:rsidRPr="00265A01">
              <w:rPr>
                <w:szCs w:val="22"/>
              </w:rPr>
              <w:t xml:space="preserve">9 </w:t>
            </w:r>
          </w:p>
        </w:tc>
        <w:tc>
          <w:tcPr>
            <w:tcW w:w="8716" w:type="dxa"/>
          </w:tcPr>
          <w:p w14:paraId="5567AC34" w14:textId="77777777" w:rsidR="00D05746" w:rsidRPr="00265A01" w:rsidRDefault="00D05746" w:rsidP="009D11C8">
            <w:pPr>
              <w:rPr>
                <w:szCs w:val="22"/>
              </w:rPr>
            </w:pPr>
            <w:r w:rsidRPr="00265A01">
              <w:rPr>
                <w:szCs w:val="22"/>
              </w:rPr>
              <w:t xml:space="preserve">At the </w:t>
            </w:r>
            <w:r w:rsidRPr="00265A01">
              <w:rPr>
                <w:b/>
                <w:szCs w:val="22"/>
              </w:rPr>
              <w:t xml:space="preserve">Billing Provider Secondary ID </w:t>
            </w:r>
            <w:r w:rsidRPr="00265A01">
              <w:rPr>
                <w:szCs w:val="22"/>
              </w:rPr>
              <w:t xml:space="preserve">prompt, enter the ID </w:t>
            </w:r>
            <w:r w:rsidRPr="00265A01">
              <w:rPr>
                <w:b/>
                <w:szCs w:val="22"/>
              </w:rPr>
              <w:t>14XXXX1C</w:t>
            </w:r>
            <w:r w:rsidRPr="00265A01">
              <w:rPr>
                <w:szCs w:val="22"/>
              </w:rPr>
              <w:t xml:space="preserve"> for this example.</w:t>
            </w:r>
          </w:p>
        </w:tc>
      </w:tr>
      <w:tr w:rsidR="00D05746" w14:paraId="07C5DF1C" w14:textId="77777777" w:rsidTr="009D11C8">
        <w:tc>
          <w:tcPr>
            <w:tcW w:w="738" w:type="dxa"/>
            <w:vAlign w:val="center"/>
          </w:tcPr>
          <w:p w14:paraId="725C09D2" w14:textId="77777777" w:rsidR="00D05746" w:rsidRPr="00265A01" w:rsidRDefault="00D05746" w:rsidP="009D11C8">
            <w:pPr>
              <w:jc w:val="center"/>
              <w:rPr>
                <w:szCs w:val="22"/>
              </w:rPr>
            </w:pPr>
            <w:r w:rsidRPr="00265A01">
              <w:rPr>
                <w:szCs w:val="22"/>
              </w:rPr>
              <w:t>10</w:t>
            </w:r>
          </w:p>
        </w:tc>
        <w:tc>
          <w:tcPr>
            <w:tcW w:w="8716" w:type="dxa"/>
          </w:tcPr>
          <w:p w14:paraId="4FF1BBFE" w14:textId="77777777" w:rsidR="00D05746" w:rsidRPr="00265A01" w:rsidRDefault="00D05746" w:rsidP="009D11C8">
            <w:pPr>
              <w:rPr>
                <w:szCs w:val="22"/>
              </w:rPr>
            </w:pPr>
            <w:r w:rsidRPr="00265A01">
              <w:rPr>
                <w:szCs w:val="22"/>
              </w:rPr>
              <w:t xml:space="preserve">Repeat these steps for the Form Type = </w:t>
            </w:r>
            <w:r w:rsidRPr="00265A01">
              <w:rPr>
                <w:b/>
                <w:szCs w:val="22"/>
              </w:rPr>
              <w:t>UB-04</w:t>
            </w:r>
            <w:r w:rsidRPr="00265A01">
              <w:rPr>
                <w:szCs w:val="22"/>
              </w:rPr>
              <w:t xml:space="preserve">, Qualifier = </w:t>
            </w:r>
            <w:r w:rsidRPr="00265A01">
              <w:rPr>
                <w:b/>
                <w:szCs w:val="22"/>
              </w:rPr>
              <w:t>Medicare</w:t>
            </w:r>
            <w:r w:rsidRPr="00265A01">
              <w:rPr>
                <w:szCs w:val="22"/>
              </w:rPr>
              <w:t xml:space="preserve">, ID = </w:t>
            </w:r>
            <w:r w:rsidRPr="00265A01">
              <w:rPr>
                <w:b/>
                <w:szCs w:val="22"/>
              </w:rPr>
              <w:t>14XXXX1C</w:t>
            </w:r>
            <w:r w:rsidRPr="00265A01">
              <w:rPr>
                <w:szCs w:val="22"/>
              </w:rPr>
              <w:t>.</w:t>
            </w:r>
          </w:p>
        </w:tc>
      </w:tr>
      <w:tr w:rsidR="00D05746" w:rsidRPr="00813691" w14:paraId="65693163" w14:textId="77777777" w:rsidTr="009D11C8">
        <w:tc>
          <w:tcPr>
            <w:tcW w:w="738" w:type="dxa"/>
            <w:vAlign w:val="center"/>
          </w:tcPr>
          <w:p w14:paraId="4D0CF4DC" w14:textId="58CD802D" w:rsidR="00D05746" w:rsidRDefault="001F0969" w:rsidP="009D11C8">
            <w:pPr>
              <w:jc w:val="center"/>
            </w:pPr>
            <w:r>
              <w:rPr>
                <w:noProof/>
              </w:rPr>
              <w:drawing>
                <wp:inline distT="0" distB="0" distL="0" distR="0" wp14:anchorId="34CD789B" wp14:editId="0E5B1F54">
                  <wp:extent cx="304800" cy="304800"/>
                  <wp:effectExtent l="0" t="0" r="0" b="0"/>
                  <wp:docPr id="49" name="Picture 3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051A84E6" w14:textId="77777777" w:rsidR="00D05746" w:rsidRPr="00265A01" w:rsidRDefault="00B95A2E" w:rsidP="0065356E">
            <w:pPr>
              <w:rPr>
                <w:i/>
                <w:szCs w:val="22"/>
              </w:rPr>
            </w:pPr>
            <w:r>
              <w:rPr>
                <w:i/>
                <w:szCs w:val="22"/>
              </w:rPr>
              <w:t xml:space="preserve">Note: Users </w:t>
            </w:r>
            <w:r w:rsidRPr="003B2B50">
              <w:rPr>
                <w:i/>
                <w:szCs w:val="22"/>
              </w:rPr>
              <w:t>can</w:t>
            </w:r>
            <w:r w:rsidR="0018453D" w:rsidRPr="003B2B50">
              <w:rPr>
                <w:i/>
                <w:szCs w:val="22"/>
              </w:rPr>
              <w:t xml:space="preserve"> </w:t>
            </w:r>
            <w:r w:rsidR="00D05746" w:rsidRPr="003B2B50">
              <w:rPr>
                <w:i/>
                <w:szCs w:val="22"/>
              </w:rPr>
              <w:t>repeat</w:t>
            </w:r>
            <w:r w:rsidR="00D05746" w:rsidRPr="00265A01">
              <w:rPr>
                <w:i/>
                <w:szCs w:val="22"/>
              </w:rPr>
              <w:t xml:space="preserve"> these steps to define multiple additional Billing Provider Secondary </w:t>
            </w:r>
            <w:proofErr w:type="gramStart"/>
            <w:r w:rsidR="00D05746" w:rsidRPr="00265A01">
              <w:rPr>
                <w:i/>
                <w:szCs w:val="22"/>
              </w:rPr>
              <w:t>IDs  if</w:t>
            </w:r>
            <w:proofErr w:type="gramEnd"/>
            <w:r w:rsidR="00D05746" w:rsidRPr="00265A01">
              <w:rPr>
                <w:i/>
                <w:szCs w:val="22"/>
              </w:rPr>
              <w:t xml:space="preserve"> required by the insurance company.</w:t>
            </w:r>
          </w:p>
        </w:tc>
      </w:tr>
    </w:tbl>
    <w:p w14:paraId="0F9887E6" w14:textId="77777777" w:rsidR="00D05746" w:rsidRPr="00265A01" w:rsidRDefault="00D05746" w:rsidP="00D05746">
      <w:pPr>
        <w:rPr>
          <w:szCs w:val="22"/>
        </w:rPr>
      </w:pPr>
    </w:p>
    <w:p w14:paraId="69A2295E" w14:textId="77777777" w:rsidR="00D05746" w:rsidRPr="00775708" w:rsidRDefault="00D05746" w:rsidP="00D05746">
      <w:pPr>
        <w:pStyle w:val="SCREEN"/>
      </w:pPr>
      <w:r w:rsidRPr="00775708">
        <w:t xml:space="preserve">Billing Provider IDs (Parent) May 27, 2005@12:48:29          Page:    1 of    1 </w:t>
      </w:r>
    </w:p>
    <w:p w14:paraId="0D19D870" w14:textId="77777777" w:rsidR="00D05746" w:rsidRPr="00775708" w:rsidRDefault="00D05746" w:rsidP="00D05746">
      <w:pPr>
        <w:pStyle w:val="SCREEN"/>
      </w:pPr>
      <w:r w:rsidRPr="00775708">
        <w:t xml:space="preserve">Insurance Co: BLUE CROSS OF CALIFORNIA  Additional Billing Provider Sec. IDs </w:t>
      </w:r>
    </w:p>
    <w:p w14:paraId="3390F9A2" w14:textId="77777777" w:rsidR="00D05746" w:rsidRPr="00775708" w:rsidRDefault="00D05746" w:rsidP="00D05746">
      <w:pPr>
        <w:pStyle w:val="SCREEN"/>
      </w:pPr>
      <w:r w:rsidRPr="00775708">
        <w:t xml:space="preserve">     ID Qualifier                ID #             Form Type                     </w:t>
      </w:r>
    </w:p>
    <w:p w14:paraId="5BC5977D" w14:textId="77777777" w:rsidR="00D05746" w:rsidRPr="00775708" w:rsidRDefault="00D05746" w:rsidP="00D05746">
      <w:pPr>
        <w:pStyle w:val="SCREEN"/>
      </w:pPr>
    </w:p>
    <w:p w14:paraId="465175DE" w14:textId="77777777" w:rsidR="00D05746" w:rsidRPr="00775708" w:rsidRDefault="00D05746" w:rsidP="00D05746">
      <w:pPr>
        <w:pStyle w:val="SCREEN"/>
      </w:pPr>
      <w:r w:rsidRPr="00775708">
        <w:t>No Additional Billing Provider IDs found</w:t>
      </w:r>
    </w:p>
    <w:p w14:paraId="3E23AF39" w14:textId="77777777" w:rsidR="00D05746" w:rsidRPr="00775708" w:rsidRDefault="00D05746" w:rsidP="00D05746">
      <w:pPr>
        <w:pStyle w:val="SCREEN"/>
      </w:pPr>
      <w:r w:rsidRPr="00775708">
        <w:t xml:space="preserve">                          </w:t>
      </w:r>
    </w:p>
    <w:p w14:paraId="7A05F4EC" w14:textId="77777777" w:rsidR="00D05746" w:rsidRPr="00775708" w:rsidRDefault="00D05746" w:rsidP="00D05746">
      <w:pPr>
        <w:pStyle w:val="SCREEN"/>
      </w:pPr>
    </w:p>
    <w:p w14:paraId="5191EC0F" w14:textId="77777777" w:rsidR="00D05746" w:rsidRPr="00775708" w:rsidRDefault="00D05746" w:rsidP="00D05746">
      <w:pPr>
        <w:pStyle w:val="SCREEN"/>
      </w:pPr>
    </w:p>
    <w:p w14:paraId="6619CBB2" w14:textId="77777777" w:rsidR="00D05746" w:rsidRPr="00775708" w:rsidRDefault="00D05746" w:rsidP="00D05746">
      <w:pPr>
        <w:pStyle w:val="SCREEN"/>
      </w:pPr>
    </w:p>
    <w:p w14:paraId="06A85A1D" w14:textId="77777777" w:rsidR="00D05746" w:rsidRPr="00775708" w:rsidRDefault="00D05746" w:rsidP="00D05746">
      <w:pPr>
        <w:pStyle w:val="SCREEN"/>
      </w:pPr>
    </w:p>
    <w:p w14:paraId="0395B3F9" w14:textId="77777777" w:rsidR="00D05746" w:rsidRPr="00775708" w:rsidRDefault="00D05746" w:rsidP="00D05746">
      <w:pPr>
        <w:pStyle w:val="SCREEN"/>
      </w:pPr>
      <w:r w:rsidRPr="00775708">
        <w:t xml:space="preserve">          Enter ?? for more actions </w:t>
      </w:r>
    </w:p>
    <w:p w14:paraId="21261C18" w14:textId="77777777" w:rsidR="00D05746" w:rsidRPr="00775708" w:rsidRDefault="00D05746" w:rsidP="00D05746">
      <w:pPr>
        <w:pStyle w:val="SCREEN"/>
      </w:pPr>
      <w:r w:rsidRPr="00775708">
        <w:t xml:space="preserve">    Add an ID           Delete an ID     Exit            </w:t>
      </w:r>
    </w:p>
    <w:p w14:paraId="4E1086E1" w14:textId="77777777" w:rsidR="00D05746" w:rsidRDefault="00D05746" w:rsidP="00D05746">
      <w:pPr>
        <w:pStyle w:val="SCREEN"/>
      </w:pPr>
      <w:r w:rsidRPr="00775708">
        <w:t xml:space="preserve">    Edit an ID          Copy IDs</w:t>
      </w:r>
    </w:p>
    <w:p w14:paraId="6B134E7C" w14:textId="77777777" w:rsidR="00D05746" w:rsidRDefault="00D05746" w:rsidP="00D05746">
      <w:pPr>
        <w:pStyle w:val="SCREEN"/>
      </w:pPr>
      <w:r>
        <w:t xml:space="preserve">    </w:t>
      </w:r>
      <w:r>
        <w:tab/>
        <w:t xml:space="preserve"> </w:t>
      </w:r>
      <w:r w:rsidRPr="00983A77">
        <w:t xml:space="preserve"> </w:t>
      </w:r>
      <w:r>
        <w:t xml:space="preserve">                                           </w:t>
      </w:r>
    </w:p>
    <w:p w14:paraId="5EB6E8B3" w14:textId="77777777" w:rsidR="00D05746" w:rsidRPr="009D2226" w:rsidRDefault="00D05746" w:rsidP="00D05746">
      <w:pPr>
        <w:pStyle w:val="SCREEN"/>
        <w:rPr>
          <w:highlight w:val="cyan"/>
        </w:rPr>
      </w:pPr>
      <w:r w:rsidRPr="00F83003">
        <w:t xml:space="preserve">Select Action: Quit// </w:t>
      </w:r>
      <w:r w:rsidRPr="009D2226">
        <w:rPr>
          <w:i/>
          <w:highlight w:val="cyan"/>
        </w:rPr>
        <w:t>Add an ID</w:t>
      </w:r>
    </w:p>
    <w:p w14:paraId="2A0A0C65" w14:textId="77777777" w:rsidR="00D05746" w:rsidRPr="00F83003" w:rsidRDefault="00D05746" w:rsidP="00D05746">
      <w:pPr>
        <w:pStyle w:val="SCREEN"/>
      </w:pPr>
      <w:r w:rsidRPr="00F83003">
        <w:t xml:space="preserve">Type of ID: </w:t>
      </w:r>
      <w:r w:rsidRPr="009D2226">
        <w:rPr>
          <w:i/>
          <w:highlight w:val="cyan"/>
        </w:rPr>
        <w:t>Medicare</w:t>
      </w:r>
    </w:p>
    <w:p w14:paraId="5E8A51B6" w14:textId="77777777" w:rsidR="00D05746" w:rsidRPr="009D2226" w:rsidRDefault="00D05746" w:rsidP="00D05746">
      <w:pPr>
        <w:pStyle w:val="SCREEN"/>
        <w:rPr>
          <w:highlight w:val="cyan"/>
        </w:rPr>
      </w:pPr>
      <w:r w:rsidRPr="00F83003">
        <w:t xml:space="preserve">Form Type: </w:t>
      </w:r>
      <w:r w:rsidRPr="009D2226">
        <w:rPr>
          <w:i/>
          <w:highlight w:val="cyan"/>
        </w:rPr>
        <w:t>1500</w:t>
      </w:r>
    </w:p>
    <w:p w14:paraId="7B6D96D8" w14:textId="77777777" w:rsidR="00D05746" w:rsidRPr="00425315" w:rsidRDefault="00D05746" w:rsidP="00D05746">
      <w:pPr>
        <w:pStyle w:val="SCREEN"/>
      </w:pPr>
      <w:r w:rsidRPr="00F83003">
        <w:t xml:space="preserve">Billing Provider Secondary ID: </w:t>
      </w:r>
      <w:r w:rsidRPr="009D2226">
        <w:rPr>
          <w:i/>
          <w:highlight w:val="cyan"/>
        </w:rPr>
        <w:t>14XXXX1C</w:t>
      </w:r>
      <w:r w:rsidRPr="009D2226">
        <w:rPr>
          <w:highlight w:val="cyan"/>
        </w:rPr>
        <w:t xml:space="preserve"> </w:t>
      </w:r>
    </w:p>
    <w:p w14:paraId="3640D39B" w14:textId="77777777" w:rsidR="00D05746" w:rsidRPr="00265A01" w:rsidRDefault="00D05746" w:rsidP="00D05746">
      <w:pPr>
        <w:rPr>
          <w:szCs w:val="22"/>
        </w:rPr>
      </w:pPr>
    </w:p>
    <w:p w14:paraId="7002B3F4" w14:textId="77777777" w:rsidR="00D05746" w:rsidRPr="00265A01" w:rsidRDefault="00D05746" w:rsidP="00D05746">
      <w:pPr>
        <w:rPr>
          <w:szCs w:val="22"/>
        </w:rPr>
      </w:pPr>
      <w:r w:rsidRPr="00265A01">
        <w:rPr>
          <w:szCs w:val="22"/>
        </w:rPr>
        <w:t>The following screen will display.</w:t>
      </w:r>
    </w:p>
    <w:p w14:paraId="32BE7EE5" w14:textId="77777777" w:rsidR="00D05746" w:rsidRPr="00265A01" w:rsidRDefault="00D05746" w:rsidP="00D05746">
      <w:pPr>
        <w:rPr>
          <w:szCs w:val="22"/>
        </w:rPr>
      </w:pPr>
    </w:p>
    <w:p w14:paraId="5116D65B" w14:textId="77777777" w:rsidR="00D05746" w:rsidRPr="00775708" w:rsidRDefault="00D05746" w:rsidP="00D05746">
      <w:pPr>
        <w:pStyle w:val="SCREEN"/>
      </w:pPr>
      <w:r w:rsidRPr="00775708">
        <w:t xml:space="preserve">Billing Provider IDs (Parent) May 27, 2005@12:48:29          Page:    1 of    1 </w:t>
      </w:r>
    </w:p>
    <w:p w14:paraId="742A3F9E" w14:textId="77777777" w:rsidR="00D05746" w:rsidRPr="00775708" w:rsidRDefault="00D05746" w:rsidP="00D05746">
      <w:pPr>
        <w:pStyle w:val="SCREEN"/>
      </w:pPr>
      <w:r w:rsidRPr="00775708">
        <w:t xml:space="preserve">Insurance Co: BLUE CROSS OF CALIFORNIA  Additional Billing Provider Sec. IDs </w:t>
      </w:r>
    </w:p>
    <w:p w14:paraId="13D77315" w14:textId="77777777" w:rsidR="00D05746" w:rsidRPr="00775708" w:rsidRDefault="00D05746" w:rsidP="00D05746">
      <w:pPr>
        <w:pStyle w:val="SCREEN"/>
      </w:pPr>
      <w:r w:rsidRPr="00775708">
        <w:t xml:space="preserve">     ID Qualifier                ID #             Form Type                     </w:t>
      </w:r>
    </w:p>
    <w:p w14:paraId="4B66A8A5" w14:textId="77777777" w:rsidR="00D05746" w:rsidRPr="00F83003" w:rsidRDefault="00D05746" w:rsidP="00D05746">
      <w:pPr>
        <w:pStyle w:val="SCREEN"/>
      </w:pPr>
      <w:r w:rsidRPr="00F83003">
        <w:t xml:space="preserve">Division: Name of Main Division/Default for All Divisions                                                                                     </w:t>
      </w:r>
    </w:p>
    <w:p w14:paraId="3C60AEBD" w14:textId="77777777" w:rsidR="00D05746" w:rsidRPr="009D2226" w:rsidRDefault="00D05746" w:rsidP="00D05746">
      <w:pPr>
        <w:pStyle w:val="SCREEN"/>
        <w:rPr>
          <w:i/>
          <w:highlight w:val="cyan"/>
          <w:lang w:val="it-IT"/>
        </w:rPr>
      </w:pPr>
      <w:r w:rsidRPr="009D2226">
        <w:rPr>
          <w:i/>
          <w:highlight w:val="cyan"/>
          <w:lang w:val="it-IT"/>
        </w:rPr>
        <w:t xml:space="preserve">1    Medicare                    14XXXX1C         UB04                          </w:t>
      </w:r>
    </w:p>
    <w:p w14:paraId="641C589B" w14:textId="77777777" w:rsidR="00D05746" w:rsidRPr="0058242B" w:rsidRDefault="00D05746" w:rsidP="00D05746">
      <w:pPr>
        <w:pStyle w:val="SCREEN"/>
        <w:rPr>
          <w:lang w:val="it-IT"/>
        </w:rPr>
      </w:pPr>
      <w:r w:rsidRPr="009D2226">
        <w:rPr>
          <w:i/>
          <w:highlight w:val="cyan"/>
          <w:lang w:val="it-IT"/>
        </w:rPr>
        <w:t>2    Medicare                    14XXXX1C         1500</w:t>
      </w:r>
      <w:r w:rsidRPr="0058242B">
        <w:rPr>
          <w:lang w:val="it-IT"/>
        </w:rPr>
        <w:t xml:space="preserve">                                                                         </w:t>
      </w:r>
    </w:p>
    <w:p w14:paraId="2E802B3F" w14:textId="77777777" w:rsidR="00D05746" w:rsidRPr="0058242B" w:rsidRDefault="00D05746" w:rsidP="00D05746">
      <w:pPr>
        <w:pStyle w:val="SCREEN"/>
        <w:rPr>
          <w:lang w:val="it-IT"/>
        </w:rPr>
      </w:pPr>
      <w:r w:rsidRPr="0058242B">
        <w:rPr>
          <w:lang w:val="it-IT"/>
        </w:rPr>
        <w:t xml:space="preserve">                          </w:t>
      </w:r>
    </w:p>
    <w:p w14:paraId="0607C9CF" w14:textId="77777777" w:rsidR="00D05746" w:rsidRPr="0058242B" w:rsidRDefault="00D05746" w:rsidP="00D05746">
      <w:pPr>
        <w:pStyle w:val="SCREEN"/>
        <w:rPr>
          <w:lang w:val="it-IT"/>
        </w:rPr>
      </w:pPr>
    </w:p>
    <w:p w14:paraId="73D5CD55" w14:textId="77777777" w:rsidR="00D05746" w:rsidRPr="0058242B" w:rsidRDefault="00D05746" w:rsidP="00D05746">
      <w:pPr>
        <w:pStyle w:val="SCREEN"/>
        <w:rPr>
          <w:lang w:val="it-IT"/>
        </w:rPr>
      </w:pPr>
    </w:p>
    <w:p w14:paraId="6C332C7D" w14:textId="77777777" w:rsidR="00D05746" w:rsidRPr="0058242B" w:rsidRDefault="00D05746" w:rsidP="00D05746">
      <w:pPr>
        <w:pStyle w:val="SCREEN"/>
        <w:rPr>
          <w:lang w:val="it-IT"/>
        </w:rPr>
      </w:pPr>
    </w:p>
    <w:p w14:paraId="023EA5EF" w14:textId="77777777" w:rsidR="00D05746" w:rsidRPr="0058242B" w:rsidRDefault="00D05746" w:rsidP="00D05746">
      <w:pPr>
        <w:pStyle w:val="SCREEN"/>
        <w:rPr>
          <w:lang w:val="it-IT"/>
        </w:rPr>
      </w:pPr>
    </w:p>
    <w:p w14:paraId="3870724E" w14:textId="77777777" w:rsidR="00D05746" w:rsidRPr="00775708" w:rsidRDefault="00D05746" w:rsidP="00D05746">
      <w:pPr>
        <w:pStyle w:val="SCREEN"/>
      </w:pPr>
      <w:r w:rsidRPr="0058242B">
        <w:rPr>
          <w:lang w:val="it-IT"/>
        </w:rPr>
        <w:t xml:space="preserve">          </w:t>
      </w:r>
      <w:r w:rsidRPr="00775708">
        <w:t xml:space="preserve">Enter ?? for more actions </w:t>
      </w:r>
    </w:p>
    <w:p w14:paraId="4CDDE1D2" w14:textId="77777777" w:rsidR="00D05746" w:rsidRPr="00775708" w:rsidRDefault="00D05746" w:rsidP="00D05746">
      <w:pPr>
        <w:pStyle w:val="SCREEN"/>
      </w:pPr>
      <w:r w:rsidRPr="00775708">
        <w:t xml:space="preserve">    Add an ID           Delete an ID     Exit            </w:t>
      </w:r>
    </w:p>
    <w:p w14:paraId="772D0AB4" w14:textId="77777777" w:rsidR="00D05746" w:rsidRDefault="00D05746" w:rsidP="00D05746">
      <w:pPr>
        <w:pStyle w:val="SCREEN"/>
      </w:pPr>
      <w:r w:rsidRPr="00775708">
        <w:t xml:space="preserve">    Edit an ID          Copy IDs</w:t>
      </w:r>
    </w:p>
    <w:p w14:paraId="16009E4B" w14:textId="77777777" w:rsidR="00D05746" w:rsidRDefault="00D05746" w:rsidP="00D05746">
      <w:pPr>
        <w:pStyle w:val="SCREEN"/>
      </w:pPr>
      <w:r>
        <w:t xml:space="preserve">    </w:t>
      </w:r>
      <w:r>
        <w:tab/>
        <w:t xml:space="preserve"> </w:t>
      </w:r>
      <w:r w:rsidRPr="00983A77">
        <w:t xml:space="preserve"> </w:t>
      </w:r>
      <w:r>
        <w:t xml:space="preserve">                                           </w:t>
      </w:r>
    </w:p>
    <w:p w14:paraId="30C56350" w14:textId="77777777" w:rsidR="00D05746" w:rsidRPr="00425315" w:rsidRDefault="00D05746" w:rsidP="00D05746">
      <w:pPr>
        <w:pStyle w:val="SCREEN"/>
      </w:pPr>
      <w:r>
        <w:t>Select Action: Quit// Add an ID</w:t>
      </w:r>
    </w:p>
    <w:p w14:paraId="1F7FB328" w14:textId="77777777" w:rsidR="00D05746" w:rsidRPr="00425315" w:rsidRDefault="00D05746" w:rsidP="00D05746">
      <w:pPr>
        <w:pStyle w:val="SCREEN"/>
      </w:pPr>
      <w:r>
        <w:t>Type of ID: Medicare</w:t>
      </w:r>
    </w:p>
    <w:p w14:paraId="0108B6C3" w14:textId="77777777" w:rsidR="00D05746" w:rsidRDefault="00D05746" w:rsidP="00D05746">
      <w:pPr>
        <w:pStyle w:val="SCREEN"/>
      </w:pPr>
      <w:r>
        <w:t>Form Type: UB-04</w:t>
      </w:r>
    </w:p>
    <w:p w14:paraId="46581747" w14:textId="77777777" w:rsidR="00D05746" w:rsidRPr="00425315" w:rsidRDefault="00D05746" w:rsidP="00D05746">
      <w:pPr>
        <w:pStyle w:val="SCREEN"/>
      </w:pPr>
      <w:r>
        <w:t xml:space="preserve">Billing Provider Secondary ID: XXXXXXX11 </w:t>
      </w:r>
    </w:p>
    <w:p w14:paraId="3C81E0BA" w14:textId="77777777" w:rsidR="00710E2B" w:rsidRPr="004F2A12" w:rsidRDefault="00710E2B" w:rsidP="004F2A12">
      <w:pPr>
        <w:pStyle w:val="Heading2"/>
      </w:pPr>
      <w:bookmarkStart w:id="117" w:name="_Toc274063061"/>
      <w:bookmarkStart w:id="118" w:name="_Toc62466546"/>
      <w:bookmarkStart w:id="119" w:name="_Toc53549742"/>
      <w:bookmarkStart w:id="120" w:name="_Toc53556407"/>
      <w:bookmarkEnd w:id="10"/>
      <w:r w:rsidRPr="004F2A12">
        <w:t>Service Facility IDs (Laboratory or Facility IDs)</w:t>
      </w:r>
      <w:bookmarkEnd w:id="117"/>
      <w:bookmarkEnd w:id="118"/>
    </w:p>
    <w:p w14:paraId="5D970E05" w14:textId="77777777" w:rsidR="00710E2B" w:rsidRPr="00265A01" w:rsidRDefault="00EF2589" w:rsidP="00710E2B">
      <w:pPr>
        <w:rPr>
          <w:szCs w:val="22"/>
        </w:rPr>
      </w:pPr>
      <w:r w:rsidRPr="00265A01">
        <w:rPr>
          <w:szCs w:val="22"/>
        </w:rPr>
        <w:t>The 837 claims transmission records</w:t>
      </w:r>
      <w:r w:rsidR="0018453D">
        <w:rPr>
          <w:szCs w:val="22"/>
        </w:rPr>
        <w:t xml:space="preserve"> </w:t>
      </w:r>
      <w:r w:rsidRPr="00265A01">
        <w:rPr>
          <w:szCs w:val="22"/>
        </w:rPr>
        <w:t xml:space="preserve">contain Service Facility data </w:t>
      </w:r>
      <w:r w:rsidR="00710E2B" w:rsidRPr="00265A01">
        <w:rPr>
          <w:szCs w:val="22"/>
        </w:rPr>
        <w:t xml:space="preserve">like the name and address of a facility and primary and secondary IDs for that facility.  Often this is an outside, non-VA facility. These IDs are called the Laboratory or Facility Primary ID and the Laboratory or Facility Secondary IDs. </w:t>
      </w:r>
    </w:p>
    <w:p w14:paraId="0701B67A" w14:textId="77777777" w:rsidR="00710E2B" w:rsidRPr="00265A01" w:rsidRDefault="00710E2B" w:rsidP="00710E2B">
      <w:pPr>
        <w:rPr>
          <w:szCs w:val="22"/>
        </w:rPr>
      </w:pPr>
    </w:p>
    <w:p w14:paraId="67C225EF" w14:textId="77777777" w:rsidR="00710E2B" w:rsidRPr="003B2B50" w:rsidRDefault="00710E2B" w:rsidP="00710E2B">
      <w:pPr>
        <w:rPr>
          <w:szCs w:val="22"/>
        </w:rPr>
      </w:pPr>
      <w:r w:rsidRPr="00265A01">
        <w:rPr>
          <w:szCs w:val="22"/>
        </w:rPr>
        <w:lastRenderedPageBreak/>
        <w:t>If there is a non-VA</w:t>
      </w:r>
      <w:r w:rsidR="0031205B">
        <w:rPr>
          <w:szCs w:val="22"/>
        </w:rPr>
        <w:t xml:space="preserve"> facility on a claim because a v</w:t>
      </w:r>
      <w:r w:rsidRPr="00265A01">
        <w:rPr>
          <w:szCs w:val="22"/>
        </w:rPr>
        <w:t xml:space="preserve">eteran received care at an outside laboratory or a private hospital or </w:t>
      </w:r>
      <w:r w:rsidR="00EF2589">
        <w:rPr>
          <w:szCs w:val="22"/>
        </w:rPr>
        <w:t xml:space="preserve">clinic, an insurance </w:t>
      </w:r>
      <w:r w:rsidR="00EF2589" w:rsidRPr="003B2B50">
        <w:rPr>
          <w:szCs w:val="22"/>
        </w:rPr>
        <w:t>company can</w:t>
      </w:r>
      <w:r w:rsidRPr="003B2B50">
        <w:rPr>
          <w:szCs w:val="22"/>
        </w:rPr>
        <w:t xml:space="preserve"> require the claim to contain primary and secondary Laboratory or Facility IDs for the organization that provided the care.  </w:t>
      </w:r>
    </w:p>
    <w:p w14:paraId="1E3623D5" w14:textId="77777777" w:rsidR="00710E2B" w:rsidRPr="003B2B50" w:rsidRDefault="00710E2B" w:rsidP="00710E2B">
      <w:pPr>
        <w:rPr>
          <w:szCs w:val="22"/>
        </w:rPr>
      </w:pPr>
    </w:p>
    <w:p w14:paraId="1E096C56" w14:textId="77777777" w:rsidR="00710E2B" w:rsidRPr="00265A01" w:rsidRDefault="00710E2B" w:rsidP="00710E2B">
      <w:pPr>
        <w:rPr>
          <w:szCs w:val="22"/>
        </w:rPr>
      </w:pPr>
      <w:r w:rsidRPr="003B2B50">
        <w:rPr>
          <w:szCs w:val="22"/>
        </w:rPr>
        <w:t xml:space="preserve">If there is not an outside facility on a claim, but the care was provided by the VA at a facility such as a Mobile clinic, an insurance company </w:t>
      </w:r>
      <w:r w:rsidR="00EF2589" w:rsidRPr="003B2B50">
        <w:rPr>
          <w:szCs w:val="22"/>
        </w:rPr>
        <w:t>can</w:t>
      </w:r>
      <w:r w:rsidR="0065356E">
        <w:rPr>
          <w:szCs w:val="22"/>
        </w:rPr>
        <w:t xml:space="preserve"> </w:t>
      </w:r>
      <w:r w:rsidRPr="00265A01">
        <w:rPr>
          <w:szCs w:val="22"/>
        </w:rPr>
        <w:t>require the claim to contain primary and secondary Laboratory or Facility IDs for the clinic.</w:t>
      </w:r>
    </w:p>
    <w:p w14:paraId="6A8DDD6E" w14:textId="77777777" w:rsidR="00710E2B" w:rsidRPr="00265A01" w:rsidRDefault="00710E2B" w:rsidP="00710E2B">
      <w:pPr>
        <w:rPr>
          <w:szCs w:val="22"/>
        </w:rPr>
      </w:pPr>
    </w:p>
    <w:p w14:paraId="5F74BC05" w14:textId="77777777" w:rsidR="00710E2B" w:rsidRPr="00265A01" w:rsidRDefault="00710E2B" w:rsidP="00710E2B">
      <w:pPr>
        <w:rPr>
          <w:szCs w:val="22"/>
        </w:rPr>
      </w:pPr>
      <w:r w:rsidRPr="00265A01">
        <w:rPr>
          <w:szCs w:val="22"/>
        </w:rPr>
        <w:t>Patch IB*2.0*320 provided enhancements to allow users to more easily define Laboratory or Facility IDs for the VA or non-VA.</w:t>
      </w:r>
    </w:p>
    <w:p w14:paraId="1C5DFDB6" w14:textId="77777777" w:rsidR="00710E2B" w:rsidRPr="00265A01" w:rsidRDefault="00710E2B" w:rsidP="00710E2B">
      <w:pPr>
        <w:rPr>
          <w:szCs w:val="22"/>
        </w:rPr>
      </w:pPr>
    </w:p>
    <w:p w14:paraId="5CDAE630" w14:textId="77777777" w:rsidR="00710E2B" w:rsidRPr="00265A01" w:rsidRDefault="00710E2B" w:rsidP="00710E2B">
      <w:pPr>
        <w:rPr>
          <w:szCs w:val="22"/>
        </w:rPr>
      </w:pPr>
      <w:r w:rsidRPr="00265A01">
        <w:rPr>
          <w:szCs w:val="22"/>
        </w:rPr>
        <w:t>Beginning with Patches IB*2.0*348 and 349, the Service Facility NPI will be printed on locally printed CMS-1500 claims.</w:t>
      </w:r>
    </w:p>
    <w:p w14:paraId="54BDACAF" w14:textId="77777777" w:rsidR="00710E2B" w:rsidRPr="00265A01" w:rsidRDefault="00710E2B" w:rsidP="00710E2B">
      <w:pPr>
        <w:rPr>
          <w:szCs w:val="22"/>
        </w:rPr>
      </w:pPr>
    </w:p>
    <w:p w14:paraId="0B9688F9" w14:textId="77777777" w:rsidR="00710E2B" w:rsidRPr="00265A01" w:rsidRDefault="00710E2B" w:rsidP="00710E2B">
      <w:pPr>
        <w:rPr>
          <w:szCs w:val="22"/>
        </w:rPr>
      </w:pPr>
      <w:r w:rsidRPr="00265A01">
        <w:rPr>
          <w:szCs w:val="22"/>
        </w:rPr>
        <w:t>Beginning with Patch IB*2.0*400, the Service Facility loop will not be populated if the care was provided at a VA location that has an NPI such as a CBOC, VAMC or Pharmacy.</w:t>
      </w:r>
    </w:p>
    <w:p w14:paraId="2911724E" w14:textId="77777777" w:rsidR="00710E2B" w:rsidRPr="00265A01" w:rsidRDefault="00710E2B" w:rsidP="00710E2B">
      <w:pPr>
        <w:rPr>
          <w:szCs w:val="22"/>
        </w:rPr>
      </w:pPr>
    </w:p>
    <w:p w14:paraId="1D5AD681" w14:textId="77777777" w:rsidR="00710E2B" w:rsidRPr="00265A01" w:rsidRDefault="00710E2B" w:rsidP="00710E2B">
      <w:pPr>
        <w:rPr>
          <w:szCs w:val="22"/>
        </w:rPr>
      </w:pPr>
      <w:r w:rsidRPr="00265A01">
        <w:rPr>
          <w:szCs w:val="22"/>
        </w:rPr>
        <w:t>The non-VA Service Facility NPI and Taxonomy Code will be entered and maintained by Billing personnel.</w:t>
      </w:r>
    </w:p>
    <w:p w14:paraId="40E3E73C" w14:textId="77777777" w:rsidR="00710E2B" w:rsidRPr="00337E3E" w:rsidRDefault="00710E2B" w:rsidP="00243ACF">
      <w:pPr>
        <w:pStyle w:val="Heading3"/>
      </w:pPr>
      <w:bookmarkStart w:id="121" w:name="_Toc118191823"/>
      <w:bookmarkStart w:id="122" w:name="_Toc274063062"/>
      <w:bookmarkStart w:id="123" w:name="_Toc62466547"/>
      <w:r w:rsidRPr="00337E3E">
        <w:t>Define Non-VA Laboratory or Facility Primary IDs</w:t>
      </w:r>
      <w:bookmarkEnd w:id="121"/>
      <w:r w:rsidRPr="00337E3E">
        <w:t>/NPI</w:t>
      </w:r>
      <w:bookmarkEnd w:id="122"/>
      <w:bookmarkEnd w:id="123"/>
    </w:p>
    <w:p w14:paraId="022AB082" w14:textId="77777777" w:rsidR="00710E2B" w:rsidRPr="00265A01" w:rsidRDefault="00710E2B" w:rsidP="00710E2B">
      <w:pPr>
        <w:rPr>
          <w:szCs w:val="22"/>
        </w:rPr>
      </w:pPr>
      <w:r w:rsidRPr="00265A01">
        <w:rPr>
          <w:szCs w:val="22"/>
        </w:rPr>
        <w:t>For outside, non-VA facilities such as an independent laboratory, the Laboratory or Facility Primary ID should be the entity’s NPI.</w:t>
      </w:r>
    </w:p>
    <w:p w14:paraId="3AC2182F" w14:textId="77777777" w:rsidR="00710E2B" w:rsidRPr="00265A01" w:rsidRDefault="00710E2B" w:rsidP="00710E2B">
      <w:pPr>
        <w:rPr>
          <w:szCs w:val="22"/>
        </w:rPr>
      </w:pPr>
    </w:p>
    <w:p w14:paraId="43269C51" w14:textId="77777777" w:rsidR="00710E2B" w:rsidRPr="00265A01" w:rsidRDefault="00710E2B" w:rsidP="00710E2B">
      <w:pPr>
        <w:rPr>
          <w:szCs w:val="22"/>
        </w:rPr>
      </w:pPr>
      <w:r w:rsidRPr="00265A01">
        <w:rPr>
          <w:szCs w:val="22"/>
        </w:rPr>
        <w:t xml:space="preserve">In addition to the Federal Tax ID, an NPI and one or more Taxonomy Codes can be defined for outside, non-VA facilities.  </w:t>
      </w:r>
    </w:p>
    <w:p w14:paraId="3B47A6B8" w14:textId="77777777" w:rsidR="00710E2B" w:rsidRPr="00265A01" w:rsidRDefault="00710E2B" w:rsidP="00710E2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710E2B" w14:paraId="3DBA0309" w14:textId="77777777" w:rsidTr="00F406B8">
        <w:trPr>
          <w:tblHeader/>
        </w:trPr>
        <w:tc>
          <w:tcPr>
            <w:tcW w:w="738" w:type="dxa"/>
            <w:shd w:val="pct25" w:color="auto" w:fill="FFFFFF"/>
          </w:tcPr>
          <w:p w14:paraId="46D3ABC6" w14:textId="77777777" w:rsidR="00710E2B" w:rsidRPr="001F557E" w:rsidRDefault="00710E2B" w:rsidP="009D11C8">
            <w:pPr>
              <w:jc w:val="center"/>
              <w:rPr>
                <w:rFonts w:ascii="Arial" w:hAnsi="Arial" w:cs="Arial"/>
                <w:b/>
                <w:sz w:val="20"/>
              </w:rPr>
            </w:pPr>
            <w:r w:rsidRPr="001F557E">
              <w:rPr>
                <w:rFonts w:ascii="Arial" w:hAnsi="Arial" w:cs="Arial"/>
                <w:b/>
                <w:sz w:val="20"/>
              </w:rPr>
              <w:t>Step</w:t>
            </w:r>
          </w:p>
        </w:tc>
        <w:tc>
          <w:tcPr>
            <w:tcW w:w="8716" w:type="dxa"/>
            <w:shd w:val="pct25" w:color="auto" w:fill="FFFFFF"/>
          </w:tcPr>
          <w:p w14:paraId="417196FB" w14:textId="77777777" w:rsidR="00710E2B" w:rsidRPr="001F557E" w:rsidRDefault="00710E2B" w:rsidP="009D11C8">
            <w:pPr>
              <w:jc w:val="center"/>
              <w:rPr>
                <w:rFonts w:ascii="Arial" w:hAnsi="Arial" w:cs="Arial"/>
                <w:b/>
                <w:sz w:val="20"/>
              </w:rPr>
            </w:pPr>
            <w:r w:rsidRPr="001F557E">
              <w:rPr>
                <w:rFonts w:ascii="Arial" w:hAnsi="Arial" w:cs="Arial"/>
                <w:b/>
                <w:sz w:val="20"/>
              </w:rPr>
              <w:t>Procedure</w:t>
            </w:r>
          </w:p>
        </w:tc>
      </w:tr>
      <w:tr w:rsidR="00710E2B" w14:paraId="76EC4AA2" w14:textId="77777777" w:rsidTr="009D11C8">
        <w:tc>
          <w:tcPr>
            <w:tcW w:w="738" w:type="dxa"/>
          </w:tcPr>
          <w:p w14:paraId="241340AB" w14:textId="77777777" w:rsidR="00710E2B" w:rsidRPr="00265A01" w:rsidRDefault="00710E2B" w:rsidP="009D11C8">
            <w:pPr>
              <w:jc w:val="center"/>
              <w:rPr>
                <w:szCs w:val="22"/>
              </w:rPr>
            </w:pPr>
            <w:r w:rsidRPr="00265A01">
              <w:rPr>
                <w:szCs w:val="22"/>
              </w:rPr>
              <w:t>1</w:t>
            </w:r>
          </w:p>
        </w:tc>
        <w:tc>
          <w:tcPr>
            <w:tcW w:w="8716" w:type="dxa"/>
          </w:tcPr>
          <w:p w14:paraId="11A4B624" w14:textId="77777777" w:rsidR="00710E2B" w:rsidRPr="00265A01" w:rsidRDefault="00710E2B" w:rsidP="009D11C8">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710E2B" w14:paraId="465CF275" w14:textId="77777777" w:rsidTr="009D11C8">
        <w:trPr>
          <w:trHeight w:val="395"/>
        </w:trPr>
        <w:tc>
          <w:tcPr>
            <w:tcW w:w="738" w:type="dxa"/>
          </w:tcPr>
          <w:p w14:paraId="61F81499" w14:textId="77777777" w:rsidR="00710E2B" w:rsidRPr="00265A01" w:rsidRDefault="00710E2B" w:rsidP="009D11C8">
            <w:pPr>
              <w:jc w:val="center"/>
              <w:rPr>
                <w:szCs w:val="22"/>
              </w:rPr>
            </w:pPr>
            <w:r w:rsidRPr="00265A01">
              <w:rPr>
                <w:szCs w:val="22"/>
              </w:rPr>
              <w:t>2</w:t>
            </w:r>
          </w:p>
        </w:tc>
        <w:tc>
          <w:tcPr>
            <w:tcW w:w="8716" w:type="dxa"/>
          </w:tcPr>
          <w:p w14:paraId="053B1338" w14:textId="77777777" w:rsidR="00710E2B" w:rsidRPr="00265A01" w:rsidRDefault="00710E2B" w:rsidP="009A52D2">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NF</w:t>
            </w:r>
            <w:r w:rsidRPr="00265A01">
              <w:rPr>
                <w:szCs w:val="22"/>
              </w:rPr>
              <w:t xml:space="preserve"> for Non-VA Facility.</w:t>
            </w:r>
          </w:p>
        </w:tc>
      </w:tr>
      <w:tr w:rsidR="00710E2B" w14:paraId="1BF8943F" w14:textId="77777777" w:rsidTr="009D11C8">
        <w:tc>
          <w:tcPr>
            <w:tcW w:w="738" w:type="dxa"/>
            <w:vAlign w:val="center"/>
          </w:tcPr>
          <w:p w14:paraId="76CE454C" w14:textId="77777777" w:rsidR="00710E2B" w:rsidRPr="00265A01" w:rsidRDefault="00710E2B" w:rsidP="009D11C8">
            <w:pPr>
              <w:jc w:val="center"/>
              <w:rPr>
                <w:szCs w:val="22"/>
              </w:rPr>
            </w:pPr>
            <w:r w:rsidRPr="00265A01">
              <w:rPr>
                <w:szCs w:val="22"/>
              </w:rPr>
              <w:t>3</w:t>
            </w:r>
          </w:p>
        </w:tc>
        <w:tc>
          <w:tcPr>
            <w:tcW w:w="8716" w:type="dxa"/>
          </w:tcPr>
          <w:p w14:paraId="624569CC" w14:textId="77777777" w:rsidR="00710E2B" w:rsidRPr="00265A01" w:rsidRDefault="00710E2B" w:rsidP="009D11C8">
            <w:pPr>
              <w:rPr>
                <w:szCs w:val="22"/>
              </w:rPr>
            </w:pPr>
            <w:r w:rsidRPr="00265A01">
              <w:rPr>
                <w:szCs w:val="22"/>
              </w:rPr>
              <w:t xml:space="preserve">At the </w:t>
            </w:r>
            <w:r w:rsidRPr="00265A01">
              <w:rPr>
                <w:b/>
                <w:szCs w:val="22"/>
              </w:rPr>
              <w:t>Select a NON/Other VA Provider</w:t>
            </w:r>
            <w:r w:rsidRPr="00265A01">
              <w:rPr>
                <w:szCs w:val="22"/>
              </w:rPr>
              <w:t xml:space="preserve">: prompt, enter </w:t>
            </w:r>
            <w:r w:rsidRPr="00265A01">
              <w:rPr>
                <w:b/>
                <w:szCs w:val="22"/>
              </w:rPr>
              <w:t>IB Outside Facility</w:t>
            </w:r>
            <w:r w:rsidRPr="00265A01">
              <w:rPr>
                <w:szCs w:val="22"/>
              </w:rPr>
              <w:t xml:space="preserve"> for this example.</w:t>
            </w:r>
          </w:p>
        </w:tc>
      </w:tr>
      <w:tr w:rsidR="00710E2B" w14:paraId="00ACB146" w14:textId="77777777" w:rsidTr="009D11C8">
        <w:tc>
          <w:tcPr>
            <w:tcW w:w="738" w:type="dxa"/>
            <w:vAlign w:val="center"/>
          </w:tcPr>
          <w:p w14:paraId="2A5C0643" w14:textId="77777777" w:rsidR="00710E2B" w:rsidRPr="00265A01" w:rsidRDefault="00710E2B" w:rsidP="009D11C8">
            <w:pPr>
              <w:jc w:val="center"/>
              <w:rPr>
                <w:szCs w:val="22"/>
              </w:rPr>
            </w:pPr>
            <w:r w:rsidRPr="00265A01">
              <w:rPr>
                <w:szCs w:val="22"/>
              </w:rPr>
              <w:t>4</w:t>
            </w:r>
          </w:p>
        </w:tc>
        <w:tc>
          <w:tcPr>
            <w:tcW w:w="8716" w:type="dxa"/>
          </w:tcPr>
          <w:p w14:paraId="2768F5DC" w14:textId="77777777" w:rsidR="00710E2B" w:rsidRPr="00265A01" w:rsidRDefault="00710E2B" w:rsidP="009D11C8">
            <w:pPr>
              <w:rPr>
                <w:szCs w:val="22"/>
              </w:rPr>
            </w:pPr>
            <w:r w:rsidRPr="00265A01">
              <w:rPr>
                <w:szCs w:val="22"/>
              </w:rPr>
              <w:t xml:space="preserve">From the </w:t>
            </w:r>
            <w:r w:rsidRPr="00265A01">
              <w:rPr>
                <w:b/>
                <w:szCs w:val="22"/>
              </w:rPr>
              <w:t xml:space="preserve">Non-VA Lab or Facility Info screen, </w:t>
            </w:r>
            <w:r w:rsidRPr="00265A01">
              <w:rPr>
                <w:szCs w:val="22"/>
              </w:rPr>
              <w:t xml:space="preserve">enter the action </w:t>
            </w:r>
            <w:r w:rsidRPr="00265A01">
              <w:rPr>
                <w:b/>
                <w:szCs w:val="22"/>
              </w:rPr>
              <w:t>FI</w:t>
            </w:r>
            <w:r w:rsidRPr="00265A01">
              <w:rPr>
                <w:szCs w:val="22"/>
              </w:rPr>
              <w:t xml:space="preserve"> for Lab/Facility Info.</w:t>
            </w:r>
          </w:p>
        </w:tc>
      </w:tr>
      <w:tr w:rsidR="00710E2B" w14:paraId="76AEB24F" w14:textId="77777777" w:rsidTr="009D11C8">
        <w:tc>
          <w:tcPr>
            <w:tcW w:w="738" w:type="dxa"/>
            <w:vAlign w:val="center"/>
          </w:tcPr>
          <w:p w14:paraId="7C196E51" w14:textId="77777777" w:rsidR="00710E2B" w:rsidRPr="00265A01" w:rsidRDefault="003277CE" w:rsidP="009D11C8">
            <w:pPr>
              <w:jc w:val="center"/>
              <w:rPr>
                <w:szCs w:val="22"/>
              </w:rPr>
            </w:pPr>
            <w:r w:rsidRPr="00265A01">
              <w:rPr>
                <w:szCs w:val="22"/>
              </w:rPr>
              <w:t>5</w:t>
            </w:r>
          </w:p>
        </w:tc>
        <w:tc>
          <w:tcPr>
            <w:tcW w:w="8716" w:type="dxa"/>
          </w:tcPr>
          <w:p w14:paraId="76AA19DA" w14:textId="77777777" w:rsidR="00710E2B" w:rsidRPr="00265A01" w:rsidRDefault="00710E2B" w:rsidP="009D11C8">
            <w:pPr>
              <w:rPr>
                <w:szCs w:val="22"/>
              </w:rPr>
            </w:pPr>
            <w:r w:rsidRPr="00265A01">
              <w:rPr>
                <w:szCs w:val="22"/>
              </w:rPr>
              <w:t xml:space="preserve">At the </w:t>
            </w:r>
            <w:r w:rsidRPr="00265A01">
              <w:rPr>
                <w:b/>
                <w:szCs w:val="22"/>
              </w:rPr>
              <w:t xml:space="preserve">Street Address: </w:t>
            </w:r>
            <w:r w:rsidRPr="00265A01">
              <w:rPr>
                <w:szCs w:val="22"/>
              </w:rPr>
              <w:t xml:space="preserve">prompt, enter </w:t>
            </w:r>
            <w:r w:rsidRPr="00265A01">
              <w:rPr>
                <w:b/>
                <w:szCs w:val="22"/>
              </w:rPr>
              <w:t xml:space="preserve">123 </w:t>
            </w:r>
            <w:proofErr w:type="spellStart"/>
            <w:r w:rsidRPr="00265A01">
              <w:rPr>
                <w:b/>
                <w:szCs w:val="22"/>
              </w:rPr>
              <w:t>Westbend</w:t>
            </w:r>
            <w:proofErr w:type="spellEnd"/>
            <w:r w:rsidRPr="00265A01">
              <w:rPr>
                <w:b/>
                <w:szCs w:val="22"/>
              </w:rPr>
              <w:t xml:space="preserve"> Street</w:t>
            </w:r>
            <w:r w:rsidRPr="00265A01">
              <w:rPr>
                <w:szCs w:val="22"/>
              </w:rPr>
              <w:t xml:space="preserve"> for this example.</w:t>
            </w:r>
          </w:p>
        </w:tc>
      </w:tr>
      <w:tr w:rsidR="00CD498B" w14:paraId="0C37113D" w14:textId="77777777" w:rsidTr="000F725B">
        <w:tc>
          <w:tcPr>
            <w:tcW w:w="738" w:type="dxa"/>
            <w:vAlign w:val="center"/>
          </w:tcPr>
          <w:p w14:paraId="26FB731E" w14:textId="3837A5D8" w:rsidR="00CD498B" w:rsidRPr="003B2B50" w:rsidRDefault="001F0969" w:rsidP="000F725B">
            <w:pPr>
              <w:jc w:val="center"/>
              <w:rPr>
                <w:noProof/>
              </w:rPr>
            </w:pPr>
            <w:r>
              <w:rPr>
                <w:noProof/>
              </w:rPr>
              <w:drawing>
                <wp:inline distT="0" distB="0" distL="0" distR="0" wp14:anchorId="49989405" wp14:editId="6274DC63">
                  <wp:extent cx="304800" cy="304800"/>
                  <wp:effectExtent l="0" t="0" r="0" b="0"/>
                  <wp:docPr id="50" name="Picture 3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177C0777" w14:textId="77777777" w:rsidR="00CD498B" w:rsidRPr="003B2B50" w:rsidRDefault="00CD498B" w:rsidP="001F557E">
            <w:pPr>
              <w:rPr>
                <w:color w:val="636363"/>
                <w:szCs w:val="22"/>
              </w:rPr>
            </w:pPr>
            <w:r w:rsidRPr="003B2B50">
              <w:rPr>
                <w:szCs w:val="22"/>
              </w:rPr>
              <w:t xml:space="preserve">Effective with Patch IB*2*488, only a physical street address may be entered (no post office box). </w:t>
            </w:r>
            <w:r w:rsidR="00753A17" w:rsidRPr="003B2B50">
              <w:rPr>
                <w:szCs w:val="22"/>
              </w:rPr>
              <w:t xml:space="preserve">Any entry that begins with “P.O.” or “PO” or “Box” is prohibited. </w:t>
            </w:r>
          </w:p>
        </w:tc>
      </w:tr>
      <w:tr w:rsidR="00710E2B" w:rsidRPr="00E31C5C" w14:paraId="67FEAF71" w14:textId="77777777" w:rsidTr="009D11C8">
        <w:tc>
          <w:tcPr>
            <w:tcW w:w="738" w:type="dxa"/>
            <w:vAlign w:val="center"/>
          </w:tcPr>
          <w:p w14:paraId="379CFCB2" w14:textId="77777777" w:rsidR="00710E2B" w:rsidRPr="003B2B50" w:rsidRDefault="003277CE" w:rsidP="009D11C8">
            <w:pPr>
              <w:jc w:val="center"/>
              <w:rPr>
                <w:szCs w:val="22"/>
              </w:rPr>
            </w:pPr>
            <w:r w:rsidRPr="003B2B50">
              <w:rPr>
                <w:szCs w:val="22"/>
              </w:rPr>
              <w:t>6</w:t>
            </w:r>
          </w:p>
        </w:tc>
        <w:tc>
          <w:tcPr>
            <w:tcW w:w="8716" w:type="dxa"/>
          </w:tcPr>
          <w:p w14:paraId="1C970099" w14:textId="77777777" w:rsidR="00710E2B" w:rsidRPr="003B2B50" w:rsidRDefault="00710E2B" w:rsidP="0065356E">
            <w:pPr>
              <w:rPr>
                <w:szCs w:val="22"/>
              </w:rPr>
            </w:pPr>
            <w:r w:rsidRPr="003B2B50">
              <w:rPr>
                <w:szCs w:val="22"/>
              </w:rPr>
              <w:t xml:space="preserve">At the </w:t>
            </w:r>
            <w:r w:rsidRPr="003B2B50">
              <w:rPr>
                <w:b/>
                <w:szCs w:val="22"/>
              </w:rPr>
              <w:t>Street Address Line 2</w:t>
            </w:r>
            <w:r w:rsidRPr="003B2B50">
              <w:rPr>
                <w:szCs w:val="22"/>
              </w:rPr>
              <w:t>: prompt</w:t>
            </w:r>
            <w:r w:rsidR="00B95A2E" w:rsidRPr="003B2B50">
              <w:rPr>
                <w:szCs w:val="22"/>
              </w:rPr>
              <w:t xml:space="preserve">, press the </w:t>
            </w:r>
            <w:r w:rsidR="0062777D" w:rsidRPr="003B2B50">
              <w:rPr>
                <w:b/>
                <w:szCs w:val="22"/>
              </w:rPr>
              <w:t xml:space="preserve">&lt;Enter&gt; </w:t>
            </w:r>
            <w:r w:rsidR="00B95A2E" w:rsidRPr="003B2B50">
              <w:rPr>
                <w:szCs w:val="22"/>
              </w:rPr>
              <w:t xml:space="preserve">key </w:t>
            </w:r>
            <w:r w:rsidRPr="003B2B50">
              <w:rPr>
                <w:szCs w:val="22"/>
              </w:rPr>
              <w:t>to leave blank.</w:t>
            </w:r>
          </w:p>
        </w:tc>
      </w:tr>
      <w:tr w:rsidR="00710E2B" w:rsidRPr="004B5291" w14:paraId="38933FD3" w14:textId="77777777" w:rsidTr="009D11C8">
        <w:tc>
          <w:tcPr>
            <w:tcW w:w="738" w:type="dxa"/>
            <w:vAlign w:val="center"/>
          </w:tcPr>
          <w:p w14:paraId="309D754B" w14:textId="77777777" w:rsidR="00710E2B" w:rsidRPr="003B2B50" w:rsidRDefault="003277CE" w:rsidP="009D11C8">
            <w:pPr>
              <w:jc w:val="center"/>
              <w:rPr>
                <w:szCs w:val="22"/>
              </w:rPr>
            </w:pPr>
            <w:r w:rsidRPr="003B2B50">
              <w:rPr>
                <w:szCs w:val="22"/>
              </w:rPr>
              <w:t>7</w:t>
            </w:r>
          </w:p>
        </w:tc>
        <w:tc>
          <w:tcPr>
            <w:tcW w:w="8716" w:type="dxa"/>
          </w:tcPr>
          <w:p w14:paraId="23A97FA9" w14:textId="77777777" w:rsidR="00710E2B" w:rsidRPr="003B2B50" w:rsidRDefault="00710E2B" w:rsidP="009D11C8">
            <w:pPr>
              <w:rPr>
                <w:szCs w:val="22"/>
              </w:rPr>
            </w:pPr>
            <w:r w:rsidRPr="003B2B50">
              <w:rPr>
                <w:szCs w:val="22"/>
              </w:rPr>
              <w:t xml:space="preserve">At the </w:t>
            </w:r>
            <w:r w:rsidRPr="003B2B50">
              <w:rPr>
                <w:b/>
                <w:szCs w:val="22"/>
              </w:rPr>
              <w:t>City</w:t>
            </w:r>
            <w:r w:rsidRPr="003B2B50">
              <w:rPr>
                <w:szCs w:val="22"/>
              </w:rPr>
              <w:t xml:space="preserve"> prompt, enter </w:t>
            </w:r>
            <w:r w:rsidR="00790268">
              <w:rPr>
                <w:b/>
                <w:szCs w:val="22"/>
              </w:rPr>
              <w:t>ANYTOWN</w:t>
            </w:r>
            <w:r w:rsidRPr="003B2B50">
              <w:rPr>
                <w:szCs w:val="22"/>
              </w:rPr>
              <w:t xml:space="preserve"> for this example.</w:t>
            </w:r>
          </w:p>
        </w:tc>
      </w:tr>
      <w:tr w:rsidR="00710E2B" w14:paraId="26E8105E" w14:textId="77777777" w:rsidTr="009D11C8">
        <w:tc>
          <w:tcPr>
            <w:tcW w:w="738" w:type="dxa"/>
            <w:vAlign w:val="center"/>
          </w:tcPr>
          <w:p w14:paraId="04045BCC" w14:textId="77777777" w:rsidR="00710E2B" w:rsidRPr="003B2B50" w:rsidRDefault="003277CE" w:rsidP="009D11C8">
            <w:pPr>
              <w:jc w:val="center"/>
              <w:rPr>
                <w:szCs w:val="22"/>
              </w:rPr>
            </w:pPr>
            <w:r w:rsidRPr="003B2B50">
              <w:rPr>
                <w:szCs w:val="22"/>
              </w:rPr>
              <w:t>8</w:t>
            </w:r>
          </w:p>
        </w:tc>
        <w:tc>
          <w:tcPr>
            <w:tcW w:w="8716" w:type="dxa"/>
          </w:tcPr>
          <w:p w14:paraId="364241EE" w14:textId="77777777" w:rsidR="00710E2B" w:rsidRPr="003B2B50" w:rsidRDefault="00710E2B" w:rsidP="009D11C8">
            <w:pPr>
              <w:rPr>
                <w:szCs w:val="22"/>
              </w:rPr>
            </w:pPr>
            <w:r w:rsidRPr="003B2B50">
              <w:rPr>
                <w:szCs w:val="22"/>
              </w:rPr>
              <w:t xml:space="preserve">At the </w:t>
            </w:r>
            <w:r w:rsidRPr="003B2B50">
              <w:rPr>
                <w:b/>
                <w:szCs w:val="22"/>
              </w:rPr>
              <w:t>State</w:t>
            </w:r>
            <w:r w:rsidRPr="003B2B50">
              <w:rPr>
                <w:szCs w:val="22"/>
              </w:rPr>
              <w:t xml:space="preserve">: prompt, enter </w:t>
            </w:r>
            <w:r w:rsidRPr="003B2B50">
              <w:rPr>
                <w:b/>
                <w:szCs w:val="22"/>
              </w:rPr>
              <w:t>California</w:t>
            </w:r>
            <w:r w:rsidRPr="003B2B50">
              <w:rPr>
                <w:szCs w:val="22"/>
              </w:rPr>
              <w:t xml:space="preserve"> for this example.</w:t>
            </w:r>
          </w:p>
        </w:tc>
      </w:tr>
      <w:tr w:rsidR="00710E2B" w14:paraId="17D23C48" w14:textId="77777777" w:rsidTr="009D11C8">
        <w:tc>
          <w:tcPr>
            <w:tcW w:w="738" w:type="dxa"/>
            <w:vAlign w:val="center"/>
          </w:tcPr>
          <w:p w14:paraId="2FC8B5E0" w14:textId="77777777" w:rsidR="00710E2B" w:rsidRPr="003B2B50" w:rsidRDefault="003277CE" w:rsidP="009D11C8">
            <w:pPr>
              <w:jc w:val="center"/>
              <w:rPr>
                <w:szCs w:val="22"/>
              </w:rPr>
            </w:pPr>
            <w:r w:rsidRPr="003B2B50">
              <w:rPr>
                <w:szCs w:val="22"/>
              </w:rPr>
              <w:t>9</w:t>
            </w:r>
          </w:p>
        </w:tc>
        <w:tc>
          <w:tcPr>
            <w:tcW w:w="8716" w:type="dxa"/>
          </w:tcPr>
          <w:p w14:paraId="41F6100B" w14:textId="77777777" w:rsidR="00710E2B" w:rsidRPr="003B2B50" w:rsidRDefault="00710E2B" w:rsidP="003B2B50">
            <w:pPr>
              <w:rPr>
                <w:szCs w:val="22"/>
              </w:rPr>
            </w:pPr>
            <w:r w:rsidRPr="003B2B50">
              <w:rPr>
                <w:szCs w:val="22"/>
              </w:rPr>
              <w:t xml:space="preserve">At the </w:t>
            </w:r>
            <w:r w:rsidRPr="003B2B50">
              <w:rPr>
                <w:b/>
                <w:szCs w:val="22"/>
              </w:rPr>
              <w:t xml:space="preserve">Zip Code </w:t>
            </w:r>
            <w:r w:rsidRPr="003B2B50">
              <w:rPr>
                <w:szCs w:val="22"/>
              </w:rPr>
              <w:t xml:space="preserve">prompt, enter </w:t>
            </w:r>
            <w:r w:rsidR="00790268">
              <w:rPr>
                <w:rFonts w:ascii="Georgia" w:hAnsi="Georgia"/>
              </w:rPr>
              <w:t>99999</w:t>
            </w:r>
            <w:r w:rsidR="003B2B50">
              <w:rPr>
                <w:rFonts w:ascii="Georgia" w:hAnsi="Georgia"/>
              </w:rPr>
              <w:t>1234</w:t>
            </w:r>
            <w:r w:rsidRPr="003B2B50">
              <w:rPr>
                <w:szCs w:val="22"/>
              </w:rPr>
              <w:t xml:space="preserve"> for this example.</w:t>
            </w:r>
          </w:p>
        </w:tc>
      </w:tr>
      <w:tr w:rsidR="00CD498B" w14:paraId="143C35DC" w14:textId="77777777" w:rsidTr="009D11C8">
        <w:tc>
          <w:tcPr>
            <w:tcW w:w="738" w:type="dxa"/>
            <w:vAlign w:val="center"/>
          </w:tcPr>
          <w:p w14:paraId="775F582A" w14:textId="17D2BD3C" w:rsidR="00CD498B" w:rsidRPr="003B2B50" w:rsidRDefault="001F0969" w:rsidP="009D11C8">
            <w:pPr>
              <w:jc w:val="center"/>
              <w:rPr>
                <w:noProof/>
              </w:rPr>
            </w:pPr>
            <w:r>
              <w:rPr>
                <w:noProof/>
              </w:rPr>
              <w:drawing>
                <wp:inline distT="0" distB="0" distL="0" distR="0" wp14:anchorId="7D73691E" wp14:editId="5B5CF292">
                  <wp:extent cx="304800" cy="304800"/>
                  <wp:effectExtent l="0" t="0" r="0" b="0"/>
                  <wp:docPr id="51" name="Picture 5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1FC64470" w14:textId="77777777" w:rsidR="00CD498B" w:rsidRPr="003B2B50" w:rsidRDefault="00CD498B" w:rsidP="001F557E">
            <w:pPr>
              <w:rPr>
                <w:color w:val="636363"/>
                <w:szCs w:val="22"/>
              </w:rPr>
            </w:pPr>
            <w:r w:rsidRPr="003B2B50">
              <w:rPr>
                <w:szCs w:val="22"/>
              </w:rPr>
              <w:t xml:space="preserve">Effective with Patch IB*2*488, only a 9- or 10-digit ZIP code may be entered: 999999999/99999-9999. </w:t>
            </w:r>
          </w:p>
        </w:tc>
      </w:tr>
      <w:tr w:rsidR="008E6F7E" w14:paraId="6640CBD4" w14:textId="77777777" w:rsidTr="009D11C8">
        <w:tc>
          <w:tcPr>
            <w:tcW w:w="738" w:type="dxa"/>
            <w:vAlign w:val="center"/>
          </w:tcPr>
          <w:p w14:paraId="64EB0319" w14:textId="7B203A8E" w:rsidR="008E6F7E" w:rsidRPr="00265A01" w:rsidRDefault="001F0969" w:rsidP="009D11C8">
            <w:pPr>
              <w:jc w:val="center"/>
              <w:rPr>
                <w:szCs w:val="22"/>
              </w:rPr>
            </w:pPr>
            <w:r>
              <w:rPr>
                <w:noProof/>
              </w:rPr>
              <w:drawing>
                <wp:inline distT="0" distB="0" distL="0" distR="0" wp14:anchorId="4F9493EA" wp14:editId="60B42C9C">
                  <wp:extent cx="304800" cy="304800"/>
                  <wp:effectExtent l="0" t="0" r="0" b="0"/>
                  <wp:docPr id="52" name="Picture 5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26E2CF8B" w14:textId="77777777" w:rsidR="008E6F7E" w:rsidRPr="00C8530A" w:rsidRDefault="0096580E" w:rsidP="00D21166">
            <w:pPr>
              <w:rPr>
                <w:szCs w:val="22"/>
              </w:rPr>
            </w:pPr>
            <w:r w:rsidRPr="00C8530A">
              <w:rPr>
                <w:szCs w:val="22"/>
              </w:rPr>
              <w:t xml:space="preserve">With </w:t>
            </w:r>
            <w:r w:rsidR="008E6F7E" w:rsidRPr="00C8530A">
              <w:rPr>
                <w:szCs w:val="22"/>
              </w:rPr>
              <w:t xml:space="preserve">5010, claims must </w:t>
            </w:r>
            <w:r w:rsidRPr="00C8530A">
              <w:rPr>
                <w:szCs w:val="22"/>
              </w:rPr>
              <w:t xml:space="preserve">be submitted with </w:t>
            </w:r>
            <w:r w:rsidR="008E6F7E" w:rsidRPr="00C8530A">
              <w:rPr>
                <w:szCs w:val="22"/>
              </w:rPr>
              <w:t xml:space="preserve">a street address and a full nine-digit zip code when reporting a </w:t>
            </w:r>
            <w:proofErr w:type="gramStart"/>
            <w:r w:rsidR="008E6F7E" w:rsidRPr="00C8530A">
              <w:rPr>
                <w:szCs w:val="22"/>
              </w:rPr>
              <w:t>non-VA service facility locations</w:t>
            </w:r>
            <w:proofErr w:type="gramEnd"/>
          </w:p>
        </w:tc>
      </w:tr>
      <w:tr w:rsidR="00C95878" w14:paraId="14D0E817" w14:textId="77777777" w:rsidTr="009D11C8">
        <w:tc>
          <w:tcPr>
            <w:tcW w:w="738" w:type="dxa"/>
            <w:vAlign w:val="center"/>
          </w:tcPr>
          <w:p w14:paraId="5ED87707" w14:textId="77777777" w:rsidR="00C95878" w:rsidRPr="00265A01" w:rsidRDefault="00C95878" w:rsidP="009D11C8">
            <w:pPr>
              <w:jc w:val="center"/>
              <w:rPr>
                <w:szCs w:val="22"/>
              </w:rPr>
            </w:pPr>
            <w:r w:rsidRPr="00265A01">
              <w:rPr>
                <w:szCs w:val="22"/>
              </w:rPr>
              <w:t>10</w:t>
            </w:r>
          </w:p>
        </w:tc>
        <w:tc>
          <w:tcPr>
            <w:tcW w:w="8716" w:type="dxa"/>
          </w:tcPr>
          <w:p w14:paraId="315B40C7" w14:textId="77777777" w:rsidR="00C95878" w:rsidRPr="003B2B50" w:rsidRDefault="00C95878" w:rsidP="00D21166">
            <w:pPr>
              <w:rPr>
                <w:szCs w:val="22"/>
              </w:rPr>
            </w:pPr>
            <w:r w:rsidRPr="003B2B50">
              <w:rPr>
                <w:szCs w:val="22"/>
              </w:rPr>
              <w:t xml:space="preserve">At the </w:t>
            </w:r>
            <w:r w:rsidRPr="003B2B50">
              <w:rPr>
                <w:b/>
                <w:szCs w:val="22"/>
              </w:rPr>
              <w:t>Contact Name</w:t>
            </w:r>
            <w:r w:rsidRPr="003B2B50">
              <w:rPr>
                <w:szCs w:val="22"/>
              </w:rPr>
              <w:t xml:space="preserve">: prompt, enter </w:t>
            </w:r>
            <w:proofErr w:type="gramStart"/>
            <w:r w:rsidRPr="003B2B50">
              <w:rPr>
                <w:b/>
                <w:szCs w:val="22"/>
              </w:rPr>
              <w:t>IB,CONTACT</w:t>
            </w:r>
            <w:proofErr w:type="gramEnd"/>
            <w:r w:rsidRPr="003B2B50">
              <w:rPr>
                <w:b/>
                <w:szCs w:val="22"/>
              </w:rPr>
              <w:t xml:space="preserve"> O</w:t>
            </w:r>
            <w:r w:rsidRPr="003B2B50">
              <w:rPr>
                <w:szCs w:val="22"/>
              </w:rPr>
              <w:t xml:space="preserve"> for this example.</w:t>
            </w:r>
          </w:p>
        </w:tc>
      </w:tr>
      <w:tr w:rsidR="00C95878" w:rsidRPr="00813691" w14:paraId="7CA97D50" w14:textId="77777777" w:rsidTr="009D11C8">
        <w:tc>
          <w:tcPr>
            <w:tcW w:w="738" w:type="dxa"/>
            <w:vAlign w:val="center"/>
          </w:tcPr>
          <w:p w14:paraId="2D646D02" w14:textId="77777777" w:rsidR="00C95878" w:rsidRPr="00265A01" w:rsidRDefault="00C95878" w:rsidP="009D11C8">
            <w:pPr>
              <w:jc w:val="center"/>
              <w:rPr>
                <w:szCs w:val="22"/>
              </w:rPr>
            </w:pPr>
            <w:r w:rsidRPr="00265A01">
              <w:rPr>
                <w:szCs w:val="22"/>
              </w:rPr>
              <w:t>11</w:t>
            </w:r>
          </w:p>
        </w:tc>
        <w:tc>
          <w:tcPr>
            <w:tcW w:w="8716" w:type="dxa"/>
          </w:tcPr>
          <w:p w14:paraId="00B6B77A" w14:textId="77777777" w:rsidR="00C95878" w:rsidRPr="003B2B50" w:rsidRDefault="00C95878" w:rsidP="00D21166">
            <w:pPr>
              <w:rPr>
                <w:szCs w:val="22"/>
              </w:rPr>
            </w:pPr>
            <w:r w:rsidRPr="003B2B50">
              <w:rPr>
                <w:szCs w:val="22"/>
              </w:rPr>
              <w:t xml:space="preserve">At the </w:t>
            </w:r>
            <w:r w:rsidRPr="003B2B50">
              <w:rPr>
                <w:b/>
                <w:szCs w:val="22"/>
              </w:rPr>
              <w:t>Contact Phone Number:</w:t>
            </w:r>
            <w:r w:rsidRPr="003B2B50">
              <w:rPr>
                <w:szCs w:val="22"/>
              </w:rPr>
              <w:t xml:space="preserve"> prompt, enter </w:t>
            </w:r>
            <w:r w:rsidRPr="003B2B50">
              <w:rPr>
                <w:b/>
                <w:szCs w:val="22"/>
              </w:rPr>
              <w:t>703-333-3333</w:t>
            </w:r>
            <w:r w:rsidRPr="003B2B50">
              <w:rPr>
                <w:szCs w:val="22"/>
              </w:rPr>
              <w:t xml:space="preserve"> for this example.</w:t>
            </w:r>
          </w:p>
        </w:tc>
      </w:tr>
      <w:tr w:rsidR="00C95878" w:rsidRPr="00813691" w14:paraId="451CBB2E" w14:textId="77777777" w:rsidTr="009D11C8">
        <w:tc>
          <w:tcPr>
            <w:tcW w:w="738" w:type="dxa"/>
            <w:vAlign w:val="center"/>
          </w:tcPr>
          <w:p w14:paraId="0D395689" w14:textId="77777777" w:rsidR="00C95878" w:rsidRPr="00265A01" w:rsidRDefault="00C95878" w:rsidP="009D11C8">
            <w:pPr>
              <w:jc w:val="center"/>
              <w:rPr>
                <w:szCs w:val="22"/>
              </w:rPr>
            </w:pPr>
            <w:r w:rsidRPr="00265A01">
              <w:rPr>
                <w:szCs w:val="22"/>
              </w:rPr>
              <w:t>12</w:t>
            </w:r>
          </w:p>
        </w:tc>
        <w:tc>
          <w:tcPr>
            <w:tcW w:w="8716" w:type="dxa"/>
          </w:tcPr>
          <w:p w14:paraId="6BB97725" w14:textId="77777777" w:rsidR="00C95878" w:rsidRPr="003B2B50" w:rsidRDefault="00C95878" w:rsidP="00D21166">
            <w:pPr>
              <w:rPr>
                <w:szCs w:val="22"/>
              </w:rPr>
            </w:pPr>
            <w:r w:rsidRPr="003B2B50">
              <w:rPr>
                <w:szCs w:val="22"/>
              </w:rPr>
              <w:t xml:space="preserve">At the </w:t>
            </w:r>
            <w:r w:rsidRPr="003B2B50">
              <w:rPr>
                <w:b/>
                <w:szCs w:val="22"/>
              </w:rPr>
              <w:t xml:space="preserve">Contact Phone Extension: </w:t>
            </w:r>
            <w:r w:rsidRPr="003B2B50">
              <w:rPr>
                <w:szCs w:val="22"/>
              </w:rPr>
              <w:t xml:space="preserve">prompt, enter </w:t>
            </w:r>
            <w:r w:rsidRPr="003B2B50">
              <w:rPr>
                <w:b/>
                <w:szCs w:val="22"/>
              </w:rPr>
              <w:t>123478</w:t>
            </w:r>
            <w:r w:rsidRPr="003B2B50">
              <w:rPr>
                <w:szCs w:val="22"/>
              </w:rPr>
              <w:t>.</w:t>
            </w:r>
          </w:p>
        </w:tc>
      </w:tr>
      <w:tr w:rsidR="00AD076F" w:rsidRPr="00813691" w14:paraId="04DDE9BC" w14:textId="77777777" w:rsidTr="009D11C8">
        <w:tc>
          <w:tcPr>
            <w:tcW w:w="738" w:type="dxa"/>
            <w:vAlign w:val="center"/>
          </w:tcPr>
          <w:p w14:paraId="7A45AD8C" w14:textId="77777777" w:rsidR="00AD076F" w:rsidRPr="00265A01" w:rsidRDefault="003277CE" w:rsidP="009D11C8">
            <w:pPr>
              <w:jc w:val="center"/>
              <w:rPr>
                <w:szCs w:val="22"/>
              </w:rPr>
            </w:pPr>
            <w:r w:rsidRPr="00265A01">
              <w:rPr>
                <w:szCs w:val="22"/>
              </w:rPr>
              <w:t>13</w:t>
            </w:r>
          </w:p>
        </w:tc>
        <w:tc>
          <w:tcPr>
            <w:tcW w:w="8716" w:type="dxa"/>
          </w:tcPr>
          <w:p w14:paraId="5E1FCBE5" w14:textId="77777777" w:rsidR="00AD076F" w:rsidRPr="003B2B50" w:rsidRDefault="00C95878" w:rsidP="0065356E">
            <w:pPr>
              <w:rPr>
                <w:szCs w:val="22"/>
              </w:rPr>
            </w:pPr>
            <w:r w:rsidRPr="003B2B50">
              <w:rPr>
                <w:szCs w:val="22"/>
              </w:rPr>
              <w:t xml:space="preserve">At the </w:t>
            </w:r>
            <w:r w:rsidRPr="003B2B50">
              <w:rPr>
                <w:b/>
                <w:szCs w:val="22"/>
              </w:rPr>
              <w:t>ID Qualifier:</w:t>
            </w:r>
            <w:r w:rsidRPr="003B2B50">
              <w:rPr>
                <w:szCs w:val="22"/>
              </w:rPr>
              <w:t xml:space="preserve"> prompt</w:t>
            </w:r>
            <w:r w:rsidR="00B95A2E" w:rsidRPr="003B2B50">
              <w:rPr>
                <w:szCs w:val="22"/>
              </w:rPr>
              <w:t xml:space="preserve">, press the </w:t>
            </w:r>
            <w:r w:rsidR="0062777D" w:rsidRPr="003B2B50">
              <w:rPr>
                <w:b/>
                <w:szCs w:val="22"/>
              </w:rPr>
              <w:t xml:space="preserve">&lt;Enter&gt; </w:t>
            </w:r>
            <w:r w:rsidR="00B95A2E" w:rsidRPr="003B2B50">
              <w:rPr>
                <w:szCs w:val="22"/>
              </w:rPr>
              <w:t xml:space="preserve">key </w:t>
            </w:r>
            <w:r w:rsidRPr="003B2B50">
              <w:rPr>
                <w:szCs w:val="22"/>
              </w:rPr>
              <w:t>to accept the default.</w:t>
            </w:r>
          </w:p>
        </w:tc>
      </w:tr>
      <w:tr w:rsidR="00710E2B" w:rsidRPr="00813691" w14:paraId="04BFCCF3" w14:textId="77777777" w:rsidTr="009D11C8">
        <w:tc>
          <w:tcPr>
            <w:tcW w:w="738" w:type="dxa"/>
            <w:vAlign w:val="center"/>
          </w:tcPr>
          <w:p w14:paraId="505C8718" w14:textId="77777777" w:rsidR="00710E2B" w:rsidRPr="00265A01" w:rsidRDefault="00AD076F" w:rsidP="009D11C8">
            <w:pPr>
              <w:jc w:val="center"/>
              <w:rPr>
                <w:szCs w:val="22"/>
              </w:rPr>
            </w:pPr>
            <w:r w:rsidRPr="00265A01">
              <w:rPr>
                <w:szCs w:val="22"/>
              </w:rPr>
              <w:t>1</w:t>
            </w:r>
            <w:r w:rsidR="003277CE" w:rsidRPr="00265A01">
              <w:rPr>
                <w:szCs w:val="22"/>
              </w:rPr>
              <w:t>4</w:t>
            </w:r>
          </w:p>
        </w:tc>
        <w:tc>
          <w:tcPr>
            <w:tcW w:w="8716" w:type="dxa"/>
          </w:tcPr>
          <w:p w14:paraId="08B78D99" w14:textId="77777777" w:rsidR="00710E2B" w:rsidRPr="00265A01" w:rsidRDefault="00710E2B" w:rsidP="009D11C8">
            <w:pPr>
              <w:rPr>
                <w:szCs w:val="22"/>
              </w:rPr>
            </w:pPr>
            <w:r w:rsidRPr="00265A01">
              <w:rPr>
                <w:szCs w:val="22"/>
              </w:rPr>
              <w:t xml:space="preserve">At the </w:t>
            </w:r>
            <w:r w:rsidRPr="00265A01">
              <w:rPr>
                <w:b/>
                <w:szCs w:val="22"/>
              </w:rPr>
              <w:t>Lab or Facility Primary ID</w:t>
            </w:r>
            <w:r w:rsidRPr="00265A01">
              <w:rPr>
                <w:szCs w:val="22"/>
              </w:rPr>
              <w:t xml:space="preserve">: prompt, enter </w:t>
            </w:r>
            <w:r w:rsidRPr="00265A01">
              <w:rPr>
                <w:b/>
                <w:szCs w:val="22"/>
              </w:rPr>
              <w:t>111111112</w:t>
            </w:r>
            <w:r w:rsidRPr="00265A01">
              <w:rPr>
                <w:szCs w:val="22"/>
              </w:rPr>
              <w:t>.</w:t>
            </w:r>
          </w:p>
        </w:tc>
      </w:tr>
      <w:tr w:rsidR="00710E2B" w:rsidRPr="00813691" w14:paraId="7D7A6268" w14:textId="77777777" w:rsidTr="009D11C8">
        <w:tc>
          <w:tcPr>
            <w:tcW w:w="738" w:type="dxa"/>
            <w:vAlign w:val="center"/>
          </w:tcPr>
          <w:p w14:paraId="4D2639C1" w14:textId="77777777" w:rsidR="00710E2B" w:rsidRPr="00265A01" w:rsidRDefault="00AD076F" w:rsidP="009D11C8">
            <w:pPr>
              <w:jc w:val="center"/>
              <w:rPr>
                <w:szCs w:val="22"/>
              </w:rPr>
            </w:pPr>
            <w:r w:rsidRPr="00265A01">
              <w:rPr>
                <w:szCs w:val="22"/>
              </w:rPr>
              <w:t>1</w:t>
            </w:r>
            <w:r w:rsidR="003277CE" w:rsidRPr="00265A01">
              <w:rPr>
                <w:szCs w:val="22"/>
              </w:rPr>
              <w:t>5</w:t>
            </w:r>
          </w:p>
        </w:tc>
        <w:tc>
          <w:tcPr>
            <w:tcW w:w="8716" w:type="dxa"/>
          </w:tcPr>
          <w:p w14:paraId="4E8272C9" w14:textId="77777777" w:rsidR="00710E2B" w:rsidRPr="00265A01" w:rsidRDefault="00710E2B" w:rsidP="009D11C8">
            <w:pPr>
              <w:rPr>
                <w:szCs w:val="22"/>
              </w:rPr>
            </w:pPr>
            <w:r w:rsidRPr="00265A01">
              <w:rPr>
                <w:szCs w:val="22"/>
              </w:rPr>
              <w:t xml:space="preserve">At the </w:t>
            </w:r>
            <w:r w:rsidRPr="00265A01">
              <w:rPr>
                <w:b/>
                <w:szCs w:val="22"/>
              </w:rPr>
              <w:t>X12 Type of Facility:</w:t>
            </w:r>
            <w:r w:rsidRPr="00265A01">
              <w:rPr>
                <w:szCs w:val="22"/>
              </w:rPr>
              <w:t xml:space="preserve"> prompt, enter </w:t>
            </w:r>
            <w:r w:rsidRPr="00265A01">
              <w:rPr>
                <w:b/>
                <w:szCs w:val="22"/>
              </w:rPr>
              <w:t>FA - Facility</w:t>
            </w:r>
            <w:r w:rsidRPr="00265A01">
              <w:rPr>
                <w:szCs w:val="22"/>
              </w:rPr>
              <w:t xml:space="preserve"> for this example.</w:t>
            </w:r>
          </w:p>
        </w:tc>
      </w:tr>
      <w:tr w:rsidR="00710E2B" w:rsidRPr="00813691" w14:paraId="1E5728AF" w14:textId="77777777" w:rsidTr="009D11C8">
        <w:tc>
          <w:tcPr>
            <w:tcW w:w="738" w:type="dxa"/>
            <w:vAlign w:val="center"/>
          </w:tcPr>
          <w:p w14:paraId="5B1E245E" w14:textId="457D2413" w:rsidR="00710E2B" w:rsidRDefault="001F0969" w:rsidP="009D11C8">
            <w:pPr>
              <w:jc w:val="center"/>
            </w:pPr>
            <w:r>
              <w:rPr>
                <w:noProof/>
              </w:rPr>
              <w:lastRenderedPageBreak/>
              <w:drawing>
                <wp:inline distT="0" distB="0" distL="0" distR="0" wp14:anchorId="11FB6721" wp14:editId="7899F5F1">
                  <wp:extent cx="304800" cy="304800"/>
                  <wp:effectExtent l="0" t="0" r="0" b="0"/>
                  <wp:docPr id="53" name="Picture 3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2E661C44" w14:textId="77777777" w:rsidR="00710E2B" w:rsidRPr="003B2B50" w:rsidRDefault="00710E2B" w:rsidP="009D11C8">
            <w:pPr>
              <w:rPr>
                <w:i/>
                <w:szCs w:val="22"/>
              </w:rPr>
            </w:pPr>
            <w:r w:rsidRPr="003B2B50">
              <w:rPr>
                <w:i/>
                <w:szCs w:val="22"/>
              </w:rPr>
              <w:t>With Patch IB*2*371, FA will be sent as the Type of Facility on all institutional claims regardless of what is defined.  HIPAA only allows FA on institutional claims.</w:t>
            </w:r>
          </w:p>
        </w:tc>
      </w:tr>
      <w:tr w:rsidR="00710E2B" w:rsidRPr="00813691" w14:paraId="26E8EECE" w14:textId="77777777" w:rsidTr="009D11C8">
        <w:tc>
          <w:tcPr>
            <w:tcW w:w="738" w:type="dxa"/>
            <w:vAlign w:val="center"/>
          </w:tcPr>
          <w:p w14:paraId="10C07C19" w14:textId="77777777" w:rsidR="00710E2B" w:rsidRPr="00265A01" w:rsidRDefault="00AD076F" w:rsidP="009D11C8">
            <w:pPr>
              <w:jc w:val="center"/>
              <w:rPr>
                <w:szCs w:val="22"/>
              </w:rPr>
            </w:pPr>
            <w:r w:rsidRPr="00265A01">
              <w:rPr>
                <w:szCs w:val="22"/>
              </w:rPr>
              <w:t>1</w:t>
            </w:r>
            <w:r w:rsidR="003277CE" w:rsidRPr="00265A01">
              <w:rPr>
                <w:szCs w:val="22"/>
              </w:rPr>
              <w:t>6</w:t>
            </w:r>
          </w:p>
        </w:tc>
        <w:tc>
          <w:tcPr>
            <w:tcW w:w="8716" w:type="dxa"/>
          </w:tcPr>
          <w:p w14:paraId="4365793D" w14:textId="77777777" w:rsidR="00710E2B" w:rsidRPr="003B2B50" w:rsidRDefault="00710E2B" w:rsidP="0065356E">
            <w:pPr>
              <w:rPr>
                <w:szCs w:val="22"/>
              </w:rPr>
            </w:pPr>
            <w:r w:rsidRPr="003B2B50">
              <w:rPr>
                <w:szCs w:val="22"/>
              </w:rPr>
              <w:t xml:space="preserve">At the </w:t>
            </w:r>
            <w:r w:rsidRPr="003B2B50">
              <w:rPr>
                <w:b/>
                <w:szCs w:val="22"/>
              </w:rPr>
              <w:t>Mammography Certification Number</w:t>
            </w:r>
            <w:r w:rsidRPr="003B2B50">
              <w:rPr>
                <w:szCs w:val="22"/>
              </w:rPr>
              <w:t>: prompt</w:t>
            </w:r>
            <w:r w:rsidR="00B95A2E" w:rsidRPr="003B2B50">
              <w:rPr>
                <w:szCs w:val="22"/>
              </w:rPr>
              <w:t xml:space="preserve">, press </w:t>
            </w:r>
            <w:r w:rsidR="003C03B0" w:rsidRPr="003B2B50">
              <w:rPr>
                <w:szCs w:val="22"/>
              </w:rPr>
              <w:t xml:space="preserve">the </w:t>
            </w:r>
            <w:r w:rsidR="003C03B0" w:rsidRPr="003B2B50">
              <w:rPr>
                <w:b/>
                <w:szCs w:val="22"/>
              </w:rPr>
              <w:t xml:space="preserve">&lt;Enter&gt; </w:t>
            </w:r>
            <w:r w:rsidR="003C03B0" w:rsidRPr="003B2B50">
              <w:rPr>
                <w:szCs w:val="22"/>
              </w:rPr>
              <w:t xml:space="preserve">key </w:t>
            </w:r>
            <w:r w:rsidRPr="003B2B50">
              <w:rPr>
                <w:szCs w:val="22"/>
              </w:rPr>
              <w:t xml:space="preserve">to leave it blank.  If you know the Mammography </w:t>
            </w:r>
            <w:proofErr w:type="gramStart"/>
            <w:r w:rsidRPr="003B2B50">
              <w:rPr>
                <w:szCs w:val="22"/>
              </w:rPr>
              <w:t>number</w:t>
            </w:r>
            <w:proofErr w:type="gramEnd"/>
            <w:r w:rsidRPr="003B2B50">
              <w:rPr>
                <w:szCs w:val="22"/>
              </w:rPr>
              <w:t xml:space="preserve"> you can enter it here.</w:t>
            </w:r>
          </w:p>
        </w:tc>
      </w:tr>
      <w:tr w:rsidR="00710E2B" w:rsidRPr="00813691" w14:paraId="26E06F3F" w14:textId="77777777" w:rsidTr="009D11C8">
        <w:tc>
          <w:tcPr>
            <w:tcW w:w="738" w:type="dxa"/>
            <w:vAlign w:val="center"/>
          </w:tcPr>
          <w:p w14:paraId="511E1FEA" w14:textId="77777777" w:rsidR="00710E2B" w:rsidRPr="00265A01" w:rsidRDefault="00AD076F" w:rsidP="009D11C8">
            <w:pPr>
              <w:jc w:val="center"/>
              <w:rPr>
                <w:szCs w:val="22"/>
              </w:rPr>
            </w:pPr>
            <w:r w:rsidRPr="00265A01">
              <w:rPr>
                <w:szCs w:val="22"/>
              </w:rPr>
              <w:t>1</w:t>
            </w:r>
            <w:r w:rsidR="003277CE" w:rsidRPr="00265A01">
              <w:rPr>
                <w:szCs w:val="22"/>
              </w:rPr>
              <w:t>7</w:t>
            </w:r>
          </w:p>
        </w:tc>
        <w:tc>
          <w:tcPr>
            <w:tcW w:w="8716" w:type="dxa"/>
          </w:tcPr>
          <w:p w14:paraId="0BBB2E00" w14:textId="77777777" w:rsidR="00710E2B" w:rsidRPr="003B2B50" w:rsidRDefault="00710E2B" w:rsidP="009D11C8">
            <w:pPr>
              <w:rPr>
                <w:szCs w:val="22"/>
              </w:rPr>
            </w:pPr>
            <w:r w:rsidRPr="003B2B50">
              <w:rPr>
                <w:szCs w:val="22"/>
              </w:rPr>
              <w:t xml:space="preserve">At the </w:t>
            </w:r>
            <w:r w:rsidRPr="003B2B50">
              <w:rPr>
                <w:b/>
                <w:szCs w:val="22"/>
              </w:rPr>
              <w:t>NPI</w:t>
            </w:r>
            <w:r w:rsidRPr="003B2B50">
              <w:rPr>
                <w:szCs w:val="22"/>
              </w:rPr>
              <w:t xml:space="preserve">: prompt, enter </w:t>
            </w:r>
            <w:r w:rsidRPr="003B2B50">
              <w:rPr>
                <w:b/>
                <w:szCs w:val="22"/>
              </w:rPr>
              <w:t>XXXXXXXXXX</w:t>
            </w:r>
            <w:r w:rsidRPr="003B2B50">
              <w:rPr>
                <w:szCs w:val="22"/>
              </w:rPr>
              <w:t xml:space="preserve"> for this example.</w:t>
            </w:r>
          </w:p>
        </w:tc>
      </w:tr>
      <w:tr w:rsidR="006B3FEF" w:rsidRPr="00813691" w14:paraId="1078BA99" w14:textId="77777777" w:rsidTr="009D11C8">
        <w:tc>
          <w:tcPr>
            <w:tcW w:w="738" w:type="dxa"/>
            <w:vAlign w:val="center"/>
          </w:tcPr>
          <w:p w14:paraId="0B18950A" w14:textId="269079C5" w:rsidR="006B3FEF" w:rsidRPr="00265A01" w:rsidRDefault="001F0969" w:rsidP="009D11C8">
            <w:pPr>
              <w:jc w:val="center"/>
              <w:rPr>
                <w:szCs w:val="22"/>
              </w:rPr>
            </w:pPr>
            <w:r>
              <w:rPr>
                <w:noProof/>
              </w:rPr>
              <w:drawing>
                <wp:inline distT="0" distB="0" distL="0" distR="0" wp14:anchorId="74B01EC6" wp14:editId="61918461">
                  <wp:extent cx="304800" cy="304800"/>
                  <wp:effectExtent l="0" t="0" r="0" b="0"/>
                  <wp:docPr id="54" name="Picture 5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491A493E" w14:textId="77777777" w:rsidR="006B3FEF" w:rsidRPr="003B2B50" w:rsidRDefault="006B3FEF" w:rsidP="009D11C8">
            <w:pPr>
              <w:rPr>
                <w:szCs w:val="22"/>
              </w:rPr>
            </w:pPr>
            <w:r w:rsidRPr="006B3FEF">
              <w:rPr>
                <w:i/>
              </w:rPr>
              <w:t>Note: With Patch IB*2*516, users will have the ability to define a Non-VA Facility as a sole-proprietorship and link it to a human provider.  If a facility is linked to a human provider, then the human’s NPI may be used for both the human and the facility. The individual provider must be defined in VistA before he/she can be linked to the facility.</w:t>
            </w:r>
          </w:p>
        </w:tc>
      </w:tr>
      <w:tr w:rsidR="00710E2B" w:rsidRPr="00813691" w14:paraId="5710410E" w14:textId="77777777" w:rsidTr="009D11C8">
        <w:tc>
          <w:tcPr>
            <w:tcW w:w="738" w:type="dxa"/>
            <w:vAlign w:val="center"/>
          </w:tcPr>
          <w:p w14:paraId="029B48B7" w14:textId="77777777" w:rsidR="00710E2B" w:rsidRPr="00265A01" w:rsidRDefault="00AD076F" w:rsidP="009D11C8">
            <w:pPr>
              <w:jc w:val="center"/>
              <w:rPr>
                <w:szCs w:val="22"/>
              </w:rPr>
            </w:pPr>
            <w:r w:rsidRPr="00265A01">
              <w:rPr>
                <w:szCs w:val="22"/>
              </w:rPr>
              <w:t>1</w:t>
            </w:r>
            <w:r w:rsidR="003277CE" w:rsidRPr="00265A01">
              <w:rPr>
                <w:szCs w:val="22"/>
              </w:rPr>
              <w:t>8</w:t>
            </w:r>
          </w:p>
        </w:tc>
        <w:tc>
          <w:tcPr>
            <w:tcW w:w="8716" w:type="dxa"/>
          </w:tcPr>
          <w:p w14:paraId="1A4152C0" w14:textId="77777777" w:rsidR="00710E2B" w:rsidRPr="003B2B50" w:rsidRDefault="00710E2B" w:rsidP="009D11C8">
            <w:pPr>
              <w:rPr>
                <w:szCs w:val="22"/>
              </w:rPr>
            </w:pPr>
            <w:r w:rsidRPr="003B2B50">
              <w:rPr>
                <w:szCs w:val="22"/>
              </w:rPr>
              <w:t xml:space="preserve">At the </w:t>
            </w:r>
            <w:r w:rsidRPr="003B2B50">
              <w:rPr>
                <w:b/>
                <w:szCs w:val="22"/>
              </w:rPr>
              <w:t>Select Taxonomy Code</w:t>
            </w:r>
            <w:r w:rsidRPr="003B2B50">
              <w:rPr>
                <w:szCs w:val="22"/>
              </w:rPr>
              <w:t xml:space="preserve">: prompt, enter </w:t>
            </w:r>
            <w:r w:rsidRPr="003B2B50">
              <w:rPr>
                <w:b/>
                <w:szCs w:val="22"/>
              </w:rPr>
              <w:t>954</w:t>
            </w:r>
            <w:r w:rsidRPr="003B2B50">
              <w:rPr>
                <w:szCs w:val="22"/>
              </w:rPr>
              <w:t xml:space="preserve"> for this example.</w:t>
            </w:r>
          </w:p>
        </w:tc>
      </w:tr>
      <w:tr w:rsidR="00710E2B" w:rsidRPr="00813691" w14:paraId="3D9DC249" w14:textId="77777777" w:rsidTr="009D11C8">
        <w:tc>
          <w:tcPr>
            <w:tcW w:w="738" w:type="dxa"/>
            <w:vAlign w:val="center"/>
          </w:tcPr>
          <w:p w14:paraId="259C947F" w14:textId="77777777" w:rsidR="00710E2B" w:rsidRPr="00265A01" w:rsidRDefault="003277CE" w:rsidP="009D11C8">
            <w:pPr>
              <w:jc w:val="center"/>
              <w:rPr>
                <w:szCs w:val="22"/>
              </w:rPr>
            </w:pPr>
            <w:r w:rsidRPr="00265A01">
              <w:rPr>
                <w:szCs w:val="22"/>
              </w:rPr>
              <w:t>19</w:t>
            </w:r>
          </w:p>
        </w:tc>
        <w:tc>
          <w:tcPr>
            <w:tcW w:w="8716" w:type="dxa"/>
          </w:tcPr>
          <w:p w14:paraId="02F9A0E2" w14:textId="77777777" w:rsidR="00710E2B" w:rsidRPr="003B2B50" w:rsidRDefault="00710E2B" w:rsidP="0065356E">
            <w:pPr>
              <w:rPr>
                <w:szCs w:val="22"/>
              </w:rPr>
            </w:pPr>
            <w:r w:rsidRPr="003B2B50">
              <w:rPr>
                <w:szCs w:val="22"/>
              </w:rPr>
              <w:t xml:space="preserve">At the </w:t>
            </w:r>
            <w:r w:rsidRPr="003B2B50">
              <w:rPr>
                <w:b/>
                <w:szCs w:val="22"/>
              </w:rPr>
              <w:t>OK?</w:t>
            </w:r>
            <w:r w:rsidRPr="003B2B50">
              <w:rPr>
                <w:szCs w:val="22"/>
              </w:rPr>
              <w:t xml:space="preserve"> Prompt</w:t>
            </w:r>
            <w:r w:rsidR="00B95A2E" w:rsidRPr="003B2B50">
              <w:rPr>
                <w:szCs w:val="22"/>
              </w:rPr>
              <w:t xml:space="preserve">, press the </w:t>
            </w:r>
            <w:r w:rsidR="0062777D" w:rsidRPr="003B2B50">
              <w:rPr>
                <w:b/>
                <w:szCs w:val="22"/>
              </w:rPr>
              <w:t xml:space="preserve">&lt;Enter&gt; </w:t>
            </w:r>
            <w:r w:rsidR="00B95A2E" w:rsidRPr="003B2B50">
              <w:rPr>
                <w:szCs w:val="22"/>
              </w:rPr>
              <w:t xml:space="preserve">key </w:t>
            </w:r>
            <w:r w:rsidRPr="003B2B50">
              <w:rPr>
                <w:szCs w:val="22"/>
              </w:rPr>
              <w:t>to accept the default.</w:t>
            </w:r>
          </w:p>
        </w:tc>
      </w:tr>
      <w:tr w:rsidR="00710E2B" w:rsidRPr="00813691" w14:paraId="6CE5A901" w14:textId="77777777" w:rsidTr="009D11C8">
        <w:tc>
          <w:tcPr>
            <w:tcW w:w="738" w:type="dxa"/>
            <w:vAlign w:val="center"/>
          </w:tcPr>
          <w:p w14:paraId="68334F99" w14:textId="77777777" w:rsidR="00710E2B" w:rsidRPr="00265A01" w:rsidRDefault="00AD076F" w:rsidP="009D11C8">
            <w:pPr>
              <w:jc w:val="center"/>
              <w:rPr>
                <w:szCs w:val="22"/>
              </w:rPr>
            </w:pPr>
            <w:r w:rsidRPr="00265A01">
              <w:rPr>
                <w:szCs w:val="22"/>
              </w:rPr>
              <w:t>2</w:t>
            </w:r>
            <w:r w:rsidR="003277CE" w:rsidRPr="00265A01">
              <w:rPr>
                <w:szCs w:val="22"/>
              </w:rPr>
              <w:t>0</w:t>
            </w:r>
          </w:p>
        </w:tc>
        <w:tc>
          <w:tcPr>
            <w:tcW w:w="8716" w:type="dxa"/>
          </w:tcPr>
          <w:p w14:paraId="138192B3" w14:textId="77777777" w:rsidR="00710E2B" w:rsidRPr="003B2B50" w:rsidRDefault="00710E2B" w:rsidP="009D11C8">
            <w:pPr>
              <w:rPr>
                <w:b/>
                <w:szCs w:val="22"/>
              </w:rPr>
            </w:pPr>
            <w:r w:rsidRPr="003B2B50">
              <w:rPr>
                <w:szCs w:val="22"/>
              </w:rPr>
              <w:t xml:space="preserve">At the </w:t>
            </w:r>
            <w:r w:rsidRPr="003B2B50">
              <w:rPr>
                <w:b/>
                <w:szCs w:val="22"/>
              </w:rPr>
              <w:t>Are you adding 'General Acute Care Hospital' as a new TAXONOMY CODE (the 1ST for this IB NON/OTHER VA BILLING PROVIDER)? No//</w:t>
            </w:r>
            <w:r w:rsidRPr="003B2B50">
              <w:rPr>
                <w:szCs w:val="22"/>
              </w:rPr>
              <w:t xml:space="preserve"> prompt, enter </w:t>
            </w:r>
            <w:r w:rsidRPr="003B2B50">
              <w:rPr>
                <w:b/>
                <w:szCs w:val="22"/>
              </w:rPr>
              <w:t>Yes</w:t>
            </w:r>
            <w:r w:rsidRPr="003B2B50">
              <w:rPr>
                <w:szCs w:val="22"/>
              </w:rPr>
              <w:t>.</w:t>
            </w:r>
          </w:p>
        </w:tc>
      </w:tr>
      <w:tr w:rsidR="00710E2B" w:rsidRPr="00813691" w14:paraId="2C5E284C" w14:textId="77777777" w:rsidTr="009D11C8">
        <w:tc>
          <w:tcPr>
            <w:tcW w:w="738" w:type="dxa"/>
            <w:vAlign w:val="center"/>
          </w:tcPr>
          <w:p w14:paraId="41916C3F" w14:textId="77777777" w:rsidR="00710E2B" w:rsidRPr="00265A01" w:rsidRDefault="00AD076F" w:rsidP="009D11C8">
            <w:pPr>
              <w:jc w:val="center"/>
              <w:rPr>
                <w:szCs w:val="22"/>
              </w:rPr>
            </w:pPr>
            <w:r w:rsidRPr="00265A01">
              <w:rPr>
                <w:szCs w:val="22"/>
              </w:rPr>
              <w:t>2</w:t>
            </w:r>
            <w:r w:rsidR="003277CE" w:rsidRPr="00265A01">
              <w:rPr>
                <w:szCs w:val="22"/>
              </w:rPr>
              <w:t>1</w:t>
            </w:r>
          </w:p>
        </w:tc>
        <w:tc>
          <w:tcPr>
            <w:tcW w:w="8716" w:type="dxa"/>
          </w:tcPr>
          <w:p w14:paraId="02F2817C" w14:textId="77777777" w:rsidR="00710E2B" w:rsidRPr="003B2B50" w:rsidRDefault="00710E2B" w:rsidP="009D11C8">
            <w:pPr>
              <w:rPr>
                <w:szCs w:val="22"/>
              </w:rPr>
            </w:pPr>
            <w:r w:rsidRPr="003B2B50">
              <w:rPr>
                <w:szCs w:val="22"/>
              </w:rPr>
              <w:t xml:space="preserve">At the </w:t>
            </w:r>
            <w:r w:rsidRPr="003B2B50">
              <w:rPr>
                <w:b/>
                <w:szCs w:val="22"/>
              </w:rPr>
              <w:t>Primary Code</w:t>
            </w:r>
            <w:r w:rsidRPr="003B2B50">
              <w:rPr>
                <w:szCs w:val="22"/>
              </w:rPr>
              <w:t xml:space="preserve">: prompt, enter </w:t>
            </w:r>
            <w:r w:rsidRPr="003B2B50">
              <w:rPr>
                <w:b/>
                <w:szCs w:val="22"/>
              </w:rPr>
              <w:t>Yes</w:t>
            </w:r>
            <w:r w:rsidRPr="003B2B50">
              <w:rPr>
                <w:szCs w:val="22"/>
              </w:rPr>
              <w:t xml:space="preserve"> for this example.</w:t>
            </w:r>
          </w:p>
        </w:tc>
      </w:tr>
      <w:tr w:rsidR="00710E2B" w:rsidRPr="00813691" w14:paraId="7440B704" w14:textId="77777777" w:rsidTr="009D11C8">
        <w:tc>
          <w:tcPr>
            <w:tcW w:w="738" w:type="dxa"/>
            <w:vAlign w:val="center"/>
          </w:tcPr>
          <w:p w14:paraId="333CB292" w14:textId="77777777" w:rsidR="00710E2B" w:rsidRPr="00265A01" w:rsidRDefault="00AD076F" w:rsidP="009D11C8">
            <w:pPr>
              <w:jc w:val="center"/>
              <w:rPr>
                <w:szCs w:val="22"/>
              </w:rPr>
            </w:pPr>
            <w:r w:rsidRPr="00265A01">
              <w:rPr>
                <w:szCs w:val="22"/>
              </w:rPr>
              <w:t>2</w:t>
            </w:r>
            <w:r w:rsidR="003277CE" w:rsidRPr="00265A01">
              <w:rPr>
                <w:szCs w:val="22"/>
              </w:rPr>
              <w:t>2</w:t>
            </w:r>
          </w:p>
        </w:tc>
        <w:tc>
          <w:tcPr>
            <w:tcW w:w="8716" w:type="dxa"/>
          </w:tcPr>
          <w:p w14:paraId="3A9B560B" w14:textId="77777777" w:rsidR="00710E2B" w:rsidRPr="003B2B50" w:rsidRDefault="00710E2B" w:rsidP="009D11C8">
            <w:pPr>
              <w:rPr>
                <w:szCs w:val="22"/>
              </w:rPr>
            </w:pPr>
            <w:r w:rsidRPr="003B2B50">
              <w:rPr>
                <w:szCs w:val="22"/>
              </w:rPr>
              <w:t xml:space="preserve">At the </w:t>
            </w:r>
            <w:r w:rsidRPr="003B2B50">
              <w:rPr>
                <w:b/>
                <w:szCs w:val="22"/>
              </w:rPr>
              <w:t>Status</w:t>
            </w:r>
            <w:r w:rsidRPr="003B2B50">
              <w:rPr>
                <w:szCs w:val="22"/>
              </w:rPr>
              <w:t xml:space="preserve">: prompt, enter </w:t>
            </w:r>
            <w:r w:rsidRPr="003B2B50">
              <w:rPr>
                <w:b/>
                <w:szCs w:val="22"/>
              </w:rPr>
              <w:t>Active</w:t>
            </w:r>
            <w:r w:rsidRPr="003B2B50">
              <w:rPr>
                <w:szCs w:val="22"/>
              </w:rPr>
              <w:t>.</w:t>
            </w:r>
          </w:p>
        </w:tc>
      </w:tr>
      <w:tr w:rsidR="00710E2B" w:rsidRPr="00813691" w14:paraId="03047E47" w14:textId="77777777" w:rsidTr="009D11C8">
        <w:tc>
          <w:tcPr>
            <w:tcW w:w="738" w:type="dxa"/>
            <w:vAlign w:val="center"/>
          </w:tcPr>
          <w:p w14:paraId="71B9F82E" w14:textId="77777777" w:rsidR="00710E2B" w:rsidRPr="00265A01" w:rsidRDefault="00AD076F" w:rsidP="009D11C8">
            <w:pPr>
              <w:jc w:val="center"/>
              <w:rPr>
                <w:szCs w:val="22"/>
              </w:rPr>
            </w:pPr>
            <w:r w:rsidRPr="00265A01">
              <w:rPr>
                <w:szCs w:val="22"/>
              </w:rPr>
              <w:t>2</w:t>
            </w:r>
            <w:r w:rsidR="003277CE" w:rsidRPr="00265A01">
              <w:rPr>
                <w:szCs w:val="22"/>
              </w:rPr>
              <w:t>3</w:t>
            </w:r>
          </w:p>
        </w:tc>
        <w:tc>
          <w:tcPr>
            <w:tcW w:w="8716" w:type="dxa"/>
          </w:tcPr>
          <w:p w14:paraId="0672F3ED" w14:textId="77777777" w:rsidR="00710E2B" w:rsidRPr="003B2B50" w:rsidRDefault="00710E2B" w:rsidP="00AE483F">
            <w:pPr>
              <w:rPr>
                <w:szCs w:val="22"/>
              </w:rPr>
            </w:pPr>
            <w:r w:rsidRPr="003B2B50">
              <w:rPr>
                <w:szCs w:val="22"/>
              </w:rPr>
              <w:t xml:space="preserve">At the </w:t>
            </w:r>
            <w:r w:rsidRPr="003B2B50">
              <w:rPr>
                <w:b/>
                <w:szCs w:val="22"/>
              </w:rPr>
              <w:t>Select Taxonomy Code</w:t>
            </w:r>
            <w:r w:rsidRPr="003B2B50">
              <w:rPr>
                <w:szCs w:val="22"/>
              </w:rPr>
              <w:t xml:space="preserve">: prompt, press </w:t>
            </w:r>
            <w:r w:rsidR="003C03B0" w:rsidRPr="003B2B50">
              <w:rPr>
                <w:szCs w:val="22"/>
              </w:rPr>
              <w:t xml:space="preserve">the </w:t>
            </w:r>
            <w:r w:rsidR="003C03B0" w:rsidRPr="003B2B50">
              <w:rPr>
                <w:b/>
                <w:szCs w:val="22"/>
              </w:rPr>
              <w:t xml:space="preserve">&lt;Enter&gt; </w:t>
            </w:r>
            <w:r w:rsidR="003C03B0" w:rsidRPr="003B2B50">
              <w:rPr>
                <w:szCs w:val="22"/>
              </w:rPr>
              <w:t>key</w:t>
            </w:r>
            <w:r w:rsidR="00EF2589" w:rsidRPr="003B2B50">
              <w:rPr>
                <w:szCs w:val="22"/>
              </w:rPr>
              <w:t>.</w:t>
            </w:r>
          </w:p>
        </w:tc>
      </w:tr>
      <w:tr w:rsidR="00710E2B" w:rsidRPr="00813691" w14:paraId="121E62AB" w14:textId="77777777" w:rsidTr="009D11C8">
        <w:tc>
          <w:tcPr>
            <w:tcW w:w="738" w:type="dxa"/>
            <w:vAlign w:val="center"/>
          </w:tcPr>
          <w:p w14:paraId="5E6D1F97" w14:textId="4F058710" w:rsidR="00710E2B" w:rsidRDefault="001F0969" w:rsidP="009D11C8">
            <w:pPr>
              <w:jc w:val="center"/>
            </w:pPr>
            <w:r>
              <w:rPr>
                <w:noProof/>
              </w:rPr>
              <w:drawing>
                <wp:inline distT="0" distB="0" distL="0" distR="0" wp14:anchorId="23997E34" wp14:editId="3DF08405">
                  <wp:extent cx="304800" cy="304800"/>
                  <wp:effectExtent l="0" t="0" r="0" b="0"/>
                  <wp:docPr id="55" name="Picture 3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1B61CDBC" w14:textId="77777777" w:rsidR="00710E2B" w:rsidRPr="003B2B50" w:rsidRDefault="00987D43" w:rsidP="009D11C8">
            <w:pPr>
              <w:rPr>
                <w:i/>
                <w:szCs w:val="22"/>
              </w:rPr>
            </w:pPr>
            <w:r w:rsidRPr="003B2B50">
              <w:rPr>
                <w:i/>
                <w:szCs w:val="22"/>
              </w:rPr>
              <w:t>Note: With Patch IB*2*</w:t>
            </w:r>
            <w:r w:rsidR="00710E2B" w:rsidRPr="003B2B50">
              <w:rPr>
                <w:i/>
                <w:szCs w:val="22"/>
              </w:rPr>
              <w:t>432, the ability to define the name of a contact person at the outside facility and the telephone number for that person will be available to users.</w:t>
            </w:r>
          </w:p>
        </w:tc>
      </w:tr>
      <w:tr w:rsidR="009F234C" w:rsidRPr="00813691" w14:paraId="0CAB023C" w14:textId="77777777" w:rsidTr="009D11C8">
        <w:tc>
          <w:tcPr>
            <w:tcW w:w="738" w:type="dxa"/>
            <w:vAlign w:val="center"/>
          </w:tcPr>
          <w:p w14:paraId="32BBE488" w14:textId="77777777" w:rsidR="009F234C" w:rsidRPr="00172E62" w:rsidRDefault="009F234C" w:rsidP="009D11C8">
            <w:pPr>
              <w:jc w:val="center"/>
              <w:rPr>
                <w:noProof/>
              </w:rPr>
            </w:pPr>
            <w:r>
              <w:rPr>
                <w:noProof/>
              </w:rPr>
              <w:t>24</w:t>
            </w:r>
          </w:p>
        </w:tc>
        <w:tc>
          <w:tcPr>
            <w:tcW w:w="8716" w:type="dxa"/>
          </w:tcPr>
          <w:p w14:paraId="6D3B07E6" w14:textId="77777777" w:rsidR="009F234C" w:rsidRPr="003B2B50" w:rsidRDefault="00321D49" w:rsidP="00AE483F">
            <w:pPr>
              <w:rPr>
                <w:szCs w:val="22"/>
              </w:rPr>
            </w:pPr>
            <w:r w:rsidRPr="003B2B50">
              <w:rPr>
                <w:szCs w:val="22"/>
              </w:rPr>
              <w:t xml:space="preserve">At the </w:t>
            </w:r>
            <w:r w:rsidRPr="003B2B50">
              <w:rPr>
                <w:b/>
                <w:szCs w:val="22"/>
              </w:rPr>
              <w:t xml:space="preserve">Allow future updates by FEE BASIS automatic interface? </w:t>
            </w:r>
            <w:proofErr w:type="gramStart"/>
            <w:r w:rsidRPr="003B2B50">
              <w:rPr>
                <w:b/>
                <w:szCs w:val="22"/>
              </w:rPr>
              <w:t>YES//</w:t>
            </w:r>
            <w:r w:rsidRPr="003B2B50">
              <w:rPr>
                <w:szCs w:val="22"/>
              </w:rPr>
              <w:t xml:space="preserve"> prompt</w:t>
            </w:r>
            <w:r w:rsidR="00B95A2E" w:rsidRPr="003B2B50">
              <w:rPr>
                <w:szCs w:val="22"/>
              </w:rPr>
              <w:t>,</w:t>
            </w:r>
            <w:proofErr w:type="gramEnd"/>
            <w:r w:rsidR="00B95A2E" w:rsidRPr="003B2B50">
              <w:rPr>
                <w:szCs w:val="22"/>
              </w:rPr>
              <w:t xml:space="preserve"> press the </w:t>
            </w:r>
            <w:r w:rsidR="0062777D" w:rsidRPr="003B2B50">
              <w:rPr>
                <w:b/>
                <w:szCs w:val="22"/>
              </w:rPr>
              <w:t xml:space="preserve">&lt;Enter&gt; </w:t>
            </w:r>
            <w:r w:rsidR="00B95A2E" w:rsidRPr="003B2B50">
              <w:rPr>
                <w:szCs w:val="22"/>
              </w:rPr>
              <w:t xml:space="preserve">key </w:t>
            </w:r>
            <w:r w:rsidRPr="003B2B50">
              <w:rPr>
                <w:szCs w:val="22"/>
              </w:rPr>
              <w:t>to accept the default.</w:t>
            </w:r>
            <w:r w:rsidR="000D641F" w:rsidRPr="003B2B50">
              <w:rPr>
                <w:szCs w:val="22"/>
              </w:rPr>
              <w:t xml:space="preserve"> (Note: This question does not impact current functionality as this is part of Future Development)</w:t>
            </w:r>
          </w:p>
        </w:tc>
      </w:tr>
    </w:tbl>
    <w:p w14:paraId="17817F0E" w14:textId="77777777" w:rsidR="00710E2B" w:rsidRPr="00265A01" w:rsidRDefault="00710E2B" w:rsidP="00710E2B">
      <w:pPr>
        <w:rPr>
          <w:szCs w:val="22"/>
        </w:rPr>
      </w:pPr>
    </w:p>
    <w:p w14:paraId="5DF40BF5" w14:textId="77777777" w:rsidR="00710E2B" w:rsidRPr="00F83003" w:rsidRDefault="00710E2B" w:rsidP="00710E2B">
      <w:pPr>
        <w:pStyle w:val="SCREEN"/>
      </w:pPr>
      <w:r w:rsidRPr="00F83003">
        <w:t xml:space="preserve">STREET ADDRESS: </w:t>
      </w:r>
      <w:r w:rsidRPr="009D2226">
        <w:rPr>
          <w:i/>
          <w:highlight w:val="cyan"/>
        </w:rPr>
        <w:t>123 Test Street</w:t>
      </w:r>
    </w:p>
    <w:p w14:paraId="767BA7F8" w14:textId="77777777" w:rsidR="00710E2B" w:rsidRPr="00F83003" w:rsidRDefault="00710E2B" w:rsidP="00710E2B">
      <w:pPr>
        <w:pStyle w:val="SCREEN"/>
      </w:pPr>
      <w:r w:rsidRPr="00F83003">
        <w:t xml:space="preserve">STREET ADDRESS LINE 2: </w:t>
      </w:r>
    </w:p>
    <w:p w14:paraId="00E7B980" w14:textId="77777777" w:rsidR="00710E2B" w:rsidRPr="00F83003" w:rsidRDefault="00710E2B" w:rsidP="00710E2B">
      <w:pPr>
        <w:pStyle w:val="SCREEN"/>
      </w:pPr>
      <w:r w:rsidRPr="00F83003">
        <w:t xml:space="preserve">CITY: </w:t>
      </w:r>
      <w:r w:rsidR="00790268">
        <w:t>ANYTOWN</w:t>
      </w:r>
      <w:r w:rsidRPr="00F83003">
        <w:t xml:space="preserve">// </w:t>
      </w:r>
      <w:r w:rsidR="00790268">
        <w:rPr>
          <w:i/>
          <w:highlight w:val="cyan"/>
        </w:rPr>
        <w:t>ANYTOWN</w:t>
      </w:r>
    </w:p>
    <w:p w14:paraId="54C42643" w14:textId="77777777" w:rsidR="00710E2B" w:rsidRDefault="00710E2B" w:rsidP="00710E2B">
      <w:pPr>
        <w:pStyle w:val="SCREEN"/>
      </w:pPr>
      <w:r w:rsidRPr="00F83003">
        <w:t xml:space="preserve">STATE: </w:t>
      </w:r>
      <w:r w:rsidRPr="009D2226">
        <w:rPr>
          <w:i/>
          <w:highlight w:val="cyan"/>
        </w:rPr>
        <w:t>CALIFORNIA</w:t>
      </w:r>
    </w:p>
    <w:p w14:paraId="03FCAC1D" w14:textId="77777777" w:rsidR="00710E2B" w:rsidRPr="00F83003" w:rsidRDefault="00710E2B" w:rsidP="00710E2B">
      <w:pPr>
        <w:pStyle w:val="SCREEN"/>
      </w:pPr>
      <w:r w:rsidRPr="00E40682">
        <w:t xml:space="preserve">ZIP CODE: </w:t>
      </w:r>
      <w:r w:rsidR="00790268">
        <w:rPr>
          <w:highlight w:val="cyan"/>
        </w:rPr>
        <w:t>99999</w:t>
      </w:r>
      <w:r w:rsidR="00C44FF9" w:rsidRPr="00C44FF9">
        <w:rPr>
          <w:highlight w:val="cyan"/>
        </w:rPr>
        <w:t>1234</w:t>
      </w:r>
      <w:r w:rsidRPr="00E40682">
        <w:t>/</w:t>
      </w:r>
      <w:r w:rsidRPr="003B2B50">
        <w:t xml:space="preserve">/ </w:t>
      </w:r>
    </w:p>
    <w:p w14:paraId="0F639653" w14:textId="77777777" w:rsidR="00710E2B" w:rsidRPr="00F83003" w:rsidRDefault="00710E2B" w:rsidP="00710E2B">
      <w:pPr>
        <w:pStyle w:val="SCREEN"/>
      </w:pPr>
      <w:r w:rsidRPr="00F83003">
        <w:t xml:space="preserve">CONTACT NAME: IB,CONTACT O// </w:t>
      </w:r>
    </w:p>
    <w:p w14:paraId="7A8AB40F" w14:textId="77777777" w:rsidR="00710E2B" w:rsidRPr="00F83003" w:rsidRDefault="00710E2B" w:rsidP="00710E2B">
      <w:pPr>
        <w:pStyle w:val="SCREEN"/>
      </w:pPr>
      <w:r w:rsidRPr="00F83003">
        <w:t xml:space="preserve">CONTACT PHONE NUMBER: 703-333-3333// </w:t>
      </w:r>
    </w:p>
    <w:p w14:paraId="362A8F59" w14:textId="77777777" w:rsidR="00710E2B" w:rsidRPr="00F83003" w:rsidRDefault="00AD076F" w:rsidP="00710E2B">
      <w:pPr>
        <w:pStyle w:val="SCREEN"/>
      </w:pPr>
      <w:r w:rsidRPr="00F83003">
        <w:t>CONTACT PHONE EXTENSION: 123478</w:t>
      </w:r>
      <w:r w:rsidR="00710E2B" w:rsidRPr="00F83003">
        <w:t>//</w:t>
      </w:r>
    </w:p>
    <w:p w14:paraId="19CA1264" w14:textId="77777777" w:rsidR="00710E2B" w:rsidRPr="00F83003" w:rsidRDefault="00710E2B" w:rsidP="00710E2B">
      <w:pPr>
        <w:pStyle w:val="SCREEN"/>
      </w:pPr>
      <w:r w:rsidRPr="00F83003">
        <w:t>ID Qualifier: 24 - EMPLOYER'S IDENTIFICATION #</w:t>
      </w:r>
    </w:p>
    <w:p w14:paraId="78303D9F" w14:textId="77777777" w:rsidR="00710E2B" w:rsidRPr="00F83003" w:rsidRDefault="00710E2B" w:rsidP="00710E2B">
      <w:pPr>
        <w:pStyle w:val="SCREEN"/>
      </w:pPr>
      <w:r w:rsidRPr="00F83003">
        <w:t xml:space="preserve">Lab or Facility Primary ID: </w:t>
      </w:r>
      <w:r w:rsidRPr="009D2226">
        <w:rPr>
          <w:i/>
          <w:highlight w:val="cyan"/>
        </w:rPr>
        <w:t>111111112</w:t>
      </w:r>
      <w:r w:rsidRPr="00F83003">
        <w:t xml:space="preserve">// </w:t>
      </w:r>
    </w:p>
    <w:p w14:paraId="6DB8FEE9" w14:textId="77777777" w:rsidR="00710E2B" w:rsidRPr="00A50A2A" w:rsidRDefault="00710E2B" w:rsidP="00710E2B">
      <w:pPr>
        <w:pStyle w:val="SCREEN"/>
      </w:pPr>
      <w:r w:rsidRPr="00F83003">
        <w:t xml:space="preserve">X12 TYPE OF FACILITY: </w:t>
      </w:r>
      <w:r w:rsidRPr="009D2226">
        <w:rPr>
          <w:i/>
          <w:highlight w:val="cyan"/>
        </w:rPr>
        <w:t>FACILITY</w:t>
      </w:r>
      <w:r w:rsidRPr="00F83003">
        <w:t>//</w:t>
      </w:r>
      <w:r w:rsidRPr="00A50A2A">
        <w:t xml:space="preserve"> </w:t>
      </w:r>
    </w:p>
    <w:p w14:paraId="6D181E1D" w14:textId="77777777" w:rsidR="00710E2B" w:rsidRDefault="00710E2B" w:rsidP="00710E2B">
      <w:pPr>
        <w:pStyle w:val="SCREEN"/>
      </w:pPr>
      <w:r w:rsidRPr="00A50A2A">
        <w:t>MAMMOGRAPHY CERTIFICATION #:</w:t>
      </w:r>
    </w:p>
    <w:p w14:paraId="514826E9" w14:textId="77777777" w:rsidR="00D3351C" w:rsidRPr="00A50A2A" w:rsidRDefault="00D3351C" w:rsidP="00710E2B">
      <w:pPr>
        <w:pStyle w:val="SCREEN"/>
      </w:pPr>
      <w:r w:rsidRPr="00D3351C">
        <w:t>SOLE PROPRIETORSHIP?: NO</w:t>
      </w:r>
      <w:r>
        <w:t xml:space="preserve">  </w:t>
      </w:r>
    </w:p>
    <w:p w14:paraId="58099388" w14:textId="77777777" w:rsidR="00710E2B" w:rsidRPr="00A50A2A" w:rsidRDefault="00710E2B" w:rsidP="00710E2B">
      <w:pPr>
        <w:pStyle w:val="SCREEN"/>
      </w:pPr>
      <w:r w:rsidRPr="00A50A2A">
        <w:t xml:space="preserve">NPI: XXXXXXXXXX </w:t>
      </w:r>
    </w:p>
    <w:p w14:paraId="026DAEEA" w14:textId="77777777" w:rsidR="00710E2B" w:rsidRPr="00F83003" w:rsidRDefault="00710E2B" w:rsidP="00710E2B">
      <w:pPr>
        <w:pStyle w:val="SCREEN"/>
      </w:pPr>
      <w:r w:rsidRPr="00F83003">
        <w:t xml:space="preserve">Select TAXONOMY CODE: </w:t>
      </w:r>
      <w:r w:rsidRPr="009D2226">
        <w:rPr>
          <w:i/>
          <w:highlight w:val="cyan"/>
        </w:rPr>
        <w:t>954</w:t>
      </w:r>
      <w:r w:rsidRPr="00F83003">
        <w:t xml:space="preserve">  General Acute Care Hospital     282N000</w:t>
      </w:r>
    </w:p>
    <w:p w14:paraId="44DBE6B4" w14:textId="77777777" w:rsidR="00710E2B" w:rsidRPr="00F83003" w:rsidRDefault="00710E2B" w:rsidP="00710E2B">
      <w:pPr>
        <w:pStyle w:val="SCREEN"/>
      </w:pPr>
      <w:r w:rsidRPr="00F83003">
        <w:t xml:space="preserve">00X  </w:t>
      </w:r>
    </w:p>
    <w:p w14:paraId="432E5ADD" w14:textId="77777777" w:rsidR="00710E2B" w:rsidRPr="00F83003" w:rsidRDefault="00710E2B" w:rsidP="00710E2B">
      <w:pPr>
        <w:pStyle w:val="SCREEN"/>
      </w:pPr>
      <w:r w:rsidRPr="00F83003">
        <w:t xml:space="preserve">         ...OK? </w:t>
      </w:r>
      <w:r w:rsidRPr="009D2226">
        <w:rPr>
          <w:i/>
          <w:highlight w:val="cyan"/>
        </w:rPr>
        <w:t>Yes</w:t>
      </w:r>
      <w:r w:rsidRPr="00F83003">
        <w:t>//   (Yes)</w:t>
      </w:r>
    </w:p>
    <w:p w14:paraId="6460A819" w14:textId="77777777" w:rsidR="00710E2B" w:rsidRPr="00F83003" w:rsidRDefault="00710E2B" w:rsidP="00710E2B">
      <w:pPr>
        <w:pStyle w:val="SCREEN"/>
      </w:pPr>
    </w:p>
    <w:p w14:paraId="6B1DC2C9" w14:textId="77777777" w:rsidR="00710E2B" w:rsidRPr="00F83003" w:rsidRDefault="00710E2B" w:rsidP="00710E2B">
      <w:pPr>
        <w:pStyle w:val="SCREEN"/>
      </w:pPr>
      <w:r w:rsidRPr="00F83003">
        <w:t xml:space="preserve">  Are you adding 'General Acute Care Hospital' as </w:t>
      </w:r>
    </w:p>
    <w:p w14:paraId="6FC694F3" w14:textId="77777777" w:rsidR="00710E2B" w:rsidRPr="00F83003" w:rsidRDefault="00710E2B" w:rsidP="00710E2B">
      <w:pPr>
        <w:pStyle w:val="SCREEN"/>
      </w:pPr>
      <w:r w:rsidRPr="00F83003">
        <w:t xml:space="preserve">    a new TAXONOMY CODE (the 1ST for this IB NON/OTHER VA BILLING PROVIDER)? No/</w:t>
      </w:r>
    </w:p>
    <w:p w14:paraId="304D18E7" w14:textId="77777777" w:rsidR="00710E2B" w:rsidRPr="00F83003" w:rsidRDefault="00710E2B" w:rsidP="00710E2B">
      <w:pPr>
        <w:pStyle w:val="SCREEN"/>
      </w:pPr>
      <w:r w:rsidRPr="00F83003">
        <w:t>/ y  (Yes)</w:t>
      </w:r>
    </w:p>
    <w:p w14:paraId="18C11BAE" w14:textId="77777777" w:rsidR="00710E2B" w:rsidRPr="00F83003" w:rsidRDefault="00710E2B" w:rsidP="00710E2B">
      <w:pPr>
        <w:pStyle w:val="SCREEN"/>
      </w:pPr>
      <w:r w:rsidRPr="00F83003">
        <w:t xml:space="preserve">  PRIMARY CODE: </w:t>
      </w:r>
      <w:r w:rsidRPr="009D2226">
        <w:rPr>
          <w:i/>
          <w:highlight w:val="cyan"/>
        </w:rPr>
        <w:t>y  YES</w:t>
      </w:r>
    </w:p>
    <w:p w14:paraId="434F99CF" w14:textId="77777777" w:rsidR="00710E2B" w:rsidRPr="00F83003" w:rsidRDefault="00710E2B" w:rsidP="00710E2B">
      <w:pPr>
        <w:pStyle w:val="SCREEN"/>
      </w:pPr>
      <w:r w:rsidRPr="00F83003">
        <w:t xml:space="preserve">  STATUS: </w:t>
      </w:r>
      <w:r w:rsidRPr="009D2226">
        <w:rPr>
          <w:i/>
          <w:highlight w:val="cyan"/>
        </w:rPr>
        <w:t>a  ACTIVE</w:t>
      </w:r>
    </w:p>
    <w:p w14:paraId="5FCC6B7F" w14:textId="77777777" w:rsidR="00710E2B" w:rsidRPr="00F83003" w:rsidRDefault="00710E2B" w:rsidP="00710E2B">
      <w:pPr>
        <w:pStyle w:val="SCREEN"/>
      </w:pPr>
      <w:r w:rsidRPr="00F83003">
        <w:t>Select TAXONOMY CODE:</w:t>
      </w:r>
    </w:p>
    <w:p w14:paraId="4044C40C" w14:textId="77777777" w:rsidR="00710E2B" w:rsidRPr="00F83003" w:rsidRDefault="00710E2B" w:rsidP="00710E2B">
      <w:pPr>
        <w:rPr>
          <w:szCs w:val="22"/>
        </w:rPr>
      </w:pPr>
    </w:p>
    <w:p w14:paraId="2921E331" w14:textId="77777777" w:rsidR="00710E2B" w:rsidRPr="00265A01" w:rsidRDefault="00710E2B" w:rsidP="00710E2B">
      <w:pPr>
        <w:rPr>
          <w:szCs w:val="22"/>
        </w:rPr>
      </w:pPr>
      <w:r w:rsidRPr="00F83003">
        <w:rPr>
          <w:szCs w:val="22"/>
        </w:rPr>
        <w:t>The following screen will display.</w:t>
      </w:r>
    </w:p>
    <w:p w14:paraId="141598AF" w14:textId="77777777" w:rsidR="00710E2B" w:rsidRPr="00265A01" w:rsidRDefault="00710E2B" w:rsidP="00710E2B">
      <w:pPr>
        <w:rPr>
          <w:szCs w:val="22"/>
        </w:rPr>
      </w:pPr>
    </w:p>
    <w:p w14:paraId="1B8F28CD" w14:textId="77777777" w:rsidR="00710E2B" w:rsidRPr="00A50A2A" w:rsidRDefault="00710E2B" w:rsidP="00710E2B">
      <w:pPr>
        <w:pStyle w:val="SCREEN"/>
      </w:pPr>
      <w:r w:rsidRPr="00A50A2A">
        <w:t xml:space="preserve">Non-VA Lab or Facility Info   </w:t>
      </w:r>
      <w:r w:rsidR="00321D49">
        <w:t>Jul</w:t>
      </w:r>
      <w:r w:rsidRPr="00A50A2A">
        <w:t xml:space="preserve"> 05, 20</w:t>
      </w:r>
      <w:r w:rsidR="00321D49">
        <w:t>12</w:t>
      </w:r>
      <w:r w:rsidRPr="00A50A2A">
        <w:t>6@</w:t>
      </w:r>
      <w:r w:rsidR="00321D49">
        <w:t>16</w:t>
      </w:r>
      <w:r w:rsidRPr="00A50A2A">
        <w:t xml:space="preserve">:04:07          Page:    1 of    1 </w:t>
      </w:r>
    </w:p>
    <w:p w14:paraId="5E1CEEED" w14:textId="77777777" w:rsidR="00710E2B" w:rsidRPr="00A50A2A" w:rsidRDefault="00710E2B" w:rsidP="00710E2B">
      <w:pPr>
        <w:pStyle w:val="SCREEN"/>
      </w:pPr>
    </w:p>
    <w:p w14:paraId="1706EB9E" w14:textId="77777777" w:rsidR="00710E2B" w:rsidRPr="00A50A2A" w:rsidRDefault="00710E2B" w:rsidP="00710E2B">
      <w:pPr>
        <w:pStyle w:val="SCREEN"/>
      </w:pPr>
      <w:r w:rsidRPr="00A50A2A">
        <w:t xml:space="preserve">                                                                                </w:t>
      </w:r>
    </w:p>
    <w:p w14:paraId="7F89C6FD" w14:textId="77777777" w:rsidR="00710E2B" w:rsidRPr="00A50A2A" w:rsidRDefault="00710E2B" w:rsidP="00710E2B">
      <w:pPr>
        <w:pStyle w:val="SCREEN"/>
      </w:pPr>
      <w:r w:rsidRPr="00A50A2A">
        <w:t xml:space="preserve">         Name: IB OUTSIDE FACILITY                                              </w:t>
      </w:r>
    </w:p>
    <w:p w14:paraId="63A3D9C2" w14:textId="77777777" w:rsidR="00710E2B" w:rsidRPr="00A50A2A" w:rsidRDefault="00710E2B" w:rsidP="00710E2B">
      <w:pPr>
        <w:pStyle w:val="SCREEN"/>
      </w:pPr>
      <w:r w:rsidRPr="00A50A2A">
        <w:t xml:space="preserve">      Address: 123 Test Street                                              </w:t>
      </w:r>
    </w:p>
    <w:p w14:paraId="1FE5DF70" w14:textId="77777777" w:rsidR="00710E2B" w:rsidRPr="00A50A2A" w:rsidRDefault="00710E2B" w:rsidP="00710E2B">
      <w:pPr>
        <w:pStyle w:val="SCREEN"/>
      </w:pPr>
      <w:r w:rsidRPr="00A50A2A">
        <w:lastRenderedPageBreak/>
        <w:t xml:space="preserve">               </w:t>
      </w:r>
      <w:r w:rsidR="00790268">
        <w:t>ANYTOWN</w:t>
      </w:r>
      <w:r w:rsidRPr="00A50A2A">
        <w:t xml:space="preserve">, CALIFORNIA  </w:t>
      </w:r>
      <w:r w:rsidR="00790268">
        <w:t>99999</w:t>
      </w:r>
    </w:p>
    <w:p w14:paraId="50B99E1C" w14:textId="77777777" w:rsidR="00710E2B" w:rsidRPr="00896B37" w:rsidRDefault="00710E2B" w:rsidP="00710E2B">
      <w:pPr>
        <w:pStyle w:val="SCREEN"/>
      </w:pPr>
      <w:r>
        <w:t xml:space="preserve"> </w:t>
      </w:r>
      <w:r w:rsidRPr="00896B37">
        <w:t xml:space="preserve">Contact Name: IB,CONTACT O                                                     </w:t>
      </w:r>
    </w:p>
    <w:p w14:paraId="7BF36A84" w14:textId="77777777" w:rsidR="00710E2B" w:rsidRPr="00A50A2A" w:rsidRDefault="00710E2B" w:rsidP="00710E2B">
      <w:pPr>
        <w:pStyle w:val="SCREEN"/>
      </w:pPr>
      <w:r w:rsidRPr="00896B37">
        <w:t>Con</w:t>
      </w:r>
      <w:r w:rsidR="00325C7A" w:rsidRPr="00896B37">
        <w:t>tact Phone: 703-333-3333  123478</w:t>
      </w:r>
      <w:r w:rsidRPr="00A50A2A">
        <w:t xml:space="preserve">                                    </w:t>
      </w:r>
    </w:p>
    <w:p w14:paraId="444A3BB2" w14:textId="77777777" w:rsidR="00710E2B" w:rsidRPr="00A50A2A" w:rsidRDefault="00710E2B" w:rsidP="00710E2B">
      <w:pPr>
        <w:pStyle w:val="SCREEN"/>
      </w:pPr>
      <w:r w:rsidRPr="00A50A2A">
        <w:t xml:space="preserve">                                                                                </w:t>
      </w:r>
    </w:p>
    <w:p w14:paraId="6EE0EB4F" w14:textId="77777777" w:rsidR="00710E2B" w:rsidRPr="00A50A2A" w:rsidRDefault="00710E2B" w:rsidP="00710E2B">
      <w:pPr>
        <w:pStyle w:val="SCREEN"/>
      </w:pPr>
      <w:r w:rsidRPr="00A50A2A">
        <w:t xml:space="preserve">            Type of Facility: FACILITY                                          </w:t>
      </w:r>
    </w:p>
    <w:p w14:paraId="45B03920" w14:textId="77777777" w:rsidR="00710E2B" w:rsidRPr="00F83003" w:rsidRDefault="00710E2B" w:rsidP="00710E2B">
      <w:pPr>
        <w:pStyle w:val="SCREEN"/>
      </w:pPr>
      <w:r w:rsidRPr="00A50A2A">
        <w:t xml:space="preserve">                  </w:t>
      </w:r>
      <w:r w:rsidRPr="00F83003">
        <w:t xml:space="preserve">Primary ID: </w:t>
      </w:r>
      <w:r w:rsidRPr="009D2226">
        <w:rPr>
          <w:i/>
          <w:highlight w:val="cyan"/>
        </w:rPr>
        <w:t>111111112</w:t>
      </w:r>
      <w:r w:rsidRPr="00811E1A">
        <w:rPr>
          <w:i/>
          <w:highlight w:val="yellow"/>
        </w:rPr>
        <w:t xml:space="preserve"> </w:t>
      </w:r>
      <w:r w:rsidRPr="00F83003">
        <w:t xml:space="preserve">                                        </w:t>
      </w:r>
    </w:p>
    <w:p w14:paraId="148C4B2E" w14:textId="77777777" w:rsidR="00710E2B" w:rsidRPr="00F83003" w:rsidRDefault="00710E2B" w:rsidP="00710E2B">
      <w:pPr>
        <w:pStyle w:val="SCREEN"/>
      </w:pPr>
      <w:r w:rsidRPr="00F83003">
        <w:t xml:space="preserve">                ID Qualifier: 24 - EMPLOYER'S IDENTIFICATION #                  </w:t>
      </w:r>
    </w:p>
    <w:p w14:paraId="652CF348" w14:textId="77777777" w:rsidR="00710E2B" w:rsidRPr="00F83003" w:rsidRDefault="00710E2B" w:rsidP="00710E2B">
      <w:pPr>
        <w:pStyle w:val="SCREEN"/>
      </w:pPr>
      <w:r w:rsidRPr="00F83003">
        <w:t xml:space="preserve"> Mammography Certification #:                                </w:t>
      </w:r>
    </w:p>
    <w:p w14:paraId="087E0D9E" w14:textId="77777777" w:rsidR="00710E2B" w:rsidRPr="00F83003" w:rsidRDefault="00710E2B" w:rsidP="00710E2B">
      <w:pPr>
        <w:pStyle w:val="SCREEN"/>
      </w:pPr>
      <w:r w:rsidRPr="00F83003">
        <w:t xml:space="preserve">                         NPI: </w:t>
      </w:r>
      <w:r w:rsidRPr="009D2226">
        <w:rPr>
          <w:i/>
          <w:highlight w:val="cyan"/>
        </w:rPr>
        <w:t xml:space="preserve">XXXXXXXXXX </w:t>
      </w:r>
      <w:r w:rsidRPr="00F83003">
        <w:t xml:space="preserve">                                       </w:t>
      </w:r>
    </w:p>
    <w:p w14:paraId="66DD0E8F" w14:textId="77777777" w:rsidR="00321D49" w:rsidRPr="00F83003" w:rsidRDefault="00710E2B" w:rsidP="00710E2B">
      <w:pPr>
        <w:pStyle w:val="SCREEN"/>
      </w:pPr>
      <w:r w:rsidRPr="00F83003">
        <w:t xml:space="preserve">               Taxonomy Code: </w:t>
      </w:r>
      <w:r w:rsidRPr="009D2226">
        <w:rPr>
          <w:i/>
          <w:highlight w:val="cyan"/>
        </w:rPr>
        <w:t>261QV0200X (Primary)</w:t>
      </w:r>
      <w:r w:rsidRPr="00811E1A">
        <w:rPr>
          <w:i/>
          <w:highlight w:val="yellow"/>
        </w:rPr>
        <w:t xml:space="preserve">     </w:t>
      </w:r>
    </w:p>
    <w:p w14:paraId="49846B93" w14:textId="77777777" w:rsidR="00710E2B" w:rsidRPr="00F83003" w:rsidRDefault="00710E2B" w:rsidP="00710E2B">
      <w:pPr>
        <w:pStyle w:val="SCREEN"/>
      </w:pPr>
      <w:r w:rsidRPr="00F83003">
        <w:t xml:space="preserve">                       </w:t>
      </w:r>
    </w:p>
    <w:p w14:paraId="781FC841" w14:textId="77777777" w:rsidR="00710E2B" w:rsidRPr="00A50A2A" w:rsidRDefault="00321D49" w:rsidP="00710E2B">
      <w:pPr>
        <w:pStyle w:val="SCREEN"/>
      </w:pPr>
      <w:r w:rsidRPr="00F83003">
        <w:t xml:space="preserve">   Allow future updates by FEE BASIS automatic interface? : YES</w:t>
      </w:r>
    </w:p>
    <w:p w14:paraId="76526E5B" w14:textId="77777777" w:rsidR="00710E2B" w:rsidRPr="00A50A2A" w:rsidRDefault="00710E2B" w:rsidP="00710E2B">
      <w:pPr>
        <w:pStyle w:val="SCREEN"/>
      </w:pPr>
    </w:p>
    <w:p w14:paraId="536085EE" w14:textId="77777777" w:rsidR="00710E2B" w:rsidRPr="00A50A2A" w:rsidRDefault="00710E2B" w:rsidP="00710E2B">
      <w:pPr>
        <w:pStyle w:val="SCREEN"/>
      </w:pPr>
    </w:p>
    <w:p w14:paraId="38FED274" w14:textId="77777777" w:rsidR="00710E2B" w:rsidRPr="00A50A2A" w:rsidRDefault="00710E2B" w:rsidP="00710E2B">
      <w:pPr>
        <w:pStyle w:val="SCREEN"/>
      </w:pPr>
      <w:r w:rsidRPr="00A50A2A">
        <w:t xml:space="preserve">          Enter ?? for more actions                                             </w:t>
      </w:r>
    </w:p>
    <w:p w14:paraId="22DC8190" w14:textId="77777777" w:rsidR="00710E2B" w:rsidRPr="00A50A2A" w:rsidRDefault="00710E2B" w:rsidP="00710E2B">
      <w:pPr>
        <w:pStyle w:val="SCREEN"/>
      </w:pPr>
      <w:r w:rsidRPr="00A50A2A">
        <w:t>FI   Lab/Facility Info                  LI   Lab/Facility Ins ID</w:t>
      </w:r>
    </w:p>
    <w:p w14:paraId="0063277D" w14:textId="77777777" w:rsidR="00710E2B" w:rsidRPr="00A50A2A" w:rsidRDefault="00710E2B" w:rsidP="00710E2B">
      <w:pPr>
        <w:pStyle w:val="SCREEN"/>
      </w:pPr>
      <w:r w:rsidRPr="00A50A2A">
        <w:t>LO   Lab/Facility Own ID                EX   Exit</w:t>
      </w:r>
    </w:p>
    <w:p w14:paraId="76EEA665" w14:textId="77777777" w:rsidR="00710E2B" w:rsidRPr="00A50A2A" w:rsidRDefault="00710E2B" w:rsidP="00710E2B">
      <w:pPr>
        <w:pStyle w:val="SCREEN"/>
      </w:pPr>
      <w:r w:rsidRPr="00A50A2A">
        <w:t>Select Action: Quit//</w:t>
      </w:r>
    </w:p>
    <w:p w14:paraId="3C72758B" w14:textId="77777777" w:rsidR="00710E2B" w:rsidRDefault="00710E2B" w:rsidP="00243ACF">
      <w:pPr>
        <w:pStyle w:val="Heading3"/>
      </w:pPr>
      <w:bookmarkStart w:id="124" w:name="_Toc118191824"/>
      <w:bookmarkStart w:id="125" w:name="_Toc274063063"/>
      <w:bookmarkStart w:id="126" w:name="_Toc62466548"/>
      <w:r>
        <w:t>Define Non-VA Laboratory or Facility Secondary IDs</w:t>
      </w:r>
      <w:bookmarkEnd w:id="124"/>
      <w:bookmarkEnd w:id="125"/>
      <w:bookmarkEnd w:id="126"/>
    </w:p>
    <w:p w14:paraId="0E14194F" w14:textId="77777777" w:rsidR="00710E2B" w:rsidRPr="00265A01" w:rsidRDefault="00710E2B" w:rsidP="00710E2B">
      <w:pPr>
        <w:rPr>
          <w:szCs w:val="22"/>
        </w:rPr>
      </w:pPr>
      <w:r w:rsidRPr="00265A01">
        <w:rPr>
          <w:szCs w:val="22"/>
        </w:rPr>
        <w:t>For outside, non-VA facilities</w:t>
      </w:r>
      <w:r w:rsidR="00EF2589">
        <w:rPr>
          <w:szCs w:val="22"/>
        </w:rPr>
        <w:t>,</w:t>
      </w:r>
      <w:r w:rsidRPr="00265A01">
        <w:rPr>
          <w:szCs w:val="22"/>
        </w:rPr>
        <w:t xml:space="preserve"> users can define multiple Laboratory or Facility Secondary IDs.  These IDs can be either the facility’s own IDs</w:t>
      </w:r>
      <w:r w:rsidR="00EF2589">
        <w:rPr>
          <w:szCs w:val="22"/>
        </w:rPr>
        <w:t>,</w:t>
      </w:r>
      <w:r w:rsidRPr="00265A01">
        <w:rPr>
          <w:szCs w:val="22"/>
        </w:rPr>
        <w:t xml:space="preserve"> such as a Clinical Laboratory Improvement Amendment (CLIA) number</w:t>
      </w:r>
      <w:r w:rsidR="00EF2589">
        <w:rPr>
          <w:szCs w:val="22"/>
        </w:rPr>
        <w:t>,</w:t>
      </w:r>
      <w:r w:rsidRPr="00265A01">
        <w:rPr>
          <w:szCs w:val="22"/>
        </w:rPr>
        <w:t xml:space="preserve"> or IDs assigned to the facility by an insurance company.</w:t>
      </w:r>
    </w:p>
    <w:p w14:paraId="341BADF0" w14:textId="77777777" w:rsidR="00710E2B" w:rsidRDefault="00710E2B" w:rsidP="00687BF2">
      <w:pPr>
        <w:pStyle w:val="Heading4"/>
      </w:pPr>
      <w:r>
        <w:t>Define a non-VA Facility’s Own Laboratory or Facility Secondary IDs</w:t>
      </w:r>
    </w:p>
    <w:p w14:paraId="24EC998B" w14:textId="77777777" w:rsidR="00710E2B" w:rsidRPr="00265A01" w:rsidRDefault="00710E2B" w:rsidP="00710E2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710E2B" w14:paraId="15D21922" w14:textId="77777777" w:rsidTr="009D11C8">
        <w:tc>
          <w:tcPr>
            <w:tcW w:w="738" w:type="dxa"/>
            <w:shd w:val="pct25" w:color="auto" w:fill="FFFFFF"/>
          </w:tcPr>
          <w:p w14:paraId="23CB3CAB" w14:textId="77777777" w:rsidR="00710E2B" w:rsidRPr="001F557E" w:rsidRDefault="00710E2B" w:rsidP="009D11C8">
            <w:pPr>
              <w:jc w:val="center"/>
              <w:rPr>
                <w:rFonts w:ascii="Arial" w:hAnsi="Arial" w:cs="Arial"/>
                <w:b/>
                <w:sz w:val="20"/>
              </w:rPr>
            </w:pPr>
            <w:r w:rsidRPr="001F557E">
              <w:rPr>
                <w:rFonts w:ascii="Arial" w:hAnsi="Arial" w:cs="Arial"/>
                <w:b/>
                <w:sz w:val="20"/>
              </w:rPr>
              <w:t>Step</w:t>
            </w:r>
          </w:p>
        </w:tc>
        <w:tc>
          <w:tcPr>
            <w:tcW w:w="8716" w:type="dxa"/>
            <w:shd w:val="pct25" w:color="auto" w:fill="FFFFFF"/>
          </w:tcPr>
          <w:p w14:paraId="46E3376D" w14:textId="77777777" w:rsidR="00710E2B" w:rsidRPr="001F557E" w:rsidRDefault="00710E2B" w:rsidP="009D11C8">
            <w:pPr>
              <w:jc w:val="center"/>
              <w:rPr>
                <w:rFonts w:ascii="Arial" w:hAnsi="Arial" w:cs="Arial"/>
                <w:b/>
                <w:sz w:val="20"/>
              </w:rPr>
            </w:pPr>
            <w:r w:rsidRPr="001F557E">
              <w:rPr>
                <w:rFonts w:ascii="Arial" w:hAnsi="Arial" w:cs="Arial"/>
                <w:b/>
                <w:sz w:val="20"/>
              </w:rPr>
              <w:t>Procedure</w:t>
            </w:r>
          </w:p>
        </w:tc>
      </w:tr>
      <w:tr w:rsidR="00710E2B" w:rsidRPr="00B41838" w14:paraId="34E330F3" w14:textId="77777777" w:rsidTr="009D11C8">
        <w:tc>
          <w:tcPr>
            <w:tcW w:w="738" w:type="dxa"/>
          </w:tcPr>
          <w:p w14:paraId="381ADA3C" w14:textId="77777777" w:rsidR="00710E2B" w:rsidRPr="00265A01" w:rsidRDefault="00710E2B" w:rsidP="009D11C8">
            <w:pPr>
              <w:jc w:val="center"/>
              <w:rPr>
                <w:szCs w:val="22"/>
              </w:rPr>
            </w:pPr>
            <w:r w:rsidRPr="00265A01">
              <w:rPr>
                <w:szCs w:val="22"/>
              </w:rPr>
              <w:t>1</w:t>
            </w:r>
          </w:p>
        </w:tc>
        <w:tc>
          <w:tcPr>
            <w:tcW w:w="8716" w:type="dxa"/>
          </w:tcPr>
          <w:p w14:paraId="79330211" w14:textId="77777777" w:rsidR="00710E2B" w:rsidRPr="00265A01" w:rsidRDefault="00710E2B" w:rsidP="009D11C8">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710E2B" w14:paraId="3A913365" w14:textId="77777777" w:rsidTr="009D11C8">
        <w:trPr>
          <w:trHeight w:val="395"/>
        </w:trPr>
        <w:tc>
          <w:tcPr>
            <w:tcW w:w="738" w:type="dxa"/>
          </w:tcPr>
          <w:p w14:paraId="0AD9ADFA" w14:textId="77777777" w:rsidR="00710E2B" w:rsidRPr="00265A01" w:rsidRDefault="00710E2B" w:rsidP="009D11C8">
            <w:pPr>
              <w:jc w:val="center"/>
              <w:rPr>
                <w:szCs w:val="22"/>
              </w:rPr>
            </w:pPr>
            <w:r w:rsidRPr="00265A01">
              <w:rPr>
                <w:szCs w:val="22"/>
              </w:rPr>
              <w:t>2</w:t>
            </w:r>
          </w:p>
        </w:tc>
        <w:tc>
          <w:tcPr>
            <w:tcW w:w="8716" w:type="dxa"/>
          </w:tcPr>
          <w:p w14:paraId="5BF3FF2C" w14:textId="77777777" w:rsidR="00710E2B" w:rsidRPr="00265A01" w:rsidRDefault="00710E2B" w:rsidP="009D11C8">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NF</w:t>
            </w:r>
            <w:r w:rsidR="0062777D">
              <w:rPr>
                <w:szCs w:val="22"/>
              </w:rPr>
              <w:t xml:space="preserve"> for Non-VA Facility</w:t>
            </w:r>
            <w:r w:rsidRPr="00265A01">
              <w:rPr>
                <w:szCs w:val="22"/>
              </w:rPr>
              <w:t>.</w:t>
            </w:r>
          </w:p>
        </w:tc>
      </w:tr>
      <w:tr w:rsidR="00710E2B" w14:paraId="22D04E87" w14:textId="77777777" w:rsidTr="009D11C8">
        <w:tc>
          <w:tcPr>
            <w:tcW w:w="738" w:type="dxa"/>
            <w:vAlign w:val="center"/>
          </w:tcPr>
          <w:p w14:paraId="6F6D7F8F" w14:textId="77777777" w:rsidR="00710E2B" w:rsidRPr="00265A01" w:rsidRDefault="00710E2B" w:rsidP="009D11C8">
            <w:pPr>
              <w:jc w:val="center"/>
              <w:rPr>
                <w:szCs w:val="22"/>
              </w:rPr>
            </w:pPr>
            <w:r w:rsidRPr="00265A01">
              <w:rPr>
                <w:szCs w:val="22"/>
              </w:rPr>
              <w:t>3</w:t>
            </w:r>
          </w:p>
        </w:tc>
        <w:tc>
          <w:tcPr>
            <w:tcW w:w="8716" w:type="dxa"/>
          </w:tcPr>
          <w:p w14:paraId="56C370EE" w14:textId="77777777" w:rsidR="00710E2B" w:rsidRPr="00265A01" w:rsidRDefault="00710E2B" w:rsidP="009D11C8">
            <w:pPr>
              <w:rPr>
                <w:b/>
                <w:szCs w:val="22"/>
              </w:rPr>
            </w:pPr>
            <w:r w:rsidRPr="00265A01">
              <w:rPr>
                <w:szCs w:val="22"/>
              </w:rPr>
              <w:t xml:space="preserve">From the </w:t>
            </w:r>
            <w:r w:rsidRPr="00265A01">
              <w:rPr>
                <w:b/>
                <w:szCs w:val="22"/>
              </w:rPr>
              <w:t xml:space="preserve">Non-VA Lab or Facility Info screen, </w:t>
            </w:r>
            <w:r w:rsidRPr="00265A01">
              <w:rPr>
                <w:szCs w:val="22"/>
              </w:rPr>
              <w:t xml:space="preserve">enter the action </w:t>
            </w:r>
            <w:r w:rsidRPr="00265A01">
              <w:rPr>
                <w:b/>
                <w:szCs w:val="22"/>
              </w:rPr>
              <w:t xml:space="preserve">LO </w:t>
            </w:r>
            <w:proofErr w:type="gramStart"/>
            <w:r w:rsidRPr="00265A01">
              <w:rPr>
                <w:szCs w:val="22"/>
              </w:rPr>
              <w:t>for  Lab</w:t>
            </w:r>
            <w:proofErr w:type="gramEnd"/>
            <w:r w:rsidRPr="00265A01">
              <w:rPr>
                <w:szCs w:val="22"/>
              </w:rPr>
              <w:t>/Facility Own ID</w:t>
            </w:r>
            <w:r w:rsidR="0062777D">
              <w:rPr>
                <w:szCs w:val="22"/>
              </w:rPr>
              <w:t>.</w:t>
            </w:r>
          </w:p>
        </w:tc>
      </w:tr>
      <w:tr w:rsidR="00710E2B" w14:paraId="66E71012" w14:textId="77777777" w:rsidTr="009D11C8">
        <w:tc>
          <w:tcPr>
            <w:tcW w:w="738" w:type="dxa"/>
            <w:vAlign w:val="center"/>
          </w:tcPr>
          <w:p w14:paraId="2C615262" w14:textId="77777777" w:rsidR="00710E2B" w:rsidRPr="00265A01" w:rsidRDefault="00710E2B" w:rsidP="009D11C8">
            <w:pPr>
              <w:jc w:val="center"/>
              <w:rPr>
                <w:szCs w:val="22"/>
              </w:rPr>
            </w:pPr>
            <w:r w:rsidRPr="00265A01">
              <w:rPr>
                <w:szCs w:val="22"/>
              </w:rPr>
              <w:t>4</w:t>
            </w:r>
          </w:p>
        </w:tc>
        <w:tc>
          <w:tcPr>
            <w:tcW w:w="8716" w:type="dxa"/>
          </w:tcPr>
          <w:p w14:paraId="2CA23C11" w14:textId="77777777" w:rsidR="00710E2B" w:rsidRPr="00265A01" w:rsidRDefault="00710E2B" w:rsidP="009D11C8">
            <w:pPr>
              <w:rPr>
                <w:b/>
                <w:szCs w:val="22"/>
              </w:rPr>
            </w:pPr>
            <w:r w:rsidRPr="00265A01">
              <w:rPr>
                <w:szCs w:val="22"/>
              </w:rPr>
              <w:t xml:space="preserve">From the </w:t>
            </w:r>
            <w:r w:rsidRPr="00265A01">
              <w:rPr>
                <w:b/>
                <w:szCs w:val="22"/>
              </w:rPr>
              <w:t xml:space="preserve">Secondary Provider ID </w:t>
            </w:r>
            <w:r w:rsidRPr="00265A01">
              <w:rPr>
                <w:szCs w:val="22"/>
              </w:rPr>
              <w:t>screen,</w:t>
            </w:r>
            <w:r w:rsidRPr="00265A01">
              <w:rPr>
                <w:b/>
                <w:szCs w:val="22"/>
              </w:rPr>
              <w:t xml:space="preserve"> </w:t>
            </w:r>
            <w:r w:rsidRPr="00265A01">
              <w:rPr>
                <w:szCs w:val="22"/>
              </w:rPr>
              <w:t xml:space="preserve">enter the action </w:t>
            </w:r>
            <w:r w:rsidRPr="00265A01">
              <w:rPr>
                <w:b/>
                <w:szCs w:val="22"/>
              </w:rPr>
              <w:t xml:space="preserve">AI </w:t>
            </w:r>
            <w:r w:rsidRPr="00265A01">
              <w:rPr>
                <w:szCs w:val="22"/>
              </w:rPr>
              <w:t>for Add an ID</w:t>
            </w:r>
            <w:r w:rsidRPr="00265A01">
              <w:rPr>
                <w:b/>
                <w:szCs w:val="22"/>
              </w:rPr>
              <w:t>.</w:t>
            </w:r>
          </w:p>
        </w:tc>
      </w:tr>
      <w:tr w:rsidR="00710E2B" w14:paraId="0B0669D4" w14:textId="77777777" w:rsidTr="009D11C8">
        <w:tc>
          <w:tcPr>
            <w:tcW w:w="738" w:type="dxa"/>
            <w:vAlign w:val="center"/>
          </w:tcPr>
          <w:p w14:paraId="49606FB6" w14:textId="77777777" w:rsidR="00710E2B" w:rsidRPr="00265A01" w:rsidRDefault="00710E2B" w:rsidP="009D11C8">
            <w:pPr>
              <w:jc w:val="center"/>
              <w:rPr>
                <w:szCs w:val="22"/>
              </w:rPr>
            </w:pPr>
            <w:r w:rsidRPr="00265A01">
              <w:rPr>
                <w:szCs w:val="22"/>
              </w:rPr>
              <w:t>5</w:t>
            </w:r>
          </w:p>
        </w:tc>
        <w:tc>
          <w:tcPr>
            <w:tcW w:w="8716" w:type="dxa"/>
          </w:tcPr>
          <w:p w14:paraId="13AA658C" w14:textId="77777777" w:rsidR="00710E2B" w:rsidRPr="00265A01" w:rsidRDefault="00710E2B" w:rsidP="009D11C8">
            <w:pPr>
              <w:rPr>
                <w:szCs w:val="22"/>
              </w:rPr>
            </w:pPr>
            <w:r w:rsidRPr="00265A01">
              <w:rPr>
                <w:szCs w:val="22"/>
              </w:rPr>
              <w:t xml:space="preserve">At the </w:t>
            </w:r>
            <w:r w:rsidRPr="00265A01">
              <w:rPr>
                <w:b/>
                <w:szCs w:val="22"/>
              </w:rPr>
              <w:t xml:space="preserve">Enter Provider ID Qualifier </w:t>
            </w:r>
            <w:r w:rsidRPr="00265A01">
              <w:rPr>
                <w:szCs w:val="22"/>
              </w:rPr>
              <w:t xml:space="preserve">prompt, enter </w:t>
            </w:r>
            <w:r w:rsidRPr="00265A01">
              <w:rPr>
                <w:b/>
                <w:szCs w:val="22"/>
              </w:rPr>
              <w:t xml:space="preserve">X5 CLIA Number </w:t>
            </w:r>
            <w:r w:rsidRPr="00265A01">
              <w:rPr>
                <w:szCs w:val="22"/>
              </w:rPr>
              <w:t>for this example.</w:t>
            </w:r>
          </w:p>
        </w:tc>
      </w:tr>
      <w:tr w:rsidR="00710E2B" w:rsidRPr="00AD24B1" w14:paraId="716624AA" w14:textId="77777777" w:rsidTr="009D11C8">
        <w:tc>
          <w:tcPr>
            <w:tcW w:w="738" w:type="dxa"/>
            <w:vAlign w:val="center"/>
          </w:tcPr>
          <w:p w14:paraId="1016A5D0" w14:textId="77777777" w:rsidR="00710E2B" w:rsidRPr="00265A01" w:rsidRDefault="00710E2B" w:rsidP="009D11C8">
            <w:pPr>
              <w:jc w:val="center"/>
              <w:rPr>
                <w:szCs w:val="22"/>
              </w:rPr>
            </w:pPr>
            <w:r w:rsidRPr="00265A01">
              <w:rPr>
                <w:szCs w:val="22"/>
              </w:rPr>
              <w:t>6</w:t>
            </w:r>
          </w:p>
        </w:tc>
        <w:tc>
          <w:tcPr>
            <w:tcW w:w="8716" w:type="dxa"/>
          </w:tcPr>
          <w:p w14:paraId="4FE3CE17" w14:textId="77777777" w:rsidR="00710E2B" w:rsidRPr="00265A01" w:rsidRDefault="00710E2B" w:rsidP="009D11C8">
            <w:pPr>
              <w:rPr>
                <w:szCs w:val="22"/>
              </w:rPr>
            </w:pPr>
            <w:r w:rsidRPr="00265A01">
              <w:rPr>
                <w:szCs w:val="22"/>
              </w:rPr>
              <w:t xml:space="preserve">At the </w:t>
            </w:r>
            <w:r w:rsidRPr="00265A01">
              <w:rPr>
                <w:b/>
                <w:szCs w:val="22"/>
              </w:rPr>
              <w:t xml:space="preserve">Form Type Applied </w:t>
            </w:r>
            <w:proofErr w:type="gramStart"/>
            <w:r w:rsidRPr="00265A01">
              <w:rPr>
                <w:b/>
                <w:szCs w:val="22"/>
              </w:rPr>
              <w:t>to</w:t>
            </w:r>
            <w:r w:rsidRPr="00265A01">
              <w:rPr>
                <w:szCs w:val="22"/>
              </w:rPr>
              <w:t>:</w:t>
            </w:r>
            <w:proofErr w:type="gramEnd"/>
            <w:r w:rsidRPr="00265A01">
              <w:rPr>
                <w:szCs w:val="22"/>
              </w:rPr>
              <w:t xml:space="preserve"> prompt, enter </w:t>
            </w:r>
            <w:r w:rsidRPr="00265A01">
              <w:rPr>
                <w:b/>
                <w:szCs w:val="22"/>
              </w:rPr>
              <w:t>CMS-1500 FORMS ONLY</w:t>
            </w:r>
            <w:r w:rsidRPr="00265A01">
              <w:rPr>
                <w:szCs w:val="22"/>
              </w:rPr>
              <w:t xml:space="preserve"> for this example.</w:t>
            </w:r>
          </w:p>
        </w:tc>
      </w:tr>
      <w:tr w:rsidR="00710E2B" w:rsidRPr="004B5291" w14:paraId="4BF22D37" w14:textId="77777777" w:rsidTr="009D11C8">
        <w:tc>
          <w:tcPr>
            <w:tcW w:w="738" w:type="dxa"/>
            <w:vAlign w:val="center"/>
          </w:tcPr>
          <w:p w14:paraId="76998591" w14:textId="77777777" w:rsidR="00710E2B" w:rsidRPr="00265A01" w:rsidRDefault="00710E2B" w:rsidP="009D11C8">
            <w:pPr>
              <w:jc w:val="center"/>
              <w:rPr>
                <w:szCs w:val="22"/>
              </w:rPr>
            </w:pPr>
            <w:r w:rsidRPr="00265A01">
              <w:rPr>
                <w:szCs w:val="22"/>
              </w:rPr>
              <w:t>7</w:t>
            </w:r>
          </w:p>
        </w:tc>
        <w:tc>
          <w:tcPr>
            <w:tcW w:w="8716" w:type="dxa"/>
          </w:tcPr>
          <w:p w14:paraId="7AA5F698" w14:textId="77777777" w:rsidR="00710E2B" w:rsidRPr="00265A01" w:rsidRDefault="00710E2B" w:rsidP="009D11C8">
            <w:pPr>
              <w:rPr>
                <w:szCs w:val="22"/>
              </w:rPr>
            </w:pPr>
            <w:r w:rsidRPr="00265A01">
              <w:rPr>
                <w:szCs w:val="22"/>
              </w:rPr>
              <w:t xml:space="preserve">At the </w:t>
            </w:r>
            <w:r w:rsidRPr="00265A01">
              <w:rPr>
                <w:b/>
                <w:szCs w:val="22"/>
              </w:rPr>
              <w:t>Care Type:</w:t>
            </w:r>
            <w:r w:rsidRPr="00265A01">
              <w:rPr>
                <w:szCs w:val="22"/>
              </w:rPr>
              <w:t xml:space="preserve"> prompt, enter </w:t>
            </w:r>
            <w:r w:rsidRPr="00265A01">
              <w:rPr>
                <w:b/>
                <w:szCs w:val="22"/>
              </w:rPr>
              <w:t>OUTPATIENT ONLY</w:t>
            </w:r>
            <w:r w:rsidRPr="00265A01">
              <w:rPr>
                <w:szCs w:val="22"/>
              </w:rPr>
              <w:t xml:space="preserve"> for this example.</w:t>
            </w:r>
          </w:p>
        </w:tc>
      </w:tr>
      <w:tr w:rsidR="00710E2B" w14:paraId="2C6F55B0" w14:textId="77777777" w:rsidTr="009D11C8">
        <w:tc>
          <w:tcPr>
            <w:tcW w:w="738" w:type="dxa"/>
            <w:vAlign w:val="center"/>
          </w:tcPr>
          <w:p w14:paraId="24BD6489" w14:textId="77777777" w:rsidR="00710E2B" w:rsidRPr="00265A01" w:rsidRDefault="00710E2B" w:rsidP="009D11C8">
            <w:pPr>
              <w:jc w:val="center"/>
              <w:rPr>
                <w:szCs w:val="22"/>
              </w:rPr>
            </w:pPr>
            <w:r w:rsidRPr="00265A01">
              <w:rPr>
                <w:szCs w:val="22"/>
              </w:rPr>
              <w:t xml:space="preserve">8 </w:t>
            </w:r>
          </w:p>
        </w:tc>
        <w:tc>
          <w:tcPr>
            <w:tcW w:w="8716" w:type="dxa"/>
          </w:tcPr>
          <w:p w14:paraId="10C68F2C" w14:textId="77777777" w:rsidR="00710E2B" w:rsidRPr="00265A01" w:rsidRDefault="00710E2B" w:rsidP="009D11C8">
            <w:pPr>
              <w:rPr>
                <w:szCs w:val="22"/>
              </w:rPr>
            </w:pPr>
            <w:r w:rsidRPr="00265A01">
              <w:rPr>
                <w:szCs w:val="22"/>
              </w:rPr>
              <w:t xml:space="preserve">At the </w:t>
            </w:r>
            <w:r w:rsidRPr="00265A01">
              <w:rPr>
                <w:b/>
                <w:szCs w:val="22"/>
              </w:rPr>
              <w:t xml:space="preserve">Enter Lab or Facility Secondary ID </w:t>
            </w:r>
            <w:r w:rsidRPr="00265A01">
              <w:rPr>
                <w:szCs w:val="22"/>
              </w:rPr>
              <w:t xml:space="preserve">prompt, enter </w:t>
            </w:r>
            <w:r w:rsidRPr="00265A01">
              <w:rPr>
                <w:b/>
                <w:szCs w:val="22"/>
              </w:rPr>
              <w:t>DXXXXX</w:t>
            </w:r>
            <w:r w:rsidRPr="00265A01">
              <w:rPr>
                <w:szCs w:val="22"/>
              </w:rPr>
              <w:t xml:space="preserve"> for this example.</w:t>
            </w:r>
          </w:p>
        </w:tc>
      </w:tr>
      <w:tr w:rsidR="00710E2B" w14:paraId="1ED0C2C4" w14:textId="77777777" w:rsidTr="009D11C8">
        <w:tc>
          <w:tcPr>
            <w:tcW w:w="738" w:type="dxa"/>
            <w:vAlign w:val="center"/>
          </w:tcPr>
          <w:p w14:paraId="46371E73" w14:textId="0E08BA1E" w:rsidR="00710E2B" w:rsidRDefault="001F0969" w:rsidP="009D11C8">
            <w:pPr>
              <w:jc w:val="center"/>
            </w:pPr>
            <w:r>
              <w:rPr>
                <w:noProof/>
              </w:rPr>
              <w:drawing>
                <wp:inline distT="0" distB="0" distL="0" distR="0" wp14:anchorId="528B5680" wp14:editId="410F9660">
                  <wp:extent cx="304800" cy="304800"/>
                  <wp:effectExtent l="0" t="0" r="0" b="0"/>
                  <wp:docPr id="56" name="Picture 3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4B97EFA1" w14:textId="77777777" w:rsidR="00710E2B" w:rsidRPr="00265A01" w:rsidRDefault="00710E2B" w:rsidP="009D11C8">
            <w:pPr>
              <w:rPr>
                <w:i/>
                <w:szCs w:val="22"/>
              </w:rPr>
            </w:pPr>
            <w:r w:rsidRPr="00265A01">
              <w:rPr>
                <w:i/>
                <w:szCs w:val="22"/>
              </w:rPr>
              <w:t>Note: Users may repeat these steps to define more Laboratory or Facility Secondary IDs.</w:t>
            </w:r>
          </w:p>
        </w:tc>
      </w:tr>
    </w:tbl>
    <w:p w14:paraId="49CC936C" w14:textId="77777777" w:rsidR="00710E2B" w:rsidRPr="00265A01" w:rsidRDefault="00710E2B" w:rsidP="00710E2B">
      <w:pPr>
        <w:rPr>
          <w:szCs w:val="22"/>
        </w:rPr>
      </w:pPr>
    </w:p>
    <w:p w14:paraId="4840753E" w14:textId="77777777" w:rsidR="00710E2B" w:rsidRPr="006D5525" w:rsidRDefault="00710E2B" w:rsidP="00710E2B">
      <w:pPr>
        <w:pStyle w:val="SCREEN"/>
      </w:pPr>
      <w:r w:rsidRPr="006D5525">
        <w:t xml:space="preserve">Secondary Provider ID         May 11, 2005@11:17:20          Page:    1 of    1 </w:t>
      </w:r>
    </w:p>
    <w:p w14:paraId="6BDEB1A6" w14:textId="77777777" w:rsidR="00710E2B" w:rsidRPr="006D5525" w:rsidRDefault="00710E2B" w:rsidP="00710E2B">
      <w:pPr>
        <w:pStyle w:val="SCREEN"/>
      </w:pPr>
      <w:r w:rsidRPr="006D5525">
        <w:t xml:space="preserve">           ** Lab or Facility’s Own IDs (No Specific Insurance Co) **</w:t>
      </w:r>
    </w:p>
    <w:p w14:paraId="59521D3F" w14:textId="77777777" w:rsidR="00710E2B" w:rsidRPr="006D5525" w:rsidRDefault="00710E2B" w:rsidP="00710E2B">
      <w:pPr>
        <w:pStyle w:val="SCREEN"/>
      </w:pPr>
    </w:p>
    <w:p w14:paraId="3E38E21D" w14:textId="77777777" w:rsidR="00710E2B" w:rsidRPr="006D5525" w:rsidRDefault="00710E2B" w:rsidP="00710E2B">
      <w:pPr>
        <w:pStyle w:val="SCREEN"/>
      </w:pPr>
      <w:r w:rsidRPr="006D5525">
        <w:t>Provider: IB Outside Facility (Non-VA Lab or Facility)</w:t>
      </w:r>
    </w:p>
    <w:p w14:paraId="27473F6A" w14:textId="77777777" w:rsidR="00710E2B" w:rsidRPr="006D5525" w:rsidRDefault="00710E2B" w:rsidP="00710E2B">
      <w:pPr>
        <w:pStyle w:val="SCREEN"/>
      </w:pPr>
    </w:p>
    <w:p w14:paraId="735886EB" w14:textId="77777777" w:rsidR="00710E2B" w:rsidRPr="00CA16F4" w:rsidRDefault="00710E2B" w:rsidP="00710E2B">
      <w:pPr>
        <w:pStyle w:val="SCREEN"/>
      </w:pPr>
      <w:r w:rsidRPr="00CA16F4">
        <w:t xml:space="preserve">ID Qualifier               Form   Care Type    </w:t>
      </w:r>
      <w:r w:rsidRPr="00CA16F4">
        <w:tab/>
        <w:t xml:space="preserve">      ID#         </w:t>
      </w:r>
    </w:p>
    <w:p w14:paraId="263CD52A" w14:textId="77777777" w:rsidR="00710E2B" w:rsidRPr="006D5525" w:rsidRDefault="00710E2B" w:rsidP="00710E2B">
      <w:pPr>
        <w:pStyle w:val="SCREEN"/>
      </w:pPr>
      <w:r w:rsidRPr="006D5525">
        <w:t xml:space="preserve"> No ID's found for provider</w:t>
      </w:r>
    </w:p>
    <w:p w14:paraId="06CA8666" w14:textId="77777777" w:rsidR="00710E2B" w:rsidRPr="006D5525" w:rsidRDefault="00710E2B" w:rsidP="00710E2B">
      <w:pPr>
        <w:pStyle w:val="SCREEN"/>
      </w:pPr>
    </w:p>
    <w:p w14:paraId="2292BE3D" w14:textId="77777777" w:rsidR="00710E2B" w:rsidRPr="006D5525" w:rsidRDefault="00710E2B" w:rsidP="00710E2B">
      <w:pPr>
        <w:pStyle w:val="SCREEN"/>
      </w:pPr>
    </w:p>
    <w:p w14:paraId="7298F310" w14:textId="77777777" w:rsidR="00710E2B" w:rsidRPr="006D5525" w:rsidRDefault="00710E2B" w:rsidP="00710E2B">
      <w:pPr>
        <w:pStyle w:val="SCREEN"/>
      </w:pPr>
      <w:r w:rsidRPr="006D5525">
        <w:t xml:space="preserve">          Enter ?? for more actions                                             </w:t>
      </w:r>
    </w:p>
    <w:p w14:paraId="70B1A2E6" w14:textId="77777777" w:rsidR="00710E2B" w:rsidRDefault="00710E2B" w:rsidP="00710E2B">
      <w:pPr>
        <w:pStyle w:val="SCREEN"/>
      </w:pPr>
      <w:r>
        <w:t>AI   Add an ID                          DI   Delete an ID</w:t>
      </w:r>
    </w:p>
    <w:p w14:paraId="69C33595" w14:textId="77777777" w:rsidR="00710E2B" w:rsidRDefault="00710E2B" w:rsidP="00710E2B">
      <w:pPr>
        <w:pStyle w:val="SCREEN"/>
      </w:pPr>
      <w:r>
        <w:t>EI   Edit an ID                         EX   Exit</w:t>
      </w:r>
    </w:p>
    <w:p w14:paraId="00EB81DB" w14:textId="77777777" w:rsidR="00710E2B" w:rsidRPr="00F83003" w:rsidRDefault="00710E2B" w:rsidP="00710E2B">
      <w:pPr>
        <w:pStyle w:val="SCREEN"/>
      </w:pPr>
      <w:r w:rsidRPr="00F83003">
        <w:t xml:space="preserve">Select Action: Quit// </w:t>
      </w:r>
      <w:r w:rsidRPr="009D2226">
        <w:rPr>
          <w:i/>
          <w:highlight w:val="cyan"/>
        </w:rPr>
        <w:t>AI Add an ID</w:t>
      </w:r>
      <w:r w:rsidRPr="00F83003">
        <w:tab/>
      </w:r>
    </w:p>
    <w:p w14:paraId="65E1512C" w14:textId="77777777" w:rsidR="00710E2B" w:rsidRPr="00F83003" w:rsidRDefault="00710E2B" w:rsidP="00710E2B">
      <w:pPr>
        <w:pStyle w:val="SCREEN"/>
      </w:pPr>
      <w:r w:rsidRPr="00F83003">
        <w:t xml:space="preserve">Select Provider ID Qualifier: </w:t>
      </w:r>
      <w:r w:rsidRPr="009D2226">
        <w:rPr>
          <w:i/>
          <w:highlight w:val="cyan"/>
        </w:rPr>
        <w:t xml:space="preserve">X5 CLIA Number    </w:t>
      </w:r>
    </w:p>
    <w:p w14:paraId="0FF4020B" w14:textId="77777777" w:rsidR="00710E2B" w:rsidRPr="00F83003" w:rsidRDefault="00710E2B" w:rsidP="00710E2B">
      <w:pPr>
        <w:pStyle w:val="SCREEN"/>
      </w:pPr>
      <w:r w:rsidRPr="00F83003">
        <w:t xml:space="preserve">FORM TYPE APPLIED TO: </w:t>
      </w:r>
      <w:r w:rsidRPr="009D2226">
        <w:rPr>
          <w:i/>
          <w:highlight w:val="cyan"/>
        </w:rPr>
        <w:t>CMS-1500 FORMS ONLY</w:t>
      </w:r>
    </w:p>
    <w:p w14:paraId="1EFF2502" w14:textId="77777777" w:rsidR="00710E2B" w:rsidRPr="00F83003" w:rsidRDefault="00710E2B" w:rsidP="00710E2B">
      <w:pPr>
        <w:pStyle w:val="SCREEN"/>
      </w:pPr>
      <w:r w:rsidRPr="00F83003">
        <w:t xml:space="preserve">BILL CARE TYPE: </w:t>
      </w:r>
      <w:r w:rsidRPr="009D2226">
        <w:rPr>
          <w:i/>
          <w:highlight w:val="cyan"/>
        </w:rPr>
        <w:t>OUTPATIENT ONLY</w:t>
      </w:r>
    </w:p>
    <w:p w14:paraId="3D3B7C5E" w14:textId="77777777" w:rsidR="00710E2B" w:rsidRPr="00F83003" w:rsidRDefault="00710E2B" w:rsidP="00710E2B">
      <w:pPr>
        <w:pStyle w:val="SCREEN"/>
      </w:pPr>
    </w:p>
    <w:p w14:paraId="2E1EF64B" w14:textId="77777777" w:rsidR="00710E2B" w:rsidRPr="00F83003" w:rsidRDefault="00710E2B" w:rsidP="00710E2B">
      <w:pPr>
        <w:pStyle w:val="SCREEN"/>
      </w:pPr>
      <w:r w:rsidRPr="00F83003">
        <w:t>THE FOLLOWING WAS CHOSEN:</w:t>
      </w:r>
    </w:p>
    <w:p w14:paraId="74DB7468" w14:textId="77777777" w:rsidR="00710E2B" w:rsidRPr="00F83003" w:rsidRDefault="00710E2B" w:rsidP="00710E2B">
      <w:pPr>
        <w:pStyle w:val="SCREEN"/>
      </w:pPr>
      <w:r w:rsidRPr="00F83003">
        <w:t xml:space="preserve">   INSURANCE: ALL INSURANCE</w:t>
      </w:r>
    </w:p>
    <w:p w14:paraId="220DBFD5" w14:textId="77777777" w:rsidR="00710E2B" w:rsidRPr="00F83003" w:rsidRDefault="00710E2B" w:rsidP="00710E2B">
      <w:pPr>
        <w:pStyle w:val="SCREEN"/>
      </w:pPr>
      <w:r w:rsidRPr="00F83003">
        <w:t xml:space="preserve">   PROV TYPE: CLIA #</w:t>
      </w:r>
    </w:p>
    <w:p w14:paraId="04850036" w14:textId="77777777" w:rsidR="00710E2B" w:rsidRPr="00F83003" w:rsidRDefault="00710E2B" w:rsidP="00710E2B">
      <w:pPr>
        <w:pStyle w:val="SCREEN"/>
      </w:pPr>
      <w:r w:rsidRPr="00F83003">
        <w:lastRenderedPageBreak/>
        <w:t xml:space="preserve">   FORM TYPE: CMS-1500 FORM ONLY</w:t>
      </w:r>
    </w:p>
    <w:p w14:paraId="7D65C312" w14:textId="77777777" w:rsidR="00710E2B" w:rsidRPr="00F83003" w:rsidRDefault="00710E2B" w:rsidP="00710E2B">
      <w:pPr>
        <w:pStyle w:val="SCREEN"/>
      </w:pPr>
      <w:r w:rsidRPr="00F83003">
        <w:t xml:space="preserve">   CARE TYPE: OUTPATIENT ONLY</w:t>
      </w:r>
    </w:p>
    <w:p w14:paraId="43F9973B" w14:textId="77777777" w:rsidR="00710E2B" w:rsidRPr="00F83003" w:rsidRDefault="00710E2B" w:rsidP="00710E2B">
      <w:pPr>
        <w:pStyle w:val="SCREEN"/>
      </w:pPr>
    </w:p>
    <w:p w14:paraId="592B787E" w14:textId="77777777" w:rsidR="00710E2B" w:rsidRDefault="00710E2B" w:rsidP="00710E2B">
      <w:pPr>
        <w:pStyle w:val="SCREEN"/>
      </w:pPr>
      <w:r w:rsidRPr="00F83003">
        <w:t xml:space="preserve">Provider ID: </w:t>
      </w:r>
      <w:r w:rsidRPr="009D2226">
        <w:rPr>
          <w:i/>
          <w:highlight w:val="cyan"/>
        </w:rPr>
        <w:t>DXXXXX</w:t>
      </w:r>
    </w:p>
    <w:p w14:paraId="73BA4D3E" w14:textId="77777777" w:rsidR="00710E2B" w:rsidRPr="00265A01" w:rsidRDefault="00710E2B" w:rsidP="00710E2B">
      <w:pPr>
        <w:rPr>
          <w:szCs w:val="22"/>
        </w:rPr>
      </w:pPr>
      <w:r w:rsidRPr="00265A01">
        <w:rPr>
          <w:szCs w:val="22"/>
        </w:rPr>
        <w:t>The following screen will display.</w:t>
      </w:r>
    </w:p>
    <w:p w14:paraId="4D322AB3" w14:textId="77777777" w:rsidR="00710E2B" w:rsidRPr="00265A01" w:rsidRDefault="00710E2B" w:rsidP="00710E2B">
      <w:pPr>
        <w:rPr>
          <w:szCs w:val="22"/>
        </w:rPr>
      </w:pPr>
    </w:p>
    <w:p w14:paraId="189CF384" w14:textId="77777777" w:rsidR="00710E2B" w:rsidRPr="00546B0E" w:rsidRDefault="00710E2B" w:rsidP="00710E2B">
      <w:pPr>
        <w:pStyle w:val="SCREEN"/>
      </w:pPr>
      <w:r w:rsidRPr="00546B0E">
        <w:t xml:space="preserve">Secondary Provider ID         May 11, 2005@11:17:20          Page:    1 of    1 </w:t>
      </w:r>
    </w:p>
    <w:p w14:paraId="5836C44D" w14:textId="77777777" w:rsidR="00710E2B" w:rsidRPr="00546B0E" w:rsidRDefault="00710E2B" w:rsidP="00710E2B">
      <w:pPr>
        <w:pStyle w:val="SCREEN"/>
      </w:pPr>
      <w:r w:rsidRPr="00546B0E">
        <w:t xml:space="preserve">           ** Lab or Facility’s Own IDs (No Specific Insurance Co) **</w:t>
      </w:r>
    </w:p>
    <w:p w14:paraId="4815A466" w14:textId="77777777" w:rsidR="00710E2B" w:rsidRPr="00546B0E" w:rsidRDefault="00710E2B" w:rsidP="00710E2B">
      <w:pPr>
        <w:pStyle w:val="SCREEN"/>
      </w:pPr>
    </w:p>
    <w:p w14:paraId="0150C283" w14:textId="77777777" w:rsidR="00710E2B" w:rsidRPr="00546B0E" w:rsidRDefault="00710E2B" w:rsidP="00710E2B">
      <w:pPr>
        <w:pStyle w:val="SCREEN"/>
      </w:pPr>
      <w:r w:rsidRPr="00546B0E">
        <w:t>Provider: IB Outside Facility (Non-VA Lab or Facility)</w:t>
      </w:r>
    </w:p>
    <w:p w14:paraId="1242CCD2" w14:textId="77777777" w:rsidR="00710E2B" w:rsidRPr="00546B0E" w:rsidRDefault="00710E2B" w:rsidP="00710E2B">
      <w:pPr>
        <w:pStyle w:val="SCREEN"/>
      </w:pPr>
    </w:p>
    <w:p w14:paraId="27B854BB" w14:textId="77777777" w:rsidR="00710E2B" w:rsidRPr="00546B0E" w:rsidRDefault="00710E2B" w:rsidP="00710E2B">
      <w:pPr>
        <w:pStyle w:val="SCREEN"/>
      </w:pPr>
      <w:r w:rsidRPr="00546B0E">
        <w:t xml:space="preserve">     ID Qualifier</w:t>
      </w:r>
      <w:r w:rsidRPr="00546B0E">
        <w:tab/>
      </w:r>
      <w:r w:rsidRPr="00546B0E">
        <w:tab/>
      </w:r>
      <w:r w:rsidRPr="00546B0E">
        <w:tab/>
        <w:t>Form</w:t>
      </w:r>
      <w:r w:rsidRPr="00546B0E">
        <w:tab/>
        <w:t>Care Type</w:t>
      </w:r>
      <w:r w:rsidRPr="00546B0E">
        <w:tab/>
        <w:t xml:space="preserve">ID#                                                                 </w:t>
      </w:r>
    </w:p>
    <w:p w14:paraId="65975100" w14:textId="77777777" w:rsidR="00710E2B" w:rsidRPr="001341F2" w:rsidRDefault="00710E2B" w:rsidP="00710E2B">
      <w:pPr>
        <w:pStyle w:val="SCREEN"/>
      </w:pPr>
      <w:r w:rsidRPr="009D2226">
        <w:rPr>
          <w:i/>
          <w:highlight w:val="cyan"/>
        </w:rPr>
        <w:t xml:space="preserve">1    CLIA #  </w:t>
      </w:r>
      <w:r w:rsidRPr="009D2226">
        <w:rPr>
          <w:i/>
          <w:highlight w:val="cyan"/>
        </w:rPr>
        <w:tab/>
      </w:r>
      <w:r w:rsidRPr="009D2226">
        <w:rPr>
          <w:i/>
          <w:highlight w:val="cyan"/>
        </w:rPr>
        <w:tab/>
        <w:t xml:space="preserve">       </w:t>
      </w:r>
      <w:r w:rsidR="00C6029D">
        <w:rPr>
          <w:i/>
          <w:highlight w:val="cyan"/>
          <w:lang w:val="en-US"/>
        </w:rPr>
        <w:t xml:space="preserve">      </w:t>
      </w:r>
      <w:r w:rsidRPr="009D2226">
        <w:rPr>
          <w:i/>
          <w:highlight w:val="cyan"/>
        </w:rPr>
        <w:t>1500</w:t>
      </w:r>
      <w:r w:rsidRPr="009D2226">
        <w:rPr>
          <w:i/>
          <w:highlight w:val="cyan"/>
        </w:rPr>
        <w:tab/>
        <w:t>OUTPT</w:t>
      </w:r>
      <w:r w:rsidRPr="009D2226">
        <w:rPr>
          <w:i/>
          <w:highlight w:val="cyan"/>
        </w:rPr>
        <w:tab/>
      </w:r>
      <w:r w:rsidRPr="009D2226">
        <w:rPr>
          <w:i/>
          <w:highlight w:val="cyan"/>
        </w:rPr>
        <w:tab/>
        <w:t>DXXXXX</w:t>
      </w:r>
      <w:r w:rsidRPr="001341F2">
        <w:t xml:space="preserve">        </w:t>
      </w:r>
    </w:p>
    <w:p w14:paraId="790B64FF" w14:textId="77777777" w:rsidR="00710E2B" w:rsidRDefault="00710E2B" w:rsidP="00710E2B">
      <w:pPr>
        <w:pStyle w:val="SCREEN"/>
      </w:pPr>
    </w:p>
    <w:p w14:paraId="452E73B0" w14:textId="77777777" w:rsidR="00710E2B" w:rsidRDefault="00710E2B" w:rsidP="00710E2B">
      <w:pPr>
        <w:pStyle w:val="SCREEN"/>
      </w:pPr>
    </w:p>
    <w:p w14:paraId="2218F3E4" w14:textId="77777777" w:rsidR="00710E2B" w:rsidRDefault="00710E2B" w:rsidP="00710E2B">
      <w:pPr>
        <w:pStyle w:val="SCREEN"/>
      </w:pPr>
    </w:p>
    <w:p w14:paraId="32513A36" w14:textId="77777777" w:rsidR="00710E2B" w:rsidRDefault="00710E2B" w:rsidP="00710E2B">
      <w:pPr>
        <w:pStyle w:val="SCREEN"/>
      </w:pPr>
    </w:p>
    <w:p w14:paraId="7132EEEC" w14:textId="77777777" w:rsidR="00710E2B" w:rsidRDefault="00710E2B" w:rsidP="00710E2B">
      <w:pPr>
        <w:pStyle w:val="SCREEN"/>
      </w:pPr>
    </w:p>
    <w:p w14:paraId="4A04D49C" w14:textId="77777777" w:rsidR="00710E2B" w:rsidRDefault="00710E2B" w:rsidP="00710E2B">
      <w:pPr>
        <w:pStyle w:val="SCREEN"/>
      </w:pPr>
      <w:r>
        <w:t xml:space="preserve">          Enter ?? for more actions                                             </w:t>
      </w:r>
    </w:p>
    <w:p w14:paraId="365D4EB2" w14:textId="77777777" w:rsidR="00710E2B" w:rsidRDefault="00710E2B" w:rsidP="00710E2B">
      <w:pPr>
        <w:pStyle w:val="SCREEN"/>
      </w:pPr>
      <w:r>
        <w:t>AI   Add an ID                          DI   Delete an ID</w:t>
      </w:r>
    </w:p>
    <w:p w14:paraId="34A0DD54" w14:textId="77777777" w:rsidR="00710E2B" w:rsidRDefault="00710E2B" w:rsidP="00710E2B">
      <w:pPr>
        <w:pStyle w:val="SCREEN"/>
      </w:pPr>
      <w:r>
        <w:t>EI   Edit an ID                         EX   Exit</w:t>
      </w:r>
    </w:p>
    <w:p w14:paraId="1A57B11D" w14:textId="77777777" w:rsidR="00710E2B" w:rsidRDefault="00710E2B" w:rsidP="00710E2B">
      <w:pPr>
        <w:pStyle w:val="SCREEN"/>
      </w:pPr>
      <w:r>
        <w:t>Select Action: Quit//</w:t>
      </w:r>
    </w:p>
    <w:p w14:paraId="313277F5" w14:textId="77777777" w:rsidR="00710E2B" w:rsidRDefault="00710E2B" w:rsidP="00687BF2">
      <w:pPr>
        <w:pStyle w:val="Heading4"/>
      </w:pPr>
      <w:r>
        <w:t>Define a non-VA Facility’s Laboratory or Facility Secondary IDs Assigned by an Insurance Company</w:t>
      </w:r>
    </w:p>
    <w:p w14:paraId="7830C459" w14:textId="77777777" w:rsidR="00710E2B" w:rsidRPr="00265A01" w:rsidRDefault="00710E2B" w:rsidP="00710E2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710E2B" w14:paraId="27A0624A" w14:textId="77777777" w:rsidTr="001F557E">
        <w:trPr>
          <w:tblHeader/>
        </w:trPr>
        <w:tc>
          <w:tcPr>
            <w:tcW w:w="738" w:type="dxa"/>
            <w:shd w:val="pct25" w:color="auto" w:fill="FFFFFF"/>
          </w:tcPr>
          <w:p w14:paraId="01E97C14" w14:textId="77777777" w:rsidR="00710E2B" w:rsidRPr="001F557E" w:rsidRDefault="00710E2B" w:rsidP="009D11C8">
            <w:pPr>
              <w:jc w:val="center"/>
              <w:rPr>
                <w:rFonts w:ascii="Arial" w:hAnsi="Arial" w:cs="Arial"/>
                <w:b/>
                <w:sz w:val="20"/>
              </w:rPr>
            </w:pPr>
            <w:r w:rsidRPr="001F557E">
              <w:rPr>
                <w:rFonts w:ascii="Arial" w:hAnsi="Arial" w:cs="Arial"/>
                <w:b/>
                <w:sz w:val="20"/>
              </w:rPr>
              <w:t>Step</w:t>
            </w:r>
          </w:p>
        </w:tc>
        <w:tc>
          <w:tcPr>
            <w:tcW w:w="8716" w:type="dxa"/>
            <w:shd w:val="pct25" w:color="auto" w:fill="FFFFFF"/>
          </w:tcPr>
          <w:p w14:paraId="7549B48C" w14:textId="77777777" w:rsidR="00710E2B" w:rsidRPr="001F557E" w:rsidRDefault="00710E2B" w:rsidP="009D11C8">
            <w:pPr>
              <w:jc w:val="center"/>
              <w:rPr>
                <w:rFonts w:ascii="Arial" w:hAnsi="Arial" w:cs="Arial"/>
                <w:b/>
                <w:sz w:val="20"/>
              </w:rPr>
            </w:pPr>
            <w:r w:rsidRPr="001F557E">
              <w:rPr>
                <w:rFonts w:ascii="Arial" w:hAnsi="Arial" w:cs="Arial"/>
                <w:b/>
                <w:sz w:val="20"/>
              </w:rPr>
              <w:t>Procedure</w:t>
            </w:r>
          </w:p>
        </w:tc>
      </w:tr>
      <w:tr w:rsidR="00710E2B" w:rsidRPr="00B41838" w14:paraId="3B4C75F5" w14:textId="77777777" w:rsidTr="009D11C8">
        <w:tc>
          <w:tcPr>
            <w:tcW w:w="738" w:type="dxa"/>
          </w:tcPr>
          <w:p w14:paraId="4EE76C00" w14:textId="77777777" w:rsidR="00710E2B" w:rsidRPr="00265A01" w:rsidRDefault="00710E2B" w:rsidP="009D11C8">
            <w:pPr>
              <w:jc w:val="center"/>
              <w:rPr>
                <w:szCs w:val="22"/>
              </w:rPr>
            </w:pPr>
            <w:r w:rsidRPr="00265A01">
              <w:rPr>
                <w:szCs w:val="22"/>
              </w:rPr>
              <w:t>1</w:t>
            </w:r>
          </w:p>
        </w:tc>
        <w:tc>
          <w:tcPr>
            <w:tcW w:w="8716" w:type="dxa"/>
          </w:tcPr>
          <w:p w14:paraId="1F2721E8" w14:textId="77777777" w:rsidR="00710E2B" w:rsidRPr="00265A01" w:rsidRDefault="00710E2B" w:rsidP="009D11C8">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710E2B" w14:paraId="428E16B5" w14:textId="77777777" w:rsidTr="009D11C8">
        <w:trPr>
          <w:trHeight w:val="395"/>
        </w:trPr>
        <w:tc>
          <w:tcPr>
            <w:tcW w:w="738" w:type="dxa"/>
          </w:tcPr>
          <w:p w14:paraId="7F560613" w14:textId="77777777" w:rsidR="00710E2B" w:rsidRPr="00265A01" w:rsidRDefault="00710E2B" w:rsidP="009D11C8">
            <w:pPr>
              <w:jc w:val="center"/>
              <w:rPr>
                <w:szCs w:val="22"/>
              </w:rPr>
            </w:pPr>
            <w:r w:rsidRPr="00265A01">
              <w:rPr>
                <w:szCs w:val="22"/>
              </w:rPr>
              <w:t>2</w:t>
            </w:r>
          </w:p>
        </w:tc>
        <w:tc>
          <w:tcPr>
            <w:tcW w:w="8716" w:type="dxa"/>
          </w:tcPr>
          <w:p w14:paraId="22341172" w14:textId="77777777" w:rsidR="00710E2B" w:rsidRPr="00265A01" w:rsidRDefault="00710E2B" w:rsidP="009D11C8">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NF</w:t>
            </w:r>
            <w:r w:rsidRPr="00265A01">
              <w:rPr>
                <w:szCs w:val="22"/>
              </w:rPr>
              <w:t xml:space="preserve"> for Non-VA Facility.</w:t>
            </w:r>
          </w:p>
        </w:tc>
      </w:tr>
      <w:tr w:rsidR="00710E2B" w:rsidRPr="0093713D" w14:paraId="0A8A61DE" w14:textId="77777777" w:rsidTr="009D11C8">
        <w:tc>
          <w:tcPr>
            <w:tcW w:w="738" w:type="dxa"/>
            <w:vAlign w:val="center"/>
          </w:tcPr>
          <w:p w14:paraId="600A04DB" w14:textId="77777777" w:rsidR="00710E2B" w:rsidRPr="00265A01" w:rsidRDefault="00710E2B" w:rsidP="009D11C8">
            <w:pPr>
              <w:jc w:val="center"/>
              <w:rPr>
                <w:i/>
                <w:szCs w:val="22"/>
              </w:rPr>
            </w:pPr>
            <w:r w:rsidRPr="00265A01">
              <w:rPr>
                <w:szCs w:val="22"/>
              </w:rPr>
              <w:t>3</w:t>
            </w:r>
          </w:p>
        </w:tc>
        <w:tc>
          <w:tcPr>
            <w:tcW w:w="8716" w:type="dxa"/>
          </w:tcPr>
          <w:p w14:paraId="7B691CFF" w14:textId="77777777" w:rsidR="00710E2B" w:rsidRPr="00265A01" w:rsidRDefault="00710E2B" w:rsidP="009D11C8">
            <w:pPr>
              <w:rPr>
                <w:b/>
                <w:szCs w:val="22"/>
              </w:rPr>
            </w:pPr>
            <w:r w:rsidRPr="00265A01">
              <w:rPr>
                <w:szCs w:val="22"/>
              </w:rPr>
              <w:t xml:space="preserve">From the </w:t>
            </w:r>
            <w:r w:rsidRPr="00265A01">
              <w:rPr>
                <w:b/>
                <w:szCs w:val="22"/>
              </w:rPr>
              <w:t xml:space="preserve">Non-VA Lab or Facility Info screen, </w:t>
            </w:r>
            <w:r w:rsidRPr="00265A01">
              <w:rPr>
                <w:szCs w:val="22"/>
              </w:rPr>
              <w:t xml:space="preserve">enter the action </w:t>
            </w:r>
            <w:r w:rsidRPr="00265A01">
              <w:rPr>
                <w:b/>
                <w:szCs w:val="22"/>
              </w:rPr>
              <w:t xml:space="preserve">LI </w:t>
            </w:r>
            <w:r w:rsidRPr="00265A01">
              <w:rPr>
                <w:szCs w:val="22"/>
              </w:rPr>
              <w:t xml:space="preserve">for Lab/Facility </w:t>
            </w:r>
            <w:proofErr w:type="gramStart"/>
            <w:r w:rsidRPr="00265A01">
              <w:rPr>
                <w:szCs w:val="22"/>
              </w:rPr>
              <w:t>Ins</w:t>
            </w:r>
            <w:proofErr w:type="gramEnd"/>
            <w:r w:rsidRPr="00265A01">
              <w:rPr>
                <w:szCs w:val="22"/>
              </w:rPr>
              <w:t xml:space="preserve"> ID.</w:t>
            </w:r>
          </w:p>
        </w:tc>
      </w:tr>
      <w:tr w:rsidR="00710E2B" w14:paraId="64FAE318" w14:textId="77777777" w:rsidTr="009D11C8">
        <w:tc>
          <w:tcPr>
            <w:tcW w:w="738" w:type="dxa"/>
            <w:vAlign w:val="center"/>
          </w:tcPr>
          <w:p w14:paraId="79D9459B" w14:textId="77777777" w:rsidR="00710E2B" w:rsidRPr="00265A01" w:rsidRDefault="00710E2B" w:rsidP="009D11C8">
            <w:pPr>
              <w:jc w:val="center"/>
              <w:rPr>
                <w:szCs w:val="22"/>
              </w:rPr>
            </w:pPr>
            <w:r w:rsidRPr="00265A01">
              <w:rPr>
                <w:szCs w:val="22"/>
              </w:rPr>
              <w:t>4</w:t>
            </w:r>
          </w:p>
        </w:tc>
        <w:tc>
          <w:tcPr>
            <w:tcW w:w="8716" w:type="dxa"/>
          </w:tcPr>
          <w:p w14:paraId="1F5041D9" w14:textId="77777777" w:rsidR="00710E2B" w:rsidRPr="00265A01" w:rsidRDefault="00710E2B" w:rsidP="009D11C8">
            <w:pPr>
              <w:rPr>
                <w:szCs w:val="22"/>
              </w:rPr>
            </w:pPr>
            <w:r w:rsidRPr="00265A01">
              <w:rPr>
                <w:szCs w:val="22"/>
              </w:rPr>
              <w:t xml:space="preserve">From the </w:t>
            </w:r>
            <w:r w:rsidRPr="00265A01">
              <w:rPr>
                <w:b/>
                <w:szCs w:val="22"/>
              </w:rPr>
              <w:t xml:space="preserve">Secondary Provider ID </w:t>
            </w:r>
            <w:r w:rsidRPr="00265A01">
              <w:rPr>
                <w:szCs w:val="22"/>
              </w:rPr>
              <w:t>screen,</w:t>
            </w:r>
            <w:r w:rsidRPr="00265A01">
              <w:rPr>
                <w:b/>
                <w:szCs w:val="22"/>
              </w:rPr>
              <w:t xml:space="preserve"> </w:t>
            </w:r>
            <w:r w:rsidRPr="00265A01">
              <w:rPr>
                <w:szCs w:val="22"/>
              </w:rPr>
              <w:t xml:space="preserve">enter the action </w:t>
            </w:r>
            <w:r w:rsidRPr="00265A01">
              <w:rPr>
                <w:b/>
                <w:szCs w:val="22"/>
              </w:rPr>
              <w:t xml:space="preserve">AI </w:t>
            </w:r>
            <w:r w:rsidRPr="00265A01">
              <w:rPr>
                <w:szCs w:val="22"/>
              </w:rPr>
              <w:t>for Add an ID</w:t>
            </w:r>
            <w:r w:rsidRPr="00265A01">
              <w:rPr>
                <w:b/>
                <w:szCs w:val="22"/>
              </w:rPr>
              <w:t>.</w:t>
            </w:r>
          </w:p>
        </w:tc>
      </w:tr>
      <w:tr w:rsidR="00710E2B" w14:paraId="28AFC374" w14:textId="77777777" w:rsidTr="009D11C8">
        <w:tc>
          <w:tcPr>
            <w:tcW w:w="738" w:type="dxa"/>
            <w:vAlign w:val="center"/>
          </w:tcPr>
          <w:p w14:paraId="07E6F194" w14:textId="77777777" w:rsidR="00710E2B" w:rsidRPr="00265A01" w:rsidRDefault="00710E2B" w:rsidP="009D11C8">
            <w:pPr>
              <w:jc w:val="center"/>
              <w:rPr>
                <w:szCs w:val="22"/>
              </w:rPr>
            </w:pPr>
            <w:r w:rsidRPr="00265A01">
              <w:rPr>
                <w:szCs w:val="22"/>
              </w:rPr>
              <w:t>5</w:t>
            </w:r>
          </w:p>
        </w:tc>
        <w:tc>
          <w:tcPr>
            <w:tcW w:w="8716" w:type="dxa"/>
          </w:tcPr>
          <w:p w14:paraId="41CE76C9" w14:textId="77777777" w:rsidR="00710E2B" w:rsidRPr="00265A01" w:rsidRDefault="00710E2B" w:rsidP="009D11C8">
            <w:pPr>
              <w:rPr>
                <w:szCs w:val="22"/>
              </w:rPr>
            </w:pPr>
            <w:r w:rsidRPr="00265A01">
              <w:rPr>
                <w:szCs w:val="22"/>
              </w:rPr>
              <w:t xml:space="preserve">At the </w:t>
            </w:r>
            <w:r w:rsidRPr="00265A01">
              <w:rPr>
                <w:b/>
                <w:szCs w:val="22"/>
              </w:rPr>
              <w:t xml:space="preserve">Enter Provider ID Qualifier </w:t>
            </w:r>
            <w:r w:rsidRPr="00265A01">
              <w:rPr>
                <w:szCs w:val="22"/>
              </w:rPr>
              <w:t xml:space="preserve">prompt, enter </w:t>
            </w:r>
            <w:r w:rsidRPr="00265A01">
              <w:rPr>
                <w:b/>
                <w:szCs w:val="22"/>
              </w:rPr>
              <w:t xml:space="preserve">Blue Shield </w:t>
            </w:r>
            <w:r w:rsidRPr="00265A01">
              <w:rPr>
                <w:szCs w:val="22"/>
              </w:rPr>
              <w:t>for this example.</w:t>
            </w:r>
          </w:p>
        </w:tc>
      </w:tr>
      <w:tr w:rsidR="00710E2B" w:rsidRPr="00AD24B1" w14:paraId="12972989" w14:textId="77777777" w:rsidTr="009D11C8">
        <w:tc>
          <w:tcPr>
            <w:tcW w:w="738" w:type="dxa"/>
            <w:vAlign w:val="center"/>
          </w:tcPr>
          <w:p w14:paraId="79EA0916" w14:textId="77777777" w:rsidR="00710E2B" w:rsidRPr="00265A01" w:rsidRDefault="00710E2B" w:rsidP="009D11C8">
            <w:pPr>
              <w:jc w:val="center"/>
              <w:rPr>
                <w:szCs w:val="22"/>
              </w:rPr>
            </w:pPr>
            <w:r w:rsidRPr="00265A01">
              <w:rPr>
                <w:szCs w:val="22"/>
              </w:rPr>
              <w:t>6</w:t>
            </w:r>
          </w:p>
        </w:tc>
        <w:tc>
          <w:tcPr>
            <w:tcW w:w="8716" w:type="dxa"/>
          </w:tcPr>
          <w:p w14:paraId="226B89EE" w14:textId="77777777" w:rsidR="00710E2B" w:rsidRPr="00265A01" w:rsidRDefault="00710E2B" w:rsidP="009D11C8">
            <w:pPr>
              <w:rPr>
                <w:szCs w:val="22"/>
              </w:rPr>
            </w:pPr>
            <w:r w:rsidRPr="00265A01">
              <w:rPr>
                <w:szCs w:val="22"/>
              </w:rPr>
              <w:t xml:space="preserve">At the </w:t>
            </w:r>
            <w:r w:rsidRPr="00265A01">
              <w:rPr>
                <w:b/>
                <w:szCs w:val="22"/>
              </w:rPr>
              <w:t xml:space="preserve">Form Type Applied </w:t>
            </w:r>
            <w:proofErr w:type="gramStart"/>
            <w:r w:rsidRPr="00265A01">
              <w:rPr>
                <w:b/>
                <w:szCs w:val="22"/>
              </w:rPr>
              <w:t>to</w:t>
            </w:r>
            <w:r w:rsidRPr="00265A01">
              <w:rPr>
                <w:szCs w:val="22"/>
              </w:rPr>
              <w:t>:</w:t>
            </w:r>
            <w:proofErr w:type="gramEnd"/>
            <w:r w:rsidRPr="00265A01">
              <w:rPr>
                <w:szCs w:val="22"/>
              </w:rPr>
              <w:t xml:space="preserve"> prompt, enter </w:t>
            </w:r>
            <w:r w:rsidRPr="00265A01">
              <w:rPr>
                <w:b/>
                <w:szCs w:val="22"/>
              </w:rPr>
              <w:t>CMS-1500 FORMS ONLY</w:t>
            </w:r>
            <w:r w:rsidRPr="00265A01">
              <w:rPr>
                <w:szCs w:val="22"/>
              </w:rPr>
              <w:t xml:space="preserve"> for this example.</w:t>
            </w:r>
          </w:p>
        </w:tc>
      </w:tr>
      <w:tr w:rsidR="00710E2B" w:rsidRPr="004B5291" w14:paraId="7477FC21" w14:textId="77777777" w:rsidTr="009D11C8">
        <w:tc>
          <w:tcPr>
            <w:tcW w:w="738" w:type="dxa"/>
            <w:vAlign w:val="center"/>
          </w:tcPr>
          <w:p w14:paraId="4C21177A" w14:textId="77777777" w:rsidR="00710E2B" w:rsidRPr="00265A01" w:rsidRDefault="00710E2B" w:rsidP="009D11C8">
            <w:pPr>
              <w:jc w:val="center"/>
              <w:rPr>
                <w:szCs w:val="22"/>
              </w:rPr>
            </w:pPr>
            <w:r w:rsidRPr="00265A01">
              <w:rPr>
                <w:szCs w:val="22"/>
              </w:rPr>
              <w:t>7</w:t>
            </w:r>
          </w:p>
        </w:tc>
        <w:tc>
          <w:tcPr>
            <w:tcW w:w="8716" w:type="dxa"/>
          </w:tcPr>
          <w:p w14:paraId="2C8E91B1" w14:textId="77777777" w:rsidR="00710E2B" w:rsidRPr="00265A01" w:rsidRDefault="00710E2B" w:rsidP="009D11C8">
            <w:pPr>
              <w:rPr>
                <w:szCs w:val="22"/>
              </w:rPr>
            </w:pPr>
            <w:r w:rsidRPr="00265A01">
              <w:rPr>
                <w:szCs w:val="22"/>
              </w:rPr>
              <w:t xml:space="preserve">At the </w:t>
            </w:r>
            <w:r w:rsidRPr="00265A01">
              <w:rPr>
                <w:b/>
                <w:szCs w:val="22"/>
              </w:rPr>
              <w:t>Care Type:</w:t>
            </w:r>
            <w:r w:rsidRPr="00265A01">
              <w:rPr>
                <w:szCs w:val="22"/>
              </w:rPr>
              <w:t xml:space="preserve"> prompt, enter </w:t>
            </w:r>
            <w:r w:rsidRPr="00265A01">
              <w:rPr>
                <w:b/>
                <w:szCs w:val="22"/>
              </w:rPr>
              <w:t>BOTH</w:t>
            </w:r>
            <w:r w:rsidRPr="00265A01">
              <w:rPr>
                <w:szCs w:val="22"/>
              </w:rPr>
              <w:t xml:space="preserve"> for this example.</w:t>
            </w:r>
          </w:p>
        </w:tc>
      </w:tr>
      <w:tr w:rsidR="00710E2B" w14:paraId="7ECD5F24" w14:textId="77777777" w:rsidTr="009D11C8">
        <w:tc>
          <w:tcPr>
            <w:tcW w:w="738" w:type="dxa"/>
            <w:vAlign w:val="center"/>
          </w:tcPr>
          <w:p w14:paraId="3A106D1C" w14:textId="77777777" w:rsidR="00710E2B" w:rsidRPr="00265A01" w:rsidRDefault="00710E2B" w:rsidP="009D11C8">
            <w:pPr>
              <w:jc w:val="center"/>
              <w:rPr>
                <w:szCs w:val="22"/>
              </w:rPr>
            </w:pPr>
            <w:r w:rsidRPr="00265A01">
              <w:rPr>
                <w:szCs w:val="22"/>
              </w:rPr>
              <w:t xml:space="preserve">8 </w:t>
            </w:r>
          </w:p>
        </w:tc>
        <w:tc>
          <w:tcPr>
            <w:tcW w:w="8716" w:type="dxa"/>
          </w:tcPr>
          <w:p w14:paraId="23368D09" w14:textId="77777777" w:rsidR="00710E2B" w:rsidRPr="00265A01" w:rsidRDefault="00710E2B" w:rsidP="009D11C8">
            <w:pPr>
              <w:rPr>
                <w:szCs w:val="22"/>
              </w:rPr>
            </w:pPr>
            <w:r w:rsidRPr="00265A01">
              <w:rPr>
                <w:szCs w:val="22"/>
              </w:rPr>
              <w:t xml:space="preserve">At the </w:t>
            </w:r>
            <w:r w:rsidRPr="00265A01">
              <w:rPr>
                <w:b/>
                <w:szCs w:val="22"/>
              </w:rPr>
              <w:t xml:space="preserve">Enter Lab or Facility Secondary ID </w:t>
            </w:r>
            <w:r w:rsidRPr="00265A01">
              <w:rPr>
                <w:szCs w:val="22"/>
              </w:rPr>
              <w:t xml:space="preserve">prompt, enter </w:t>
            </w:r>
            <w:r w:rsidRPr="00265A01">
              <w:rPr>
                <w:b/>
                <w:szCs w:val="22"/>
              </w:rPr>
              <w:t>111XXX1B</w:t>
            </w:r>
            <w:r w:rsidRPr="00265A01">
              <w:rPr>
                <w:szCs w:val="22"/>
              </w:rPr>
              <w:t xml:space="preserve"> for this example.</w:t>
            </w:r>
          </w:p>
        </w:tc>
      </w:tr>
      <w:tr w:rsidR="00710E2B" w:rsidRPr="00813691" w14:paraId="7D2AE4F0" w14:textId="77777777" w:rsidTr="009D11C8">
        <w:tc>
          <w:tcPr>
            <w:tcW w:w="738" w:type="dxa"/>
            <w:vAlign w:val="center"/>
          </w:tcPr>
          <w:p w14:paraId="27C7F638" w14:textId="3566175D" w:rsidR="00710E2B" w:rsidRDefault="001F0969" w:rsidP="009D11C8">
            <w:pPr>
              <w:jc w:val="center"/>
            </w:pPr>
            <w:r>
              <w:rPr>
                <w:noProof/>
              </w:rPr>
              <w:drawing>
                <wp:inline distT="0" distB="0" distL="0" distR="0" wp14:anchorId="46823C86" wp14:editId="381915CC">
                  <wp:extent cx="304800" cy="304800"/>
                  <wp:effectExtent l="0" t="0" r="0" b="0"/>
                  <wp:docPr id="57" name="Picture 3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3D3D8BD9" w14:textId="77777777" w:rsidR="00710E2B" w:rsidRPr="00265A01" w:rsidRDefault="00710E2B" w:rsidP="009D11C8">
            <w:pPr>
              <w:rPr>
                <w:i/>
                <w:szCs w:val="22"/>
              </w:rPr>
            </w:pPr>
            <w:r w:rsidRPr="00265A01">
              <w:rPr>
                <w:i/>
                <w:szCs w:val="22"/>
              </w:rPr>
              <w:t>Note: Users may repeat these steps to define more Laboratory or Facility Secondary IDs.  A maximum of 5 Laboratory or Facility Secondary IDs can be defined per insurance company.  A maximum of 5 Laboratory or Facility Secondary IDs can be transmitted in a claim.</w:t>
            </w:r>
          </w:p>
        </w:tc>
      </w:tr>
    </w:tbl>
    <w:p w14:paraId="719DB49C" w14:textId="77777777" w:rsidR="00710E2B" w:rsidRPr="00265A01" w:rsidRDefault="00710E2B" w:rsidP="00710E2B">
      <w:pPr>
        <w:rPr>
          <w:szCs w:val="22"/>
        </w:rPr>
      </w:pPr>
    </w:p>
    <w:p w14:paraId="4A26B464" w14:textId="77777777" w:rsidR="00710E2B" w:rsidRPr="00107C15" w:rsidRDefault="00710E2B" w:rsidP="00710E2B">
      <w:pPr>
        <w:pStyle w:val="SCREEN"/>
      </w:pPr>
      <w:r w:rsidRPr="00107C15">
        <w:t xml:space="preserve">Secondary Provider ID         May 11, 2005@11:17:20          Page:    1 of    1 </w:t>
      </w:r>
    </w:p>
    <w:p w14:paraId="49E33393" w14:textId="77777777" w:rsidR="00710E2B" w:rsidRPr="00107C15" w:rsidRDefault="00710E2B" w:rsidP="00710E2B">
      <w:pPr>
        <w:pStyle w:val="SCREEN"/>
      </w:pPr>
      <w:r w:rsidRPr="00107C15">
        <w:t xml:space="preserve">          ** Lab or Facility Secondary IDs from Insurance Co **</w:t>
      </w:r>
    </w:p>
    <w:p w14:paraId="2C3E60AD" w14:textId="77777777" w:rsidR="00710E2B" w:rsidRPr="00107C15" w:rsidRDefault="00710E2B" w:rsidP="00710E2B">
      <w:pPr>
        <w:pStyle w:val="SCREEN"/>
      </w:pPr>
      <w:r w:rsidRPr="00107C15">
        <w:t xml:space="preserve">     </w:t>
      </w:r>
    </w:p>
    <w:p w14:paraId="700F9141" w14:textId="77777777" w:rsidR="00710E2B" w:rsidRPr="00107C15" w:rsidRDefault="00710E2B" w:rsidP="00710E2B">
      <w:pPr>
        <w:pStyle w:val="SCREEN"/>
      </w:pPr>
      <w:r w:rsidRPr="00107C15">
        <w:t>Provider: IB Outside Facility (Non-VA Lab or Facility)</w:t>
      </w:r>
    </w:p>
    <w:p w14:paraId="20446499" w14:textId="77777777" w:rsidR="00710E2B" w:rsidRPr="00107C15" w:rsidRDefault="00710E2B" w:rsidP="00710E2B">
      <w:pPr>
        <w:pStyle w:val="SCREEN"/>
      </w:pPr>
      <w:r w:rsidRPr="00107C15">
        <w:t>Insurance Co: BLUE CROSS OF CALIFORNIA</w:t>
      </w:r>
    </w:p>
    <w:p w14:paraId="7AD41054" w14:textId="77777777" w:rsidR="00710E2B" w:rsidRPr="00107C15" w:rsidRDefault="00710E2B" w:rsidP="00710E2B">
      <w:pPr>
        <w:pStyle w:val="SCREEN"/>
      </w:pPr>
    </w:p>
    <w:p w14:paraId="3483630C" w14:textId="77777777" w:rsidR="00710E2B" w:rsidRPr="00107C15" w:rsidRDefault="00710E2B" w:rsidP="00710E2B">
      <w:pPr>
        <w:pStyle w:val="SCREEN"/>
      </w:pPr>
      <w:r w:rsidRPr="00107C15">
        <w:t xml:space="preserve">     ID Qualifier               Form   Care Type                 ID#              </w:t>
      </w:r>
    </w:p>
    <w:p w14:paraId="2F7B9901" w14:textId="77777777" w:rsidR="00710E2B" w:rsidRPr="00107C15" w:rsidRDefault="00710E2B" w:rsidP="00710E2B">
      <w:pPr>
        <w:pStyle w:val="SCREEN"/>
      </w:pPr>
      <w:r w:rsidRPr="00107C15">
        <w:t xml:space="preserve">                                                                                </w:t>
      </w:r>
    </w:p>
    <w:p w14:paraId="33A98671" w14:textId="77777777" w:rsidR="00710E2B" w:rsidRPr="00107C15" w:rsidRDefault="00710E2B" w:rsidP="00710E2B">
      <w:pPr>
        <w:pStyle w:val="SCREEN"/>
      </w:pPr>
      <w:r w:rsidRPr="00107C15">
        <w:t xml:space="preserve">  No ID's found for provider and selected insurance co                          </w:t>
      </w:r>
    </w:p>
    <w:p w14:paraId="0997770B" w14:textId="77777777" w:rsidR="00710E2B" w:rsidRPr="00107C15" w:rsidRDefault="00710E2B" w:rsidP="00710E2B">
      <w:pPr>
        <w:pStyle w:val="SCREEN"/>
      </w:pPr>
    </w:p>
    <w:p w14:paraId="12BE9A3F" w14:textId="77777777" w:rsidR="00710E2B" w:rsidRPr="00107C15" w:rsidRDefault="00710E2B" w:rsidP="00710E2B">
      <w:pPr>
        <w:pStyle w:val="SCREEN"/>
      </w:pPr>
    </w:p>
    <w:p w14:paraId="35300DAC" w14:textId="77777777" w:rsidR="00710E2B" w:rsidRPr="00107C15" w:rsidRDefault="00710E2B" w:rsidP="00710E2B">
      <w:pPr>
        <w:pStyle w:val="SCREEN"/>
      </w:pPr>
    </w:p>
    <w:p w14:paraId="0F894E76" w14:textId="77777777" w:rsidR="00710E2B" w:rsidRPr="00107C15" w:rsidRDefault="00710E2B" w:rsidP="00710E2B">
      <w:pPr>
        <w:pStyle w:val="SCREEN"/>
      </w:pPr>
      <w:r w:rsidRPr="00107C15">
        <w:t xml:space="preserve">          Enter ?? for more actions                                             </w:t>
      </w:r>
    </w:p>
    <w:p w14:paraId="2193C994" w14:textId="77777777" w:rsidR="00710E2B" w:rsidRDefault="00710E2B" w:rsidP="00710E2B">
      <w:pPr>
        <w:pStyle w:val="SCREEN"/>
      </w:pPr>
      <w:r>
        <w:t>AI   Add an ID                          DI   Delete an ID</w:t>
      </w:r>
    </w:p>
    <w:p w14:paraId="3DA8FBE5" w14:textId="77777777" w:rsidR="00710E2B" w:rsidRPr="00107C15" w:rsidRDefault="00710E2B" w:rsidP="00710E2B">
      <w:pPr>
        <w:pStyle w:val="SCREEN"/>
      </w:pPr>
      <w:r>
        <w:t>EI   Edit an ID                         EX   Exit</w:t>
      </w:r>
    </w:p>
    <w:p w14:paraId="16D464D3" w14:textId="77777777" w:rsidR="00710E2B" w:rsidRPr="00F83003" w:rsidRDefault="00710E2B" w:rsidP="00710E2B">
      <w:pPr>
        <w:pStyle w:val="SCREEN"/>
      </w:pPr>
      <w:r w:rsidRPr="00F83003">
        <w:t xml:space="preserve">Select Action: Quit// </w:t>
      </w:r>
      <w:r w:rsidRPr="009D2226">
        <w:rPr>
          <w:i/>
          <w:highlight w:val="cyan"/>
        </w:rPr>
        <w:t xml:space="preserve">AI   Add an ID  </w:t>
      </w:r>
    </w:p>
    <w:p w14:paraId="6D2CA3F4" w14:textId="77777777" w:rsidR="00710E2B" w:rsidRPr="00F83003" w:rsidRDefault="00710E2B" w:rsidP="00710E2B">
      <w:pPr>
        <w:pStyle w:val="SCREEN"/>
      </w:pPr>
      <w:r w:rsidRPr="00F83003">
        <w:t xml:space="preserve">Select Provider ID Qualifier: </w:t>
      </w:r>
      <w:r w:rsidRPr="009D2226">
        <w:rPr>
          <w:i/>
          <w:highlight w:val="cyan"/>
        </w:rPr>
        <w:t>BLUE SHIELD ID</w:t>
      </w:r>
    </w:p>
    <w:p w14:paraId="649AB569" w14:textId="77777777" w:rsidR="00710E2B" w:rsidRPr="00F83003" w:rsidRDefault="00710E2B" w:rsidP="00710E2B">
      <w:pPr>
        <w:pStyle w:val="SCREEN"/>
      </w:pPr>
      <w:r w:rsidRPr="00F83003">
        <w:t xml:space="preserve">FORM TYPE APPLIED TO: </w:t>
      </w:r>
      <w:r w:rsidRPr="009D2226">
        <w:rPr>
          <w:i/>
          <w:highlight w:val="cyan"/>
        </w:rPr>
        <w:t>1500 FORMS ONLY</w:t>
      </w:r>
    </w:p>
    <w:p w14:paraId="1E2E5B08" w14:textId="77777777" w:rsidR="00710E2B" w:rsidRPr="00F83003" w:rsidRDefault="00710E2B" w:rsidP="00710E2B">
      <w:pPr>
        <w:pStyle w:val="SCREEN"/>
      </w:pPr>
      <w:r w:rsidRPr="00F83003">
        <w:lastRenderedPageBreak/>
        <w:t xml:space="preserve">BILL CARE TYPE: b  </w:t>
      </w:r>
      <w:r w:rsidRPr="009D2226">
        <w:rPr>
          <w:i/>
          <w:highlight w:val="cyan"/>
        </w:rPr>
        <w:t>BOTH INPATIENT AND OUTPATIENT</w:t>
      </w:r>
    </w:p>
    <w:p w14:paraId="73670C3B" w14:textId="77777777" w:rsidR="00710E2B" w:rsidRPr="00F83003" w:rsidRDefault="00710E2B" w:rsidP="00710E2B">
      <w:pPr>
        <w:pStyle w:val="SCREEN"/>
      </w:pPr>
    </w:p>
    <w:p w14:paraId="534D3AD4" w14:textId="77777777" w:rsidR="00710E2B" w:rsidRPr="00107C15" w:rsidRDefault="00710E2B" w:rsidP="00710E2B">
      <w:pPr>
        <w:pStyle w:val="SCREEN"/>
      </w:pPr>
      <w:r w:rsidRPr="00F83003">
        <w:t>THE FOLLOWING WAS CHOSEN:</w:t>
      </w:r>
    </w:p>
    <w:p w14:paraId="54D6B98C" w14:textId="77777777" w:rsidR="00710E2B" w:rsidRPr="00107C15" w:rsidRDefault="00710E2B" w:rsidP="00710E2B">
      <w:pPr>
        <w:pStyle w:val="SCREEN"/>
      </w:pPr>
      <w:r w:rsidRPr="00107C15">
        <w:t xml:space="preserve">   INSURANCE: BLUE CROSS OF CALIFORNIA</w:t>
      </w:r>
    </w:p>
    <w:p w14:paraId="4C99043A" w14:textId="77777777" w:rsidR="00710E2B" w:rsidRPr="00107C15" w:rsidRDefault="00710E2B" w:rsidP="00710E2B">
      <w:pPr>
        <w:pStyle w:val="SCREEN"/>
      </w:pPr>
      <w:r>
        <w:t xml:space="preserve">   PROV TYPE: BLUE SHIELD</w:t>
      </w:r>
      <w:r w:rsidRPr="00107C15">
        <w:t xml:space="preserve"> ID</w:t>
      </w:r>
    </w:p>
    <w:p w14:paraId="25441324" w14:textId="77777777" w:rsidR="00710E2B" w:rsidRPr="00107C15" w:rsidRDefault="00710E2B" w:rsidP="00710E2B">
      <w:pPr>
        <w:pStyle w:val="SCREEN"/>
      </w:pPr>
      <w:r>
        <w:t xml:space="preserve">   FORM TYPE: 1500</w:t>
      </w:r>
      <w:r w:rsidRPr="00107C15">
        <w:t xml:space="preserve"> FORM ONLY</w:t>
      </w:r>
    </w:p>
    <w:p w14:paraId="3F9F1F66" w14:textId="77777777" w:rsidR="00710E2B" w:rsidRPr="00107C15" w:rsidRDefault="00710E2B" w:rsidP="00710E2B">
      <w:pPr>
        <w:pStyle w:val="SCREEN"/>
      </w:pPr>
      <w:r w:rsidRPr="00107C15">
        <w:t xml:space="preserve">   CARE TYPE: BOTH INPATIENT AND OUTPATIENT</w:t>
      </w:r>
    </w:p>
    <w:p w14:paraId="5684654B" w14:textId="77777777" w:rsidR="00710E2B" w:rsidRPr="00107C15" w:rsidRDefault="00710E2B" w:rsidP="00710E2B">
      <w:pPr>
        <w:pStyle w:val="SCREEN"/>
      </w:pPr>
    </w:p>
    <w:p w14:paraId="302ED4E6" w14:textId="77777777" w:rsidR="00710E2B" w:rsidRPr="00C32673" w:rsidRDefault="00710E2B" w:rsidP="00710E2B">
      <w:pPr>
        <w:pStyle w:val="SCREEN"/>
      </w:pPr>
      <w:r w:rsidRPr="00F83003">
        <w:t xml:space="preserve">Provider ID: </w:t>
      </w:r>
      <w:r w:rsidRPr="009D2226">
        <w:rPr>
          <w:i/>
          <w:highlight w:val="cyan"/>
        </w:rPr>
        <w:t>111XXX1B</w:t>
      </w:r>
    </w:p>
    <w:p w14:paraId="0FAA4F8D" w14:textId="77777777" w:rsidR="00710E2B" w:rsidRPr="00265A01" w:rsidRDefault="00710E2B" w:rsidP="00710E2B">
      <w:pPr>
        <w:rPr>
          <w:szCs w:val="22"/>
        </w:rPr>
      </w:pPr>
    </w:p>
    <w:p w14:paraId="13BA9F74" w14:textId="77777777" w:rsidR="00710E2B" w:rsidRPr="00265A01" w:rsidRDefault="00710E2B" w:rsidP="00710E2B">
      <w:pPr>
        <w:rPr>
          <w:szCs w:val="22"/>
        </w:rPr>
      </w:pPr>
      <w:r w:rsidRPr="00265A01">
        <w:rPr>
          <w:szCs w:val="22"/>
        </w:rPr>
        <w:t>The following screen will display.</w:t>
      </w:r>
    </w:p>
    <w:p w14:paraId="7983E6B3" w14:textId="77777777" w:rsidR="00710E2B" w:rsidRPr="00265A01" w:rsidRDefault="00710E2B" w:rsidP="00710E2B">
      <w:pPr>
        <w:rPr>
          <w:szCs w:val="22"/>
        </w:rPr>
      </w:pPr>
    </w:p>
    <w:p w14:paraId="54365EC2" w14:textId="77777777" w:rsidR="00710E2B" w:rsidRDefault="00710E2B" w:rsidP="00710E2B">
      <w:pPr>
        <w:pStyle w:val="SCREEN"/>
      </w:pPr>
      <w:r>
        <w:t xml:space="preserve">Secondary Provider ID         May 11, 2005@11:17:20          Page:    1 of    1 </w:t>
      </w:r>
    </w:p>
    <w:p w14:paraId="44DE0A86" w14:textId="77777777" w:rsidR="00710E2B" w:rsidRDefault="00710E2B" w:rsidP="00710E2B">
      <w:pPr>
        <w:pStyle w:val="SCREEN"/>
      </w:pPr>
      <w:r>
        <w:t xml:space="preserve">          ** </w:t>
      </w:r>
      <w:r w:rsidRPr="00900D34">
        <w:t>Lab or Facility Secondary IDs from</w:t>
      </w:r>
      <w:r>
        <w:t xml:space="preserve"> Insurance Co **</w:t>
      </w:r>
    </w:p>
    <w:p w14:paraId="15468C8D" w14:textId="77777777" w:rsidR="00710E2B" w:rsidRDefault="00710E2B" w:rsidP="00710E2B">
      <w:pPr>
        <w:pStyle w:val="SCREEN"/>
      </w:pPr>
      <w:r>
        <w:t xml:space="preserve">     </w:t>
      </w:r>
    </w:p>
    <w:p w14:paraId="4E8AB6D8" w14:textId="77777777" w:rsidR="00710E2B" w:rsidRDefault="00710E2B" w:rsidP="00710E2B">
      <w:pPr>
        <w:pStyle w:val="SCREEN"/>
      </w:pPr>
      <w:r>
        <w:t>Provider: IB Outside Facility (Non-VA Lab or Facility)</w:t>
      </w:r>
    </w:p>
    <w:p w14:paraId="3A954A18" w14:textId="77777777" w:rsidR="00710E2B" w:rsidRDefault="00710E2B" w:rsidP="00710E2B">
      <w:pPr>
        <w:pStyle w:val="SCREEN"/>
      </w:pPr>
      <w:r>
        <w:t>Insurance Co: BLUE CROSS OF CALIFORNIA</w:t>
      </w:r>
    </w:p>
    <w:p w14:paraId="0C485B74" w14:textId="77777777" w:rsidR="00710E2B" w:rsidRDefault="00710E2B" w:rsidP="00710E2B">
      <w:pPr>
        <w:pStyle w:val="SCREEN"/>
      </w:pPr>
    </w:p>
    <w:p w14:paraId="4EE937B9" w14:textId="77777777" w:rsidR="00710E2B" w:rsidRDefault="00710E2B" w:rsidP="00710E2B">
      <w:pPr>
        <w:pStyle w:val="SCREEN"/>
      </w:pPr>
      <w:r>
        <w:t xml:space="preserve">     ID Qualifier               Form   Care Type    </w:t>
      </w:r>
      <w:r w:rsidRPr="00CA16F4">
        <w:t xml:space="preserve">          </w:t>
      </w:r>
      <w:r w:rsidRPr="001341F2">
        <w:t>ID#</w:t>
      </w:r>
      <w:r>
        <w:t xml:space="preserve">              </w:t>
      </w:r>
    </w:p>
    <w:p w14:paraId="640B9217" w14:textId="77777777" w:rsidR="00710E2B" w:rsidRPr="0032185F" w:rsidRDefault="00710E2B" w:rsidP="00710E2B">
      <w:pPr>
        <w:pStyle w:val="SCREEN"/>
      </w:pPr>
      <w:r w:rsidRPr="009D2226">
        <w:rPr>
          <w:i/>
          <w:highlight w:val="cyan"/>
        </w:rPr>
        <w:t>1    BLUE SHIELD ID             1500   INPT/OUTPT             111XXX1B</w:t>
      </w:r>
      <w:r w:rsidRPr="0032185F">
        <w:t xml:space="preserve">         </w:t>
      </w:r>
    </w:p>
    <w:p w14:paraId="2AF06D0D" w14:textId="77777777" w:rsidR="00710E2B" w:rsidRPr="0032185F" w:rsidRDefault="00710E2B" w:rsidP="00710E2B">
      <w:pPr>
        <w:pStyle w:val="SCREEN"/>
      </w:pPr>
    </w:p>
    <w:p w14:paraId="64944664" w14:textId="77777777" w:rsidR="00710E2B" w:rsidRPr="0032185F" w:rsidRDefault="00710E2B" w:rsidP="00710E2B">
      <w:pPr>
        <w:pStyle w:val="SCREEN"/>
      </w:pPr>
    </w:p>
    <w:p w14:paraId="275D4CC9" w14:textId="77777777" w:rsidR="00710E2B" w:rsidRPr="0032185F" w:rsidRDefault="00710E2B" w:rsidP="00710E2B">
      <w:pPr>
        <w:pStyle w:val="SCREEN"/>
      </w:pPr>
    </w:p>
    <w:p w14:paraId="4157886C" w14:textId="77777777" w:rsidR="00710E2B" w:rsidRPr="0032185F" w:rsidRDefault="00710E2B" w:rsidP="00710E2B">
      <w:pPr>
        <w:pStyle w:val="SCREEN"/>
      </w:pPr>
    </w:p>
    <w:p w14:paraId="56196310" w14:textId="77777777" w:rsidR="00710E2B" w:rsidRPr="0032185F" w:rsidRDefault="00710E2B" w:rsidP="00710E2B">
      <w:pPr>
        <w:pStyle w:val="SCREEN"/>
      </w:pPr>
      <w:r w:rsidRPr="0032185F">
        <w:t xml:space="preserve">          Enter ?? for more actions                                             </w:t>
      </w:r>
    </w:p>
    <w:p w14:paraId="26FA2FC3" w14:textId="77777777" w:rsidR="00710E2B" w:rsidRDefault="00710E2B" w:rsidP="00710E2B">
      <w:pPr>
        <w:pStyle w:val="SCREEN"/>
      </w:pPr>
      <w:r>
        <w:t>AI   Add an ID                          DI   Delete an ID</w:t>
      </w:r>
    </w:p>
    <w:p w14:paraId="6707023C" w14:textId="77777777" w:rsidR="00710E2B" w:rsidRPr="00107C15" w:rsidRDefault="00710E2B" w:rsidP="00710E2B">
      <w:pPr>
        <w:pStyle w:val="SCREEN"/>
      </w:pPr>
      <w:r>
        <w:t>EI   Edit an ID                         EX   Exit</w:t>
      </w:r>
    </w:p>
    <w:p w14:paraId="12EDB30F" w14:textId="77777777" w:rsidR="00710E2B" w:rsidRPr="0032185F" w:rsidRDefault="00710E2B" w:rsidP="00710E2B">
      <w:pPr>
        <w:pStyle w:val="SCREEN"/>
      </w:pPr>
      <w:r w:rsidRPr="0032185F">
        <w:t>Select Action: Quit//</w:t>
      </w:r>
    </w:p>
    <w:p w14:paraId="43FAF235" w14:textId="77777777" w:rsidR="00710E2B" w:rsidRDefault="00710E2B" w:rsidP="00243ACF">
      <w:pPr>
        <w:pStyle w:val="Heading3"/>
      </w:pPr>
      <w:bookmarkStart w:id="127" w:name="_Toc274063064"/>
      <w:bookmarkStart w:id="128" w:name="_Toc62466549"/>
      <w:r>
        <w:t>Define VA Laboratory or Facility Primary IDs/NPI</w:t>
      </w:r>
      <w:bookmarkEnd w:id="127"/>
      <w:bookmarkEnd w:id="128"/>
    </w:p>
    <w:p w14:paraId="0D2AB818" w14:textId="77777777" w:rsidR="00710E2B" w:rsidRPr="00265A01" w:rsidRDefault="00710E2B" w:rsidP="00710E2B">
      <w:pPr>
        <w:rPr>
          <w:szCs w:val="22"/>
        </w:rPr>
      </w:pPr>
      <w:r w:rsidRPr="00265A01">
        <w:rPr>
          <w:szCs w:val="22"/>
        </w:rPr>
        <w:t xml:space="preserve">The VA Service Facility NPI and Taxonomy Code will not be entered or maintained by Billing personnel.  Beginning with Patch IB*2.0*400, only those VA locations for which no NPI numbers were obtained, (i.e. MORC, CMOP) will populate the Service Facility.  Because of this, there will usually be no VA Laboratory or Facility NPI in the </w:t>
      </w:r>
      <w:proofErr w:type="gramStart"/>
      <w:r w:rsidRPr="00265A01">
        <w:rPr>
          <w:szCs w:val="22"/>
        </w:rPr>
        <w:t>837 claim</w:t>
      </w:r>
      <w:proofErr w:type="gramEnd"/>
      <w:r w:rsidRPr="00265A01">
        <w:rPr>
          <w:szCs w:val="22"/>
        </w:rPr>
        <w:t xml:space="preserve"> transmission.</w:t>
      </w:r>
    </w:p>
    <w:p w14:paraId="3AE52638" w14:textId="77777777" w:rsidR="00710E2B" w:rsidRDefault="00710E2B" w:rsidP="00243ACF">
      <w:pPr>
        <w:pStyle w:val="Heading3"/>
      </w:pPr>
      <w:bookmarkStart w:id="129" w:name="_Toc274063065"/>
      <w:bookmarkStart w:id="130" w:name="_Toc62466550"/>
      <w:r>
        <w:t>Define VA Laboratory or Facility Secondary IDs</w:t>
      </w:r>
      <w:bookmarkEnd w:id="129"/>
      <w:bookmarkEnd w:id="130"/>
    </w:p>
    <w:p w14:paraId="03F80059" w14:textId="77777777" w:rsidR="00710E2B" w:rsidRPr="00265A01" w:rsidRDefault="00710E2B" w:rsidP="00710E2B">
      <w:pPr>
        <w:rPr>
          <w:szCs w:val="22"/>
        </w:rPr>
      </w:pPr>
      <w:r w:rsidRPr="00265A01">
        <w:rPr>
          <w:szCs w:val="22"/>
        </w:rPr>
        <w:t>For each insurance company, users can define multiple Laboratory or Facility Secondary IDs for the VA by division and form type.</w:t>
      </w:r>
    </w:p>
    <w:p w14:paraId="5C320D2E" w14:textId="77777777" w:rsidR="00710E2B" w:rsidRPr="00265A01" w:rsidRDefault="00710E2B" w:rsidP="00710E2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710E2B" w:rsidRPr="0056662F" w14:paraId="18D83DC5" w14:textId="77777777" w:rsidTr="00F406B8">
        <w:trPr>
          <w:tblHeader/>
        </w:trPr>
        <w:tc>
          <w:tcPr>
            <w:tcW w:w="738" w:type="dxa"/>
            <w:shd w:val="clear" w:color="auto" w:fill="BFBFBF"/>
          </w:tcPr>
          <w:p w14:paraId="0730760E" w14:textId="77777777" w:rsidR="00710E2B" w:rsidRPr="001F557E" w:rsidRDefault="00710E2B" w:rsidP="0056662F">
            <w:pPr>
              <w:jc w:val="center"/>
              <w:rPr>
                <w:rFonts w:ascii="Arial" w:hAnsi="Arial" w:cs="Arial"/>
                <w:b/>
                <w:sz w:val="20"/>
              </w:rPr>
            </w:pPr>
            <w:r w:rsidRPr="001F557E">
              <w:rPr>
                <w:rFonts w:ascii="Arial" w:hAnsi="Arial" w:cs="Arial"/>
                <w:b/>
                <w:sz w:val="20"/>
              </w:rPr>
              <w:t>Step</w:t>
            </w:r>
          </w:p>
        </w:tc>
        <w:tc>
          <w:tcPr>
            <w:tcW w:w="8716" w:type="dxa"/>
            <w:shd w:val="clear" w:color="auto" w:fill="BFBFBF"/>
          </w:tcPr>
          <w:p w14:paraId="692DB07B" w14:textId="77777777" w:rsidR="00710E2B" w:rsidRPr="001F557E" w:rsidRDefault="00710E2B" w:rsidP="0056662F">
            <w:pPr>
              <w:jc w:val="center"/>
              <w:rPr>
                <w:rFonts w:ascii="Arial" w:hAnsi="Arial" w:cs="Arial"/>
                <w:b/>
                <w:sz w:val="20"/>
              </w:rPr>
            </w:pPr>
            <w:r w:rsidRPr="001F557E">
              <w:rPr>
                <w:rFonts w:ascii="Arial" w:hAnsi="Arial" w:cs="Arial"/>
                <w:b/>
                <w:sz w:val="20"/>
              </w:rPr>
              <w:t>Procedure</w:t>
            </w:r>
          </w:p>
        </w:tc>
      </w:tr>
      <w:tr w:rsidR="00710E2B" w14:paraId="03DEF46A" w14:textId="77777777" w:rsidTr="0056662F">
        <w:tc>
          <w:tcPr>
            <w:tcW w:w="738" w:type="dxa"/>
          </w:tcPr>
          <w:p w14:paraId="3AC6754D" w14:textId="77777777" w:rsidR="00710E2B" w:rsidRPr="00265A01" w:rsidRDefault="00710E2B" w:rsidP="0056662F">
            <w:pPr>
              <w:jc w:val="center"/>
              <w:rPr>
                <w:szCs w:val="22"/>
              </w:rPr>
            </w:pPr>
            <w:r w:rsidRPr="00265A01">
              <w:rPr>
                <w:szCs w:val="22"/>
              </w:rPr>
              <w:t>1</w:t>
            </w:r>
          </w:p>
        </w:tc>
        <w:tc>
          <w:tcPr>
            <w:tcW w:w="8716" w:type="dxa"/>
          </w:tcPr>
          <w:p w14:paraId="6A8ED06E" w14:textId="77777777" w:rsidR="00710E2B" w:rsidRPr="00265A01" w:rsidRDefault="00710E2B" w:rsidP="009D11C8">
            <w:pPr>
              <w:rPr>
                <w:szCs w:val="22"/>
              </w:rPr>
            </w:pPr>
            <w:r w:rsidRPr="00265A01">
              <w:rPr>
                <w:szCs w:val="22"/>
              </w:rPr>
              <w:t xml:space="preserve">Access the option </w:t>
            </w:r>
            <w:r w:rsidRPr="00265A01">
              <w:rPr>
                <w:b/>
                <w:szCs w:val="22"/>
              </w:rPr>
              <w:t xml:space="preserve">Patient Insurance Menu ... </w:t>
            </w:r>
            <w:r w:rsidRPr="00265A01">
              <w:rPr>
                <w:szCs w:val="22"/>
              </w:rPr>
              <w:sym w:font="Wingdings" w:char="F0E0"/>
            </w:r>
            <w:r w:rsidRPr="00265A01">
              <w:rPr>
                <w:b/>
                <w:bCs/>
                <w:szCs w:val="22"/>
              </w:rPr>
              <w:t>Insurance Company Entry/Edit</w:t>
            </w:r>
            <w:r w:rsidRPr="00265A01">
              <w:rPr>
                <w:bCs/>
                <w:szCs w:val="22"/>
              </w:rPr>
              <w:t>.</w:t>
            </w:r>
          </w:p>
        </w:tc>
      </w:tr>
      <w:tr w:rsidR="00710E2B" w14:paraId="1427F826" w14:textId="77777777" w:rsidTr="0056662F">
        <w:trPr>
          <w:trHeight w:val="395"/>
        </w:trPr>
        <w:tc>
          <w:tcPr>
            <w:tcW w:w="738" w:type="dxa"/>
          </w:tcPr>
          <w:p w14:paraId="1B5341EE" w14:textId="77777777" w:rsidR="00710E2B" w:rsidRPr="00265A01" w:rsidRDefault="00710E2B" w:rsidP="0056662F">
            <w:pPr>
              <w:jc w:val="center"/>
              <w:rPr>
                <w:szCs w:val="22"/>
              </w:rPr>
            </w:pPr>
            <w:r w:rsidRPr="00265A01">
              <w:rPr>
                <w:szCs w:val="22"/>
              </w:rPr>
              <w:t>2</w:t>
            </w:r>
          </w:p>
        </w:tc>
        <w:tc>
          <w:tcPr>
            <w:tcW w:w="8716" w:type="dxa"/>
          </w:tcPr>
          <w:p w14:paraId="6414FC82" w14:textId="77777777" w:rsidR="00710E2B" w:rsidRPr="00265A01" w:rsidRDefault="00710E2B" w:rsidP="009D11C8">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Pr="00265A01">
              <w:rPr>
                <w:b/>
                <w:szCs w:val="22"/>
              </w:rPr>
              <w:t>Blue Cross of California</w:t>
            </w:r>
            <w:r w:rsidRPr="00265A01">
              <w:rPr>
                <w:szCs w:val="22"/>
              </w:rPr>
              <w:t xml:space="preserve"> for this example.</w:t>
            </w:r>
          </w:p>
        </w:tc>
      </w:tr>
      <w:tr w:rsidR="00710E2B" w14:paraId="279D6763" w14:textId="77777777" w:rsidTr="0056662F">
        <w:trPr>
          <w:trHeight w:val="395"/>
        </w:trPr>
        <w:tc>
          <w:tcPr>
            <w:tcW w:w="738" w:type="dxa"/>
          </w:tcPr>
          <w:p w14:paraId="5C677304" w14:textId="77777777" w:rsidR="00710E2B" w:rsidRPr="00265A01" w:rsidRDefault="00710E2B" w:rsidP="0056662F">
            <w:pPr>
              <w:jc w:val="center"/>
              <w:rPr>
                <w:szCs w:val="22"/>
              </w:rPr>
            </w:pPr>
            <w:r w:rsidRPr="00265A01">
              <w:rPr>
                <w:szCs w:val="22"/>
              </w:rPr>
              <w:t>3</w:t>
            </w:r>
          </w:p>
        </w:tc>
        <w:tc>
          <w:tcPr>
            <w:tcW w:w="8716" w:type="dxa"/>
          </w:tcPr>
          <w:p w14:paraId="07B4368D" w14:textId="77777777" w:rsidR="00710E2B" w:rsidRPr="00265A01" w:rsidRDefault="00710E2B" w:rsidP="009D11C8">
            <w:pPr>
              <w:rPr>
                <w:szCs w:val="22"/>
              </w:rPr>
            </w:pPr>
            <w:r w:rsidRPr="00265A01">
              <w:rPr>
                <w:szCs w:val="22"/>
              </w:rPr>
              <w:t xml:space="preserve">From the </w:t>
            </w:r>
            <w:r w:rsidRPr="00265A01">
              <w:rPr>
                <w:b/>
                <w:szCs w:val="22"/>
              </w:rPr>
              <w:t>Insurance Company Editor</w:t>
            </w:r>
            <w:r w:rsidRPr="00265A01">
              <w:rPr>
                <w:szCs w:val="22"/>
              </w:rPr>
              <w:t xml:space="preserve"> screen,</w:t>
            </w:r>
            <w:r w:rsidR="003C03B0">
              <w:rPr>
                <w:szCs w:val="22"/>
              </w:rPr>
              <w:t xml:space="preserve"> enter the action</w:t>
            </w:r>
            <w:r w:rsidR="00B95A2E">
              <w:rPr>
                <w:szCs w:val="22"/>
              </w:rPr>
              <w:t xml:space="preserve"> </w:t>
            </w:r>
            <w:r w:rsidRPr="00265A01">
              <w:rPr>
                <w:b/>
                <w:szCs w:val="22"/>
              </w:rPr>
              <w:t>ID Prov IDs/ID Parameters</w:t>
            </w:r>
            <w:r w:rsidRPr="00265A01">
              <w:rPr>
                <w:szCs w:val="22"/>
              </w:rPr>
              <w:t>.</w:t>
            </w:r>
          </w:p>
        </w:tc>
      </w:tr>
      <w:tr w:rsidR="00710E2B" w:rsidRPr="0056662F" w14:paraId="1962027B" w14:textId="77777777" w:rsidTr="0056662F">
        <w:tc>
          <w:tcPr>
            <w:tcW w:w="738" w:type="dxa"/>
          </w:tcPr>
          <w:p w14:paraId="5C94023A" w14:textId="77777777" w:rsidR="00710E2B" w:rsidRPr="00265A01" w:rsidRDefault="00710E2B" w:rsidP="0056662F">
            <w:pPr>
              <w:jc w:val="center"/>
              <w:rPr>
                <w:i/>
                <w:szCs w:val="22"/>
              </w:rPr>
            </w:pPr>
            <w:r w:rsidRPr="00265A01">
              <w:rPr>
                <w:szCs w:val="22"/>
              </w:rPr>
              <w:t>4</w:t>
            </w:r>
          </w:p>
        </w:tc>
        <w:tc>
          <w:tcPr>
            <w:tcW w:w="8716" w:type="dxa"/>
          </w:tcPr>
          <w:p w14:paraId="35264CED" w14:textId="77777777" w:rsidR="00710E2B" w:rsidRPr="00265A01" w:rsidRDefault="00710E2B" w:rsidP="009D11C8">
            <w:pPr>
              <w:rPr>
                <w:szCs w:val="22"/>
              </w:rPr>
            </w:pPr>
            <w:r w:rsidRPr="00265A01">
              <w:rPr>
                <w:szCs w:val="22"/>
              </w:rPr>
              <w:t xml:space="preserve">From the </w:t>
            </w:r>
            <w:r w:rsidRPr="00265A01">
              <w:rPr>
                <w:b/>
                <w:szCs w:val="22"/>
              </w:rPr>
              <w:t xml:space="preserve">Billing Provider IDs </w:t>
            </w:r>
            <w:r w:rsidRPr="00265A01">
              <w:rPr>
                <w:szCs w:val="22"/>
              </w:rPr>
              <w:t xml:space="preserve">screen, enter the action </w:t>
            </w:r>
            <w:r w:rsidRPr="00265A01">
              <w:rPr>
                <w:b/>
                <w:szCs w:val="22"/>
              </w:rPr>
              <w:t>VA-Lab/Facility IDs</w:t>
            </w:r>
            <w:r w:rsidRPr="00265A01">
              <w:rPr>
                <w:szCs w:val="22"/>
              </w:rPr>
              <w:t>.</w:t>
            </w:r>
          </w:p>
        </w:tc>
      </w:tr>
      <w:tr w:rsidR="00710E2B" w:rsidRPr="0056662F" w14:paraId="19265468" w14:textId="77777777" w:rsidTr="0056662F">
        <w:tc>
          <w:tcPr>
            <w:tcW w:w="738" w:type="dxa"/>
          </w:tcPr>
          <w:p w14:paraId="6005EF1D" w14:textId="77777777" w:rsidR="00710E2B" w:rsidRPr="00265A01" w:rsidRDefault="00710E2B" w:rsidP="0056662F">
            <w:pPr>
              <w:jc w:val="center"/>
              <w:rPr>
                <w:szCs w:val="22"/>
              </w:rPr>
            </w:pPr>
            <w:r w:rsidRPr="00265A01">
              <w:rPr>
                <w:szCs w:val="22"/>
              </w:rPr>
              <w:t>5</w:t>
            </w:r>
          </w:p>
        </w:tc>
        <w:tc>
          <w:tcPr>
            <w:tcW w:w="8716" w:type="dxa"/>
          </w:tcPr>
          <w:p w14:paraId="5EB321D8" w14:textId="77777777" w:rsidR="00710E2B" w:rsidRPr="00265A01" w:rsidRDefault="00710E2B" w:rsidP="009D11C8">
            <w:pPr>
              <w:rPr>
                <w:szCs w:val="22"/>
              </w:rPr>
            </w:pPr>
            <w:r w:rsidRPr="00265A01">
              <w:rPr>
                <w:szCs w:val="22"/>
              </w:rPr>
              <w:t xml:space="preserve">From the </w:t>
            </w:r>
            <w:r w:rsidRPr="00265A01">
              <w:rPr>
                <w:b/>
                <w:szCs w:val="22"/>
              </w:rPr>
              <w:t xml:space="preserve">VA-Lab/Facility IDs </w:t>
            </w:r>
            <w:r w:rsidRPr="00265A01">
              <w:rPr>
                <w:szCs w:val="22"/>
              </w:rPr>
              <w:t xml:space="preserve">screen, enter the action </w:t>
            </w:r>
            <w:r w:rsidRPr="00265A01">
              <w:rPr>
                <w:b/>
                <w:szCs w:val="22"/>
              </w:rPr>
              <w:t>Add an ID</w:t>
            </w:r>
            <w:r w:rsidRPr="00265A01">
              <w:rPr>
                <w:szCs w:val="22"/>
              </w:rPr>
              <w:t>.</w:t>
            </w:r>
          </w:p>
        </w:tc>
      </w:tr>
      <w:tr w:rsidR="00710E2B" w:rsidRPr="0056662F" w14:paraId="2A65024B" w14:textId="77777777" w:rsidTr="0056662F">
        <w:tc>
          <w:tcPr>
            <w:tcW w:w="738" w:type="dxa"/>
          </w:tcPr>
          <w:p w14:paraId="6E80D3B3" w14:textId="77777777" w:rsidR="00710E2B" w:rsidRPr="00265A01" w:rsidRDefault="00710E2B" w:rsidP="0056662F">
            <w:pPr>
              <w:jc w:val="center"/>
              <w:rPr>
                <w:szCs w:val="22"/>
              </w:rPr>
            </w:pPr>
            <w:r w:rsidRPr="00265A01">
              <w:rPr>
                <w:szCs w:val="22"/>
              </w:rPr>
              <w:t>6</w:t>
            </w:r>
          </w:p>
        </w:tc>
        <w:tc>
          <w:tcPr>
            <w:tcW w:w="8716" w:type="dxa"/>
          </w:tcPr>
          <w:p w14:paraId="5F466386" w14:textId="77777777" w:rsidR="00710E2B" w:rsidRPr="00265A01" w:rsidRDefault="00710E2B" w:rsidP="009D11C8">
            <w:pPr>
              <w:rPr>
                <w:szCs w:val="22"/>
              </w:rPr>
            </w:pPr>
            <w:r w:rsidRPr="00265A01">
              <w:rPr>
                <w:szCs w:val="22"/>
              </w:rPr>
              <w:t xml:space="preserve">At the </w:t>
            </w:r>
            <w:r w:rsidRPr="00265A01">
              <w:rPr>
                <w:b/>
                <w:szCs w:val="22"/>
              </w:rPr>
              <w:t>Division</w:t>
            </w:r>
            <w:r w:rsidRPr="00265A01">
              <w:rPr>
                <w:szCs w:val="22"/>
              </w:rPr>
              <w:t xml:space="preserve"> prompt, accept the default for the main Division.</w:t>
            </w:r>
          </w:p>
        </w:tc>
      </w:tr>
      <w:tr w:rsidR="00710E2B" w:rsidRPr="0056662F" w14:paraId="588CED0F" w14:textId="77777777" w:rsidTr="0056662F">
        <w:tc>
          <w:tcPr>
            <w:tcW w:w="738" w:type="dxa"/>
          </w:tcPr>
          <w:p w14:paraId="0015BF55" w14:textId="77777777" w:rsidR="00710E2B" w:rsidRPr="00265A01" w:rsidRDefault="00710E2B" w:rsidP="0056662F">
            <w:pPr>
              <w:jc w:val="center"/>
              <w:rPr>
                <w:szCs w:val="22"/>
              </w:rPr>
            </w:pPr>
            <w:r w:rsidRPr="00265A01">
              <w:rPr>
                <w:szCs w:val="22"/>
              </w:rPr>
              <w:t>7</w:t>
            </w:r>
          </w:p>
        </w:tc>
        <w:tc>
          <w:tcPr>
            <w:tcW w:w="8716" w:type="dxa"/>
          </w:tcPr>
          <w:p w14:paraId="5D59C950" w14:textId="77777777" w:rsidR="00710E2B" w:rsidRPr="00265A01" w:rsidRDefault="00710E2B" w:rsidP="009D11C8">
            <w:pPr>
              <w:rPr>
                <w:szCs w:val="22"/>
              </w:rPr>
            </w:pPr>
            <w:r w:rsidRPr="00265A01">
              <w:rPr>
                <w:szCs w:val="22"/>
              </w:rPr>
              <w:t xml:space="preserve">At the </w:t>
            </w:r>
            <w:r w:rsidRPr="00265A01">
              <w:rPr>
                <w:b/>
                <w:szCs w:val="22"/>
              </w:rPr>
              <w:t xml:space="preserve">ID Qualifier: </w:t>
            </w:r>
            <w:r w:rsidRPr="00265A01">
              <w:rPr>
                <w:szCs w:val="22"/>
              </w:rPr>
              <w:t xml:space="preserve">prompt, enter </w:t>
            </w:r>
            <w:r w:rsidRPr="00265A01">
              <w:rPr>
                <w:b/>
                <w:szCs w:val="22"/>
              </w:rPr>
              <w:t>Blue Shield</w:t>
            </w:r>
            <w:r w:rsidRPr="00265A01">
              <w:rPr>
                <w:szCs w:val="22"/>
              </w:rPr>
              <w:t xml:space="preserve"> for this example.</w:t>
            </w:r>
          </w:p>
        </w:tc>
      </w:tr>
      <w:tr w:rsidR="00710E2B" w:rsidRPr="0056662F" w14:paraId="097205A6" w14:textId="77777777" w:rsidTr="0056662F">
        <w:tc>
          <w:tcPr>
            <w:tcW w:w="738" w:type="dxa"/>
          </w:tcPr>
          <w:p w14:paraId="316F4E9D" w14:textId="77777777" w:rsidR="00710E2B" w:rsidRPr="00265A01" w:rsidRDefault="00710E2B" w:rsidP="0056662F">
            <w:pPr>
              <w:jc w:val="center"/>
              <w:rPr>
                <w:szCs w:val="22"/>
              </w:rPr>
            </w:pPr>
            <w:r w:rsidRPr="00265A01">
              <w:rPr>
                <w:szCs w:val="22"/>
              </w:rPr>
              <w:t>8</w:t>
            </w:r>
          </w:p>
        </w:tc>
        <w:tc>
          <w:tcPr>
            <w:tcW w:w="8716" w:type="dxa"/>
          </w:tcPr>
          <w:p w14:paraId="1627A1AC" w14:textId="77777777" w:rsidR="00710E2B" w:rsidRPr="00265A01" w:rsidRDefault="00710E2B" w:rsidP="009D11C8">
            <w:pPr>
              <w:rPr>
                <w:szCs w:val="22"/>
              </w:rPr>
            </w:pPr>
            <w:r w:rsidRPr="00265A01">
              <w:rPr>
                <w:szCs w:val="22"/>
              </w:rPr>
              <w:t xml:space="preserve">At the </w:t>
            </w:r>
            <w:r w:rsidRPr="00265A01">
              <w:rPr>
                <w:b/>
                <w:szCs w:val="22"/>
              </w:rPr>
              <w:t>Form Type</w:t>
            </w:r>
            <w:r w:rsidRPr="00265A01">
              <w:rPr>
                <w:szCs w:val="22"/>
              </w:rPr>
              <w:t xml:space="preserve"> prompt, enter </w:t>
            </w:r>
            <w:r w:rsidRPr="00265A01">
              <w:rPr>
                <w:b/>
                <w:szCs w:val="22"/>
              </w:rPr>
              <w:t>CMS-1500</w:t>
            </w:r>
            <w:r w:rsidRPr="00265A01">
              <w:rPr>
                <w:szCs w:val="22"/>
              </w:rPr>
              <w:t xml:space="preserve"> for this example.</w:t>
            </w:r>
          </w:p>
        </w:tc>
      </w:tr>
      <w:tr w:rsidR="00710E2B" w:rsidRPr="0056662F" w14:paraId="2986A639" w14:textId="77777777" w:rsidTr="0056662F">
        <w:tc>
          <w:tcPr>
            <w:tcW w:w="738" w:type="dxa"/>
          </w:tcPr>
          <w:p w14:paraId="764F73B0" w14:textId="77777777" w:rsidR="00710E2B" w:rsidRPr="00265A01" w:rsidRDefault="00710E2B" w:rsidP="0056662F">
            <w:pPr>
              <w:jc w:val="center"/>
              <w:rPr>
                <w:szCs w:val="22"/>
              </w:rPr>
            </w:pPr>
            <w:r w:rsidRPr="00265A01">
              <w:rPr>
                <w:szCs w:val="22"/>
              </w:rPr>
              <w:t xml:space="preserve">9 </w:t>
            </w:r>
          </w:p>
        </w:tc>
        <w:tc>
          <w:tcPr>
            <w:tcW w:w="8716" w:type="dxa"/>
          </w:tcPr>
          <w:p w14:paraId="61162497" w14:textId="77777777" w:rsidR="00710E2B" w:rsidRPr="00265A01" w:rsidRDefault="00710E2B" w:rsidP="009D11C8">
            <w:pPr>
              <w:rPr>
                <w:szCs w:val="22"/>
              </w:rPr>
            </w:pPr>
            <w:r w:rsidRPr="00265A01">
              <w:rPr>
                <w:szCs w:val="22"/>
              </w:rPr>
              <w:t xml:space="preserve">At the </w:t>
            </w:r>
            <w:r w:rsidRPr="00265A01">
              <w:rPr>
                <w:b/>
                <w:szCs w:val="22"/>
              </w:rPr>
              <w:t xml:space="preserve">VA Lab or Facility Secondary ID </w:t>
            </w:r>
            <w:r w:rsidRPr="00265A01">
              <w:rPr>
                <w:szCs w:val="22"/>
              </w:rPr>
              <w:t xml:space="preserve">prompt, enter the ID </w:t>
            </w:r>
            <w:r w:rsidRPr="00265A01">
              <w:rPr>
                <w:b/>
                <w:szCs w:val="22"/>
              </w:rPr>
              <w:t>1212XX1B</w:t>
            </w:r>
            <w:r w:rsidRPr="00265A01">
              <w:rPr>
                <w:szCs w:val="22"/>
              </w:rPr>
              <w:t xml:space="preserve"> for this example.</w:t>
            </w:r>
          </w:p>
        </w:tc>
      </w:tr>
      <w:tr w:rsidR="00710E2B" w:rsidRPr="0056662F" w14:paraId="459974BF" w14:textId="77777777" w:rsidTr="0056662F">
        <w:tc>
          <w:tcPr>
            <w:tcW w:w="738" w:type="dxa"/>
          </w:tcPr>
          <w:p w14:paraId="2DA3ABBB" w14:textId="77777777" w:rsidR="00710E2B" w:rsidRPr="00265A01" w:rsidRDefault="00710E2B" w:rsidP="0056662F">
            <w:pPr>
              <w:jc w:val="center"/>
              <w:rPr>
                <w:szCs w:val="22"/>
              </w:rPr>
            </w:pPr>
            <w:r w:rsidRPr="00265A01">
              <w:rPr>
                <w:szCs w:val="22"/>
              </w:rPr>
              <w:t>10</w:t>
            </w:r>
          </w:p>
        </w:tc>
        <w:tc>
          <w:tcPr>
            <w:tcW w:w="8716" w:type="dxa"/>
          </w:tcPr>
          <w:p w14:paraId="7AFFE24C" w14:textId="77777777" w:rsidR="00710E2B" w:rsidRPr="00265A01" w:rsidRDefault="00710E2B" w:rsidP="009D11C8">
            <w:pPr>
              <w:rPr>
                <w:szCs w:val="22"/>
              </w:rPr>
            </w:pPr>
            <w:r w:rsidRPr="00265A01">
              <w:rPr>
                <w:szCs w:val="22"/>
              </w:rPr>
              <w:t xml:space="preserve">Repeat these steps for the Form Type = </w:t>
            </w:r>
            <w:r w:rsidRPr="00265A01">
              <w:rPr>
                <w:b/>
                <w:szCs w:val="22"/>
              </w:rPr>
              <w:t>UB-04</w:t>
            </w:r>
            <w:r w:rsidRPr="00265A01">
              <w:rPr>
                <w:szCs w:val="22"/>
              </w:rPr>
              <w:t xml:space="preserve">, Qualifier = </w:t>
            </w:r>
            <w:r w:rsidRPr="00265A01">
              <w:rPr>
                <w:b/>
                <w:szCs w:val="22"/>
              </w:rPr>
              <w:t>Blue Cross</w:t>
            </w:r>
            <w:r w:rsidRPr="00265A01">
              <w:rPr>
                <w:szCs w:val="22"/>
              </w:rPr>
              <w:t xml:space="preserve"> and ID = </w:t>
            </w:r>
            <w:r w:rsidRPr="00265A01">
              <w:rPr>
                <w:b/>
                <w:szCs w:val="22"/>
              </w:rPr>
              <w:t>1212XX1A</w:t>
            </w:r>
            <w:r w:rsidRPr="00265A01">
              <w:rPr>
                <w:szCs w:val="22"/>
              </w:rPr>
              <w:t>.</w:t>
            </w:r>
          </w:p>
        </w:tc>
      </w:tr>
      <w:tr w:rsidR="00710E2B" w:rsidRPr="0056662F" w14:paraId="5C621BE8" w14:textId="77777777" w:rsidTr="0056662F">
        <w:tc>
          <w:tcPr>
            <w:tcW w:w="738" w:type="dxa"/>
          </w:tcPr>
          <w:p w14:paraId="2B209609" w14:textId="77777777" w:rsidR="00710E2B" w:rsidRPr="00265A01" w:rsidRDefault="00710E2B" w:rsidP="0056662F">
            <w:pPr>
              <w:jc w:val="center"/>
              <w:rPr>
                <w:szCs w:val="22"/>
              </w:rPr>
            </w:pPr>
            <w:r w:rsidRPr="00265A01">
              <w:rPr>
                <w:szCs w:val="22"/>
              </w:rPr>
              <w:t>11</w:t>
            </w:r>
          </w:p>
        </w:tc>
        <w:tc>
          <w:tcPr>
            <w:tcW w:w="8716" w:type="dxa"/>
          </w:tcPr>
          <w:p w14:paraId="1C289829" w14:textId="77777777" w:rsidR="00710E2B" w:rsidRPr="00265A01" w:rsidRDefault="00710E2B" w:rsidP="009D11C8">
            <w:pPr>
              <w:rPr>
                <w:szCs w:val="22"/>
              </w:rPr>
            </w:pPr>
            <w:r w:rsidRPr="00265A01">
              <w:rPr>
                <w:szCs w:val="22"/>
              </w:rPr>
              <w:t xml:space="preserve">Repeat these steps for the Form Type = </w:t>
            </w:r>
            <w:r w:rsidRPr="00265A01">
              <w:rPr>
                <w:b/>
                <w:szCs w:val="22"/>
              </w:rPr>
              <w:t>UB-04</w:t>
            </w:r>
            <w:r w:rsidRPr="00265A01">
              <w:rPr>
                <w:szCs w:val="22"/>
              </w:rPr>
              <w:t xml:space="preserve">, Qualifier = </w:t>
            </w:r>
            <w:r w:rsidRPr="00265A01">
              <w:rPr>
                <w:b/>
                <w:szCs w:val="22"/>
              </w:rPr>
              <w:t>Commercial</w:t>
            </w:r>
            <w:r w:rsidRPr="00265A01">
              <w:rPr>
                <w:szCs w:val="22"/>
              </w:rPr>
              <w:t xml:space="preserve"> and ID = </w:t>
            </w:r>
            <w:r w:rsidRPr="00265A01">
              <w:rPr>
                <w:b/>
                <w:szCs w:val="22"/>
              </w:rPr>
              <w:t>1313XXG2</w:t>
            </w:r>
            <w:r w:rsidRPr="00265A01">
              <w:rPr>
                <w:szCs w:val="22"/>
              </w:rPr>
              <w:t>.</w:t>
            </w:r>
          </w:p>
        </w:tc>
      </w:tr>
      <w:tr w:rsidR="00710E2B" w:rsidRPr="0056662F" w14:paraId="2F1704AF" w14:textId="77777777" w:rsidTr="0056662F">
        <w:tc>
          <w:tcPr>
            <w:tcW w:w="738" w:type="dxa"/>
          </w:tcPr>
          <w:p w14:paraId="3AD58A45" w14:textId="6D6E2D3A" w:rsidR="00710E2B" w:rsidRDefault="001F0969" w:rsidP="0056662F">
            <w:pPr>
              <w:jc w:val="center"/>
            </w:pPr>
            <w:r>
              <w:rPr>
                <w:noProof/>
              </w:rPr>
              <w:drawing>
                <wp:inline distT="0" distB="0" distL="0" distR="0" wp14:anchorId="0D58BA39" wp14:editId="227B40B5">
                  <wp:extent cx="304800" cy="304800"/>
                  <wp:effectExtent l="0" t="0" r="0" b="0"/>
                  <wp:docPr id="58" name="Picture 3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2D263DA1" w14:textId="77777777" w:rsidR="00710E2B" w:rsidRPr="00265A01" w:rsidRDefault="00710E2B" w:rsidP="009D11C8">
            <w:pPr>
              <w:rPr>
                <w:i/>
                <w:szCs w:val="22"/>
              </w:rPr>
            </w:pPr>
            <w:r w:rsidRPr="00265A01">
              <w:rPr>
                <w:i/>
                <w:szCs w:val="22"/>
              </w:rPr>
              <w:t xml:space="preserve">Note: Users may repeat these steps to define more Laboratory or Facility Secondary IDs.  A maximum of 5 Laboratory or Facility Secondary IDs can be defined per division, form and insurance company.  </w:t>
            </w:r>
          </w:p>
        </w:tc>
      </w:tr>
    </w:tbl>
    <w:p w14:paraId="211B7415" w14:textId="77777777" w:rsidR="00710E2B" w:rsidRPr="00265A01" w:rsidRDefault="00710E2B" w:rsidP="00710E2B">
      <w:pPr>
        <w:rPr>
          <w:szCs w:val="22"/>
        </w:rPr>
      </w:pPr>
    </w:p>
    <w:p w14:paraId="3541208C" w14:textId="77777777" w:rsidR="00710E2B" w:rsidRPr="006F0216" w:rsidRDefault="00710E2B" w:rsidP="00710E2B">
      <w:pPr>
        <w:pStyle w:val="SCREEN"/>
      </w:pPr>
      <w:r w:rsidRPr="006F0216">
        <w:t xml:space="preserve">VA-Lab/Facility IDs               May 27, 2005@12:48:29          Page:    1 of    1 </w:t>
      </w:r>
    </w:p>
    <w:p w14:paraId="1E8A6950" w14:textId="77777777" w:rsidR="00710E2B" w:rsidRPr="006F0216" w:rsidRDefault="00710E2B" w:rsidP="00710E2B">
      <w:pPr>
        <w:pStyle w:val="SCREEN"/>
      </w:pPr>
      <w:r w:rsidRPr="006F0216">
        <w:t xml:space="preserve">Insurance Co.: BLUE CROSS OF CALIFORNIA   </w:t>
      </w:r>
    </w:p>
    <w:p w14:paraId="3EF6DC5B" w14:textId="77777777" w:rsidR="00710E2B" w:rsidRPr="006F0216" w:rsidRDefault="00710E2B" w:rsidP="00710E2B">
      <w:pPr>
        <w:pStyle w:val="SCREEN"/>
      </w:pPr>
    </w:p>
    <w:p w14:paraId="1F70750A" w14:textId="77777777" w:rsidR="00710E2B" w:rsidRPr="006F0216" w:rsidRDefault="00710E2B" w:rsidP="00710E2B">
      <w:pPr>
        <w:pStyle w:val="SCREEN"/>
      </w:pPr>
      <w:r w:rsidRPr="006F0216">
        <w:t xml:space="preserve">VA-Lab/Facility Primary ID: XX123456 </w:t>
      </w:r>
    </w:p>
    <w:p w14:paraId="3846BC47" w14:textId="77777777" w:rsidR="00710E2B" w:rsidRPr="006F0216" w:rsidRDefault="00710E2B" w:rsidP="00710E2B">
      <w:pPr>
        <w:pStyle w:val="SCREEN"/>
      </w:pPr>
    </w:p>
    <w:p w14:paraId="0CB1B9C0" w14:textId="77777777" w:rsidR="00710E2B" w:rsidRPr="006F0216" w:rsidRDefault="00710E2B" w:rsidP="00710E2B">
      <w:pPr>
        <w:pStyle w:val="SCREEN"/>
      </w:pPr>
      <w:r w:rsidRPr="006F0216">
        <w:t>VA-Lab/Facility Secondary IDs</w:t>
      </w:r>
    </w:p>
    <w:p w14:paraId="192FB8F1" w14:textId="77777777" w:rsidR="00710E2B" w:rsidRPr="006F0216" w:rsidRDefault="00710E2B" w:rsidP="00710E2B">
      <w:pPr>
        <w:pStyle w:val="SCREEN"/>
      </w:pPr>
      <w:r w:rsidRPr="006F0216">
        <w:t xml:space="preserve">   ID Qualifier              ID #             Form Type  </w:t>
      </w:r>
    </w:p>
    <w:p w14:paraId="56D6C63F" w14:textId="77777777" w:rsidR="00710E2B" w:rsidRPr="006F0216" w:rsidRDefault="00710E2B" w:rsidP="00710E2B">
      <w:pPr>
        <w:pStyle w:val="SCREEN"/>
      </w:pPr>
    </w:p>
    <w:p w14:paraId="088050C8" w14:textId="77777777" w:rsidR="00710E2B" w:rsidRPr="006F0216" w:rsidRDefault="00710E2B" w:rsidP="00710E2B">
      <w:pPr>
        <w:pStyle w:val="SCREEN"/>
      </w:pPr>
      <w:r w:rsidRPr="006F0216">
        <w:t>No Laboratory or Facility IDs found</w:t>
      </w:r>
    </w:p>
    <w:p w14:paraId="3DA7BFBB" w14:textId="77777777" w:rsidR="00710E2B" w:rsidRPr="006F0216" w:rsidRDefault="00710E2B" w:rsidP="00710E2B">
      <w:pPr>
        <w:pStyle w:val="SCREEN"/>
      </w:pPr>
      <w:r w:rsidRPr="006F0216">
        <w:t xml:space="preserve"> </w:t>
      </w:r>
    </w:p>
    <w:p w14:paraId="67732FD0" w14:textId="77777777" w:rsidR="00710E2B" w:rsidRPr="006F0216" w:rsidRDefault="00710E2B" w:rsidP="00710E2B">
      <w:pPr>
        <w:pStyle w:val="SCREEN"/>
      </w:pPr>
    </w:p>
    <w:p w14:paraId="48FE3852" w14:textId="77777777" w:rsidR="00710E2B" w:rsidRPr="006F0216" w:rsidRDefault="00710E2B" w:rsidP="00710E2B">
      <w:pPr>
        <w:pStyle w:val="SCREEN"/>
      </w:pPr>
    </w:p>
    <w:p w14:paraId="5BC381FF" w14:textId="77777777" w:rsidR="00710E2B" w:rsidRPr="006F0216" w:rsidRDefault="00710E2B" w:rsidP="00710E2B">
      <w:pPr>
        <w:pStyle w:val="SCREEN"/>
      </w:pPr>
    </w:p>
    <w:p w14:paraId="765EF62A" w14:textId="77777777" w:rsidR="00710E2B" w:rsidRPr="006F0216" w:rsidRDefault="00710E2B" w:rsidP="00710E2B">
      <w:pPr>
        <w:pStyle w:val="SCREEN"/>
      </w:pPr>
      <w:r w:rsidRPr="006F0216">
        <w:t xml:space="preserve">          Enter ?? for more actions </w:t>
      </w:r>
    </w:p>
    <w:p w14:paraId="3416A3FE" w14:textId="77777777" w:rsidR="00710E2B" w:rsidRPr="006F0216" w:rsidRDefault="00710E2B" w:rsidP="00710E2B">
      <w:pPr>
        <w:pStyle w:val="SCREEN"/>
      </w:pPr>
      <w:r w:rsidRPr="006F0216">
        <w:t xml:space="preserve">    Add an ID        Delete an ID                           </w:t>
      </w:r>
    </w:p>
    <w:p w14:paraId="639E0F21" w14:textId="77777777" w:rsidR="00710E2B" w:rsidRPr="006F0216" w:rsidRDefault="00710E2B" w:rsidP="00710E2B">
      <w:pPr>
        <w:pStyle w:val="SCREEN"/>
      </w:pPr>
      <w:r w:rsidRPr="006F0216">
        <w:t xml:space="preserve">    Edit an ID       Exit</w:t>
      </w:r>
    </w:p>
    <w:p w14:paraId="41B7463F" w14:textId="77777777" w:rsidR="00710E2B" w:rsidRPr="006F0216" w:rsidRDefault="00710E2B" w:rsidP="00710E2B">
      <w:pPr>
        <w:pStyle w:val="SCREEN"/>
      </w:pPr>
    </w:p>
    <w:p w14:paraId="2F0EAFE3" w14:textId="77777777" w:rsidR="00710E2B" w:rsidRPr="006F0216" w:rsidRDefault="00710E2B" w:rsidP="00710E2B">
      <w:pPr>
        <w:pStyle w:val="SCREEN"/>
      </w:pPr>
      <w:r w:rsidRPr="00F83003">
        <w:t xml:space="preserve">Select Action: </w:t>
      </w:r>
      <w:r w:rsidRPr="009D2226">
        <w:rPr>
          <w:i/>
          <w:highlight w:val="cyan"/>
        </w:rPr>
        <w:t>Add an ID</w:t>
      </w:r>
    </w:p>
    <w:p w14:paraId="617E5880" w14:textId="77777777" w:rsidR="00710E2B" w:rsidRPr="00265A01" w:rsidRDefault="00710E2B" w:rsidP="00710E2B">
      <w:pPr>
        <w:rPr>
          <w:szCs w:val="22"/>
        </w:rPr>
      </w:pPr>
    </w:p>
    <w:p w14:paraId="471619D1" w14:textId="77777777" w:rsidR="00710E2B" w:rsidRPr="00265A01" w:rsidRDefault="00710E2B" w:rsidP="00710E2B">
      <w:pPr>
        <w:rPr>
          <w:szCs w:val="22"/>
        </w:rPr>
      </w:pPr>
      <w:r w:rsidRPr="00265A01">
        <w:rPr>
          <w:szCs w:val="22"/>
        </w:rPr>
        <w:t>The following screen will display.</w:t>
      </w:r>
    </w:p>
    <w:p w14:paraId="35E92F4F" w14:textId="77777777" w:rsidR="00710E2B" w:rsidRPr="00265A01" w:rsidRDefault="00710E2B" w:rsidP="00710E2B">
      <w:pPr>
        <w:rPr>
          <w:szCs w:val="22"/>
        </w:rPr>
      </w:pPr>
    </w:p>
    <w:p w14:paraId="4DC8AF02" w14:textId="77777777" w:rsidR="00710E2B" w:rsidRPr="00DA385F" w:rsidRDefault="00710E2B" w:rsidP="00710E2B">
      <w:pPr>
        <w:pStyle w:val="SCREEN"/>
      </w:pPr>
      <w:r w:rsidRPr="00DA385F">
        <w:t xml:space="preserve">VA-Lab/Facility IDs               May 27, 2005@12:48:29          Page:    1 of    1 </w:t>
      </w:r>
    </w:p>
    <w:p w14:paraId="26EEBA3E" w14:textId="77777777" w:rsidR="00710E2B" w:rsidRPr="00DA385F" w:rsidRDefault="00710E2B" w:rsidP="00710E2B">
      <w:pPr>
        <w:pStyle w:val="SCREEN"/>
      </w:pPr>
      <w:r w:rsidRPr="00DA385F">
        <w:t xml:space="preserve">Insurance Co.: BLUE CROSS OF CALIFORNIA   </w:t>
      </w:r>
    </w:p>
    <w:p w14:paraId="2F6BA02F" w14:textId="77777777" w:rsidR="00710E2B" w:rsidRPr="00DA385F" w:rsidRDefault="00710E2B" w:rsidP="00710E2B">
      <w:pPr>
        <w:pStyle w:val="SCREEN"/>
      </w:pPr>
    </w:p>
    <w:p w14:paraId="4EED05BD" w14:textId="77777777" w:rsidR="00710E2B" w:rsidRPr="00DA385F" w:rsidRDefault="00710E2B" w:rsidP="00710E2B">
      <w:pPr>
        <w:pStyle w:val="SCREEN"/>
      </w:pPr>
      <w:r w:rsidRPr="00DA385F">
        <w:t xml:space="preserve">VA-Lab/Facility Primary ID: Federal Tax ID </w:t>
      </w:r>
    </w:p>
    <w:p w14:paraId="7601F541" w14:textId="77777777" w:rsidR="00710E2B" w:rsidRPr="00DA385F" w:rsidRDefault="00710E2B" w:rsidP="00710E2B">
      <w:pPr>
        <w:pStyle w:val="SCREEN"/>
        <w:tabs>
          <w:tab w:val="left" w:pos="930"/>
        </w:tabs>
      </w:pPr>
      <w:r w:rsidRPr="00DA385F">
        <w:tab/>
      </w:r>
    </w:p>
    <w:p w14:paraId="442AB766" w14:textId="77777777" w:rsidR="00710E2B" w:rsidRDefault="00710E2B" w:rsidP="00710E2B">
      <w:pPr>
        <w:pStyle w:val="SCREEN"/>
      </w:pPr>
      <w:r w:rsidRPr="00DA385F">
        <w:t>VA-Lab/Facility Secondary IDs</w:t>
      </w:r>
    </w:p>
    <w:p w14:paraId="35CA9667" w14:textId="77777777" w:rsidR="00710E2B" w:rsidRPr="00DA385F" w:rsidRDefault="00710E2B" w:rsidP="00710E2B">
      <w:pPr>
        <w:pStyle w:val="SCREEN"/>
      </w:pPr>
      <w:r>
        <w:t xml:space="preserve">     ID Qualifier                ID#              Form Type</w:t>
      </w:r>
    </w:p>
    <w:p w14:paraId="37F8B8CC" w14:textId="77777777" w:rsidR="00710E2B" w:rsidRPr="00DA385F" w:rsidRDefault="00710E2B" w:rsidP="00710E2B">
      <w:pPr>
        <w:pStyle w:val="SCREEN"/>
      </w:pPr>
      <w:r w:rsidRPr="00DA385F">
        <w:t xml:space="preserve">Division: Name of Main Division/Default for All Divisions                                                           </w:t>
      </w:r>
    </w:p>
    <w:p w14:paraId="5BD6399B" w14:textId="77777777" w:rsidR="00710E2B" w:rsidRPr="009D2226" w:rsidRDefault="00710E2B" w:rsidP="00710E2B">
      <w:pPr>
        <w:pStyle w:val="SCREEN"/>
        <w:rPr>
          <w:i/>
          <w:highlight w:val="cyan"/>
        </w:rPr>
      </w:pPr>
      <w:r w:rsidRPr="009D2226">
        <w:rPr>
          <w:i/>
          <w:highlight w:val="cyan"/>
        </w:rPr>
        <w:t xml:space="preserve">1    Blue Cross                  1212XX1A         UB04                          </w:t>
      </w:r>
    </w:p>
    <w:p w14:paraId="446CE4CC" w14:textId="77777777" w:rsidR="00710E2B" w:rsidRPr="009D2226" w:rsidRDefault="00710E2B" w:rsidP="00710E2B">
      <w:pPr>
        <w:pStyle w:val="SCREEN"/>
        <w:rPr>
          <w:i/>
          <w:highlight w:val="cyan"/>
        </w:rPr>
      </w:pPr>
      <w:r w:rsidRPr="009D2226">
        <w:rPr>
          <w:i/>
          <w:highlight w:val="cyan"/>
        </w:rPr>
        <w:t xml:space="preserve">2    Blue Shield                 1212XX1B         1500                          </w:t>
      </w:r>
    </w:p>
    <w:p w14:paraId="209238C2" w14:textId="77777777" w:rsidR="00710E2B" w:rsidRPr="00F83003" w:rsidRDefault="00710E2B" w:rsidP="00710E2B">
      <w:pPr>
        <w:pStyle w:val="SCREEN"/>
      </w:pPr>
      <w:r w:rsidRPr="00F83003">
        <w:t xml:space="preserve">                                                                              </w:t>
      </w:r>
    </w:p>
    <w:p w14:paraId="24982B5E" w14:textId="77777777" w:rsidR="00710E2B" w:rsidRPr="00F83003" w:rsidRDefault="00710E2B" w:rsidP="00710E2B">
      <w:pPr>
        <w:pStyle w:val="SCREEN"/>
      </w:pPr>
      <w:r w:rsidRPr="00F83003">
        <w:t xml:space="preserve">Division: CBOC                                                    </w:t>
      </w:r>
    </w:p>
    <w:p w14:paraId="7CC47429" w14:textId="77777777" w:rsidR="00710E2B" w:rsidRPr="009D2226" w:rsidRDefault="00710E2B" w:rsidP="00710E2B">
      <w:pPr>
        <w:pStyle w:val="SCREEN"/>
        <w:rPr>
          <w:i/>
          <w:highlight w:val="cyan"/>
        </w:rPr>
      </w:pPr>
      <w:r w:rsidRPr="009D2226">
        <w:rPr>
          <w:i/>
          <w:highlight w:val="cyan"/>
        </w:rPr>
        <w:t xml:space="preserve">3    Commercial                  1313XXG2         UB04                          </w:t>
      </w:r>
    </w:p>
    <w:p w14:paraId="17A93FE2" w14:textId="77777777" w:rsidR="00710E2B" w:rsidRPr="00DA385F" w:rsidRDefault="00710E2B" w:rsidP="00710E2B">
      <w:pPr>
        <w:pStyle w:val="SCREEN"/>
      </w:pPr>
    </w:p>
    <w:p w14:paraId="530485A9" w14:textId="77777777" w:rsidR="00710E2B" w:rsidRPr="00DA385F" w:rsidRDefault="00710E2B" w:rsidP="00710E2B">
      <w:pPr>
        <w:pStyle w:val="SCREEN"/>
      </w:pPr>
    </w:p>
    <w:p w14:paraId="6F8885F3" w14:textId="77777777" w:rsidR="00710E2B" w:rsidRPr="00DA385F" w:rsidRDefault="00710E2B" w:rsidP="00710E2B">
      <w:pPr>
        <w:pStyle w:val="SCREEN"/>
      </w:pPr>
      <w:r w:rsidRPr="00DA385F">
        <w:t xml:space="preserve">          Enter ?? for more actions </w:t>
      </w:r>
    </w:p>
    <w:p w14:paraId="6387A825" w14:textId="77777777" w:rsidR="00710E2B" w:rsidRPr="00DA385F" w:rsidRDefault="00710E2B" w:rsidP="00710E2B">
      <w:pPr>
        <w:pStyle w:val="SCREEN"/>
      </w:pPr>
      <w:r w:rsidRPr="00DA385F">
        <w:t xml:space="preserve">    Add an ID        Delete an ID                           </w:t>
      </w:r>
    </w:p>
    <w:p w14:paraId="664A90CB" w14:textId="77777777" w:rsidR="00710E2B" w:rsidRPr="00DA385F" w:rsidRDefault="00710E2B" w:rsidP="00710E2B">
      <w:pPr>
        <w:pStyle w:val="SCREEN"/>
      </w:pPr>
      <w:r w:rsidRPr="00DA385F">
        <w:t xml:space="preserve">    Edit an ID       Exit</w:t>
      </w:r>
    </w:p>
    <w:p w14:paraId="55A1B787" w14:textId="77777777" w:rsidR="00710E2B" w:rsidRPr="00DA385F" w:rsidRDefault="00710E2B" w:rsidP="00710E2B">
      <w:pPr>
        <w:pStyle w:val="SCREEN"/>
      </w:pPr>
    </w:p>
    <w:p w14:paraId="380A9295" w14:textId="77777777" w:rsidR="00710E2B" w:rsidRDefault="00710E2B" w:rsidP="00710E2B">
      <w:pPr>
        <w:pStyle w:val="SCREEN"/>
      </w:pPr>
      <w:r w:rsidRPr="00DA385F">
        <w:t>Select Action: Edit//</w:t>
      </w:r>
    </w:p>
    <w:p w14:paraId="08A61E1F" w14:textId="77777777" w:rsidR="00710E2B" w:rsidRPr="00B527D6" w:rsidRDefault="00710E2B" w:rsidP="009A52D2">
      <w:pPr>
        <w:pStyle w:val="Heading2"/>
        <w:rPr>
          <w:szCs w:val="28"/>
        </w:rPr>
      </w:pPr>
      <w:bookmarkStart w:id="131" w:name="_Toc274063066"/>
      <w:bookmarkStart w:id="132" w:name="_Toc62466551"/>
      <w:r w:rsidRPr="00B527D6">
        <w:rPr>
          <w:szCs w:val="28"/>
        </w:rPr>
        <w:t>Attending, Operating and Other Physicians and Rendering, Referring and Supervising Providers</w:t>
      </w:r>
      <w:bookmarkEnd w:id="131"/>
      <w:bookmarkEnd w:id="132"/>
    </w:p>
    <w:p w14:paraId="67DE4362" w14:textId="77777777" w:rsidR="00710E2B" w:rsidRPr="00C44FF9" w:rsidRDefault="00710E2B" w:rsidP="00710E2B">
      <w:pPr>
        <w:rPr>
          <w:szCs w:val="22"/>
        </w:rPr>
      </w:pPr>
      <w:r w:rsidRPr="00265A01">
        <w:rPr>
          <w:szCs w:val="22"/>
        </w:rPr>
        <w:t xml:space="preserve">A physician can appear on a UB-04 claim form as an Attending, Operating or Other Operating Physician.  </w:t>
      </w:r>
      <w:r w:rsidRPr="00C44FF9">
        <w:rPr>
          <w:szCs w:val="22"/>
        </w:rPr>
        <w:t>Beginning with Patch IB*2*432, Rendering and Referring Providers can also be added to an</w:t>
      </w:r>
      <w:r w:rsidR="00EF2589" w:rsidRPr="00C44FF9">
        <w:rPr>
          <w:szCs w:val="22"/>
        </w:rPr>
        <w:t xml:space="preserve"> Institutional claim.   A </w:t>
      </w:r>
      <w:r w:rsidR="00EC61AD" w:rsidRPr="00C44FF9">
        <w:rPr>
          <w:szCs w:val="22"/>
        </w:rPr>
        <w:t xml:space="preserve">healthcare </w:t>
      </w:r>
      <w:r w:rsidRPr="00C44FF9">
        <w:rPr>
          <w:szCs w:val="22"/>
        </w:rPr>
        <w:t>provider (physician, nurse, physical therapist, etc.) can appear on a 1500 claim form as a Rendering, Referring or Supervising Provider.</w:t>
      </w:r>
      <w:r w:rsidR="00D96B3F">
        <w:rPr>
          <w:szCs w:val="22"/>
        </w:rPr>
        <w:t xml:space="preserve"> Beginning with Patch IB*2*592 and the introduction of the Dental claim, an Assistant Surgeon can be added to a claim for dental services. Dental claims are a type of professional claim and can have a </w:t>
      </w:r>
      <w:r w:rsidR="00D96B3F" w:rsidRPr="00D96B3F">
        <w:rPr>
          <w:szCs w:val="22"/>
        </w:rPr>
        <w:t>Rendering</w:t>
      </w:r>
      <w:r w:rsidR="00D96B3F">
        <w:rPr>
          <w:szCs w:val="22"/>
        </w:rPr>
        <w:t xml:space="preserve"> or Assistant Surgeon and/or a Referring and</w:t>
      </w:r>
      <w:r w:rsidR="00D96B3F" w:rsidRPr="00D96B3F">
        <w:rPr>
          <w:szCs w:val="22"/>
        </w:rPr>
        <w:t xml:space="preserve"> Supervising Provider</w:t>
      </w:r>
      <w:r w:rsidR="00D96B3F">
        <w:rPr>
          <w:szCs w:val="22"/>
        </w:rPr>
        <w:t>.</w:t>
      </w:r>
    </w:p>
    <w:p w14:paraId="54CBE250" w14:textId="77777777" w:rsidR="00710E2B" w:rsidRPr="00C44FF9" w:rsidRDefault="00710E2B" w:rsidP="00710E2B">
      <w:pPr>
        <w:rPr>
          <w:szCs w:val="22"/>
        </w:rPr>
      </w:pPr>
    </w:p>
    <w:p w14:paraId="2CB5FD7E" w14:textId="77777777" w:rsidR="00EF2589" w:rsidRPr="00265A01" w:rsidRDefault="00EF2589" w:rsidP="00EF2589">
      <w:pPr>
        <w:rPr>
          <w:szCs w:val="22"/>
        </w:rPr>
      </w:pPr>
      <w:proofErr w:type="gramStart"/>
      <w:r w:rsidRPr="00C44FF9">
        <w:rPr>
          <w:szCs w:val="22"/>
        </w:rPr>
        <w:t>All of</w:t>
      </w:r>
      <w:proofErr w:type="gramEnd"/>
      <w:r w:rsidRPr="00C44FF9">
        <w:rPr>
          <w:szCs w:val="22"/>
        </w:rPr>
        <w:t xml:space="preserve"> these</w:t>
      </w:r>
      <w:r w:rsidR="00EC61AD" w:rsidRPr="00C44FF9">
        <w:rPr>
          <w:szCs w:val="22"/>
        </w:rPr>
        <w:t xml:space="preserve"> healthcare </w:t>
      </w:r>
      <w:r w:rsidRPr="00C44FF9">
        <w:rPr>
          <w:szCs w:val="22"/>
        </w:rPr>
        <w:t>providers</w:t>
      </w:r>
      <w:r w:rsidRPr="00265A01">
        <w:rPr>
          <w:szCs w:val="22"/>
        </w:rPr>
        <w:t xml:space="preserve"> have a primary ID.  Their primary ID is their NPI.  These physicians/providers can also have multiple secondary IDs that are either their own IDs</w:t>
      </w:r>
      <w:r>
        <w:rPr>
          <w:szCs w:val="22"/>
        </w:rPr>
        <w:t>,</w:t>
      </w:r>
      <w:r w:rsidRPr="00265A01">
        <w:rPr>
          <w:szCs w:val="22"/>
        </w:rPr>
        <w:t xml:space="preserve"> or IDs provided by an insurance company.</w:t>
      </w:r>
    </w:p>
    <w:p w14:paraId="5CCA89DD" w14:textId="77777777" w:rsidR="00710E2B" w:rsidRPr="00265A01" w:rsidRDefault="00710E2B" w:rsidP="00710E2B">
      <w:pPr>
        <w:rPr>
          <w:szCs w:val="22"/>
        </w:rPr>
      </w:pPr>
    </w:p>
    <w:p w14:paraId="6117BAE0" w14:textId="77777777" w:rsidR="00710E2B" w:rsidRPr="00265A01" w:rsidRDefault="00710E2B" w:rsidP="00710E2B">
      <w:pPr>
        <w:rPr>
          <w:szCs w:val="22"/>
        </w:rPr>
      </w:pPr>
      <w:r w:rsidRPr="00265A01">
        <w:rPr>
          <w:szCs w:val="22"/>
        </w:rPr>
        <w:t xml:space="preserve">The VA Physician’s or Provider’s NPI is stored in the New Person file.  This file is not maintained by Billing personnel.  The Non-VA Physician’s or Provider’s NPI is defined in Provider ID Maintenance.  </w:t>
      </w:r>
    </w:p>
    <w:p w14:paraId="66690A2D" w14:textId="77777777" w:rsidR="00710E2B" w:rsidRPr="00265A01" w:rsidRDefault="00710E2B" w:rsidP="00710E2B">
      <w:pPr>
        <w:rPr>
          <w:szCs w:val="22"/>
        </w:rPr>
      </w:pPr>
    </w:p>
    <w:p w14:paraId="66B84247" w14:textId="77777777" w:rsidR="00EF2589" w:rsidRPr="00265A01" w:rsidRDefault="00EF2589" w:rsidP="00EF2589">
      <w:pPr>
        <w:rPr>
          <w:szCs w:val="22"/>
        </w:rPr>
      </w:pPr>
      <w:r w:rsidRPr="00265A01">
        <w:rPr>
          <w:szCs w:val="22"/>
        </w:rPr>
        <w:t>A human provider’s NPI is transmitted in the 837 Health Care Claim transmission</w:t>
      </w:r>
      <w:r>
        <w:rPr>
          <w:szCs w:val="22"/>
        </w:rPr>
        <w:t>,</w:t>
      </w:r>
      <w:r w:rsidRPr="00265A01">
        <w:rPr>
          <w:szCs w:val="22"/>
        </w:rPr>
        <w:t xml:space="preserve"> and since Patches IB*2.0*348 and 349 it is printed on locally printed claim forms.</w:t>
      </w:r>
    </w:p>
    <w:p w14:paraId="45D38724" w14:textId="77777777" w:rsidR="00710E2B" w:rsidRPr="00265A01" w:rsidRDefault="00710E2B" w:rsidP="00710E2B">
      <w:pPr>
        <w:rPr>
          <w:szCs w:val="22"/>
        </w:rPr>
      </w:pPr>
    </w:p>
    <w:p w14:paraId="5EF458C0" w14:textId="77777777" w:rsidR="00710E2B" w:rsidRPr="00C44FF9" w:rsidRDefault="00710E2B" w:rsidP="00710E2B">
      <w:pPr>
        <w:rPr>
          <w:szCs w:val="22"/>
        </w:rPr>
      </w:pPr>
      <w:proofErr w:type="gramStart"/>
      <w:r w:rsidRPr="00C44FF9">
        <w:rPr>
          <w:szCs w:val="22"/>
        </w:rPr>
        <w:t>All of</w:t>
      </w:r>
      <w:proofErr w:type="gramEnd"/>
      <w:r w:rsidRPr="00C44FF9">
        <w:rPr>
          <w:szCs w:val="22"/>
        </w:rPr>
        <w:t xml:space="preserve"> these types of </w:t>
      </w:r>
      <w:r w:rsidR="00EC61AD" w:rsidRPr="00C44FF9">
        <w:rPr>
          <w:szCs w:val="22"/>
        </w:rPr>
        <w:t xml:space="preserve">healthcare </w:t>
      </w:r>
      <w:r w:rsidRPr="00C44FF9">
        <w:rPr>
          <w:szCs w:val="22"/>
        </w:rPr>
        <w:t>providers can be either VA or non-VA employees.</w:t>
      </w:r>
    </w:p>
    <w:p w14:paraId="5EFDB46F" w14:textId="77777777" w:rsidR="00710E2B" w:rsidRPr="00C44FF9" w:rsidRDefault="00710E2B" w:rsidP="00243ACF">
      <w:pPr>
        <w:pStyle w:val="Heading3"/>
      </w:pPr>
      <w:bookmarkStart w:id="133" w:name="_Toc274063067"/>
      <w:bookmarkStart w:id="134" w:name="_Toc62466552"/>
      <w:r w:rsidRPr="00C44FF9">
        <w:t>Define a VA Physician/Provider’s Primary ID/NPI</w:t>
      </w:r>
      <w:bookmarkEnd w:id="133"/>
      <w:bookmarkEnd w:id="134"/>
    </w:p>
    <w:p w14:paraId="45FFFBBD" w14:textId="77777777" w:rsidR="00710E2B" w:rsidRPr="00C44FF9" w:rsidRDefault="00710E2B" w:rsidP="00710E2B">
      <w:pPr>
        <w:rPr>
          <w:szCs w:val="22"/>
        </w:rPr>
      </w:pPr>
      <w:r w:rsidRPr="00C44FF9">
        <w:rPr>
          <w:szCs w:val="22"/>
        </w:rPr>
        <w:t>The VA Physician’s or Provider’s SSN and NPI are stored in the New Person file (#200).  These IDs should be entered when the user is originally added to the system.  The provider’s Taxonomy code is entered along with the Person Class.</w:t>
      </w:r>
    </w:p>
    <w:p w14:paraId="08694D57" w14:textId="77777777" w:rsidR="00710E2B" w:rsidRPr="00C44FF9" w:rsidRDefault="00710E2B" w:rsidP="00710E2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434"/>
      </w:tblGrid>
      <w:tr w:rsidR="00710E2B" w:rsidRPr="00C44FF9" w14:paraId="4AE0CEC7" w14:textId="77777777" w:rsidTr="009D11C8">
        <w:tc>
          <w:tcPr>
            <w:tcW w:w="918" w:type="dxa"/>
            <w:vAlign w:val="center"/>
          </w:tcPr>
          <w:p w14:paraId="4AC8C79D" w14:textId="77777777" w:rsidR="00710E2B" w:rsidRPr="00C44FF9" w:rsidRDefault="00710E2B" w:rsidP="009D11C8">
            <w:pPr>
              <w:jc w:val="center"/>
            </w:pPr>
            <w:r w:rsidRPr="00C44FF9">
              <w:object w:dxaOrig="306" w:dyaOrig="306" w14:anchorId="1FECD282">
                <v:shape id="_x0000_i1030" type="#_x0000_t75" style="width:32.5pt;height:32.5pt" o:ole="" fillcolor="window">
                  <v:imagedata r:id="rId24" o:title=""/>
                </v:shape>
                <o:OLEObject Type="Embed" ProgID="HJPRO" ShapeID="_x0000_i1030" DrawAspect="Content" ObjectID="_1673350298" r:id="rId31"/>
              </w:object>
            </w:r>
          </w:p>
        </w:tc>
        <w:tc>
          <w:tcPr>
            <w:tcW w:w="8658" w:type="dxa"/>
          </w:tcPr>
          <w:p w14:paraId="139EB70B" w14:textId="77777777" w:rsidR="00710E2B" w:rsidRPr="00C44FF9" w:rsidRDefault="00710E2B" w:rsidP="00EF2589">
            <w:pPr>
              <w:rPr>
                <w:i/>
                <w:szCs w:val="22"/>
              </w:rPr>
            </w:pPr>
            <w:r w:rsidRPr="00C44FF9">
              <w:rPr>
                <w:i/>
                <w:szCs w:val="22"/>
              </w:rPr>
              <w:t xml:space="preserve">Note:  Beginning with Patch IB*2*432, SSNs will continue to be defined in the New Person file for VA Providers and users may continue to define SSNs </w:t>
            </w:r>
            <w:r w:rsidR="00C80E75" w:rsidRPr="00C44FF9">
              <w:rPr>
                <w:i/>
                <w:szCs w:val="22"/>
              </w:rPr>
              <w:t xml:space="preserve">as secondary IDs </w:t>
            </w:r>
            <w:r w:rsidRPr="00C44FF9">
              <w:rPr>
                <w:i/>
                <w:szCs w:val="22"/>
              </w:rPr>
              <w:t xml:space="preserve">for non-VA providers but VistA will no longer transmit SSNs as human providers’ Primary IDs.  There will no longer be </w:t>
            </w:r>
            <w:proofErr w:type="gramStart"/>
            <w:r w:rsidRPr="00C44FF9">
              <w:rPr>
                <w:i/>
                <w:szCs w:val="22"/>
              </w:rPr>
              <w:t>a</w:t>
            </w:r>
            <w:proofErr w:type="gramEnd"/>
            <w:r w:rsidRPr="00C44FF9">
              <w:rPr>
                <w:i/>
                <w:szCs w:val="22"/>
              </w:rPr>
              <w:t xml:space="preserve"> edit check in Enter/Edit Billing Information to insure</w:t>
            </w:r>
            <w:r w:rsidR="00EF2589" w:rsidRPr="00C44FF9">
              <w:rPr>
                <w:i/>
                <w:szCs w:val="22"/>
              </w:rPr>
              <w:t xml:space="preserve"> that</w:t>
            </w:r>
            <w:r w:rsidRPr="00C44FF9">
              <w:rPr>
                <w:i/>
                <w:szCs w:val="22"/>
              </w:rPr>
              <w:t xml:space="preserve"> a provider’s SSN is available.</w:t>
            </w:r>
          </w:p>
        </w:tc>
      </w:tr>
    </w:tbl>
    <w:p w14:paraId="2D698176" w14:textId="77777777" w:rsidR="00710E2B" w:rsidRPr="00C44FF9" w:rsidRDefault="00710E2B" w:rsidP="00710E2B">
      <w:pPr>
        <w:rPr>
          <w:szCs w:val="22"/>
        </w:rPr>
      </w:pPr>
    </w:p>
    <w:p w14:paraId="43984530" w14:textId="77777777" w:rsidR="00710E2B" w:rsidRPr="00C44FF9" w:rsidRDefault="00710E2B" w:rsidP="00243ACF">
      <w:pPr>
        <w:pStyle w:val="Heading3"/>
      </w:pPr>
      <w:bookmarkStart w:id="135" w:name="_Toc274063068"/>
      <w:bookmarkStart w:id="136" w:name="_Toc62466553"/>
      <w:r w:rsidRPr="00C44FF9">
        <w:t>Define a VA Physician/Provider’s Secondary IDs</w:t>
      </w:r>
      <w:bookmarkEnd w:id="135"/>
      <w:bookmarkEnd w:id="136"/>
    </w:p>
    <w:p w14:paraId="43A31A8E" w14:textId="77777777" w:rsidR="00710E2B" w:rsidRPr="00C44FF9" w:rsidRDefault="00710E2B" w:rsidP="00710E2B">
      <w:pPr>
        <w:rPr>
          <w:szCs w:val="22"/>
        </w:rPr>
      </w:pPr>
      <w:r w:rsidRPr="00C44FF9">
        <w:rPr>
          <w:szCs w:val="22"/>
        </w:rPr>
        <w:t xml:space="preserve">Physicians and Providers can have </w:t>
      </w:r>
      <w:r w:rsidR="00EF2589" w:rsidRPr="00C44FF9">
        <w:rPr>
          <w:szCs w:val="22"/>
        </w:rPr>
        <w:t>both their own ID, such as a state medical license, and</w:t>
      </w:r>
      <w:r w:rsidR="00EC61AD" w:rsidRPr="00C44FF9">
        <w:rPr>
          <w:szCs w:val="22"/>
        </w:rPr>
        <w:t xml:space="preserve"> </w:t>
      </w:r>
      <w:r w:rsidRPr="00C44FF9">
        <w:rPr>
          <w:szCs w:val="22"/>
        </w:rPr>
        <w:t>an ID provided by an insurance company.</w:t>
      </w:r>
    </w:p>
    <w:p w14:paraId="633E8470" w14:textId="77777777" w:rsidR="00710E2B" w:rsidRPr="00C44FF9" w:rsidRDefault="00710E2B" w:rsidP="00687BF2">
      <w:pPr>
        <w:pStyle w:val="Heading4"/>
      </w:pPr>
      <w:r w:rsidRPr="00C44FF9">
        <w:t>Define a VA Physician/Provider’s Own Secondary IDs</w:t>
      </w:r>
    </w:p>
    <w:p w14:paraId="706BA822" w14:textId="77777777" w:rsidR="00710E2B" w:rsidRPr="00C44FF9" w:rsidRDefault="00C053A0" w:rsidP="00710E2B">
      <w:pPr>
        <w:rPr>
          <w:szCs w:val="22"/>
        </w:rPr>
      </w:pPr>
      <w:r w:rsidRPr="00C44FF9">
        <w:rPr>
          <w:szCs w:val="22"/>
        </w:rPr>
        <w:t xml:space="preserve">Physicians and other </w:t>
      </w:r>
      <w:r w:rsidR="00EC61AD" w:rsidRPr="00C44FF9">
        <w:rPr>
          <w:szCs w:val="22"/>
        </w:rPr>
        <w:t xml:space="preserve">healthcare </w:t>
      </w:r>
      <w:r w:rsidRPr="00C44FF9">
        <w:rPr>
          <w:szCs w:val="22"/>
        </w:rPr>
        <w:t xml:space="preserve">providers are assigned IDs that identify them.  These IDs include an NPI which serves as their primary ID.  In addition to their NPI, they may also have one or more of the following types of secondary IDs: </w:t>
      </w:r>
    </w:p>
    <w:p w14:paraId="6D1E0C52" w14:textId="77777777" w:rsidR="00710E2B" w:rsidRPr="00C44FF9" w:rsidRDefault="00710E2B" w:rsidP="00710E2B">
      <w:pPr>
        <w:pStyle w:val="BulletedList"/>
      </w:pPr>
      <w:r w:rsidRPr="00C44FF9">
        <w:t xml:space="preserve">OB </w:t>
      </w:r>
      <w:r w:rsidR="00EF2589" w:rsidRPr="00C44FF9">
        <w:t>–</w:t>
      </w:r>
      <w:r w:rsidRPr="00C44FF9">
        <w:t xml:space="preserve"> State License Number</w:t>
      </w:r>
    </w:p>
    <w:p w14:paraId="34CB9C40" w14:textId="77777777" w:rsidR="00710E2B" w:rsidRPr="00C44FF9" w:rsidRDefault="00710E2B" w:rsidP="00710E2B">
      <w:pPr>
        <w:pStyle w:val="BulletedList"/>
      </w:pPr>
      <w:r w:rsidRPr="00C44FF9">
        <w:t xml:space="preserve">EI </w:t>
      </w:r>
      <w:r w:rsidR="00EF2589" w:rsidRPr="00C44FF9">
        <w:t>–</w:t>
      </w:r>
      <w:r w:rsidRPr="00C44FF9">
        <w:t xml:space="preserve"> EIN</w:t>
      </w:r>
    </w:p>
    <w:p w14:paraId="023623D6" w14:textId="77777777" w:rsidR="00710E2B" w:rsidRPr="00C44FF9" w:rsidRDefault="00EF2589" w:rsidP="00710E2B">
      <w:pPr>
        <w:pStyle w:val="BulletedList"/>
      </w:pPr>
      <w:r w:rsidRPr="00C44FF9">
        <w:t>SY –</w:t>
      </w:r>
      <w:r w:rsidR="00710E2B" w:rsidRPr="00C44FF9">
        <w:t xml:space="preserve"> SSN</w:t>
      </w:r>
      <w:proofErr w:type="gramStart"/>
      <w:r w:rsidR="00710E2B" w:rsidRPr="00C44FF9">
        <w:t xml:space="preserve">   (</w:t>
      </w:r>
      <w:proofErr w:type="gramEnd"/>
      <w:r w:rsidR="00710E2B" w:rsidRPr="00C44FF9">
        <w:t>VA SSNs are defined in the New Person file)</w:t>
      </w:r>
    </w:p>
    <w:p w14:paraId="72098163" w14:textId="77777777" w:rsidR="00710E2B" w:rsidRPr="00C44FF9" w:rsidRDefault="00710E2B" w:rsidP="00710E2B">
      <w:pPr>
        <w:pStyle w:val="BulletedList"/>
      </w:pPr>
      <w:r w:rsidRPr="00C44FF9">
        <w:t xml:space="preserve">X5 – State Industrial Accident Provider Number </w:t>
      </w:r>
    </w:p>
    <w:p w14:paraId="71B59917" w14:textId="77777777" w:rsidR="00780285" w:rsidRDefault="00710E2B" w:rsidP="00F406B8">
      <w:pPr>
        <w:pStyle w:val="BulletedList"/>
      </w:pPr>
      <w:r w:rsidRPr="00C44FF9">
        <w:t>1G – UPIN Number</w:t>
      </w:r>
    </w:p>
    <w:p w14:paraId="5EBF0E4D" w14:textId="77777777" w:rsidR="00710E2B" w:rsidRPr="00265A01" w:rsidRDefault="00710E2B" w:rsidP="00710E2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710E2B" w14:paraId="73C7B588" w14:textId="77777777" w:rsidTr="00F406B8">
        <w:trPr>
          <w:tblHeader/>
        </w:trPr>
        <w:tc>
          <w:tcPr>
            <w:tcW w:w="828" w:type="dxa"/>
            <w:shd w:val="pct25" w:color="auto" w:fill="FFFFFF"/>
          </w:tcPr>
          <w:p w14:paraId="62947F0E" w14:textId="77777777" w:rsidR="00710E2B" w:rsidRPr="001F557E" w:rsidRDefault="00710E2B" w:rsidP="009D11C8">
            <w:pPr>
              <w:jc w:val="center"/>
              <w:rPr>
                <w:rFonts w:ascii="Arial" w:hAnsi="Arial" w:cs="Arial"/>
                <w:b/>
                <w:sz w:val="20"/>
              </w:rPr>
            </w:pPr>
            <w:r w:rsidRPr="001F557E">
              <w:rPr>
                <w:rFonts w:ascii="Arial" w:hAnsi="Arial" w:cs="Arial"/>
                <w:b/>
                <w:sz w:val="20"/>
              </w:rPr>
              <w:t>Step</w:t>
            </w:r>
          </w:p>
        </w:tc>
        <w:tc>
          <w:tcPr>
            <w:tcW w:w="8626" w:type="dxa"/>
            <w:shd w:val="pct25" w:color="auto" w:fill="FFFFFF"/>
          </w:tcPr>
          <w:p w14:paraId="75DB292E" w14:textId="77777777" w:rsidR="00710E2B" w:rsidRPr="001F557E" w:rsidRDefault="00710E2B" w:rsidP="009D11C8">
            <w:pPr>
              <w:jc w:val="center"/>
              <w:rPr>
                <w:rFonts w:ascii="Arial" w:hAnsi="Arial" w:cs="Arial"/>
                <w:b/>
                <w:sz w:val="20"/>
              </w:rPr>
            </w:pPr>
            <w:r w:rsidRPr="001F557E">
              <w:rPr>
                <w:rFonts w:ascii="Arial" w:hAnsi="Arial" w:cs="Arial"/>
                <w:b/>
                <w:sz w:val="20"/>
              </w:rPr>
              <w:t>Procedure</w:t>
            </w:r>
          </w:p>
        </w:tc>
      </w:tr>
      <w:tr w:rsidR="00710E2B" w14:paraId="7FE50FC7" w14:textId="77777777" w:rsidTr="009D11C8">
        <w:tc>
          <w:tcPr>
            <w:tcW w:w="828" w:type="dxa"/>
          </w:tcPr>
          <w:p w14:paraId="4F8C0AEE" w14:textId="77777777" w:rsidR="00710E2B" w:rsidRPr="00265A01" w:rsidRDefault="00710E2B" w:rsidP="009D11C8">
            <w:pPr>
              <w:jc w:val="center"/>
              <w:rPr>
                <w:szCs w:val="22"/>
              </w:rPr>
            </w:pPr>
            <w:r w:rsidRPr="00265A01">
              <w:rPr>
                <w:szCs w:val="22"/>
              </w:rPr>
              <w:t>1</w:t>
            </w:r>
          </w:p>
        </w:tc>
        <w:tc>
          <w:tcPr>
            <w:tcW w:w="8626" w:type="dxa"/>
          </w:tcPr>
          <w:p w14:paraId="4A8C3549" w14:textId="77777777" w:rsidR="00710E2B" w:rsidRPr="00265A01" w:rsidRDefault="00710E2B" w:rsidP="009D11C8">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710E2B" w14:paraId="35F3B03B" w14:textId="77777777" w:rsidTr="009D11C8">
        <w:tc>
          <w:tcPr>
            <w:tcW w:w="828" w:type="dxa"/>
          </w:tcPr>
          <w:p w14:paraId="119B3277" w14:textId="77777777" w:rsidR="00710E2B" w:rsidRPr="00265A01" w:rsidRDefault="00710E2B" w:rsidP="009D11C8">
            <w:pPr>
              <w:jc w:val="center"/>
              <w:rPr>
                <w:szCs w:val="22"/>
              </w:rPr>
            </w:pPr>
            <w:r w:rsidRPr="00265A01">
              <w:rPr>
                <w:szCs w:val="22"/>
              </w:rPr>
              <w:t>2</w:t>
            </w:r>
          </w:p>
        </w:tc>
        <w:tc>
          <w:tcPr>
            <w:tcW w:w="8626" w:type="dxa"/>
          </w:tcPr>
          <w:p w14:paraId="09EBCBBC" w14:textId="77777777" w:rsidR="00710E2B" w:rsidRPr="00265A01" w:rsidRDefault="00710E2B" w:rsidP="009D11C8">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PO</w:t>
            </w:r>
            <w:r w:rsidRPr="00265A01">
              <w:rPr>
                <w:szCs w:val="22"/>
              </w:rPr>
              <w:t xml:space="preserve"> for Provider Own IDs.</w:t>
            </w:r>
          </w:p>
        </w:tc>
      </w:tr>
      <w:tr w:rsidR="00710E2B" w14:paraId="5DA104B6" w14:textId="77777777" w:rsidTr="009D11C8">
        <w:tc>
          <w:tcPr>
            <w:tcW w:w="828" w:type="dxa"/>
            <w:vAlign w:val="center"/>
          </w:tcPr>
          <w:p w14:paraId="60BCA578" w14:textId="77777777" w:rsidR="00710E2B" w:rsidRPr="00265A01" w:rsidRDefault="00710E2B" w:rsidP="009D11C8">
            <w:pPr>
              <w:jc w:val="center"/>
              <w:rPr>
                <w:szCs w:val="22"/>
              </w:rPr>
            </w:pPr>
            <w:r w:rsidRPr="00265A01">
              <w:rPr>
                <w:szCs w:val="22"/>
              </w:rPr>
              <w:t>3</w:t>
            </w:r>
          </w:p>
        </w:tc>
        <w:tc>
          <w:tcPr>
            <w:tcW w:w="8626" w:type="dxa"/>
          </w:tcPr>
          <w:p w14:paraId="4024C4DC" w14:textId="77777777" w:rsidR="00710E2B" w:rsidRPr="00265A01" w:rsidRDefault="00710E2B" w:rsidP="00AE483F">
            <w:pPr>
              <w:rPr>
                <w:szCs w:val="22"/>
              </w:rPr>
            </w:pPr>
            <w:r w:rsidRPr="00265A01">
              <w:rPr>
                <w:szCs w:val="22"/>
              </w:rPr>
              <w:t xml:space="preserve">At the </w:t>
            </w:r>
            <w:r w:rsidRPr="00265A01">
              <w:rPr>
                <w:b/>
                <w:szCs w:val="22"/>
              </w:rPr>
              <w:t>(V)A or (N)on-VA provider: V//</w:t>
            </w:r>
            <w:r w:rsidRPr="00265A01">
              <w:rPr>
                <w:szCs w:val="22"/>
              </w:rPr>
              <w:t>: prompt</w:t>
            </w:r>
            <w:r w:rsidR="00B95A2E">
              <w:rPr>
                <w:szCs w:val="22"/>
              </w:rPr>
              <w:t xml:space="preserve">, press </w:t>
            </w:r>
            <w:r w:rsidR="00B95A2E" w:rsidRPr="00C44FF9">
              <w:rPr>
                <w:szCs w:val="22"/>
              </w:rPr>
              <w:t xml:space="preserve">the </w:t>
            </w:r>
            <w:r w:rsidR="00EC61AD" w:rsidRPr="00C44FF9">
              <w:rPr>
                <w:b/>
                <w:szCs w:val="22"/>
              </w:rPr>
              <w:t>&lt;Enter&gt;</w:t>
            </w:r>
            <w:r w:rsidR="00EC61AD" w:rsidRPr="00C44FF9">
              <w:rPr>
                <w:szCs w:val="22"/>
              </w:rPr>
              <w:t xml:space="preserve"> </w:t>
            </w:r>
            <w:r w:rsidR="00B95A2E" w:rsidRPr="00C44FF9">
              <w:rPr>
                <w:szCs w:val="22"/>
              </w:rPr>
              <w:t xml:space="preserve">key </w:t>
            </w:r>
            <w:r w:rsidRPr="00C44FF9">
              <w:rPr>
                <w:szCs w:val="22"/>
              </w:rPr>
              <w:t>to</w:t>
            </w:r>
            <w:r w:rsidRPr="00265A01">
              <w:rPr>
                <w:szCs w:val="22"/>
              </w:rPr>
              <w:t xml:space="preserve"> accept the default.</w:t>
            </w:r>
          </w:p>
        </w:tc>
      </w:tr>
      <w:tr w:rsidR="00710E2B" w14:paraId="2C5F4D92" w14:textId="77777777" w:rsidTr="009D11C8">
        <w:tc>
          <w:tcPr>
            <w:tcW w:w="828" w:type="dxa"/>
            <w:vAlign w:val="center"/>
          </w:tcPr>
          <w:p w14:paraId="053E9D53" w14:textId="77777777" w:rsidR="00710E2B" w:rsidRPr="00265A01" w:rsidRDefault="00710E2B" w:rsidP="009D11C8">
            <w:pPr>
              <w:jc w:val="center"/>
              <w:rPr>
                <w:szCs w:val="22"/>
              </w:rPr>
            </w:pPr>
            <w:r w:rsidRPr="00265A01">
              <w:rPr>
                <w:szCs w:val="22"/>
              </w:rPr>
              <w:t>4</w:t>
            </w:r>
          </w:p>
        </w:tc>
        <w:tc>
          <w:tcPr>
            <w:tcW w:w="8626" w:type="dxa"/>
          </w:tcPr>
          <w:p w14:paraId="4E263F82" w14:textId="77777777" w:rsidR="00710E2B" w:rsidRPr="00265A01" w:rsidRDefault="00710E2B" w:rsidP="009D11C8">
            <w:pPr>
              <w:rPr>
                <w:i/>
                <w:szCs w:val="22"/>
              </w:rPr>
            </w:pPr>
            <w:r w:rsidRPr="00265A01">
              <w:rPr>
                <w:szCs w:val="22"/>
              </w:rPr>
              <w:t xml:space="preserve">At the </w:t>
            </w:r>
            <w:r w:rsidRPr="00265A01">
              <w:rPr>
                <w:b/>
                <w:szCs w:val="22"/>
              </w:rPr>
              <w:t>Select V.A. PROVIDER NAME:</w:t>
            </w:r>
            <w:r w:rsidRPr="00265A01">
              <w:rPr>
                <w:szCs w:val="22"/>
              </w:rPr>
              <w:t xml:space="preserve"> prompt, enter </w:t>
            </w:r>
            <w:proofErr w:type="gramStart"/>
            <w:r w:rsidRPr="00265A01">
              <w:rPr>
                <w:b/>
                <w:szCs w:val="22"/>
              </w:rPr>
              <w:t>IB,DOCTOR</w:t>
            </w:r>
            <w:proofErr w:type="gramEnd"/>
            <w:r w:rsidRPr="00265A01">
              <w:rPr>
                <w:b/>
                <w:szCs w:val="22"/>
              </w:rPr>
              <w:t xml:space="preserve"> 1</w:t>
            </w:r>
            <w:r w:rsidRPr="00265A01">
              <w:rPr>
                <w:szCs w:val="22"/>
              </w:rPr>
              <w:t>.</w:t>
            </w:r>
          </w:p>
        </w:tc>
      </w:tr>
      <w:tr w:rsidR="00710E2B" w14:paraId="4C678620" w14:textId="77777777" w:rsidTr="009D11C8">
        <w:tc>
          <w:tcPr>
            <w:tcW w:w="828" w:type="dxa"/>
            <w:vAlign w:val="center"/>
          </w:tcPr>
          <w:p w14:paraId="5F2FB0BB" w14:textId="0E17158F" w:rsidR="00710E2B" w:rsidRDefault="001F0969" w:rsidP="009D11C8">
            <w:pPr>
              <w:jc w:val="center"/>
              <w:rPr>
                <w:sz w:val="20"/>
              </w:rPr>
            </w:pPr>
            <w:r>
              <w:rPr>
                <w:noProof/>
              </w:rPr>
              <w:drawing>
                <wp:inline distT="0" distB="0" distL="0" distR="0" wp14:anchorId="5B5488BC" wp14:editId="33F9B810">
                  <wp:extent cx="304800" cy="304800"/>
                  <wp:effectExtent l="0" t="0" r="0" b="0"/>
                  <wp:docPr id="60" name="Picture 4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439BD5D8" w14:textId="77777777" w:rsidR="00710E2B" w:rsidRPr="00265A01" w:rsidRDefault="00710E2B" w:rsidP="009D11C8">
            <w:pPr>
              <w:rPr>
                <w:i/>
                <w:szCs w:val="22"/>
              </w:rPr>
            </w:pPr>
            <w:r w:rsidRPr="00265A01">
              <w:rPr>
                <w:i/>
                <w:szCs w:val="22"/>
              </w:rPr>
              <w:t xml:space="preserve">This screen can be accessed through the </w:t>
            </w:r>
            <w:r w:rsidRPr="00265A01">
              <w:rPr>
                <w:b/>
                <w:i/>
                <w:szCs w:val="22"/>
              </w:rPr>
              <w:t>MCCR System Definition Menu.</w:t>
            </w:r>
            <w:r w:rsidRPr="00265A01">
              <w:rPr>
                <w:i/>
                <w:szCs w:val="22"/>
              </w:rPr>
              <w:t xml:space="preserve"> Users must hold the </w:t>
            </w:r>
            <w:r w:rsidRPr="00265A01">
              <w:rPr>
                <w:b/>
                <w:i/>
                <w:szCs w:val="22"/>
              </w:rPr>
              <w:t>IB PROVIDER EDIT</w:t>
            </w:r>
            <w:r w:rsidRPr="00265A01">
              <w:rPr>
                <w:i/>
                <w:szCs w:val="22"/>
              </w:rPr>
              <w:t xml:space="preserve"> security key to access this option.</w:t>
            </w:r>
          </w:p>
        </w:tc>
      </w:tr>
      <w:tr w:rsidR="00B66C31" w14:paraId="07C5BE3D" w14:textId="77777777" w:rsidTr="009D11C8">
        <w:tc>
          <w:tcPr>
            <w:tcW w:w="828" w:type="dxa"/>
            <w:vAlign w:val="center"/>
          </w:tcPr>
          <w:p w14:paraId="3A915E7B" w14:textId="3CE61C32" w:rsidR="00B66C31" w:rsidRDefault="001F0969" w:rsidP="009D11C8">
            <w:pPr>
              <w:jc w:val="center"/>
            </w:pPr>
            <w:r>
              <w:rPr>
                <w:noProof/>
              </w:rPr>
              <w:drawing>
                <wp:inline distT="0" distB="0" distL="0" distR="0" wp14:anchorId="550E8763" wp14:editId="39423B34">
                  <wp:extent cx="304800" cy="304800"/>
                  <wp:effectExtent l="0" t="0" r="0" b="0"/>
                  <wp:docPr id="61" name="Picture 4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5E25AE3" w14:textId="77777777" w:rsidR="00B66C31" w:rsidRPr="00265A01" w:rsidRDefault="00AC3372" w:rsidP="009D11C8">
            <w:pPr>
              <w:rPr>
                <w:i/>
                <w:szCs w:val="22"/>
              </w:rPr>
            </w:pPr>
            <w:r>
              <w:rPr>
                <w:i/>
                <w:szCs w:val="22"/>
              </w:rPr>
              <w:t xml:space="preserve">Note: </w:t>
            </w:r>
            <w:r w:rsidR="00B66C31">
              <w:rPr>
                <w:i/>
                <w:szCs w:val="22"/>
              </w:rPr>
              <w:t>With Patch IB*2*447, IB will prevent the user from authorizing a claim in which a human provider has an EIN or SSN consisting of anything other than nine digits.</w:t>
            </w:r>
          </w:p>
        </w:tc>
      </w:tr>
    </w:tbl>
    <w:p w14:paraId="481FE2BB" w14:textId="77777777" w:rsidR="00710E2B" w:rsidRPr="00265A01" w:rsidRDefault="00710E2B" w:rsidP="00710E2B">
      <w:pPr>
        <w:rPr>
          <w:szCs w:val="22"/>
        </w:rPr>
      </w:pPr>
    </w:p>
    <w:p w14:paraId="0A49FF19" w14:textId="77777777" w:rsidR="00710E2B" w:rsidRPr="006F0216" w:rsidRDefault="00710E2B" w:rsidP="00710E2B">
      <w:pPr>
        <w:pStyle w:val="SCREEN"/>
      </w:pPr>
      <w:r w:rsidRPr="006F0216">
        <w:t>Provider ID Maintenance Main Menu</w:t>
      </w:r>
    </w:p>
    <w:p w14:paraId="53CC096B" w14:textId="77777777" w:rsidR="00710E2B" w:rsidRPr="006F0216" w:rsidRDefault="00710E2B" w:rsidP="00710E2B">
      <w:pPr>
        <w:pStyle w:val="SCREEN"/>
      </w:pPr>
    </w:p>
    <w:p w14:paraId="55923592" w14:textId="77777777" w:rsidR="00710E2B" w:rsidRPr="006F0216" w:rsidRDefault="00710E2B" w:rsidP="00710E2B">
      <w:pPr>
        <w:pStyle w:val="SCREEN"/>
      </w:pPr>
      <w:r w:rsidRPr="006F0216">
        <w:t xml:space="preserve">    Enter a code from the list.</w:t>
      </w:r>
    </w:p>
    <w:p w14:paraId="651E0ADD" w14:textId="77777777" w:rsidR="00710E2B" w:rsidRPr="006F0216" w:rsidRDefault="00710E2B" w:rsidP="00710E2B">
      <w:pPr>
        <w:pStyle w:val="SCREEN"/>
      </w:pPr>
    </w:p>
    <w:p w14:paraId="4C939E8B" w14:textId="77777777" w:rsidR="00710E2B" w:rsidRPr="006F0216" w:rsidRDefault="00710E2B" w:rsidP="00710E2B">
      <w:pPr>
        <w:pStyle w:val="SCREEN"/>
      </w:pPr>
      <w:r w:rsidRPr="006F0216">
        <w:t xml:space="preserve">                Provider IDs</w:t>
      </w:r>
    </w:p>
    <w:p w14:paraId="563627AA" w14:textId="77777777" w:rsidR="00710E2B" w:rsidRPr="006F0216" w:rsidRDefault="00710E2B" w:rsidP="00710E2B">
      <w:pPr>
        <w:pStyle w:val="SCREEN"/>
      </w:pPr>
      <w:r w:rsidRPr="006F0216">
        <w:t xml:space="preserve">          PO  Provider Own IDs</w:t>
      </w:r>
    </w:p>
    <w:p w14:paraId="769C978C" w14:textId="77777777" w:rsidR="00710E2B" w:rsidRPr="006F0216" w:rsidRDefault="00710E2B" w:rsidP="00710E2B">
      <w:pPr>
        <w:pStyle w:val="SCREEN"/>
      </w:pPr>
      <w:r w:rsidRPr="006F0216">
        <w:t xml:space="preserve">          PI  Provider Insurance IDs</w:t>
      </w:r>
    </w:p>
    <w:p w14:paraId="706EBA30" w14:textId="77777777" w:rsidR="00710E2B" w:rsidRPr="006F0216" w:rsidRDefault="00710E2B" w:rsidP="00710E2B">
      <w:pPr>
        <w:pStyle w:val="SCREEN"/>
      </w:pPr>
    </w:p>
    <w:p w14:paraId="62E9A5AB" w14:textId="77777777" w:rsidR="00710E2B" w:rsidRPr="006F0216" w:rsidRDefault="00710E2B" w:rsidP="00710E2B">
      <w:pPr>
        <w:pStyle w:val="SCREEN"/>
      </w:pPr>
      <w:r w:rsidRPr="006F0216">
        <w:lastRenderedPageBreak/>
        <w:t xml:space="preserve">                Insurance IDs</w:t>
      </w:r>
    </w:p>
    <w:p w14:paraId="3885700E" w14:textId="77777777" w:rsidR="00710E2B" w:rsidRPr="006F0216" w:rsidRDefault="00710E2B" w:rsidP="00710E2B">
      <w:pPr>
        <w:pStyle w:val="SCREEN"/>
      </w:pPr>
      <w:r w:rsidRPr="006F0216">
        <w:t xml:space="preserve">          BI  Batch ID Entry</w:t>
      </w:r>
    </w:p>
    <w:p w14:paraId="7228A83E" w14:textId="77777777" w:rsidR="00710E2B" w:rsidRPr="006F0216" w:rsidRDefault="00710E2B" w:rsidP="00710E2B">
      <w:pPr>
        <w:pStyle w:val="SCREEN"/>
      </w:pPr>
      <w:r w:rsidRPr="006F0216">
        <w:t xml:space="preserve">          II  Insurance Co IDs</w:t>
      </w:r>
    </w:p>
    <w:p w14:paraId="1CCB4697" w14:textId="77777777" w:rsidR="00710E2B" w:rsidRPr="006F0216" w:rsidRDefault="00710E2B" w:rsidP="00710E2B">
      <w:pPr>
        <w:pStyle w:val="SCREEN"/>
      </w:pPr>
    </w:p>
    <w:p w14:paraId="3D5FD045" w14:textId="77777777" w:rsidR="00710E2B" w:rsidRPr="006F0216" w:rsidRDefault="00710E2B" w:rsidP="00710E2B">
      <w:pPr>
        <w:pStyle w:val="SCREEN"/>
      </w:pPr>
      <w:r w:rsidRPr="006F0216">
        <w:t xml:space="preserve">                Care Units</w:t>
      </w:r>
    </w:p>
    <w:p w14:paraId="1FC5B080" w14:textId="77777777" w:rsidR="00710E2B" w:rsidRPr="006F0216" w:rsidRDefault="00710E2B" w:rsidP="00710E2B">
      <w:pPr>
        <w:pStyle w:val="SCREEN"/>
      </w:pPr>
      <w:r w:rsidRPr="006F0216">
        <w:t xml:space="preserve">          CP  Care Units for Providers</w:t>
      </w:r>
    </w:p>
    <w:p w14:paraId="7E10D246" w14:textId="77777777" w:rsidR="00710E2B" w:rsidRPr="006F0216" w:rsidRDefault="00710E2B" w:rsidP="00710E2B">
      <w:pPr>
        <w:pStyle w:val="SCREEN"/>
      </w:pPr>
      <w:r w:rsidRPr="006F0216">
        <w:t xml:space="preserve">          CB  Care Units for Billing Provider</w:t>
      </w:r>
    </w:p>
    <w:p w14:paraId="665FB4F9" w14:textId="77777777" w:rsidR="00710E2B" w:rsidRPr="006F0216" w:rsidRDefault="00710E2B" w:rsidP="00710E2B">
      <w:pPr>
        <w:pStyle w:val="SCREEN"/>
      </w:pPr>
    </w:p>
    <w:p w14:paraId="00AEA3E1" w14:textId="77777777" w:rsidR="00710E2B" w:rsidRPr="0058242B" w:rsidRDefault="00710E2B" w:rsidP="00710E2B">
      <w:pPr>
        <w:pStyle w:val="SCREEN"/>
        <w:rPr>
          <w:lang w:val="it-IT"/>
        </w:rPr>
      </w:pPr>
      <w:r w:rsidRPr="006F0216">
        <w:t xml:space="preserve">                </w:t>
      </w:r>
      <w:r w:rsidRPr="0058242B">
        <w:rPr>
          <w:lang w:val="it-IT"/>
        </w:rPr>
        <w:t>Non-VA Items</w:t>
      </w:r>
    </w:p>
    <w:p w14:paraId="46D1A609" w14:textId="77777777" w:rsidR="00710E2B" w:rsidRPr="0058242B" w:rsidRDefault="00710E2B" w:rsidP="00710E2B">
      <w:pPr>
        <w:pStyle w:val="SCREEN"/>
        <w:rPr>
          <w:lang w:val="it-IT"/>
        </w:rPr>
      </w:pPr>
      <w:r w:rsidRPr="0058242B">
        <w:rPr>
          <w:lang w:val="it-IT"/>
        </w:rPr>
        <w:t xml:space="preserve">          NP  Non-VA Provider</w:t>
      </w:r>
    </w:p>
    <w:p w14:paraId="73DB830E" w14:textId="77777777" w:rsidR="00710E2B" w:rsidRPr="006F0216" w:rsidRDefault="00710E2B" w:rsidP="00710E2B">
      <w:pPr>
        <w:pStyle w:val="SCREEN"/>
      </w:pPr>
      <w:r w:rsidRPr="0058242B">
        <w:rPr>
          <w:lang w:val="it-IT"/>
        </w:rPr>
        <w:t xml:space="preserve">          </w:t>
      </w:r>
      <w:r w:rsidRPr="006F0216">
        <w:t>NF  Non-VA Facility</w:t>
      </w:r>
    </w:p>
    <w:p w14:paraId="473FA8F2" w14:textId="77777777" w:rsidR="00710E2B" w:rsidRPr="006F0216" w:rsidRDefault="00710E2B" w:rsidP="00710E2B">
      <w:pPr>
        <w:pStyle w:val="SCREEN"/>
      </w:pPr>
    </w:p>
    <w:p w14:paraId="7041254D" w14:textId="77777777" w:rsidR="00710E2B" w:rsidRPr="00F83003" w:rsidRDefault="00710E2B" w:rsidP="00710E2B">
      <w:pPr>
        <w:pStyle w:val="SCREEN"/>
      </w:pPr>
      <w:r w:rsidRPr="006F0216">
        <w:t xml:space="preserve">    </w:t>
      </w:r>
      <w:r w:rsidRPr="00F83003">
        <w:t xml:space="preserve">Select Provider ID Maintenance Option: </w:t>
      </w:r>
      <w:r w:rsidRPr="009D2226">
        <w:rPr>
          <w:i/>
          <w:highlight w:val="cyan"/>
        </w:rPr>
        <w:t>PO  Provider Own IDs</w:t>
      </w:r>
    </w:p>
    <w:p w14:paraId="0E40EF90" w14:textId="77777777" w:rsidR="00710E2B" w:rsidRPr="00F83003" w:rsidRDefault="00710E2B" w:rsidP="00710E2B">
      <w:pPr>
        <w:pStyle w:val="SCREEN"/>
      </w:pPr>
    </w:p>
    <w:p w14:paraId="6C333310" w14:textId="77777777" w:rsidR="00710E2B" w:rsidRPr="00F83003" w:rsidRDefault="00710E2B" w:rsidP="00710E2B">
      <w:pPr>
        <w:pStyle w:val="SCREEN"/>
      </w:pPr>
      <w:r w:rsidRPr="00F83003">
        <w:t xml:space="preserve">(V)A or (N)on-VA provider: </w:t>
      </w:r>
      <w:r w:rsidRPr="009D2226">
        <w:rPr>
          <w:i/>
          <w:highlight w:val="cyan"/>
        </w:rPr>
        <w:t>V// A PROVIDER</w:t>
      </w:r>
    </w:p>
    <w:p w14:paraId="033ADF28" w14:textId="77777777" w:rsidR="00710E2B" w:rsidRPr="006F0216" w:rsidRDefault="00710E2B" w:rsidP="00710E2B">
      <w:pPr>
        <w:pStyle w:val="SCREEN"/>
      </w:pPr>
      <w:r w:rsidRPr="00F83003">
        <w:t>Select V.A. PROVIDER NAME:</w:t>
      </w:r>
      <w:r w:rsidRPr="009D2226">
        <w:rPr>
          <w:i/>
          <w:highlight w:val="cyan"/>
        </w:rPr>
        <w:t>IB,DOCTOR 1</w:t>
      </w:r>
      <w:r w:rsidRPr="006F0216">
        <w:tab/>
      </w:r>
    </w:p>
    <w:p w14:paraId="048FBC34" w14:textId="77777777" w:rsidR="00710E2B" w:rsidRPr="00265A01" w:rsidRDefault="00710E2B" w:rsidP="00710E2B">
      <w:pPr>
        <w:rPr>
          <w:szCs w:val="22"/>
        </w:rPr>
      </w:pPr>
      <w:bookmarkStart w:id="137" w:name="_Toc118191829"/>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710E2B" w14:paraId="3B1B846E" w14:textId="77777777" w:rsidTr="009D11C8">
        <w:tc>
          <w:tcPr>
            <w:tcW w:w="828" w:type="dxa"/>
            <w:shd w:val="pct25" w:color="auto" w:fill="FFFFFF"/>
          </w:tcPr>
          <w:p w14:paraId="1933D2FD" w14:textId="77777777" w:rsidR="00710E2B" w:rsidRPr="001F557E" w:rsidRDefault="00710E2B" w:rsidP="009D11C8">
            <w:pPr>
              <w:jc w:val="center"/>
              <w:rPr>
                <w:rFonts w:ascii="Arial" w:hAnsi="Arial" w:cs="Arial"/>
                <w:b/>
                <w:sz w:val="20"/>
              </w:rPr>
            </w:pPr>
            <w:r w:rsidRPr="001F557E">
              <w:rPr>
                <w:rFonts w:ascii="Arial" w:hAnsi="Arial" w:cs="Arial"/>
                <w:b/>
                <w:sz w:val="20"/>
              </w:rPr>
              <w:t>Step</w:t>
            </w:r>
          </w:p>
        </w:tc>
        <w:tc>
          <w:tcPr>
            <w:tcW w:w="8626" w:type="dxa"/>
            <w:shd w:val="pct25" w:color="auto" w:fill="FFFFFF"/>
          </w:tcPr>
          <w:p w14:paraId="7431F1F0" w14:textId="77777777" w:rsidR="00710E2B" w:rsidRPr="001F557E" w:rsidRDefault="00710E2B" w:rsidP="009D11C8">
            <w:pPr>
              <w:jc w:val="center"/>
              <w:rPr>
                <w:rFonts w:ascii="Arial" w:hAnsi="Arial" w:cs="Arial"/>
                <w:b/>
                <w:sz w:val="20"/>
              </w:rPr>
            </w:pPr>
            <w:r w:rsidRPr="001F557E">
              <w:rPr>
                <w:rFonts w:ascii="Arial" w:hAnsi="Arial" w:cs="Arial"/>
                <w:b/>
                <w:sz w:val="20"/>
              </w:rPr>
              <w:t>Procedure</w:t>
            </w:r>
          </w:p>
        </w:tc>
      </w:tr>
      <w:tr w:rsidR="00710E2B" w14:paraId="445A4E9A" w14:textId="77777777" w:rsidTr="009D11C8">
        <w:tc>
          <w:tcPr>
            <w:tcW w:w="828" w:type="dxa"/>
          </w:tcPr>
          <w:p w14:paraId="29B431F9" w14:textId="77777777" w:rsidR="00710E2B" w:rsidRPr="00265A01" w:rsidRDefault="00710E2B" w:rsidP="009D11C8">
            <w:pPr>
              <w:jc w:val="center"/>
              <w:rPr>
                <w:szCs w:val="22"/>
              </w:rPr>
            </w:pPr>
            <w:r w:rsidRPr="00265A01">
              <w:rPr>
                <w:szCs w:val="22"/>
              </w:rPr>
              <w:t>6</w:t>
            </w:r>
          </w:p>
        </w:tc>
        <w:tc>
          <w:tcPr>
            <w:tcW w:w="8626" w:type="dxa"/>
          </w:tcPr>
          <w:p w14:paraId="00EDF846" w14:textId="77777777" w:rsidR="00710E2B" w:rsidRPr="00265A01" w:rsidRDefault="00710E2B" w:rsidP="009D11C8">
            <w:pPr>
              <w:rPr>
                <w:szCs w:val="22"/>
              </w:rPr>
            </w:pPr>
            <w:r w:rsidRPr="00265A01">
              <w:rPr>
                <w:szCs w:val="22"/>
              </w:rPr>
              <w:t xml:space="preserve">At the </w:t>
            </w:r>
            <w:r w:rsidRPr="00265A01">
              <w:rPr>
                <w:b/>
                <w:szCs w:val="22"/>
              </w:rPr>
              <w:t>Select Action:</w:t>
            </w:r>
            <w:r w:rsidRPr="00265A01">
              <w:rPr>
                <w:szCs w:val="22"/>
              </w:rPr>
              <w:t xml:space="preserve"> prompt, enter </w:t>
            </w:r>
            <w:r w:rsidRPr="00265A01">
              <w:rPr>
                <w:b/>
                <w:szCs w:val="22"/>
              </w:rPr>
              <w:t>AI</w:t>
            </w:r>
            <w:r w:rsidRPr="00265A01">
              <w:rPr>
                <w:szCs w:val="22"/>
              </w:rPr>
              <w:t xml:space="preserve"> for Add an ID.</w:t>
            </w:r>
          </w:p>
        </w:tc>
      </w:tr>
      <w:tr w:rsidR="00710E2B" w14:paraId="287D83C2" w14:textId="77777777" w:rsidTr="009D11C8">
        <w:tc>
          <w:tcPr>
            <w:tcW w:w="828" w:type="dxa"/>
          </w:tcPr>
          <w:p w14:paraId="57863420" w14:textId="77777777" w:rsidR="00710E2B" w:rsidRPr="00265A01" w:rsidRDefault="00710E2B" w:rsidP="009D11C8">
            <w:pPr>
              <w:jc w:val="center"/>
              <w:rPr>
                <w:szCs w:val="22"/>
              </w:rPr>
            </w:pPr>
            <w:r w:rsidRPr="00265A01">
              <w:rPr>
                <w:szCs w:val="22"/>
              </w:rPr>
              <w:t>7</w:t>
            </w:r>
          </w:p>
        </w:tc>
        <w:tc>
          <w:tcPr>
            <w:tcW w:w="8626" w:type="dxa"/>
          </w:tcPr>
          <w:p w14:paraId="528A8E2F" w14:textId="77777777" w:rsidR="00710E2B" w:rsidRPr="00265A01" w:rsidRDefault="00710E2B" w:rsidP="009D11C8">
            <w:pPr>
              <w:rPr>
                <w:szCs w:val="22"/>
              </w:rPr>
            </w:pPr>
            <w:r w:rsidRPr="00265A01">
              <w:rPr>
                <w:szCs w:val="22"/>
              </w:rPr>
              <w:t xml:space="preserve">At the </w:t>
            </w:r>
            <w:r w:rsidRPr="00265A01">
              <w:rPr>
                <w:b/>
                <w:szCs w:val="22"/>
              </w:rPr>
              <w:t>Select ID Qualifier:</w:t>
            </w:r>
            <w:r w:rsidRPr="00265A01">
              <w:rPr>
                <w:szCs w:val="22"/>
              </w:rPr>
              <w:t xml:space="preserve">  prompt, enter </w:t>
            </w:r>
            <w:r w:rsidRPr="00265A01">
              <w:rPr>
                <w:b/>
                <w:szCs w:val="22"/>
              </w:rPr>
              <w:t>State License</w:t>
            </w:r>
            <w:r w:rsidRPr="00265A01">
              <w:rPr>
                <w:szCs w:val="22"/>
              </w:rPr>
              <w:t xml:space="preserve"> for this example.  </w:t>
            </w:r>
          </w:p>
        </w:tc>
      </w:tr>
      <w:tr w:rsidR="00710E2B" w14:paraId="74B26A2B" w14:textId="77777777" w:rsidTr="009D11C8">
        <w:tc>
          <w:tcPr>
            <w:tcW w:w="828" w:type="dxa"/>
            <w:vAlign w:val="center"/>
          </w:tcPr>
          <w:p w14:paraId="7234656B" w14:textId="77777777" w:rsidR="00710E2B" w:rsidRPr="00265A01" w:rsidRDefault="00710E2B" w:rsidP="009D11C8">
            <w:pPr>
              <w:jc w:val="center"/>
              <w:rPr>
                <w:szCs w:val="22"/>
              </w:rPr>
            </w:pPr>
            <w:r w:rsidRPr="00265A01">
              <w:rPr>
                <w:szCs w:val="22"/>
              </w:rPr>
              <w:t>8</w:t>
            </w:r>
          </w:p>
        </w:tc>
        <w:tc>
          <w:tcPr>
            <w:tcW w:w="8626" w:type="dxa"/>
          </w:tcPr>
          <w:p w14:paraId="5F239FB2" w14:textId="77777777" w:rsidR="00710E2B" w:rsidRPr="00265A01" w:rsidRDefault="00710E2B" w:rsidP="009D11C8">
            <w:pPr>
              <w:rPr>
                <w:szCs w:val="22"/>
              </w:rPr>
            </w:pPr>
            <w:r w:rsidRPr="00265A01">
              <w:rPr>
                <w:szCs w:val="22"/>
              </w:rPr>
              <w:t xml:space="preserve">At the </w:t>
            </w:r>
            <w:r w:rsidRPr="00265A01">
              <w:rPr>
                <w:b/>
                <w:szCs w:val="22"/>
              </w:rPr>
              <w:t>Select LICENSING STATE</w:t>
            </w:r>
            <w:r w:rsidRPr="00265A01">
              <w:rPr>
                <w:szCs w:val="22"/>
              </w:rPr>
              <w:t xml:space="preserve">: prompt, enter </w:t>
            </w:r>
            <w:r w:rsidRPr="00265A01">
              <w:rPr>
                <w:b/>
                <w:szCs w:val="22"/>
              </w:rPr>
              <w:t>California</w:t>
            </w:r>
            <w:r w:rsidRPr="00265A01">
              <w:rPr>
                <w:szCs w:val="22"/>
              </w:rPr>
              <w:t xml:space="preserve"> for this example.</w:t>
            </w:r>
          </w:p>
        </w:tc>
      </w:tr>
      <w:tr w:rsidR="00710E2B" w:rsidRPr="00864059" w14:paraId="2666CB58" w14:textId="77777777" w:rsidTr="009D11C8">
        <w:tc>
          <w:tcPr>
            <w:tcW w:w="828" w:type="dxa"/>
            <w:vAlign w:val="center"/>
          </w:tcPr>
          <w:p w14:paraId="7B9FF325" w14:textId="77777777" w:rsidR="00710E2B" w:rsidRPr="00265A01" w:rsidRDefault="00710E2B" w:rsidP="009D11C8">
            <w:pPr>
              <w:jc w:val="center"/>
              <w:rPr>
                <w:szCs w:val="22"/>
              </w:rPr>
            </w:pPr>
            <w:r w:rsidRPr="00265A01">
              <w:rPr>
                <w:szCs w:val="22"/>
              </w:rPr>
              <w:t>9</w:t>
            </w:r>
          </w:p>
        </w:tc>
        <w:tc>
          <w:tcPr>
            <w:tcW w:w="8626" w:type="dxa"/>
          </w:tcPr>
          <w:p w14:paraId="423FD8A3" w14:textId="77777777" w:rsidR="00710E2B" w:rsidRPr="00265A01" w:rsidRDefault="00710E2B" w:rsidP="009D11C8">
            <w:pPr>
              <w:rPr>
                <w:szCs w:val="22"/>
              </w:rPr>
            </w:pPr>
            <w:r w:rsidRPr="00265A01">
              <w:rPr>
                <w:szCs w:val="22"/>
              </w:rPr>
              <w:t>When asked if you are entering California as the 1</w:t>
            </w:r>
            <w:r w:rsidRPr="00265A01">
              <w:rPr>
                <w:szCs w:val="22"/>
                <w:vertAlign w:val="superscript"/>
              </w:rPr>
              <w:t>st</w:t>
            </w:r>
            <w:r w:rsidRPr="00265A01">
              <w:rPr>
                <w:szCs w:val="22"/>
              </w:rPr>
              <w:t xml:space="preserve"> state for this provider, enter </w:t>
            </w:r>
            <w:r w:rsidRPr="00265A01">
              <w:rPr>
                <w:b/>
                <w:szCs w:val="22"/>
              </w:rPr>
              <w:t>Yes</w:t>
            </w:r>
            <w:r w:rsidRPr="00265A01">
              <w:rPr>
                <w:szCs w:val="22"/>
              </w:rPr>
              <w:t>.</w:t>
            </w:r>
          </w:p>
        </w:tc>
      </w:tr>
      <w:tr w:rsidR="00710E2B" w:rsidRPr="001B42FF" w14:paraId="18DF4821" w14:textId="77777777" w:rsidTr="009D11C8">
        <w:tc>
          <w:tcPr>
            <w:tcW w:w="828" w:type="dxa"/>
            <w:vAlign w:val="center"/>
          </w:tcPr>
          <w:p w14:paraId="5093B88C" w14:textId="77777777" w:rsidR="00710E2B" w:rsidRPr="00265A01" w:rsidRDefault="00710E2B" w:rsidP="009D11C8">
            <w:pPr>
              <w:jc w:val="center"/>
              <w:rPr>
                <w:szCs w:val="22"/>
              </w:rPr>
            </w:pPr>
            <w:r w:rsidRPr="00265A01">
              <w:rPr>
                <w:szCs w:val="22"/>
              </w:rPr>
              <w:t>10</w:t>
            </w:r>
          </w:p>
        </w:tc>
        <w:tc>
          <w:tcPr>
            <w:tcW w:w="8626" w:type="dxa"/>
          </w:tcPr>
          <w:p w14:paraId="4E1BBAEF" w14:textId="77777777" w:rsidR="00710E2B" w:rsidRPr="00265A01" w:rsidRDefault="00710E2B" w:rsidP="00AE483F">
            <w:pPr>
              <w:rPr>
                <w:szCs w:val="22"/>
              </w:rPr>
            </w:pPr>
            <w:r w:rsidRPr="00265A01">
              <w:rPr>
                <w:szCs w:val="22"/>
              </w:rPr>
              <w:t xml:space="preserve">At the </w:t>
            </w:r>
            <w:r w:rsidRPr="00265A01">
              <w:rPr>
                <w:b/>
                <w:szCs w:val="22"/>
              </w:rPr>
              <w:t>LICENSING STATE</w:t>
            </w:r>
            <w:r w:rsidRPr="00265A01">
              <w:rPr>
                <w:szCs w:val="22"/>
              </w:rPr>
              <w:t>: prompt</w:t>
            </w:r>
            <w:r w:rsidR="00B95A2E">
              <w:rPr>
                <w:szCs w:val="22"/>
              </w:rPr>
              <w:t xml:space="preserve">, press </w:t>
            </w:r>
            <w:r w:rsidR="00EC61AD" w:rsidRPr="00C44FF9">
              <w:rPr>
                <w:szCs w:val="22"/>
              </w:rPr>
              <w:t xml:space="preserve">the </w:t>
            </w:r>
            <w:r w:rsidR="00EC61AD" w:rsidRPr="00C44FF9">
              <w:rPr>
                <w:b/>
                <w:szCs w:val="22"/>
              </w:rPr>
              <w:t xml:space="preserve">&lt;Enter&gt; </w:t>
            </w:r>
            <w:r w:rsidR="00EC61AD" w:rsidRPr="00C44FF9">
              <w:rPr>
                <w:szCs w:val="22"/>
              </w:rPr>
              <w:t xml:space="preserve">key </w:t>
            </w:r>
            <w:r w:rsidRPr="00C44FF9">
              <w:rPr>
                <w:szCs w:val="22"/>
              </w:rPr>
              <w:t>to accept</w:t>
            </w:r>
            <w:r w:rsidRPr="00265A01">
              <w:rPr>
                <w:szCs w:val="22"/>
              </w:rPr>
              <w:t xml:space="preserve"> the default.</w:t>
            </w:r>
          </w:p>
        </w:tc>
      </w:tr>
      <w:tr w:rsidR="00710E2B" w14:paraId="2AA829F2" w14:textId="77777777" w:rsidTr="009D11C8">
        <w:tc>
          <w:tcPr>
            <w:tcW w:w="828" w:type="dxa"/>
            <w:vAlign w:val="center"/>
          </w:tcPr>
          <w:p w14:paraId="48DEE3A5" w14:textId="77777777" w:rsidR="00710E2B" w:rsidRPr="00265A01" w:rsidRDefault="00710E2B" w:rsidP="009D11C8">
            <w:pPr>
              <w:jc w:val="center"/>
              <w:rPr>
                <w:szCs w:val="22"/>
              </w:rPr>
            </w:pPr>
            <w:r w:rsidRPr="00265A01">
              <w:rPr>
                <w:szCs w:val="22"/>
              </w:rPr>
              <w:t>11</w:t>
            </w:r>
          </w:p>
        </w:tc>
        <w:tc>
          <w:tcPr>
            <w:tcW w:w="8626" w:type="dxa"/>
          </w:tcPr>
          <w:p w14:paraId="29CFF9A0" w14:textId="77777777" w:rsidR="00710E2B" w:rsidRPr="00265A01" w:rsidRDefault="00710E2B" w:rsidP="009D11C8">
            <w:pPr>
              <w:rPr>
                <w:i/>
                <w:szCs w:val="22"/>
              </w:rPr>
            </w:pPr>
            <w:r w:rsidRPr="00265A01">
              <w:rPr>
                <w:szCs w:val="22"/>
              </w:rPr>
              <w:t xml:space="preserve">At the </w:t>
            </w:r>
            <w:r w:rsidRPr="00265A01">
              <w:rPr>
                <w:b/>
                <w:szCs w:val="22"/>
              </w:rPr>
              <w:t>LICENSING NUMBER</w:t>
            </w:r>
            <w:r w:rsidRPr="00265A01">
              <w:rPr>
                <w:szCs w:val="22"/>
              </w:rPr>
              <w:t xml:space="preserve">: prompt, enter </w:t>
            </w:r>
            <w:r w:rsidRPr="00265A01">
              <w:rPr>
                <w:b/>
                <w:szCs w:val="22"/>
              </w:rPr>
              <w:t>XXXXSTATE</w:t>
            </w:r>
            <w:r w:rsidRPr="00265A01">
              <w:rPr>
                <w:szCs w:val="22"/>
              </w:rPr>
              <w:t xml:space="preserve"> for this example.</w:t>
            </w:r>
          </w:p>
        </w:tc>
      </w:tr>
    </w:tbl>
    <w:p w14:paraId="105DF2F2" w14:textId="77777777" w:rsidR="00C80E75" w:rsidRPr="00265A01" w:rsidRDefault="00C80E75" w:rsidP="00710E2B">
      <w:pPr>
        <w:rPr>
          <w:szCs w:val="22"/>
        </w:rPr>
      </w:pPr>
    </w:p>
    <w:p w14:paraId="7F3DF312" w14:textId="77777777" w:rsidR="00710E2B" w:rsidRDefault="00710E2B" w:rsidP="00710E2B">
      <w:pPr>
        <w:pStyle w:val="SCREEN"/>
      </w:pPr>
      <w:r>
        <w:t xml:space="preserve">Physician/Provider ID                Nov 02, 2005@10:24:46          Page:    1 of    1 </w:t>
      </w:r>
    </w:p>
    <w:p w14:paraId="06A2EC7C" w14:textId="77777777" w:rsidR="00710E2B" w:rsidRDefault="00710E2B" w:rsidP="00710E2B">
      <w:pPr>
        <w:pStyle w:val="SCREEN"/>
      </w:pPr>
      <w:r>
        <w:t xml:space="preserve">              ** Physician/Provider's Own IDs (No Specific Insurance Co) **</w:t>
      </w:r>
    </w:p>
    <w:p w14:paraId="3356F6BD" w14:textId="77777777" w:rsidR="00710E2B" w:rsidRDefault="00710E2B" w:rsidP="00710E2B">
      <w:pPr>
        <w:pStyle w:val="SCREEN"/>
      </w:pPr>
      <w:r>
        <w:t>Provider    : IB,DOCTORB (VA PROVIDER)</w:t>
      </w:r>
    </w:p>
    <w:p w14:paraId="2A447226" w14:textId="77777777" w:rsidR="00710E2B" w:rsidRDefault="00710E2B" w:rsidP="00710E2B">
      <w:pPr>
        <w:pStyle w:val="SCREEN"/>
      </w:pPr>
    </w:p>
    <w:p w14:paraId="1EDBEC35" w14:textId="77777777" w:rsidR="00710E2B" w:rsidRDefault="00710E2B" w:rsidP="00710E2B">
      <w:pPr>
        <w:pStyle w:val="SCREEN"/>
      </w:pPr>
      <w:r>
        <w:t xml:space="preserve">     ID Qualifier         Form     Care Type    Care Unit       ID#             </w:t>
      </w:r>
    </w:p>
    <w:p w14:paraId="76015CE8" w14:textId="77777777" w:rsidR="00710E2B" w:rsidRDefault="00710E2B" w:rsidP="00710E2B">
      <w:pPr>
        <w:pStyle w:val="SCREEN"/>
      </w:pPr>
      <w:r>
        <w:t xml:space="preserve">                                                                                </w:t>
      </w:r>
    </w:p>
    <w:p w14:paraId="2D561E34" w14:textId="77777777" w:rsidR="00710E2B" w:rsidRDefault="00710E2B" w:rsidP="00710E2B">
      <w:pPr>
        <w:pStyle w:val="SCREEN"/>
      </w:pPr>
      <w:r>
        <w:t xml:space="preserve">  No ID's found for provider                                                    </w:t>
      </w:r>
    </w:p>
    <w:p w14:paraId="5BD17659" w14:textId="77777777" w:rsidR="00710E2B" w:rsidRDefault="00710E2B" w:rsidP="00710E2B">
      <w:pPr>
        <w:pStyle w:val="SCREEN"/>
      </w:pPr>
    </w:p>
    <w:p w14:paraId="0DB61CC9" w14:textId="77777777" w:rsidR="00710E2B" w:rsidRDefault="00710E2B" w:rsidP="00710E2B">
      <w:pPr>
        <w:pStyle w:val="SCREEN"/>
      </w:pPr>
    </w:p>
    <w:p w14:paraId="1E7B0671" w14:textId="77777777" w:rsidR="00710E2B" w:rsidRDefault="00710E2B" w:rsidP="00710E2B">
      <w:pPr>
        <w:pStyle w:val="SCREEN"/>
      </w:pPr>
      <w:r>
        <w:t xml:space="preserve">          Enter ?? for more actions                                             </w:t>
      </w:r>
    </w:p>
    <w:p w14:paraId="70B2D219" w14:textId="77777777" w:rsidR="00710E2B" w:rsidRDefault="00710E2B" w:rsidP="00710E2B">
      <w:pPr>
        <w:pStyle w:val="SCREEN"/>
      </w:pPr>
      <w:r>
        <w:t>AI   Add an ID                          DI   Delete an ID</w:t>
      </w:r>
    </w:p>
    <w:p w14:paraId="1732FA00" w14:textId="77777777" w:rsidR="00710E2B" w:rsidRDefault="00710E2B" w:rsidP="00710E2B">
      <w:pPr>
        <w:pStyle w:val="SCREEN"/>
      </w:pPr>
      <w:r>
        <w:t xml:space="preserve">EI   Edit an ID                         EX   Exit </w:t>
      </w:r>
    </w:p>
    <w:p w14:paraId="19ADA1A7" w14:textId="77777777" w:rsidR="00710E2B" w:rsidRPr="00F83003" w:rsidRDefault="00710E2B" w:rsidP="00710E2B">
      <w:pPr>
        <w:pStyle w:val="SCREEN"/>
      </w:pPr>
      <w:r w:rsidRPr="00F83003">
        <w:t xml:space="preserve">Select Action: Quit// </w:t>
      </w:r>
      <w:r w:rsidRPr="009D2226">
        <w:rPr>
          <w:i/>
          <w:highlight w:val="cyan"/>
        </w:rPr>
        <w:t xml:space="preserve">AI   Add an ID  </w:t>
      </w:r>
    </w:p>
    <w:p w14:paraId="351F3A5E" w14:textId="77777777" w:rsidR="00710E2B" w:rsidRPr="00F83003" w:rsidRDefault="00710E2B" w:rsidP="00710E2B">
      <w:pPr>
        <w:pStyle w:val="SCREEN"/>
      </w:pPr>
      <w:r w:rsidRPr="00F83003">
        <w:t xml:space="preserve">Select ID Qualifier: </w:t>
      </w:r>
      <w:r w:rsidRPr="009D2226">
        <w:rPr>
          <w:i/>
          <w:highlight w:val="cyan"/>
        </w:rPr>
        <w:t>??</w:t>
      </w:r>
      <w:r w:rsidRPr="00F83003">
        <w:t xml:space="preserve"> </w:t>
      </w:r>
    </w:p>
    <w:p w14:paraId="0A0EF28E" w14:textId="77777777" w:rsidR="00710E2B" w:rsidRPr="00F83003" w:rsidRDefault="00710E2B" w:rsidP="00710E2B">
      <w:pPr>
        <w:pStyle w:val="SCREEN"/>
      </w:pPr>
      <w:r w:rsidRPr="00F83003">
        <w:t xml:space="preserve">    </w:t>
      </w:r>
    </w:p>
    <w:p w14:paraId="7A7BF338" w14:textId="77777777" w:rsidR="00710E2B" w:rsidRPr="00F83003" w:rsidRDefault="00710E2B" w:rsidP="00710E2B">
      <w:pPr>
        <w:pStyle w:val="SCREEN"/>
      </w:pPr>
      <w:r w:rsidRPr="00F83003">
        <w:t xml:space="preserve">   Choose from:</w:t>
      </w:r>
    </w:p>
    <w:p w14:paraId="002EB00C" w14:textId="77777777" w:rsidR="00710E2B" w:rsidRPr="00F83003" w:rsidRDefault="00710E2B" w:rsidP="00710E2B">
      <w:pPr>
        <w:pStyle w:val="SCREEN"/>
      </w:pPr>
      <w:r w:rsidRPr="00F83003">
        <w:t xml:space="preserve">   EIN        EI</w:t>
      </w:r>
    </w:p>
    <w:p w14:paraId="1A2463D9" w14:textId="77777777" w:rsidR="00710E2B" w:rsidRPr="00F83003" w:rsidRDefault="00710E2B" w:rsidP="00710E2B">
      <w:pPr>
        <w:pStyle w:val="SCREEN"/>
      </w:pPr>
      <w:r w:rsidRPr="00F83003">
        <w:t xml:space="preserve">   SOCIAL SECURITY NUMBER        SY</w:t>
      </w:r>
    </w:p>
    <w:p w14:paraId="01174B1D" w14:textId="77777777" w:rsidR="00710E2B" w:rsidRPr="00F83003" w:rsidRDefault="00710E2B" w:rsidP="00710E2B">
      <w:pPr>
        <w:pStyle w:val="SCREEN"/>
      </w:pPr>
      <w:r w:rsidRPr="00F83003">
        <w:t xml:space="preserve">   STATE INDUSTRIAL ACCIDENT PROV        X5</w:t>
      </w:r>
    </w:p>
    <w:p w14:paraId="75A939C1" w14:textId="77777777" w:rsidR="00710E2B" w:rsidRPr="00F83003" w:rsidRDefault="00710E2B" w:rsidP="00710E2B">
      <w:pPr>
        <w:pStyle w:val="SCREEN"/>
      </w:pPr>
      <w:r w:rsidRPr="00F83003">
        <w:t xml:space="preserve">   STATE LICENSE        0B</w:t>
      </w:r>
    </w:p>
    <w:p w14:paraId="7819A989" w14:textId="77777777" w:rsidR="00710E2B" w:rsidRPr="00F83003" w:rsidRDefault="00710E2B" w:rsidP="00710E2B">
      <w:pPr>
        <w:pStyle w:val="SCREEN"/>
      </w:pPr>
      <w:r w:rsidRPr="00F83003">
        <w:t xml:space="preserve">   UPIN        1G</w:t>
      </w:r>
    </w:p>
    <w:p w14:paraId="0B89F777" w14:textId="77777777" w:rsidR="00710E2B" w:rsidRPr="00F83003" w:rsidRDefault="00710E2B" w:rsidP="00710E2B">
      <w:pPr>
        <w:pStyle w:val="SCREEN"/>
      </w:pPr>
      <w:r w:rsidRPr="00F83003">
        <w:t xml:space="preserve">         </w:t>
      </w:r>
    </w:p>
    <w:p w14:paraId="46E74C19" w14:textId="77777777" w:rsidR="00710E2B" w:rsidRPr="00F83003" w:rsidRDefault="00710E2B" w:rsidP="00710E2B">
      <w:pPr>
        <w:pStyle w:val="SCREEN"/>
      </w:pPr>
      <w:r w:rsidRPr="00F83003">
        <w:t>Enter the Qualifier that identifies the type of ID.</w:t>
      </w:r>
    </w:p>
    <w:p w14:paraId="325F39F1" w14:textId="77777777" w:rsidR="00710E2B" w:rsidRPr="00F83003" w:rsidRDefault="00710E2B" w:rsidP="00710E2B">
      <w:pPr>
        <w:pStyle w:val="SCREEN"/>
      </w:pPr>
    </w:p>
    <w:p w14:paraId="0A3EAABF" w14:textId="77777777" w:rsidR="00710E2B" w:rsidRPr="00F83003" w:rsidRDefault="00710E2B" w:rsidP="00710E2B">
      <w:pPr>
        <w:pStyle w:val="SCREEN"/>
      </w:pPr>
      <w:r w:rsidRPr="00F83003">
        <w:t xml:space="preserve">Select Provider ID Type: </w:t>
      </w:r>
      <w:r w:rsidRPr="009D2226">
        <w:rPr>
          <w:i/>
          <w:highlight w:val="cyan"/>
        </w:rPr>
        <w:t>0B  State License</w:t>
      </w:r>
    </w:p>
    <w:p w14:paraId="21290CD9" w14:textId="77777777" w:rsidR="00710E2B" w:rsidRPr="00F83003" w:rsidRDefault="00710E2B" w:rsidP="00710E2B">
      <w:pPr>
        <w:pStyle w:val="SCREEN"/>
      </w:pPr>
      <w:r w:rsidRPr="00F83003">
        <w:t xml:space="preserve">Select LICENSING STATE: </w:t>
      </w:r>
      <w:r w:rsidRPr="009D2226">
        <w:rPr>
          <w:i/>
          <w:highlight w:val="cyan"/>
        </w:rPr>
        <w:t xml:space="preserve">CALIFORNIA </w:t>
      </w:r>
    </w:p>
    <w:p w14:paraId="3EDEA1CC" w14:textId="77777777" w:rsidR="00710E2B" w:rsidRPr="00F83003" w:rsidRDefault="00710E2B" w:rsidP="00710E2B">
      <w:pPr>
        <w:pStyle w:val="SCREEN"/>
      </w:pPr>
      <w:r w:rsidRPr="00F83003">
        <w:t xml:space="preserve">  Are you adding 'CALIFORNIA' as a new LICENSING STATE (the 1ST for this NEW PER</w:t>
      </w:r>
    </w:p>
    <w:p w14:paraId="7DF1D517" w14:textId="77777777" w:rsidR="00710E2B" w:rsidRPr="00F83003" w:rsidRDefault="00710E2B" w:rsidP="00710E2B">
      <w:pPr>
        <w:pStyle w:val="SCREEN"/>
      </w:pPr>
      <w:r w:rsidRPr="00F83003">
        <w:t xml:space="preserve">SON)? No// </w:t>
      </w:r>
      <w:r w:rsidRPr="009D2226">
        <w:rPr>
          <w:i/>
          <w:highlight w:val="cyan"/>
        </w:rPr>
        <w:t>y  (Yes)</w:t>
      </w:r>
    </w:p>
    <w:p w14:paraId="4188C639" w14:textId="77777777" w:rsidR="00710E2B" w:rsidRPr="00F83003" w:rsidRDefault="00710E2B" w:rsidP="00710E2B">
      <w:pPr>
        <w:pStyle w:val="SCREEN"/>
      </w:pPr>
      <w:r w:rsidRPr="00F83003">
        <w:t xml:space="preserve">LICENSING STATE: </w:t>
      </w:r>
      <w:r w:rsidRPr="009D2226">
        <w:rPr>
          <w:i/>
          <w:highlight w:val="cyan"/>
        </w:rPr>
        <w:t>CALIFORNIA</w:t>
      </w:r>
      <w:r w:rsidRPr="00F83003">
        <w:t xml:space="preserve">// </w:t>
      </w:r>
    </w:p>
    <w:p w14:paraId="37293DB8" w14:textId="77777777" w:rsidR="00710E2B" w:rsidRPr="00F83003" w:rsidRDefault="00710E2B" w:rsidP="00710E2B">
      <w:pPr>
        <w:pStyle w:val="SCREEN"/>
      </w:pPr>
      <w:r w:rsidRPr="00F83003">
        <w:t xml:space="preserve">LICENSE NUMBER: </w:t>
      </w:r>
      <w:r w:rsidRPr="009D2226">
        <w:rPr>
          <w:i/>
          <w:highlight w:val="cyan"/>
        </w:rPr>
        <w:t>XXXXSTATE</w:t>
      </w:r>
    </w:p>
    <w:p w14:paraId="44317A7C" w14:textId="77777777" w:rsidR="00710E2B" w:rsidRPr="00F83003" w:rsidRDefault="00710E2B" w:rsidP="00710E2B">
      <w:pPr>
        <w:rPr>
          <w:szCs w:val="22"/>
        </w:rPr>
      </w:pPr>
    </w:p>
    <w:p w14:paraId="3934BB31" w14:textId="77777777" w:rsidR="00710E2B" w:rsidRPr="00F83003" w:rsidRDefault="00710E2B" w:rsidP="00710E2B">
      <w:pPr>
        <w:rPr>
          <w:szCs w:val="22"/>
        </w:rPr>
      </w:pPr>
      <w:r w:rsidRPr="00F83003">
        <w:rPr>
          <w:szCs w:val="22"/>
        </w:rPr>
        <w:t>The following screen will display.</w:t>
      </w:r>
    </w:p>
    <w:p w14:paraId="36FE1FF7" w14:textId="77777777" w:rsidR="00710E2B" w:rsidRPr="00F83003" w:rsidRDefault="00710E2B" w:rsidP="00710E2B">
      <w:pPr>
        <w:rPr>
          <w:szCs w:val="22"/>
        </w:rPr>
      </w:pPr>
    </w:p>
    <w:p w14:paraId="4E1D266A" w14:textId="77777777" w:rsidR="00710E2B" w:rsidRDefault="00710E2B" w:rsidP="00710E2B">
      <w:pPr>
        <w:pStyle w:val="SCREEN"/>
      </w:pPr>
      <w:r w:rsidRPr="00F83003">
        <w:t>Physician/Provider ID                Nov 02, 2005@10:24:46          Page:    1 of    1</w:t>
      </w:r>
      <w:r>
        <w:t xml:space="preserve"> </w:t>
      </w:r>
    </w:p>
    <w:p w14:paraId="4F57889F" w14:textId="77777777" w:rsidR="00710E2B" w:rsidRDefault="00710E2B" w:rsidP="00710E2B">
      <w:pPr>
        <w:pStyle w:val="SCREEN"/>
      </w:pPr>
      <w:r>
        <w:lastRenderedPageBreak/>
        <w:t xml:space="preserve">              ** Physician/Provider's Own IDs (No Specific Insurance Co) **</w:t>
      </w:r>
    </w:p>
    <w:p w14:paraId="6C212CFA" w14:textId="77777777" w:rsidR="00710E2B" w:rsidRDefault="00710E2B" w:rsidP="00710E2B">
      <w:pPr>
        <w:pStyle w:val="SCREEN"/>
      </w:pPr>
      <w:r>
        <w:t>Provider    : IB,DOCTORB (VA PROVIDER)</w:t>
      </w:r>
    </w:p>
    <w:p w14:paraId="4FC75E44" w14:textId="77777777" w:rsidR="00710E2B" w:rsidRDefault="00710E2B" w:rsidP="00710E2B">
      <w:pPr>
        <w:pStyle w:val="SCREEN"/>
      </w:pPr>
    </w:p>
    <w:p w14:paraId="2E7842D3" w14:textId="77777777" w:rsidR="00710E2B" w:rsidRDefault="00710E2B" w:rsidP="00710E2B">
      <w:pPr>
        <w:pStyle w:val="SCREEN"/>
      </w:pPr>
      <w:r>
        <w:t xml:space="preserve">     ID Qualifier         Form     Care Type    Care Unit       ID#             </w:t>
      </w:r>
    </w:p>
    <w:p w14:paraId="56A8769D" w14:textId="77777777" w:rsidR="00710E2B" w:rsidRDefault="00710E2B" w:rsidP="00710E2B">
      <w:pPr>
        <w:pStyle w:val="SCREEN"/>
      </w:pPr>
      <w:r w:rsidRPr="009D2226">
        <w:rPr>
          <w:i/>
          <w:highlight w:val="cyan"/>
        </w:rPr>
        <w:t>1   CA STATE LICENSE #                                          XXXXSTATE</w:t>
      </w:r>
      <w:r>
        <w:t xml:space="preserve">        </w:t>
      </w:r>
    </w:p>
    <w:p w14:paraId="17DB3656" w14:textId="77777777" w:rsidR="00710E2B" w:rsidRDefault="00710E2B" w:rsidP="00710E2B">
      <w:pPr>
        <w:pStyle w:val="SCREEN"/>
      </w:pPr>
    </w:p>
    <w:p w14:paraId="4FC037CA" w14:textId="77777777" w:rsidR="00710E2B" w:rsidRDefault="00710E2B" w:rsidP="00710E2B">
      <w:pPr>
        <w:pStyle w:val="SCREEN"/>
      </w:pPr>
    </w:p>
    <w:p w14:paraId="1C292337" w14:textId="77777777" w:rsidR="00710E2B" w:rsidRDefault="00710E2B" w:rsidP="00710E2B">
      <w:pPr>
        <w:pStyle w:val="SCREEN"/>
      </w:pPr>
    </w:p>
    <w:p w14:paraId="7138BEDB" w14:textId="77777777" w:rsidR="00710E2B" w:rsidRDefault="00710E2B" w:rsidP="00710E2B">
      <w:pPr>
        <w:pStyle w:val="SCREEN"/>
      </w:pPr>
    </w:p>
    <w:p w14:paraId="28FEDB82" w14:textId="77777777" w:rsidR="00710E2B" w:rsidRDefault="00710E2B" w:rsidP="00710E2B">
      <w:pPr>
        <w:pStyle w:val="SCREEN"/>
      </w:pPr>
    </w:p>
    <w:p w14:paraId="5437DF1F" w14:textId="77777777" w:rsidR="00710E2B" w:rsidRDefault="00710E2B" w:rsidP="00710E2B">
      <w:pPr>
        <w:pStyle w:val="SCREEN"/>
      </w:pPr>
      <w:r>
        <w:t xml:space="preserve">          Enter ?? for more actions                                             </w:t>
      </w:r>
    </w:p>
    <w:p w14:paraId="7E777A61" w14:textId="77777777" w:rsidR="00710E2B" w:rsidRDefault="00710E2B" w:rsidP="00710E2B">
      <w:pPr>
        <w:pStyle w:val="SCREEN"/>
      </w:pPr>
      <w:r>
        <w:t>AI   Add an ID                          DI   Delete an ID</w:t>
      </w:r>
    </w:p>
    <w:p w14:paraId="489EDE70" w14:textId="77777777" w:rsidR="00710E2B" w:rsidRDefault="00710E2B" w:rsidP="00710E2B">
      <w:pPr>
        <w:pStyle w:val="SCREEN"/>
      </w:pPr>
      <w:r>
        <w:t>EI   Edit an ID                         EX   Exit</w:t>
      </w:r>
    </w:p>
    <w:p w14:paraId="11C84AA1" w14:textId="77777777" w:rsidR="00710E2B" w:rsidRDefault="00710E2B" w:rsidP="00710E2B">
      <w:pPr>
        <w:pStyle w:val="SCREEN"/>
      </w:pPr>
      <w:r>
        <w:t xml:space="preserve">Select Action: Quit//   </w:t>
      </w:r>
    </w:p>
    <w:p w14:paraId="4BE3B118" w14:textId="77777777" w:rsidR="000261A0" w:rsidRPr="00DA2DE4" w:rsidRDefault="000261A0" w:rsidP="00687BF2">
      <w:pPr>
        <w:pStyle w:val="Heading4"/>
      </w:pPr>
      <w:r>
        <w:t xml:space="preserve">Define a VA Physician/Provider’s Insurance Company Secondary IDs  </w:t>
      </w:r>
    </w:p>
    <w:p w14:paraId="790DBECE" w14:textId="77777777" w:rsidR="00DB2AE3" w:rsidRPr="00C44FF9" w:rsidRDefault="00DB2AE3" w:rsidP="00DB2AE3">
      <w:pPr>
        <w:rPr>
          <w:szCs w:val="22"/>
        </w:rPr>
      </w:pPr>
      <w:r w:rsidRPr="00265A01">
        <w:rPr>
          <w:szCs w:val="22"/>
        </w:rPr>
        <w:t xml:space="preserve">Physicians and other </w:t>
      </w:r>
      <w:r w:rsidR="00E11050" w:rsidRPr="00C44FF9">
        <w:rPr>
          <w:szCs w:val="22"/>
        </w:rPr>
        <w:t>healthcare</w:t>
      </w:r>
      <w:r w:rsidRPr="00C44FF9">
        <w:rPr>
          <w:szCs w:val="22"/>
        </w:rPr>
        <w:t xml:space="preserve"> providers can be assigned secondary IDs by insurance companies.  Some insurance companies assign one ID to be used by every physician/provider at a site.  Other insurance companies assign each physician/provider his or her own ID.  In addition to their NPI, they may also have one or more of the following types of secondary IDs: </w:t>
      </w:r>
    </w:p>
    <w:p w14:paraId="1F5DE3EB" w14:textId="77777777" w:rsidR="000261A0" w:rsidRPr="00C44FF9" w:rsidRDefault="000261A0" w:rsidP="001338DB">
      <w:pPr>
        <w:pStyle w:val="BulletedList"/>
      </w:pPr>
      <w:r w:rsidRPr="00C44FF9">
        <w:t xml:space="preserve">1A - Blue Cross                       </w:t>
      </w:r>
    </w:p>
    <w:p w14:paraId="6FFD643E" w14:textId="77777777" w:rsidR="000261A0" w:rsidRPr="00C44FF9" w:rsidRDefault="000261A0" w:rsidP="001338DB">
      <w:pPr>
        <w:pStyle w:val="BulletedList"/>
      </w:pPr>
      <w:r w:rsidRPr="00C44FF9">
        <w:t xml:space="preserve">1B - Blue Shield                      </w:t>
      </w:r>
    </w:p>
    <w:p w14:paraId="66FB8F5D" w14:textId="77777777" w:rsidR="000261A0" w:rsidRPr="00C44FF9" w:rsidRDefault="000261A0" w:rsidP="001338DB">
      <w:pPr>
        <w:pStyle w:val="BulletedList"/>
      </w:pPr>
      <w:r w:rsidRPr="00C44FF9">
        <w:t>1C - Medicare                                                          </w:t>
      </w:r>
    </w:p>
    <w:p w14:paraId="5BB7D1E7" w14:textId="77777777" w:rsidR="000261A0" w:rsidRPr="00C44FF9" w:rsidRDefault="000261A0" w:rsidP="001338DB">
      <w:pPr>
        <w:pStyle w:val="BulletedList"/>
      </w:pPr>
      <w:r w:rsidRPr="00C44FF9">
        <w:t xml:space="preserve">1H - CHAMPUS                                      </w:t>
      </w:r>
    </w:p>
    <w:p w14:paraId="35FC7312" w14:textId="77777777" w:rsidR="000261A0" w:rsidRPr="00C44FF9" w:rsidRDefault="000261A0" w:rsidP="001338DB">
      <w:pPr>
        <w:pStyle w:val="BulletedList"/>
      </w:pPr>
      <w:r w:rsidRPr="00C44FF9">
        <w:t xml:space="preserve">G2 - Commercial                                        </w:t>
      </w:r>
    </w:p>
    <w:p w14:paraId="30D73F73" w14:textId="77777777" w:rsidR="00893761" w:rsidRPr="00C44FF9" w:rsidRDefault="000261A0" w:rsidP="001338DB">
      <w:pPr>
        <w:pStyle w:val="BulletedList"/>
      </w:pPr>
      <w:r w:rsidRPr="00C44FF9">
        <w:t>LU - Lo</w:t>
      </w:r>
      <w:r w:rsidR="00893761" w:rsidRPr="00C44FF9">
        <w:t>cation #</w:t>
      </w:r>
    </w:p>
    <w:p w14:paraId="4CA9E44F" w14:textId="77777777" w:rsidR="004F48E4" w:rsidRPr="00C44FF9" w:rsidRDefault="000261A0" w:rsidP="001338DB">
      <w:pPr>
        <w:pStyle w:val="BulletedList"/>
      </w:pPr>
      <w:r w:rsidRPr="00C44FF9">
        <w:t>N5 - Provider Plan Network </w:t>
      </w:r>
    </w:p>
    <w:p w14:paraId="2CA89A1E" w14:textId="77777777" w:rsidR="000261A0" w:rsidRPr="00C44FF9" w:rsidRDefault="00B45A5D" w:rsidP="001338DB">
      <w:pPr>
        <w:pStyle w:val="BulletedList"/>
        <w:rPr>
          <w:szCs w:val="24"/>
        </w:rPr>
      </w:pPr>
      <w:r w:rsidRPr="00C44FF9">
        <w:t>1G - UPIN</w:t>
      </w:r>
      <w:r w:rsidR="000261A0" w:rsidRPr="00C44FF9">
        <w:t>   </w:t>
      </w:r>
    </w:p>
    <w:p w14:paraId="5B2D4E8F" w14:textId="77777777" w:rsidR="000261A0" w:rsidRPr="00C44FF9" w:rsidRDefault="000261A0" w:rsidP="003C3D9F">
      <w:pPr>
        <w:jc w:val="center"/>
        <w:rPr>
          <w:szCs w:val="22"/>
        </w:rPr>
      </w:pPr>
      <w:r w:rsidRPr="00C44FF9">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0261A0" w:rsidRPr="00C44FF9" w14:paraId="1E6E53A3" w14:textId="77777777" w:rsidTr="008E5F96">
        <w:tc>
          <w:tcPr>
            <w:tcW w:w="828" w:type="dxa"/>
            <w:shd w:val="clear" w:color="auto" w:fill="BFBFBF"/>
          </w:tcPr>
          <w:p w14:paraId="742B9FBC" w14:textId="77777777" w:rsidR="000261A0" w:rsidRPr="00C44FF9" w:rsidRDefault="000261A0" w:rsidP="0056662F">
            <w:pPr>
              <w:jc w:val="center"/>
              <w:rPr>
                <w:rFonts w:ascii="Arial" w:hAnsi="Arial" w:cs="Arial"/>
                <w:b/>
                <w:sz w:val="20"/>
              </w:rPr>
            </w:pPr>
            <w:r w:rsidRPr="00C44FF9">
              <w:rPr>
                <w:rFonts w:ascii="Arial" w:hAnsi="Arial" w:cs="Arial"/>
                <w:b/>
                <w:sz w:val="20"/>
              </w:rPr>
              <w:t>Step</w:t>
            </w:r>
          </w:p>
        </w:tc>
        <w:tc>
          <w:tcPr>
            <w:tcW w:w="8626" w:type="dxa"/>
            <w:shd w:val="clear" w:color="auto" w:fill="BFBFBF"/>
          </w:tcPr>
          <w:p w14:paraId="489BDCB1" w14:textId="77777777" w:rsidR="000261A0" w:rsidRPr="00C44FF9" w:rsidRDefault="000261A0" w:rsidP="0056662F">
            <w:pPr>
              <w:jc w:val="center"/>
              <w:rPr>
                <w:rFonts w:ascii="Arial" w:hAnsi="Arial" w:cs="Arial"/>
                <w:b/>
                <w:sz w:val="20"/>
              </w:rPr>
            </w:pPr>
            <w:r w:rsidRPr="00C44FF9">
              <w:rPr>
                <w:rFonts w:ascii="Arial" w:hAnsi="Arial" w:cs="Arial"/>
                <w:b/>
                <w:sz w:val="20"/>
              </w:rPr>
              <w:t>Procedure</w:t>
            </w:r>
          </w:p>
        </w:tc>
      </w:tr>
      <w:tr w:rsidR="00E6345A" w:rsidRPr="00C44FF9" w14:paraId="554C2C94" w14:textId="77777777" w:rsidTr="0056662F">
        <w:tc>
          <w:tcPr>
            <w:tcW w:w="828" w:type="dxa"/>
          </w:tcPr>
          <w:p w14:paraId="098B45D2" w14:textId="77777777" w:rsidR="00E6345A" w:rsidRPr="00C44FF9" w:rsidRDefault="00E6345A" w:rsidP="0056662F">
            <w:pPr>
              <w:jc w:val="center"/>
              <w:rPr>
                <w:szCs w:val="22"/>
              </w:rPr>
            </w:pPr>
            <w:r w:rsidRPr="00C44FF9">
              <w:rPr>
                <w:szCs w:val="22"/>
              </w:rPr>
              <w:t>1</w:t>
            </w:r>
          </w:p>
        </w:tc>
        <w:tc>
          <w:tcPr>
            <w:tcW w:w="8626" w:type="dxa"/>
          </w:tcPr>
          <w:p w14:paraId="3F024635" w14:textId="77777777" w:rsidR="00E6345A" w:rsidRPr="00C44FF9" w:rsidRDefault="00E6345A" w:rsidP="005F3FC0">
            <w:pPr>
              <w:rPr>
                <w:szCs w:val="22"/>
              </w:rPr>
            </w:pPr>
            <w:r w:rsidRPr="00C44FF9">
              <w:rPr>
                <w:szCs w:val="22"/>
              </w:rPr>
              <w:t xml:space="preserve">Access the option </w:t>
            </w:r>
            <w:r w:rsidRPr="00C44FF9">
              <w:rPr>
                <w:b/>
                <w:szCs w:val="22"/>
              </w:rPr>
              <w:t>MCCR SYSTEM DEFINITION MENU</w:t>
            </w:r>
            <w:r w:rsidRPr="00C44FF9">
              <w:rPr>
                <w:szCs w:val="22"/>
              </w:rPr>
              <w:sym w:font="Wingdings" w:char="F0E0"/>
            </w:r>
            <w:r w:rsidRPr="00C44FF9">
              <w:rPr>
                <w:b/>
                <w:szCs w:val="22"/>
              </w:rPr>
              <w:t>Provider ID Maintenance</w:t>
            </w:r>
            <w:r w:rsidRPr="00C44FF9">
              <w:rPr>
                <w:szCs w:val="22"/>
              </w:rPr>
              <w:t>.</w:t>
            </w:r>
          </w:p>
        </w:tc>
      </w:tr>
      <w:tr w:rsidR="00E6345A" w:rsidRPr="00C44FF9" w14:paraId="1544C736" w14:textId="77777777" w:rsidTr="0056662F">
        <w:tc>
          <w:tcPr>
            <w:tcW w:w="828" w:type="dxa"/>
          </w:tcPr>
          <w:p w14:paraId="665714FC" w14:textId="77777777" w:rsidR="00E6345A" w:rsidRPr="00C44FF9" w:rsidRDefault="00E6345A" w:rsidP="0056662F">
            <w:pPr>
              <w:jc w:val="center"/>
              <w:rPr>
                <w:szCs w:val="22"/>
              </w:rPr>
            </w:pPr>
            <w:r w:rsidRPr="00C44FF9">
              <w:rPr>
                <w:szCs w:val="22"/>
              </w:rPr>
              <w:t>2</w:t>
            </w:r>
          </w:p>
        </w:tc>
        <w:tc>
          <w:tcPr>
            <w:tcW w:w="8626" w:type="dxa"/>
          </w:tcPr>
          <w:p w14:paraId="35CD04FA" w14:textId="77777777" w:rsidR="00E6345A" w:rsidRPr="00C44FF9" w:rsidRDefault="00E6345A" w:rsidP="005F3FC0">
            <w:pPr>
              <w:rPr>
                <w:szCs w:val="22"/>
              </w:rPr>
            </w:pPr>
            <w:r w:rsidRPr="00C44FF9">
              <w:rPr>
                <w:szCs w:val="22"/>
              </w:rPr>
              <w:t xml:space="preserve">At the </w:t>
            </w:r>
            <w:r w:rsidRPr="00C44FF9">
              <w:rPr>
                <w:b/>
                <w:szCs w:val="22"/>
              </w:rPr>
              <w:t>Select Provider ID Maintenance Option:</w:t>
            </w:r>
            <w:r w:rsidRPr="00C44FF9">
              <w:rPr>
                <w:szCs w:val="22"/>
              </w:rPr>
              <w:t xml:space="preserve"> prompt, enter </w:t>
            </w:r>
            <w:r w:rsidRPr="00C44FF9">
              <w:rPr>
                <w:b/>
                <w:szCs w:val="22"/>
              </w:rPr>
              <w:t>PI</w:t>
            </w:r>
            <w:r w:rsidRPr="00C44FF9">
              <w:rPr>
                <w:szCs w:val="22"/>
              </w:rPr>
              <w:t xml:space="preserve"> for Provider Insurance IDs.</w:t>
            </w:r>
          </w:p>
        </w:tc>
      </w:tr>
      <w:tr w:rsidR="000261A0" w14:paraId="6D96C1CB" w14:textId="77777777" w:rsidTr="0056662F">
        <w:tc>
          <w:tcPr>
            <w:tcW w:w="828" w:type="dxa"/>
          </w:tcPr>
          <w:p w14:paraId="0A9B14AC" w14:textId="77777777" w:rsidR="000261A0" w:rsidRPr="00C44FF9" w:rsidRDefault="00E6345A" w:rsidP="0056662F">
            <w:pPr>
              <w:jc w:val="center"/>
              <w:rPr>
                <w:szCs w:val="22"/>
              </w:rPr>
            </w:pPr>
            <w:r w:rsidRPr="00C44FF9">
              <w:rPr>
                <w:szCs w:val="22"/>
              </w:rPr>
              <w:t>3</w:t>
            </w:r>
          </w:p>
        </w:tc>
        <w:tc>
          <w:tcPr>
            <w:tcW w:w="8626" w:type="dxa"/>
          </w:tcPr>
          <w:p w14:paraId="7A74CAD8" w14:textId="77777777" w:rsidR="000261A0" w:rsidRPr="00265A01" w:rsidRDefault="000261A0" w:rsidP="00AE483F">
            <w:pPr>
              <w:rPr>
                <w:szCs w:val="22"/>
              </w:rPr>
            </w:pPr>
            <w:r w:rsidRPr="00C44FF9">
              <w:rPr>
                <w:szCs w:val="22"/>
              </w:rPr>
              <w:t xml:space="preserve">At the </w:t>
            </w:r>
            <w:r w:rsidRPr="00C44FF9">
              <w:rPr>
                <w:b/>
                <w:szCs w:val="22"/>
              </w:rPr>
              <w:t>(V)A or (N)on-VA provider: V//</w:t>
            </w:r>
            <w:r w:rsidRPr="00C44FF9">
              <w:rPr>
                <w:szCs w:val="22"/>
              </w:rPr>
              <w:t xml:space="preserve">: </w:t>
            </w:r>
            <w:r w:rsidR="002B29F8" w:rsidRPr="00C44FF9">
              <w:rPr>
                <w:szCs w:val="22"/>
              </w:rPr>
              <w:t>prompt</w:t>
            </w:r>
            <w:r w:rsidR="00B95A2E" w:rsidRPr="00C44FF9">
              <w:rPr>
                <w:szCs w:val="22"/>
              </w:rPr>
              <w:t xml:space="preserve">, press </w:t>
            </w:r>
            <w:r w:rsidR="00EC61AD" w:rsidRPr="00C44FF9">
              <w:rPr>
                <w:szCs w:val="22"/>
              </w:rPr>
              <w:t xml:space="preserve">the </w:t>
            </w:r>
            <w:r w:rsidR="00EC61AD" w:rsidRPr="00C44FF9">
              <w:rPr>
                <w:b/>
                <w:szCs w:val="22"/>
              </w:rPr>
              <w:t xml:space="preserve">&lt;Enter&gt; </w:t>
            </w:r>
            <w:r w:rsidR="00EC61AD" w:rsidRPr="00C44FF9">
              <w:rPr>
                <w:szCs w:val="22"/>
              </w:rPr>
              <w:t xml:space="preserve">key </w:t>
            </w:r>
            <w:r w:rsidRPr="00C44FF9">
              <w:rPr>
                <w:szCs w:val="22"/>
              </w:rPr>
              <w:t>to accept the default.</w:t>
            </w:r>
          </w:p>
        </w:tc>
      </w:tr>
      <w:tr w:rsidR="000261A0" w14:paraId="2C71C5A8" w14:textId="77777777" w:rsidTr="0056662F">
        <w:tc>
          <w:tcPr>
            <w:tcW w:w="828" w:type="dxa"/>
          </w:tcPr>
          <w:p w14:paraId="4B95765E" w14:textId="77777777" w:rsidR="000261A0" w:rsidRPr="00265A01" w:rsidRDefault="00E6345A" w:rsidP="0056662F">
            <w:pPr>
              <w:jc w:val="center"/>
              <w:rPr>
                <w:szCs w:val="22"/>
              </w:rPr>
            </w:pPr>
            <w:r w:rsidRPr="00265A01">
              <w:rPr>
                <w:szCs w:val="22"/>
              </w:rPr>
              <w:t>4</w:t>
            </w:r>
          </w:p>
        </w:tc>
        <w:tc>
          <w:tcPr>
            <w:tcW w:w="8626" w:type="dxa"/>
          </w:tcPr>
          <w:p w14:paraId="3FEAC419" w14:textId="77777777" w:rsidR="000261A0" w:rsidRPr="00265A01" w:rsidRDefault="001234C9" w:rsidP="0099682A">
            <w:pPr>
              <w:rPr>
                <w:szCs w:val="22"/>
              </w:rPr>
            </w:pPr>
            <w:r w:rsidRPr="00265A01">
              <w:rPr>
                <w:szCs w:val="22"/>
              </w:rPr>
              <w:t xml:space="preserve">At the </w:t>
            </w:r>
            <w:r w:rsidRPr="00265A01">
              <w:rPr>
                <w:b/>
                <w:szCs w:val="22"/>
              </w:rPr>
              <w:t>Select V.A. PROVIDER NAME:</w:t>
            </w:r>
            <w:r w:rsidRPr="00265A01">
              <w:rPr>
                <w:szCs w:val="22"/>
              </w:rPr>
              <w:t xml:space="preserve"> prompt, enter </w:t>
            </w:r>
            <w:proofErr w:type="gramStart"/>
            <w:r w:rsidRPr="00265A01">
              <w:rPr>
                <w:b/>
                <w:szCs w:val="22"/>
              </w:rPr>
              <w:t>IB,DOCTOR</w:t>
            </w:r>
            <w:proofErr w:type="gramEnd"/>
            <w:r w:rsidRPr="00265A01">
              <w:rPr>
                <w:b/>
                <w:szCs w:val="22"/>
              </w:rPr>
              <w:t xml:space="preserve"> 1</w:t>
            </w:r>
            <w:r w:rsidRPr="00265A01">
              <w:rPr>
                <w:szCs w:val="22"/>
              </w:rPr>
              <w:t>.</w:t>
            </w:r>
          </w:p>
        </w:tc>
      </w:tr>
      <w:tr w:rsidR="000261A0" w14:paraId="5318388A" w14:textId="77777777" w:rsidTr="0056662F">
        <w:tc>
          <w:tcPr>
            <w:tcW w:w="828" w:type="dxa"/>
          </w:tcPr>
          <w:p w14:paraId="23B877F4" w14:textId="77777777" w:rsidR="000261A0" w:rsidRPr="00265A01" w:rsidRDefault="00E6345A" w:rsidP="0056662F">
            <w:pPr>
              <w:jc w:val="center"/>
              <w:rPr>
                <w:szCs w:val="22"/>
              </w:rPr>
            </w:pPr>
            <w:r w:rsidRPr="00265A01">
              <w:rPr>
                <w:szCs w:val="22"/>
              </w:rPr>
              <w:t>5</w:t>
            </w:r>
          </w:p>
        </w:tc>
        <w:tc>
          <w:tcPr>
            <w:tcW w:w="8626" w:type="dxa"/>
          </w:tcPr>
          <w:p w14:paraId="76DE8EC6" w14:textId="77777777" w:rsidR="000261A0" w:rsidRPr="00265A01" w:rsidRDefault="001234C9" w:rsidP="0099682A">
            <w:pPr>
              <w:rPr>
                <w:i/>
                <w:szCs w:val="22"/>
              </w:rPr>
            </w:pPr>
            <w:r w:rsidRPr="00265A01">
              <w:rPr>
                <w:szCs w:val="22"/>
              </w:rPr>
              <w:t xml:space="preserve">At the </w:t>
            </w:r>
            <w:r w:rsidRPr="00265A01">
              <w:rPr>
                <w:b/>
                <w:szCs w:val="22"/>
              </w:rPr>
              <w:t>Select Insurance Co.</w:t>
            </w:r>
            <w:r w:rsidRPr="00265A01">
              <w:rPr>
                <w:szCs w:val="22"/>
              </w:rPr>
              <w:t xml:space="preserve">: prompt, enter </w:t>
            </w:r>
            <w:r w:rsidRPr="00265A01">
              <w:rPr>
                <w:b/>
                <w:szCs w:val="22"/>
              </w:rPr>
              <w:t>Blue Cross of California</w:t>
            </w:r>
            <w:r w:rsidRPr="00265A01">
              <w:rPr>
                <w:szCs w:val="22"/>
              </w:rPr>
              <w:t xml:space="preserve"> for this example.</w:t>
            </w:r>
          </w:p>
        </w:tc>
      </w:tr>
    </w:tbl>
    <w:p w14:paraId="633DF4A6" w14:textId="77777777" w:rsidR="00786291" w:rsidRDefault="00786291">
      <w:pPr>
        <w:rPr>
          <w:szCs w:val="22"/>
        </w:rPr>
      </w:pPr>
    </w:p>
    <w:p w14:paraId="5ADF816F" w14:textId="77777777" w:rsidR="00E6345A" w:rsidRDefault="00F406B8" w:rsidP="00E6345A">
      <w:pPr>
        <w:pStyle w:val="SCREEN"/>
        <w:tabs>
          <w:tab w:val="left" w:pos="1275"/>
        </w:tabs>
      </w:pPr>
      <w:r>
        <w:rPr>
          <w:szCs w:val="22"/>
        </w:rPr>
        <w:br w:type="page"/>
      </w:r>
      <w:r w:rsidR="00E6345A">
        <w:lastRenderedPageBreak/>
        <w:t>Provider ID Maintenance Main Menu</w:t>
      </w:r>
    </w:p>
    <w:p w14:paraId="4B756633" w14:textId="77777777" w:rsidR="00E6345A" w:rsidRDefault="00E6345A" w:rsidP="00E6345A">
      <w:pPr>
        <w:pStyle w:val="SCREEN"/>
        <w:tabs>
          <w:tab w:val="left" w:pos="1275"/>
        </w:tabs>
      </w:pPr>
    </w:p>
    <w:p w14:paraId="71DE9B6D" w14:textId="77777777" w:rsidR="00E6345A" w:rsidRDefault="00E6345A" w:rsidP="00E6345A">
      <w:pPr>
        <w:pStyle w:val="SCREEN"/>
        <w:tabs>
          <w:tab w:val="left" w:pos="1275"/>
        </w:tabs>
      </w:pPr>
      <w:r>
        <w:t xml:space="preserve">    Enter a code from the list.</w:t>
      </w:r>
    </w:p>
    <w:p w14:paraId="03FD89D4" w14:textId="77777777" w:rsidR="00E6345A" w:rsidRDefault="00E6345A" w:rsidP="00E6345A">
      <w:pPr>
        <w:pStyle w:val="SCREEN"/>
        <w:tabs>
          <w:tab w:val="left" w:pos="1275"/>
        </w:tabs>
      </w:pPr>
    </w:p>
    <w:p w14:paraId="309D4CC7" w14:textId="77777777" w:rsidR="00E6345A" w:rsidRDefault="00E6345A" w:rsidP="00E6345A">
      <w:pPr>
        <w:pStyle w:val="SCREEN"/>
        <w:tabs>
          <w:tab w:val="left" w:pos="1275"/>
        </w:tabs>
      </w:pPr>
      <w:r>
        <w:t xml:space="preserve">                Provider IDs</w:t>
      </w:r>
    </w:p>
    <w:p w14:paraId="1D974211" w14:textId="77777777" w:rsidR="00E6345A" w:rsidRDefault="00E6345A" w:rsidP="00E6345A">
      <w:pPr>
        <w:pStyle w:val="SCREEN"/>
        <w:tabs>
          <w:tab w:val="left" w:pos="1275"/>
        </w:tabs>
      </w:pPr>
      <w:r>
        <w:t xml:space="preserve">          PO  Provider Own IDs</w:t>
      </w:r>
    </w:p>
    <w:p w14:paraId="4ECE3C80" w14:textId="77777777" w:rsidR="00E6345A" w:rsidRDefault="00E6345A" w:rsidP="00E6345A">
      <w:pPr>
        <w:pStyle w:val="SCREEN"/>
        <w:tabs>
          <w:tab w:val="left" w:pos="1275"/>
        </w:tabs>
      </w:pPr>
      <w:r>
        <w:t xml:space="preserve">          PI  Provider Insurance IDs</w:t>
      </w:r>
    </w:p>
    <w:p w14:paraId="58F3C86D" w14:textId="77777777" w:rsidR="00E6345A" w:rsidRDefault="00E6345A" w:rsidP="00E6345A">
      <w:pPr>
        <w:pStyle w:val="SCREEN"/>
        <w:tabs>
          <w:tab w:val="left" w:pos="1275"/>
        </w:tabs>
      </w:pPr>
    </w:p>
    <w:p w14:paraId="1B5CD3D8" w14:textId="77777777" w:rsidR="00E6345A" w:rsidRDefault="00E6345A" w:rsidP="00E6345A">
      <w:pPr>
        <w:pStyle w:val="SCREEN"/>
        <w:tabs>
          <w:tab w:val="left" w:pos="1275"/>
        </w:tabs>
      </w:pPr>
      <w:r>
        <w:t xml:space="preserve">                Insurance IDs</w:t>
      </w:r>
    </w:p>
    <w:p w14:paraId="5337BB91" w14:textId="77777777" w:rsidR="00E6345A" w:rsidRDefault="00E6345A" w:rsidP="00E6345A">
      <w:pPr>
        <w:pStyle w:val="SCREEN"/>
        <w:tabs>
          <w:tab w:val="left" w:pos="1275"/>
        </w:tabs>
      </w:pPr>
      <w:r>
        <w:t xml:space="preserve">          BI  Batch ID Entry</w:t>
      </w:r>
    </w:p>
    <w:p w14:paraId="1C238910" w14:textId="77777777" w:rsidR="00E6345A" w:rsidRDefault="00E6345A" w:rsidP="00E6345A">
      <w:pPr>
        <w:pStyle w:val="SCREEN"/>
        <w:tabs>
          <w:tab w:val="left" w:pos="1275"/>
        </w:tabs>
      </w:pPr>
      <w:r>
        <w:t xml:space="preserve">          II  Insurance Co IDs</w:t>
      </w:r>
    </w:p>
    <w:p w14:paraId="1A4DE70F" w14:textId="77777777" w:rsidR="00E6345A" w:rsidRDefault="00E6345A" w:rsidP="00E6345A">
      <w:pPr>
        <w:pStyle w:val="SCREEN"/>
        <w:tabs>
          <w:tab w:val="left" w:pos="1275"/>
        </w:tabs>
      </w:pPr>
    </w:p>
    <w:p w14:paraId="39A5DF6D" w14:textId="77777777" w:rsidR="00E6345A" w:rsidRDefault="00E6345A" w:rsidP="00E6345A">
      <w:pPr>
        <w:pStyle w:val="SCREEN"/>
        <w:tabs>
          <w:tab w:val="left" w:pos="1275"/>
        </w:tabs>
      </w:pPr>
      <w:r>
        <w:t xml:space="preserve">                Care Units</w:t>
      </w:r>
    </w:p>
    <w:p w14:paraId="2B791C2F" w14:textId="77777777" w:rsidR="00E6345A" w:rsidRDefault="00E6345A" w:rsidP="00E6345A">
      <w:pPr>
        <w:pStyle w:val="SCREEN"/>
        <w:tabs>
          <w:tab w:val="left" w:pos="1275"/>
        </w:tabs>
      </w:pPr>
      <w:r>
        <w:t xml:space="preserve">          CP  Care Units for Providers</w:t>
      </w:r>
    </w:p>
    <w:p w14:paraId="603B0AC4" w14:textId="77777777" w:rsidR="00E6345A" w:rsidRDefault="00E6345A" w:rsidP="00E6345A">
      <w:pPr>
        <w:pStyle w:val="SCREEN"/>
        <w:tabs>
          <w:tab w:val="left" w:pos="1275"/>
        </w:tabs>
      </w:pPr>
      <w:r>
        <w:t xml:space="preserve">          CB  Care Units for Billing Provider</w:t>
      </w:r>
    </w:p>
    <w:p w14:paraId="5418FD49" w14:textId="77777777" w:rsidR="00E6345A" w:rsidRDefault="00E6345A" w:rsidP="00E6345A">
      <w:pPr>
        <w:pStyle w:val="SCREEN"/>
        <w:tabs>
          <w:tab w:val="left" w:pos="1275"/>
        </w:tabs>
      </w:pPr>
    </w:p>
    <w:p w14:paraId="5DB9AB91" w14:textId="77777777" w:rsidR="00E6345A" w:rsidRPr="0058242B" w:rsidRDefault="00E6345A" w:rsidP="00E6345A">
      <w:pPr>
        <w:pStyle w:val="SCREEN"/>
        <w:tabs>
          <w:tab w:val="left" w:pos="1275"/>
        </w:tabs>
        <w:rPr>
          <w:lang w:val="it-IT"/>
        </w:rPr>
      </w:pPr>
      <w:r>
        <w:t xml:space="preserve">                </w:t>
      </w:r>
      <w:r w:rsidRPr="0058242B">
        <w:rPr>
          <w:lang w:val="it-IT"/>
        </w:rPr>
        <w:t>Non-VA Items</w:t>
      </w:r>
    </w:p>
    <w:p w14:paraId="36F7AF8B" w14:textId="77777777" w:rsidR="00E6345A" w:rsidRPr="0058242B" w:rsidRDefault="00E6345A" w:rsidP="00E6345A">
      <w:pPr>
        <w:pStyle w:val="SCREEN"/>
        <w:tabs>
          <w:tab w:val="left" w:pos="1275"/>
        </w:tabs>
        <w:rPr>
          <w:lang w:val="it-IT"/>
        </w:rPr>
      </w:pPr>
      <w:r w:rsidRPr="0058242B">
        <w:rPr>
          <w:lang w:val="it-IT"/>
        </w:rPr>
        <w:t xml:space="preserve">          NP  Non-VA Provider</w:t>
      </w:r>
    </w:p>
    <w:p w14:paraId="5716477A" w14:textId="77777777" w:rsidR="00E6345A" w:rsidRPr="0058242B" w:rsidRDefault="00E6345A" w:rsidP="00E6345A">
      <w:pPr>
        <w:pStyle w:val="SCREEN"/>
        <w:tabs>
          <w:tab w:val="left" w:pos="1275"/>
        </w:tabs>
        <w:rPr>
          <w:lang w:val="it-IT"/>
        </w:rPr>
      </w:pPr>
      <w:r w:rsidRPr="0058242B">
        <w:rPr>
          <w:lang w:val="it-IT"/>
        </w:rPr>
        <w:t xml:space="preserve">          NF  Non-VA Facility</w:t>
      </w:r>
    </w:p>
    <w:p w14:paraId="0CC10750" w14:textId="77777777" w:rsidR="00E6345A" w:rsidRPr="0058242B" w:rsidRDefault="00E6345A" w:rsidP="00E6345A">
      <w:pPr>
        <w:pStyle w:val="SCREEN"/>
        <w:tabs>
          <w:tab w:val="left" w:pos="1275"/>
        </w:tabs>
        <w:rPr>
          <w:lang w:val="it-IT"/>
        </w:rPr>
      </w:pPr>
    </w:p>
    <w:p w14:paraId="6442426E" w14:textId="77777777" w:rsidR="00E6345A" w:rsidRPr="00F83003" w:rsidRDefault="00E6345A" w:rsidP="00E6345A">
      <w:pPr>
        <w:pStyle w:val="SCREEN"/>
        <w:tabs>
          <w:tab w:val="left" w:pos="1275"/>
        </w:tabs>
        <w:rPr>
          <w:lang w:val="it-IT"/>
        </w:rPr>
      </w:pPr>
      <w:r w:rsidRPr="0058242B">
        <w:rPr>
          <w:lang w:val="it-IT"/>
        </w:rPr>
        <w:t xml:space="preserve">    </w:t>
      </w:r>
      <w:r w:rsidRPr="00F83003">
        <w:rPr>
          <w:lang w:val="it-IT"/>
        </w:rPr>
        <w:t xml:space="preserve">Select Provider ID Maintenance Option: </w:t>
      </w:r>
      <w:r w:rsidRPr="009D2226">
        <w:rPr>
          <w:i/>
          <w:highlight w:val="cyan"/>
          <w:lang w:val="it-IT"/>
        </w:rPr>
        <w:t>PI Provider Insurance IDs</w:t>
      </w:r>
    </w:p>
    <w:p w14:paraId="5CFB62E8" w14:textId="77777777" w:rsidR="004C54E2" w:rsidRPr="00F83003" w:rsidRDefault="004C54E2" w:rsidP="004C54E2">
      <w:pPr>
        <w:pStyle w:val="SCREEN"/>
        <w:tabs>
          <w:tab w:val="left" w:pos="1275"/>
        </w:tabs>
        <w:rPr>
          <w:lang w:val="it-IT"/>
        </w:rPr>
      </w:pPr>
    </w:p>
    <w:p w14:paraId="330E3C2B" w14:textId="77777777" w:rsidR="004C54E2" w:rsidRPr="00F83003" w:rsidRDefault="00E6345A" w:rsidP="004C54E2">
      <w:pPr>
        <w:pStyle w:val="SCREEN"/>
        <w:tabs>
          <w:tab w:val="left" w:pos="1275"/>
        </w:tabs>
        <w:rPr>
          <w:lang w:val="it-IT"/>
        </w:rPr>
      </w:pPr>
      <w:r w:rsidRPr="00F83003">
        <w:rPr>
          <w:lang w:val="it-IT"/>
        </w:rPr>
        <w:t xml:space="preserve"> </w:t>
      </w:r>
      <w:r w:rsidR="004C54E2" w:rsidRPr="00F83003">
        <w:rPr>
          <w:lang w:val="it-IT"/>
        </w:rPr>
        <w:t xml:space="preserve">(V)A or (N)on-VA provider: </w:t>
      </w:r>
      <w:r w:rsidR="004C54E2" w:rsidRPr="009D2226">
        <w:rPr>
          <w:i/>
          <w:highlight w:val="cyan"/>
          <w:lang w:val="it-IT"/>
        </w:rPr>
        <w:t>V// A PROVIDER</w:t>
      </w:r>
    </w:p>
    <w:p w14:paraId="442707F3" w14:textId="77777777" w:rsidR="004C54E2" w:rsidRPr="00F83003" w:rsidRDefault="004C54E2" w:rsidP="004C54E2">
      <w:pPr>
        <w:pStyle w:val="SCREEN"/>
        <w:tabs>
          <w:tab w:val="left" w:pos="1275"/>
        </w:tabs>
      </w:pPr>
      <w:r w:rsidRPr="00F83003">
        <w:t>Select V.A. PROVIDER NAME:</w:t>
      </w:r>
      <w:r w:rsidRPr="009D2226">
        <w:rPr>
          <w:i/>
          <w:highlight w:val="cyan"/>
        </w:rPr>
        <w:t>IB,DOCTOR 1</w:t>
      </w:r>
    </w:p>
    <w:p w14:paraId="2868D650" w14:textId="77777777" w:rsidR="004C54E2" w:rsidRPr="00F83003" w:rsidRDefault="004C54E2" w:rsidP="004C54E2">
      <w:pPr>
        <w:pStyle w:val="SCREEN"/>
        <w:tabs>
          <w:tab w:val="left" w:pos="1275"/>
        </w:tabs>
      </w:pPr>
      <w:r w:rsidRPr="00F83003">
        <w:t xml:space="preserve">Select INSURANCE CO: </w:t>
      </w:r>
      <w:r w:rsidRPr="009D2226">
        <w:rPr>
          <w:i/>
          <w:highlight w:val="cyan"/>
        </w:rPr>
        <w:t>BLUE CROSS OF CALIFORNIA</w:t>
      </w:r>
      <w:r w:rsidRPr="009D2226">
        <w:rPr>
          <w:i/>
          <w:highlight w:val="cyan"/>
        </w:rPr>
        <w:tab/>
      </w:r>
    </w:p>
    <w:p w14:paraId="58F27727" w14:textId="77777777" w:rsidR="001234C9" w:rsidRPr="00F83003" w:rsidRDefault="001234C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1234C9" w:rsidRPr="00F83003" w14:paraId="084B3B9E" w14:textId="77777777" w:rsidTr="008E5F96">
        <w:trPr>
          <w:tblHeader/>
        </w:trPr>
        <w:tc>
          <w:tcPr>
            <w:tcW w:w="828" w:type="dxa"/>
            <w:shd w:val="clear" w:color="auto" w:fill="BFBFBF"/>
          </w:tcPr>
          <w:p w14:paraId="68D206EE" w14:textId="77777777" w:rsidR="001234C9" w:rsidRPr="001F557E" w:rsidRDefault="001234C9" w:rsidP="0056662F">
            <w:pPr>
              <w:jc w:val="center"/>
              <w:rPr>
                <w:rFonts w:ascii="Arial" w:hAnsi="Arial" w:cs="Arial"/>
                <w:b/>
                <w:sz w:val="20"/>
              </w:rPr>
            </w:pPr>
            <w:r w:rsidRPr="001F557E">
              <w:rPr>
                <w:rFonts w:ascii="Arial" w:hAnsi="Arial" w:cs="Arial"/>
                <w:b/>
                <w:sz w:val="20"/>
              </w:rPr>
              <w:t>Step</w:t>
            </w:r>
          </w:p>
        </w:tc>
        <w:tc>
          <w:tcPr>
            <w:tcW w:w="8626" w:type="dxa"/>
            <w:shd w:val="clear" w:color="auto" w:fill="BFBFBF"/>
          </w:tcPr>
          <w:p w14:paraId="5C60CAA6" w14:textId="77777777" w:rsidR="001234C9" w:rsidRPr="001F557E" w:rsidRDefault="001234C9" w:rsidP="0056662F">
            <w:pPr>
              <w:jc w:val="center"/>
              <w:rPr>
                <w:rFonts w:ascii="Arial" w:hAnsi="Arial" w:cs="Arial"/>
                <w:b/>
                <w:sz w:val="20"/>
              </w:rPr>
            </w:pPr>
            <w:r w:rsidRPr="001F557E">
              <w:rPr>
                <w:rFonts w:ascii="Arial" w:hAnsi="Arial" w:cs="Arial"/>
                <w:b/>
                <w:sz w:val="20"/>
              </w:rPr>
              <w:t>Procedure</w:t>
            </w:r>
          </w:p>
        </w:tc>
      </w:tr>
      <w:tr w:rsidR="001234C9" w:rsidRPr="00F83003" w14:paraId="0554457D" w14:textId="77777777" w:rsidTr="0056662F">
        <w:tc>
          <w:tcPr>
            <w:tcW w:w="828" w:type="dxa"/>
          </w:tcPr>
          <w:p w14:paraId="493AD2CC" w14:textId="77777777" w:rsidR="001234C9" w:rsidRPr="00F83003" w:rsidRDefault="00556A7A" w:rsidP="0056662F">
            <w:pPr>
              <w:jc w:val="center"/>
              <w:rPr>
                <w:szCs w:val="22"/>
              </w:rPr>
            </w:pPr>
            <w:r w:rsidRPr="00F83003">
              <w:rPr>
                <w:szCs w:val="22"/>
              </w:rPr>
              <w:t>6</w:t>
            </w:r>
          </w:p>
        </w:tc>
        <w:tc>
          <w:tcPr>
            <w:tcW w:w="8626" w:type="dxa"/>
          </w:tcPr>
          <w:p w14:paraId="70B5B100" w14:textId="77777777" w:rsidR="001234C9" w:rsidRPr="00F83003" w:rsidRDefault="00025863" w:rsidP="0099682A">
            <w:pPr>
              <w:rPr>
                <w:szCs w:val="22"/>
              </w:rPr>
            </w:pPr>
            <w:r w:rsidRPr="00F83003">
              <w:rPr>
                <w:szCs w:val="22"/>
              </w:rPr>
              <w:t xml:space="preserve">At the </w:t>
            </w:r>
            <w:r w:rsidRPr="00F83003">
              <w:rPr>
                <w:b/>
                <w:szCs w:val="22"/>
              </w:rPr>
              <w:t>Select Action</w:t>
            </w:r>
            <w:r w:rsidRPr="00F83003">
              <w:rPr>
                <w:szCs w:val="22"/>
              </w:rPr>
              <w:t xml:space="preserve">: prompt, enter </w:t>
            </w:r>
            <w:r w:rsidR="00E6345A" w:rsidRPr="00F83003">
              <w:rPr>
                <w:b/>
                <w:szCs w:val="22"/>
              </w:rPr>
              <w:t>AI</w:t>
            </w:r>
            <w:r w:rsidR="00E6345A" w:rsidRPr="00F83003">
              <w:rPr>
                <w:szCs w:val="22"/>
              </w:rPr>
              <w:t xml:space="preserve"> for </w:t>
            </w:r>
            <w:r w:rsidRPr="00F83003">
              <w:rPr>
                <w:szCs w:val="22"/>
              </w:rPr>
              <w:t>Add an ID.</w:t>
            </w:r>
          </w:p>
        </w:tc>
      </w:tr>
      <w:tr w:rsidR="00025863" w14:paraId="0B4B18BC" w14:textId="77777777" w:rsidTr="0056662F">
        <w:tc>
          <w:tcPr>
            <w:tcW w:w="828" w:type="dxa"/>
          </w:tcPr>
          <w:p w14:paraId="0CFA82E3" w14:textId="77777777" w:rsidR="00025863" w:rsidRPr="00F83003" w:rsidRDefault="00556A7A" w:rsidP="0056662F">
            <w:pPr>
              <w:jc w:val="center"/>
              <w:rPr>
                <w:szCs w:val="22"/>
              </w:rPr>
            </w:pPr>
            <w:r w:rsidRPr="00F83003">
              <w:rPr>
                <w:szCs w:val="22"/>
              </w:rPr>
              <w:t>7</w:t>
            </w:r>
          </w:p>
        </w:tc>
        <w:tc>
          <w:tcPr>
            <w:tcW w:w="8626" w:type="dxa"/>
          </w:tcPr>
          <w:p w14:paraId="017BF3F8" w14:textId="77777777" w:rsidR="00025863" w:rsidRPr="00265A01" w:rsidRDefault="00025863" w:rsidP="0099682A">
            <w:pPr>
              <w:rPr>
                <w:szCs w:val="22"/>
              </w:rPr>
            </w:pPr>
            <w:r w:rsidRPr="00F83003">
              <w:rPr>
                <w:szCs w:val="22"/>
              </w:rPr>
              <w:t xml:space="preserve">At the </w:t>
            </w:r>
            <w:r w:rsidRPr="00F83003">
              <w:rPr>
                <w:b/>
                <w:szCs w:val="22"/>
              </w:rPr>
              <w:t>Select ID Qualifier</w:t>
            </w:r>
            <w:r w:rsidRPr="00F83003">
              <w:rPr>
                <w:szCs w:val="22"/>
              </w:rPr>
              <w:t xml:space="preserve">: prompt, enter </w:t>
            </w:r>
            <w:r w:rsidRPr="00F83003">
              <w:rPr>
                <w:b/>
                <w:szCs w:val="22"/>
              </w:rPr>
              <w:t>1B – Blue Shield</w:t>
            </w:r>
            <w:r w:rsidRPr="00F83003">
              <w:rPr>
                <w:szCs w:val="22"/>
              </w:rPr>
              <w:t xml:space="preserve"> for this example.</w:t>
            </w:r>
          </w:p>
        </w:tc>
      </w:tr>
      <w:tr w:rsidR="001234C9" w14:paraId="382CBE9A" w14:textId="77777777" w:rsidTr="0056662F">
        <w:tc>
          <w:tcPr>
            <w:tcW w:w="828" w:type="dxa"/>
          </w:tcPr>
          <w:p w14:paraId="5B009B25" w14:textId="77777777" w:rsidR="001234C9" w:rsidRPr="00265A01" w:rsidRDefault="00556A7A" w:rsidP="0056662F">
            <w:pPr>
              <w:jc w:val="center"/>
              <w:rPr>
                <w:szCs w:val="22"/>
              </w:rPr>
            </w:pPr>
            <w:r w:rsidRPr="00265A01">
              <w:rPr>
                <w:szCs w:val="22"/>
              </w:rPr>
              <w:t>8</w:t>
            </w:r>
          </w:p>
        </w:tc>
        <w:tc>
          <w:tcPr>
            <w:tcW w:w="8626" w:type="dxa"/>
          </w:tcPr>
          <w:p w14:paraId="414CBE49" w14:textId="77777777" w:rsidR="001234C9" w:rsidRPr="00265A01" w:rsidRDefault="00025863" w:rsidP="0099682A">
            <w:pPr>
              <w:rPr>
                <w:szCs w:val="22"/>
              </w:rPr>
            </w:pPr>
            <w:r w:rsidRPr="00265A01">
              <w:rPr>
                <w:szCs w:val="22"/>
              </w:rPr>
              <w:t xml:space="preserve">At the </w:t>
            </w:r>
            <w:r w:rsidRPr="00265A01">
              <w:rPr>
                <w:b/>
                <w:szCs w:val="22"/>
              </w:rPr>
              <w:t>FORM TYPE APPLIED TO</w:t>
            </w:r>
            <w:r w:rsidRPr="00265A01">
              <w:rPr>
                <w:szCs w:val="22"/>
              </w:rPr>
              <w:t xml:space="preserve">: prompt, enter </w:t>
            </w:r>
            <w:r w:rsidR="00384949" w:rsidRPr="00265A01">
              <w:rPr>
                <w:b/>
                <w:szCs w:val="22"/>
              </w:rPr>
              <w:t>CMS-1500</w:t>
            </w:r>
            <w:r w:rsidRPr="00265A01">
              <w:rPr>
                <w:b/>
                <w:szCs w:val="22"/>
              </w:rPr>
              <w:t xml:space="preserve"> Only</w:t>
            </w:r>
            <w:r w:rsidRPr="00265A01">
              <w:rPr>
                <w:szCs w:val="22"/>
              </w:rPr>
              <w:t xml:space="preserve"> for this example.</w:t>
            </w:r>
          </w:p>
        </w:tc>
      </w:tr>
      <w:tr w:rsidR="001234C9" w14:paraId="7002ED57" w14:textId="77777777" w:rsidTr="0056662F">
        <w:tc>
          <w:tcPr>
            <w:tcW w:w="828" w:type="dxa"/>
          </w:tcPr>
          <w:p w14:paraId="2798E9BF" w14:textId="77777777" w:rsidR="001234C9" w:rsidRPr="00265A01" w:rsidRDefault="00556A7A" w:rsidP="0056662F">
            <w:pPr>
              <w:jc w:val="center"/>
              <w:rPr>
                <w:szCs w:val="22"/>
              </w:rPr>
            </w:pPr>
            <w:r w:rsidRPr="00265A01">
              <w:rPr>
                <w:szCs w:val="22"/>
              </w:rPr>
              <w:t>9</w:t>
            </w:r>
          </w:p>
        </w:tc>
        <w:tc>
          <w:tcPr>
            <w:tcW w:w="8626" w:type="dxa"/>
          </w:tcPr>
          <w:p w14:paraId="304C0906" w14:textId="77777777" w:rsidR="001234C9" w:rsidRPr="00265A01" w:rsidRDefault="00C948BB" w:rsidP="0099682A">
            <w:pPr>
              <w:rPr>
                <w:szCs w:val="22"/>
              </w:rPr>
            </w:pPr>
            <w:r w:rsidRPr="00265A01">
              <w:rPr>
                <w:szCs w:val="22"/>
              </w:rPr>
              <w:t xml:space="preserve">At the </w:t>
            </w:r>
            <w:r w:rsidRPr="00265A01">
              <w:rPr>
                <w:b/>
                <w:szCs w:val="22"/>
              </w:rPr>
              <w:t>BILL CARE TYPE</w:t>
            </w:r>
            <w:r w:rsidRPr="00265A01">
              <w:rPr>
                <w:szCs w:val="22"/>
              </w:rPr>
              <w:t xml:space="preserve">: prompt, enter </w:t>
            </w:r>
            <w:r w:rsidR="001234C9" w:rsidRPr="00265A01">
              <w:rPr>
                <w:b/>
                <w:szCs w:val="22"/>
              </w:rPr>
              <w:t>0</w:t>
            </w:r>
            <w:r w:rsidRPr="00265A01">
              <w:rPr>
                <w:szCs w:val="22"/>
              </w:rPr>
              <w:t xml:space="preserve"> for</w:t>
            </w:r>
            <w:r w:rsidR="001234C9" w:rsidRPr="00265A01">
              <w:rPr>
                <w:szCs w:val="22"/>
              </w:rPr>
              <w:t xml:space="preserve"> this example</w:t>
            </w:r>
            <w:r w:rsidRPr="00265A01">
              <w:rPr>
                <w:szCs w:val="22"/>
              </w:rPr>
              <w:t>.</w:t>
            </w:r>
          </w:p>
        </w:tc>
      </w:tr>
      <w:tr w:rsidR="009140C5" w14:paraId="2F19FC5E" w14:textId="77777777" w:rsidTr="0056662F">
        <w:tc>
          <w:tcPr>
            <w:tcW w:w="828" w:type="dxa"/>
          </w:tcPr>
          <w:p w14:paraId="3B580B5B" w14:textId="77777777" w:rsidR="009140C5" w:rsidRPr="00265A01" w:rsidRDefault="00556A7A" w:rsidP="0056662F">
            <w:pPr>
              <w:jc w:val="center"/>
              <w:rPr>
                <w:szCs w:val="22"/>
              </w:rPr>
            </w:pPr>
            <w:r w:rsidRPr="00265A01">
              <w:rPr>
                <w:szCs w:val="22"/>
              </w:rPr>
              <w:t>10</w:t>
            </w:r>
          </w:p>
        </w:tc>
        <w:tc>
          <w:tcPr>
            <w:tcW w:w="8626" w:type="dxa"/>
          </w:tcPr>
          <w:p w14:paraId="3BB87980" w14:textId="77777777" w:rsidR="009140C5" w:rsidRPr="00265A01" w:rsidRDefault="009140C5" w:rsidP="0099682A">
            <w:pPr>
              <w:rPr>
                <w:szCs w:val="22"/>
              </w:rPr>
            </w:pPr>
            <w:r w:rsidRPr="00265A01">
              <w:rPr>
                <w:szCs w:val="22"/>
              </w:rPr>
              <w:t xml:space="preserve">At the </w:t>
            </w:r>
            <w:r w:rsidRPr="00265A01">
              <w:rPr>
                <w:b/>
                <w:szCs w:val="22"/>
              </w:rPr>
              <w:t>CARE UNIT</w:t>
            </w:r>
            <w:r w:rsidRPr="00265A01">
              <w:rPr>
                <w:szCs w:val="22"/>
              </w:rPr>
              <w:t xml:space="preserve">: prompt, enter </w:t>
            </w:r>
            <w:r w:rsidRPr="00265A01">
              <w:rPr>
                <w:b/>
                <w:szCs w:val="22"/>
              </w:rPr>
              <w:t>Surgery</w:t>
            </w:r>
            <w:r w:rsidRPr="00265A01">
              <w:rPr>
                <w:szCs w:val="22"/>
              </w:rPr>
              <w:t xml:space="preserve"> for this example. </w:t>
            </w:r>
          </w:p>
        </w:tc>
      </w:tr>
      <w:tr w:rsidR="001234C9" w14:paraId="477013AA" w14:textId="77777777" w:rsidTr="0056662F">
        <w:tc>
          <w:tcPr>
            <w:tcW w:w="828" w:type="dxa"/>
          </w:tcPr>
          <w:p w14:paraId="12F365F6" w14:textId="77777777" w:rsidR="001234C9" w:rsidRPr="00265A01" w:rsidRDefault="00025863" w:rsidP="0056662F">
            <w:pPr>
              <w:jc w:val="center"/>
              <w:rPr>
                <w:szCs w:val="22"/>
              </w:rPr>
            </w:pPr>
            <w:r w:rsidRPr="00265A01">
              <w:rPr>
                <w:szCs w:val="22"/>
              </w:rPr>
              <w:t>1</w:t>
            </w:r>
            <w:r w:rsidR="00556A7A" w:rsidRPr="00265A01">
              <w:rPr>
                <w:szCs w:val="22"/>
              </w:rPr>
              <w:t>1</w:t>
            </w:r>
          </w:p>
        </w:tc>
        <w:tc>
          <w:tcPr>
            <w:tcW w:w="8626" w:type="dxa"/>
          </w:tcPr>
          <w:p w14:paraId="1E9B509B" w14:textId="77777777" w:rsidR="001234C9" w:rsidRPr="00265A01" w:rsidRDefault="00C948BB" w:rsidP="0099682A">
            <w:pPr>
              <w:rPr>
                <w:szCs w:val="22"/>
              </w:rPr>
            </w:pPr>
            <w:r w:rsidRPr="00265A01">
              <w:rPr>
                <w:szCs w:val="22"/>
              </w:rPr>
              <w:t xml:space="preserve">At the </w:t>
            </w:r>
            <w:r w:rsidRPr="00265A01">
              <w:rPr>
                <w:b/>
                <w:szCs w:val="22"/>
              </w:rPr>
              <w:t>PROVIDER ID</w:t>
            </w:r>
            <w:r w:rsidRPr="00265A01">
              <w:rPr>
                <w:szCs w:val="22"/>
              </w:rPr>
              <w:t xml:space="preserve">: prompt, enter </w:t>
            </w:r>
            <w:r w:rsidRPr="00265A01">
              <w:rPr>
                <w:b/>
                <w:szCs w:val="22"/>
              </w:rPr>
              <w:t>XXXXBSHIELD</w:t>
            </w:r>
            <w:r w:rsidRPr="00265A01">
              <w:rPr>
                <w:szCs w:val="22"/>
              </w:rPr>
              <w:t xml:space="preserve"> for this example.</w:t>
            </w:r>
          </w:p>
        </w:tc>
      </w:tr>
      <w:tr w:rsidR="00C948BB" w:rsidRPr="0056662F" w14:paraId="1558B3BD" w14:textId="77777777" w:rsidTr="0056662F">
        <w:tc>
          <w:tcPr>
            <w:tcW w:w="828" w:type="dxa"/>
          </w:tcPr>
          <w:p w14:paraId="31AF33EE" w14:textId="217903F3" w:rsidR="00C948BB" w:rsidRDefault="001F0969" w:rsidP="0056662F">
            <w:pPr>
              <w:jc w:val="center"/>
            </w:pPr>
            <w:r>
              <w:rPr>
                <w:noProof/>
              </w:rPr>
              <w:drawing>
                <wp:inline distT="0" distB="0" distL="0" distR="0" wp14:anchorId="296CBACE" wp14:editId="522CF327">
                  <wp:extent cx="304800" cy="304800"/>
                  <wp:effectExtent l="0" t="0" r="0" b="0"/>
                  <wp:docPr id="62" name="Picture 4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2967FCC4" w14:textId="77777777" w:rsidR="00C948BB" w:rsidRPr="00265A01" w:rsidRDefault="00BA78A8" w:rsidP="0099682A">
            <w:pPr>
              <w:rPr>
                <w:i/>
                <w:szCs w:val="22"/>
              </w:rPr>
            </w:pPr>
            <w:r w:rsidRPr="00265A01">
              <w:rPr>
                <w:i/>
                <w:szCs w:val="22"/>
              </w:rPr>
              <w:t>Defining an insurance c</w:t>
            </w:r>
            <w:r w:rsidR="009140C5" w:rsidRPr="00265A01">
              <w:rPr>
                <w:i/>
                <w:szCs w:val="22"/>
              </w:rPr>
              <w:t xml:space="preserve">ompany provided ID for a </w:t>
            </w:r>
            <w:proofErr w:type="gramStart"/>
            <w:r w:rsidR="009140C5" w:rsidRPr="00265A01">
              <w:rPr>
                <w:i/>
                <w:szCs w:val="22"/>
              </w:rPr>
              <w:t>particular Care</w:t>
            </w:r>
            <w:proofErr w:type="gramEnd"/>
            <w:r w:rsidR="009140C5" w:rsidRPr="00265A01">
              <w:rPr>
                <w:i/>
                <w:szCs w:val="22"/>
              </w:rPr>
              <w:t xml:space="preserve"> Unit is only necessary when the insurance company</w:t>
            </w:r>
            <w:r w:rsidRPr="00265A01">
              <w:rPr>
                <w:i/>
                <w:szCs w:val="22"/>
              </w:rPr>
              <w:t xml:space="preserve"> assigns physician/provider IDs by care unit.</w:t>
            </w:r>
          </w:p>
        </w:tc>
      </w:tr>
      <w:tr w:rsidR="009140C5" w:rsidRPr="0056662F" w14:paraId="0D0E4DFB" w14:textId="77777777" w:rsidTr="0056662F">
        <w:tc>
          <w:tcPr>
            <w:tcW w:w="828" w:type="dxa"/>
          </w:tcPr>
          <w:p w14:paraId="06F4068C" w14:textId="02A12E67" w:rsidR="009140C5" w:rsidRDefault="001F0969" w:rsidP="0056662F">
            <w:pPr>
              <w:jc w:val="center"/>
            </w:pPr>
            <w:r>
              <w:rPr>
                <w:noProof/>
              </w:rPr>
              <w:drawing>
                <wp:inline distT="0" distB="0" distL="0" distR="0" wp14:anchorId="4B474282" wp14:editId="51108A94">
                  <wp:extent cx="304800" cy="304800"/>
                  <wp:effectExtent l="0" t="0" r="0" b="0"/>
                  <wp:docPr id="63" name="Picture 4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AABD4C4" w14:textId="77777777" w:rsidR="009140C5" w:rsidRPr="00265A01" w:rsidRDefault="009140C5" w:rsidP="0099682A">
            <w:pPr>
              <w:rPr>
                <w:i/>
                <w:szCs w:val="22"/>
              </w:rPr>
            </w:pPr>
            <w:r w:rsidRPr="00265A01">
              <w:rPr>
                <w:i/>
                <w:szCs w:val="22"/>
              </w:rPr>
              <w:t xml:space="preserve">Users can repeat these steps for this Physician/Provider adding more IDs from this insurance company or change insurance company or change physician/provider. Refer to </w:t>
            </w:r>
            <w:r w:rsidRPr="00265A01">
              <w:rPr>
                <w:b/>
                <w:i/>
                <w:szCs w:val="22"/>
              </w:rPr>
              <w:t xml:space="preserve">Section </w:t>
            </w:r>
            <w:proofErr w:type="gramStart"/>
            <w:r w:rsidRPr="00265A01">
              <w:rPr>
                <w:b/>
                <w:i/>
                <w:szCs w:val="22"/>
              </w:rPr>
              <w:t>3.7</w:t>
            </w:r>
            <w:r w:rsidRPr="00265A01">
              <w:rPr>
                <w:i/>
                <w:szCs w:val="22"/>
              </w:rPr>
              <w:t xml:space="preserve">  to</w:t>
            </w:r>
            <w:proofErr w:type="gramEnd"/>
            <w:r w:rsidRPr="00265A01">
              <w:rPr>
                <w:i/>
                <w:szCs w:val="22"/>
              </w:rPr>
              <w:t xml:space="preserve"> learn about copying IDs to multiple insurance co</w:t>
            </w:r>
            <w:r w:rsidR="00745204" w:rsidRPr="00265A01">
              <w:rPr>
                <w:i/>
                <w:szCs w:val="22"/>
              </w:rPr>
              <w:t>mpanie</w:t>
            </w:r>
            <w:r w:rsidRPr="00265A01">
              <w:rPr>
                <w:i/>
                <w:szCs w:val="22"/>
              </w:rPr>
              <w:t>s.</w:t>
            </w:r>
          </w:p>
        </w:tc>
      </w:tr>
      <w:tr w:rsidR="001234C9" w:rsidRPr="0056662F" w14:paraId="7494D2B6" w14:textId="77777777" w:rsidTr="0056662F">
        <w:tc>
          <w:tcPr>
            <w:tcW w:w="828" w:type="dxa"/>
          </w:tcPr>
          <w:p w14:paraId="78D24370" w14:textId="2799C0BC" w:rsidR="001234C9" w:rsidRDefault="001F0969" w:rsidP="0056662F">
            <w:pPr>
              <w:jc w:val="center"/>
            </w:pPr>
            <w:r>
              <w:rPr>
                <w:noProof/>
              </w:rPr>
              <w:drawing>
                <wp:inline distT="0" distB="0" distL="0" distR="0" wp14:anchorId="07CF4E9F" wp14:editId="71E98B81">
                  <wp:extent cx="304800" cy="304800"/>
                  <wp:effectExtent l="0" t="0" r="0" b="0"/>
                  <wp:docPr id="64" name="Picture 4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357214CD" w14:textId="77777777" w:rsidR="001234C9" w:rsidRPr="00265A01" w:rsidRDefault="00C948BB" w:rsidP="0099682A">
            <w:pPr>
              <w:rPr>
                <w:i/>
                <w:szCs w:val="22"/>
              </w:rPr>
            </w:pPr>
            <w:r w:rsidRPr="00265A01">
              <w:rPr>
                <w:i/>
                <w:szCs w:val="22"/>
              </w:rPr>
              <w:t xml:space="preserve">Note: </w:t>
            </w:r>
            <w:r w:rsidR="001234C9" w:rsidRPr="00265A01">
              <w:rPr>
                <w:i/>
                <w:szCs w:val="22"/>
              </w:rPr>
              <w:t>If yo</w:t>
            </w:r>
            <w:r w:rsidRPr="00265A01">
              <w:rPr>
                <w:i/>
                <w:szCs w:val="22"/>
              </w:rPr>
              <w:t>u do</w:t>
            </w:r>
            <w:r w:rsidR="00D01CEF" w:rsidRPr="00265A01">
              <w:rPr>
                <w:i/>
                <w:szCs w:val="22"/>
              </w:rPr>
              <w:t xml:space="preserve"> not define</w:t>
            </w:r>
            <w:r w:rsidR="001234C9" w:rsidRPr="00265A01">
              <w:rPr>
                <w:i/>
                <w:szCs w:val="22"/>
              </w:rPr>
              <w:t xml:space="preserve"> a </w:t>
            </w:r>
            <w:r w:rsidR="001234C9" w:rsidRPr="00265A01">
              <w:rPr>
                <w:b/>
                <w:i/>
                <w:szCs w:val="22"/>
              </w:rPr>
              <w:t>Network ID</w:t>
            </w:r>
            <w:r w:rsidR="001234C9" w:rsidRPr="00265A01">
              <w:rPr>
                <w:i/>
                <w:szCs w:val="22"/>
              </w:rPr>
              <w:t xml:space="preserve"> for </w:t>
            </w:r>
            <w:r w:rsidR="001234C9" w:rsidRPr="00265A01">
              <w:rPr>
                <w:b/>
                <w:i/>
                <w:szCs w:val="22"/>
              </w:rPr>
              <w:t>TRICARE</w:t>
            </w:r>
            <w:r w:rsidR="001234C9" w:rsidRPr="00265A01">
              <w:rPr>
                <w:i/>
                <w:szCs w:val="22"/>
              </w:rPr>
              <w:t xml:space="preserve"> claims, the system will automatically include the provider’s </w:t>
            </w:r>
            <w:r w:rsidR="001234C9" w:rsidRPr="00265A01">
              <w:rPr>
                <w:b/>
                <w:i/>
                <w:szCs w:val="22"/>
              </w:rPr>
              <w:t>SSN</w:t>
            </w:r>
            <w:r w:rsidR="001234C9" w:rsidRPr="00265A01">
              <w:rPr>
                <w:i/>
                <w:szCs w:val="22"/>
              </w:rPr>
              <w:t xml:space="preserve"> as the Network ID.</w:t>
            </w:r>
          </w:p>
        </w:tc>
      </w:tr>
    </w:tbl>
    <w:p w14:paraId="0C6492F2" w14:textId="77777777" w:rsidR="00786291" w:rsidRPr="00265A01" w:rsidRDefault="00786291">
      <w:pPr>
        <w:rPr>
          <w:szCs w:val="22"/>
        </w:rPr>
      </w:pPr>
    </w:p>
    <w:p w14:paraId="09660717" w14:textId="77777777" w:rsidR="004C54E2" w:rsidRPr="004B2D20" w:rsidRDefault="004C54E2" w:rsidP="004B2D20">
      <w:pPr>
        <w:pStyle w:val="SCREEN"/>
        <w:rPr>
          <w:szCs w:val="18"/>
        </w:rPr>
      </w:pPr>
      <w:r w:rsidRPr="004B2D20">
        <w:rPr>
          <w:szCs w:val="18"/>
        </w:rPr>
        <w:t xml:space="preserve">Physician/Provider ID                Nov 02, 2005@10:24:46          Page:    1 of    1 </w:t>
      </w:r>
    </w:p>
    <w:p w14:paraId="2A2AA12C" w14:textId="77777777" w:rsidR="004C54E2" w:rsidRPr="004B2D20" w:rsidRDefault="004C54E2" w:rsidP="004B2D20">
      <w:pPr>
        <w:pStyle w:val="SCREEN"/>
        <w:rPr>
          <w:szCs w:val="18"/>
        </w:rPr>
      </w:pPr>
      <w:r w:rsidRPr="004B2D20">
        <w:rPr>
          <w:szCs w:val="18"/>
        </w:rPr>
        <w:t xml:space="preserve">              ** Physician/</w:t>
      </w:r>
      <w:r w:rsidR="001234C9" w:rsidRPr="004B2D20">
        <w:rPr>
          <w:szCs w:val="18"/>
        </w:rPr>
        <w:t>Provider's IDs from Insurance Co</w:t>
      </w:r>
      <w:r w:rsidRPr="004B2D20">
        <w:rPr>
          <w:szCs w:val="18"/>
        </w:rPr>
        <w:t xml:space="preserve"> **</w:t>
      </w:r>
    </w:p>
    <w:p w14:paraId="4075E815" w14:textId="77777777" w:rsidR="004C54E2" w:rsidRPr="004B2D20" w:rsidRDefault="004C54E2" w:rsidP="004B2D20">
      <w:pPr>
        <w:pStyle w:val="SCREEN"/>
        <w:rPr>
          <w:szCs w:val="18"/>
        </w:rPr>
      </w:pPr>
      <w:r w:rsidRPr="004B2D20">
        <w:rPr>
          <w:szCs w:val="18"/>
        </w:rPr>
        <w:t>Provider    : IB,DOCTORB (VA PROVIDER)</w:t>
      </w:r>
    </w:p>
    <w:p w14:paraId="065531F8" w14:textId="77777777" w:rsidR="00243736" w:rsidRPr="004B2D20" w:rsidRDefault="001234C9" w:rsidP="004B2D20">
      <w:pPr>
        <w:pStyle w:val="SCREEN"/>
        <w:rPr>
          <w:szCs w:val="18"/>
        </w:rPr>
      </w:pPr>
      <w:r w:rsidRPr="004B2D20">
        <w:rPr>
          <w:szCs w:val="18"/>
        </w:rPr>
        <w:t>INSURANCE CO: BLUE CROSS OF CALIFORNIA</w:t>
      </w:r>
      <w:r w:rsidR="00025863">
        <w:rPr>
          <w:szCs w:val="18"/>
        </w:rPr>
        <w:t xml:space="preserve"> (Parent)</w:t>
      </w:r>
    </w:p>
    <w:p w14:paraId="0D6A9D63" w14:textId="77777777" w:rsidR="004C54E2" w:rsidRPr="004B2D20" w:rsidRDefault="004C54E2" w:rsidP="004B2D20">
      <w:pPr>
        <w:pStyle w:val="SCREEN"/>
        <w:rPr>
          <w:szCs w:val="18"/>
        </w:rPr>
      </w:pPr>
    </w:p>
    <w:p w14:paraId="4E248B79" w14:textId="77777777" w:rsidR="004C54E2" w:rsidRPr="004B2D20" w:rsidRDefault="004C54E2" w:rsidP="004B2D20">
      <w:pPr>
        <w:pStyle w:val="SCREEN"/>
        <w:rPr>
          <w:szCs w:val="18"/>
        </w:rPr>
      </w:pPr>
      <w:r w:rsidRPr="004B2D20">
        <w:rPr>
          <w:szCs w:val="18"/>
        </w:rPr>
        <w:t xml:space="preserve">     ID Qualifier         Form     Care Type    Care Unit       ID#                                                                                           </w:t>
      </w:r>
    </w:p>
    <w:p w14:paraId="6B0776BF" w14:textId="77777777" w:rsidR="004C54E2" w:rsidRPr="004B2D20" w:rsidRDefault="004C54E2" w:rsidP="004B2D20">
      <w:pPr>
        <w:pStyle w:val="SCREEN"/>
        <w:rPr>
          <w:szCs w:val="18"/>
        </w:rPr>
      </w:pPr>
      <w:r w:rsidRPr="004B2D20">
        <w:rPr>
          <w:szCs w:val="18"/>
        </w:rPr>
        <w:t xml:space="preserve">  No ID's found for provider                                                    </w:t>
      </w:r>
    </w:p>
    <w:p w14:paraId="18637CC4" w14:textId="77777777" w:rsidR="004C54E2" w:rsidRPr="004B2D20" w:rsidRDefault="004C54E2" w:rsidP="004B2D20">
      <w:pPr>
        <w:pStyle w:val="SCREEN"/>
        <w:rPr>
          <w:szCs w:val="18"/>
        </w:rPr>
      </w:pPr>
    </w:p>
    <w:p w14:paraId="3BB63CF3" w14:textId="77777777" w:rsidR="004C54E2" w:rsidRPr="004B2D20" w:rsidRDefault="004C54E2" w:rsidP="004B2D20">
      <w:pPr>
        <w:pStyle w:val="SCREEN"/>
        <w:rPr>
          <w:szCs w:val="18"/>
        </w:rPr>
      </w:pPr>
    </w:p>
    <w:p w14:paraId="594D16A2" w14:textId="77777777" w:rsidR="004C54E2" w:rsidRPr="004B2D20" w:rsidRDefault="004C54E2" w:rsidP="004B2D20">
      <w:pPr>
        <w:pStyle w:val="SCREEN"/>
        <w:rPr>
          <w:szCs w:val="18"/>
        </w:rPr>
      </w:pPr>
      <w:r w:rsidRPr="004B2D20">
        <w:rPr>
          <w:szCs w:val="18"/>
        </w:rPr>
        <w:t xml:space="preserve">          Enter ?? for more actions                                             </w:t>
      </w:r>
    </w:p>
    <w:p w14:paraId="7D6A3551" w14:textId="77777777" w:rsidR="00E6345A" w:rsidRPr="00E6345A" w:rsidRDefault="00E6345A" w:rsidP="00E6345A">
      <w:pPr>
        <w:pStyle w:val="SCREEN"/>
        <w:rPr>
          <w:szCs w:val="18"/>
        </w:rPr>
      </w:pPr>
      <w:r w:rsidRPr="00E6345A">
        <w:rPr>
          <w:szCs w:val="18"/>
        </w:rPr>
        <w:t>AI   Add an ID                          DI   Delete an ID</w:t>
      </w:r>
    </w:p>
    <w:p w14:paraId="6E8C56EA" w14:textId="77777777" w:rsidR="00E6345A" w:rsidRDefault="00E6345A" w:rsidP="00E6345A">
      <w:pPr>
        <w:pStyle w:val="SCREEN"/>
        <w:rPr>
          <w:szCs w:val="18"/>
        </w:rPr>
      </w:pPr>
      <w:r w:rsidRPr="00E6345A">
        <w:rPr>
          <w:szCs w:val="18"/>
        </w:rPr>
        <w:t>EI   Edit an ID                         EX   Exit</w:t>
      </w:r>
    </w:p>
    <w:p w14:paraId="18EF3DD4" w14:textId="77777777" w:rsidR="004C54E2" w:rsidRPr="00F83003" w:rsidRDefault="004C54E2" w:rsidP="00E6345A">
      <w:pPr>
        <w:pStyle w:val="SCREEN"/>
        <w:rPr>
          <w:szCs w:val="18"/>
        </w:rPr>
      </w:pPr>
      <w:r w:rsidRPr="00F83003">
        <w:rPr>
          <w:szCs w:val="18"/>
        </w:rPr>
        <w:t>Select Ac</w:t>
      </w:r>
      <w:r w:rsidR="00025863" w:rsidRPr="00F83003">
        <w:rPr>
          <w:szCs w:val="18"/>
        </w:rPr>
        <w:t xml:space="preserve">tion: </w:t>
      </w:r>
      <w:r w:rsidR="00C948BB" w:rsidRPr="00F83003">
        <w:rPr>
          <w:szCs w:val="18"/>
        </w:rPr>
        <w:t>Quit</w:t>
      </w:r>
      <w:r w:rsidR="00E6345A" w:rsidRPr="00F83003">
        <w:rPr>
          <w:szCs w:val="18"/>
        </w:rPr>
        <w:t xml:space="preserve">// </w:t>
      </w:r>
      <w:r w:rsidR="00E6345A" w:rsidRPr="009D2226">
        <w:rPr>
          <w:i/>
          <w:szCs w:val="18"/>
          <w:highlight w:val="cyan"/>
        </w:rPr>
        <w:t>AI</w:t>
      </w:r>
      <w:r w:rsidR="00025863" w:rsidRPr="009D2226">
        <w:rPr>
          <w:i/>
          <w:szCs w:val="18"/>
          <w:highlight w:val="cyan"/>
        </w:rPr>
        <w:t xml:space="preserve">   Add an</w:t>
      </w:r>
      <w:r w:rsidRPr="009D2226">
        <w:rPr>
          <w:i/>
          <w:szCs w:val="18"/>
          <w:highlight w:val="cyan"/>
        </w:rPr>
        <w:t xml:space="preserve"> ID  </w:t>
      </w:r>
    </w:p>
    <w:p w14:paraId="2D23BA5E" w14:textId="77777777" w:rsidR="004C54E2" w:rsidRPr="004B2D20" w:rsidRDefault="004C54E2" w:rsidP="004B2D20">
      <w:pPr>
        <w:pStyle w:val="SCREEN"/>
        <w:rPr>
          <w:szCs w:val="18"/>
        </w:rPr>
      </w:pPr>
      <w:r w:rsidRPr="00F83003">
        <w:rPr>
          <w:szCs w:val="18"/>
        </w:rPr>
        <w:t xml:space="preserve">Select ID Qualifier: </w:t>
      </w:r>
      <w:r w:rsidRPr="009D2226">
        <w:rPr>
          <w:i/>
          <w:szCs w:val="18"/>
          <w:highlight w:val="cyan"/>
        </w:rPr>
        <w:t>??</w:t>
      </w:r>
      <w:r w:rsidRPr="004B2D20">
        <w:rPr>
          <w:szCs w:val="18"/>
        </w:rPr>
        <w:t xml:space="preserve">    </w:t>
      </w:r>
    </w:p>
    <w:p w14:paraId="4EB18582" w14:textId="77777777" w:rsidR="001F6DBE" w:rsidRPr="00CA16F4" w:rsidRDefault="004C54E2" w:rsidP="00CA16F4">
      <w:pPr>
        <w:pStyle w:val="SCREEN"/>
      </w:pPr>
      <w:r w:rsidRPr="00CA16F4">
        <w:t xml:space="preserve">   </w:t>
      </w:r>
      <w:r w:rsidR="001F6DBE" w:rsidRPr="00CA16F4">
        <w:t>Choose from:</w:t>
      </w:r>
    </w:p>
    <w:p w14:paraId="0B5BB282" w14:textId="77777777" w:rsidR="001F6DBE" w:rsidRPr="00CA16F4" w:rsidRDefault="001F6DBE" w:rsidP="00CA16F4">
      <w:pPr>
        <w:pStyle w:val="SCREEN"/>
      </w:pPr>
      <w:r w:rsidRPr="00CA16F4">
        <w:t xml:space="preserve">   BLUE CROSS        1A</w:t>
      </w:r>
    </w:p>
    <w:p w14:paraId="57DBD661" w14:textId="77777777" w:rsidR="001F6DBE" w:rsidRPr="00CA16F4" w:rsidRDefault="001F6DBE" w:rsidP="00CA16F4">
      <w:pPr>
        <w:pStyle w:val="SCREEN"/>
      </w:pPr>
      <w:r w:rsidRPr="00CA16F4">
        <w:t xml:space="preserve">   BLUE SHIELD        1B</w:t>
      </w:r>
    </w:p>
    <w:p w14:paraId="27BC2713" w14:textId="77777777" w:rsidR="001F6DBE" w:rsidRPr="0058242B" w:rsidRDefault="001F6DBE" w:rsidP="00CA16F4">
      <w:pPr>
        <w:pStyle w:val="SCREEN"/>
        <w:rPr>
          <w:lang w:val="fr-FR"/>
        </w:rPr>
      </w:pPr>
      <w:r w:rsidRPr="00CA16F4">
        <w:lastRenderedPageBreak/>
        <w:t xml:space="preserve">   </w:t>
      </w:r>
      <w:r w:rsidRPr="0058242B">
        <w:rPr>
          <w:lang w:val="fr-FR"/>
        </w:rPr>
        <w:t>CHAMPUS        1H</w:t>
      </w:r>
    </w:p>
    <w:p w14:paraId="7833C397" w14:textId="77777777" w:rsidR="001F6DBE" w:rsidRPr="0058242B" w:rsidRDefault="001F6DBE" w:rsidP="00CA16F4">
      <w:pPr>
        <w:pStyle w:val="SCREEN"/>
        <w:rPr>
          <w:lang w:val="fr-FR"/>
        </w:rPr>
      </w:pPr>
      <w:r w:rsidRPr="0058242B">
        <w:rPr>
          <w:lang w:val="fr-FR"/>
        </w:rPr>
        <w:t xml:space="preserve">   COMMERCIAL        G2</w:t>
      </w:r>
    </w:p>
    <w:p w14:paraId="74E360D4" w14:textId="77777777" w:rsidR="001F6DBE" w:rsidRPr="0058242B" w:rsidRDefault="001F6DBE" w:rsidP="00CA16F4">
      <w:pPr>
        <w:pStyle w:val="SCREEN"/>
        <w:rPr>
          <w:lang w:val="fr-FR"/>
        </w:rPr>
      </w:pPr>
      <w:r w:rsidRPr="0058242B">
        <w:rPr>
          <w:lang w:val="fr-FR"/>
        </w:rPr>
        <w:t xml:space="preserve">   LOCATION NUMBER        LU</w:t>
      </w:r>
    </w:p>
    <w:p w14:paraId="52069149" w14:textId="77777777" w:rsidR="001F6DBE" w:rsidRPr="00CA16F4" w:rsidRDefault="001F6DBE" w:rsidP="00CA16F4">
      <w:pPr>
        <w:pStyle w:val="SCREEN"/>
      </w:pPr>
      <w:r w:rsidRPr="0058242B">
        <w:rPr>
          <w:lang w:val="fr-FR"/>
        </w:rPr>
        <w:t xml:space="preserve">   </w:t>
      </w:r>
      <w:r w:rsidRPr="00CA16F4">
        <w:t>MEDICARE PART A        1C</w:t>
      </w:r>
    </w:p>
    <w:p w14:paraId="6100897D" w14:textId="77777777" w:rsidR="001F6DBE" w:rsidRPr="00CA16F4" w:rsidRDefault="001F6DBE" w:rsidP="00CA16F4">
      <w:pPr>
        <w:pStyle w:val="SCREEN"/>
      </w:pPr>
      <w:r w:rsidRPr="00CA16F4">
        <w:t xml:space="preserve">   MEDICARE PART B        1C</w:t>
      </w:r>
    </w:p>
    <w:p w14:paraId="6CA776CB" w14:textId="77777777" w:rsidR="001F6DBE" w:rsidRPr="00CA16F4" w:rsidRDefault="001F6DBE" w:rsidP="00CA16F4">
      <w:pPr>
        <w:pStyle w:val="SCREEN"/>
      </w:pPr>
      <w:r w:rsidRPr="00CA16F4">
        <w:t xml:space="preserve">   PROVIDER PLAN NETWORK        N5</w:t>
      </w:r>
    </w:p>
    <w:p w14:paraId="6F8549A5" w14:textId="77777777" w:rsidR="004C54E2" w:rsidRPr="00CA16F4" w:rsidRDefault="001F6DBE" w:rsidP="00CA16F4">
      <w:pPr>
        <w:pStyle w:val="SCREEN"/>
      </w:pPr>
      <w:r w:rsidRPr="00CA16F4">
        <w:t xml:space="preserve">   UPIN        1G</w:t>
      </w:r>
    </w:p>
    <w:p w14:paraId="6767418A" w14:textId="77777777" w:rsidR="001F6DBE" w:rsidRPr="00CA16F4" w:rsidRDefault="001F6DBE" w:rsidP="00CA16F4">
      <w:pPr>
        <w:pStyle w:val="SCREEN"/>
      </w:pPr>
    </w:p>
    <w:p w14:paraId="7F4A3C0C" w14:textId="77777777" w:rsidR="004C54E2" w:rsidRPr="004B2D20" w:rsidRDefault="004C54E2" w:rsidP="004B2D20">
      <w:pPr>
        <w:pStyle w:val="SCREEN"/>
        <w:rPr>
          <w:szCs w:val="18"/>
        </w:rPr>
      </w:pPr>
      <w:r w:rsidRPr="004B2D20">
        <w:rPr>
          <w:szCs w:val="18"/>
        </w:rPr>
        <w:t>Enter the Qualifier that identifies the type of ID.</w:t>
      </w:r>
    </w:p>
    <w:p w14:paraId="5DEE8E4C" w14:textId="77777777" w:rsidR="004C54E2" w:rsidRPr="004B2D20" w:rsidRDefault="004C54E2" w:rsidP="004B2D20">
      <w:pPr>
        <w:pStyle w:val="SCREEN"/>
        <w:rPr>
          <w:szCs w:val="18"/>
        </w:rPr>
      </w:pPr>
    </w:p>
    <w:p w14:paraId="23D5CFDB" w14:textId="77777777" w:rsidR="004C54E2" w:rsidRPr="00F83003" w:rsidRDefault="004B2D20" w:rsidP="004B2D20">
      <w:pPr>
        <w:pStyle w:val="SCREEN"/>
        <w:rPr>
          <w:szCs w:val="18"/>
        </w:rPr>
      </w:pPr>
      <w:r w:rsidRPr="00F83003">
        <w:rPr>
          <w:szCs w:val="18"/>
        </w:rPr>
        <w:t xml:space="preserve">Select Provider ID Type: </w:t>
      </w:r>
      <w:r w:rsidRPr="009D2226">
        <w:rPr>
          <w:i/>
          <w:szCs w:val="18"/>
          <w:highlight w:val="cyan"/>
        </w:rPr>
        <w:t>Blue Shield</w:t>
      </w:r>
    </w:p>
    <w:p w14:paraId="5C93BAA8" w14:textId="77777777" w:rsidR="00C948BB" w:rsidRPr="009D2226" w:rsidRDefault="00C948BB" w:rsidP="00C948BB">
      <w:pPr>
        <w:pStyle w:val="SCREEN"/>
        <w:rPr>
          <w:szCs w:val="18"/>
          <w:highlight w:val="cyan"/>
        </w:rPr>
      </w:pPr>
      <w:r w:rsidRPr="00F83003">
        <w:rPr>
          <w:szCs w:val="18"/>
        </w:rPr>
        <w:t xml:space="preserve">FORM TYPE APPLIED TO: </w:t>
      </w:r>
      <w:r w:rsidR="00384949" w:rsidRPr="009D2226">
        <w:rPr>
          <w:i/>
          <w:szCs w:val="18"/>
          <w:highlight w:val="cyan"/>
        </w:rPr>
        <w:t>CMS-1500</w:t>
      </w:r>
      <w:r w:rsidRPr="009D2226">
        <w:rPr>
          <w:i/>
          <w:szCs w:val="18"/>
          <w:highlight w:val="cyan"/>
        </w:rPr>
        <w:t xml:space="preserve"> FORMS ONLY</w:t>
      </w:r>
    </w:p>
    <w:p w14:paraId="2A6C9E6B" w14:textId="77777777" w:rsidR="00C948BB" w:rsidRPr="00F83003" w:rsidRDefault="00C948BB" w:rsidP="00C948BB">
      <w:pPr>
        <w:pStyle w:val="SCREEN"/>
        <w:rPr>
          <w:szCs w:val="18"/>
        </w:rPr>
      </w:pPr>
      <w:r w:rsidRPr="00F83003">
        <w:rPr>
          <w:szCs w:val="18"/>
        </w:rPr>
        <w:t xml:space="preserve">BILL CARE TYPE: 0  </w:t>
      </w:r>
      <w:r w:rsidRPr="009D2226">
        <w:rPr>
          <w:i/>
          <w:szCs w:val="18"/>
          <w:highlight w:val="cyan"/>
        </w:rPr>
        <w:t>BOTH INPATIENT AND OUTPATIENT</w:t>
      </w:r>
    </w:p>
    <w:p w14:paraId="24062B1E" w14:textId="77777777" w:rsidR="005B181A" w:rsidRPr="00F83003" w:rsidRDefault="005B181A" w:rsidP="00C948BB">
      <w:pPr>
        <w:pStyle w:val="SCREEN"/>
        <w:rPr>
          <w:szCs w:val="18"/>
        </w:rPr>
      </w:pPr>
      <w:r w:rsidRPr="00F83003">
        <w:rPr>
          <w:szCs w:val="18"/>
        </w:rPr>
        <w:t xml:space="preserve">Select IB PROVIDER ID CARE UNIT: </w:t>
      </w:r>
      <w:r w:rsidRPr="009D2226">
        <w:rPr>
          <w:i/>
          <w:szCs w:val="18"/>
          <w:highlight w:val="cyan"/>
        </w:rPr>
        <w:t>Surgery</w:t>
      </w:r>
    </w:p>
    <w:p w14:paraId="1BB0D2E0" w14:textId="77777777" w:rsidR="00C948BB" w:rsidRPr="00F83003" w:rsidRDefault="00C948BB" w:rsidP="00C948BB">
      <w:pPr>
        <w:pStyle w:val="SCREEN"/>
        <w:rPr>
          <w:szCs w:val="18"/>
        </w:rPr>
      </w:pPr>
    </w:p>
    <w:p w14:paraId="69969EF5" w14:textId="77777777" w:rsidR="00C948BB" w:rsidRPr="00F83003" w:rsidRDefault="00C948BB" w:rsidP="00C948BB">
      <w:pPr>
        <w:pStyle w:val="SCREEN"/>
        <w:rPr>
          <w:szCs w:val="18"/>
        </w:rPr>
      </w:pPr>
      <w:r w:rsidRPr="00F83003">
        <w:rPr>
          <w:szCs w:val="18"/>
        </w:rPr>
        <w:t>THE FOLLOWING WAS CHOSEN:</w:t>
      </w:r>
    </w:p>
    <w:p w14:paraId="525D1710" w14:textId="77777777" w:rsidR="00C948BB" w:rsidRPr="00F83003" w:rsidRDefault="00C948BB" w:rsidP="00C948BB">
      <w:pPr>
        <w:pStyle w:val="SCREEN"/>
        <w:rPr>
          <w:szCs w:val="18"/>
        </w:rPr>
      </w:pPr>
      <w:r w:rsidRPr="00F83003">
        <w:rPr>
          <w:szCs w:val="18"/>
        </w:rPr>
        <w:t xml:space="preserve">   INSURANCE: BLUE CROSS OF CALIFORNIA</w:t>
      </w:r>
    </w:p>
    <w:p w14:paraId="584A9688" w14:textId="77777777" w:rsidR="00C948BB" w:rsidRPr="00F83003" w:rsidRDefault="00C948BB" w:rsidP="00C948BB">
      <w:pPr>
        <w:pStyle w:val="SCREEN"/>
        <w:rPr>
          <w:szCs w:val="18"/>
        </w:rPr>
      </w:pPr>
      <w:r w:rsidRPr="00F83003">
        <w:rPr>
          <w:szCs w:val="18"/>
        </w:rPr>
        <w:t xml:space="preserve">   PROV TYPE: BLUE SHIELD ID</w:t>
      </w:r>
    </w:p>
    <w:p w14:paraId="407DB174" w14:textId="77777777" w:rsidR="00C948BB" w:rsidRPr="00F83003" w:rsidRDefault="00C948BB" w:rsidP="00C948BB">
      <w:pPr>
        <w:pStyle w:val="SCREEN"/>
        <w:rPr>
          <w:szCs w:val="18"/>
        </w:rPr>
      </w:pPr>
      <w:r w:rsidRPr="00F83003">
        <w:rPr>
          <w:szCs w:val="18"/>
        </w:rPr>
        <w:t xml:space="preserve">   FORM TYPE: </w:t>
      </w:r>
      <w:r w:rsidR="00384949" w:rsidRPr="00F83003">
        <w:rPr>
          <w:szCs w:val="18"/>
        </w:rPr>
        <w:t>CMS-1500</w:t>
      </w:r>
      <w:r w:rsidRPr="00F83003">
        <w:rPr>
          <w:szCs w:val="18"/>
        </w:rPr>
        <w:t xml:space="preserve"> FORM ONLY</w:t>
      </w:r>
    </w:p>
    <w:p w14:paraId="310D8502" w14:textId="77777777" w:rsidR="001234C9" w:rsidRPr="00F83003" w:rsidRDefault="00C948BB" w:rsidP="00C948BB">
      <w:pPr>
        <w:pStyle w:val="SCREEN"/>
        <w:rPr>
          <w:szCs w:val="18"/>
        </w:rPr>
      </w:pPr>
      <w:r w:rsidRPr="00F83003">
        <w:rPr>
          <w:szCs w:val="18"/>
        </w:rPr>
        <w:t xml:space="preserve">   CARE TYPE: BOTH INPATIENT AND OUTPATIENT</w:t>
      </w:r>
    </w:p>
    <w:p w14:paraId="6EB47DB5" w14:textId="77777777" w:rsidR="005B181A" w:rsidRDefault="005B181A" w:rsidP="00C948BB">
      <w:pPr>
        <w:pStyle w:val="SCREEN"/>
        <w:rPr>
          <w:szCs w:val="18"/>
        </w:rPr>
      </w:pPr>
      <w:r w:rsidRPr="00F83003">
        <w:rPr>
          <w:szCs w:val="18"/>
        </w:rPr>
        <w:t xml:space="preserve">   CARE UNIT: Surgery</w:t>
      </w:r>
    </w:p>
    <w:p w14:paraId="1D477CBF" w14:textId="77777777" w:rsidR="005B181A" w:rsidRPr="005B181A" w:rsidRDefault="005B181A" w:rsidP="00C948BB">
      <w:pPr>
        <w:pStyle w:val="SCREEN"/>
        <w:rPr>
          <w:szCs w:val="18"/>
        </w:rPr>
      </w:pPr>
    </w:p>
    <w:p w14:paraId="5A8965C1" w14:textId="77777777" w:rsidR="00C11BAB" w:rsidRPr="00C948BB" w:rsidRDefault="001234C9" w:rsidP="00C948BB">
      <w:pPr>
        <w:pStyle w:val="SCREEN"/>
        <w:rPr>
          <w:szCs w:val="18"/>
        </w:rPr>
      </w:pPr>
      <w:r w:rsidRPr="00F83003">
        <w:t xml:space="preserve">PROVIDER ID: </w:t>
      </w:r>
      <w:r w:rsidRPr="009D2226">
        <w:rPr>
          <w:i/>
          <w:highlight w:val="cyan"/>
        </w:rPr>
        <w:t>XXXXBSHIELD</w:t>
      </w:r>
      <w:bookmarkEnd w:id="119"/>
      <w:bookmarkEnd w:id="120"/>
    </w:p>
    <w:p w14:paraId="64118A0F" w14:textId="77777777" w:rsidR="00C11BAB" w:rsidRPr="00265A01" w:rsidRDefault="00C11BAB">
      <w:pPr>
        <w:rPr>
          <w:color w:val="auto"/>
          <w:szCs w:val="22"/>
        </w:rPr>
      </w:pPr>
    </w:p>
    <w:p w14:paraId="0FEA3F56" w14:textId="77777777" w:rsidR="00C948BB" w:rsidRPr="00265A01" w:rsidRDefault="002E778B" w:rsidP="00C948BB">
      <w:pPr>
        <w:rPr>
          <w:szCs w:val="22"/>
        </w:rPr>
      </w:pPr>
      <w:r w:rsidRPr="00265A01">
        <w:rPr>
          <w:szCs w:val="22"/>
        </w:rPr>
        <w:t>The following screen will display.</w:t>
      </w:r>
    </w:p>
    <w:p w14:paraId="288C9093" w14:textId="77777777" w:rsidR="00C11BAB" w:rsidRPr="00265A01" w:rsidRDefault="00C11BAB">
      <w:pPr>
        <w:rPr>
          <w:color w:val="auto"/>
          <w:szCs w:val="22"/>
        </w:rPr>
      </w:pPr>
    </w:p>
    <w:p w14:paraId="33931213" w14:textId="77777777" w:rsidR="00C948BB" w:rsidRPr="004B2D20" w:rsidRDefault="00C948BB" w:rsidP="00C948BB">
      <w:pPr>
        <w:pStyle w:val="SCREEN"/>
        <w:rPr>
          <w:szCs w:val="18"/>
        </w:rPr>
      </w:pPr>
      <w:r w:rsidRPr="004B2D20">
        <w:rPr>
          <w:szCs w:val="18"/>
        </w:rPr>
        <w:t xml:space="preserve">Physician/Provider ID                Nov 02, 2005@10:24:46          Page:    1 of    1 </w:t>
      </w:r>
    </w:p>
    <w:p w14:paraId="2C291EFF" w14:textId="77777777" w:rsidR="00C948BB" w:rsidRPr="004B2D20" w:rsidRDefault="00C948BB" w:rsidP="00C948BB">
      <w:pPr>
        <w:pStyle w:val="SCREEN"/>
        <w:rPr>
          <w:szCs w:val="18"/>
        </w:rPr>
      </w:pPr>
      <w:r w:rsidRPr="004B2D20">
        <w:rPr>
          <w:szCs w:val="18"/>
        </w:rPr>
        <w:t xml:space="preserve">              ** Physician/Provider's IDs from Insurance Co **</w:t>
      </w:r>
    </w:p>
    <w:p w14:paraId="4096EA0A" w14:textId="77777777" w:rsidR="00C948BB" w:rsidRPr="004B2D20" w:rsidRDefault="00C948BB" w:rsidP="00C948BB">
      <w:pPr>
        <w:pStyle w:val="SCREEN"/>
        <w:rPr>
          <w:szCs w:val="18"/>
        </w:rPr>
      </w:pPr>
      <w:r w:rsidRPr="004B2D20">
        <w:rPr>
          <w:szCs w:val="18"/>
        </w:rPr>
        <w:t>Provider    : IB,DOCTORB (VA PROVIDER)</w:t>
      </w:r>
    </w:p>
    <w:p w14:paraId="789D4D75" w14:textId="77777777" w:rsidR="00C948BB" w:rsidRPr="004B2D20" w:rsidRDefault="00C948BB" w:rsidP="00C948BB">
      <w:pPr>
        <w:pStyle w:val="SCREEN"/>
        <w:rPr>
          <w:szCs w:val="18"/>
        </w:rPr>
      </w:pPr>
      <w:r w:rsidRPr="004B2D20">
        <w:rPr>
          <w:szCs w:val="18"/>
        </w:rPr>
        <w:t>INSURANCE CO: BLUE CROSS OF CALIFORNIA</w:t>
      </w:r>
      <w:r>
        <w:rPr>
          <w:szCs w:val="18"/>
        </w:rPr>
        <w:t xml:space="preserve"> (Parent)</w:t>
      </w:r>
    </w:p>
    <w:p w14:paraId="45B17AD0" w14:textId="77777777" w:rsidR="00C948BB" w:rsidRPr="004B2D20" w:rsidRDefault="00C948BB" w:rsidP="00C948BB">
      <w:pPr>
        <w:pStyle w:val="SCREEN"/>
        <w:rPr>
          <w:szCs w:val="18"/>
        </w:rPr>
      </w:pPr>
    </w:p>
    <w:p w14:paraId="44C15A66" w14:textId="77777777" w:rsidR="00C948BB" w:rsidRPr="004B2D20" w:rsidRDefault="00C948BB" w:rsidP="00C948BB">
      <w:pPr>
        <w:pStyle w:val="SCREEN"/>
        <w:rPr>
          <w:szCs w:val="18"/>
        </w:rPr>
      </w:pPr>
      <w:r w:rsidRPr="004B2D20">
        <w:rPr>
          <w:szCs w:val="18"/>
        </w:rPr>
        <w:t xml:space="preserve">     ID Qualifier         </w:t>
      </w:r>
      <w:r>
        <w:rPr>
          <w:szCs w:val="18"/>
        </w:rPr>
        <w:t xml:space="preserve"> </w:t>
      </w:r>
      <w:r w:rsidRPr="004B2D20">
        <w:rPr>
          <w:szCs w:val="18"/>
        </w:rPr>
        <w:t xml:space="preserve">Form  </w:t>
      </w:r>
      <w:r>
        <w:rPr>
          <w:szCs w:val="18"/>
        </w:rPr>
        <w:t xml:space="preserve"> </w:t>
      </w:r>
      <w:r w:rsidRPr="004B2D20">
        <w:rPr>
          <w:szCs w:val="18"/>
        </w:rPr>
        <w:t xml:space="preserve">Care Type    Care Unit       ID#             </w:t>
      </w:r>
    </w:p>
    <w:p w14:paraId="48B5D6EB" w14:textId="77777777" w:rsidR="00C948BB" w:rsidRPr="004B2D20" w:rsidRDefault="00C948BB" w:rsidP="00C948BB">
      <w:pPr>
        <w:pStyle w:val="SCREEN"/>
        <w:rPr>
          <w:szCs w:val="18"/>
        </w:rPr>
      </w:pPr>
      <w:r w:rsidRPr="009D2226">
        <w:rPr>
          <w:i/>
          <w:szCs w:val="18"/>
          <w:highlight w:val="cyan"/>
        </w:rPr>
        <w:t xml:space="preserve">1    BLUE SHIELD ID        </w:t>
      </w:r>
      <w:r w:rsidR="009C19E4" w:rsidRPr="009D2226">
        <w:rPr>
          <w:i/>
          <w:szCs w:val="18"/>
          <w:highlight w:val="cyan"/>
        </w:rPr>
        <w:t>1500</w:t>
      </w:r>
      <w:r w:rsidRPr="009D2226">
        <w:rPr>
          <w:i/>
          <w:szCs w:val="18"/>
          <w:highlight w:val="cyan"/>
        </w:rPr>
        <w:t xml:space="preserve">   INPT/OUTPT                   XXXXBSHIELD</w:t>
      </w:r>
      <w:r w:rsidRPr="00C948BB">
        <w:rPr>
          <w:szCs w:val="18"/>
        </w:rPr>
        <w:t xml:space="preserve"> </w:t>
      </w:r>
      <w:r w:rsidRPr="004B2D20">
        <w:rPr>
          <w:szCs w:val="18"/>
        </w:rPr>
        <w:t xml:space="preserve">                                                                                </w:t>
      </w:r>
    </w:p>
    <w:p w14:paraId="0302C360" w14:textId="77777777" w:rsidR="00C948BB" w:rsidRPr="004B2D20" w:rsidRDefault="00C948BB" w:rsidP="00C948BB">
      <w:pPr>
        <w:pStyle w:val="SCREEN"/>
        <w:rPr>
          <w:szCs w:val="18"/>
        </w:rPr>
      </w:pPr>
      <w:r>
        <w:rPr>
          <w:szCs w:val="18"/>
        </w:rPr>
        <w:t xml:space="preserve"> </w:t>
      </w:r>
      <w:r w:rsidRPr="004B2D20">
        <w:rPr>
          <w:szCs w:val="18"/>
        </w:rPr>
        <w:t xml:space="preserve">                                                    </w:t>
      </w:r>
    </w:p>
    <w:p w14:paraId="1C0DF0BA" w14:textId="77777777" w:rsidR="00C948BB" w:rsidRPr="004B2D20" w:rsidRDefault="00C948BB" w:rsidP="00C948BB">
      <w:pPr>
        <w:pStyle w:val="SCREEN"/>
        <w:rPr>
          <w:szCs w:val="18"/>
        </w:rPr>
      </w:pPr>
    </w:p>
    <w:p w14:paraId="5DD8C18C" w14:textId="77777777" w:rsidR="00C948BB" w:rsidRPr="004B2D20" w:rsidRDefault="00C948BB" w:rsidP="00C948BB">
      <w:pPr>
        <w:pStyle w:val="SCREEN"/>
        <w:rPr>
          <w:szCs w:val="18"/>
        </w:rPr>
      </w:pPr>
    </w:p>
    <w:p w14:paraId="5F860E9E" w14:textId="77777777" w:rsidR="00C948BB" w:rsidRPr="004B2D20" w:rsidRDefault="00C948BB" w:rsidP="00C948BB">
      <w:pPr>
        <w:pStyle w:val="SCREEN"/>
        <w:rPr>
          <w:szCs w:val="18"/>
        </w:rPr>
      </w:pPr>
    </w:p>
    <w:p w14:paraId="34EBBFC8" w14:textId="77777777" w:rsidR="00C948BB" w:rsidRPr="004B2D20" w:rsidRDefault="00C948BB" w:rsidP="00C948BB">
      <w:pPr>
        <w:pStyle w:val="SCREEN"/>
        <w:rPr>
          <w:szCs w:val="18"/>
        </w:rPr>
      </w:pPr>
      <w:r w:rsidRPr="004B2D20">
        <w:rPr>
          <w:szCs w:val="18"/>
        </w:rPr>
        <w:t xml:space="preserve">          Enter ?? for more actions                                             </w:t>
      </w:r>
    </w:p>
    <w:p w14:paraId="53292336" w14:textId="77777777" w:rsidR="00063DD2" w:rsidRDefault="00063DD2" w:rsidP="00063DD2">
      <w:pPr>
        <w:pStyle w:val="SCREEN"/>
      </w:pPr>
      <w:r>
        <w:t>AI   Add an ID                          DI   Delete an ID</w:t>
      </w:r>
    </w:p>
    <w:p w14:paraId="6C38BA5D" w14:textId="77777777" w:rsidR="00C948BB" w:rsidRPr="00025863" w:rsidRDefault="00063DD2" w:rsidP="00063DD2">
      <w:pPr>
        <w:pStyle w:val="SCREEN"/>
      </w:pPr>
      <w:r>
        <w:t>EI   Edit an ID                         EX   Exit</w:t>
      </w:r>
      <w:r w:rsidR="00C948BB" w:rsidRPr="004B2D20">
        <w:rPr>
          <w:szCs w:val="18"/>
        </w:rPr>
        <w:t xml:space="preserve"> </w:t>
      </w:r>
    </w:p>
    <w:p w14:paraId="57526344" w14:textId="77777777" w:rsidR="00C11BAB" w:rsidRPr="00AF5DA8" w:rsidRDefault="00C11BAB">
      <w:pPr>
        <w:pStyle w:val="SCREEN"/>
        <w:rPr>
          <w:szCs w:val="18"/>
        </w:rPr>
      </w:pPr>
      <w:r>
        <w:t>Select Action: Quit//</w:t>
      </w:r>
    </w:p>
    <w:p w14:paraId="0EB70DAF" w14:textId="77777777" w:rsidR="001F6DBE" w:rsidRDefault="00C11BAB" w:rsidP="00E174F2">
      <w:pPr>
        <w:pStyle w:val="Heading4"/>
      </w:pPr>
      <w:r w:rsidRPr="00265A01">
        <w:rPr>
          <w:szCs w:val="22"/>
        </w:rPr>
        <w:t xml:space="preserve"> </w:t>
      </w:r>
      <w:r w:rsidR="00AF5DA8">
        <w:t xml:space="preserve">Define non-VA Physician and Provider </w:t>
      </w:r>
      <w:r w:rsidR="004E5185">
        <w:t xml:space="preserve">Primary </w:t>
      </w:r>
      <w:r w:rsidR="00AF5DA8">
        <w:t>IDs</w:t>
      </w:r>
      <w:r w:rsidR="004E5185">
        <w:t>/NPI</w:t>
      </w:r>
    </w:p>
    <w:p w14:paraId="1F94AE38" w14:textId="77777777" w:rsidR="00AF5DA8" w:rsidRDefault="00C5796C" w:rsidP="004E5185">
      <w:pPr>
        <w:rPr>
          <w:szCs w:val="22"/>
        </w:rPr>
      </w:pPr>
      <w:r w:rsidRPr="00265A01">
        <w:rPr>
          <w:szCs w:val="22"/>
        </w:rPr>
        <w:t xml:space="preserve">Non-VA physicians and other </w:t>
      </w:r>
      <w:r w:rsidRPr="00C44FF9">
        <w:rPr>
          <w:szCs w:val="22"/>
        </w:rPr>
        <w:t>healthcare providers are not VistA users</w:t>
      </w:r>
      <w:r w:rsidR="00EF2589" w:rsidRPr="00C44FF9">
        <w:rPr>
          <w:szCs w:val="22"/>
        </w:rPr>
        <w:t>,</w:t>
      </w:r>
      <w:r w:rsidRPr="00C44FF9">
        <w:rPr>
          <w:szCs w:val="22"/>
        </w:rPr>
        <w:t xml:space="preserve"> so they are not normally in the New Person file unless they are also current/previous VA employees.  Even if a physician/provider functions in both a VA and non-</w:t>
      </w:r>
      <w:proofErr w:type="gramStart"/>
      <w:r w:rsidRPr="00C44FF9">
        <w:rPr>
          <w:szCs w:val="22"/>
        </w:rPr>
        <w:t>VA  role</w:t>
      </w:r>
      <w:proofErr w:type="gramEnd"/>
      <w:r w:rsidRPr="00C44FF9">
        <w:rPr>
          <w:szCs w:val="22"/>
        </w:rPr>
        <w:t>,</w:t>
      </w:r>
      <w:r w:rsidR="000778C3" w:rsidRPr="00C44FF9">
        <w:rPr>
          <w:szCs w:val="22"/>
        </w:rPr>
        <w:t xml:space="preserve">  the SSN, NPI and Taxonomy Code </w:t>
      </w:r>
      <w:r w:rsidR="001F6DBE" w:rsidRPr="00C44FF9">
        <w:rPr>
          <w:szCs w:val="22"/>
        </w:rPr>
        <w:t>of a non-VA Physician/Provider must be entered by Billing personnel using Provider ID Maintenance.</w:t>
      </w:r>
      <w:r w:rsidR="000778C3" w:rsidRPr="00C44FF9">
        <w:rPr>
          <w:szCs w:val="22"/>
        </w:rPr>
        <w:t xml:space="preserve">  </w:t>
      </w:r>
      <w:r w:rsidR="00E11050" w:rsidRPr="00C44FF9">
        <w:rPr>
          <w:szCs w:val="22"/>
        </w:rPr>
        <w:t>Non-VA physician/provider primary and secondary legacy IDs are both defined the same way and the system uses</w:t>
      </w:r>
      <w:r w:rsidR="00E11050" w:rsidRPr="00265A01">
        <w:rPr>
          <w:szCs w:val="22"/>
        </w:rPr>
        <w:t xml:space="preserve"> the SSN as the primary ID.  Refer to </w:t>
      </w:r>
      <w:r w:rsidR="00E11050" w:rsidRPr="00265A01">
        <w:rPr>
          <w:b/>
          <w:szCs w:val="22"/>
        </w:rPr>
        <w:t>Section 3.4.4.1</w:t>
      </w:r>
      <w:r w:rsidR="00E11050" w:rsidRPr="00265A01">
        <w:rPr>
          <w:szCs w:val="22"/>
        </w:rPr>
        <w:t>.</w:t>
      </w:r>
    </w:p>
    <w:p w14:paraId="25EC644D" w14:textId="77777777" w:rsidR="00E930E6" w:rsidRPr="00265A01" w:rsidRDefault="00E930E6" w:rsidP="004E518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F104B6" w:rsidRPr="0056662F" w14:paraId="0A1ACD9C" w14:textId="77777777" w:rsidTr="0056662F">
        <w:tc>
          <w:tcPr>
            <w:tcW w:w="828" w:type="dxa"/>
          </w:tcPr>
          <w:p w14:paraId="78D09C29" w14:textId="6A96298B" w:rsidR="00F104B6" w:rsidRDefault="001F0969" w:rsidP="0056662F">
            <w:pPr>
              <w:jc w:val="center"/>
            </w:pPr>
            <w:r>
              <w:rPr>
                <w:noProof/>
              </w:rPr>
              <w:drawing>
                <wp:inline distT="0" distB="0" distL="0" distR="0" wp14:anchorId="3707D1A0" wp14:editId="318230C8">
                  <wp:extent cx="304800" cy="304800"/>
                  <wp:effectExtent l="0" t="0" r="0" b="0"/>
                  <wp:docPr id="65" name="Picture 4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603C7F4" w14:textId="77777777" w:rsidR="00F104B6" w:rsidRPr="00265A01" w:rsidRDefault="00F104B6" w:rsidP="00A11D86">
            <w:pPr>
              <w:rPr>
                <w:i/>
                <w:szCs w:val="22"/>
              </w:rPr>
            </w:pPr>
            <w:r w:rsidRPr="00265A01">
              <w:rPr>
                <w:i/>
                <w:szCs w:val="22"/>
              </w:rPr>
              <w:t xml:space="preserve">Note: Non-VA Physician/Provider IDs can be defined through Provider ID Maintenance through </w:t>
            </w:r>
            <w:r w:rsidR="00FE4734" w:rsidRPr="00265A01">
              <w:rPr>
                <w:b/>
                <w:i/>
                <w:szCs w:val="22"/>
              </w:rPr>
              <w:t>PO &gt; Provider Own</w:t>
            </w:r>
            <w:r w:rsidRPr="00265A01">
              <w:rPr>
                <w:b/>
                <w:i/>
                <w:szCs w:val="22"/>
              </w:rPr>
              <w:t xml:space="preserve"> </w:t>
            </w:r>
            <w:proofErr w:type="gramStart"/>
            <w:r w:rsidRPr="00265A01">
              <w:rPr>
                <w:b/>
                <w:i/>
                <w:szCs w:val="22"/>
              </w:rPr>
              <w:t>IDS</w:t>
            </w:r>
            <w:r w:rsidRPr="00265A01">
              <w:rPr>
                <w:i/>
                <w:szCs w:val="22"/>
              </w:rPr>
              <w:t xml:space="preserve">  or</w:t>
            </w:r>
            <w:proofErr w:type="gramEnd"/>
            <w:r w:rsidRPr="00265A01">
              <w:rPr>
                <w:i/>
                <w:szCs w:val="22"/>
              </w:rPr>
              <w:t xml:space="preserve"> through </w:t>
            </w:r>
            <w:r w:rsidR="00FE4734" w:rsidRPr="00265A01">
              <w:rPr>
                <w:b/>
                <w:i/>
                <w:szCs w:val="22"/>
              </w:rPr>
              <w:t>NP &gt; Non-</w:t>
            </w:r>
            <w:r w:rsidRPr="00265A01">
              <w:rPr>
                <w:b/>
                <w:i/>
                <w:szCs w:val="22"/>
              </w:rPr>
              <w:t xml:space="preserve"> VA PR</w:t>
            </w:r>
            <w:r w:rsidR="00FE4734" w:rsidRPr="00265A01">
              <w:rPr>
                <w:b/>
                <w:i/>
                <w:szCs w:val="22"/>
              </w:rPr>
              <w:t>OVIDER</w:t>
            </w:r>
            <w:r w:rsidRPr="00265A01">
              <w:rPr>
                <w:b/>
                <w:i/>
                <w:szCs w:val="22"/>
              </w:rPr>
              <w:t>.</w:t>
            </w:r>
            <w:r w:rsidRPr="00265A01">
              <w:rPr>
                <w:i/>
                <w:szCs w:val="22"/>
              </w:rPr>
              <w:t xml:space="preserve">                                                                   </w:t>
            </w:r>
          </w:p>
        </w:tc>
      </w:tr>
    </w:tbl>
    <w:p w14:paraId="414E97CA" w14:textId="77777777" w:rsidR="00AF5DA8" w:rsidRPr="00265A01" w:rsidRDefault="00AF5DA8" w:rsidP="00AF5DA8">
      <w:pPr>
        <w:rPr>
          <w:szCs w:val="22"/>
        </w:rPr>
      </w:pPr>
    </w:p>
    <w:p w14:paraId="7F21EA1C" w14:textId="77777777" w:rsidR="00BB799F" w:rsidRPr="0058242B" w:rsidRDefault="00BB799F" w:rsidP="00687BF2">
      <w:pPr>
        <w:pStyle w:val="Heading4"/>
        <w:rPr>
          <w:lang w:val="it-IT"/>
        </w:rPr>
      </w:pPr>
      <w:r w:rsidRPr="0058242B">
        <w:rPr>
          <w:lang w:val="it-IT"/>
        </w:rPr>
        <w:t>Define a non-VA Physician/Provider’s NPI</w:t>
      </w:r>
    </w:p>
    <w:p w14:paraId="531F2A2F" w14:textId="77777777" w:rsidR="008A6046" w:rsidRPr="00265A01" w:rsidRDefault="008A6046" w:rsidP="008A6046">
      <w:pPr>
        <w:rPr>
          <w:szCs w:val="22"/>
        </w:rPr>
      </w:pPr>
      <w:r w:rsidRPr="00265A01">
        <w:rPr>
          <w:szCs w:val="22"/>
        </w:rPr>
        <w:t xml:space="preserve">The NPI and Taxonomy Code for a non-VA Physician or Provider can be entered by Billing personnel using </w:t>
      </w:r>
      <w:r w:rsidR="00584872" w:rsidRPr="00265A01">
        <w:rPr>
          <w:szCs w:val="22"/>
        </w:rPr>
        <w:t>Provider ID Maintenance.</w:t>
      </w:r>
    </w:p>
    <w:p w14:paraId="6DA22A35" w14:textId="77777777" w:rsidR="00584872" w:rsidRPr="00265A01" w:rsidRDefault="00584872" w:rsidP="008A604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584872" w:rsidRPr="0056662F" w14:paraId="44C056D6" w14:textId="77777777" w:rsidTr="008E5F96">
        <w:tc>
          <w:tcPr>
            <w:tcW w:w="828" w:type="dxa"/>
            <w:shd w:val="clear" w:color="auto" w:fill="BFBFBF"/>
          </w:tcPr>
          <w:p w14:paraId="013A2AFE" w14:textId="77777777" w:rsidR="00584872" w:rsidRPr="001F557E" w:rsidRDefault="00584872" w:rsidP="0056662F">
            <w:pPr>
              <w:jc w:val="center"/>
              <w:rPr>
                <w:rFonts w:ascii="Arial" w:hAnsi="Arial" w:cs="Arial"/>
                <w:b/>
                <w:sz w:val="20"/>
              </w:rPr>
            </w:pPr>
            <w:r w:rsidRPr="001F557E">
              <w:rPr>
                <w:rFonts w:ascii="Arial" w:hAnsi="Arial" w:cs="Arial"/>
                <w:b/>
                <w:sz w:val="20"/>
              </w:rPr>
              <w:lastRenderedPageBreak/>
              <w:t>Step</w:t>
            </w:r>
          </w:p>
        </w:tc>
        <w:tc>
          <w:tcPr>
            <w:tcW w:w="8626" w:type="dxa"/>
            <w:shd w:val="clear" w:color="auto" w:fill="BFBFBF"/>
          </w:tcPr>
          <w:p w14:paraId="2F900FF1" w14:textId="77777777" w:rsidR="00584872" w:rsidRPr="001F557E" w:rsidRDefault="00584872" w:rsidP="0056662F">
            <w:pPr>
              <w:jc w:val="center"/>
              <w:rPr>
                <w:rFonts w:ascii="Arial" w:hAnsi="Arial" w:cs="Arial"/>
                <w:b/>
                <w:sz w:val="20"/>
              </w:rPr>
            </w:pPr>
            <w:r w:rsidRPr="001F557E">
              <w:rPr>
                <w:rFonts w:ascii="Arial" w:hAnsi="Arial" w:cs="Arial"/>
                <w:b/>
                <w:sz w:val="20"/>
              </w:rPr>
              <w:t>Procedure</w:t>
            </w:r>
          </w:p>
        </w:tc>
      </w:tr>
      <w:tr w:rsidR="00556A7A" w:rsidRPr="0056662F" w14:paraId="23E598C9" w14:textId="77777777" w:rsidTr="0056662F">
        <w:tc>
          <w:tcPr>
            <w:tcW w:w="828" w:type="dxa"/>
          </w:tcPr>
          <w:p w14:paraId="21D01D42" w14:textId="77777777" w:rsidR="00556A7A" w:rsidRPr="00265A01" w:rsidRDefault="00556A7A" w:rsidP="0056662F">
            <w:pPr>
              <w:jc w:val="center"/>
              <w:rPr>
                <w:szCs w:val="22"/>
              </w:rPr>
            </w:pPr>
            <w:r w:rsidRPr="00265A01">
              <w:rPr>
                <w:szCs w:val="22"/>
              </w:rPr>
              <w:t>1</w:t>
            </w:r>
          </w:p>
        </w:tc>
        <w:tc>
          <w:tcPr>
            <w:tcW w:w="8626" w:type="dxa"/>
          </w:tcPr>
          <w:p w14:paraId="47FF301D" w14:textId="77777777" w:rsidR="00556A7A" w:rsidRPr="00265A01" w:rsidRDefault="00556A7A" w:rsidP="005F3FC0">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556A7A" w:rsidRPr="0056662F" w14:paraId="1F7C4D86" w14:textId="77777777" w:rsidTr="0056662F">
        <w:tc>
          <w:tcPr>
            <w:tcW w:w="828" w:type="dxa"/>
          </w:tcPr>
          <w:p w14:paraId="3A231F1A" w14:textId="77777777" w:rsidR="00556A7A" w:rsidRPr="00265A01" w:rsidRDefault="00556A7A" w:rsidP="0056662F">
            <w:pPr>
              <w:jc w:val="center"/>
              <w:rPr>
                <w:szCs w:val="22"/>
              </w:rPr>
            </w:pPr>
            <w:r w:rsidRPr="00265A01">
              <w:rPr>
                <w:szCs w:val="22"/>
              </w:rPr>
              <w:t>2</w:t>
            </w:r>
          </w:p>
        </w:tc>
        <w:tc>
          <w:tcPr>
            <w:tcW w:w="8626" w:type="dxa"/>
          </w:tcPr>
          <w:p w14:paraId="706CF83E" w14:textId="77777777" w:rsidR="00556A7A" w:rsidRPr="00265A01" w:rsidRDefault="00556A7A" w:rsidP="005F3FC0">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NP</w:t>
            </w:r>
            <w:r w:rsidRPr="00265A01">
              <w:rPr>
                <w:szCs w:val="22"/>
              </w:rPr>
              <w:t xml:space="preserve"> for Non-VA Provider.</w:t>
            </w:r>
          </w:p>
        </w:tc>
      </w:tr>
      <w:tr w:rsidR="00584872" w:rsidRPr="0056662F" w14:paraId="12ADD001" w14:textId="77777777" w:rsidTr="0056662F">
        <w:tc>
          <w:tcPr>
            <w:tcW w:w="828" w:type="dxa"/>
          </w:tcPr>
          <w:p w14:paraId="7EB6CFD6" w14:textId="77777777" w:rsidR="00584872" w:rsidRPr="00265A01" w:rsidRDefault="00556A7A" w:rsidP="0056662F">
            <w:pPr>
              <w:jc w:val="center"/>
              <w:rPr>
                <w:szCs w:val="22"/>
              </w:rPr>
            </w:pPr>
            <w:r w:rsidRPr="00265A01">
              <w:rPr>
                <w:szCs w:val="22"/>
              </w:rPr>
              <w:t>3</w:t>
            </w:r>
          </w:p>
        </w:tc>
        <w:tc>
          <w:tcPr>
            <w:tcW w:w="8626" w:type="dxa"/>
          </w:tcPr>
          <w:p w14:paraId="465053DB" w14:textId="77777777" w:rsidR="00922F02" w:rsidRPr="00265A01" w:rsidRDefault="00584872" w:rsidP="001508DF">
            <w:pPr>
              <w:rPr>
                <w:szCs w:val="22"/>
              </w:rPr>
            </w:pPr>
            <w:r w:rsidRPr="00265A01">
              <w:rPr>
                <w:szCs w:val="22"/>
              </w:rPr>
              <w:t xml:space="preserve">At the Select a Non-VA Provider: prompt, enter </w:t>
            </w:r>
            <w:proofErr w:type="gramStart"/>
            <w:r w:rsidRPr="00265A01">
              <w:rPr>
                <w:b/>
                <w:szCs w:val="22"/>
              </w:rPr>
              <w:t>IB,OUTSIDEPROV</w:t>
            </w:r>
            <w:proofErr w:type="gramEnd"/>
            <w:r w:rsidRPr="00265A01">
              <w:rPr>
                <w:szCs w:val="22"/>
              </w:rPr>
              <w:t xml:space="preserve"> for this example.</w:t>
            </w:r>
          </w:p>
        </w:tc>
      </w:tr>
      <w:tr w:rsidR="00922F02" w:rsidRPr="0056662F" w14:paraId="487A011B" w14:textId="77777777" w:rsidTr="0056662F">
        <w:tc>
          <w:tcPr>
            <w:tcW w:w="828" w:type="dxa"/>
          </w:tcPr>
          <w:p w14:paraId="311168DE" w14:textId="4F44F58C" w:rsidR="00922F02" w:rsidRPr="00567EFC" w:rsidRDefault="001F0969" w:rsidP="0056662F">
            <w:pPr>
              <w:jc w:val="center"/>
            </w:pPr>
            <w:r>
              <w:rPr>
                <w:noProof/>
              </w:rPr>
              <w:drawing>
                <wp:inline distT="0" distB="0" distL="0" distR="0" wp14:anchorId="4201B2E1" wp14:editId="3CD194C4">
                  <wp:extent cx="304800" cy="304800"/>
                  <wp:effectExtent l="0" t="0" r="0" b="0"/>
                  <wp:docPr id="66" name="Picture 4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03F0D076" w14:textId="77777777" w:rsidR="00922F02" w:rsidRPr="00265A01" w:rsidRDefault="00922F02" w:rsidP="00567EFC">
            <w:pPr>
              <w:rPr>
                <w:i/>
                <w:szCs w:val="22"/>
              </w:rPr>
            </w:pPr>
            <w:r w:rsidRPr="00265A01">
              <w:rPr>
                <w:i/>
                <w:szCs w:val="22"/>
              </w:rPr>
              <w:t xml:space="preserve">When accessing an existing entry, press </w:t>
            </w:r>
            <w:r w:rsidR="00532087" w:rsidRPr="00265A01">
              <w:rPr>
                <w:i/>
                <w:szCs w:val="22"/>
              </w:rPr>
              <w:t>ENTER</w:t>
            </w:r>
            <w:r w:rsidRPr="00265A01">
              <w:rPr>
                <w:i/>
                <w:szCs w:val="22"/>
              </w:rPr>
              <w:t xml:space="preserve"> to continue or</w:t>
            </w:r>
            <w:r w:rsidR="00CE4A7C" w:rsidRPr="00265A01">
              <w:rPr>
                <w:i/>
                <w:szCs w:val="22"/>
              </w:rPr>
              <w:t>, if necessary</w:t>
            </w:r>
            <w:r w:rsidRPr="00265A01">
              <w:rPr>
                <w:i/>
                <w:szCs w:val="22"/>
              </w:rPr>
              <w:t xml:space="preserve">, the spelling of the provider’s name can be corrected at </w:t>
            </w:r>
            <w:r w:rsidR="00567EFC" w:rsidRPr="00265A01">
              <w:rPr>
                <w:i/>
                <w:szCs w:val="22"/>
              </w:rPr>
              <w:t>the NAME</w:t>
            </w:r>
            <w:r w:rsidRPr="00265A01">
              <w:rPr>
                <w:i/>
                <w:szCs w:val="22"/>
              </w:rPr>
              <w:t xml:space="preserve"> prompt</w:t>
            </w:r>
            <w:r w:rsidR="00461CDA" w:rsidRPr="00265A01">
              <w:rPr>
                <w:i/>
                <w:szCs w:val="22"/>
              </w:rPr>
              <w:t xml:space="preserve">. Names should be entered in the following format: LAST </w:t>
            </w:r>
            <w:proofErr w:type="gramStart"/>
            <w:r w:rsidR="00461CDA" w:rsidRPr="00265A01">
              <w:rPr>
                <w:i/>
                <w:szCs w:val="22"/>
              </w:rPr>
              <w:t>NAME,FIRST</w:t>
            </w:r>
            <w:proofErr w:type="gramEnd"/>
            <w:r w:rsidR="00461CDA" w:rsidRPr="00265A01">
              <w:rPr>
                <w:i/>
                <w:szCs w:val="22"/>
              </w:rPr>
              <w:t xml:space="preserve"> NAME MIDDLE INITIAL.</w:t>
            </w:r>
          </w:p>
        </w:tc>
      </w:tr>
      <w:tr w:rsidR="00584872" w:rsidRPr="0056662F" w14:paraId="6E256F43" w14:textId="77777777" w:rsidTr="0056662F">
        <w:tc>
          <w:tcPr>
            <w:tcW w:w="828" w:type="dxa"/>
          </w:tcPr>
          <w:p w14:paraId="0B89322B" w14:textId="38395B00" w:rsidR="00584872" w:rsidRPr="0056662F" w:rsidRDefault="001F0969" w:rsidP="0056662F">
            <w:pPr>
              <w:jc w:val="center"/>
              <w:rPr>
                <w:sz w:val="20"/>
              </w:rPr>
            </w:pPr>
            <w:r>
              <w:rPr>
                <w:noProof/>
              </w:rPr>
              <w:drawing>
                <wp:inline distT="0" distB="0" distL="0" distR="0" wp14:anchorId="56382DB7" wp14:editId="167F99BB">
                  <wp:extent cx="304800" cy="304800"/>
                  <wp:effectExtent l="0" t="0" r="0" b="0"/>
                  <wp:docPr id="67" name="Picture 4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2956486E" w14:textId="77777777" w:rsidR="00584872" w:rsidRPr="00265A01" w:rsidRDefault="004230C5" w:rsidP="004230C5">
            <w:pPr>
              <w:rPr>
                <w:i/>
                <w:szCs w:val="22"/>
              </w:rPr>
            </w:pPr>
            <w:r w:rsidRPr="00265A01">
              <w:rPr>
                <w:i/>
                <w:szCs w:val="22"/>
              </w:rPr>
              <w:t>Note: Beginning with Patch IB*2*436, it will be possible to enter a provider into the VA New Person file as a VA provider and then enter that same provider in Provider Maintenance as a non-VA provider using the same name.  It will no longer be necessary to manipulate the name by adding a middle initial</w:t>
            </w:r>
            <w:r w:rsidR="003548D7" w:rsidRPr="00265A01">
              <w:rPr>
                <w:i/>
                <w:szCs w:val="22"/>
              </w:rPr>
              <w:t xml:space="preserve"> </w:t>
            </w:r>
            <w:r w:rsidRPr="00265A01">
              <w:rPr>
                <w:i/>
                <w:szCs w:val="22"/>
              </w:rPr>
              <w:t>(for example).</w:t>
            </w:r>
          </w:p>
        </w:tc>
      </w:tr>
      <w:tr w:rsidR="004230C5" w:rsidRPr="0056662F" w14:paraId="13531145" w14:textId="77777777" w:rsidTr="0056662F">
        <w:tc>
          <w:tcPr>
            <w:tcW w:w="828" w:type="dxa"/>
          </w:tcPr>
          <w:p w14:paraId="2D2A4C3C" w14:textId="3DEACF5B" w:rsidR="004230C5" w:rsidRDefault="001F0969" w:rsidP="0056662F">
            <w:pPr>
              <w:jc w:val="center"/>
            </w:pPr>
            <w:r>
              <w:rPr>
                <w:noProof/>
              </w:rPr>
              <w:drawing>
                <wp:inline distT="0" distB="0" distL="0" distR="0" wp14:anchorId="443EA65D" wp14:editId="5C5181BB">
                  <wp:extent cx="304800" cy="304800"/>
                  <wp:effectExtent l="0" t="0" r="0" b="0"/>
                  <wp:docPr id="68" name="Picture 4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4ABB6D0B" w14:textId="77777777" w:rsidR="004230C5" w:rsidRPr="00265A01" w:rsidRDefault="004230C5" w:rsidP="001508DF">
            <w:pPr>
              <w:rPr>
                <w:i/>
                <w:szCs w:val="22"/>
              </w:rPr>
            </w:pPr>
            <w:r w:rsidRPr="00265A01">
              <w:rPr>
                <w:i/>
                <w:szCs w:val="22"/>
              </w:rPr>
              <w:t xml:space="preserve">Users must hold the </w:t>
            </w:r>
            <w:r w:rsidRPr="00265A01">
              <w:rPr>
                <w:b/>
                <w:i/>
                <w:szCs w:val="22"/>
              </w:rPr>
              <w:t>IB PROVIDER EDIT</w:t>
            </w:r>
            <w:r w:rsidRPr="00265A01">
              <w:rPr>
                <w:i/>
                <w:szCs w:val="22"/>
              </w:rPr>
              <w:t xml:space="preserve"> security key to access this option.</w:t>
            </w:r>
          </w:p>
        </w:tc>
      </w:tr>
    </w:tbl>
    <w:p w14:paraId="74CA4879" w14:textId="77777777" w:rsidR="00584872" w:rsidRPr="00265A01" w:rsidRDefault="00584872" w:rsidP="008A6046">
      <w:pPr>
        <w:rPr>
          <w:szCs w:val="22"/>
        </w:rPr>
      </w:pPr>
    </w:p>
    <w:p w14:paraId="0F4B43F2" w14:textId="77777777" w:rsidR="00556A7A" w:rsidRDefault="00556A7A" w:rsidP="00556A7A">
      <w:pPr>
        <w:pStyle w:val="SCREEN"/>
      </w:pPr>
      <w:r>
        <w:t>Provider ID Maintenance Main Menu</w:t>
      </w:r>
    </w:p>
    <w:p w14:paraId="557A434D" w14:textId="77777777" w:rsidR="00556A7A" w:rsidRDefault="00556A7A" w:rsidP="00556A7A">
      <w:pPr>
        <w:pStyle w:val="SCREEN"/>
      </w:pPr>
    </w:p>
    <w:p w14:paraId="4E74B724" w14:textId="77777777" w:rsidR="00556A7A" w:rsidRDefault="00556A7A" w:rsidP="00556A7A">
      <w:pPr>
        <w:pStyle w:val="SCREEN"/>
      </w:pPr>
      <w:r>
        <w:t xml:space="preserve">    Enter a code from the list.</w:t>
      </w:r>
    </w:p>
    <w:p w14:paraId="6EA2B592" w14:textId="77777777" w:rsidR="00556A7A" w:rsidRDefault="00556A7A" w:rsidP="00556A7A">
      <w:pPr>
        <w:pStyle w:val="SCREEN"/>
      </w:pPr>
    </w:p>
    <w:p w14:paraId="731C858B" w14:textId="77777777" w:rsidR="00556A7A" w:rsidRDefault="00556A7A" w:rsidP="00556A7A">
      <w:pPr>
        <w:pStyle w:val="SCREEN"/>
      </w:pPr>
      <w:r>
        <w:t xml:space="preserve">                Provider IDs</w:t>
      </w:r>
    </w:p>
    <w:p w14:paraId="283C07BB" w14:textId="77777777" w:rsidR="00556A7A" w:rsidRDefault="00556A7A" w:rsidP="00556A7A">
      <w:pPr>
        <w:pStyle w:val="SCREEN"/>
      </w:pPr>
      <w:r>
        <w:t xml:space="preserve">          PO  Provider Own IDs</w:t>
      </w:r>
    </w:p>
    <w:p w14:paraId="22014982" w14:textId="77777777" w:rsidR="00556A7A" w:rsidRDefault="00556A7A" w:rsidP="00556A7A">
      <w:pPr>
        <w:pStyle w:val="SCREEN"/>
      </w:pPr>
      <w:r>
        <w:t xml:space="preserve">          PI  Provider Insurance IDs</w:t>
      </w:r>
    </w:p>
    <w:p w14:paraId="266DB906" w14:textId="77777777" w:rsidR="00556A7A" w:rsidRDefault="00556A7A" w:rsidP="00556A7A">
      <w:pPr>
        <w:pStyle w:val="SCREEN"/>
      </w:pPr>
    </w:p>
    <w:p w14:paraId="5A5FE8E1" w14:textId="77777777" w:rsidR="00556A7A" w:rsidRDefault="00556A7A" w:rsidP="00556A7A">
      <w:pPr>
        <w:pStyle w:val="SCREEN"/>
      </w:pPr>
      <w:r>
        <w:t xml:space="preserve">                Insurance IDs</w:t>
      </w:r>
    </w:p>
    <w:p w14:paraId="2C75E771" w14:textId="77777777" w:rsidR="00556A7A" w:rsidRDefault="00556A7A" w:rsidP="00556A7A">
      <w:pPr>
        <w:pStyle w:val="SCREEN"/>
      </w:pPr>
      <w:r>
        <w:t xml:space="preserve">          BI  Batch ID Entry</w:t>
      </w:r>
    </w:p>
    <w:p w14:paraId="423C9C83" w14:textId="77777777" w:rsidR="00556A7A" w:rsidRDefault="00556A7A" w:rsidP="00556A7A">
      <w:pPr>
        <w:pStyle w:val="SCREEN"/>
      </w:pPr>
      <w:r>
        <w:t xml:space="preserve">          II  Insurance Co IDs</w:t>
      </w:r>
    </w:p>
    <w:p w14:paraId="2A4D2BDA" w14:textId="77777777" w:rsidR="00556A7A" w:rsidRDefault="00556A7A" w:rsidP="00556A7A">
      <w:pPr>
        <w:pStyle w:val="SCREEN"/>
      </w:pPr>
    </w:p>
    <w:p w14:paraId="6D981100" w14:textId="77777777" w:rsidR="00556A7A" w:rsidRDefault="00556A7A" w:rsidP="00556A7A">
      <w:pPr>
        <w:pStyle w:val="SCREEN"/>
      </w:pPr>
      <w:r>
        <w:t xml:space="preserve">                Care Units</w:t>
      </w:r>
    </w:p>
    <w:p w14:paraId="7DD11FC9" w14:textId="77777777" w:rsidR="00556A7A" w:rsidRDefault="00556A7A" w:rsidP="00556A7A">
      <w:pPr>
        <w:pStyle w:val="SCREEN"/>
      </w:pPr>
      <w:r>
        <w:t xml:space="preserve">          CP  Care Units for Providers</w:t>
      </w:r>
    </w:p>
    <w:p w14:paraId="5ABD6CB6" w14:textId="77777777" w:rsidR="00556A7A" w:rsidRDefault="00556A7A" w:rsidP="00556A7A">
      <w:pPr>
        <w:pStyle w:val="SCREEN"/>
      </w:pPr>
      <w:r>
        <w:t xml:space="preserve">          CB  Care Units for Billing Provider</w:t>
      </w:r>
    </w:p>
    <w:p w14:paraId="30006459" w14:textId="77777777" w:rsidR="00556A7A" w:rsidRDefault="00556A7A" w:rsidP="00556A7A">
      <w:pPr>
        <w:pStyle w:val="SCREEN"/>
      </w:pPr>
    </w:p>
    <w:p w14:paraId="1A168932" w14:textId="77777777" w:rsidR="00556A7A" w:rsidRPr="0058242B" w:rsidRDefault="00556A7A" w:rsidP="00556A7A">
      <w:pPr>
        <w:pStyle w:val="SCREEN"/>
        <w:rPr>
          <w:lang w:val="it-IT"/>
        </w:rPr>
      </w:pPr>
      <w:r>
        <w:t xml:space="preserve">                </w:t>
      </w:r>
      <w:r w:rsidRPr="0058242B">
        <w:rPr>
          <w:lang w:val="it-IT"/>
        </w:rPr>
        <w:t>Non-VA Items</w:t>
      </w:r>
    </w:p>
    <w:p w14:paraId="6D99F4FD" w14:textId="77777777" w:rsidR="00556A7A" w:rsidRPr="0058242B" w:rsidRDefault="00556A7A" w:rsidP="00556A7A">
      <w:pPr>
        <w:pStyle w:val="SCREEN"/>
        <w:rPr>
          <w:lang w:val="it-IT"/>
        </w:rPr>
      </w:pPr>
      <w:r w:rsidRPr="0058242B">
        <w:rPr>
          <w:lang w:val="it-IT"/>
        </w:rPr>
        <w:t xml:space="preserve">          NP  Non-VA Provider</w:t>
      </w:r>
    </w:p>
    <w:p w14:paraId="46588618" w14:textId="77777777" w:rsidR="00556A7A" w:rsidRPr="0058242B" w:rsidRDefault="00556A7A" w:rsidP="00556A7A">
      <w:pPr>
        <w:pStyle w:val="SCREEN"/>
        <w:rPr>
          <w:lang w:val="it-IT"/>
        </w:rPr>
      </w:pPr>
      <w:r w:rsidRPr="0058242B">
        <w:rPr>
          <w:lang w:val="it-IT"/>
        </w:rPr>
        <w:t xml:space="preserve">          NF  Non-VA Facility</w:t>
      </w:r>
    </w:p>
    <w:p w14:paraId="4D1D2E0B" w14:textId="77777777" w:rsidR="00556A7A" w:rsidRPr="0058242B" w:rsidRDefault="00556A7A" w:rsidP="00556A7A">
      <w:pPr>
        <w:pStyle w:val="SCREEN"/>
        <w:rPr>
          <w:lang w:val="it-IT"/>
        </w:rPr>
      </w:pPr>
    </w:p>
    <w:p w14:paraId="737C4857" w14:textId="77777777" w:rsidR="00556A7A" w:rsidRPr="00F83003" w:rsidRDefault="00556A7A" w:rsidP="00584872">
      <w:pPr>
        <w:pStyle w:val="SCREEN"/>
        <w:rPr>
          <w:lang w:val="it-IT"/>
        </w:rPr>
      </w:pPr>
      <w:r w:rsidRPr="0058242B">
        <w:rPr>
          <w:lang w:val="it-IT"/>
        </w:rPr>
        <w:t xml:space="preserve">    </w:t>
      </w:r>
      <w:r w:rsidRPr="00F83003">
        <w:rPr>
          <w:lang w:val="it-IT"/>
        </w:rPr>
        <w:t xml:space="preserve">Select Provider ID Maintenance Option: </w:t>
      </w:r>
      <w:r w:rsidRPr="009D2226">
        <w:rPr>
          <w:i/>
          <w:highlight w:val="cyan"/>
          <w:lang w:val="it-IT"/>
        </w:rPr>
        <w:t>NP Non-VA Provider</w:t>
      </w:r>
    </w:p>
    <w:p w14:paraId="01F0247A" w14:textId="77777777" w:rsidR="00584872" w:rsidRPr="009D2226" w:rsidRDefault="00584872" w:rsidP="00584872">
      <w:pPr>
        <w:pStyle w:val="SCREEN"/>
        <w:rPr>
          <w:highlight w:val="cyan"/>
          <w:lang w:val="it-IT"/>
        </w:rPr>
      </w:pPr>
      <w:r w:rsidRPr="00F83003">
        <w:rPr>
          <w:lang w:val="it-IT"/>
        </w:rPr>
        <w:t xml:space="preserve">Select a NON-VA PROVIDER: </w:t>
      </w:r>
      <w:r w:rsidRPr="009D2226">
        <w:rPr>
          <w:i/>
          <w:highlight w:val="cyan"/>
          <w:lang w:val="it-IT"/>
        </w:rPr>
        <w:t>IB,OUTSIDEPROV       INDIVIDUAL</w:t>
      </w:r>
    </w:p>
    <w:p w14:paraId="74B3FAF7" w14:textId="77777777" w:rsidR="00DC24BE" w:rsidRPr="00F83003" w:rsidRDefault="00DC24BE" w:rsidP="00DC24BE">
      <w:pPr>
        <w:pStyle w:val="SCREEN"/>
      </w:pPr>
      <w:r w:rsidRPr="00F83003">
        <w:t>For individual type entries: The name should be entered in</w:t>
      </w:r>
    </w:p>
    <w:p w14:paraId="37AFBABD" w14:textId="77777777" w:rsidR="00DC24BE" w:rsidRPr="00F83003" w:rsidRDefault="00DC24BE" w:rsidP="00DC24BE">
      <w:pPr>
        <w:pStyle w:val="SCREEN"/>
      </w:pPr>
      <w:r w:rsidRPr="00F83003">
        <w:t xml:space="preserve">                             LAST,FIRST MIDDLE format.</w:t>
      </w:r>
    </w:p>
    <w:p w14:paraId="6B9BA984" w14:textId="77777777" w:rsidR="00DC24BE" w:rsidRDefault="00DC24BE" w:rsidP="00DC24BE">
      <w:pPr>
        <w:pStyle w:val="SCREEN"/>
      </w:pPr>
      <w:r w:rsidRPr="00F83003">
        <w:t>Select a NON-VA PROVIDER: IB,OUTSIDEPROV INDIVIDUAL</w:t>
      </w:r>
      <w:r>
        <w:t xml:space="preserve"> </w:t>
      </w:r>
    </w:p>
    <w:p w14:paraId="4DC32A62" w14:textId="77777777" w:rsidR="00DC24BE" w:rsidRPr="00DC24BE" w:rsidRDefault="00DC24BE" w:rsidP="00584872">
      <w:pPr>
        <w:pStyle w:val="SCREEN"/>
      </w:pPr>
      <w:r w:rsidRPr="00344009">
        <w:t xml:space="preserve">NAME: IB,OUTSIDEPROV </w:t>
      </w:r>
      <w:r>
        <w:t>//:</w:t>
      </w:r>
    </w:p>
    <w:p w14:paraId="533DCE23" w14:textId="77777777" w:rsidR="004E5185" w:rsidRPr="00265A01" w:rsidRDefault="004E5185" w:rsidP="004E5185">
      <w:pPr>
        <w:rPr>
          <w:szCs w:val="22"/>
          <w:lang w:val="it-IT"/>
        </w:rPr>
      </w:pPr>
    </w:p>
    <w:p w14:paraId="0519FB12" w14:textId="77777777" w:rsidR="00E96F72" w:rsidRDefault="00E96F72" w:rsidP="004E5185">
      <w:pPr>
        <w:rPr>
          <w:szCs w:val="22"/>
        </w:rPr>
      </w:pPr>
      <w:r w:rsidRPr="00265A01">
        <w:rPr>
          <w:szCs w:val="22"/>
        </w:rPr>
        <w:t>The following screen will display.</w:t>
      </w:r>
    </w:p>
    <w:p w14:paraId="50C199A9" w14:textId="77777777" w:rsidR="00E96F72" w:rsidRPr="00265A01" w:rsidRDefault="00E96F72" w:rsidP="004E5185">
      <w:pPr>
        <w:rPr>
          <w:szCs w:val="22"/>
        </w:rPr>
      </w:pPr>
    </w:p>
    <w:p w14:paraId="2E30C41C" w14:textId="77777777" w:rsidR="00E96F72" w:rsidRDefault="00E96F72" w:rsidP="002D18C3">
      <w:pPr>
        <w:pStyle w:val="SCREEN"/>
      </w:pPr>
      <w:r>
        <w:t xml:space="preserve">NON-VA PROVIDER INFORMATION   Dec 07, 2006@12:40:51          Page:    1 of    1 </w:t>
      </w:r>
    </w:p>
    <w:p w14:paraId="1FE0263D" w14:textId="77777777" w:rsidR="00E96F72" w:rsidRDefault="00E96F72" w:rsidP="002D18C3">
      <w:pPr>
        <w:pStyle w:val="SCREEN"/>
      </w:pPr>
      <w:r>
        <w:t xml:space="preserve">                                                                             </w:t>
      </w:r>
    </w:p>
    <w:p w14:paraId="7527B13F" w14:textId="77777777" w:rsidR="00E96F72" w:rsidRDefault="00E96F72" w:rsidP="002D18C3">
      <w:pPr>
        <w:pStyle w:val="SCREEN"/>
      </w:pPr>
      <w:r>
        <w:t xml:space="preserve">         Name: IB,OUTSIDEPROV                                                   </w:t>
      </w:r>
    </w:p>
    <w:p w14:paraId="0EC7BBD8" w14:textId="77777777" w:rsidR="00E96F72" w:rsidRDefault="00E96F72" w:rsidP="002D18C3">
      <w:pPr>
        <w:pStyle w:val="SCREEN"/>
      </w:pPr>
      <w:r>
        <w:t xml:space="preserve">         Type: INDIVIDUAL PROVIDER                                              </w:t>
      </w:r>
    </w:p>
    <w:p w14:paraId="1F7E0DFC" w14:textId="77777777" w:rsidR="00E96F72" w:rsidRDefault="00E96F72" w:rsidP="002D18C3">
      <w:pPr>
        <w:pStyle w:val="SCREEN"/>
      </w:pPr>
      <w:r>
        <w:t xml:space="preserve">  Credentials: MD                                                               </w:t>
      </w:r>
    </w:p>
    <w:p w14:paraId="41EB3F15" w14:textId="77777777" w:rsidR="00E96F72" w:rsidRDefault="00E96F72" w:rsidP="002D18C3">
      <w:pPr>
        <w:pStyle w:val="SCREEN"/>
      </w:pPr>
      <w:r>
        <w:t xml:space="preserve">    Specialty: 30                                                               </w:t>
      </w:r>
    </w:p>
    <w:p w14:paraId="78DFEDDB" w14:textId="77777777" w:rsidR="00E96F72" w:rsidRDefault="00E96F72" w:rsidP="002D18C3">
      <w:pPr>
        <w:pStyle w:val="SCREEN"/>
      </w:pPr>
      <w:r>
        <w:t xml:space="preserve">          NPI:                                                                  </w:t>
      </w:r>
    </w:p>
    <w:p w14:paraId="41B4D39C" w14:textId="77777777" w:rsidR="00E96F72" w:rsidRDefault="00E96F72" w:rsidP="002D18C3">
      <w:pPr>
        <w:pStyle w:val="SCREEN"/>
      </w:pPr>
      <w:r>
        <w:t xml:space="preserve">Taxonomy Code:                                                                  </w:t>
      </w:r>
    </w:p>
    <w:p w14:paraId="5126D49F" w14:textId="77777777" w:rsidR="00E96F72" w:rsidRDefault="00E96F72" w:rsidP="002D18C3">
      <w:pPr>
        <w:pStyle w:val="SCREEN"/>
      </w:pPr>
    </w:p>
    <w:p w14:paraId="59B7C681" w14:textId="77777777" w:rsidR="00E96F72" w:rsidRDefault="00E96F72" w:rsidP="002D18C3">
      <w:pPr>
        <w:pStyle w:val="SCREEN"/>
      </w:pPr>
      <w:r>
        <w:t xml:space="preserve">          Enter ?? for more actions                                             </w:t>
      </w:r>
    </w:p>
    <w:p w14:paraId="7A472E88" w14:textId="77777777" w:rsidR="00556A7A" w:rsidRDefault="00556A7A" w:rsidP="002D18C3">
      <w:pPr>
        <w:pStyle w:val="SCREEN"/>
      </w:pPr>
      <w:r>
        <w:t>ED   Edit Demographics                  PI   Provider Ins ID</w:t>
      </w:r>
    </w:p>
    <w:p w14:paraId="17D11849" w14:textId="77777777" w:rsidR="00E96F72" w:rsidRDefault="00556A7A" w:rsidP="002D18C3">
      <w:pPr>
        <w:pStyle w:val="SCREEN"/>
      </w:pPr>
      <w:r>
        <w:t>PO   Provider Own ID                    EX   Exit</w:t>
      </w:r>
    </w:p>
    <w:p w14:paraId="4B9D6C2E" w14:textId="77777777" w:rsidR="00E96F72" w:rsidRDefault="00E96F72" w:rsidP="002D18C3">
      <w:pPr>
        <w:pStyle w:val="SCREEN"/>
        <w:rPr>
          <w:lang w:val="en-US"/>
        </w:rPr>
      </w:pPr>
      <w:r>
        <w:t>Select Action: Quit//</w:t>
      </w:r>
    </w:p>
    <w:p w14:paraId="714BFB5F" w14:textId="77777777" w:rsidR="002D18C3" w:rsidRDefault="002D18C3" w:rsidP="002D18C3">
      <w:pPr>
        <w:pStyle w:val="BodyText"/>
        <w:rPr>
          <w:lang w:val="en-US"/>
        </w:rPr>
      </w:pPr>
    </w:p>
    <w:p w14:paraId="0AF7637A" w14:textId="77777777" w:rsidR="002D18C3" w:rsidRPr="002D18C3" w:rsidRDefault="002D18C3" w:rsidP="002D18C3">
      <w:pPr>
        <w:pStyle w:val="BodyText"/>
        <w:rPr>
          <w:lang w:val="en-US"/>
        </w:rPr>
      </w:pPr>
    </w:p>
    <w:tbl>
      <w:tblPr>
        <w:tblpPr w:leftFromText="180" w:rightFromText="180" w:vertAnchor="page" w:horzAnchor="margin"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E96F72" w:rsidRPr="0056662F" w14:paraId="387A41C3" w14:textId="77777777" w:rsidTr="00E930E6">
        <w:trPr>
          <w:tblHeader/>
        </w:trPr>
        <w:tc>
          <w:tcPr>
            <w:tcW w:w="828" w:type="dxa"/>
            <w:shd w:val="clear" w:color="auto" w:fill="BFBFBF"/>
          </w:tcPr>
          <w:p w14:paraId="4FAFEB74" w14:textId="77777777" w:rsidR="00E96F72" w:rsidRPr="001F557E" w:rsidRDefault="00E96F72" w:rsidP="00E930E6">
            <w:pPr>
              <w:jc w:val="center"/>
              <w:rPr>
                <w:rFonts w:ascii="Arial" w:hAnsi="Arial" w:cs="Arial"/>
                <w:b/>
                <w:sz w:val="20"/>
              </w:rPr>
            </w:pPr>
            <w:r w:rsidRPr="001F557E">
              <w:rPr>
                <w:rFonts w:ascii="Arial" w:hAnsi="Arial" w:cs="Arial"/>
                <w:b/>
                <w:sz w:val="20"/>
              </w:rPr>
              <w:t>Step</w:t>
            </w:r>
          </w:p>
        </w:tc>
        <w:tc>
          <w:tcPr>
            <w:tcW w:w="8626" w:type="dxa"/>
            <w:shd w:val="clear" w:color="auto" w:fill="BFBFBF"/>
          </w:tcPr>
          <w:p w14:paraId="2AE89A75" w14:textId="77777777" w:rsidR="00E96F72" w:rsidRPr="001F557E" w:rsidRDefault="00E96F72" w:rsidP="00E930E6">
            <w:pPr>
              <w:jc w:val="center"/>
              <w:rPr>
                <w:rFonts w:ascii="Arial" w:hAnsi="Arial" w:cs="Arial"/>
                <w:b/>
                <w:sz w:val="20"/>
              </w:rPr>
            </w:pPr>
            <w:r w:rsidRPr="001F557E">
              <w:rPr>
                <w:rFonts w:ascii="Arial" w:hAnsi="Arial" w:cs="Arial"/>
                <w:b/>
                <w:sz w:val="20"/>
              </w:rPr>
              <w:t>Procedure</w:t>
            </w:r>
          </w:p>
        </w:tc>
      </w:tr>
      <w:tr w:rsidR="00E96F72" w:rsidRPr="0056662F" w14:paraId="750FEF08" w14:textId="77777777" w:rsidTr="00E930E6">
        <w:tc>
          <w:tcPr>
            <w:tcW w:w="828" w:type="dxa"/>
          </w:tcPr>
          <w:p w14:paraId="4539A5B7" w14:textId="77777777" w:rsidR="00E96F72" w:rsidRPr="00265A01" w:rsidRDefault="00556A7A" w:rsidP="00E930E6">
            <w:pPr>
              <w:jc w:val="center"/>
              <w:rPr>
                <w:szCs w:val="22"/>
              </w:rPr>
            </w:pPr>
            <w:r w:rsidRPr="00265A01">
              <w:rPr>
                <w:szCs w:val="22"/>
              </w:rPr>
              <w:t>4</w:t>
            </w:r>
          </w:p>
        </w:tc>
        <w:tc>
          <w:tcPr>
            <w:tcW w:w="8626" w:type="dxa"/>
          </w:tcPr>
          <w:p w14:paraId="4F972915" w14:textId="77777777" w:rsidR="00E96F72" w:rsidRPr="00265A01" w:rsidRDefault="00E96F72" w:rsidP="00E930E6">
            <w:pPr>
              <w:rPr>
                <w:szCs w:val="22"/>
              </w:rPr>
            </w:pPr>
            <w:r w:rsidRPr="00265A01">
              <w:rPr>
                <w:szCs w:val="22"/>
              </w:rPr>
              <w:t xml:space="preserve">At the </w:t>
            </w:r>
            <w:r w:rsidRPr="00265A01">
              <w:rPr>
                <w:b/>
                <w:szCs w:val="22"/>
              </w:rPr>
              <w:t>Select Action</w:t>
            </w:r>
            <w:r w:rsidRPr="00265A01">
              <w:rPr>
                <w:szCs w:val="22"/>
              </w:rPr>
              <w:t xml:space="preserve">: prompt, enter </w:t>
            </w:r>
            <w:r w:rsidR="00556A7A" w:rsidRPr="00265A01">
              <w:rPr>
                <w:b/>
                <w:szCs w:val="22"/>
              </w:rPr>
              <w:t>ED</w:t>
            </w:r>
            <w:r w:rsidR="00556A7A" w:rsidRPr="00265A01">
              <w:rPr>
                <w:szCs w:val="22"/>
              </w:rPr>
              <w:t xml:space="preserve"> for </w:t>
            </w:r>
            <w:r w:rsidRPr="00265A01">
              <w:rPr>
                <w:szCs w:val="22"/>
              </w:rPr>
              <w:t>Edit Demographics.</w:t>
            </w:r>
          </w:p>
        </w:tc>
      </w:tr>
      <w:tr w:rsidR="00E96F72" w:rsidRPr="0056662F" w14:paraId="49ED7E7B" w14:textId="77777777" w:rsidTr="00E930E6">
        <w:tc>
          <w:tcPr>
            <w:tcW w:w="828" w:type="dxa"/>
          </w:tcPr>
          <w:p w14:paraId="7F51EF07" w14:textId="77777777" w:rsidR="00E96F72" w:rsidRPr="00265A01" w:rsidRDefault="00567EFC" w:rsidP="00E930E6">
            <w:pPr>
              <w:jc w:val="center"/>
              <w:rPr>
                <w:szCs w:val="22"/>
              </w:rPr>
            </w:pPr>
            <w:r w:rsidRPr="00265A01">
              <w:rPr>
                <w:szCs w:val="22"/>
              </w:rPr>
              <w:t>5</w:t>
            </w:r>
          </w:p>
        </w:tc>
        <w:tc>
          <w:tcPr>
            <w:tcW w:w="8626" w:type="dxa"/>
          </w:tcPr>
          <w:p w14:paraId="054BD9C1" w14:textId="77777777" w:rsidR="00E96F72" w:rsidRPr="00C44FF9" w:rsidRDefault="00E96F72" w:rsidP="00E930E6">
            <w:pPr>
              <w:rPr>
                <w:szCs w:val="22"/>
              </w:rPr>
            </w:pPr>
            <w:r w:rsidRPr="00C44FF9">
              <w:rPr>
                <w:szCs w:val="22"/>
              </w:rPr>
              <w:t xml:space="preserve">At the </w:t>
            </w:r>
            <w:r w:rsidRPr="00C44FF9">
              <w:rPr>
                <w:b/>
                <w:szCs w:val="22"/>
              </w:rPr>
              <w:t>Credentials</w:t>
            </w:r>
            <w:r w:rsidRPr="00C44FF9">
              <w:rPr>
                <w:szCs w:val="22"/>
              </w:rPr>
              <w:t>: prompt</w:t>
            </w:r>
            <w:r w:rsidR="00B95A2E" w:rsidRPr="00C44FF9">
              <w:rPr>
                <w:szCs w:val="22"/>
              </w:rPr>
              <w:t xml:space="preserve">, press </w:t>
            </w:r>
            <w:r w:rsidR="00EC61AD" w:rsidRPr="00C44FF9">
              <w:rPr>
                <w:szCs w:val="22"/>
              </w:rPr>
              <w:t xml:space="preserve">the </w:t>
            </w:r>
            <w:r w:rsidR="00EC61AD" w:rsidRPr="00C44FF9">
              <w:rPr>
                <w:b/>
                <w:szCs w:val="22"/>
              </w:rPr>
              <w:t xml:space="preserve">&lt;Enter&gt; </w:t>
            </w:r>
            <w:r w:rsidR="00EC61AD" w:rsidRPr="00C44FF9">
              <w:rPr>
                <w:szCs w:val="22"/>
              </w:rPr>
              <w:t xml:space="preserve">key </w:t>
            </w:r>
            <w:r w:rsidRPr="00C44FF9">
              <w:rPr>
                <w:szCs w:val="22"/>
              </w:rPr>
              <w:t>to accept the default.</w:t>
            </w:r>
          </w:p>
        </w:tc>
      </w:tr>
      <w:tr w:rsidR="00E96F72" w:rsidRPr="0056662F" w14:paraId="2AB4D551" w14:textId="77777777" w:rsidTr="00E930E6">
        <w:tc>
          <w:tcPr>
            <w:tcW w:w="828" w:type="dxa"/>
          </w:tcPr>
          <w:p w14:paraId="371A0575" w14:textId="77777777" w:rsidR="00E96F72" w:rsidRPr="00265A01" w:rsidRDefault="00567EFC" w:rsidP="00E930E6">
            <w:pPr>
              <w:jc w:val="center"/>
              <w:rPr>
                <w:szCs w:val="22"/>
              </w:rPr>
            </w:pPr>
            <w:r w:rsidRPr="00265A01">
              <w:rPr>
                <w:szCs w:val="22"/>
              </w:rPr>
              <w:t>6</w:t>
            </w:r>
          </w:p>
        </w:tc>
        <w:tc>
          <w:tcPr>
            <w:tcW w:w="8626" w:type="dxa"/>
          </w:tcPr>
          <w:p w14:paraId="7C502BFF" w14:textId="77777777" w:rsidR="00E96F72" w:rsidRPr="00C44FF9" w:rsidRDefault="00E96F72" w:rsidP="00E930E6">
            <w:pPr>
              <w:rPr>
                <w:szCs w:val="22"/>
              </w:rPr>
            </w:pPr>
            <w:r w:rsidRPr="00C44FF9">
              <w:rPr>
                <w:szCs w:val="22"/>
              </w:rPr>
              <w:t xml:space="preserve">At the </w:t>
            </w:r>
            <w:r w:rsidRPr="00C44FF9">
              <w:rPr>
                <w:b/>
                <w:szCs w:val="22"/>
              </w:rPr>
              <w:t>Specialty</w:t>
            </w:r>
            <w:r w:rsidRPr="00C44FF9">
              <w:rPr>
                <w:szCs w:val="22"/>
              </w:rPr>
              <w:t>: prompt</w:t>
            </w:r>
            <w:r w:rsidR="00B95A2E" w:rsidRPr="00C44FF9">
              <w:rPr>
                <w:szCs w:val="22"/>
              </w:rPr>
              <w:t xml:space="preserve">, press </w:t>
            </w:r>
            <w:r w:rsidR="00EC61AD" w:rsidRPr="00C44FF9">
              <w:rPr>
                <w:szCs w:val="22"/>
              </w:rPr>
              <w:t xml:space="preserve">the </w:t>
            </w:r>
            <w:r w:rsidR="00EC61AD" w:rsidRPr="00C44FF9">
              <w:rPr>
                <w:b/>
                <w:szCs w:val="22"/>
              </w:rPr>
              <w:t xml:space="preserve">&lt;Enter&gt; </w:t>
            </w:r>
            <w:r w:rsidR="00EC61AD" w:rsidRPr="00C44FF9">
              <w:rPr>
                <w:szCs w:val="22"/>
              </w:rPr>
              <w:t xml:space="preserve">key </w:t>
            </w:r>
            <w:r w:rsidRPr="00C44FF9">
              <w:rPr>
                <w:szCs w:val="22"/>
              </w:rPr>
              <w:t>to accept the default.</w:t>
            </w:r>
          </w:p>
        </w:tc>
      </w:tr>
      <w:tr w:rsidR="00E96F72" w:rsidRPr="0056662F" w14:paraId="2FE42F88" w14:textId="77777777" w:rsidTr="00E930E6">
        <w:tc>
          <w:tcPr>
            <w:tcW w:w="828" w:type="dxa"/>
          </w:tcPr>
          <w:p w14:paraId="76684BAE" w14:textId="77777777" w:rsidR="00E96F72" w:rsidRPr="00265A01" w:rsidRDefault="00567EFC" w:rsidP="00E930E6">
            <w:pPr>
              <w:jc w:val="center"/>
              <w:rPr>
                <w:szCs w:val="22"/>
              </w:rPr>
            </w:pPr>
            <w:r w:rsidRPr="00265A01">
              <w:rPr>
                <w:szCs w:val="22"/>
              </w:rPr>
              <w:t>7</w:t>
            </w:r>
          </w:p>
        </w:tc>
        <w:tc>
          <w:tcPr>
            <w:tcW w:w="8626" w:type="dxa"/>
          </w:tcPr>
          <w:p w14:paraId="1A2C4873" w14:textId="77777777" w:rsidR="00E96F72" w:rsidRPr="00C44FF9" w:rsidRDefault="00E96F72" w:rsidP="00E930E6">
            <w:pPr>
              <w:rPr>
                <w:szCs w:val="22"/>
              </w:rPr>
            </w:pPr>
            <w:r w:rsidRPr="00C44FF9">
              <w:rPr>
                <w:szCs w:val="22"/>
              </w:rPr>
              <w:t xml:space="preserve">At the </w:t>
            </w:r>
            <w:r w:rsidRPr="00C44FF9">
              <w:rPr>
                <w:b/>
                <w:szCs w:val="22"/>
              </w:rPr>
              <w:t>NPI</w:t>
            </w:r>
            <w:r w:rsidRPr="00C44FF9">
              <w:rPr>
                <w:szCs w:val="22"/>
              </w:rPr>
              <w:t xml:space="preserve">: prompt, enter </w:t>
            </w:r>
            <w:r w:rsidRPr="00C44FF9">
              <w:rPr>
                <w:b/>
                <w:szCs w:val="22"/>
              </w:rPr>
              <w:t>0000000006</w:t>
            </w:r>
            <w:r w:rsidRPr="00C44FF9">
              <w:rPr>
                <w:szCs w:val="22"/>
              </w:rPr>
              <w:t xml:space="preserve"> for this example.</w:t>
            </w:r>
          </w:p>
        </w:tc>
      </w:tr>
      <w:tr w:rsidR="00E96F72" w:rsidRPr="0056662F" w14:paraId="5AF4F991" w14:textId="77777777" w:rsidTr="00E930E6">
        <w:tc>
          <w:tcPr>
            <w:tcW w:w="828" w:type="dxa"/>
          </w:tcPr>
          <w:p w14:paraId="60004062" w14:textId="77777777" w:rsidR="00E96F72" w:rsidRPr="00265A01" w:rsidRDefault="00567EFC" w:rsidP="00E930E6">
            <w:pPr>
              <w:jc w:val="center"/>
              <w:rPr>
                <w:szCs w:val="22"/>
              </w:rPr>
            </w:pPr>
            <w:r w:rsidRPr="00265A01">
              <w:rPr>
                <w:szCs w:val="22"/>
              </w:rPr>
              <w:t>8</w:t>
            </w:r>
          </w:p>
        </w:tc>
        <w:tc>
          <w:tcPr>
            <w:tcW w:w="8626" w:type="dxa"/>
          </w:tcPr>
          <w:p w14:paraId="04B2D07D" w14:textId="77777777" w:rsidR="00E96F72" w:rsidRPr="00C44FF9" w:rsidRDefault="00E11050" w:rsidP="00E930E6">
            <w:pPr>
              <w:rPr>
                <w:szCs w:val="22"/>
              </w:rPr>
            </w:pPr>
            <w:r w:rsidRPr="00C44FF9">
              <w:rPr>
                <w:szCs w:val="22"/>
              </w:rPr>
              <w:t xml:space="preserve">At the </w:t>
            </w:r>
            <w:r w:rsidRPr="00C44FF9">
              <w:rPr>
                <w:b/>
                <w:szCs w:val="22"/>
              </w:rPr>
              <w:t>Taxonomy</w:t>
            </w:r>
            <w:r w:rsidRPr="00C44FF9">
              <w:rPr>
                <w:szCs w:val="22"/>
              </w:rPr>
              <w:t xml:space="preserve">: prompt, enter </w:t>
            </w:r>
            <w:r w:rsidRPr="00C44FF9">
              <w:rPr>
                <w:b/>
                <w:szCs w:val="22"/>
              </w:rPr>
              <w:t>15 Allopathic and Osteopathic Physicians</w:t>
            </w:r>
            <w:r w:rsidRPr="00C44FF9">
              <w:rPr>
                <w:szCs w:val="22"/>
              </w:rPr>
              <w:t xml:space="preserve"> – </w:t>
            </w:r>
            <w:r w:rsidRPr="00C44FF9">
              <w:rPr>
                <w:b/>
                <w:szCs w:val="22"/>
              </w:rPr>
              <w:t>Internal Medicine Cardiovascular Disease 207RC0000X</w:t>
            </w:r>
            <w:r w:rsidRPr="00C44FF9">
              <w:rPr>
                <w:szCs w:val="22"/>
              </w:rPr>
              <w:t xml:space="preserve"> for this example.</w:t>
            </w:r>
          </w:p>
        </w:tc>
      </w:tr>
      <w:tr w:rsidR="00B50365" w:rsidRPr="0056662F" w14:paraId="342A16D4" w14:textId="77777777" w:rsidTr="00E930E6">
        <w:tc>
          <w:tcPr>
            <w:tcW w:w="828" w:type="dxa"/>
          </w:tcPr>
          <w:p w14:paraId="03170553" w14:textId="77777777" w:rsidR="00B50365" w:rsidRPr="00265A01" w:rsidRDefault="00567EFC" w:rsidP="00E930E6">
            <w:pPr>
              <w:jc w:val="center"/>
              <w:rPr>
                <w:szCs w:val="22"/>
              </w:rPr>
            </w:pPr>
            <w:r w:rsidRPr="00265A01">
              <w:rPr>
                <w:szCs w:val="22"/>
              </w:rPr>
              <w:t>9</w:t>
            </w:r>
          </w:p>
        </w:tc>
        <w:tc>
          <w:tcPr>
            <w:tcW w:w="8626" w:type="dxa"/>
          </w:tcPr>
          <w:p w14:paraId="2533E5DF" w14:textId="77777777" w:rsidR="00B50365" w:rsidRPr="00C44FF9" w:rsidRDefault="00B50365" w:rsidP="00E930E6">
            <w:pPr>
              <w:rPr>
                <w:b/>
                <w:szCs w:val="22"/>
              </w:rPr>
            </w:pPr>
            <w:r w:rsidRPr="00C44FF9">
              <w:rPr>
                <w:szCs w:val="22"/>
              </w:rPr>
              <w:t xml:space="preserve">At the </w:t>
            </w:r>
            <w:r w:rsidRPr="00C44FF9">
              <w:rPr>
                <w:b/>
                <w:szCs w:val="22"/>
              </w:rPr>
              <w:t xml:space="preserve">Are you adding 'Allopathic and Osteopathic Physicians' as </w:t>
            </w:r>
          </w:p>
          <w:p w14:paraId="53064FA4" w14:textId="77777777" w:rsidR="00B50365" w:rsidRPr="00C44FF9" w:rsidRDefault="00B50365" w:rsidP="00E930E6">
            <w:pPr>
              <w:rPr>
                <w:szCs w:val="22"/>
              </w:rPr>
            </w:pPr>
            <w:r w:rsidRPr="00C44FF9">
              <w:rPr>
                <w:b/>
                <w:szCs w:val="22"/>
              </w:rPr>
              <w:t xml:space="preserve">    a new TAXONOMY CODE (the 1ST for this IB NON/OTHER VA BILLING</w:t>
            </w:r>
            <w:r w:rsidRPr="00C44FF9">
              <w:rPr>
                <w:szCs w:val="22"/>
              </w:rPr>
              <w:t xml:space="preserve"> </w:t>
            </w:r>
            <w:r w:rsidRPr="00C44FF9">
              <w:rPr>
                <w:b/>
                <w:szCs w:val="22"/>
              </w:rPr>
              <w:t>PROVIDER)? No//</w:t>
            </w:r>
            <w:r w:rsidRPr="00C44FF9">
              <w:rPr>
                <w:szCs w:val="22"/>
              </w:rPr>
              <w:t xml:space="preserve"> prompt, enter </w:t>
            </w:r>
            <w:r w:rsidRPr="00C44FF9">
              <w:rPr>
                <w:b/>
                <w:szCs w:val="22"/>
              </w:rPr>
              <w:t>Yes</w:t>
            </w:r>
            <w:r w:rsidRPr="00C44FF9">
              <w:rPr>
                <w:szCs w:val="22"/>
              </w:rPr>
              <w:t xml:space="preserve"> for this example.</w:t>
            </w:r>
          </w:p>
        </w:tc>
      </w:tr>
      <w:tr w:rsidR="00E96F72" w:rsidRPr="0056662F" w14:paraId="5A5C5BBC" w14:textId="77777777" w:rsidTr="00E930E6">
        <w:tc>
          <w:tcPr>
            <w:tcW w:w="828" w:type="dxa"/>
          </w:tcPr>
          <w:p w14:paraId="4DBA8B19" w14:textId="77777777" w:rsidR="00E96F72" w:rsidRPr="00265A01" w:rsidRDefault="00621F95" w:rsidP="00E930E6">
            <w:pPr>
              <w:jc w:val="center"/>
              <w:rPr>
                <w:szCs w:val="22"/>
              </w:rPr>
            </w:pPr>
            <w:r w:rsidRPr="00265A01">
              <w:rPr>
                <w:szCs w:val="22"/>
              </w:rPr>
              <w:t>1</w:t>
            </w:r>
            <w:r w:rsidR="00567EFC" w:rsidRPr="00265A01">
              <w:rPr>
                <w:szCs w:val="22"/>
              </w:rPr>
              <w:t>0</w:t>
            </w:r>
          </w:p>
        </w:tc>
        <w:tc>
          <w:tcPr>
            <w:tcW w:w="8626" w:type="dxa"/>
          </w:tcPr>
          <w:p w14:paraId="08770DE2" w14:textId="77777777" w:rsidR="00E96F72" w:rsidRPr="00C44FF9" w:rsidRDefault="00621F95" w:rsidP="00E930E6">
            <w:pPr>
              <w:rPr>
                <w:szCs w:val="22"/>
              </w:rPr>
            </w:pPr>
            <w:r w:rsidRPr="00C44FF9">
              <w:rPr>
                <w:szCs w:val="22"/>
              </w:rPr>
              <w:t xml:space="preserve">At the </w:t>
            </w:r>
            <w:r w:rsidRPr="00C44FF9">
              <w:rPr>
                <w:b/>
                <w:szCs w:val="22"/>
              </w:rPr>
              <w:t>Primary Code</w:t>
            </w:r>
            <w:r w:rsidRPr="00C44FF9">
              <w:rPr>
                <w:szCs w:val="22"/>
              </w:rPr>
              <w:t xml:space="preserve">: prompt, enter </w:t>
            </w:r>
            <w:r w:rsidRPr="00C44FF9">
              <w:rPr>
                <w:b/>
                <w:szCs w:val="22"/>
              </w:rPr>
              <w:t>Yes</w:t>
            </w:r>
            <w:r w:rsidRPr="00C44FF9">
              <w:rPr>
                <w:szCs w:val="22"/>
              </w:rPr>
              <w:t xml:space="preserve"> for this example.</w:t>
            </w:r>
          </w:p>
        </w:tc>
      </w:tr>
      <w:tr w:rsidR="00621F95" w:rsidRPr="0056662F" w14:paraId="0F7E0EED" w14:textId="77777777" w:rsidTr="00E930E6">
        <w:tc>
          <w:tcPr>
            <w:tcW w:w="828" w:type="dxa"/>
          </w:tcPr>
          <w:p w14:paraId="243823D3" w14:textId="77777777" w:rsidR="00621F95" w:rsidRPr="00265A01" w:rsidRDefault="00621F95" w:rsidP="00E930E6">
            <w:pPr>
              <w:jc w:val="center"/>
              <w:rPr>
                <w:szCs w:val="22"/>
              </w:rPr>
            </w:pPr>
            <w:r w:rsidRPr="00265A01">
              <w:rPr>
                <w:szCs w:val="22"/>
              </w:rPr>
              <w:t>1</w:t>
            </w:r>
            <w:r w:rsidR="00567EFC" w:rsidRPr="00265A01">
              <w:rPr>
                <w:szCs w:val="22"/>
              </w:rPr>
              <w:t>1</w:t>
            </w:r>
          </w:p>
        </w:tc>
        <w:tc>
          <w:tcPr>
            <w:tcW w:w="8626" w:type="dxa"/>
          </w:tcPr>
          <w:p w14:paraId="18C3180B" w14:textId="77777777" w:rsidR="00621F95" w:rsidRPr="00C44FF9" w:rsidRDefault="00621F95" w:rsidP="00E930E6">
            <w:pPr>
              <w:rPr>
                <w:szCs w:val="22"/>
              </w:rPr>
            </w:pPr>
            <w:r w:rsidRPr="00C44FF9">
              <w:rPr>
                <w:szCs w:val="22"/>
              </w:rPr>
              <w:t xml:space="preserve">At the </w:t>
            </w:r>
            <w:r w:rsidRPr="00C44FF9">
              <w:rPr>
                <w:b/>
                <w:szCs w:val="22"/>
              </w:rPr>
              <w:t>Status</w:t>
            </w:r>
            <w:r w:rsidRPr="00C44FF9">
              <w:rPr>
                <w:szCs w:val="22"/>
              </w:rPr>
              <w:t xml:space="preserve">: prompt, enter </w:t>
            </w:r>
            <w:r w:rsidRPr="00C44FF9">
              <w:rPr>
                <w:b/>
                <w:szCs w:val="22"/>
              </w:rPr>
              <w:t>Active</w:t>
            </w:r>
            <w:r w:rsidRPr="00C44FF9">
              <w:rPr>
                <w:szCs w:val="22"/>
              </w:rPr>
              <w:t xml:space="preserve"> for this example.</w:t>
            </w:r>
          </w:p>
        </w:tc>
      </w:tr>
      <w:tr w:rsidR="00B50365" w:rsidRPr="0056662F" w14:paraId="43E27425" w14:textId="77777777" w:rsidTr="00E930E6">
        <w:tc>
          <w:tcPr>
            <w:tcW w:w="828" w:type="dxa"/>
          </w:tcPr>
          <w:p w14:paraId="720F6506" w14:textId="3F0F9AB2" w:rsidR="00B50365" w:rsidRDefault="001F0969" w:rsidP="00E930E6">
            <w:pPr>
              <w:jc w:val="center"/>
            </w:pPr>
            <w:r>
              <w:rPr>
                <w:noProof/>
              </w:rPr>
              <w:drawing>
                <wp:inline distT="0" distB="0" distL="0" distR="0" wp14:anchorId="3281124E" wp14:editId="735C82B7">
                  <wp:extent cx="304800" cy="304800"/>
                  <wp:effectExtent l="0" t="0" r="0" b="0"/>
                  <wp:docPr id="69" name="Picture 4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3A38998" w14:textId="77777777" w:rsidR="00B50365" w:rsidRPr="00C44FF9" w:rsidRDefault="00B50365" w:rsidP="00E930E6">
            <w:pPr>
              <w:rPr>
                <w:i/>
                <w:szCs w:val="22"/>
              </w:rPr>
            </w:pPr>
            <w:r w:rsidRPr="00C44FF9">
              <w:rPr>
                <w:i/>
                <w:szCs w:val="22"/>
              </w:rPr>
              <w:t>A provider may have more than one Taxonomy Code.</w:t>
            </w:r>
          </w:p>
        </w:tc>
      </w:tr>
      <w:tr w:rsidR="005E70CE" w:rsidRPr="0056662F" w14:paraId="47BCD803" w14:textId="77777777" w:rsidTr="00E930E6">
        <w:tc>
          <w:tcPr>
            <w:tcW w:w="828" w:type="dxa"/>
          </w:tcPr>
          <w:p w14:paraId="618E86CE" w14:textId="77777777" w:rsidR="005E70CE" w:rsidRPr="00172E62" w:rsidRDefault="005E70CE" w:rsidP="00E930E6">
            <w:pPr>
              <w:jc w:val="center"/>
              <w:rPr>
                <w:noProof/>
              </w:rPr>
            </w:pPr>
            <w:r>
              <w:rPr>
                <w:noProof/>
              </w:rPr>
              <w:t>12</w:t>
            </w:r>
          </w:p>
        </w:tc>
        <w:tc>
          <w:tcPr>
            <w:tcW w:w="8626" w:type="dxa"/>
          </w:tcPr>
          <w:p w14:paraId="33D68519" w14:textId="77777777" w:rsidR="005E70CE" w:rsidRPr="00C44FF9" w:rsidRDefault="005E70CE" w:rsidP="00E930E6">
            <w:pPr>
              <w:rPr>
                <w:b/>
                <w:i/>
                <w:szCs w:val="22"/>
              </w:rPr>
            </w:pPr>
            <w:r w:rsidRPr="00C44FF9">
              <w:rPr>
                <w:szCs w:val="22"/>
              </w:rPr>
              <w:t xml:space="preserve">At the </w:t>
            </w:r>
            <w:r w:rsidRPr="00C44FF9">
              <w:rPr>
                <w:b/>
                <w:szCs w:val="22"/>
              </w:rPr>
              <w:t>Allow future updates by FEE BASIS automatic interface? YES//</w:t>
            </w:r>
            <w:r w:rsidRPr="00C44FF9">
              <w:rPr>
                <w:szCs w:val="22"/>
              </w:rPr>
              <w:t xml:space="preserve"> prompt</w:t>
            </w:r>
            <w:r w:rsidR="00B95A2E" w:rsidRPr="00C44FF9">
              <w:rPr>
                <w:szCs w:val="22"/>
              </w:rPr>
              <w:t>, press t</w:t>
            </w:r>
            <w:r w:rsidR="00EC61AD" w:rsidRPr="00C44FF9">
              <w:rPr>
                <w:szCs w:val="22"/>
              </w:rPr>
              <w:t xml:space="preserve"> the </w:t>
            </w:r>
            <w:r w:rsidR="00EC61AD" w:rsidRPr="00C44FF9">
              <w:rPr>
                <w:b/>
                <w:szCs w:val="22"/>
              </w:rPr>
              <w:t xml:space="preserve">&lt;Enter&gt; </w:t>
            </w:r>
            <w:r w:rsidR="00EC61AD" w:rsidRPr="00C44FF9">
              <w:rPr>
                <w:szCs w:val="22"/>
              </w:rPr>
              <w:t xml:space="preserve">key </w:t>
            </w:r>
            <w:r w:rsidRPr="00C44FF9">
              <w:rPr>
                <w:szCs w:val="22"/>
              </w:rPr>
              <w:t>to accept the default.</w:t>
            </w:r>
          </w:p>
        </w:tc>
      </w:tr>
    </w:tbl>
    <w:p w14:paraId="32B7D351" w14:textId="77777777" w:rsidR="00E930E6" w:rsidRPr="00265A01" w:rsidRDefault="00E930E6" w:rsidP="00B50365">
      <w:pPr>
        <w:rPr>
          <w:szCs w:val="22"/>
        </w:rPr>
      </w:pPr>
    </w:p>
    <w:p w14:paraId="5132974D" w14:textId="77777777" w:rsidR="00E96F72" w:rsidRDefault="00E96F72" w:rsidP="004E5185">
      <w:pPr>
        <w:rPr>
          <w:szCs w:val="22"/>
        </w:rPr>
      </w:pPr>
    </w:p>
    <w:p w14:paraId="1CE34CC0"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xml:space="preserve">NAME: IB,OUTSIDEPROV// </w:t>
      </w:r>
    </w:p>
    <w:p w14:paraId="57042B2E" w14:textId="77777777" w:rsid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xml:space="preserve">CREDENTIALS: MD// </w:t>
      </w:r>
    </w:p>
    <w:p w14:paraId="55F95DD9" w14:textId="77777777" w:rsidR="00D96B3F" w:rsidRPr="00E174F2" w:rsidRDefault="00D96B3F"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p>
    <w:p w14:paraId="5A923B60"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xml:space="preserve">SPECIALTY: 30// </w:t>
      </w:r>
    </w:p>
    <w:p w14:paraId="36FCC125"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xml:space="preserve">NPI: </w:t>
      </w:r>
      <w:r w:rsidRPr="00E174F2">
        <w:rPr>
          <w:rFonts w:ascii="Courier New" w:hAnsi="Courier New"/>
          <w:i/>
          <w:noProof/>
          <w:color w:val="auto"/>
          <w:sz w:val="18"/>
          <w:highlight w:val="cyan"/>
        </w:rPr>
        <w:t>0000000006</w:t>
      </w:r>
    </w:p>
    <w:p w14:paraId="198A782B"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i/>
          <w:noProof/>
          <w:color w:val="auto"/>
          <w:sz w:val="18"/>
          <w:highlight w:val="cyan"/>
        </w:rPr>
      </w:pPr>
      <w:r w:rsidRPr="00E174F2">
        <w:rPr>
          <w:rFonts w:ascii="Courier New" w:hAnsi="Courier New"/>
          <w:noProof/>
          <w:color w:val="auto"/>
          <w:sz w:val="18"/>
        </w:rPr>
        <w:t xml:space="preserve">Select TAXONOMY CODE: </w:t>
      </w:r>
      <w:r w:rsidRPr="00E174F2">
        <w:rPr>
          <w:rFonts w:ascii="Courier New" w:hAnsi="Courier New"/>
          <w:i/>
          <w:noProof/>
          <w:color w:val="auto"/>
          <w:sz w:val="18"/>
          <w:highlight w:val="cyan"/>
        </w:rPr>
        <w:t xml:space="preserve">15  Allopathic and Osteopathic Physicians     207RC0000X  </w:t>
      </w:r>
    </w:p>
    <w:p w14:paraId="7030C749"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i/>
          <w:noProof/>
          <w:color w:val="auto"/>
          <w:sz w:val="18"/>
          <w:highlight w:val="cyan"/>
        </w:rPr>
      </w:pPr>
      <w:r w:rsidRPr="00E174F2">
        <w:rPr>
          <w:rFonts w:ascii="Courier New" w:hAnsi="Courier New"/>
          <w:i/>
          <w:noProof/>
          <w:color w:val="auto"/>
          <w:sz w:val="18"/>
          <w:highlight w:val="cyan"/>
        </w:rPr>
        <w:t xml:space="preserve">                    Internal Medicine</w:t>
      </w:r>
    </w:p>
    <w:p w14:paraId="1A5A282B"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highlight w:val="cyan"/>
        </w:rPr>
      </w:pPr>
      <w:r w:rsidRPr="00E174F2">
        <w:rPr>
          <w:rFonts w:ascii="Courier New" w:hAnsi="Courier New"/>
          <w:i/>
          <w:noProof/>
          <w:color w:val="auto"/>
          <w:sz w:val="18"/>
          <w:highlight w:val="cyan"/>
        </w:rPr>
        <w:t xml:space="preserve">                         Cardiovascular Disease</w:t>
      </w:r>
    </w:p>
    <w:p w14:paraId="0FC3BBC9"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xml:space="preserve">  Are you adding 'Allopathic and Osteopathic Physicians' as </w:t>
      </w:r>
    </w:p>
    <w:p w14:paraId="6307D067"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xml:space="preserve">    a new TAXONOMY CODE (the 1ST for this IB NON/OTHER VA BILLING PROVIDER)? No/</w:t>
      </w:r>
    </w:p>
    <w:p w14:paraId="3DD2FD13"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y  (Yes)</w:t>
      </w:r>
    </w:p>
    <w:p w14:paraId="62438CD4"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xml:space="preserve">  PRIMARY CODE: </w:t>
      </w:r>
      <w:r w:rsidRPr="00E174F2">
        <w:rPr>
          <w:rFonts w:ascii="Courier New" w:hAnsi="Courier New"/>
          <w:i/>
          <w:noProof/>
          <w:color w:val="auto"/>
          <w:sz w:val="18"/>
          <w:highlight w:val="cyan"/>
        </w:rPr>
        <w:t>y  YES</w:t>
      </w:r>
    </w:p>
    <w:p w14:paraId="547E936E"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 xml:space="preserve">  STATUS: </w:t>
      </w:r>
      <w:r w:rsidRPr="00E174F2">
        <w:rPr>
          <w:rFonts w:ascii="Courier New" w:hAnsi="Courier New"/>
          <w:i/>
          <w:noProof/>
          <w:color w:val="auto"/>
          <w:sz w:val="18"/>
          <w:highlight w:val="cyan"/>
        </w:rPr>
        <w:t>a  ACTIVE</w:t>
      </w:r>
    </w:p>
    <w:p w14:paraId="16EACAD0" w14:textId="77777777" w:rsidR="00E174F2" w:rsidRPr="00E174F2" w:rsidRDefault="00E174F2" w:rsidP="00E174F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E174F2">
        <w:rPr>
          <w:rFonts w:ascii="Courier New" w:hAnsi="Courier New"/>
          <w:noProof/>
          <w:color w:val="auto"/>
          <w:sz w:val="18"/>
        </w:rPr>
        <w:t>Select TAXONOMY CODE:</w:t>
      </w:r>
    </w:p>
    <w:p w14:paraId="48735DF6" w14:textId="77777777" w:rsidR="00E174F2" w:rsidRPr="00265A01" w:rsidRDefault="00E174F2" w:rsidP="004E5185">
      <w:pPr>
        <w:rPr>
          <w:szCs w:val="22"/>
        </w:rPr>
      </w:pPr>
    </w:p>
    <w:p w14:paraId="0CE87C63" w14:textId="77777777" w:rsidR="00786291" w:rsidRPr="00265A01" w:rsidRDefault="00B50365" w:rsidP="004E5185">
      <w:pPr>
        <w:rPr>
          <w:szCs w:val="22"/>
        </w:rPr>
      </w:pPr>
      <w:r w:rsidRPr="00265A01">
        <w:rPr>
          <w:szCs w:val="22"/>
        </w:rPr>
        <w:t>The following screen will display.</w:t>
      </w:r>
    </w:p>
    <w:p w14:paraId="4DF8A985" w14:textId="77777777" w:rsidR="00896080" w:rsidRDefault="00896080" w:rsidP="004E5185">
      <w:pPr>
        <w:rPr>
          <w:szCs w:val="22"/>
        </w:rPr>
      </w:pPr>
    </w:p>
    <w:p w14:paraId="578C3F10" w14:textId="77777777" w:rsidR="00B50365" w:rsidRDefault="00B50365" w:rsidP="00B50365">
      <w:pPr>
        <w:pStyle w:val="SCREEN"/>
      </w:pPr>
      <w:r>
        <w:t xml:space="preserve">NON-VA PROVIDER INFORMATION   </w:t>
      </w:r>
      <w:r w:rsidR="0012600D">
        <w:t>Jul</w:t>
      </w:r>
      <w:r>
        <w:t xml:space="preserve"> 0</w:t>
      </w:r>
      <w:r w:rsidR="0012600D">
        <w:t>5</w:t>
      </w:r>
      <w:r>
        <w:t>, 20</w:t>
      </w:r>
      <w:r w:rsidR="0012600D">
        <w:t>12</w:t>
      </w:r>
      <w:r>
        <w:t>6@1</w:t>
      </w:r>
      <w:r w:rsidR="0012600D">
        <w:t>4</w:t>
      </w:r>
      <w:r>
        <w:t>:</w:t>
      </w:r>
      <w:r w:rsidR="0012600D">
        <w:t>49</w:t>
      </w:r>
      <w:r>
        <w:t xml:space="preserve">:53          Page:    1 of    1 </w:t>
      </w:r>
    </w:p>
    <w:p w14:paraId="3A5C2A4B" w14:textId="77777777" w:rsidR="00B50365" w:rsidRDefault="00B50365" w:rsidP="00B50365">
      <w:pPr>
        <w:pStyle w:val="SCREEN"/>
      </w:pPr>
    </w:p>
    <w:p w14:paraId="7CCF6525" w14:textId="77777777" w:rsidR="00B50365" w:rsidRDefault="00B50365" w:rsidP="00B50365">
      <w:pPr>
        <w:pStyle w:val="SCREEN"/>
      </w:pPr>
      <w:r>
        <w:t xml:space="preserve">                                                                                </w:t>
      </w:r>
    </w:p>
    <w:p w14:paraId="3B683DD8" w14:textId="77777777" w:rsidR="00B50365" w:rsidRDefault="00B50365" w:rsidP="00B50365">
      <w:pPr>
        <w:pStyle w:val="SCREEN"/>
      </w:pPr>
      <w:r>
        <w:t xml:space="preserve">         Name: IB,OUTSIDEPROV                                                   </w:t>
      </w:r>
    </w:p>
    <w:p w14:paraId="2919559F" w14:textId="77777777" w:rsidR="00B50365" w:rsidRDefault="00B50365" w:rsidP="00B50365">
      <w:pPr>
        <w:pStyle w:val="SCREEN"/>
      </w:pPr>
      <w:r>
        <w:t xml:space="preserve">         Type: INDIVIDUAL PROVIDER                                              </w:t>
      </w:r>
    </w:p>
    <w:p w14:paraId="4BF6798C" w14:textId="77777777" w:rsidR="00B50365" w:rsidRDefault="00B50365" w:rsidP="00B50365">
      <w:pPr>
        <w:pStyle w:val="SCREEN"/>
      </w:pPr>
      <w:r>
        <w:t xml:space="preserve">  Credentials: MD                                                               </w:t>
      </w:r>
    </w:p>
    <w:p w14:paraId="49A1BFF5" w14:textId="77777777" w:rsidR="00B50365" w:rsidRDefault="00B50365" w:rsidP="00B50365">
      <w:pPr>
        <w:pStyle w:val="SCREEN"/>
      </w:pPr>
      <w:r>
        <w:t xml:space="preserve">    Specialty: 30                                                               </w:t>
      </w:r>
    </w:p>
    <w:p w14:paraId="5D4DFA83" w14:textId="77777777" w:rsidR="00B50365" w:rsidRPr="00F83003" w:rsidRDefault="00B50365" w:rsidP="00B50365">
      <w:pPr>
        <w:pStyle w:val="SCREEN"/>
      </w:pPr>
      <w:r>
        <w:t xml:space="preserve">          </w:t>
      </w:r>
      <w:r w:rsidRPr="00F83003">
        <w:t xml:space="preserve">NPI: </w:t>
      </w:r>
      <w:r w:rsidRPr="009D2226">
        <w:rPr>
          <w:i/>
          <w:highlight w:val="cyan"/>
        </w:rPr>
        <w:t>0000000006</w:t>
      </w:r>
      <w:r w:rsidRPr="00811E1A">
        <w:rPr>
          <w:i/>
          <w:highlight w:val="yellow"/>
        </w:rPr>
        <w:t xml:space="preserve"> </w:t>
      </w:r>
      <w:r w:rsidRPr="00F83003">
        <w:t xml:space="preserve">                                                      </w:t>
      </w:r>
    </w:p>
    <w:p w14:paraId="13904BA2" w14:textId="77777777" w:rsidR="005E70CE" w:rsidRDefault="00B50365" w:rsidP="00B50365">
      <w:pPr>
        <w:pStyle w:val="SCREEN"/>
      </w:pPr>
      <w:r w:rsidRPr="00F83003">
        <w:t xml:space="preserve">Taxonomy Code: </w:t>
      </w:r>
      <w:r w:rsidRPr="009D2226">
        <w:rPr>
          <w:i/>
          <w:highlight w:val="cyan"/>
        </w:rPr>
        <w:t xml:space="preserve">207RC0000X (Primary)    </w:t>
      </w:r>
    </w:p>
    <w:p w14:paraId="21B249BD" w14:textId="77777777" w:rsidR="00B50365" w:rsidRDefault="00B50365" w:rsidP="00B50365">
      <w:pPr>
        <w:pStyle w:val="SCREEN"/>
      </w:pPr>
      <w:r>
        <w:t xml:space="preserve">                                         </w:t>
      </w:r>
    </w:p>
    <w:p w14:paraId="4FC3A0DD" w14:textId="77777777" w:rsidR="00B50365" w:rsidRDefault="005E70CE" w:rsidP="005E70CE">
      <w:pPr>
        <w:pStyle w:val="SCREEN"/>
      </w:pPr>
      <w:r>
        <w:t>Allow future updates by FEE BASIS automatic interface? : YES</w:t>
      </w:r>
    </w:p>
    <w:p w14:paraId="1EFF29E2" w14:textId="77777777" w:rsidR="00B50365" w:rsidRDefault="00B50365" w:rsidP="00B50365">
      <w:pPr>
        <w:pStyle w:val="SCREEN"/>
      </w:pPr>
    </w:p>
    <w:p w14:paraId="3DF696A6" w14:textId="77777777" w:rsidR="00B50365" w:rsidRDefault="00B50365" w:rsidP="00B50365">
      <w:pPr>
        <w:pStyle w:val="SCREEN"/>
      </w:pPr>
      <w:r>
        <w:t xml:space="preserve">          Enter ?? for more actions                                             </w:t>
      </w:r>
    </w:p>
    <w:p w14:paraId="37FE2616" w14:textId="77777777" w:rsidR="00556A7A" w:rsidRDefault="00556A7A" w:rsidP="00556A7A">
      <w:pPr>
        <w:pStyle w:val="SCREEN"/>
      </w:pPr>
      <w:r>
        <w:t>ED   Edit Demographics                  PI   Provider Ins ID</w:t>
      </w:r>
    </w:p>
    <w:p w14:paraId="2C07F448" w14:textId="77777777" w:rsidR="00B50365" w:rsidRDefault="00556A7A" w:rsidP="00556A7A">
      <w:pPr>
        <w:pStyle w:val="SCREEN"/>
      </w:pPr>
      <w:r>
        <w:t>PO   Provider Own ID                    EX   Exit</w:t>
      </w:r>
    </w:p>
    <w:p w14:paraId="48334346" w14:textId="77777777" w:rsidR="00B50365" w:rsidRDefault="00B50365" w:rsidP="00B50365">
      <w:pPr>
        <w:pStyle w:val="SCREEN"/>
      </w:pPr>
      <w:r>
        <w:t>Select Action: Quit//</w:t>
      </w:r>
    </w:p>
    <w:p w14:paraId="71A8BB74" w14:textId="77777777" w:rsidR="00B50365" w:rsidRPr="00265A01" w:rsidRDefault="00B50365" w:rsidP="004E5185">
      <w:pPr>
        <w:rPr>
          <w:szCs w:val="22"/>
        </w:rPr>
      </w:pPr>
    </w:p>
    <w:p w14:paraId="712C47F9" w14:textId="77777777" w:rsidR="004E5185" w:rsidRPr="0058242B" w:rsidRDefault="004E5185" w:rsidP="00243ACF">
      <w:pPr>
        <w:pStyle w:val="Heading3"/>
        <w:rPr>
          <w:lang w:val="it-IT"/>
        </w:rPr>
      </w:pPr>
      <w:bookmarkStart w:id="138" w:name="_Toc62466554"/>
      <w:r w:rsidRPr="0058242B">
        <w:rPr>
          <w:lang w:val="it-IT"/>
        </w:rPr>
        <w:lastRenderedPageBreak/>
        <w:t>Define a non-VA Physician/Provider’s Secondary IDs</w:t>
      </w:r>
      <w:bookmarkEnd w:id="138"/>
    </w:p>
    <w:p w14:paraId="4AD21EF5" w14:textId="77777777" w:rsidR="004E5185" w:rsidRPr="00265A01" w:rsidRDefault="004E5185" w:rsidP="004E5185">
      <w:pPr>
        <w:rPr>
          <w:szCs w:val="22"/>
          <w:lang w:val="it-IT"/>
        </w:rPr>
      </w:pPr>
    </w:p>
    <w:p w14:paraId="79FA6E73" w14:textId="77777777" w:rsidR="00AF5DA8" w:rsidRPr="00896B37" w:rsidRDefault="00AF5DA8" w:rsidP="00687BF2">
      <w:pPr>
        <w:pStyle w:val="Heading4"/>
      </w:pPr>
      <w:r w:rsidRPr="00896B37">
        <w:t xml:space="preserve">Define a </w:t>
      </w:r>
      <w:r w:rsidR="0099682A" w:rsidRPr="00896B37">
        <w:t>non-</w:t>
      </w:r>
      <w:r w:rsidRPr="00896B37">
        <w:t>VA Ph</w:t>
      </w:r>
      <w:r w:rsidR="0099682A" w:rsidRPr="00896B37">
        <w:t>ysician/Provider’s Own</w:t>
      </w:r>
      <w:r w:rsidRPr="00896B37">
        <w:t xml:space="preserve"> IDs</w:t>
      </w:r>
    </w:p>
    <w:p w14:paraId="176C1CA1" w14:textId="77777777" w:rsidR="00AF5DA8" w:rsidRPr="00265A01" w:rsidRDefault="0099682A" w:rsidP="00AF5DA8">
      <w:pPr>
        <w:rPr>
          <w:szCs w:val="22"/>
        </w:rPr>
      </w:pPr>
      <w:r w:rsidRPr="00265A01">
        <w:rPr>
          <w:szCs w:val="22"/>
        </w:rPr>
        <w:t xml:space="preserve">Non-VA </w:t>
      </w:r>
      <w:r w:rsidR="00E11050">
        <w:rPr>
          <w:szCs w:val="22"/>
        </w:rPr>
        <w:t xml:space="preserve">Physicians and other </w:t>
      </w:r>
      <w:r w:rsidR="00E11050" w:rsidRPr="00C44FF9">
        <w:rPr>
          <w:szCs w:val="22"/>
        </w:rPr>
        <w:t>health</w:t>
      </w:r>
      <w:r w:rsidR="00AF5DA8" w:rsidRPr="00C44FF9">
        <w:rPr>
          <w:szCs w:val="22"/>
        </w:rPr>
        <w:t xml:space="preserve">care </w:t>
      </w:r>
      <w:r w:rsidRPr="00C44FF9">
        <w:rPr>
          <w:szCs w:val="22"/>
        </w:rPr>
        <w:t>providers are assigned</w:t>
      </w:r>
      <w:r w:rsidR="00AF5DA8" w:rsidRPr="00C44FF9">
        <w:rPr>
          <w:szCs w:val="22"/>
        </w:rPr>
        <w:t xml:space="preserve"> IDs that identify them. </w:t>
      </w:r>
      <w:r w:rsidR="00E11050" w:rsidRPr="00C44FF9">
        <w:rPr>
          <w:szCs w:val="22"/>
        </w:rPr>
        <w:t>After Patch IB*2*432, it is not necessary to define the outside provider’s SSN</w:t>
      </w:r>
      <w:r w:rsidR="00BA226F" w:rsidRPr="00C44FF9">
        <w:rPr>
          <w:szCs w:val="22"/>
        </w:rPr>
        <w:t>.  The SSN will no longer serve as the P</w:t>
      </w:r>
      <w:r w:rsidR="00AF5DA8" w:rsidRPr="00C44FF9">
        <w:rPr>
          <w:szCs w:val="22"/>
        </w:rPr>
        <w:t xml:space="preserve">rimary ID.  </w:t>
      </w:r>
      <w:r w:rsidR="00BA226F" w:rsidRPr="00C44FF9">
        <w:rPr>
          <w:szCs w:val="22"/>
        </w:rPr>
        <w:t xml:space="preserve">The Primary ID will be the provider’s NPI. </w:t>
      </w:r>
      <w:r w:rsidR="00AF5DA8" w:rsidRPr="00C44FF9">
        <w:rPr>
          <w:szCs w:val="22"/>
        </w:rPr>
        <w:t xml:space="preserve">In addition to their </w:t>
      </w:r>
      <w:r w:rsidR="00E11050" w:rsidRPr="00C44FF9">
        <w:rPr>
          <w:szCs w:val="22"/>
        </w:rPr>
        <w:t xml:space="preserve">provider’s </w:t>
      </w:r>
      <w:r w:rsidR="00AF5DA8" w:rsidRPr="00C44FF9">
        <w:rPr>
          <w:szCs w:val="22"/>
        </w:rPr>
        <w:t>SSN, they may also have one or more of the following types of secondary IDs:</w:t>
      </w:r>
      <w:r w:rsidR="00AF5DA8" w:rsidRPr="00265A01">
        <w:rPr>
          <w:szCs w:val="22"/>
        </w:rPr>
        <w:t xml:space="preserve"> </w:t>
      </w:r>
    </w:p>
    <w:p w14:paraId="299300DD" w14:textId="77777777" w:rsidR="00AF5DA8" w:rsidRDefault="00AF5DA8" w:rsidP="001338DB">
      <w:pPr>
        <w:pStyle w:val="BulletedList"/>
      </w:pPr>
      <w:r>
        <w:t xml:space="preserve">OB </w:t>
      </w:r>
      <w:r w:rsidR="00E11050">
        <w:t>–</w:t>
      </w:r>
      <w:r>
        <w:t xml:space="preserve"> State License Number</w:t>
      </w:r>
    </w:p>
    <w:p w14:paraId="0794F6DB" w14:textId="77777777" w:rsidR="00B50365" w:rsidRDefault="00B50365" w:rsidP="001338DB">
      <w:pPr>
        <w:pStyle w:val="BulletedList"/>
      </w:pPr>
      <w:r>
        <w:t xml:space="preserve">EI </w:t>
      </w:r>
      <w:r w:rsidR="00E11050">
        <w:t>–</w:t>
      </w:r>
      <w:r>
        <w:t xml:space="preserve"> EIN</w:t>
      </w:r>
    </w:p>
    <w:p w14:paraId="78CED77E" w14:textId="77777777" w:rsidR="00AF5DA8" w:rsidRDefault="00AF5DA8" w:rsidP="001338DB">
      <w:pPr>
        <w:pStyle w:val="BulletedList"/>
      </w:pPr>
      <w:r>
        <w:t xml:space="preserve">TJ – Federal Taxpayer’s Number   </w:t>
      </w:r>
    </w:p>
    <w:p w14:paraId="322DF5DC" w14:textId="77777777" w:rsidR="00AF5DA8" w:rsidRDefault="00AF5DA8" w:rsidP="001338DB">
      <w:pPr>
        <w:pStyle w:val="BulletedList"/>
      </w:pPr>
      <w:r>
        <w:t>X5 – State Industrial Accident Provider Number</w:t>
      </w:r>
    </w:p>
    <w:p w14:paraId="283DC0C8" w14:textId="77777777" w:rsidR="00745204" w:rsidRDefault="00745204" w:rsidP="001338DB">
      <w:pPr>
        <w:pStyle w:val="BulletedList"/>
      </w:pPr>
      <w:r>
        <w:t xml:space="preserve">1G </w:t>
      </w:r>
      <w:r w:rsidR="00B50365">
        <w:t>–</w:t>
      </w:r>
      <w:r>
        <w:t xml:space="preserve"> UPIN</w:t>
      </w:r>
    </w:p>
    <w:p w14:paraId="6419738C" w14:textId="77777777" w:rsidR="00B50365" w:rsidRDefault="00B50365" w:rsidP="001338DB">
      <w:pPr>
        <w:pStyle w:val="BulletedList"/>
      </w:pPr>
      <w:r>
        <w:t xml:space="preserve">SY </w:t>
      </w:r>
      <w:r w:rsidR="00E11050">
        <w:t>–</w:t>
      </w:r>
      <w:r>
        <w:t xml:space="preserve"> SSN</w:t>
      </w:r>
    </w:p>
    <w:p w14:paraId="3F72B938" w14:textId="77777777" w:rsidR="00AF5DA8" w:rsidRPr="00265A01" w:rsidRDefault="00AF5DA8" w:rsidP="00AF5DA8">
      <w:pPr>
        <w:rPr>
          <w:szCs w:val="22"/>
        </w:rPr>
      </w:pPr>
      <w:r w:rsidRPr="00265A01">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F5DA8" w:rsidRPr="001F557E" w14:paraId="690A8DFC" w14:textId="77777777" w:rsidTr="008E5F96">
        <w:trPr>
          <w:tblHeader/>
        </w:trPr>
        <w:tc>
          <w:tcPr>
            <w:tcW w:w="828" w:type="dxa"/>
            <w:shd w:val="clear" w:color="auto" w:fill="BFBFBF"/>
          </w:tcPr>
          <w:p w14:paraId="2F3880BF" w14:textId="77777777" w:rsidR="00AF5DA8" w:rsidRPr="001F557E" w:rsidRDefault="00AF5DA8"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25AFEC57" w14:textId="77777777" w:rsidR="00AF5DA8" w:rsidRPr="001F557E" w:rsidRDefault="00AF5DA8" w:rsidP="001F557E">
            <w:pPr>
              <w:keepNext/>
              <w:keepLines/>
              <w:jc w:val="center"/>
              <w:rPr>
                <w:rFonts w:ascii="Arial" w:hAnsi="Arial" w:cs="Arial"/>
                <w:b/>
                <w:sz w:val="20"/>
              </w:rPr>
            </w:pPr>
            <w:r w:rsidRPr="001F557E">
              <w:rPr>
                <w:rFonts w:ascii="Arial" w:hAnsi="Arial" w:cs="Arial"/>
                <w:b/>
                <w:sz w:val="20"/>
              </w:rPr>
              <w:t>Procedure</w:t>
            </w:r>
          </w:p>
        </w:tc>
      </w:tr>
      <w:tr w:rsidR="008D38E1" w14:paraId="72746994" w14:textId="77777777" w:rsidTr="0056662F">
        <w:tc>
          <w:tcPr>
            <w:tcW w:w="828" w:type="dxa"/>
          </w:tcPr>
          <w:p w14:paraId="54F5E838" w14:textId="77777777" w:rsidR="008D38E1" w:rsidRPr="00265A01" w:rsidRDefault="008D38E1" w:rsidP="001F557E">
            <w:pPr>
              <w:keepNext/>
              <w:keepLines/>
              <w:jc w:val="center"/>
              <w:rPr>
                <w:szCs w:val="22"/>
              </w:rPr>
            </w:pPr>
            <w:r w:rsidRPr="00265A01">
              <w:rPr>
                <w:szCs w:val="22"/>
              </w:rPr>
              <w:t>1</w:t>
            </w:r>
          </w:p>
        </w:tc>
        <w:tc>
          <w:tcPr>
            <w:tcW w:w="8626" w:type="dxa"/>
          </w:tcPr>
          <w:p w14:paraId="78DA86DB" w14:textId="77777777" w:rsidR="008D38E1" w:rsidRPr="00265A01" w:rsidRDefault="008D38E1" w:rsidP="001F557E">
            <w:pPr>
              <w:keepNext/>
              <w:keepLines/>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8D38E1" w14:paraId="2609A03A" w14:textId="77777777" w:rsidTr="0056662F">
        <w:tc>
          <w:tcPr>
            <w:tcW w:w="828" w:type="dxa"/>
          </w:tcPr>
          <w:p w14:paraId="770353DD" w14:textId="77777777" w:rsidR="008D38E1" w:rsidRPr="00265A01" w:rsidRDefault="008D38E1" w:rsidP="0056662F">
            <w:pPr>
              <w:jc w:val="center"/>
              <w:rPr>
                <w:szCs w:val="22"/>
              </w:rPr>
            </w:pPr>
            <w:r w:rsidRPr="00265A01">
              <w:rPr>
                <w:szCs w:val="22"/>
              </w:rPr>
              <w:t>2</w:t>
            </w:r>
          </w:p>
        </w:tc>
        <w:tc>
          <w:tcPr>
            <w:tcW w:w="8626" w:type="dxa"/>
          </w:tcPr>
          <w:p w14:paraId="55B5444A" w14:textId="77777777" w:rsidR="008D38E1" w:rsidRPr="00265A01" w:rsidRDefault="008D38E1" w:rsidP="005F3FC0">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PO</w:t>
            </w:r>
            <w:r w:rsidRPr="00265A01">
              <w:rPr>
                <w:szCs w:val="22"/>
              </w:rPr>
              <w:t xml:space="preserve"> for Provider Own IDs.</w:t>
            </w:r>
          </w:p>
        </w:tc>
      </w:tr>
      <w:tr w:rsidR="00AF5DA8" w14:paraId="47A62F0C" w14:textId="77777777" w:rsidTr="0056662F">
        <w:tc>
          <w:tcPr>
            <w:tcW w:w="828" w:type="dxa"/>
          </w:tcPr>
          <w:p w14:paraId="5A54A6A3" w14:textId="77777777" w:rsidR="00AF5DA8" w:rsidRPr="00265A01" w:rsidRDefault="008D38E1" w:rsidP="0056662F">
            <w:pPr>
              <w:jc w:val="center"/>
              <w:rPr>
                <w:szCs w:val="22"/>
              </w:rPr>
            </w:pPr>
            <w:r w:rsidRPr="00265A01">
              <w:rPr>
                <w:szCs w:val="22"/>
              </w:rPr>
              <w:t>3</w:t>
            </w:r>
          </w:p>
        </w:tc>
        <w:tc>
          <w:tcPr>
            <w:tcW w:w="8626" w:type="dxa"/>
          </w:tcPr>
          <w:p w14:paraId="7C89A5AF" w14:textId="77777777" w:rsidR="00AF5DA8" w:rsidRPr="00265A01" w:rsidRDefault="00AF5DA8" w:rsidP="0099682A">
            <w:pPr>
              <w:rPr>
                <w:szCs w:val="22"/>
              </w:rPr>
            </w:pPr>
            <w:r w:rsidRPr="00265A01">
              <w:rPr>
                <w:szCs w:val="22"/>
              </w:rPr>
              <w:t xml:space="preserve">At the </w:t>
            </w:r>
            <w:r w:rsidRPr="00265A01">
              <w:rPr>
                <w:b/>
                <w:szCs w:val="22"/>
              </w:rPr>
              <w:t>(V)A or (N)on-VA provider: V//</w:t>
            </w:r>
            <w:r w:rsidRPr="00265A01">
              <w:rPr>
                <w:szCs w:val="22"/>
              </w:rPr>
              <w:t>:</w:t>
            </w:r>
            <w:r w:rsidR="00A1014E" w:rsidRPr="00265A01">
              <w:rPr>
                <w:szCs w:val="22"/>
              </w:rPr>
              <w:t xml:space="preserve"> </w:t>
            </w:r>
            <w:r w:rsidR="00745204" w:rsidRPr="00265A01">
              <w:rPr>
                <w:szCs w:val="22"/>
              </w:rPr>
              <w:t xml:space="preserve">prompt, </w:t>
            </w:r>
            <w:r w:rsidR="00A1014E" w:rsidRPr="00265A01">
              <w:rPr>
                <w:szCs w:val="22"/>
              </w:rPr>
              <w:t xml:space="preserve">enter </w:t>
            </w:r>
            <w:r w:rsidR="00A1014E" w:rsidRPr="00265A01">
              <w:rPr>
                <w:b/>
                <w:szCs w:val="22"/>
              </w:rPr>
              <w:t>N</w:t>
            </w:r>
            <w:r w:rsidR="00A1014E" w:rsidRPr="00265A01">
              <w:rPr>
                <w:szCs w:val="22"/>
              </w:rPr>
              <w:t xml:space="preserve"> for Non-VA provider</w:t>
            </w:r>
            <w:r w:rsidRPr="00265A01">
              <w:rPr>
                <w:szCs w:val="22"/>
              </w:rPr>
              <w:t>.</w:t>
            </w:r>
          </w:p>
        </w:tc>
      </w:tr>
      <w:tr w:rsidR="00AF5DA8" w14:paraId="5FDA650B" w14:textId="77777777" w:rsidTr="0056662F">
        <w:tc>
          <w:tcPr>
            <w:tcW w:w="828" w:type="dxa"/>
          </w:tcPr>
          <w:p w14:paraId="4D67BE98" w14:textId="77777777" w:rsidR="00AF5DA8" w:rsidRPr="00265A01" w:rsidRDefault="008D38E1" w:rsidP="0056662F">
            <w:pPr>
              <w:jc w:val="center"/>
              <w:rPr>
                <w:szCs w:val="22"/>
              </w:rPr>
            </w:pPr>
            <w:r w:rsidRPr="00265A01">
              <w:rPr>
                <w:szCs w:val="22"/>
              </w:rPr>
              <w:t>4</w:t>
            </w:r>
          </w:p>
        </w:tc>
        <w:tc>
          <w:tcPr>
            <w:tcW w:w="8626" w:type="dxa"/>
          </w:tcPr>
          <w:p w14:paraId="2007A1E4" w14:textId="77777777" w:rsidR="00AF5DA8" w:rsidRPr="00265A01" w:rsidRDefault="00AF5DA8" w:rsidP="0099682A">
            <w:pPr>
              <w:rPr>
                <w:i/>
                <w:szCs w:val="22"/>
              </w:rPr>
            </w:pPr>
            <w:r w:rsidRPr="00265A01">
              <w:rPr>
                <w:szCs w:val="22"/>
              </w:rPr>
              <w:t xml:space="preserve">At the </w:t>
            </w:r>
            <w:r w:rsidRPr="00265A01">
              <w:rPr>
                <w:b/>
                <w:szCs w:val="22"/>
              </w:rPr>
              <w:t xml:space="preserve">Select </w:t>
            </w:r>
            <w:r w:rsidR="00876AC4" w:rsidRPr="00265A01">
              <w:rPr>
                <w:b/>
                <w:szCs w:val="22"/>
              </w:rPr>
              <w:t xml:space="preserve">Non </w:t>
            </w:r>
            <w:r w:rsidRPr="00265A01">
              <w:rPr>
                <w:b/>
                <w:szCs w:val="22"/>
              </w:rPr>
              <w:t>V.A. PROVIDER NAME:</w:t>
            </w:r>
            <w:r w:rsidRPr="00265A01">
              <w:rPr>
                <w:szCs w:val="22"/>
              </w:rPr>
              <w:t xml:space="preserve"> prompt, enter </w:t>
            </w:r>
            <w:proofErr w:type="gramStart"/>
            <w:r w:rsidRPr="00265A01">
              <w:rPr>
                <w:b/>
                <w:szCs w:val="22"/>
              </w:rPr>
              <w:t>IB,</w:t>
            </w:r>
            <w:r w:rsidR="00876AC4" w:rsidRPr="00265A01">
              <w:rPr>
                <w:b/>
                <w:szCs w:val="22"/>
              </w:rPr>
              <w:t>OUTSIDEDOC</w:t>
            </w:r>
            <w:proofErr w:type="gramEnd"/>
            <w:r w:rsidR="00876AC4" w:rsidRPr="00265A01">
              <w:rPr>
                <w:szCs w:val="22"/>
              </w:rPr>
              <w:t xml:space="preserve"> for this example</w:t>
            </w:r>
            <w:r w:rsidRPr="00265A01">
              <w:rPr>
                <w:szCs w:val="22"/>
              </w:rPr>
              <w:t>.</w:t>
            </w:r>
          </w:p>
        </w:tc>
      </w:tr>
    </w:tbl>
    <w:p w14:paraId="58634032" w14:textId="77777777" w:rsidR="0078191B" w:rsidRDefault="0078191B" w:rsidP="00AF5DA8">
      <w:pPr>
        <w:rPr>
          <w:szCs w:val="22"/>
        </w:rPr>
      </w:pPr>
    </w:p>
    <w:p w14:paraId="72A298E6" w14:textId="77777777" w:rsidR="008D38E1" w:rsidRDefault="008D38E1" w:rsidP="008D38E1">
      <w:pPr>
        <w:pStyle w:val="SCREEN"/>
        <w:tabs>
          <w:tab w:val="left" w:pos="1275"/>
        </w:tabs>
      </w:pPr>
      <w:r>
        <w:t>Provider ID Maintenance Main Menu</w:t>
      </w:r>
    </w:p>
    <w:p w14:paraId="62D0AE7B" w14:textId="77777777" w:rsidR="008D38E1" w:rsidRDefault="008D38E1" w:rsidP="008D38E1">
      <w:pPr>
        <w:pStyle w:val="SCREEN"/>
        <w:tabs>
          <w:tab w:val="left" w:pos="1275"/>
        </w:tabs>
      </w:pPr>
    </w:p>
    <w:p w14:paraId="7AC2997E" w14:textId="77777777" w:rsidR="008D38E1" w:rsidRDefault="008D38E1" w:rsidP="008D38E1">
      <w:pPr>
        <w:pStyle w:val="SCREEN"/>
        <w:tabs>
          <w:tab w:val="left" w:pos="1275"/>
        </w:tabs>
      </w:pPr>
      <w:r>
        <w:t xml:space="preserve">    Enter a code from the list.</w:t>
      </w:r>
    </w:p>
    <w:p w14:paraId="16877DCC" w14:textId="77777777" w:rsidR="008D38E1" w:rsidRDefault="008D38E1" w:rsidP="008D38E1">
      <w:pPr>
        <w:pStyle w:val="SCREEN"/>
        <w:tabs>
          <w:tab w:val="left" w:pos="1275"/>
        </w:tabs>
      </w:pPr>
    </w:p>
    <w:p w14:paraId="66F1BADF" w14:textId="77777777" w:rsidR="008D38E1" w:rsidRDefault="008D38E1" w:rsidP="008D38E1">
      <w:pPr>
        <w:pStyle w:val="SCREEN"/>
        <w:tabs>
          <w:tab w:val="left" w:pos="1275"/>
        </w:tabs>
      </w:pPr>
      <w:r>
        <w:t xml:space="preserve">                Provider IDs</w:t>
      </w:r>
    </w:p>
    <w:p w14:paraId="629AECF4" w14:textId="77777777" w:rsidR="008D38E1" w:rsidRDefault="008D38E1" w:rsidP="008D38E1">
      <w:pPr>
        <w:pStyle w:val="SCREEN"/>
        <w:tabs>
          <w:tab w:val="left" w:pos="1275"/>
        </w:tabs>
      </w:pPr>
      <w:r>
        <w:t xml:space="preserve">          PO  Provider Own IDs</w:t>
      </w:r>
    </w:p>
    <w:p w14:paraId="6C8134B7" w14:textId="77777777" w:rsidR="008D38E1" w:rsidRDefault="008D38E1" w:rsidP="008D38E1">
      <w:pPr>
        <w:pStyle w:val="SCREEN"/>
        <w:tabs>
          <w:tab w:val="left" w:pos="1275"/>
        </w:tabs>
      </w:pPr>
      <w:r>
        <w:t xml:space="preserve">          PI  Provider Insurance IDs</w:t>
      </w:r>
    </w:p>
    <w:p w14:paraId="33D035C9" w14:textId="77777777" w:rsidR="008D38E1" w:rsidRDefault="008D38E1" w:rsidP="008D38E1">
      <w:pPr>
        <w:pStyle w:val="SCREEN"/>
        <w:tabs>
          <w:tab w:val="left" w:pos="1275"/>
        </w:tabs>
      </w:pPr>
    </w:p>
    <w:p w14:paraId="55AC29AC" w14:textId="77777777" w:rsidR="008D38E1" w:rsidRDefault="008D38E1" w:rsidP="008D38E1">
      <w:pPr>
        <w:pStyle w:val="SCREEN"/>
        <w:tabs>
          <w:tab w:val="left" w:pos="1275"/>
        </w:tabs>
      </w:pPr>
      <w:r>
        <w:t xml:space="preserve">                Insurance IDs</w:t>
      </w:r>
    </w:p>
    <w:p w14:paraId="48C79A87" w14:textId="77777777" w:rsidR="008D38E1" w:rsidRDefault="008D38E1" w:rsidP="008D38E1">
      <w:pPr>
        <w:pStyle w:val="SCREEN"/>
        <w:tabs>
          <w:tab w:val="left" w:pos="1275"/>
        </w:tabs>
      </w:pPr>
      <w:r>
        <w:t xml:space="preserve">          BI  Batch ID Entry</w:t>
      </w:r>
    </w:p>
    <w:p w14:paraId="2C800E3A" w14:textId="77777777" w:rsidR="008D38E1" w:rsidRDefault="008D38E1" w:rsidP="008D38E1">
      <w:pPr>
        <w:pStyle w:val="SCREEN"/>
        <w:tabs>
          <w:tab w:val="left" w:pos="1275"/>
        </w:tabs>
      </w:pPr>
      <w:r>
        <w:t xml:space="preserve">          II  Insurance Co IDs</w:t>
      </w:r>
    </w:p>
    <w:p w14:paraId="47AE9119" w14:textId="77777777" w:rsidR="008D38E1" w:rsidRDefault="008D38E1" w:rsidP="008D38E1">
      <w:pPr>
        <w:pStyle w:val="SCREEN"/>
        <w:tabs>
          <w:tab w:val="left" w:pos="1275"/>
        </w:tabs>
      </w:pPr>
    </w:p>
    <w:p w14:paraId="0F01579C" w14:textId="77777777" w:rsidR="008D38E1" w:rsidRDefault="008D38E1" w:rsidP="008D38E1">
      <w:pPr>
        <w:pStyle w:val="SCREEN"/>
        <w:tabs>
          <w:tab w:val="left" w:pos="1275"/>
        </w:tabs>
      </w:pPr>
      <w:r>
        <w:t xml:space="preserve">                Care Units</w:t>
      </w:r>
    </w:p>
    <w:p w14:paraId="418AA1E3" w14:textId="77777777" w:rsidR="008D38E1" w:rsidRDefault="008D38E1" w:rsidP="008D38E1">
      <w:pPr>
        <w:pStyle w:val="SCREEN"/>
        <w:tabs>
          <w:tab w:val="left" w:pos="1275"/>
        </w:tabs>
      </w:pPr>
      <w:r>
        <w:t xml:space="preserve">          CP  Care Units for Providers</w:t>
      </w:r>
    </w:p>
    <w:p w14:paraId="7E714D5D" w14:textId="77777777" w:rsidR="008D38E1" w:rsidRDefault="008D38E1" w:rsidP="008D38E1">
      <w:pPr>
        <w:pStyle w:val="SCREEN"/>
        <w:tabs>
          <w:tab w:val="left" w:pos="1275"/>
        </w:tabs>
      </w:pPr>
      <w:r>
        <w:t xml:space="preserve">          CB  Care Units for Billing Provider</w:t>
      </w:r>
    </w:p>
    <w:p w14:paraId="5BB1E910" w14:textId="77777777" w:rsidR="008D38E1" w:rsidRDefault="008D38E1" w:rsidP="008D38E1">
      <w:pPr>
        <w:pStyle w:val="SCREEN"/>
        <w:tabs>
          <w:tab w:val="left" w:pos="1275"/>
        </w:tabs>
      </w:pPr>
    </w:p>
    <w:p w14:paraId="5346E374" w14:textId="77777777" w:rsidR="008D38E1" w:rsidRPr="0058242B" w:rsidRDefault="008D38E1" w:rsidP="008D38E1">
      <w:pPr>
        <w:pStyle w:val="SCREEN"/>
        <w:tabs>
          <w:tab w:val="left" w:pos="1275"/>
        </w:tabs>
        <w:rPr>
          <w:lang w:val="it-IT"/>
        </w:rPr>
      </w:pPr>
      <w:r>
        <w:t xml:space="preserve">                </w:t>
      </w:r>
      <w:r w:rsidRPr="0058242B">
        <w:rPr>
          <w:lang w:val="it-IT"/>
        </w:rPr>
        <w:t>Non-VA Items</w:t>
      </w:r>
    </w:p>
    <w:p w14:paraId="6190AE68" w14:textId="77777777" w:rsidR="008D38E1" w:rsidRPr="0058242B" w:rsidRDefault="008D38E1" w:rsidP="008D38E1">
      <w:pPr>
        <w:pStyle w:val="SCREEN"/>
        <w:tabs>
          <w:tab w:val="left" w:pos="1275"/>
        </w:tabs>
        <w:rPr>
          <w:lang w:val="it-IT"/>
        </w:rPr>
      </w:pPr>
      <w:r w:rsidRPr="0058242B">
        <w:rPr>
          <w:lang w:val="it-IT"/>
        </w:rPr>
        <w:t xml:space="preserve">          NP  Non-VA Provider</w:t>
      </w:r>
    </w:p>
    <w:p w14:paraId="067FC0C0" w14:textId="77777777" w:rsidR="008D38E1" w:rsidRDefault="008D38E1" w:rsidP="008D38E1">
      <w:pPr>
        <w:pStyle w:val="SCREEN"/>
        <w:tabs>
          <w:tab w:val="left" w:pos="1275"/>
        </w:tabs>
      </w:pPr>
      <w:r w:rsidRPr="0058242B">
        <w:rPr>
          <w:lang w:val="it-IT"/>
        </w:rPr>
        <w:t xml:space="preserve">          </w:t>
      </w:r>
      <w:r>
        <w:t>NF  Non-VA Facility</w:t>
      </w:r>
    </w:p>
    <w:p w14:paraId="6E12279D" w14:textId="77777777" w:rsidR="008D38E1" w:rsidRDefault="008D38E1" w:rsidP="008D38E1">
      <w:pPr>
        <w:pStyle w:val="SCREEN"/>
        <w:tabs>
          <w:tab w:val="left" w:pos="1275"/>
        </w:tabs>
      </w:pPr>
    </w:p>
    <w:p w14:paraId="4986B622" w14:textId="77777777" w:rsidR="00AF5DA8" w:rsidRPr="00F83003" w:rsidRDefault="008D38E1" w:rsidP="008D38E1">
      <w:pPr>
        <w:pStyle w:val="SCREEN"/>
        <w:tabs>
          <w:tab w:val="left" w:pos="1275"/>
        </w:tabs>
      </w:pPr>
      <w:r>
        <w:t xml:space="preserve">    </w:t>
      </w:r>
      <w:r w:rsidRPr="00F83003">
        <w:t xml:space="preserve">Select Provider ID Maintenance Option: </w:t>
      </w:r>
      <w:r w:rsidRPr="009D2226">
        <w:rPr>
          <w:i/>
          <w:highlight w:val="cyan"/>
        </w:rPr>
        <w:t>PO Provider Own IDs</w:t>
      </w:r>
    </w:p>
    <w:p w14:paraId="5006192E" w14:textId="77777777" w:rsidR="008D38E1" w:rsidRPr="00F83003" w:rsidRDefault="008D38E1" w:rsidP="008D38E1">
      <w:pPr>
        <w:pStyle w:val="SCREEN"/>
        <w:tabs>
          <w:tab w:val="left" w:pos="1275"/>
        </w:tabs>
      </w:pPr>
    </w:p>
    <w:p w14:paraId="1500E9F5" w14:textId="77777777" w:rsidR="00AF5DA8" w:rsidRPr="00F83003" w:rsidRDefault="00AF5DA8" w:rsidP="00AF5DA8">
      <w:pPr>
        <w:pStyle w:val="SCREEN"/>
        <w:tabs>
          <w:tab w:val="left" w:pos="1275"/>
        </w:tabs>
      </w:pPr>
      <w:r w:rsidRPr="00F83003">
        <w:t xml:space="preserve">(V)A or (N)on-VA provider: V// </w:t>
      </w:r>
      <w:r w:rsidR="00B271D5" w:rsidRPr="00F83003">
        <w:t xml:space="preserve"> </w:t>
      </w:r>
      <w:r w:rsidR="00B271D5" w:rsidRPr="009D2226">
        <w:rPr>
          <w:i/>
          <w:highlight w:val="cyan"/>
        </w:rPr>
        <w:t>n  NON-VA PROVIDER</w:t>
      </w:r>
    </w:p>
    <w:p w14:paraId="5F1C1339" w14:textId="77777777" w:rsidR="00AF5DA8" w:rsidRDefault="00AF5DA8" w:rsidP="00AF5DA8">
      <w:pPr>
        <w:pStyle w:val="SCREEN"/>
        <w:tabs>
          <w:tab w:val="left" w:pos="1275"/>
        </w:tabs>
      </w:pPr>
      <w:r w:rsidRPr="00F83003">
        <w:t xml:space="preserve">Select </w:t>
      </w:r>
      <w:r w:rsidR="00876AC4" w:rsidRPr="00F83003">
        <w:t xml:space="preserve">Non </w:t>
      </w:r>
      <w:r w:rsidRPr="00F83003">
        <w:t>V.A. PROVIDER NAME:</w:t>
      </w:r>
      <w:r w:rsidR="00B271D5" w:rsidRPr="009D2226">
        <w:rPr>
          <w:i/>
          <w:highlight w:val="cyan"/>
        </w:rPr>
        <w:t>IB,OUTSIDEDOC</w:t>
      </w:r>
      <w:r>
        <w:tab/>
      </w:r>
    </w:p>
    <w:p w14:paraId="531A6CE3" w14:textId="77777777" w:rsidR="00AF5DA8" w:rsidRPr="00265A01" w:rsidRDefault="00AF5DA8" w:rsidP="00AF5DA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876AC4" w:rsidRPr="0056662F" w14:paraId="10C17F92" w14:textId="77777777" w:rsidTr="00F406B8">
        <w:trPr>
          <w:trHeight w:val="315"/>
          <w:tblHeader/>
        </w:trPr>
        <w:tc>
          <w:tcPr>
            <w:tcW w:w="828" w:type="dxa"/>
            <w:shd w:val="clear" w:color="auto" w:fill="BFBFBF"/>
            <w:vAlign w:val="center"/>
          </w:tcPr>
          <w:p w14:paraId="37D031FB" w14:textId="77777777" w:rsidR="00876AC4" w:rsidRPr="001F557E" w:rsidRDefault="00876AC4" w:rsidP="00F406B8">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vAlign w:val="center"/>
          </w:tcPr>
          <w:p w14:paraId="491A4B24" w14:textId="77777777" w:rsidR="00876AC4" w:rsidRPr="001F557E" w:rsidRDefault="00876AC4" w:rsidP="00F406B8">
            <w:pPr>
              <w:keepNext/>
              <w:keepLines/>
              <w:jc w:val="center"/>
              <w:rPr>
                <w:rFonts w:ascii="Arial" w:hAnsi="Arial" w:cs="Arial"/>
                <w:b/>
                <w:sz w:val="20"/>
              </w:rPr>
            </w:pPr>
            <w:r w:rsidRPr="001F557E">
              <w:rPr>
                <w:rFonts w:ascii="Arial" w:hAnsi="Arial" w:cs="Arial"/>
                <w:b/>
                <w:sz w:val="20"/>
              </w:rPr>
              <w:t>Procedure</w:t>
            </w:r>
          </w:p>
        </w:tc>
      </w:tr>
      <w:tr w:rsidR="00DC0ED5" w:rsidRPr="0056662F" w14:paraId="69942DA6" w14:textId="77777777" w:rsidTr="0056662F">
        <w:tc>
          <w:tcPr>
            <w:tcW w:w="828" w:type="dxa"/>
          </w:tcPr>
          <w:p w14:paraId="6A47AF32" w14:textId="77777777" w:rsidR="00DC0ED5" w:rsidRPr="00265A01" w:rsidRDefault="008D38E1" w:rsidP="0056662F">
            <w:pPr>
              <w:jc w:val="center"/>
              <w:rPr>
                <w:szCs w:val="22"/>
              </w:rPr>
            </w:pPr>
            <w:r w:rsidRPr="00265A01">
              <w:rPr>
                <w:szCs w:val="22"/>
              </w:rPr>
              <w:t>5</w:t>
            </w:r>
          </w:p>
        </w:tc>
        <w:tc>
          <w:tcPr>
            <w:tcW w:w="8626" w:type="dxa"/>
          </w:tcPr>
          <w:p w14:paraId="5B1902FB" w14:textId="77777777" w:rsidR="00DC0ED5" w:rsidRPr="00265A01" w:rsidRDefault="00DC0ED5" w:rsidP="0038289A">
            <w:pPr>
              <w:rPr>
                <w:szCs w:val="22"/>
              </w:rPr>
            </w:pPr>
            <w:r w:rsidRPr="00265A01">
              <w:rPr>
                <w:szCs w:val="22"/>
              </w:rPr>
              <w:t>At the Select Action</w:t>
            </w:r>
            <w:r w:rsidRPr="00265A01">
              <w:rPr>
                <w:b/>
                <w:szCs w:val="22"/>
              </w:rPr>
              <w:t>:</w:t>
            </w:r>
            <w:r w:rsidRPr="00265A01">
              <w:rPr>
                <w:szCs w:val="22"/>
              </w:rPr>
              <w:t xml:space="preserve">  prompt, enter </w:t>
            </w:r>
            <w:r w:rsidR="008D38E1" w:rsidRPr="00265A01">
              <w:rPr>
                <w:b/>
                <w:szCs w:val="22"/>
              </w:rPr>
              <w:t>AI</w:t>
            </w:r>
            <w:r w:rsidR="008D38E1" w:rsidRPr="00265A01">
              <w:rPr>
                <w:szCs w:val="22"/>
              </w:rPr>
              <w:t xml:space="preserve"> for </w:t>
            </w:r>
            <w:r w:rsidRPr="00265A01">
              <w:rPr>
                <w:szCs w:val="22"/>
              </w:rPr>
              <w:t>Add an ID</w:t>
            </w:r>
            <w:r w:rsidRPr="00265A01">
              <w:rPr>
                <w:b/>
                <w:szCs w:val="22"/>
              </w:rPr>
              <w:t>.</w:t>
            </w:r>
          </w:p>
        </w:tc>
      </w:tr>
      <w:tr w:rsidR="00876AC4" w:rsidRPr="0056662F" w14:paraId="47E6C798" w14:textId="77777777" w:rsidTr="0056662F">
        <w:tc>
          <w:tcPr>
            <w:tcW w:w="828" w:type="dxa"/>
          </w:tcPr>
          <w:p w14:paraId="74A82AAB" w14:textId="77777777" w:rsidR="00876AC4" w:rsidRPr="00265A01" w:rsidRDefault="008D38E1" w:rsidP="0056662F">
            <w:pPr>
              <w:jc w:val="center"/>
              <w:rPr>
                <w:szCs w:val="22"/>
              </w:rPr>
            </w:pPr>
            <w:r w:rsidRPr="00265A01">
              <w:rPr>
                <w:szCs w:val="22"/>
              </w:rPr>
              <w:t>6</w:t>
            </w:r>
          </w:p>
        </w:tc>
        <w:tc>
          <w:tcPr>
            <w:tcW w:w="8626" w:type="dxa"/>
          </w:tcPr>
          <w:p w14:paraId="7279DB81" w14:textId="77777777" w:rsidR="00876AC4" w:rsidRPr="00265A01" w:rsidRDefault="00876AC4" w:rsidP="0038289A">
            <w:pPr>
              <w:rPr>
                <w:szCs w:val="22"/>
              </w:rPr>
            </w:pPr>
            <w:r w:rsidRPr="00265A01">
              <w:rPr>
                <w:szCs w:val="22"/>
              </w:rPr>
              <w:t xml:space="preserve">At the </w:t>
            </w:r>
            <w:r w:rsidR="00DC0ED5" w:rsidRPr="00265A01">
              <w:rPr>
                <w:b/>
                <w:szCs w:val="22"/>
              </w:rPr>
              <w:t>Enter Provider</w:t>
            </w:r>
            <w:r w:rsidRPr="00265A01">
              <w:rPr>
                <w:b/>
                <w:szCs w:val="22"/>
              </w:rPr>
              <w:t xml:space="preserve"> ID Qualifier:</w:t>
            </w:r>
            <w:r w:rsidRPr="00265A01">
              <w:rPr>
                <w:szCs w:val="22"/>
              </w:rPr>
              <w:t xml:space="preserve">  prompt, enter </w:t>
            </w:r>
            <w:r w:rsidRPr="00265A01">
              <w:rPr>
                <w:b/>
                <w:szCs w:val="22"/>
              </w:rPr>
              <w:t>Social Security Number</w:t>
            </w:r>
            <w:r w:rsidRPr="00265A01">
              <w:rPr>
                <w:szCs w:val="22"/>
              </w:rPr>
              <w:t xml:space="preserve"> for this example.  </w:t>
            </w:r>
          </w:p>
        </w:tc>
      </w:tr>
      <w:tr w:rsidR="00876AC4" w:rsidRPr="0056662F" w14:paraId="6EDF54EB" w14:textId="77777777" w:rsidTr="0056662F">
        <w:tc>
          <w:tcPr>
            <w:tcW w:w="828" w:type="dxa"/>
          </w:tcPr>
          <w:p w14:paraId="7B83E310" w14:textId="77777777" w:rsidR="00876AC4" w:rsidRPr="00265A01" w:rsidRDefault="00876AC4" w:rsidP="0056662F">
            <w:pPr>
              <w:jc w:val="center"/>
              <w:rPr>
                <w:szCs w:val="22"/>
              </w:rPr>
            </w:pPr>
            <w:r w:rsidRPr="00265A01">
              <w:rPr>
                <w:szCs w:val="22"/>
              </w:rPr>
              <w:t>7</w:t>
            </w:r>
          </w:p>
        </w:tc>
        <w:tc>
          <w:tcPr>
            <w:tcW w:w="8626" w:type="dxa"/>
          </w:tcPr>
          <w:p w14:paraId="0DAADCA5" w14:textId="77777777" w:rsidR="00876AC4" w:rsidRPr="00265A01" w:rsidRDefault="00876AC4" w:rsidP="0038289A">
            <w:pPr>
              <w:rPr>
                <w:szCs w:val="22"/>
              </w:rPr>
            </w:pPr>
            <w:r w:rsidRPr="00265A01">
              <w:rPr>
                <w:szCs w:val="22"/>
              </w:rPr>
              <w:t xml:space="preserve">At the </w:t>
            </w:r>
            <w:r w:rsidRPr="00265A01">
              <w:rPr>
                <w:b/>
                <w:szCs w:val="22"/>
              </w:rPr>
              <w:t>FORM TYPE APPLIED TO</w:t>
            </w:r>
            <w:r w:rsidRPr="00265A01">
              <w:rPr>
                <w:szCs w:val="22"/>
              </w:rPr>
              <w:t xml:space="preserve">: prompt, enter </w:t>
            </w:r>
            <w:r w:rsidRPr="00265A01">
              <w:rPr>
                <w:b/>
                <w:szCs w:val="22"/>
              </w:rPr>
              <w:t>0</w:t>
            </w:r>
            <w:r w:rsidRPr="00265A01">
              <w:rPr>
                <w:szCs w:val="22"/>
              </w:rPr>
              <w:t xml:space="preserve"> for this example.</w:t>
            </w:r>
          </w:p>
        </w:tc>
      </w:tr>
      <w:tr w:rsidR="00876AC4" w:rsidRPr="0056662F" w14:paraId="6FB98643" w14:textId="77777777" w:rsidTr="0056662F">
        <w:tc>
          <w:tcPr>
            <w:tcW w:w="828" w:type="dxa"/>
          </w:tcPr>
          <w:p w14:paraId="08C9B74E" w14:textId="77777777" w:rsidR="00876AC4" w:rsidRPr="00265A01" w:rsidRDefault="00876AC4" w:rsidP="0056662F">
            <w:pPr>
              <w:jc w:val="center"/>
              <w:rPr>
                <w:szCs w:val="22"/>
              </w:rPr>
            </w:pPr>
            <w:r w:rsidRPr="00265A01">
              <w:rPr>
                <w:szCs w:val="22"/>
              </w:rPr>
              <w:t>8</w:t>
            </w:r>
          </w:p>
        </w:tc>
        <w:tc>
          <w:tcPr>
            <w:tcW w:w="8626" w:type="dxa"/>
          </w:tcPr>
          <w:p w14:paraId="3D89EF99" w14:textId="77777777" w:rsidR="00876AC4" w:rsidRPr="00265A01" w:rsidRDefault="00876AC4" w:rsidP="0038289A">
            <w:pPr>
              <w:rPr>
                <w:szCs w:val="22"/>
              </w:rPr>
            </w:pPr>
            <w:r w:rsidRPr="00265A01">
              <w:rPr>
                <w:szCs w:val="22"/>
              </w:rPr>
              <w:t xml:space="preserve">At the </w:t>
            </w:r>
            <w:r w:rsidRPr="00265A01">
              <w:rPr>
                <w:b/>
                <w:szCs w:val="22"/>
              </w:rPr>
              <w:t>BILL CARE TYPE</w:t>
            </w:r>
            <w:r w:rsidRPr="00265A01">
              <w:rPr>
                <w:szCs w:val="22"/>
              </w:rPr>
              <w:t xml:space="preserve">: prompt, enter </w:t>
            </w:r>
            <w:r w:rsidRPr="00265A01">
              <w:rPr>
                <w:b/>
                <w:szCs w:val="22"/>
              </w:rPr>
              <w:t>0</w:t>
            </w:r>
            <w:r w:rsidRPr="00265A01">
              <w:rPr>
                <w:szCs w:val="22"/>
              </w:rPr>
              <w:t xml:space="preserve"> for this example.</w:t>
            </w:r>
          </w:p>
        </w:tc>
      </w:tr>
      <w:tr w:rsidR="00876AC4" w:rsidRPr="0056662F" w14:paraId="65483909" w14:textId="77777777" w:rsidTr="0056662F">
        <w:tc>
          <w:tcPr>
            <w:tcW w:w="828" w:type="dxa"/>
          </w:tcPr>
          <w:p w14:paraId="3B60B5B2" w14:textId="77777777" w:rsidR="00876AC4" w:rsidRPr="00265A01" w:rsidRDefault="00876AC4" w:rsidP="0056662F">
            <w:pPr>
              <w:jc w:val="center"/>
              <w:rPr>
                <w:szCs w:val="22"/>
              </w:rPr>
            </w:pPr>
            <w:r w:rsidRPr="00265A01">
              <w:rPr>
                <w:szCs w:val="22"/>
              </w:rPr>
              <w:t>9</w:t>
            </w:r>
          </w:p>
        </w:tc>
        <w:tc>
          <w:tcPr>
            <w:tcW w:w="8626" w:type="dxa"/>
          </w:tcPr>
          <w:p w14:paraId="08274329" w14:textId="77777777" w:rsidR="00876AC4" w:rsidRPr="00265A01" w:rsidRDefault="00876AC4" w:rsidP="0038289A">
            <w:pPr>
              <w:rPr>
                <w:szCs w:val="22"/>
              </w:rPr>
            </w:pPr>
            <w:r w:rsidRPr="00265A01">
              <w:rPr>
                <w:szCs w:val="22"/>
              </w:rPr>
              <w:t xml:space="preserve">At the </w:t>
            </w:r>
            <w:r w:rsidRPr="00265A01">
              <w:rPr>
                <w:b/>
                <w:szCs w:val="22"/>
              </w:rPr>
              <w:t>PROVIDER ID</w:t>
            </w:r>
            <w:r w:rsidRPr="00265A01">
              <w:rPr>
                <w:szCs w:val="22"/>
              </w:rPr>
              <w:t xml:space="preserve">: prompt, enter </w:t>
            </w:r>
            <w:r w:rsidRPr="00265A01">
              <w:rPr>
                <w:b/>
                <w:szCs w:val="22"/>
              </w:rPr>
              <w:t>XXXXX1212</w:t>
            </w:r>
            <w:r w:rsidRPr="00265A01">
              <w:rPr>
                <w:szCs w:val="22"/>
              </w:rPr>
              <w:t xml:space="preserve"> for this example.</w:t>
            </w:r>
          </w:p>
        </w:tc>
      </w:tr>
      <w:tr w:rsidR="00876AC4" w:rsidRPr="0056662F" w14:paraId="5E59CA9C" w14:textId="77777777" w:rsidTr="0056662F">
        <w:tc>
          <w:tcPr>
            <w:tcW w:w="828" w:type="dxa"/>
          </w:tcPr>
          <w:p w14:paraId="1EC0F081" w14:textId="08E1D800" w:rsidR="00876AC4" w:rsidRDefault="001F0969" w:rsidP="0056662F">
            <w:pPr>
              <w:jc w:val="center"/>
            </w:pPr>
            <w:r>
              <w:rPr>
                <w:noProof/>
              </w:rPr>
              <w:lastRenderedPageBreak/>
              <w:drawing>
                <wp:inline distT="0" distB="0" distL="0" distR="0" wp14:anchorId="1CA80FFB" wp14:editId="020EB27B">
                  <wp:extent cx="304800" cy="304800"/>
                  <wp:effectExtent l="0" t="0" r="0" b="0"/>
                  <wp:docPr id="70" name="Picture 5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6AD73D5B" w14:textId="77777777" w:rsidR="00876AC4" w:rsidRPr="00265A01" w:rsidRDefault="00876AC4" w:rsidP="0038289A">
            <w:pPr>
              <w:rPr>
                <w:i/>
                <w:szCs w:val="22"/>
              </w:rPr>
            </w:pPr>
            <w:r w:rsidRPr="00265A01">
              <w:rPr>
                <w:i/>
                <w:szCs w:val="22"/>
              </w:rPr>
              <w:t>Note:  Users may repeat the above steps to enter additional IDs for a physician/provider.</w:t>
            </w:r>
          </w:p>
        </w:tc>
      </w:tr>
    </w:tbl>
    <w:p w14:paraId="35BEBAEF" w14:textId="77777777" w:rsidR="005C0D43" w:rsidRPr="00265A01" w:rsidRDefault="005C0D43" w:rsidP="00AF5DA8">
      <w:pPr>
        <w:rPr>
          <w:szCs w:val="22"/>
        </w:rPr>
      </w:pPr>
    </w:p>
    <w:p w14:paraId="71162AC1" w14:textId="77777777" w:rsidR="00AF5DA8" w:rsidRDefault="00087A72" w:rsidP="00AF5DA8">
      <w:pPr>
        <w:pStyle w:val="SCREEN"/>
      </w:pPr>
      <w:r>
        <w:t xml:space="preserve">Performing Provider ID               </w:t>
      </w:r>
      <w:r w:rsidR="00AF5DA8">
        <w:t xml:space="preserve">Nov 02, 2005@10:24:46          Page:    1 of    1 </w:t>
      </w:r>
    </w:p>
    <w:p w14:paraId="7A731656" w14:textId="77777777" w:rsidR="00AF5DA8" w:rsidRDefault="00087A72" w:rsidP="00AF5DA8">
      <w:pPr>
        <w:pStyle w:val="SCREEN"/>
      </w:pPr>
      <w:r>
        <w:t xml:space="preserve">              ** Performing </w:t>
      </w:r>
      <w:r w:rsidR="00AF5DA8">
        <w:t>Provider's Own IDs (No Specific Insurance Co) **</w:t>
      </w:r>
    </w:p>
    <w:p w14:paraId="2C2CD48F" w14:textId="77777777" w:rsidR="00AF5DA8" w:rsidRDefault="00B271D5" w:rsidP="00AF5DA8">
      <w:pPr>
        <w:pStyle w:val="SCREEN"/>
      </w:pPr>
      <w:r>
        <w:t>Provider    : IB,OUTSIDEDOC</w:t>
      </w:r>
      <w:r w:rsidR="00AF5DA8">
        <w:t xml:space="preserve"> (</w:t>
      </w:r>
      <w:r>
        <w:t>NON-</w:t>
      </w:r>
      <w:r w:rsidR="00AF5DA8">
        <w:t>VA PROVIDER)</w:t>
      </w:r>
    </w:p>
    <w:p w14:paraId="4EE33A67" w14:textId="77777777" w:rsidR="00AF5DA8" w:rsidRDefault="00AF5DA8" w:rsidP="00AF5DA8">
      <w:pPr>
        <w:pStyle w:val="SCREEN"/>
      </w:pPr>
    </w:p>
    <w:p w14:paraId="7E44740E" w14:textId="77777777" w:rsidR="00AF5DA8" w:rsidRDefault="00AF5DA8" w:rsidP="00AF5DA8">
      <w:pPr>
        <w:pStyle w:val="SCREEN"/>
      </w:pPr>
      <w:r>
        <w:t xml:space="preserve">     ID Qualifier         Form     Care Type    Care Unit       ID#             </w:t>
      </w:r>
    </w:p>
    <w:p w14:paraId="232539D8" w14:textId="77777777" w:rsidR="00AF5DA8" w:rsidRDefault="00AF5DA8" w:rsidP="00AF5DA8">
      <w:pPr>
        <w:pStyle w:val="SCREEN"/>
      </w:pPr>
      <w:r>
        <w:t xml:space="preserve">                                                                                </w:t>
      </w:r>
    </w:p>
    <w:p w14:paraId="6628D794" w14:textId="77777777" w:rsidR="00AF5DA8" w:rsidRDefault="00AF5DA8" w:rsidP="00AF5DA8">
      <w:pPr>
        <w:pStyle w:val="SCREEN"/>
      </w:pPr>
      <w:r>
        <w:t xml:space="preserve">  No ID's found for provider                                                    </w:t>
      </w:r>
    </w:p>
    <w:p w14:paraId="47E326E0" w14:textId="77777777" w:rsidR="00AF5DA8" w:rsidRDefault="00AF5DA8" w:rsidP="00AF5DA8">
      <w:pPr>
        <w:pStyle w:val="SCREEN"/>
      </w:pPr>
    </w:p>
    <w:p w14:paraId="70573E9B" w14:textId="77777777" w:rsidR="00AF5DA8" w:rsidRDefault="00AF5DA8" w:rsidP="00AF5DA8">
      <w:pPr>
        <w:pStyle w:val="SCREEN"/>
      </w:pPr>
    </w:p>
    <w:p w14:paraId="5E09BB57" w14:textId="77777777" w:rsidR="00AF5DA8" w:rsidRDefault="00AF5DA8" w:rsidP="00AF5DA8">
      <w:pPr>
        <w:pStyle w:val="SCREEN"/>
      </w:pPr>
    </w:p>
    <w:p w14:paraId="3664DC56" w14:textId="77777777" w:rsidR="00AF5DA8" w:rsidRDefault="00AF5DA8" w:rsidP="00AF5DA8">
      <w:pPr>
        <w:pStyle w:val="SCREEN"/>
      </w:pPr>
    </w:p>
    <w:p w14:paraId="5665A004" w14:textId="77777777" w:rsidR="00AF5DA8" w:rsidRDefault="00AF5DA8" w:rsidP="00AF5DA8">
      <w:pPr>
        <w:pStyle w:val="SCREEN"/>
      </w:pPr>
    </w:p>
    <w:p w14:paraId="13B88BF4" w14:textId="77777777" w:rsidR="00AF5DA8" w:rsidRDefault="00AF5DA8" w:rsidP="00AF5DA8">
      <w:pPr>
        <w:pStyle w:val="SCREEN"/>
      </w:pPr>
      <w:r>
        <w:t xml:space="preserve">          Enter ?? for more actions                                             </w:t>
      </w:r>
    </w:p>
    <w:p w14:paraId="29DDC298" w14:textId="77777777" w:rsidR="008D38E1" w:rsidRDefault="008D38E1" w:rsidP="008D38E1">
      <w:pPr>
        <w:pStyle w:val="SCREEN"/>
      </w:pPr>
      <w:r>
        <w:t>AI   Add an ID                          DI   Delete an ID</w:t>
      </w:r>
    </w:p>
    <w:p w14:paraId="3B7F087A" w14:textId="77777777" w:rsidR="00AF5DA8" w:rsidRDefault="008D38E1" w:rsidP="008D38E1">
      <w:pPr>
        <w:pStyle w:val="SCREEN"/>
      </w:pPr>
      <w:r>
        <w:t>EI   Edit an ID                         EX   Exit</w:t>
      </w:r>
    </w:p>
    <w:p w14:paraId="13750032" w14:textId="77777777" w:rsidR="00AF5DA8" w:rsidRPr="00F83003" w:rsidRDefault="008D38E1" w:rsidP="00AF5DA8">
      <w:pPr>
        <w:pStyle w:val="SCREEN"/>
      </w:pPr>
      <w:r w:rsidRPr="00F83003">
        <w:t xml:space="preserve">Select Action: Quit// </w:t>
      </w:r>
      <w:r w:rsidRPr="009D2226">
        <w:rPr>
          <w:i/>
          <w:highlight w:val="cyan"/>
        </w:rPr>
        <w:t>AI   Add an</w:t>
      </w:r>
      <w:r w:rsidR="00AF5DA8" w:rsidRPr="009D2226">
        <w:rPr>
          <w:i/>
          <w:highlight w:val="cyan"/>
        </w:rPr>
        <w:t xml:space="preserve"> ID</w:t>
      </w:r>
      <w:r w:rsidR="00AF5DA8" w:rsidRPr="00F83003">
        <w:t xml:space="preserve">  </w:t>
      </w:r>
    </w:p>
    <w:p w14:paraId="0A9549C5" w14:textId="77777777" w:rsidR="00AF5DA8" w:rsidRPr="00F83003" w:rsidRDefault="00AF5DA8" w:rsidP="00AF5DA8">
      <w:pPr>
        <w:pStyle w:val="SCREEN"/>
      </w:pPr>
      <w:r w:rsidRPr="00F83003">
        <w:t xml:space="preserve">Select ID Qualifier: </w:t>
      </w:r>
      <w:r w:rsidRPr="009D2226">
        <w:rPr>
          <w:i/>
          <w:highlight w:val="cyan"/>
        </w:rPr>
        <w:t>??</w:t>
      </w:r>
      <w:r w:rsidRPr="00F83003">
        <w:t xml:space="preserve"> </w:t>
      </w:r>
    </w:p>
    <w:p w14:paraId="1C3BC89C" w14:textId="77777777" w:rsidR="00AF5DA8" w:rsidRPr="00F83003" w:rsidRDefault="00AF5DA8" w:rsidP="00AF5DA8">
      <w:pPr>
        <w:pStyle w:val="SCREEN"/>
      </w:pPr>
      <w:r w:rsidRPr="00F83003">
        <w:t xml:space="preserve">    </w:t>
      </w:r>
    </w:p>
    <w:p w14:paraId="3C8BCB6F" w14:textId="77777777" w:rsidR="00AF5DA8" w:rsidRPr="00F83003" w:rsidRDefault="00AF5DA8" w:rsidP="00AF5DA8">
      <w:pPr>
        <w:pStyle w:val="SCREEN"/>
      </w:pPr>
      <w:r w:rsidRPr="00F83003">
        <w:t xml:space="preserve">   Choose from:</w:t>
      </w:r>
    </w:p>
    <w:p w14:paraId="5A083518" w14:textId="77777777" w:rsidR="00DC0ED5" w:rsidRPr="00F83003" w:rsidRDefault="00DC0ED5" w:rsidP="002760AA">
      <w:pPr>
        <w:pStyle w:val="SCREEN"/>
      </w:pPr>
      <w:r w:rsidRPr="00F83003">
        <w:t xml:space="preserve">   EIN        EI</w:t>
      </w:r>
    </w:p>
    <w:p w14:paraId="07E9B669" w14:textId="77777777" w:rsidR="00DC0ED5" w:rsidRPr="00F83003" w:rsidRDefault="00DC0ED5" w:rsidP="002760AA">
      <w:pPr>
        <w:pStyle w:val="SCREEN"/>
      </w:pPr>
      <w:r w:rsidRPr="00F83003">
        <w:t xml:space="preserve">   SOCIAL SECURITY NUMBER        SY</w:t>
      </w:r>
    </w:p>
    <w:p w14:paraId="2C0781B5" w14:textId="77777777" w:rsidR="00DC0ED5" w:rsidRPr="00F83003" w:rsidRDefault="00DC0ED5" w:rsidP="002760AA">
      <w:pPr>
        <w:pStyle w:val="SCREEN"/>
      </w:pPr>
      <w:r w:rsidRPr="00F83003">
        <w:t xml:space="preserve">   STATE INDUSTRIAL ACCIDENT PROV        X5</w:t>
      </w:r>
    </w:p>
    <w:p w14:paraId="3707D2FF" w14:textId="77777777" w:rsidR="00DC0ED5" w:rsidRPr="00F83003" w:rsidRDefault="00DC0ED5" w:rsidP="002760AA">
      <w:pPr>
        <w:pStyle w:val="SCREEN"/>
      </w:pPr>
      <w:r w:rsidRPr="00F83003">
        <w:t xml:space="preserve">   STATE LICENSE        0B</w:t>
      </w:r>
    </w:p>
    <w:p w14:paraId="42365D19" w14:textId="77777777" w:rsidR="00AF5DA8" w:rsidRPr="00F83003" w:rsidRDefault="00DC0ED5" w:rsidP="002760AA">
      <w:pPr>
        <w:pStyle w:val="SCREEN"/>
      </w:pPr>
      <w:r w:rsidRPr="00F83003">
        <w:t xml:space="preserve">   UPIN        1G</w:t>
      </w:r>
    </w:p>
    <w:p w14:paraId="3A9E6777" w14:textId="77777777" w:rsidR="00AF5DA8" w:rsidRPr="00F83003" w:rsidRDefault="00AF5DA8" w:rsidP="00AF5DA8">
      <w:pPr>
        <w:pStyle w:val="SCREEN"/>
      </w:pPr>
      <w:r w:rsidRPr="00F83003">
        <w:t xml:space="preserve">         </w:t>
      </w:r>
    </w:p>
    <w:p w14:paraId="69F422D5" w14:textId="77777777" w:rsidR="00AF5DA8" w:rsidRPr="00F83003" w:rsidRDefault="00AF5DA8" w:rsidP="00AF5DA8">
      <w:pPr>
        <w:pStyle w:val="SCREEN"/>
      </w:pPr>
      <w:r w:rsidRPr="00F83003">
        <w:t>Enter the Qualifier that identifies the type of ID.</w:t>
      </w:r>
    </w:p>
    <w:p w14:paraId="55E94714" w14:textId="77777777" w:rsidR="00AF5DA8" w:rsidRPr="00F83003" w:rsidRDefault="00AF5DA8" w:rsidP="00AF5DA8">
      <w:pPr>
        <w:pStyle w:val="SCREEN"/>
      </w:pPr>
    </w:p>
    <w:p w14:paraId="7158B436" w14:textId="77777777" w:rsidR="00AF5DA8" w:rsidRPr="00F83003" w:rsidRDefault="00876AC4" w:rsidP="00AF5DA8">
      <w:pPr>
        <w:pStyle w:val="SCREEN"/>
      </w:pPr>
      <w:r w:rsidRPr="00F83003">
        <w:t>Select</w:t>
      </w:r>
      <w:r w:rsidR="00AF5DA8" w:rsidRPr="00F83003">
        <w:t xml:space="preserve"> ID </w:t>
      </w:r>
      <w:r w:rsidRPr="00F83003">
        <w:t>Qualifier</w:t>
      </w:r>
      <w:r w:rsidR="00AF5DA8" w:rsidRPr="00F83003">
        <w:t xml:space="preserve">: </w:t>
      </w:r>
      <w:r w:rsidR="00DC0ED5" w:rsidRPr="009D2226">
        <w:rPr>
          <w:i/>
          <w:highlight w:val="cyan"/>
        </w:rPr>
        <w:t xml:space="preserve">SY </w:t>
      </w:r>
      <w:r w:rsidR="00DB7ABF" w:rsidRPr="009D2226">
        <w:rPr>
          <w:i/>
          <w:highlight w:val="cyan"/>
        </w:rPr>
        <w:t>Social Security Number</w:t>
      </w:r>
    </w:p>
    <w:p w14:paraId="730675AC" w14:textId="77777777" w:rsidR="00B271D5" w:rsidRPr="00F83003" w:rsidRDefault="00B271D5" w:rsidP="00B271D5">
      <w:pPr>
        <w:pStyle w:val="SCREEN"/>
      </w:pPr>
      <w:r w:rsidRPr="00F83003">
        <w:t xml:space="preserve">FORM TYPE APPLIED TO: </w:t>
      </w:r>
      <w:r w:rsidR="00876AC4" w:rsidRPr="009D2226">
        <w:rPr>
          <w:i/>
          <w:highlight w:val="cyan"/>
        </w:rPr>
        <w:t>0</w:t>
      </w:r>
      <w:r w:rsidRPr="009D2226">
        <w:rPr>
          <w:i/>
          <w:highlight w:val="cyan"/>
        </w:rPr>
        <w:t xml:space="preserve">  BOTH </w:t>
      </w:r>
      <w:r w:rsidR="009C19E4" w:rsidRPr="009D2226">
        <w:rPr>
          <w:i/>
          <w:highlight w:val="cyan"/>
        </w:rPr>
        <w:t>UB-04</w:t>
      </w:r>
      <w:r w:rsidRPr="009D2226">
        <w:rPr>
          <w:i/>
          <w:highlight w:val="cyan"/>
        </w:rPr>
        <w:t xml:space="preserve"> AND </w:t>
      </w:r>
      <w:r w:rsidR="00384949" w:rsidRPr="009D2226">
        <w:rPr>
          <w:i/>
          <w:highlight w:val="cyan"/>
        </w:rPr>
        <w:t>CMS-1500</w:t>
      </w:r>
      <w:r w:rsidRPr="009D2226">
        <w:rPr>
          <w:i/>
          <w:highlight w:val="cyan"/>
        </w:rPr>
        <w:t xml:space="preserve"> FORMS</w:t>
      </w:r>
    </w:p>
    <w:p w14:paraId="59DD43A4" w14:textId="77777777" w:rsidR="00B271D5" w:rsidRDefault="00B271D5" w:rsidP="00B271D5">
      <w:pPr>
        <w:pStyle w:val="SCREEN"/>
      </w:pPr>
      <w:r w:rsidRPr="00F83003">
        <w:t xml:space="preserve">BILL CARE TYPE: </w:t>
      </w:r>
      <w:r w:rsidR="00876AC4" w:rsidRPr="009D2226">
        <w:rPr>
          <w:i/>
          <w:highlight w:val="cyan"/>
        </w:rPr>
        <w:t>0</w:t>
      </w:r>
      <w:r w:rsidRPr="009D2226">
        <w:rPr>
          <w:i/>
          <w:highlight w:val="cyan"/>
        </w:rPr>
        <w:t xml:space="preserve">  BOTH INPATIENT AND OUTPATIENT</w:t>
      </w:r>
    </w:p>
    <w:p w14:paraId="1878C3AC" w14:textId="77777777" w:rsidR="00B271D5" w:rsidRDefault="00B271D5" w:rsidP="00B271D5">
      <w:pPr>
        <w:pStyle w:val="SCREEN"/>
      </w:pPr>
    </w:p>
    <w:p w14:paraId="6BF74FD5" w14:textId="77777777" w:rsidR="00B271D5" w:rsidRDefault="00B271D5" w:rsidP="00B271D5">
      <w:pPr>
        <w:pStyle w:val="SCREEN"/>
      </w:pPr>
      <w:r>
        <w:t>THE FOLLOWING WAS CHOSEN:</w:t>
      </w:r>
    </w:p>
    <w:p w14:paraId="09BEA0FC" w14:textId="77777777" w:rsidR="00B271D5" w:rsidRDefault="00B271D5" w:rsidP="00B271D5">
      <w:pPr>
        <w:pStyle w:val="SCREEN"/>
      </w:pPr>
      <w:r>
        <w:t xml:space="preserve">   INSURANCE: ALL INSURANCE</w:t>
      </w:r>
    </w:p>
    <w:p w14:paraId="713287BC" w14:textId="77777777" w:rsidR="00B271D5" w:rsidRDefault="00B271D5" w:rsidP="00B271D5">
      <w:pPr>
        <w:pStyle w:val="SCREEN"/>
      </w:pPr>
      <w:r>
        <w:t xml:space="preserve">   PROV TYPE: SOCIAL SECURITY NUMBER</w:t>
      </w:r>
    </w:p>
    <w:p w14:paraId="3A8E2D3C" w14:textId="77777777" w:rsidR="00B271D5" w:rsidRDefault="00B271D5" w:rsidP="00B271D5">
      <w:pPr>
        <w:pStyle w:val="SCREEN"/>
      </w:pPr>
      <w:r>
        <w:t xml:space="preserve">   FORM TYPE: BOTH </w:t>
      </w:r>
      <w:r w:rsidR="009C19E4">
        <w:t>UB-04</w:t>
      </w:r>
      <w:r>
        <w:t xml:space="preserve"> &amp; </w:t>
      </w:r>
      <w:r w:rsidR="00384949">
        <w:t>CMS-1500</w:t>
      </w:r>
      <w:r>
        <w:t xml:space="preserve"> FORMS</w:t>
      </w:r>
    </w:p>
    <w:p w14:paraId="7B6A2D09" w14:textId="77777777" w:rsidR="00B271D5" w:rsidRDefault="00B271D5" w:rsidP="00B271D5">
      <w:pPr>
        <w:pStyle w:val="SCREEN"/>
      </w:pPr>
      <w:r>
        <w:t xml:space="preserve">   CARE TYPE: BOTH INPATIENT AND OUTPATIENT</w:t>
      </w:r>
    </w:p>
    <w:p w14:paraId="334EB518" w14:textId="77777777" w:rsidR="00B271D5" w:rsidRDefault="00B271D5" w:rsidP="00B271D5">
      <w:pPr>
        <w:pStyle w:val="SCREEN"/>
      </w:pPr>
    </w:p>
    <w:p w14:paraId="6D863940" w14:textId="77777777" w:rsidR="00B271D5" w:rsidRPr="00243736" w:rsidRDefault="00B271D5" w:rsidP="00AF5DA8">
      <w:pPr>
        <w:pStyle w:val="SCREEN"/>
      </w:pPr>
      <w:r w:rsidRPr="00F83003">
        <w:t xml:space="preserve">PROVIDER ID: </w:t>
      </w:r>
      <w:r w:rsidRPr="009D2226">
        <w:rPr>
          <w:i/>
          <w:highlight w:val="cyan"/>
        </w:rPr>
        <w:t>XXXXX1212</w:t>
      </w:r>
    </w:p>
    <w:p w14:paraId="514F3CCB" w14:textId="77777777" w:rsidR="00AF5DA8" w:rsidRPr="00265A01" w:rsidRDefault="00AF5DA8" w:rsidP="00AF5DA8">
      <w:pPr>
        <w:rPr>
          <w:szCs w:val="22"/>
        </w:rPr>
      </w:pPr>
    </w:p>
    <w:p w14:paraId="67DC0AFD" w14:textId="77777777" w:rsidR="00AF5DA8" w:rsidRPr="00265A01" w:rsidRDefault="002E778B" w:rsidP="00AF5DA8">
      <w:pPr>
        <w:rPr>
          <w:szCs w:val="22"/>
        </w:rPr>
      </w:pPr>
      <w:r w:rsidRPr="00265A01">
        <w:rPr>
          <w:szCs w:val="22"/>
        </w:rPr>
        <w:t>The following screen will display.</w:t>
      </w:r>
    </w:p>
    <w:p w14:paraId="7F9E848B" w14:textId="77777777" w:rsidR="00AF5DA8" w:rsidRPr="00265A01" w:rsidRDefault="00AF5DA8" w:rsidP="00AF5DA8">
      <w:pPr>
        <w:rPr>
          <w:szCs w:val="22"/>
        </w:rPr>
      </w:pPr>
    </w:p>
    <w:p w14:paraId="7F4FB344" w14:textId="77777777" w:rsidR="00AF5DA8" w:rsidRDefault="00B0136C" w:rsidP="00AF5DA8">
      <w:pPr>
        <w:pStyle w:val="SCREEN"/>
      </w:pPr>
      <w:r>
        <w:t xml:space="preserve">Performing </w:t>
      </w:r>
      <w:r w:rsidR="00087A72">
        <w:t xml:space="preserve">Provider ID              </w:t>
      </w:r>
      <w:r w:rsidR="00AF5DA8">
        <w:t xml:space="preserve">Nov 02, 2005@10:24:46          Page:    1 of    1 </w:t>
      </w:r>
    </w:p>
    <w:p w14:paraId="2F9D31C3" w14:textId="77777777" w:rsidR="00AF5DA8" w:rsidRDefault="00B0136C" w:rsidP="00AF5DA8">
      <w:pPr>
        <w:pStyle w:val="SCREEN"/>
      </w:pPr>
      <w:r>
        <w:t xml:space="preserve">              ** Performing </w:t>
      </w:r>
      <w:r w:rsidR="00AF5DA8">
        <w:t>Provider's Own IDs (No Specific Insurance Co) **</w:t>
      </w:r>
    </w:p>
    <w:p w14:paraId="3C8ADBA2" w14:textId="77777777" w:rsidR="00AF5DA8" w:rsidRPr="00F83003" w:rsidRDefault="00B271D5" w:rsidP="00AF5DA8">
      <w:pPr>
        <w:pStyle w:val="SCREEN"/>
      </w:pPr>
      <w:r w:rsidRPr="00F83003">
        <w:t>Provider    : IB,OUTSIDEDOC</w:t>
      </w:r>
      <w:r w:rsidR="00AF5DA8" w:rsidRPr="00F83003">
        <w:t xml:space="preserve"> (</w:t>
      </w:r>
      <w:r w:rsidR="00DB7ABF" w:rsidRPr="00F83003">
        <w:t>NON-</w:t>
      </w:r>
      <w:r w:rsidR="00AF5DA8" w:rsidRPr="00F83003">
        <w:t>VA PROVIDER)</w:t>
      </w:r>
    </w:p>
    <w:p w14:paraId="3618AEDE" w14:textId="77777777" w:rsidR="00AF5DA8" w:rsidRPr="00F83003" w:rsidRDefault="00AF5DA8" w:rsidP="00AF5DA8">
      <w:pPr>
        <w:pStyle w:val="SCREEN"/>
      </w:pPr>
    </w:p>
    <w:p w14:paraId="6BF94C65" w14:textId="77777777" w:rsidR="00AF5DA8" w:rsidRPr="00F83003" w:rsidRDefault="00AF5DA8" w:rsidP="00AF5DA8">
      <w:pPr>
        <w:pStyle w:val="SCREEN"/>
      </w:pPr>
      <w:r w:rsidRPr="00F83003">
        <w:t xml:space="preserve">     ID Qualifier         Form     Care Type    Care Unit       ID#             </w:t>
      </w:r>
    </w:p>
    <w:p w14:paraId="55F49F0C" w14:textId="77777777" w:rsidR="00AF5DA8" w:rsidRPr="00DB7ABF" w:rsidRDefault="00DB7ABF" w:rsidP="00AF5DA8">
      <w:pPr>
        <w:pStyle w:val="SCREEN"/>
      </w:pPr>
      <w:r w:rsidRPr="009D2226">
        <w:rPr>
          <w:i/>
          <w:highlight w:val="cyan"/>
        </w:rPr>
        <w:t>1    SOCIAL SECURITY NUMB  BOTH   INPT/OUTPT                   XXXXX1212</w:t>
      </w:r>
      <w:r w:rsidRPr="00DB7ABF">
        <w:t xml:space="preserve">  </w:t>
      </w:r>
    </w:p>
    <w:p w14:paraId="24867FFB" w14:textId="77777777" w:rsidR="00AF5DA8" w:rsidRDefault="00AF5DA8" w:rsidP="00AF5DA8">
      <w:pPr>
        <w:pStyle w:val="SCREEN"/>
      </w:pPr>
    </w:p>
    <w:p w14:paraId="56E873E2" w14:textId="77777777" w:rsidR="00AF5DA8" w:rsidRDefault="00AF5DA8" w:rsidP="00AF5DA8">
      <w:pPr>
        <w:pStyle w:val="SCREEN"/>
      </w:pPr>
    </w:p>
    <w:p w14:paraId="2EB28BAE" w14:textId="77777777" w:rsidR="00AF5DA8" w:rsidRDefault="00AF5DA8" w:rsidP="00AF5DA8">
      <w:pPr>
        <w:pStyle w:val="SCREEN"/>
      </w:pPr>
    </w:p>
    <w:p w14:paraId="12A55F3E" w14:textId="77777777" w:rsidR="00AF5DA8" w:rsidRDefault="00AF5DA8" w:rsidP="00AF5DA8">
      <w:pPr>
        <w:pStyle w:val="SCREEN"/>
      </w:pPr>
    </w:p>
    <w:p w14:paraId="6D437682" w14:textId="77777777" w:rsidR="00AF5DA8" w:rsidRDefault="00AF5DA8" w:rsidP="00AF5DA8">
      <w:pPr>
        <w:pStyle w:val="SCREEN"/>
      </w:pPr>
      <w:r>
        <w:t xml:space="preserve">          Enter ?? for more actions                                             </w:t>
      </w:r>
    </w:p>
    <w:p w14:paraId="502640C7" w14:textId="77777777" w:rsidR="008D38E1" w:rsidRDefault="008D38E1" w:rsidP="008D38E1">
      <w:pPr>
        <w:pStyle w:val="SCREEN"/>
      </w:pPr>
      <w:r>
        <w:t>AI   Add an ID                          DI   Delete an ID</w:t>
      </w:r>
    </w:p>
    <w:p w14:paraId="668FED54" w14:textId="77777777" w:rsidR="00AF5DA8" w:rsidRDefault="008D38E1" w:rsidP="008D38E1">
      <w:pPr>
        <w:pStyle w:val="SCREEN"/>
      </w:pPr>
      <w:r>
        <w:t>EI   Edit an ID                         EX   Exit</w:t>
      </w:r>
    </w:p>
    <w:p w14:paraId="3A90A3F4" w14:textId="77777777" w:rsidR="00AF5DA8" w:rsidRDefault="00AF5DA8" w:rsidP="00AF5DA8">
      <w:pPr>
        <w:pStyle w:val="SCREEN"/>
      </w:pPr>
      <w:r>
        <w:t xml:space="preserve">Select Action: Quit//   </w:t>
      </w:r>
    </w:p>
    <w:p w14:paraId="59EEABD2" w14:textId="77777777" w:rsidR="00AF5DA8" w:rsidRPr="00265A01" w:rsidRDefault="00AF5DA8" w:rsidP="00AF5DA8">
      <w:pPr>
        <w:rPr>
          <w:szCs w:val="22"/>
        </w:rPr>
      </w:pPr>
    </w:p>
    <w:p w14:paraId="34426B82" w14:textId="77777777" w:rsidR="00AF5DA8" w:rsidRPr="00DA2DE4" w:rsidRDefault="00AF5DA8" w:rsidP="00687BF2">
      <w:pPr>
        <w:pStyle w:val="Heading4"/>
      </w:pPr>
      <w:r>
        <w:lastRenderedPageBreak/>
        <w:t xml:space="preserve">Define a </w:t>
      </w:r>
      <w:r w:rsidR="00876AC4">
        <w:t>non-</w:t>
      </w:r>
      <w:r>
        <w:t xml:space="preserve">VA Physician/Provider’s Insurance Company Secondary IDs  </w:t>
      </w:r>
    </w:p>
    <w:p w14:paraId="73233A5B" w14:textId="77777777" w:rsidR="00AF5DA8" w:rsidRPr="00265A01" w:rsidRDefault="00E11050" w:rsidP="00AF5DA8">
      <w:pPr>
        <w:rPr>
          <w:szCs w:val="22"/>
        </w:rPr>
      </w:pPr>
      <w:r>
        <w:rPr>
          <w:szCs w:val="22"/>
        </w:rPr>
        <w:t xml:space="preserve">Physicians and </w:t>
      </w:r>
      <w:r w:rsidRPr="00C44FF9">
        <w:rPr>
          <w:szCs w:val="22"/>
        </w:rPr>
        <w:t xml:space="preserve">other </w:t>
      </w:r>
      <w:r w:rsidR="00035513" w:rsidRPr="00C44FF9">
        <w:rPr>
          <w:szCs w:val="22"/>
        </w:rPr>
        <w:t xml:space="preserve">healthcare </w:t>
      </w:r>
      <w:r w:rsidR="00AF5DA8" w:rsidRPr="00C44FF9">
        <w:rPr>
          <w:szCs w:val="22"/>
        </w:rPr>
        <w:t>providers are assigned secondary IDs by insurance companie</w:t>
      </w:r>
      <w:r w:rsidR="00677805" w:rsidRPr="00C44FF9">
        <w:rPr>
          <w:szCs w:val="22"/>
        </w:rPr>
        <w:t xml:space="preserve">s.  </w:t>
      </w:r>
      <w:r w:rsidR="00CA610B" w:rsidRPr="00C44FF9">
        <w:rPr>
          <w:szCs w:val="22"/>
        </w:rPr>
        <w:t xml:space="preserve">In addition to their </w:t>
      </w:r>
      <w:r w:rsidRPr="00C44FF9">
        <w:rPr>
          <w:szCs w:val="22"/>
        </w:rPr>
        <w:t>provider’s own</w:t>
      </w:r>
      <w:r>
        <w:rPr>
          <w:szCs w:val="22"/>
        </w:rPr>
        <w:t xml:space="preserve"> </w:t>
      </w:r>
      <w:r w:rsidR="007F0428" w:rsidRPr="00265A01">
        <w:rPr>
          <w:szCs w:val="22"/>
        </w:rPr>
        <w:t>IDs</w:t>
      </w:r>
      <w:r w:rsidR="00AF5DA8" w:rsidRPr="00265A01">
        <w:rPr>
          <w:szCs w:val="22"/>
        </w:rPr>
        <w:t xml:space="preserve">, they may also have one or more of the following types of secondary IDs: </w:t>
      </w:r>
    </w:p>
    <w:p w14:paraId="2982B6FC" w14:textId="77777777" w:rsidR="00AF5DA8" w:rsidRPr="000261A0" w:rsidRDefault="00AF5DA8" w:rsidP="001338DB">
      <w:pPr>
        <w:pStyle w:val="BulletedList"/>
      </w:pPr>
      <w:r w:rsidRPr="000261A0">
        <w:t>1A</w:t>
      </w:r>
      <w:r>
        <w:t xml:space="preserve"> </w:t>
      </w:r>
      <w:r w:rsidR="00E11050">
        <w:t>–</w:t>
      </w:r>
      <w:r>
        <w:t xml:space="preserve"> </w:t>
      </w:r>
      <w:r w:rsidRPr="000261A0">
        <w:t xml:space="preserve">Blue Cross                       </w:t>
      </w:r>
    </w:p>
    <w:p w14:paraId="16B2BA31" w14:textId="77777777" w:rsidR="00AF5DA8" w:rsidRPr="000261A0" w:rsidRDefault="00AF5DA8" w:rsidP="001338DB">
      <w:pPr>
        <w:pStyle w:val="BulletedList"/>
      </w:pPr>
      <w:r w:rsidRPr="000261A0">
        <w:t>1B</w:t>
      </w:r>
      <w:r>
        <w:t xml:space="preserve"> </w:t>
      </w:r>
      <w:r w:rsidR="00E11050">
        <w:t>–</w:t>
      </w:r>
      <w:r>
        <w:t xml:space="preserve"> </w:t>
      </w:r>
      <w:r w:rsidRPr="000261A0">
        <w:t xml:space="preserve">Blue Shield                      </w:t>
      </w:r>
    </w:p>
    <w:p w14:paraId="619D98B4" w14:textId="77777777" w:rsidR="00AF5DA8" w:rsidRPr="000261A0" w:rsidRDefault="00AF5DA8" w:rsidP="001338DB">
      <w:pPr>
        <w:pStyle w:val="BulletedList"/>
      </w:pPr>
      <w:r w:rsidRPr="000261A0">
        <w:t>1C</w:t>
      </w:r>
      <w:r>
        <w:t xml:space="preserve"> </w:t>
      </w:r>
      <w:r w:rsidR="00E11050">
        <w:t>–</w:t>
      </w:r>
      <w:r>
        <w:t xml:space="preserve"> </w:t>
      </w:r>
      <w:r w:rsidRPr="000261A0">
        <w:t xml:space="preserve">Medicare                          </w:t>
      </w:r>
    </w:p>
    <w:p w14:paraId="75F8265A" w14:textId="77777777" w:rsidR="00AF5DA8" w:rsidRPr="000261A0" w:rsidRDefault="00AF5DA8" w:rsidP="001338DB">
      <w:pPr>
        <w:pStyle w:val="BulletedList"/>
      </w:pPr>
      <w:r w:rsidRPr="000261A0">
        <w:t>1G</w:t>
      </w:r>
      <w:r>
        <w:t xml:space="preserve"> </w:t>
      </w:r>
      <w:r w:rsidR="00E11050">
        <w:t>–</w:t>
      </w:r>
      <w:r>
        <w:t xml:space="preserve"> </w:t>
      </w:r>
      <w:r w:rsidRPr="000261A0">
        <w:t>UPIN                                 </w:t>
      </w:r>
    </w:p>
    <w:p w14:paraId="4BE4394A" w14:textId="77777777" w:rsidR="00AF5DA8" w:rsidRPr="000261A0" w:rsidRDefault="00AF5DA8" w:rsidP="001338DB">
      <w:pPr>
        <w:pStyle w:val="BulletedList"/>
      </w:pPr>
      <w:r w:rsidRPr="000261A0">
        <w:t>1H</w:t>
      </w:r>
      <w:r>
        <w:t xml:space="preserve"> </w:t>
      </w:r>
      <w:r w:rsidR="00E11050">
        <w:t>–</w:t>
      </w:r>
      <w:r>
        <w:t xml:space="preserve"> </w:t>
      </w:r>
      <w:r w:rsidRPr="000261A0">
        <w:t xml:space="preserve">CHAMPUS                                      </w:t>
      </w:r>
    </w:p>
    <w:p w14:paraId="0D76A99F" w14:textId="77777777" w:rsidR="00AF5DA8" w:rsidRPr="000261A0" w:rsidRDefault="00AF5DA8" w:rsidP="001338DB">
      <w:pPr>
        <w:pStyle w:val="BulletedList"/>
      </w:pPr>
      <w:r w:rsidRPr="000261A0">
        <w:t>G2</w:t>
      </w:r>
      <w:r>
        <w:t xml:space="preserve"> </w:t>
      </w:r>
      <w:r w:rsidR="00E11050">
        <w:t>–</w:t>
      </w:r>
      <w:r>
        <w:t xml:space="preserve"> </w:t>
      </w:r>
      <w:r w:rsidRPr="000261A0">
        <w:t xml:space="preserve">Commercial                                        </w:t>
      </w:r>
    </w:p>
    <w:p w14:paraId="1C55F528" w14:textId="77777777" w:rsidR="00AD6CCD" w:rsidRDefault="00AF5DA8" w:rsidP="001338DB">
      <w:pPr>
        <w:pStyle w:val="BulletedList"/>
      </w:pPr>
      <w:r w:rsidRPr="000261A0">
        <w:t>LU</w:t>
      </w:r>
      <w:r>
        <w:t xml:space="preserve"> </w:t>
      </w:r>
      <w:r w:rsidR="00E11050">
        <w:t>–</w:t>
      </w:r>
      <w:r>
        <w:t xml:space="preserve"> </w:t>
      </w:r>
      <w:r w:rsidRPr="000261A0">
        <w:t>Lo</w:t>
      </w:r>
      <w:r w:rsidR="00AD6CCD">
        <w:t>cation #</w:t>
      </w:r>
    </w:p>
    <w:p w14:paraId="28AAC272" w14:textId="77777777" w:rsidR="00AF5DA8" w:rsidRPr="00AD6CCD" w:rsidRDefault="00AF5DA8" w:rsidP="001338DB">
      <w:pPr>
        <w:pStyle w:val="BulletedList"/>
      </w:pPr>
      <w:r w:rsidRPr="000261A0">
        <w:t>N5</w:t>
      </w:r>
      <w:r>
        <w:t xml:space="preserve"> </w:t>
      </w:r>
      <w:r w:rsidR="00E11050">
        <w:t>–</w:t>
      </w:r>
      <w:r>
        <w:t xml:space="preserve"> </w:t>
      </w:r>
      <w:r w:rsidRPr="000261A0">
        <w:t>Provider Plan Network</w:t>
      </w:r>
      <w:r w:rsidRPr="001338DB">
        <w:t>    </w:t>
      </w:r>
    </w:p>
    <w:p w14:paraId="39F24AC2" w14:textId="77777777" w:rsidR="00AF5DA8" w:rsidRPr="00265A01" w:rsidRDefault="00AF5DA8" w:rsidP="00AF5DA8">
      <w:pPr>
        <w:rPr>
          <w:szCs w:val="22"/>
        </w:rPr>
      </w:pPr>
      <w:r w:rsidRPr="00265A01">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F5DA8" w:rsidRPr="0056662F" w14:paraId="68638F57" w14:textId="77777777" w:rsidTr="008E5F96">
        <w:tc>
          <w:tcPr>
            <w:tcW w:w="828" w:type="dxa"/>
            <w:shd w:val="clear" w:color="auto" w:fill="BFBFBF"/>
          </w:tcPr>
          <w:p w14:paraId="1F2AC8EC" w14:textId="77777777" w:rsidR="00AF5DA8" w:rsidRPr="001F557E" w:rsidRDefault="00AF5DA8"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476AD469" w14:textId="77777777" w:rsidR="00AF5DA8" w:rsidRPr="001F557E" w:rsidRDefault="00AF5DA8" w:rsidP="001F557E">
            <w:pPr>
              <w:keepNext/>
              <w:keepLines/>
              <w:jc w:val="center"/>
              <w:rPr>
                <w:rFonts w:ascii="Arial" w:hAnsi="Arial" w:cs="Arial"/>
                <w:b/>
                <w:sz w:val="20"/>
              </w:rPr>
            </w:pPr>
            <w:r w:rsidRPr="001F557E">
              <w:rPr>
                <w:rFonts w:ascii="Arial" w:hAnsi="Arial" w:cs="Arial"/>
                <w:b/>
                <w:sz w:val="20"/>
              </w:rPr>
              <w:t>Procedure</w:t>
            </w:r>
          </w:p>
        </w:tc>
      </w:tr>
      <w:tr w:rsidR="000E1113" w14:paraId="16CBA0BB" w14:textId="77777777" w:rsidTr="0056662F">
        <w:tc>
          <w:tcPr>
            <w:tcW w:w="828" w:type="dxa"/>
          </w:tcPr>
          <w:p w14:paraId="4E7EFC95" w14:textId="77777777" w:rsidR="000E1113" w:rsidRPr="00265A01" w:rsidRDefault="000E1113" w:rsidP="0056662F">
            <w:pPr>
              <w:jc w:val="center"/>
              <w:rPr>
                <w:szCs w:val="22"/>
              </w:rPr>
            </w:pPr>
            <w:r w:rsidRPr="00265A01">
              <w:rPr>
                <w:szCs w:val="22"/>
              </w:rPr>
              <w:t>1</w:t>
            </w:r>
          </w:p>
        </w:tc>
        <w:tc>
          <w:tcPr>
            <w:tcW w:w="8626" w:type="dxa"/>
          </w:tcPr>
          <w:p w14:paraId="78ACC342" w14:textId="77777777" w:rsidR="000E1113" w:rsidRPr="00265A01" w:rsidRDefault="000E1113" w:rsidP="005F3FC0">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0E1113" w14:paraId="31A00FB4" w14:textId="77777777" w:rsidTr="0056662F">
        <w:tc>
          <w:tcPr>
            <w:tcW w:w="828" w:type="dxa"/>
          </w:tcPr>
          <w:p w14:paraId="1CE1F330" w14:textId="77777777" w:rsidR="000E1113" w:rsidRPr="00265A01" w:rsidRDefault="000E1113" w:rsidP="0056662F">
            <w:pPr>
              <w:jc w:val="center"/>
              <w:rPr>
                <w:szCs w:val="22"/>
              </w:rPr>
            </w:pPr>
            <w:r w:rsidRPr="00265A01">
              <w:rPr>
                <w:szCs w:val="22"/>
              </w:rPr>
              <w:t>2</w:t>
            </w:r>
          </w:p>
        </w:tc>
        <w:tc>
          <w:tcPr>
            <w:tcW w:w="8626" w:type="dxa"/>
          </w:tcPr>
          <w:p w14:paraId="233B3655" w14:textId="77777777" w:rsidR="000E1113" w:rsidRPr="00265A01" w:rsidRDefault="000E1113" w:rsidP="005F3FC0">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NP</w:t>
            </w:r>
            <w:r w:rsidRPr="00265A01">
              <w:rPr>
                <w:szCs w:val="22"/>
              </w:rPr>
              <w:t xml:space="preserve"> for Non-VA Provider.</w:t>
            </w:r>
          </w:p>
        </w:tc>
      </w:tr>
      <w:tr w:rsidR="00AF5DA8" w14:paraId="2DE33F07" w14:textId="77777777" w:rsidTr="0056662F">
        <w:tc>
          <w:tcPr>
            <w:tcW w:w="828" w:type="dxa"/>
          </w:tcPr>
          <w:p w14:paraId="64874867" w14:textId="77777777" w:rsidR="00AF5DA8" w:rsidRPr="00265A01" w:rsidRDefault="000E1113" w:rsidP="0056662F">
            <w:pPr>
              <w:jc w:val="center"/>
              <w:rPr>
                <w:szCs w:val="22"/>
              </w:rPr>
            </w:pPr>
            <w:r w:rsidRPr="00265A01">
              <w:rPr>
                <w:szCs w:val="22"/>
              </w:rPr>
              <w:t>3</w:t>
            </w:r>
          </w:p>
        </w:tc>
        <w:tc>
          <w:tcPr>
            <w:tcW w:w="8626" w:type="dxa"/>
          </w:tcPr>
          <w:p w14:paraId="34F1735B" w14:textId="77777777" w:rsidR="00AF5DA8" w:rsidRPr="00265A01" w:rsidRDefault="00AF5DA8" w:rsidP="0099682A">
            <w:pPr>
              <w:rPr>
                <w:szCs w:val="22"/>
              </w:rPr>
            </w:pPr>
            <w:r w:rsidRPr="00265A01">
              <w:rPr>
                <w:szCs w:val="22"/>
              </w:rPr>
              <w:t xml:space="preserve">At the </w:t>
            </w:r>
            <w:r w:rsidR="000E1113" w:rsidRPr="00265A01">
              <w:rPr>
                <w:b/>
                <w:szCs w:val="22"/>
              </w:rPr>
              <w:t>Select a NON-VA PROVIDER:</w:t>
            </w:r>
            <w:r w:rsidRPr="00265A01">
              <w:rPr>
                <w:szCs w:val="22"/>
              </w:rPr>
              <w:t xml:space="preserve"> prompt, enter </w:t>
            </w:r>
            <w:proofErr w:type="gramStart"/>
            <w:r w:rsidRPr="00265A01">
              <w:rPr>
                <w:b/>
                <w:szCs w:val="22"/>
              </w:rPr>
              <w:t>IB,</w:t>
            </w:r>
            <w:r w:rsidR="00CC398C" w:rsidRPr="00265A01">
              <w:rPr>
                <w:b/>
                <w:szCs w:val="22"/>
              </w:rPr>
              <w:t>OUTSIDEDOC</w:t>
            </w:r>
            <w:proofErr w:type="gramEnd"/>
            <w:r w:rsidRPr="00265A01">
              <w:rPr>
                <w:szCs w:val="22"/>
              </w:rPr>
              <w:t>.</w:t>
            </w:r>
          </w:p>
        </w:tc>
      </w:tr>
    </w:tbl>
    <w:p w14:paraId="01F5C8A3" w14:textId="77777777" w:rsidR="00AF5DA8" w:rsidRPr="00265A01" w:rsidRDefault="00AF5DA8" w:rsidP="00AF5DA8">
      <w:pPr>
        <w:rPr>
          <w:szCs w:val="22"/>
        </w:rPr>
      </w:pPr>
    </w:p>
    <w:p w14:paraId="4D1EC791" w14:textId="77777777" w:rsidR="000E1113" w:rsidRDefault="000E1113" w:rsidP="000E1113">
      <w:pPr>
        <w:pStyle w:val="SCREEN"/>
        <w:tabs>
          <w:tab w:val="left" w:pos="1275"/>
        </w:tabs>
      </w:pPr>
      <w:r>
        <w:t>Provider ID Maintenance Main Menu</w:t>
      </w:r>
    </w:p>
    <w:p w14:paraId="30DAE1EB" w14:textId="77777777" w:rsidR="000E1113" w:rsidRDefault="000E1113" w:rsidP="000E1113">
      <w:pPr>
        <w:pStyle w:val="SCREEN"/>
        <w:tabs>
          <w:tab w:val="left" w:pos="1275"/>
        </w:tabs>
      </w:pPr>
    </w:p>
    <w:p w14:paraId="5819AF7D" w14:textId="77777777" w:rsidR="000E1113" w:rsidRDefault="000E1113" w:rsidP="000E1113">
      <w:pPr>
        <w:pStyle w:val="SCREEN"/>
        <w:tabs>
          <w:tab w:val="left" w:pos="1275"/>
        </w:tabs>
      </w:pPr>
      <w:r>
        <w:t xml:space="preserve">    Enter a code from the list.</w:t>
      </w:r>
    </w:p>
    <w:p w14:paraId="6C6E344F" w14:textId="77777777" w:rsidR="000E1113" w:rsidRDefault="000E1113" w:rsidP="000E1113">
      <w:pPr>
        <w:pStyle w:val="SCREEN"/>
        <w:tabs>
          <w:tab w:val="left" w:pos="1275"/>
        </w:tabs>
      </w:pPr>
    </w:p>
    <w:p w14:paraId="5AD9BC19" w14:textId="77777777" w:rsidR="000E1113" w:rsidRDefault="000E1113" w:rsidP="000E1113">
      <w:pPr>
        <w:pStyle w:val="SCREEN"/>
        <w:tabs>
          <w:tab w:val="left" w:pos="1275"/>
        </w:tabs>
      </w:pPr>
      <w:r>
        <w:t xml:space="preserve">                Provider IDs</w:t>
      </w:r>
    </w:p>
    <w:p w14:paraId="6E11FF98" w14:textId="77777777" w:rsidR="000E1113" w:rsidRDefault="000E1113" w:rsidP="000E1113">
      <w:pPr>
        <w:pStyle w:val="SCREEN"/>
        <w:tabs>
          <w:tab w:val="left" w:pos="1275"/>
        </w:tabs>
      </w:pPr>
      <w:r>
        <w:t xml:space="preserve">          PO  Provider Own IDs</w:t>
      </w:r>
    </w:p>
    <w:p w14:paraId="4387555E" w14:textId="77777777" w:rsidR="000E1113" w:rsidRDefault="000E1113" w:rsidP="000E1113">
      <w:pPr>
        <w:pStyle w:val="SCREEN"/>
        <w:tabs>
          <w:tab w:val="left" w:pos="1275"/>
        </w:tabs>
      </w:pPr>
      <w:r>
        <w:t xml:space="preserve">          PI  Provider Insurance IDs</w:t>
      </w:r>
    </w:p>
    <w:p w14:paraId="39E2C766" w14:textId="77777777" w:rsidR="000E1113" w:rsidRDefault="000E1113" w:rsidP="000E1113">
      <w:pPr>
        <w:pStyle w:val="SCREEN"/>
        <w:tabs>
          <w:tab w:val="left" w:pos="1275"/>
        </w:tabs>
      </w:pPr>
    </w:p>
    <w:p w14:paraId="4C085C23" w14:textId="77777777" w:rsidR="000E1113" w:rsidRDefault="000E1113" w:rsidP="000E1113">
      <w:pPr>
        <w:pStyle w:val="SCREEN"/>
        <w:tabs>
          <w:tab w:val="left" w:pos="1275"/>
        </w:tabs>
      </w:pPr>
      <w:r>
        <w:t xml:space="preserve">                Insurance IDs</w:t>
      </w:r>
    </w:p>
    <w:p w14:paraId="77C37A83" w14:textId="77777777" w:rsidR="000E1113" w:rsidRDefault="000E1113" w:rsidP="000E1113">
      <w:pPr>
        <w:pStyle w:val="SCREEN"/>
        <w:tabs>
          <w:tab w:val="left" w:pos="1275"/>
        </w:tabs>
      </w:pPr>
      <w:r>
        <w:t xml:space="preserve">          BI  Batch ID Entry</w:t>
      </w:r>
    </w:p>
    <w:p w14:paraId="213FDE97" w14:textId="77777777" w:rsidR="000E1113" w:rsidRDefault="000E1113" w:rsidP="000E1113">
      <w:pPr>
        <w:pStyle w:val="SCREEN"/>
        <w:tabs>
          <w:tab w:val="left" w:pos="1275"/>
        </w:tabs>
      </w:pPr>
      <w:r>
        <w:t xml:space="preserve">          II  Insurance Co IDs</w:t>
      </w:r>
    </w:p>
    <w:p w14:paraId="2A4B0905" w14:textId="77777777" w:rsidR="000E1113" w:rsidRDefault="000E1113" w:rsidP="000E1113">
      <w:pPr>
        <w:pStyle w:val="SCREEN"/>
        <w:tabs>
          <w:tab w:val="left" w:pos="1275"/>
        </w:tabs>
      </w:pPr>
    </w:p>
    <w:p w14:paraId="1BA5C735" w14:textId="77777777" w:rsidR="000E1113" w:rsidRDefault="000E1113" w:rsidP="000E1113">
      <w:pPr>
        <w:pStyle w:val="SCREEN"/>
        <w:tabs>
          <w:tab w:val="left" w:pos="1275"/>
        </w:tabs>
      </w:pPr>
      <w:r>
        <w:t xml:space="preserve">                Care Units</w:t>
      </w:r>
    </w:p>
    <w:p w14:paraId="41D7ED2F" w14:textId="77777777" w:rsidR="000E1113" w:rsidRDefault="000E1113" w:rsidP="000E1113">
      <w:pPr>
        <w:pStyle w:val="SCREEN"/>
        <w:tabs>
          <w:tab w:val="left" w:pos="1275"/>
        </w:tabs>
      </w:pPr>
      <w:r>
        <w:t xml:space="preserve">          CP  Care Units for Providers</w:t>
      </w:r>
    </w:p>
    <w:p w14:paraId="13B2EF01" w14:textId="77777777" w:rsidR="000E1113" w:rsidRDefault="000E1113" w:rsidP="000E1113">
      <w:pPr>
        <w:pStyle w:val="SCREEN"/>
        <w:tabs>
          <w:tab w:val="left" w:pos="1275"/>
        </w:tabs>
      </w:pPr>
      <w:r>
        <w:t xml:space="preserve">          CB  Care Units for Billing Provider</w:t>
      </w:r>
    </w:p>
    <w:p w14:paraId="5287C56A" w14:textId="77777777" w:rsidR="000E1113" w:rsidRDefault="000E1113" w:rsidP="000E1113">
      <w:pPr>
        <w:pStyle w:val="SCREEN"/>
        <w:tabs>
          <w:tab w:val="left" w:pos="1275"/>
        </w:tabs>
      </w:pPr>
    </w:p>
    <w:p w14:paraId="3DAD5B5C" w14:textId="77777777" w:rsidR="000E1113" w:rsidRPr="0058242B" w:rsidRDefault="000E1113" w:rsidP="000E1113">
      <w:pPr>
        <w:pStyle w:val="SCREEN"/>
        <w:tabs>
          <w:tab w:val="left" w:pos="1275"/>
        </w:tabs>
        <w:rPr>
          <w:lang w:val="it-IT"/>
        </w:rPr>
      </w:pPr>
      <w:r>
        <w:t xml:space="preserve">                </w:t>
      </w:r>
      <w:r w:rsidRPr="0058242B">
        <w:rPr>
          <w:lang w:val="it-IT"/>
        </w:rPr>
        <w:t>Non-VA Items</w:t>
      </w:r>
    </w:p>
    <w:p w14:paraId="3E96A8D2" w14:textId="77777777" w:rsidR="000E1113" w:rsidRPr="0058242B" w:rsidRDefault="000E1113" w:rsidP="000E1113">
      <w:pPr>
        <w:pStyle w:val="SCREEN"/>
        <w:tabs>
          <w:tab w:val="left" w:pos="1275"/>
        </w:tabs>
        <w:rPr>
          <w:lang w:val="it-IT"/>
        </w:rPr>
      </w:pPr>
      <w:r w:rsidRPr="0058242B">
        <w:rPr>
          <w:lang w:val="it-IT"/>
        </w:rPr>
        <w:t xml:space="preserve">          NP  Non-VA Provider</w:t>
      </w:r>
    </w:p>
    <w:p w14:paraId="34D7564F" w14:textId="77777777" w:rsidR="000E1113" w:rsidRPr="0058242B" w:rsidRDefault="000E1113" w:rsidP="000E1113">
      <w:pPr>
        <w:pStyle w:val="SCREEN"/>
        <w:tabs>
          <w:tab w:val="left" w:pos="1275"/>
        </w:tabs>
        <w:rPr>
          <w:lang w:val="it-IT"/>
        </w:rPr>
      </w:pPr>
      <w:r w:rsidRPr="0058242B">
        <w:rPr>
          <w:lang w:val="it-IT"/>
        </w:rPr>
        <w:t xml:space="preserve">          NF  Non-VA Facility</w:t>
      </w:r>
    </w:p>
    <w:p w14:paraId="4416DC41" w14:textId="77777777" w:rsidR="000E1113" w:rsidRPr="0058242B" w:rsidRDefault="000E1113" w:rsidP="000E1113">
      <w:pPr>
        <w:pStyle w:val="SCREEN"/>
        <w:tabs>
          <w:tab w:val="left" w:pos="1275"/>
        </w:tabs>
        <w:rPr>
          <w:lang w:val="it-IT"/>
        </w:rPr>
      </w:pPr>
    </w:p>
    <w:p w14:paraId="3C0C955C" w14:textId="77777777" w:rsidR="000E1113" w:rsidRPr="009D2226" w:rsidRDefault="000E1113" w:rsidP="000E1113">
      <w:pPr>
        <w:pStyle w:val="SCREEN"/>
        <w:tabs>
          <w:tab w:val="left" w:pos="1275"/>
        </w:tabs>
        <w:rPr>
          <w:highlight w:val="cyan"/>
          <w:lang w:val="it-IT"/>
        </w:rPr>
      </w:pPr>
      <w:r w:rsidRPr="0058242B">
        <w:rPr>
          <w:lang w:val="it-IT"/>
        </w:rPr>
        <w:t xml:space="preserve">    </w:t>
      </w:r>
      <w:r w:rsidRPr="00F83003">
        <w:rPr>
          <w:lang w:val="it-IT"/>
        </w:rPr>
        <w:t xml:space="preserve">Select Provider ID Maintenance Option: </w:t>
      </w:r>
      <w:r w:rsidRPr="009D2226">
        <w:rPr>
          <w:i/>
          <w:highlight w:val="cyan"/>
          <w:lang w:val="it-IT"/>
        </w:rPr>
        <w:t xml:space="preserve">NP Non-VA Provider </w:t>
      </w:r>
    </w:p>
    <w:p w14:paraId="49CACBE7" w14:textId="77777777" w:rsidR="000E1113" w:rsidRPr="00F83003" w:rsidRDefault="000E1113" w:rsidP="000E1113">
      <w:pPr>
        <w:pStyle w:val="SCREEN"/>
        <w:tabs>
          <w:tab w:val="left" w:pos="1275"/>
        </w:tabs>
        <w:rPr>
          <w:lang w:val="it-IT"/>
        </w:rPr>
      </w:pPr>
    </w:p>
    <w:p w14:paraId="03FD42D3" w14:textId="77777777" w:rsidR="00AF5DA8" w:rsidRPr="00F83003" w:rsidRDefault="00AF5DA8" w:rsidP="000E1113">
      <w:pPr>
        <w:pStyle w:val="SCREEN"/>
        <w:tabs>
          <w:tab w:val="left" w:pos="1275"/>
        </w:tabs>
        <w:rPr>
          <w:lang w:val="it-IT"/>
        </w:rPr>
      </w:pPr>
      <w:r w:rsidRPr="00F83003">
        <w:rPr>
          <w:lang w:val="it-IT"/>
        </w:rPr>
        <w:t xml:space="preserve">(V)A or (N)on-VA provider: </w:t>
      </w:r>
      <w:r w:rsidRPr="009D2226">
        <w:rPr>
          <w:i/>
          <w:highlight w:val="cyan"/>
          <w:lang w:val="it-IT"/>
        </w:rPr>
        <w:t xml:space="preserve">V// </w:t>
      </w:r>
      <w:r w:rsidR="00CC398C" w:rsidRPr="009D2226">
        <w:rPr>
          <w:i/>
          <w:highlight w:val="cyan"/>
          <w:lang w:val="it-IT"/>
        </w:rPr>
        <w:t>N Non-V</w:t>
      </w:r>
      <w:r w:rsidRPr="009D2226">
        <w:rPr>
          <w:i/>
          <w:highlight w:val="cyan"/>
          <w:lang w:val="it-IT"/>
        </w:rPr>
        <w:t>A PROVIDER</w:t>
      </w:r>
    </w:p>
    <w:p w14:paraId="25F94D54" w14:textId="77777777" w:rsidR="00AF5DA8" w:rsidRPr="00F83003" w:rsidRDefault="000E1113" w:rsidP="00AF5DA8">
      <w:pPr>
        <w:pStyle w:val="SCREEN"/>
        <w:tabs>
          <w:tab w:val="left" w:pos="1275"/>
        </w:tabs>
      </w:pPr>
      <w:r w:rsidRPr="00F83003">
        <w:t xml:space="preserve">Select a NON-VA PROVIDER: </w:t>
      </w:r>
      <w:r w:rsidR="00CC398C" w:rsidRPr="009D2226">
        <w:rPr>
          <w:i/>
          <w:highlight w:val="cyan"/>
        </w:rPr>
        <w:t>IB,OUTSIDEDOC</w:t>
      </w:r>
      <w:r w:rsidR="00AF5DA8" w:rsidRPr="00F83003">
        <w:tab/>
      </w:r>
    </w:p>
    <w:p w14:paraId="68185D97" w14:textId="77777777" w:rsidR="000E1113" w:rsidRPr="000E1113" w:rsidRDefault="000E1113" w:rsidP="00AF5DA8">
      <w:pPr>
        <w:pStyle w:val="SCREEN"/>
        <w:tabs>
          <w:tab w:val="left" w:pos="1275"/>
        </w:tabs>
      </w:pPr>
      <w:r w:rsidRPr="00F83003">
        <w:t xml:space="preserve">Select INSURANCE CO: </w:t>
      </w:r>
      <w:r w:rsidRPr="00C623D2">
        <w:t>BLUE CROSS OF CALIFORNIA</w:t>
      </w:r>
    </w:p>
    <w:p w14:paraId="09CB4E0A" w14:textId="77777777" w:rsidR="00745204" w:rsidRPr="00265A01" w:rsidRDefault="00745204" w:rsidP="00AF5DA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F5DA8" w:rsidRPr="0056662F" w14:paraId="3EE1DA0F" w14:textId="77777777" w:rsidTr="00F406B8">
        <w:trPr>
          <w:tblHeader/>
        </w:trPr>
        <w:tc>
          <w:tcPr>
            <w:tcW w:w="828" w:type="dxa"/>
            <w:shd w:val="clear" w:color="auto" w:fill="BFBFBF"/>
          </w:tcPr>
          <w:p w14:paraId="577D837D" w14:textId="77777777" w:rsidR="00AF5DA8" w:rsidRPr="001F557E" w:rsidRDefault="00AF5DA8"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052A328C" w14:textId="77777777" w:rsidR="00AF5DA8" w:rsidRPr="001F557E" w:rsidRDefault="00AF5DA8" w:rsidP="001F557E">
            <w:pPr>
              <w:keepNext/>
              <w:keepLines/>
              <w:jc w:val="center"/>
              <w:rPr>
                <w:rFonts w:ascii="Arial" w:hAnsi="Arial" w:cs="Arial"/>
                <w:b/>
                <w:sz w:val="20"/>
              </w:rPr>
            </w:pPr>
            <w:r w:rsidRPr="001F557E">
              <w:rPr>
                <w:rFonts w:ascii="Arial" w:hAnsi="Arial" w:cs="Arial"/>
                <w:b/>
                <w:sz w:val="20"/>
              </w:rPr>
              <w:t>Procedure</w:t>
            </w:r>
          </w:p>
        </w:tc>
      </w:tr>
      <w:tr w:rsidR="00AF5DA8" w14:paraId="2456D9F2" w14:textId="77777777" w:rsidTr="0056662F">
        <w:tc>
          <w:tcPr>
            <w:tcW w:w="828" w:type="dxa"/>
          </w:tcPr>
          <w:p w14:paraId="797749F0" w14:textId="77777777" w:rsidR="00AF5DA8" w:rsidRPr="00265A01" w:rsidRDefault="000E1113" w:rsidP="0056662F">
            <w:pPr>
              <w:jc w:val="center"/>
              <w:rPr>
                <w:szCs w:val="22"/>
              </w:rPr>
            </w:pPr>
            <w:r w:rsidRPr="00265A01">
              <w:rPr>
                <w:szCs w:val="22"/>
              </w:rPr>
              <w:t>4</w:t>
            </w:r>
          </w:p>
        </w:tc>
        <w:tc>
          <w:tcPr>
            <w:tcW w:w="8626" w:type="dxa"/>
          </w:tcPr>
          <w:p w14:paraId="705C69E1" w14:textId="77777777" w:rsidR="00AF5DA8" w:rsidRPr="00265A01" w:rsidRDefault="00AF5DA8" w:rsidP="0099682A">
            <w:pPr>
              <w:rPr>
                <w:szCs w:val="22"/>
              </w:rPr>
            </w:pPr>
            <w:r w:rsidRPr="00265A01">
              <w:rPr>
                <w:szCs w:val="22"/>
              </w:rPr>
              <w:t xml:space="preserve">At the </w:t>
            </w:r>
            <w:r w:rsidRPr="00265A01">
              <w:rPr>
                <w:b/>
                <w:szCs w:val="22"/>
              </w:rPr>
              <w:t>Select Action</w:t>
            </w:r>
            <w:r w:rsidRPr="00265A01">
              <w:rPr>
                <w:szCs w:val="22"/>
              </w:rPr>
              <w:t xml:space="preserve">: prompt, enter </w:t>
            </w:r>
            <w:r w:rsidR="000E1113" w:rsidRPr="00265A01">
              <w:rPr>
                <w:b/>
                <w:szCs w:val="22"/>
              </w:rPr>
              <w:t>PI</w:t>
            </w:r>
            <w:r w:rsidR="000E1113" w:rsidRPr="00265A01">
              <w:rPr>
                <w:szCs w:val="22"/>
              </w:rPr>
              <w:t xml:space="preserve"> for Provider </w:t>
            </w:r>
            <w:proofErr w:type="gramStart"/>
            <w:r w:rsidR="000E1113" w:rsidRPr="00265A01">
              <w:rPr>
                <w:szCs w:val="22"/>
              </w:rPr>
              <w:t>Ins</w:t>
            </w:r>
            <w:proofErr w:type="gramEnd"/>
            <w:r w:rsidR="000E1113" w:rsidRPr="00265A01">
              <w:rPr>
                <w:szCs w:val="22"/>
              </w:rPr>
              <w:t xml:space="preserve"> ID</w:t>
            </w:r>
            <w:r w:rsidRPr="00265A01">
              <w:rPr>
                <w:szCs w:val="22"/>
              </w:rPr>
              <w:t>.</w:t>
            </w:r>
          </w:p>
        </w:tc>
      </w:tr>
      <w:tr w:rsidR="000E1113" w14:paraId="3978B617" w14:textId="77777777" w:rsidTr="0056662F">
        <w:tc>
          <w:tcPr>
            <w:tcW w:w="828" w:type="dxa"/>
          </w:tcPr>
          <w:p w14:paraId="32F3E079" w14:textId="77777777" w:rsidR="000E1113" w:rsidRPr="00265A01" w:rsidRDefault="000E1113" w:rsidP="0056662F">
            <w:pPr>
              <w:jc w:val="center"/>
              <w:rPr>
                <w:szCs w:val="22"/>
              </w:rPr>
            </w:pPr>
            <w:r w:rsidRPr="00265A01">
              <w:rPr>
                <w:szCs w:val="22"/>
              </w:rPr>
              <w:t>5</w:t>
            </w:r>
          </w:p>
        </w:tc>
        <w:tc>
          <w:tcPr>
            <w:tcW w:w="8626" w:type="dxa"/>
          </w:tcPr>
          <w:p w14:paraId="50F74757" w14:textId="77777777" w:rsidR="000E1113" w:rsidRPr="00265A01" w:rsidRDefault="000E1113" w:rsidP="0099682A">
            <w:pPr>
              <w:rPr>
                <w:szCs w:val="22"/>
              </w:rPr>
            </w:pPr>
            <w:r w:rsidRPr="00265A01">
              <w:rPr>
                <w:szCs w:val="22"/>
              </w:rPr>
              <w:t xml:space="preserve">At the </w:t>
            </w:r>
            <w:r w:rsidRPr="00265A01">
              <w:rPr>
                <w:b/>
                <w:szCs w:val="22"/>
              </w:rPr>
              <w:t>Select INSURANCE CO:</w:t>
            </w:r>
            <w:r w:rsidRPr="00265A01">
              <w:rPr>
                <w:szCs w:val="22"/>
              </w:rPr>
              <w:t xml:space="preserve"> prompt, enter </w:t>
            </w:r>
            <w:r w:rsidRPr="00265A01">
              <w:rPr>
                <w:b/>
                <w:szCs w:val="22"/>
              </w:rPr>
              <w:t>Blue Cross of California</w:t>
            </w:r>
            <w:r w:rsidRPr="00265A01">
              <w:rPr>
                <w:szCs w:val="22"/>
              </w:rPr>
              <w:t xml:space="preserve"> for this example.</w:t>
            </w:r>
          </w:p>
        </w:tc>
      </w:tr>
      <w:tr w:rsidR="00C45353" w14:paraId="2E2FA883" w14:textId="77777777" w:rsidTr="0056662F">
        <w:tc>
          <w:tcPr>
            <w:tcW w:w="828" w:type="dxa"/>
          </w:tcPr>
          <w:p w14:paraId="66EE4FE5" w14:textId="77777777" w:rsidR="00C45353" w:rsidRPr="00265A01" w:rsidRDefault="00C45353" w:rsidP="0056662F">
            <w:pPr>
              <w:jc w:val="center"/>
              <w:rPr>
                <w:szCs w:val="22"/>
              </w:rPr>
            </w:pPr>
            <w:r w:rsidRPr="00265A01">
              <w:rPr>
                <w:szCs w:val="22"/>
              </w:rPr>
              <w:t>6</w:t>
            </w:r>
          </w:p>
        </w:tc>
        <w:tc>
          <w:tcPr>
            <w:tcW w:w="8626" w:type="dxa"/>
          </w:tcPr>
          <w:p w14:paraId="5F7BDF3A" w14:textId="77777777" w:rsidR="00C45353" w:rsidRPr="00265A01" w:rsidRDefault="00C45353" w:rsidP="0099682A">
            <w:pPr>
              <w:rPr>
                <w:szCs w:val="22"/>
              </w:rPr>
            </w:pPr>
            <w:r w:rsidRPr="00265A01">
              <w:rPr>
                <w:szCs w:val="22"/>
              </w:rPr>
              <w:t xml:space="preserve">At the </w:t>
            </w:r>
            <w:r w:rsidRPr="00265A01">
              <w:rPr>
                <w:b/>
                <w:szCs w:val="22"/>
              </w:rPr>
              <w:t>Select Action</w:t>
            </w:r>
            <w:r w:rsidRPr="00265A01">
              <w:rPr>
                <w:szCs w:val="22"/>
              </w:rPr>
              <w:t xml:space="preserve">: prompt, enter </w:t>
            </w:r>
            <w:r w:rsidRPr="00265A01">
              <w:rPr>
                <w:b/>
                <w:szCs w:val="22"/>
              </w:rPr>
              <w:t xml:space="preserve">AI </w:t>
            </w:r>
            <w:r w:rsidRPr="00265A01">
              <w:rPr>
                <w:szCs w:val="22"/>
              </w:rPr>
              <w:t>for Add an ID</w:t>
            </w:r>
            <w:r w:rsidRPr="00265A01">
              <w:rPr>
                <w:b/>
                <w:szCs w:val="22"/>
              </w:rPr>
              <w:t>.</w:t>
            </w:r>
          </w:p>
        </w:tc>
      </w:tr>
      <w:tr w:rsidR="00AF5DA8" w14:paraId="59D74122" w14:textId="77777777" w:rsidTr="0056662F">
        <w:tc>
          <w:tcPr>
            <w:tcW w:w="828" w:type="dxa"/>
          </w:tcPr>
          <w:p w14:paraId="75606767" w14:textId="77777777" w:rsidR="00AF5DA8" w:rsidRPr="00265A01" w:rsidRDefault="00B1414F" w:rsidP="0056662F">
            <w:pPr>
              <w:jc w:val="center"/>
              <w:rPr>
                <w:szCs w:val="22"/>
              </w:rPr>
            </w:pPr>
            <w:r>
              <w:rPr>
                <w:szCs w:val="22"/>
              </w:rPr>
              <w:t>7</w:t>
            </w:r>
          </w:p>
        </w:tc>
        <w:tc>
          <w:tcPr>
            <w:tcW w:w="8626" w:type="dxa"/>
          </w:tcPr>
          <w:p w14:paraId="0E6BD501" w14:textId="77777777" w:rsidR="00AF5DA8" w:rsidRPr="00265A01" w:rsidRDefault="00AF5DA8" w:rsidP="0099682A">
            <w:pPr>
              <w:rPr>
                <w:szCs w:val="22"/>
              </w:rPr>
            </w:pPr>
            <w:r w:rsidRPr="00265A01">
              <w:rPr>
                <w:szCs w:val="22"/>
              </w:rPr>
              <w:t xml:space="preserve">At the </w:t>
            </w:r>
            <w:r w:rsidRPr="00265A01">
              <w:rPr>
                <w:b/>
                <w:szCs w:val="22"/>
              </w:rPr>
              <w:t>Select ID Qualifier</w:t>
            </w:r>
            <w:r w:rsidRPr="00265A01">
              <w:rPr>
                <w:szCs w:val="22"/>
              </w:rPr>
              <w:t xml:space="preserve">: prompt, enter </w:t>
            </w:r>
            <w:r w:rsidRPr="00265A01">
              <w:rPr>
                <w:b/>
                <w:szCs w:val="22"/>
              </w:rPr>
              <w:t>1B – Blue Shield</w:t>
            </w:r>
            <w:r w:rsidRPr="00265A01">
              <w:rPr>
                <w:szCs w:val="22"/>
              </w:rPr>
              <w:t xml:space="preserve"> for this example.</w:t>
            </w:r>
          </w:p>
        </w:tc>
      </w:tr>
      <w:tr w:rsidR="00AF5DA8" w14:paraId="6598AAD4" w14:textId="77777777" w:rsidTr="0056662F">
        <w:tc>
          <w:tcPr>
            <w:tcW w:w="828" w:type="dxa"/>
          </w:tcPr>
          <w:p w14:paraId="31EA90EA" w14:textId="77777777" w:rsidR="00AF5DA8" w:rsidRPr="00265A01" w:rsidRDefault="00B1414F" w:rsidP="0056662F">
            <w:pPr>
              <w:jc w:val="center"/>
              <w:rPr>
                <w:szCs w:val="22"/>
              </w:rPr>
            </w:pPr>
            <w:r>
              <w:rPr>
                <w:szCs w:val="22"/>
              </w:rPr>
              <w:t>8</w:t>
            </w:r>
          </w:p>
        </w:tc>
        <w:tc>
          <w:tcPr>
            <w:tcW w:w="8626" w:type="dxa"/>
          </w:tcPr>
          <w:p w14:paraId="0EC63980" w14:textId="77777777" w:rsidR="00AF5DA8" w:rsidRPr="00265A01" w:rsidRDefault="00AF5DA8" w:rsidP="0099682A">
            <w:pPr>
              <w:rPr>
                <w:szCs w:val="22"/>
              </w:rPr>
            </w:pPr>
            <w:r w:rsidRPr="00265A01">
              <w:rPr>
                <w:szCs w:val="22"/>
              </w:rPr>
              <w:t xml:space="preserve">At the </w:t>
            </w:r>
            <w:r w:rsidRPr="00265A01">
              <w:rPr>
                <w:b/>
                <w:szCs w:val="22"/>
              </w:rPr>
              <w:t>FORM TYPE APPLIED TO</w:t>
            </w:r>
            <w:r w:rsidRPr="00265A01">
              <w:rPr>
                <w:szCs w:val="22"/>
              </w:rPr>
              <w:t xml:space="preserve">: prompt, enter </w:t>
            </w:r>
            <w:r w:rsidR="00384949" w:rsidRPr="00265A01">
              <w:rPr>
                <w:b/>
                <w:szCs w:val="22"/>
              </w:rPr>
              <w:t>CMS-1500</w:t>
            </w:r>
            <w:r w:rsidRPr="00265A01">
              <w:rPr>
                <w:b/>
                <w:szCs w:val="22"/>
              </w:rPr>
              <w:t xml:space="preserve"> Only</w:t>
            </w:r>
            <w:r w:rsidRPr="00265A01">
              <w:rPr>
                <w:szCs w:val="22"/>
              </w:rPr>
              <w:t xml:space="preserve"> for this example.</w:t>
            </w:r>
          </w:p>
        </w:tc>
      </w:tr>
      <w:tr w:rsidR="00AF5DA8" w14:paraId="1A288438" w14:textId="77777777" w:rsidTr="0056662F">
        <w:tc>
          <w:tcPr>
            <w:tcW w:w="828" w:type="dxa"/>
          </w:tcPr>
          <w:p w14:paraId="2CDE8439" w14:textId="77777777" w:rsidR="00AF5DA8" w:rsidRPr="00265A01" w:rsidRDefault="00B1414F" w:rsidP="0056662F">
            <w:pPr>
              <w:jc w:val="center"/>
              <w:rPr>
                <w:szCs w:val="22"/>
              </w:rPr>
            </w:pPr>
            <w:r>
              <w:rPr>
                <w:szCs w:val="22"/>
              </w:rPr>
              <w:t>9</w:t>
            </w:r>
          </w:p>
        </w:tc>
        <w:tc>
          <w:tcPr>
            <w:tcW w:w="8626" w:type="dxa"/>
          </w:tcPr>
          <w:p w14:paraId="6F834630" w14:textId="77777777" w:rsidR="00AF5DA8" w:rsidRPr="00265A01" w:rsidRDefault="00AF5DA8" w:rsidP="0099682A">
            <w:pPr>
              <w:rPr>
                <w:szCs w:val="22"/>
              </w:rPr>
            </w:pPr>
            <w:r w:rsidRPr="00265A01">
              <w:rPr>
                <w:szCs w:val="22"/>
              </w:rPr>
              <w:t xml:space="preserve">At the </w:t>
            </w:r>
            <w:r w:rsidRPr="00265A01">
              <w:rPr>
                <w:b/>
                <w:szCs w:val="22"/>
              </w:rPr>
              <w:t>BILL CARE TYPE</w:t>
            </w:r>
            <w:r w:rsidRPr="00265A01">
              <w:rPr>
                <w:szCs w:val="22"/>
              </w:rPr>
              <w:t xml:space="preserve">: prompt, enter </w:t>
            </w:r>
            <w:r w:rsidRPr="00265A01">
              <w:rPr>
                <w:b/>
                <w:szCs w:val="22"/>
              </w:rPr>
              <w:t>0</w:t>
            </w:r>
            <w:r w:rsidRPr="00265A01">
              <w:rPr>
                <w:szCs w:val="22"/>
              </w:rPr>
              <w:t xml:space="preserve"> for this example.</w:t>
            </w:r>
          </w:p>
        </w:tc>
      </w:tr>
      <w:tr w:rsidR="00AF5DA8" w14:paraId="1108397C" w14:textId="77777777" w:rsidTr="0056662F">
        <w:tc>
          <w:tcPr>
            <w:tcW w:w="828" w:type="dxa"/>
          </w:tcPr>
          <w:p w14:paraId="1F6517A9" w14:textId="77777777" w:rsidR="00AF5DA8" w:rsidRPr="00265A01" w:rsidRDefault="00B1414F" w:rsidP="0056662F">
            <w:pPr>
              <w:jc w:val="center"/>
              <w:rPr>
                <w:szCs w:val="22"/>
              </w:rPr>
            </w:pPr>
            <w:r>
              <w:rPr>
                <w:szCs w:val="22"/>
              </w:rPr>
              <w:t>10</w:t>
            </w:r>
          </w:p>
        </w:tc>
        <w:tc>
          <w:tcPr>
            <w:tcW w:w="8626" w:type="dxa"/>
          </w:tcPr>
          <w:p w14:paraId="04497488" w14:textId="77777777" w:rsidR="00AF5DA8" w:rsidRPr="00265A01" w:rsidRDefault="00AF5DA8" w:rsidP="0099682A">
            <w:pPr>
              <w:rPr>
                <w:szCs w:val="22"/>
              </w:rPr>
            </w:pPr>
            <w:r w:rsidRPr="00265A01">
              <w:rPr>
                <w:szCs w:val="22"/>
              </w:rPr>
              <w:t xml:space="preserve">At the </w:t>
            </w:r>
            <w:r w:rsidRPr="00265A01">
              <w:rPr>
                <w:b/>
                <w:szCs w:val="22"/>
              </w:rPr>
              <w:t>PROVIDER ID</w:t>
            </w:r>
            <w:r w:rsidRPr="00265A01">
              <w:rPr>
                <w:szCs w:val="22"/>
              </w:rPr>
              <w:t xml:space="preserve">: prompt, enter </w:t>
            </w:r>
            <w:r w:rsidRPr="00265A01">
              <w:rPr>
                <w:b/>
                <w:szCs w:val="22"/>
              </w:rPr>
              <w:t>XXBSHIELD</w:t>
            </w:r>
            <w:r w:rsidRPr="00265A01">
              <w:rPr>
                <w:szCs w:val="22"/>
              </w:rPr>
              <w:t xml:space="preserve"> for this example.</w:t>
            </w:r>
          </w:p>
        </w:tc>
      </w:tr>
      <w:tr w:rsidR="00AF5DA8" w:rsidRPr="0056662F" w14:paraId="2C6F69A3" w14:textId="77777777" w:rsidTr="0056662F">
        <w:tc>
          <w:tcPr>
            <w:tcW w:w="828" w:type="dxa"/>
          </w:tcPr>
          <w:p w14:paraId="039206BE" w14:textId="71175663" w:rsidR="00AF5DA8" w:rsidRDefault="001F0969" w:rsidP="0056662F">
            <w:pPr>
              <w:jc w:val="center"/>
            </w:pPr>
            <w:r>
              <w:rPr>
                <w:noProof/>
              </w:rPr>
              <w:drawing>
                <wp:inline distT="0" distB="0" distL="0" distR="0" wp14:anchorId="7679DB42" wp14:editId="22AD6563">
                  <wp:extent cx="304800" cy="304800"/>
                  <wp:effectExtent l="0" t="0" r="0" b="0"/>
                  <wp:docPr id="71" name="Picture 5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14195F73" w14:textId="77777777" w:rsidR="00AF5DA8" w:rsidRPr="00265A01" w:rsidRDefault="00AF5DA8" w:rsidP="0099682A">
            <w:pPr>
              <w:rPr>
                <w:i/>
                <w:szCs w:val="22"/>
              </w:rPr>
            </w:pPr>
            <w:r w:rsidRPr="00265A01">
              <w:rPr>
                <w:i/>
                <w:szCs w:val="22"/>
              </w:rPr>
              <w:t xml:space="preserve">Users can repeat these steps for this Physician/Provider adding more IDs from this insurance company or change insurance company or change physician/provider. </w:t>
            </w:r>
          </w:p>
        </w:tc>
      </w:tr>
    </w:tbl>
    <w:p w14:paraId="49346828" w14:textId="77777777" w:rsidR="00AF5DA8" w:rsidRPr="00265A01" w:rsidRDefault="00AF5DA8" w:rsidP="00AF5DA8">
      <w:pPr>
        <w:rPr>
          <w:szCs w:val="22"/>
        </w:rPr>
      </w:pPr>
    </w:p>
    <w:p w14:paraId="7A8CAD7B" w14:textId="77777777" w:rsidR="00AF5DA8" w:rsidRPr="004B2D20" w:rsidRDefault="00087A72" w:rsidP="00AF5DA8">
      <w:pPr>
        <w:pStyle w:val="SCREEN"/>
        <w:rPr>
          <w:szCs w:val="18"/>
        </w:rPr>
      </w:pPr>
      <w:r>
        <w:rPr>
          <w:szCs w:val="18"/>
        </w:rPr>
        <w:t xml:space="preserve">Performing Provider ID              </w:t>
      </w:r>
      <w:r w:rsidR="00AF5DA8" w:rsidRPr="004B2D20">
        <w:rPr>
          <w:szCs w:val="18"/>
        </w:rPr>
        <w:t xml:space="preserve">Nov 02, 2005@10:24:46          Page:    1 of    1 </w:t>
      </w:r>
    </w:p>
    <w:p w14:paraId="01E8378E" w14:textId="77777777" w:rsidR="00AF5DA8" w:rsidRPr="004B2D20" w:rsidRDefault="00087A72" w:rsidP="00AF5DA8">
      <w:pPr>
        <w:pStyle w:val="SCREEN"/>
        <w:rPr>
          <w:szCs w:val="18"/>
        </w:rPr>
      </w:pPr>
      <w:r>
        <w:rPr>
          <w:szCs w:val="18"/>
        </w:rPr>
        <w:t xml:space="preserve">              ** Performing </w:t>
      </w:r>
      <w:r w:rsidR="00AF5DA8" w:rsidRPr="004B2D20">
        <w:rPr>
          <w:szCs w:val="18"/>
        </w:rPr>
        <w:t>Provider's IDs from Insurance Co **</w:t>
      </w:r>
    </w:p>
    <w:p w14:paraId="44A7FD68" w14:textId="77777777" w:rsidR="00AF5DA8" w:rsidRPr="004B2D20" w:rsidRDefault="00CC398C" w:rsidP="00AF5DA8">
      <w:pPr>
        <w:pStyle w:val="SCREEN"/>
        <w:rPr>
          <w:szCs w:val="18"/>
        </w:rPr>
      </w:pPr>
      <w:r>
        <w:rPr>
          <w:szCs w:val="18"/>
        </w:rPr>
        <w:t>Provider    : IB,OUTSIDEDOC</w:t>
      </w:r>
      <w:r w:rsidR="00AF5DA8" w:rsidRPr="004B2D20">
        <w:rPr>
          <w:szCs w:val="18"/>
        </w:rPr>
        <w:t xml:space="preserve"> (</w:t>
      </w:r>
      <w:r>
        <w:rPr>
          <w:szCs w:val="18"/>
        </w:rPr>
        <w:t>Non-</w:t>
      </w:r>
      <w:r w:rsidR="00AF5DA8" w:rsidRPr="004B2D20">
        <w:rPr>
          <w:szCs w:val="18"/>
        </w:rPr>
        <w:t>VA PROVIDER)</w:t>
      </w:r>
    </w:p>
    <w:p w14:paraId="7BB148CF" w14:textId="77777777" w:rsidR="00AF5DA8" w:rsidRPr="004B2D20" w:rsidRDefault="00AF5DA8" w:rsidP="00AF5DA8">
      <w:pPr>
        <w:pStyle w:val="SCREEN"/>
        <w:rPr>
          <w:szCs w:val="18"/>
        </w:rPr>
      </w:pPr>
      <w:r w:rsidRPr="004B2D20">
        <w:rPr>
          <w:szCs w:val="18"/>
        </w:rPr>
        <w:t>INSURANCE CO: BLUE CROSS OF CALIFORNIA</w:t>
      </w:r>
      <w:r>
        <w:rPr>
          <w:szCs w:val="18"/>
        </w:rPr>
        <w:t xml:space="preserve"> (Parent)</w:t>
      </w:r>
    </w:p>
    <w:p w14:paraId="5B432FB9" w14:textId="77777777" w:rsidR="00AF5DA8" w:rsidRPr="004B2D20" w:rsidRDefault="00AF5DA8" w:rsidP="00AF5DA8">
      <w:pPr>
        <w:pStyle w:val="SCREEN"/>
        <w:rPr>
          <w:szCs w:val="18"/>
        </w:rPr>
      </w:pPr>
    </w:p>
    <w:p w14:paraId="3B8AB63B" w14:textId="77777777" w:rsidR="00AF5DA8" w:rsidRPr="004B2D20" w:rsidRDefault="00AF5DA8" w:rsidP="00AF5DA8">
      <w:pPr>
        <w:pStyle w:val="SCREEN"/>
        <w:rPr>
          <w:szCs w:val="18"/>
        </w:rPr>
      </w:pPr>
      <w:r w:rsidRPr="004B2D20">
        <w:rPr>
          <w:szCs w:val="18"/>
        </w:rPr>
        <w:t xml:space="preserve">     ID Qualifier         Form     Care Type    Care Unit       ID#             </w:t>
      </w:r>
    </w:p>
    <w:p w14:paraId="537DD019" w14:textId="77777777" w:rsidR="00AF5DA8" w:rsidRPr="004B2D20" w:rsidRDefault="00AF5DA8" w:rsidP="00AF5DA8">
      <w:pPr>
        <w:pStyle w:val="SCREEN"/>
        <w:rPr>
          <w:szCs w:val="18"/>
        </w:rPr>
      </w:pPr>
      <w:r w:rsidRPr="004B2D20">
        <w:rPr>
          <w:szCs w:val="18"/>
        </w:rPr>
        <w:t xml:space="preserve">                                                                                </w:t>
      </w:r>
    </w:p>
    <w:p w14:paraId="1CA520AE" w14:textId="77777777" w:rsidR="00AF5DA8" w:rsidRPr="004B2D20" w:rsidRDefault="000E1113" w:rsidP="00AF5DA8">
      <w:pPr>
        <w:pStyle w:val="SCREEN"/>
        <w:rPr>
          <w:szCs w:val="18"/>
        </w:rPr>
      </w:pPr>
      <w:r>
        <w:rPr>
          <w:szCs w:val="18"/>
        </w:rPr>
        <w:t xml:space="preserve">  No ID's found for this insurance co.</w:t>
      </w:r>
      <w:r w:rsidR="00AF5DA8" w:rsidRPr="004B2D20">
        <w:rPr>
          <w:szCs w:val="18"/>
        </w:rPr>
        <w:t xml:space="preserve">                                                    </w:t>
      </w:r>
    </w:p>
    <w:p w14:paraId="05E385A3" w14:textId="77777777" w:rsidR="00AF5DA8" w:rsidRPr="004B2D20" w:rsidRDefault="00AF5DA8" w:rsidP="00AF5DA8">
      <w:pPr>
        <w:pStyle w:val="SCREEN"/>
        <w:rPr>
          <w:szCs w:val="18"/>
        </w:rPr>
      </w:pPr>
    </w:p>
    <w:p w14:paraId="048A6A34" w14:textId="77777777" w:rsidR="00AF5DA8" w:rsidRPr="004B2D20" w:rsidRDefault="00AF5DA8" w:rsidP="00AF5DA8">
      <w:pPr>
        <w:pStyle w:val="SCREEN"/>
        <w:rPr>
          <w:szCs w:val="18"/>
        </w:rPr>
      </w:pPr>
    </w:p>
    <w:p w14:paraId="4D18F1E8" w14:textId="77777777" w:rsidR="00AF5DA8" w:rsidRPr="004B2D20" w:rsidRDefault="00AF5DA8" w:rsidP="00AF5DA8">
      <w:pPr>
        <w:pStyle w:val="SCREEN"/>
        <w:rPr>
          <w:szCs w:val="18"/>
        </w:rPr>
      </w:pPr>
    </w:p>
    <w:p w14:paraId="510520C8" w14:textId="77777777" w:rsidR="00AF5DA8" w:rsidRPr="004B2D20" w:rsidRDefault="00AF5DA8" w:rsidP="00AF5DA8">
      <w:pPr>
        <w:pStyle w:val="SCREEN"/>
        <w:rPr>
          <w:szCs w:val="18"/>
        </w:rPr>
      </w:pPr>
      <w:r w:rsidRPr="004B2D20">
        <w:rPr>
          <w:szCs w:val="18"/>
        </w:rPr>
        <w:t xml:space="preserve">          Enter ?? for more actions                                             </w:t>
      </w:r>
    </w:p>
    <w:p w14:paraId="4CC767C8" w14:textId="77777777" w:rsidR="000E1113" w:rsidRDefault="000E1113" w:rsidP="000E1113">
      <w:pPr>
        <w:pStyle w:val="SCREEN"/>
      </w:pPr>
      <w:r>
        <w:t>AI   Add an ID                          DI   Delete an ID</w:t>
      </w:r>
    </w:p>
    <w:p w14:paraId="18E5364E" w14:textId="77777777" w:rsidR="00AF5DA8" w:rsidRPr="00025863" w:rsidRDefault="000E1113" w:rsidP="000E1113">
      <w:pPr>
        <w:pStyle w:val="SCREEN"/>
      </w:pPr>
      <w:r>
        <w:t>EI   Edit an ID                         EX   Exit</w:t>
      </w:r>
    </w:p>
    <w:p w14:paraId="2C610F3A" w14:textId="77777777" w:rsidR="00AF5DA8" w:rsidRPr="00F83003" w:rsidRDefault="00AF5DA8" w:rsidP="00AF5DA8">
      <w:pPr>
        <w:pStyle w:val="SCREEN"/>
        <w:rPr>
          <w:szCs w:val="18"/>
        </w:rPr>
      </w:pPr>
      <w:r w:rsidRPr="00F83003">
        <w:rPr>
          <w:szCs w:val="18"/>
        </w:rPr>
        <w:t>Select Ac</w:t>
      </w:r>
      <w:r w:rsidR="00C45353" w:rsidRPr="00F83003">
        <w:rPr>
          <w:szCs w:val="18"/>
        </w:rPr>
        <w:t xml:space="preserve">tion: Quit// </w:t>
      </w:r>
      <w:r w:rsidR="00C45353" w:rsidRPr="009D2226">
        <w:rPr>
          <w:i/>
          <w:szCs w:val="18"/>
          <w:highlight w:val="cyan"/>
        </w:rPr>
        <w:t>AI</w:t>
      </w:r>
      <w:r w:rsidRPr="009D2226">
        <w:rPr>
          <w:i/>
          <w:szCs w:val="18"/>
          <w:highlight w:val="cyan"/>
        </w:rPr>
        <w:t xml:space="preserve">   Add an ID</w:t>
      </w:r>
      <w:r w:rsidRPr="00F83003">
        <w:rPr>
          <w:szCs w:val="18"/>
        </w:rPr>
        <w:t xml:space="preserve">  </w:t>
      </w:r>
    </w:p>
    <w:p w14:paraId="2291E316" w14:textId="77777777" w:rsidR="00AF5DA8" w:rsidRPr="00F83003" w:rsidRDefault="00AF5DA8" w:rsidP="00AF5DA8">
      <w:pPr>
        <w:pStyle w:val="SCREEN"/>
        <w:rPr>
          <w:szCs w:val="18"/>
        </w:rPr>
      </w:pPr>
      <w:r w:rsidRPr="00F83003">
        <w:rPr>
          <w:szCs w:val="18"/>
        </w:rPr>
        <w:t xml:space="preserve">Select ID Qualifier: </w:t>
      </w:r>
      <w:r w:rsidRPr="009D2226">
        <w:rPr>
          <w:i/>
          <w:szCs w:val="18"/>
          <w:highlight w:val="cyan"/>
        </w:rPr>
        <w:t>??</w:t>
      </w:r>
      <w:r w:rsidRPr="00F83003">
        <w:rPr>
          <w:szCs w:val="18"/>
        </w:rPr>
        <w:t xml:space="preserve"> </w:t>
      </w:r>
    </w:p>
    <w:p w14:paraId="51C1939D" w14:textId="77777777" w:rsidR="00AF5DA8" w:rsidRPr="00F83003" w:rsidRDefault="00AF5DA8" w:rsidP="00AF5DA8">
      <w:pPr>
        <w:pStyle w:val="SCREEN"/>
        <w:rPr>
          <w:szCs w:val="18"/>
        </w:rPr>
      </w:pPr>
      <w:r w:rsidRPr="00F83003">
        <w:rPr>
          <w:szCs w:val="18"/>
        </w:rPr>
        <w:t xml:space="preserve">    </w:t>
      </w:r>
    </w:p>
    <w:p w14:paraId="0A48D8F6" w14:textId="77777777" w:rsidR="00E32D26" w:rsidRPr="00F83003" w:rsidRDefault="00AF5DA8" w:rsidP="002760AA">
      <w:pPr>
        <w:pStyle w:val="SCREEN"/>
      </w:pPr>
      <w:r w:rsidRPr="00F83003">
        <w:t xml:space="preserve">   </w:t>
      </w:r>
      <w:r w:rsidR="00E32D26" w:rsidRPr="00F83003">
        <w:t>Choose from:</w:t>
      </w:r>
    </w:p>
    <w:p w14:paraId="27B81090" w14:textId="77777777" w:rsidR="00E32D26" w:rsidRPr="00F83003" w:rsidRDefault="00E32D26" w:rsidP="002760AA">
      <w:pPr>
        <w:pStyle w:val="SCREEN"/>
      </w:pPr>
      <w:r w:rsidRPr="00F83003">
        <w:t xml:space="preserve">   BLUE CROSS        1A</w:t>
      </w:r>
    </w:p>
    <w:p w14:paraId="5B602AD2" w14:textId="77777777" w:rsidR="00E32D26" w:rsidRPr="00F83003" w:rsidRDefault="00E32D26" w:rsidP="002760AA">
      <w:pPr>
        <w:pStyle w:val="SCREEN"/>
      </w:pPr>
      <w:r w:rsidRPr="00F83003">
        <w:t xml:space="preserve">   BLUE SHIELD        1B</w:t>
      </w:r>
    </w:p>
    <w:p w14:paraId="13579135" w14:textId="77777777" w:rsidR="00E32D26" w:rsidRPr="00F83003" w:rsidRDefault="00E32D26" w:rsidP="002760AA">
      <w:pPr>
        <w:pStyle w:val="SCREEN"/>
        <w:rPr>
          <w:lang w:val="fr-FR"/>
        </w:rPr>
      </w:pPr>
      <w:r w:rsidRPr="00F83003">
        <w:t xml:space="preserve">   </w:t>
      </w:r>
      <w:r w:rsidRPr="00F83003">
        <w:rPr>
          <w:lang w:val="fr-FR"/>
        </w:rPr>
        <w:t>CHAMPUS        1H</w:t>
      </w:r>
    </w:p>
    <w:p w14:paraId="216A6CB5" w14:textId="77777777" w:rsidR="00E32D26" w:rsidRPr="00F83003" w:rsidRDefault="00E32D26" w:rsidP="002760AA">
      <w:pPr>
        <w:pStyle w:val="SCREEN"/>
        <w:rPr>
          <w:lang w:val="fr-FR"/>
        </w:rPr>
      </w:pPr>
      <w:r w:rsidRPr="00F83003">
        <w:rPr>
          <w:lang w:val="fr-FR"/>
        </w:rPr>
        <w:t xml:space="preserve">   COMMERCIAL        G2</w:t>
      </w:r>
    </w:p>
    <w:p w14:paraId="0AD9160D" w14:textId="77777777" w:rsidR="00E32D26" w:rsidRPr="00F83003" w:rsidRDefault="00E32D26" w:rsidP="002760AA">
      <w:pPr>
        <w:pStyle w:val="SCREEN"/>
        <w:rPr>
          <w:lang w:val="fr-FR"/>
        </w:rPr>
      </w:pPr>
      <w:r w:rsidRPr="00F83003">
        <w:rPr>
          <w:lang w:val="fr-FR"/>
        </w:rPr>
        <w:t xml:space="preserve">   LOCATION NUMBER        LU</w:t>
      </w:r>
    </w:p>
    <w:p w14:paraId="452FB056" w14:textId="77777777" w:rsidR="00E32D26" w:rsidRPr="00F83003" w:rsidRDefault="00E32D26" w:rsidP="002760AA">
      <w:pPr>
        <w:pStyle w:val="SCREEN"/>
      </w:pPr>
      <w:r w:rsidRPr="00F83003">
        <w:rPr>
          <w:lang w:val="fr-FR"/>
        </w:rPr>
        <w:t xml:space="preserve">   </w:t>
      </w:r>
      <w:r w:rsidRPr="00F83003">
        <w:t>MEDICARE PART A        1C</w:t>
      </w:r>
    </w:p>
    <w:p w14:paraId="518CB53F" w14:textId="77777777" w:rsidR="00E32D26" w:rsidRPr="00F83003" w:rsidRDefault="00E32D26" w:rsidP="002760AA">
      <w:pPr>
        <w:pStyle w:val="SCREEN"/>
      </w:pPr>
      <w:r w:rsidRPr="00F83003">
        <w:t xml:space="preserve">   MEDICARE PART B        1C</w:t>
      </w:r>
    </w:p>
    <w:p w14:paraId="1E122235" w14:textId="77777777" w:rsidR="00E32D26" w:rsidRPr="00F83003" w:rsidRDefault="00E32D26" w:rsidP="002760AA">
      <w:pPr>
        <w:pStyle w:val="SCREEN"/>
      </w:pPr>
      <w:r w:rsidRPr="00F83003">
        <w:t xml:space="preserve">   PROVIDER PLAN NETWORK        N5</w:t>
      </w:r>
    </w:p>
    <w:p w14:paraId="38B70972" w14:textId="77777777" w:rsidR="00AF5DA8" w:rsidRPr="00F83003" w:rsidRDefault="00E32D26" w:rsidP="002760AA">
      <w:pPr>
        <w:pStyle w:val="SCREEN"/>
      </w:pPr>
      <w:r w:rsidRPr="00F83003">
        <w:t xml:space="preserve">   UPIN        1G</w:t>
      </w:r>
    </w:p>
    <w:p w14:paraId="60F22B1C" w14:textId="77777777" w:rsidR="00AF5DA8" w:rsidRPr="00F83003" w:rsidRDefault="00AF5DA8" w:rsidP="00AF5DA8">
      <w:pPr>
        <w:pStyle w:val="SCREEN"/>
        <w:rPr>
          <w:szCs w:val="18"/>
        </w:rPr>
      </w:pPr>
      <w:r w:rsidRPr="00F83003">
        <w:rPr>
          <w:szCs w:val="18"/>
        </w:rPr>
        <w:t xml:space="preserve">        </w:t>
      </w:r>
    </w:p>
    <w:p w14:paraId="456CC310" w14:textId="77777777" w:rsidR="00AF5DA8" w:rsidRPr="00F83003" w:rsidRDefault="00AF5DA8" w:rsidP="00AF5DA8">
      <w:pPr>
        <w:pStyle w:val="SCREEN"/>
        <w:rPr>
          <w:szCs w:val="18"/>
        </w:rPr>
      </w:pPr>
      <w:r w:rsidRPr="00F83003">
        <w:rPr>
          <w:szCs w:val="18"/>
        </w:rPr>
        <w:t>Enter the Qualifier that identifies the type of ID.</w:t>
      </w:r>
    </w:p>
    <w:p w14:paraId="78841A3F" w14:textId="77777777" w:rsidR="00AF5DA8" w:rsidRPr="00F83003" w:rsidRDefault="00AF5DA8" w:rsidP="00AF5DA8">
      <w:pPr>
        <w:pStyle w:val="SCREEN"/>
        <w:rPr>
          <w:szCs w:val="18"/>
        </w:rPr>
      </w:pPr>
    </w:p>
    <w:p w14:paraId="7EEFD021" w14:textId="77777777" w:rsidR="00AF5DA8" w:rsidRPr="00811E1A" w:rsidRDefault="00AF5DA8" w:rsidP="00AF5DA8">
      <w:pPr>
        <w:pStyle w:val="SCREEN"/>
        <w:rPr>
          <w:i/>
          <w:szCs w:val="18"/>
          <w:highlight w:val="yellow"/>
        </w:rPr>
      </w:pPr>
      <w:r w:rsidRPr="00F83003">
        <w:rPr>
          <w:szCs w:val="18"/>
        </w:rPr>
        <w:t xml:space="preserve">Select Provider ID Type: </w:t>
      </w:r>
      <w:r w:rsidRPr="009D2226">
        <w:rPr>
          <w:i/>
          <w:szCs w:val="18"/>
          <w:highlight w:val="cyan"/>
        </w:rPr>
        <w:t>Blue Shield</w:t>
      </w:r>
    </w:p>
    <w:p w14:paraId="51107BE5" w14:textId="77777777" w:rsidR="00AF5DA8" w:rsidRPr="00F83003" w:rsidRDefault="00AF5DA8" w:rsidP="00AF5DA8">
      <w:pPr>
        <w:pStyle w:val="SCREEN"/>
        <w:rPr>
          <w:szCs w:val="18"/>
        </w:rPr>
      </w:pPr>
      <w:r w:rsidRPr="00F83003">
        <w:rPr>
          <w:szCs w:val="18"/>
        </w:rPr>
        <w:t xml:space="preserve">FORM TYPE APPLIED TO: </w:t>
      </w:r>
      <w:r w:rsidR="00384949" w:rsidRPr="009D2226">
        <w:rPr>
          <w:i/>
          <w:szCs w:val="18"/>
          <w:highlight w:val="cyan"/>
        </w:rPr>
        <w:t>CMS-1500</w:t>
      </w:r>
      <w:r w:rsidRPr="009D2226">
        <w:rPr>
          <w:i/>
          <w:szCs w:val="18"/>
          <w:highlight w:val="cyan"/>
        </w:rPr>
        <w:t xml:space="preserve"> FORMS ONLY</w:t>
      </w:r>
    </w:p>
    <w:p w14:paraId="006DEE6A" w14:textId="77777777" w:rsidR="00AF5DA8" w:rsidRPr="009D2226" w:rsidRDefault="00AF5DA8" w:rsidP="00AF5DA8">
      <w:pPr>
        <w:pStyle w:val="SCREEN"/>
        <w:rPr>
          <w:szCs w:val="18"/>
          <w:highlight w:val="cyan"/>
        </w:rPr>
      </w:pPr>
      <w:r w:rsidRPr="00F83003">
        <w:rPr>
          <w:szCs w:val="18"/>
        </w:rPr>
        <w:t xml:space="preserve">BILL CARE TYPE: </w:t>
      </w:r>
      <w:r w:rsidRPr="009D2226">
        <w:rPr>
          <w:i/>
          <w:szCs w:val="18"/>
          <w:highlight w:val="cyan"/>
        </w:rPr>
        <w:t>0  BOTH INPATIENT AND OUTPATIENT</w:t>
      </w:r>
    </w:p>
    <w:p w14:paraId="14601368" w14:textId="77777777" w:rsidR="00AF5DA8" w:rsidRPr="00F83003" w:rsidRDefault="00AF5DA8" w:rsidP="00AF5DA8">
      <w:pPr>
        <w:pStyle w:val="SCREEN"/>
        <w:rPr>
          <w:szCs w:val="18"/>
        </w:rPr>
      </w:pPr>
    </w:p>
    <w:p w14:paraId="44D5276B" w14:textId="77777777" w:rsidR="00AF5DA8" w:rsidRPr="00F83003" w:rsidRDefault="00AF5DA8" w:rsidP="00AF5DA8">
      <w:pPr>
        <w:pStyle w:val="SCREEN"/>
        <w:rPr>
          <w:szCs w:val="18"/>
        </w:rPr>
      </w:pPr>
      <w:r w:rsidRPr="00F83003">
        <w:rPr>
          <w:szCs w:val="18"/>
        </w:rPr>
        <w:t>THE FOLLOWING WAS CHOSEN:</w:t>
      </w:r>
    </w:p>
    <w:p w14:paraId="40560069" w14:textId="77777777" w:rsidR="00AF5DA8" w:rsidRPr="00F83003" w:rsidRDefault="00AF5DA8" w:rsidP="00AF5DA8">
      <w:pPr>
        <w:pStyle w:val="SCREEN"/>
        <w:rPr>
          <w:szCs w:val="18"/>
        </w:rPr>
      </w:pPr>
      <w:r w:rsidRPr="00F83003">
        <w:rPr>
          <w:szCs w:val="18"/>
        </w:rPr>
        <w:t xml:space="preserve">   INSURANCE: BLUE CROSS OF CALIFORNIA</w:t>
      </w:r>
    </w:p>
    <w:p w14:paraId="3E5A97B5" w14:textId="77777777" w:rsidR="00AF5DA8" w:rsidRPr="00F83003" w:rsidRDefault="00AF5DA8" w:rsidP="00AF5DA8">
      <w:pPr>
        <w:pStyle w:val="SCREEN"/>
        <w:rPr>
          <w:szCs w:val="18"/>
        </w:rPr>
      </w:pPr>
      <w:r w:rsidRPr="00F83003">
        <w:rPr>
          <w:szCs w:val="18"/>
        </w:rPr>
        <w:t xml:space="preserve">   PROV TYPE: BLUE SHIELD ID</w:t>
      </w:r>
    </w:p>
    <w:p w14:paraId="347AD33F" w14:textId="77777777" w:rsidR="00AF5DA8" w:rsidRPr="00C948BB" w:rsidRDefault="00AF5DA8" w:rsidP="00AF5DA8">
      <w:pPr>
        <w:pStyle w:val="SCREEN"/>
        <w:rPr>
          <w:szCs w:val="18"/>
        </w:rPr>
      </w:pPr>
      <w:r w:rsidRPr="00F83003">
        <w:rPr>
          <w:szCs w:val="18"/>
        </w:rPr>
        <w:t xml:space="preserve">   FORM TYPE: </w:t>
      </w:r>
      <w:r w:rsidR="00384949" w:rsidRPr="00F83003">
        <w:rPr>
          <w:szCs w:val="18"/>
        </w:rPr>
        <w:t>CMS-1500</w:t>
      </w:r>
      <w:r w:rsidRPr="00F83003">
        <w:rPr>
          <w:szCs w:val="18"/>
        </w:rPr>
        <w:t xml:space="preserve"> FORM ONLY</w:t>
      </w:r>
    </w:p>
    <w:p w14:paraId="6706DF37" w14:textId="77777777" w:rsidR="00AF5DA8" w:rsidRPr="00C948BB" w:rsidRDefault="00AF5DA8" w:rsidP="00AF5DA8">
      <w:pPr>
        <w:pStyle w:val="SCREEN"/>
        <w:rPr>
          <w:szCs w:val="18"/>
        </w:rPr>
      </w:pPr>
      <w:r w:rsidRPr="00C948BB">
        <w:rPr>
          <w:szCs w:val="18"/>
        </w:rPr>
        <w:t xml:space="preserve">   CARE TYPE: BOTH INPATIENT AND OUTPATIENT</w:t>
      </w:r>
    </w:p>
    <w:p w14:paraId="0DAE3E30" w14:textId="77777777" w:rsidR="00AF5DA8" w:rsidRPr="00C948BB" w:rsidRDefault="00AF5DA8" w:rsidP="00AF5DA8">
      <w:pPr>
        <w:pStyle w:val="SCREEN"/>
        <w:rPr>
          <w:szCs w:val="18"/>
        </w:rPr>
      </w:pPr>
      <w:r w:rsidRPr="00F83003">
        <w:t xml:space="preserve">PROVIDER ID: </w:t>
      </w:r>
      <w:r w:rsidRPr="009D2226">
        <w:rPr>
          <w:i/>
          <w:highlight w:val="cyan"/>
        </w:rPr>
        <w:t>XXBSHIELD</w:t>
      </w:r>
    </w:p>
    <w:p w14:paraId="70947EEB" w14:textId="77777777" w:rsidR="00AF5DA8" w:rsidRPr="00265A01" w:rsidRDefault="00AF5DA8" w:rsidP="00AF5DA8">
      <w:pPr>
        <w:rPr>
          <w:color w:val="auto"/>
          <w:szCs w:val="22"/>
        </w:rPr>
      </w:pPr>
    </w:p>
    <w:p w14:paraId="0BD5E227" w14:textId="77777777" w:rsidR="00AF5DA8" w:rsidRPr="00265A01" w:rsidRDefault="002E778B" w:rsidP="00AF5DA8">
      <w:pPr>
        <w:rPr>
          <w:szCs w:val="22"/>
        </w:rPr>
      </w:pPr>
      <w:r w:rsidRPr="00265A01">
        <w:rPr>
          <w:szCs w:val="22"/>
        </w:rPr>
        <w:t>The following screen will display.</w:t>
      </w:r>
    </w:p>
    <w:p w14:paraId="2751B17C" w14:textId="77777777" w:rsidR="00324324" w:rsidRDefault="00324324" w:rsidP="00AF5DA8">
      <w:pPr>
        <w:rPr>
          <w:szCs w:val="22"/>
        </w:rPr>
      </w:pPr>
    </w:p>
    <w:p w14:paraId="0412A82F" w14:textId="77777777" w:rsidR="00AF5DA8" w:rsidRPr="004B2D20" w:rsidRDefault="00087A72" w:rsidP="00AF5DA8">
      <w:pPr>
        <w:pStyle w:val="SCREEN"/>
        <w:rPr>
          <w:szCs w:val="18"/>
        </w:rPr>
      </w:pPr>
      <w:r>
        <w:rPr>
          <w:szCs w:val="18"/>
        </w:rPr>
        <w:t xml:space="preserve">Performing </w:t>
      </w:r>
      <w:r w:rsidR="00AF5DA8" w:rsidRPr="004B2D20">
        <w:rPr>
          <w:szCs w:val="18"/>
        </w:rPr>
        <w:t xml:space="preserve">Provider ID       </w:t>
      </w:r>
      <w:r>
        <w:rPr>
          <w:szCs w:val="18"/>
        </w:rPr>
        <w:t xml:space="preserve">       </w:t>
      </w:r>
      <w:r w:rsidR="00AF5DA8" w:rsidRPr="004B2D20">
        <w:rPr>
          <w:szCs w:val="18"/>
        </w:rPr>
        <w:t xml:space="preserve">Nov 02, 2005@10:24:46          Page:    1 of    1 </w:t>
      </w:r>
    </w:p>
    <w:p w14:paraId="5ACAC726" w14:textId="77777777" w:rsidR="00AF5DA8" w:rsidRPr="004B2D20" w:rsidRDefault="00087A72" w:rsidP="00AF5DA8">
      <w:pPr>
        <w:pStyle w:val="SCREEN"/>
        <w:rPr>
          <w:szCs w:val="18"/>
        </w:rPr>
      </w:pPr>
      <w:r>
        <w:rPr>
          <w:szCs w:val="18"/>
        </w:rPr>
        <w:t xml:space="preserve">              ** Performing </w:t>
      </w:r>
      <w:r w:rsidR="00AF5DA8" w:rsidRPr="004B2D20">
        <w:rPr>
          <w:szCs w:val="18"/>
        </w:rPr>
        <w:t>Provider's IDs from Insurance Co **</w:t>
      </w:r>
    </w:p>
    <w:p w14:paraId="3046DFDC" w14:textId="77777777" w:rsidR="00AF5DA8" w:rsidRPr="004B2D20" w:rsidRDefault="00AF5DA8" w:rsidP="00AF5DA8">
      <w:pPr>
        <w:pStyle w:val="SCREEN"/>
        <w:rPr>
          <w:szCs w:val="18"/>
        </w:rPr>
      </w:pPr>
      <w:r w:rsidRPr="004B2D20">
        <w:rPr>
          <w:szCs w:val="18"/>
        </w:rPr>
        <w:t>Provid</w:t>
      </w:r>
      <w:r w:rsidR="00CC398C">
        <w:rPr>
          <w:szCs w:val="18"/>
        </w:rPr>
        <w:t>er    : IB,OUTSIDEDOC</w:t>
      </w:r>
      <w:r w:rsidRPr="004B2D20">
        <w:rPr>
          <w:szCs w:val="18"/>
        </w:rPr>
        <w:t xml:space="preserve"> (</w:t>
      </w:r>
      <w:r w:rsidR="00CC398C">
        <w:rPr>
          <w:szCs w:val="18"/>
        </w:rPr>
        <w:t>Non-</w:t>
      </w:r>
      <w:r w:rsidRPr="004B2D20">
        <w:rPr>
          <w:szCs w:val="18"/>
        </w:rPr>
        <w:t>VA PROVIDER)</w:t>
      </w:r>
    </w:p>
    <w:p w14:paraId="2A06D9B5" w14:textId="77777777" w:rsidR="00AF5DA8" w:rsidRPr="004B2D20" w:rsidRDefault="00AF5DA8" w:rsidP="00AF5DA8">
      <w:pPr>
        <w:pStyle w:val="SCREEN"/>
        <w:rPr>
          <w:szCs w:val="18"/>
        </w:rPr>
      </w:pPr>
      <w:r w:rsidRPr="004B2D20">
        <w:rPr>
          <w:szCs w:val="18"/>
        </w:rPr>
        <w:t>INSURANCE CO: BLUE CROSS OF CALIFORNIA</w:t>
      </w:r>
      <w:r>
        <w:rPr>
          <w:szCs w:val="18"/>
        </w:rPr>
        <w:t xml:space="preserve"> (Parent)</w:t>
      </w:r>
    </w:p>
    <w:p w14:paraId="63DAC5F9" w14:textId="77777777" w:rsidR="00AF5DA8" w:rsidRPr="004B2D20" w:rsidRDefault="00AF5DA8" w:rsidP="00AF5DA8">
      <w:pPr>
        <w:pStyle w:val="SCREEN"/>
        <w:rPr>
          <w:szCs w:val="18"/>
        </w:rPr>
      </w:pPr>
    </w:p>
    <w:p w14:paraId="5AE9DDC3" w14:textId="77777777" w:rsidR="00AF5DA8" w:rsidRPr="004B2D20" w:rsidRDefault="00AF5DA8" w:rsidP="00AF5DA8">
      <w:pPr>
        <w:pStyle w:val="SCREEN"/>
        <w:rPr>
          <w:szCs w:val="18"/>
        </w:rPr>
      </w:pPr>
      <w:r w:rsidRPr="004B2D20">
        <w:rPr>
          <w:szCs w:val="18"/>
        </w:rPr>
        <w:t xml:space="preserve">     ID Qualifier         </w:t>
      </w:r>
      <w:r>
        <w:rPr>
          <w:szCs w:val="18"/>
        </w:rPr>
        <w:t xml:space="preserve"> </w:t>
      </w:r>
      <w:r w:rsidRPr="004B2D20">
        <w:rPr>
          <w:szCs w:val="18"/>
        </w:rPr>
        <w:t xml:space="preserve">Form  </w:t>
      </w:r>
      <w:r>
        <w:rPr>
          <w:szCs w:val="18"/>
        </w:rPr>
        <w:t xml:space="preserve"> </w:t>
      </w:r>
      <w:r w:rsidRPr="004B2D20">
        <w:rPr>
          <w:szCs w:val="18"/>
        </w:rPr>
        <w:t xml:space="preserve">Care Type    Care Unit       ID#             </w:t>
      </w:r>
    </w:p>
    <w:p w14:paraId="58ED68CA" w14:textId="77777777" w:rsidR="00AF5DA8" w:rsidRPr="004B2D20" w:rsidRDefault="00AF5DA8" w:rsidP="00AF5DA8">
      <w:pPr>
        <w:pStyle w:val="SCREEN"/>
        <w:rPr>
          <w:szCs w:val="18"/>
        </w:rPr>
      </w:pPr>
      <w:r w:rsidRPr="009D2226">
        <w:rPr>
          <w:i/>
          <w:szCs w:val="18"/>
          <w:highlight w:val="cyan"/>
        </w:rPr>
        <w:t xml:space="preserve">1    BLUE SHIELD ID        </w:t>
      </w:r>
      <w:r w:rsidR="009C19E4" w:rsidRPr="009D2226">
        <w:rPr>
          <w:i/>
          <w:szCs w:val="18"/>
          <w:highlight w:val="cyan"/>
        </w:rPr>
        <w:t>1500</w:t>
      </w:r>
      <w:r w:rsidRPr="009D2226">
        <w:rPr>
          <w:i/>
          <w:szCs w:val="18"/>
          <w:highlight w:val="cyan"/>
        </w:rPr>
        <w:t xml:space="preserve">   INPT/OUTPT                   XXXXBSHIELD</w:t>
      </w:r>
      <w:r w:rsidRPr="00C948BB">
        <w:rPr>
          <w:szCs w:val="18"/>
        </w:rPr>
        <w:t xml:space="preserve"> </w:t>
      </w:r>
      <w:r w:rsidRPr="004B2D20">
        <w:rPr>
          <w:szCs w:val="18"/>
        </w:rPr>
        <w:t xml:space="preserve">                                                                                </w:t>
      </w:r>
    </w:p>
    <w:p w14:paraId="26D9FD41" w14:textId="77777777" w:rsidR="00AF5DA8" w:rsidRPr="004B2D20" w:rsidRDefault="00AF5DA8" w:rsidP="00AF5DA8">
      <w:pPr>
        <w:pStyle w:val="SCREEN"/>
        <w:rPr>
          <w:szCs w:val="18"/>
        </w:rPr>
      </w:pPr>
      <w:r>
        <w:rPr>
          <w:szCs w:val="18"/>
        </w:rPr>
        <w:t xml:space="preserve"> </w:t>
      </w:r>
      <w:r w:rsidRPr="004B2D20">
        <w:rPr>
          <w:szCs w:val="18"/>
        </w:rPr>
        <w:t xml:space="preserve">                                                    </w:t>
      </w:r>
    </w:p>
    <w:p w14:paraId="13D5615C" w14:textId="77777777" w:rsidR="00AF5DA8" w:rsidRPr="004B2D20" w:rsidRDefault="00AF5DA8" w:rsidP="00AF5DA8">
      <w:pPr>
        <w:pStyle w:val="SCREEN"/>
        <w:rPr>
          <w:szCs w:val="18"/>
        </w:rPr>
      </w:pPr>
      <w:r w:rsidRPr="004B2D20">
        <w:rPr>
          <w:szCs w:val="18"/>
        </w:rPr>
        <w:t xml:space="preserve">          Enter ?? for more actions                                             </w:t>
      </w:r>
    </w:p>
    <w:p w14:paraId="7C04C97B" w14:textId="77777777" w:rsidR="00C45353" w:rsidRDefault="00C45353" w:rsidP="00C45353">
      <w:pPr>
        <w:pStyle w:val="SCREEN"/>
      </w:pPr>
      <w:r>
        <w:t>AI   Add an ID                          DI   Delete an ID</w:t>
      </w:r>
    </w:p>
    <w:p w14:paraId="5EB26353" w14:textId="77777777" w:rsidR="00C45353" w:rsidRDefault="00C45353" w:rsidP="00C45353">
      <w:pPr>
        <w:pStyle w:val="SCREEN"/>
      </w:pPr>
      <w:r>
        <w:t>EI   Edit an ID                         EX   Exit</w:t>
      </w:r>
    </w:p>
    <w:p w14:paraId="7C9959DD" w14:textId="77777777" w:rsidR="00C11BAB" w:rsidRPr="00F406B8" w:rsidRDefault="00C45353">
      <w:pPr>
        <w:pStyle w:val="SCREEN"/>
        <w:rPr>
          <w:szCs w:val="18"/>
        </w:rPr>
      </w:pPr>
      <w:r>
        <w:t>Select Action: Quit//</w:t>
      </w:r>
    </w:p>
    <w:p w14:paraId="22197703" w14:textId="77777777" w:rsidR="00C11BAB" w:rsidRPr="00265A01" w:rsidRDefault="00C11BAB">
      <w:pPr>
        <w:rPr>
          <w:bCs/>
          <w:szCs w:val="22"/>
        </w:rPr>
      </w:pPr>
    </w:p>
    <w:p w14:paraId="45F76E27" w14:textId="77777777" w:rsidR="00C11BAB" w:rsidRDefault="00F92E64" w:rsidP="00243ACF">
      <w:pPr>
        <w:pStyle w:val="Heading3"/>
      </w:pPr>
      <w:bookmarkStart w:id="139" w:name="_Toc73415179"/>
      <w:bookmarkStart w:id="140" w:name="_Toc73498779"/>
      <w:bookmarkStart w:id="141" w:name="_Toc73498995"/>
      <w:bookmarkStart w:id="142" w:name="_Toc118191831"/>
      <w:bookmarkStart w:id="143" w:name="_Toc62466555"/>
      <w:r>
        <w:lastRenderedPageBreak/>
        <w:t xml:space="preserve">Define </w:t>
      </w:r>
      <w:r w:rsidR="00C11BAB">
        <w:t>Insurance Company IDs</w:t>
      </w:r>
      <w:bookmarkEnd w:id="139"/>
      <w:bookmarkEnd w:id="140"/>
      <w:bookmarkEnd w:id="141"/>
      <w:bookmarkEnd w:id="142"/>
      <w:bookmarkEnd w:id="143"/>
    </w:p>
    <w:p w14:paraId="4049B39F" w14:textId="77777777" w:rsidR="000F253F" w:rsidRPr="00265A01" w:rsidRDefault="000F253F" w:rsidP="000F253F">
      <w:pPr>
        <w:rPr>
          <w:szCs w:val="22"/>
        </w:rPr>
      </w:pPr>
      <w:r w:rsidRPr="00265A01">
        <w:rPr>
          <w:szCs w:val="22"/>
        </w:rPr>
        <w:t>Both individual Physician/Provider secondary IDs and insurance company default Physician/Provider secondary IDs provided by an insurance company can be entered and copied from within Insurance Company IDs.</w:t>
      </w:r>
    </w:p>
    <w:p w14:paraId="667CB25A" w14:textId="77777777" w:rsidR="000F253F" w:rsidRPr="00265A01" w:rsidRDefault="000F253F" w:rsidP="000F253F">
      <w:pPr>
        <w:rPr>
          <w:szCs w:val="22"/>
        </w:rPr>
      </w:pPr>
    </w:p>
    <w:p w14:paraId="58D30D7F" w14:textId="77777777" w:rsidR="000F253F" w:rsidRPr="00C44FF9" w:rsidRDefault="00E11050" w:rsidP="000F253F">
      <w:pPr>
        <w:rPr>
          <w:szCs w:val="22"/>
        </w:rPr>
      </w:pPr>
      <w:r>
        <w:rPr>
          <w:szCs w:val="22"/>
        </w:rPr>
        <w:t xml:space="preserve">There </w:t>
      </w:r>
      <w:r w:rsidRPr="00C44FF9">
        <w:rPr>
          <w:szCs w:val="22"/>
        </w:rPr>
        <w:t>are three</w:t>
      </w:r>
      <w:r w:rsidR="00AE483F" w:rsidRPr="00C44FF9">
        <w:rPr>
          <w:szCs w:val="22"/>
        </w:rPr>
        <w:t xml:space="preserve"> </w:t>
      </w:r>
      <w:r w:rsidR="000F253F" w:rsidRPr="00C44FF9">
        <w:rPr>
          <w:szCs w:val="22"/>
        </w:rPr>
        <w:t>options:</w:t>
      </w:r>
    </w:p>
    <w:p w14:paraId="33B9A312" w14:textId="77777777" w:rsidR="00B61ECE" w:rsidRPr="00C44FF9" w:rsidRDefault="000F253F" w:rsidP="001338DB">
      <w:pPr>
        <w:pStyle w:val="BulletedList"/>
      </w:pPr>
      <w:r w:rsidRPr="00C44FF9">
        <w:t>I – Individual IDs</w:t>
      </w:r>
    </w:p>
    <w:p w14:paraId="73B1AC86" w14:textId="77777777" w:rsidR="00B61ECE" w:rsidRPr="00C44FF9" w:rsidRDefault="000F253F" w:rsidP="001338DB">
      <w:pPr>
        <w:pStyle w:val="BulletedList"/>
      </w:pPr>
      <w:r w:rsidRPr="00C44FF9">
        <w:t>A – Individual and Default IDs</w:t>
      </w:r>
    </w:p>
    <w:p w14:paraId="0234795C" w14:textId="77777777" w:rsidR="000F253F" w:rsidRPr="00C44FF9" w:rsidRDefault="000F253F" w:rsidP="001338DB">
      <w:pPr>
        <w:pStyle w:val="BulletedList"/>
      </w:pPr>
      <w:r w:rsidRPr="00C44FF9">
        <w:t>D – Default IDs</w:t>
      </w:r>
    </w:p>
    <w:p w14:paraId="32206875" w14:textId="77777777" w:rsidR="000F253F" w:rsidRPr="00C44FF9" w:rsidRDefault="000F253F" w:rsidP="000F253F">
      <w:pPr>
        <w:rPr>
          <w:szCs w:val="22"/>
        </w:rPr>
      </w:pPr>
    </w:p>
    <w:p w14:paraId="20542687" w14:textId="77777777" w:rsidR="000F253F" w:rsidRPr="00C44FF9" w:rsidRDefault="000F253F" w:rsidP="000F253F">
      <w:pPr>
        <w:rPr>
          <w:szCs w:val="22"/>
        </w:rPr>
      </w:pPr>
      <w:r w:rsidRPr="00C44FF9">
        <w:rPr>
          <w:szCs w:val="22"/>
        </w:rPr>
        <w:t>Option A is the basically the same as I and D combined</w:t>
      </w:r>
      <w:r w:rsidR="00E11050" w:rsidRPr="00C44FF9">
        <w:rPr>
          <w:szCs w:val="22"/>
        </w:rPr>
        <w:t>,</w:t>
      </w:r>
      <w:r w:rsidRPr="00C44FF9">
        <w:rPr>
          <w:szCs w:val="22"/>
        </w:rPr>
        <w:t xml:space="preserve"> so users can add Physician/Provider secondary IDs and/or default secondary IDs.</w:t>
      </w:r>
    </w:p>
    <w:p w14:paraId="5756C13D" w14:textId="77777777" w:rsidR="005D34CC" w:rsidRPr="00C44FF9" w:rsidRDefault="008F21C9" w:rsidP="00687BF2">
      <w:pPr>
        <w:pStyle w:val="Heading4"/>
      </w:pPr>
      <w:r w:rsidRPr="00C44FF9">
        <w:t xml:space="preserve">Define </w:t>
      </w:r>
      <w:r w:rsidR="005D34CC" w:rsidRPr="00C44FF9">
        <w:t>Default Physician/Provider</w:t>
      </w:r>
      <w:r w:rsidR="00A11D86" w:rsidRPr="00C44FF9">
        <w:t xml:space="preserve"> Insurance Company Secondary IDs </w:t>
      </w:r>
    </w:p>
    <w:p w14:paraId="364023D7" w14:textId="77777777" w:rsidR="00C11BAB" w:rsidRPr="00265A01" w:rsidRDefault="008F21C9">
      <w:pPr>
        <w:rPr>
          <w:szCs w:val="22"/>
        </w:rPr>
      </w:pPr>
      <w:r w:rsidRPr="00C44FF9">
        <w:rPr>
          <w:bCs/>
          <w:szCs w:val="22"/>
        </w:rPr>
        <w:t xml:space="preserve">Users can use the Provider ID Maintenance option, </w:t>
      </w:r>
      <w:r w:rsidR="00C11BAB" w:rsidRPr="00C44FF9">
        <w:rPr>
          <w:bCs/>
          <w:szCs w:val="22"/>
        </w:rPr>
        <w:t>Insurance Company IDs</w:t>
      </w:r>
      <w:r w:rsidRPr="00C44FF9">
        <w:rPr>
          <w:bCs/>
          <w:szCs w:val="22"/>
        </w:rPr>
        <w:t xml:space="preserve">, to enter </w:t>
      </w:r>
      <w:r w:rsidR="00C11BAB" w:rsidRPr="00C44FF9">
        <w:rPr>
          <w:bCs/>
          <w:szCs w:val="22"/>
        </w:rPr>
        <w:t>nu</w:t>
      </w:r>
      <w:r w:rsidR="00180E43" w:rsidRPr="00C44FF9">
        <w:rPr>
          <w:bCs/>
          <w:szCs w:val="22"/>
        </w:rPr>
        <w:t>mbers that are assigned by an insurance c</w:t>
      </w:r>
      <w:r w:rsidR="00C11BAB" w:rsidRPr="00C44FF9">
        <w:rPr>
          <w:bCs/>
          <w:szCs w:val="22"/>
        </w:rPr>
        <w:t>ompany to be used as</w:t>
      </w:r>
      <w:r w:rsidR="00180E43" w:rsidRPr="00C44FF9">
        <w:rPr>
          <w:szCs w:val="22"/>
        </w:rPr>
        <w:t xml:space="preserve"> default Attending, Operating, Other, Rendering, Referring and Supervising Secondary ID</w:t>
      </w:r>
      <w:r w:rsidR="00E11050" w:rsidRPr="00C44FF9">
        <w:rPr>
          <w:szCs w:val="22"/>
        </w:rPr>
        <w:t xml:space="preserve">s for all physicians and </w:t>
      </w:r>
      <w:r w:rsidR="00035513" w:rsidRPr="00C44FF9">
        <w:rPr>
          <w:szCs w:val="22"/>
        </w:rPr>
        <w:t xml:space="preserve">healthcare </w:t>
      </w:r>
      <w:r w:rsidR="00180E43" w:rsidRPr="00C44FF9">
        <w:rPr>
          <w:szCs w:val="22"/>
        </w:rPr>
        <w:t>p</w:t>
      </w:r>
      <w:r w:rsidR="00C11BAB" w:rsidRPr="00C44FF9">
        <w:rPr>
          <w:szCs w:val="22"/>
        </w:rPr>
        <w:t>rovider</w:t>
      </w:r>
      <w:r w:rsidR="00180E43" w:rsidRPr="00C44FF9">
        <w:rPr>
          <w:szCs w:val="22"/>
        </w:rPr>
        <w:t>s</w:t>
      </w:r>
      <w:r w:rsidR="00180E43" w:rsidRPr="00265A01">
        <w:rPr>
          <w:szCs w:val="22"/>
        </w:rPr>
        <w:t xml:space="preserve">.  These IDs with be automatically sent with all 837 claims to the insurance company for which the default IDs are defined. </w:t>
      </w:r>
    </w:p>
    <w:p w14:paraId="55ABD169"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rsidRPr="0056662F" w14:paraId="23AA9F3E" w14:textId="77777777" w:rsidTr="008E5F96">
        <w:tc>
          <w:tcPr>
            <w:tcW w:w="828" w:type="dxa"/>
            <w:shd w:val="clear" w:color="auto" w:fill="BFBFBF"/>
          </w:tcPr>
          <w:p w14:paraId="3B8D8EF9"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40B2BA87"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9329FA" w14:paraId="2EC11955" w14:textId="77777777" w:rsidTr="0056662F">
        <w:tc>
          <w:tcPr>
            <w:tcW w:w="828" w:type="dxa"/>
          </w:tcPr>
          <w:p w14:paraId="63ABCAF6" w14:textId="77777777" w:rsidR="009329FA" w:rsidRPr="00265A01" w:rsidRDefault="009329FA" w:rsidP="0056662F">
            <w:pPr>
              <w:jc w:val="center"/>
              <w:rPr>
                <w:szCs w:val="22"/>
              </w:rPr>
            </w:pPr>
            <w:r w:rsidRPr="00265A01">
              <w:rPr>
                <w:szCs w:val="22"/>
              </w:rPr>
              <w:t>1</w:t>
            </w:r>
          </w:p>
        </w:tc>
        <w:tc>
          <w:tcPr>
            <w:tcW w:w="8626" w:type="dxa"/>
          </w:tcPr>
          <w:p w14:paraId="50963D79" w14:textId="77777777" w:rsidR="009329FA" w:rsidRPr="00265A01" w:rsidRDefault="009329FA" w:rsidP="005F3FC0">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9329FA" w14:paraId="103A6491" w14:textId="77777777" w:rsidTr="0056662F">
        <w:tc>
          <w:tcPr>
            <w:tcW w:w="828" w:type="dxa"/>
          </w:tcPr>
          <w:p w14:paraId="40F5AB91" w14:textId="77777777" w:rsidR="009329FA" w:rsidRPr="00265A01" w:rsidRDefault="009329FA" w:rsidP="0056662F">
            <w:pPr>
              <w:jc w:val="center"/>
              <w:rPr>
                <w:szCs w:val="22"/>
              </w:rPr>
            </w:pPr>
            <w:r w:rsidRPr="00265A01">
              <w:rPr>
                <w:szCs w:val="22"/>
              </w:rPr>
              <w:t>2</w:t>
            </w:r>
          </w:p>
        </w:tc>
        <w:tc>
          <w:tcPr>
            <w:tcW w:w="8626" w:type="dxa"/>
          </w:tcPr>
          <w:p w14:paraId="2BC3C3C7" w14:textId="77777777" w:rsidR="009329FA" w:rsidRPr="00265A01" w:rsidRDefault="009329FA" w:rsidP="005F3FC0">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II</w:t>
            </w:r>
            <w:r w:rsidRPr="00265A01">
              <w:rPr>
                <w:szCs w:val="22"/>
              </w:rPr>
              <w:t xml:space="preserve"> for Insurance Co IDs.</w:t>
            </w:r>
          </w:p>
        </w:tc>
      </w:tr>
      <w:tr w:rsidR="00A11D86" w14:paraId="492A8889" w14:textId="77777777" w:rsidTr="0056662F">
        <w:tc>
          <w:tcPr>
            <w:tcW w:w="828" w:type="dxa"/>
          </w:tcPr>
          <w:p w14:paraId="2B30B5CA" w14:textId="77777777" w:rsidR="00A11D86" w:rsidRPr="00265A01" w:rsidRDefault="000E104A" w:rsidP="0056662F">
            <w:pPr>
              <w:jc w:val="center"/>
              <w:rPr>
                <w:szCs w:val="22"/>
              </w:rPr>
            </w:pPr>
            <w:r w:rsidRPr="00265A01">
              <w:rPr>
                <w:szCs w:val="22"/>
              </w:rPr>
              <w:t>3</w:t>
            </w:r>
          </w:p>
        </w:tc>
        <w:tc>
          <w:tcPr>
            <w:tcW w:w="8626" w:type="dxa"/>
          </w:tcPr>
          <w:p w14:paraId="06BAD92F" w14:textId="77777777" w:rsidR="00A11D86" w:rsidRPr="00265A01" w:rsidRDefault="0039631E">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Pr="00265A01">
              <w:rPr>
                <w:b/>
                <w:szCs w:val="22"/>
              </w:rPr>
              <w:t>Blue Cross of</w:t>
            </w:r>
            <w:r w:rsidRPr="00265A01">
              <w:rPr>
                <w:szCs w:val="22"/>
              </w:rPr>
              <w:t xml:space="preserve"> </w:t>
            </w:r>
            <w:r w:rsidRPr="00265A01">
              <w:rPr>
                <w:b/>
                <w:szCs w:val="22"/>
              </w:rPr>
              <w:t>California</w:t>
            </w:r>
            <w:r w:rsidRPr="00265A01">
              <w:rPr>
                <w:szCs w:val="22"/>
              </w:rPr>
              <w:t xml:space="preserve"> for this example.</w:t>
            </w:r>
          </w:p>
        </w:tc>
      </w:tr>
      <w:tr w:rsidR="0039631E" w14:paraId="5BAD37B2" w14:textId="77777777" w:rsidTr="0056662F">
        <w:tc>
          <w:tcPr>
            <w:tcW w:w="828" w:type="dxa"/>
          </w:tcPr>
          <w:p w14:paraId="7FC4CCE7" w14:textId="77777777" w:rsidR="0039631E" w:rsidRPr="00265A01" w:rsidRDefault="000E104A" w:rsidP="0056662F">
            <w:pPr>
              <w:jc w:val="center"/>
              <w:rPr>
                <w:szCs w:val="22"/>
              </w:rPr>
            </w:pPr>
            <w:r w:rsidRPr="00265A01">
              <w:rPr>
                <w:szCs w:val="22"/>
              </w:rPr>
              <w:t>4</w:t>
            </w:r>
          </w:p>
        </w:tc>
        <w:tc>
          <w:tcPr>
            <w:tcW w:w="8626" w:type="dxa"/>
          </w:tcPr>
          <w:p w14:paraId="3BF5B1A7" w14:textId="77777777" w:rsidR="0039631E" w:rsidRPr="00265A01" w:rsidRDefault="0039631E">
            <w:pPr>
              <w:rPr>
                <w:szCs w:val="22"/>
              </w:rPr>
            </w:pPr>
            <w:r w:rsidRPr="00265A01">
              <w:rPr>
                <w:szCs w:val="22"/>
              </w:rPr>
              <w:t xml:space="preserve">At the </w:t>
            </w:r>
            <w:r w:rsidRPr="00265A01">
              <w:rPr>
                <w:b/>
                <w:szCs w:val="22"/>
              </w:rPr>
              <w:t>Select Display Content</w:t>
            </w:r>
            <w:r w:rsidRPr="00265A01">
              <w:rPr>
                <w:szCs w:val="22"/>
              </w:rPr>
              <w:t xml:space="preserve">: prompt, </w:t>
            </w:r>
            <w:r w:rsidR="001723E0" w:rsidRPr="00265A01">
              <w:rPr>
                <w:szCs w:val="22"/>
              </w:rPr>
              <w:t xml:space="preserve">enter </w:t>
            </w:r>
            <w:r w:rsidR="001723E0" w:rsidRPr="00265A01">
              <w:rPr>
                <w:b/>
                <w:szCs w:val="22"/>
              </w:rPr>
              <w:t>D</w:t>
            </w:r>
            <w:r w:rsidR="00EF2307" w:rsidRPr="00265A01">
              <w:rPr>
                <w:szCs w:val="22"/>
              </w:rPr>
              <w:t>.</w:t>
            </w:r>
          </w:p>
        </w:tc>
      </w:tr>
    </w:tbl>
    <w:p w14:paraId="1F3E9450" w14:textId="77777777" w:rsidR="00A37784" w:rsidRPr="00265A01" w:rsidRDefault="00A37784">
      <w:pPr>
        <w:rPr>
          <w:szCs w:val="22"/>
        </w:rPr>
      </w:pPr>
    </w:p>
    <w:p w14:paraId="3ECC8313" w14:textId="77777777" w:rsidR="009329FA" w:rsidRDefault="009329FA" w:rsidP="009329FA">
      <w:pPr>
        <w:pStyle w:val="SCREEN"/>
      </w:pPr>
      <w:r>
        <w:t>Provider ID Maintenance Main Menu</w:t>
      </w:r>
    </w:p>
    <w:p w14:paraId="46CD4AB7" w14:textId="77777777" w:rsidR="009329FA" w:rsidRDefault="009329FA" w:rsidP="009329FA">
      <w:pPr>
        <w:pStyle w:val="SCREEN"/>
      </w:pPr>
    </w:p>
    <w:p w14:paraId="4CB82E03" w14:textId="77777777" w:rsidR="009329FA" w:rsidRDefault="009329FA" w:rsidP="009329FA">
      <w:pPr>
        <w:pStyle w:val="SCREEN"/>
      </w:pPr>
      <w:r>
        <w:t xml:space="preserve">    Enter a code from the list.</w:t>
      </w:r>
    </w:p>
    <w:p w14:paraId="50CA19A2" w14:textId="77777777" w:rsidR="009329FA" w:rsidRDefault="009329FA" w:rsidP="009329FA">
      <w:pPr>
        <w:pStyle w:val="SCREEN"/>
      </w:pPr>
    </w:p>
    <w:p w14:paraId="74462EF2" w14:textId="77777777" w:rsidR="009329FA" w:rsidRDefault="009329FA" w:rsidP="009329FA">
      <w:pPr>
        <w:pStyle w:val="SCREEN"/>
      </w:pPr>
      <w:r>
        <w:t xml:space="preserve">                Provider IDs</w:t>
      </w:r>
    </w:p>
    <w:p w14:paraId="4383E49D" w14:textId="77777777" w:rsidR="009329FA" w:rsidRDefault="009329FA" w:rsidP="009329FA">
      <w:pPr>
        <w:pStyle w:val="SCREEN"/>
      </w:pPr>
      <w:r>
        <w:t xml:space="preserve">          PO  Provider Own IDs</w:t>
      </w:r>
    </w:p>
    <w:p w14:paraId="35E627B0" w14:textId="77777777" w:rsidR="009329FA" w:rsidRDefault="009329FA" w:rsidP="009329FA">
      <w:pPr>
        <w:pStyle w:val="SCREEN"/>
      </w:pPr>
      <w:r>
        <w:t xml:space="preserve">          PI  Provider Insurance IDs</w:t>
      </w:r>
    </w:p>
    <w:p w14:paraId="598D5DCF" w14:textId="77777777" w:rsidR="009329FA" w:rsidRDefault="009329FA" w:rsidP="009329FA">
      <w:pPr>
        <w:pStyle w:val="SCREEN"/>
      </w:pPr>
    </w:p>
    <w:p w14:paraId="1F54A3FF" w14:textId="77777777" w:rsidR="009329FA" w:rsidRDefault="009329FA" w:rsidP="009329FA">
      <w:pPr>
        <w:pStyle w:val="SCREEN"/>
      </w:pPr>
      <w:r>
        <w:t xml:space="preserve">                Insurance IDs</w:t>
      </w:r>
    </w:p>
    <w:p w14:paraId="0D24204B" w14:textId="77777777" w:rsidR="009329FA" w:rsidRDefault="009329FA" w:rsidP="009329FA">
      <w:pPr>
        <w:pStyle w:val="SCREEN"/>
      </w:pPr>
      <w:r>
        <w:t xml:space="preserve">          BI  Batch ID Entry</w:t>
      </w:r>
    </w:p>
    <w:p w14:paraId="3DF788A1" w14:textId="77777777" w:rsidR="009329FA" w:rsidRDefault="009329FA" w:rsidP="009329FA">
      <w:pPr>
        <w:pStyle w:val="SCREEN"/>
      </w:pPr>
      <w:r>
        <w:t xml:space="preserve">          II  Insurance Co IDs</w:t>
      </w:r>
    </w:p>
    <w:p w14:paraId="5C4168D8" w14:textId="77777777" w:rsidR="009329FA" w:rsidRDefault="009329FA" w:rsidP="009329FA">
      <w:pPr>
        <w:pStyle w:val="SCREEN"/>
      </w:pPr>
    </w:p>
    <w:p w14:paraId="546016EF" w14:textId="77777777" w:rsidR="009329FA" w:rsidRDefault="009329FA" w:rsidP="009329FA">
      <w:pPr>
        <w:pStyle w:val="SCREEN"/>
      </w:pPr>
      <w:r>
        <w:t xml:space="preserve">                Care Units</w:t>
      </w:r>
    </w:p>
    <w:p w14:paraId="055CC152" w14:textId="77777777" w:rsidR="009329FA" w:rsidRDefault="009329FA" w:rsidP="009329FA">
      <w:pPr>
        <w:pStyle w:val="SCREEN"/>
      </w:pPr>
      <w:r>
        <w:t xml:space="preserve">          CP  Care Units for Providers</w:t>
      </w:r>
    </w:p>
    <w:p w14:paraId="527108E1" w14:textId="77777777" w:rsidR="009329FA" w:rsidRDefault="009329FA" w:rsidP="009329FA">
      <w:pPr>
        <w:pStyle w:val="SCREEN"/>
      </w:pPr>
      <w:r>
        <w:t xml:space="preserve">          CB  Care Units for Billing Provider</w:t>
      </w:r>
    </w:p>
    <w:p w14:paraId="556E9261" w14:textId="77777777" w:rsidR="009329FA" w:rsidRDefault="009329FA" w:rsidP="009329FA">
      <w:pPr>
        <w:pStyle w:val="SCREEN"/>
      </w:pPr>
    </w:p>
    <w:p w14:paraId="0DF269A2" w14:textId="77777777" w:rsidR="009329FA" w:rsidRPr="0058242B" w:rsidRDefault="009329FA" w:rsidP="009329FA">
      <w:pPr>
        <w:pStyle w:val="SCREEN"/>
        <w:rPr>
          <w:lang w:val="it-IT"/>
        </w:rPr>
      </w:pPr>
      <w:r>
        <w:t xml:space="preserve">                </w:t>
      </w:r>
      <w:r w:rsidRPr="0058242B">
        <w:rPr>
          <w:lang w:val="it-IT"/>
        </w:rPr>
        <w:t>Non-VA Items</w:t>
      </w:r>
    </w:p>
    <w:p w14:paraId="27CB2FE3" w14:textId="77777777" w:rsidR="009329FA" w:rsidRPr="0058242B" w:rsidRDefault="009329FA" w:rsidP="009329FA">
      <w:pPr>
        <w:pStyle w:val="SCREEN"/>
        <w:rPr>
          <w:lang w:val="it-IT"/>
        </w:rPr>
      </w:pPr>
      <w:r w:rsidRPr="0058242B">
        <w:rPr>
          <w:lang w:val="it-IT"/>
        </w:rPr>
        <w:t xml:space="preserve">          NP  Non-VA Provider</w:t>
      </w:r>
    </w:p>
    <w:p w14:paraId="38F8EE9B" w14:textId="77777777" w:rsidR="009329FA" w:rsidRDefault="009329FA" w:rsidP="009329FA">
      <w:pPr>
        <w:pStyle w:val="SCREEN"/>
      </w:pPr>
      <w:r w:rsidRPr="0058242B">
        <w:rPr>
          <w:lang w:val="it-IT"/>
        </w:rPr>
        <w:t xml:space="preserve">          </w:t>
      </w:r>
      <w:r>
        <w:t>NF  Non-VA Facility</w:t>
      </w:r>
    </w:p>
    <w:p w14:paraId="40E693AA" w14:textId="77777777" w:rsidR="009329FA" w:rsidRDefault="009329FA" w:rsidP="009329FA">
      <w:pPr>
        <w:pStyle w:val="SCREEN"/>
      </w:pPr>
    </w:p>
    <w:p w14:paraId="68BBB50D" w14:textId="77777777" w:rsidR="009329FA" w:rsidRPr="00F83003" w:rsidRDefault="009329FA" w:rsidP="009329FA">
      <w:pPr>
        <w:pStyle w:val="SCREEN"/>
      </w:pPr>
      <w:r>
        <w:t xml:space="preserve">    </w:t>
      </w:r>
      <w:r w:rsidRPr="00F83003">
        <w:t xml:space="preserve">Select Provider ID Maintenance Option: </w:t>
      </w:r>
      <w:r w:rsidRPr="009D2226">
        <w:rPr>
          <w:i/>
          <w:highlight w:val="cyan"/>
        </w:rPr>
        <w:t>II  Insurance Co IDs</w:t>
      </w:r>
    </w:p>
    <w:p w14:paraId="041D9AD4" w14:textId="77777777" w:rsidR="001723E0" w:rsidRPr="00F83003" w:rsidRDefault="001723E0" w:rsidP="009329FA">
      <w:pPr>
        <w:pStyle w:val="SCREEN"/>
        <w:rPr>
          <w:bCs/>
        </w:rPr>
      </w:pPr>
      <w:r w:rsidRPr="00F83003">
        <w:t xml:space="preserve">Select INSURANCE COMPANY NAME:  </w:t>
      </w:r>
      <w:r w:rsidRPr="009D2226">
        <w:rPr>
          <w:bCs/>
          <w:i/>
          <w:highlight w:val="cyan"/>
        </w:rPr>
        <w:t xml:space="preserve">BLUE CROSS OF CALIFORNIA     PO BOX </w:t>
      </w:r>
      <w:r w:rsidR="00790268">
        <w:rPr>
          <w:bCs/>
          <w:i/>
          <w:highlight w:val="cyan"/>
        </w:rPr>
        <w:t>99999</w:t>
      </w:r>
      <w:r w:rsidRPr="009D2226">
        <w:rPr>
          <w:bCs/>
          <w:i/>
          <w:highlight w:val="cyan"/>
        </w:rPr>
        <w:t xml:space="preserve">         </w:t>
      </w:r>
      <w:r w:rsidR="00790268">
        <w:rPr>
          <w:bCs/>
          <w:i/>
          <w:highlight w:val="cyan"/>
        </w:rPr>
        <w:t>ANYTOWN</w:t>
      </w:r>
      <w:r w:rsidRPr="009D2226">
        <w:rPr>
          <w:bCs/>
          <w:i/>
          <w:highlight w:val="cyan"/>
        </w:rPr>
        <w:t xml:space="preserve">     CALIFORNIA       Y</w:t>
      </w:r>
    </w:p>
    <w:p w14:paraId="7EC96817" w14:textId="77777777" w:rsidR="001723E0" w:rsidRPr="001723E0" w:rsidRDefault="001723E0" w:rsidP="001723E0">
      <w:pPr>
        <w:pStyle w:val="SCREEN"/>
        <w:rPr>
          <w:bCs/>
        </w:rPr>
      </w:pPr>
      <w:r w:rsidRPr="00F83003">
        <w:t>SELECT DISPLAY CONTENT: A//</w:t>
      </w:r>
      <w:r w:rsidRPr="009D2226">
        <w:rPr>
          <w:bCs/>
          <w:i/>
          <w:highlight w:val="cyan"/>
        </w:rPr>
        <w:t>D  INSURANCE CO DEFAULT IDS</w:t>
      </w:r>
    </w:p>
    <w:p w14:paraId="0FAB3996" w14:textId="77777777" w:rsidR="00180E43" w:rsidRDefault="00180E43" w:rsidP="00180E43">
      <w:pPr>
        <w:rPr>
          <w:szCs w:val="22"/>
        </w:rPr>
      </w:pPr>
    </w:p>
    <w:p w14:paraId="36CCF374" w14:textId="77777777" w:rsidR="002D18C3" w:rsidRDefault="002D18C3" w:rsidP="00180E43">
      <w:pPr>
        <w:rPr>
          <w:szCs w:val="22"/>
        </w:rPr>
      </w:pPr>
    </w:p>
    <w:p w14:paraId="6FA47950" w14:textId="77777777" w:rsidR="002D18C3" w:rsidRDefault="002D18C3" w:rsidP="00180E4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B04EBB" w:rsidRPr="0056662F" w14:paraId="1A275838" w14:textId="77777777" w:rsidTr="008E5F96">
        <w:tc>
          <w:tcPr>
            <w:tcW w:w="828" w:type="dxa"/>
            <w:shd w:val="clear" w:color="auto" w:fill="BFBFBF"/>
          </w:tcPr>
          <w:p w14:paraId="13CED98B" w14:textId="77777777" w:rsidR="00B04EBB" w:rsidRPr="001F557E" w:rsidRDefault="00B04EBB"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017C5722" w14:textId="77777777" w:rsidR="00B04EBB" w:rsidRPr="001F557E" w:rsidRDefault="00B04EBB" w:rsidP="001F557E">
            <w:pPr>
              <w:keepNext/>
              <w:keepLines/>
              <w:jc w:val="center"/>
              <w:rPr>
                <w:rFonts w:ascii="Arial" w:hAnsi="Arial" w:cs="Arial"/>
                <w:b/>
                <w:sz w:val="20"/>
              </w:rPr>
            </w:pPr>
            <w:r w:rsidRPr="001F557E">
              <w:rPr>
                <w:rFonts w:ascii="Arial" w:hAnsi="Arial" w:cs="Arial"/>
                <w:b/>
                <w:sz w:val="20"/>
              </w:rPr>
              <w:t>Procedure</w:t>
            </w:r>
          </w:p>
        </w:tc>
      </w:tr>
      <w:tr w:rsidR="00C11BAB" w14:paraId="509C0263" w14:textId="77777777" w:rsidTr="0056662F">
        <w:tc>
          <w:tcPr>
            <w:tcW w:w="828" w:type="dxa"/>
          </w:tcPr>
          <w:p w14:paraId="72701DE8" w14:textId="77777777" w:rsidR="00C11BAB" w:rsidRPr="00265A01" w:rsidRDefault="000E104A" w:rsidP="0056662F">
            <w:pPr>
              <w:jc w:val="center"/>
              <w:rPr>
                <w:szCs w:val="22"/>
              </w:rPr>
            </w:pPr>
            <w:r w:rsidRPr="00265A01">
              <w:rPr>
                <w:szCs w:val="22"/>
              </w:rPr>
              <w:t>5</w:t>
            </w:r>
          </w:p>
        </w:tc>
        <w:tc>
          <w:tcPr>
            <w:tcW w:w="8626" w:type="dxa"/>
          </w:tcPr>
          <w:p w14:paraId="52383026" w14:textId="77777777" w:rsidR="00C11BAB" w:rsidRPr="00265A01" w:rsidRDefault="00A147CF">
            <w:pPr>
              <w:rPr>
                <w:szCs w:val="22"/>
              </w:rPr>
            </w:pPr>
            <w:r w:rsidRPr="00265A01">
              <w:rPr>
                <w:szCs w:val="22"/>
              </w:rPr>
              <w:t xml:space="preserve">At the </w:t>
            </w:r>
            <w:r w:rsidRPr="00265A01">
              <w:rPr>
                <w:b/>
                <w:szCs w:val="22"/>
              </w:rPr>
              <w:t>Select Action</w:t>
            </w:r>
            <w:r w:rsidRPr="00265A01">
              <w:rPr>
                <w:szCs w:val="22"/>
              </w:rPr>
              <w:t xml:space="preserve">: prompt, enter </w:t>
            </w:r>
            <w:r w:rsidR="000E104A" w:rsidRPr="00265A01">
              <w:rPr>
                <w:b/>
                <w:szCs w:val="22"/>
              </w:rPr>
              <w:t>AI</w:t>
            </w:r>
            <w:r w:rsidR="000E104A" w:rsidRPr="00265A01">
              <w:rPr>
                <w:szCs w:val="22"/>
              </w:rPr>
              <w:t xml:space="preserve"> for </w:t>
            </w:r>
            <w:r w:rsidRPr="00265A01">
              <w:rPr>
                <w:szCs w:val="22"/>
              </w:rPr>
              <w:t>Add an ID.</w:t>
            </w:r>
          </w:p>
        </w:tc>
      </w:tr>
    </w:tbl>
    <w:p w14:paraId="0C146EFA" w14:textId="77777777" w:rsidR="004034BD" w:rsidRDefault="004034BD">
      <w:pPr>
        <w:rPr>
          <w:szCs w:val="22"/>
        </w:rPr>
      </w:pPr>
    </w:p>
    <w:p w14:paraId="06F22C97" w14:textId="77777777" w:rsidR="00C11BAB" w:rsidRPr="00265A01" w:rsidRDefault="00C11BAB">
      <w:pPr>
        <w:rPr>
          <w:szCs w:val="22"/>
        </w:rPr>
      </w:pPr>
    </w:p>
    <w:p w14:paraId="13A54013" w14:textId="77777777" w:rsidR="001723E0" w:rsidRPr="001723E0" w:rsidRDefault="001723E0" w:rsidP="001723E0">
      <w:pPr>
        <w:pStyle w:val="SCREEN"/>
      </w:pPr>
      <w:r w:rsidRPr="001723E0">
        <w:t xml:space="preserve">INSURANCE CO PROVIDER ID      Dec 19, 2005@12:24:41          Page:    1 of    2 </w:t>
      </w:r>
    </w:p>
    <w:p w14:paraId="4597DA9D" w14:textId="77777777" w:rsidR="001723E0" w:rsidRPr="001723E0" w:rsidRDefault="001723E0" w:rsidP="001723E0">
      <w:pPr>
        <w:pStyle w:val="SCREEN"/>
      </w:pPr>
      <w:r w:rsidRPr="001723E0">
        <w:t>Insurance Co: BLUE CROSS OF CALIFORNIA (Parent)</w:t>
      </w:r>
    </w:p>
    <w:p w14:paraId="6DAA9E56" w14:textId="77777777" w:rsidR="001723E0" w:rsidRPr="001723E0" w:rsidRDefault="001723E0" w:rsidP="001723E0">
      <w:pPr>
        <w:pStyle w:val="SCREEN"/>
      </w:pPr>
      <w:r w:rsidRPr="001723E0">
        <w:t xml:space="preserve">     PROVIDER NAME         FORM   CARE TYPE    CARE UNIT       ID#</w:t>
      </w:r>
    </w:p>
    <w:p w14:paraId="45893943" w14:textId="77777777" w:rsidR="001723E0" w:rsidRPr="001723E0" w:rsidRDefault="001723E0" w:rsidP="001723E0">
      <w:pPr>
        <w:pStyle w:val="SCREEN"/>
      </w:pPr>
    </w:p>
    <w:p w14:paraId="3C668819" w14:textId="77777777" w:rsidR="001723E0" w:rsidRPr="001723E0" w:rsidRDefault="001723E0" w:rsidP="001723E0">
      <w:pPr>
        <w:pStyle w:val="SCREEN"/>
      </w:pPr>
      <w:r w:rsidRPr="001723E0">
        <w:t xml:space="preserve">                                                                                </w:t>
      </w:r>
    </w:p>
    <w:p w14:paraId="447FE8DE" w14:textId="77777777" w:rsidR="001723E0" w:rsidRPr="001723E0" w:rsidRDefault="001723E0" w:rsidP="001723E0">
      <w:pPr>
        <w:pStyle w:val="SCREEN"/>
      </w:pPr>
      <w:r w:rsidRPr="001723E0">
        <w:t xml:space="preserve">Provider ID Type: BLUE SHIELD                                                   </w:t>
      </w:r>
    </w:p>
    <w:p w14:paraId="7A1578EB" w14:textId="77777777" w:rsidR="001723E0" w:rsidRPr="001723E0" w:rsidRDefault="001723E0" w:rsidP="001723E0">
      <w:pPr>
        <w:pStyle w:val="SCREEN"/>
      </w:pPr>
      <w:r w:rsidRPr="001723E0">
        <w:t xml:space="preserve">1    &lt;&lt;INS CO DEFAULT&gt;&gt;    BOTH   INPT/OUTPT                   BSDEFAULT       </w:t>
      </w:r>
    </w:p>
    <w:p w14:paraId="24CCBB45" w14:textId="77777777" w:rsidR="001723E0" w:rsidRPr="001723E0" w:rsidRDefault="001723E0" w:rsidP="001723E0">
      <w:pPr>
        <w:pStyle w:val="SCREEN"/>
      </w:pPr>
      <w:r w:rsidRPr="001723E0">
        <w:t xml:space="preserve">                                                                                </w:t>
      </w:r>
    </w:p>
    <w:p w14:paraId="5D390F1F" w14:textId="77777777" w:rsidR="001723E0" w:rsidRPr="001723E0" w:rsidRDefault="001723E0" w:rsidP="001723E0">
      <w:pPr>
        <w:pStyle w:val="SCREEN"/>
      </w:pPr>
      <w:r w:rsidRPr="001723E0">
        <w:t xml:space="preserve">Provider ID Type: COMMERCIAL                                                    </w:t>
      </w:r>
    </w:p>
    <w:p w14:paraId="7105F5EB" w14:textId="77777777" w:rsidR="001723E0" w:rsidRPr="001723E0" w:rsidRDefault="001723E0" w:rsidP="001723E0">
      <w:pPr>
        <w:pStyle w:val="SCREEN"/>
      </w:pPr>
      <w:r w:rsidRPr="001723E0">
        <w:t xml:space="preserve">2    &lt;&lt;INS CO DEFAULT&gt;&gt;    BOTH   INPT/OUTPT                   COMDEFAULT       </w:t>
      </w:r>
    </w:p>
    <w:p w14:paraId="0CB83A86" w14:textId="77777777" w:rsidR="001723E0" w:rsidRPr="001723E0" w:rsidRDefault="001723E0" w:rsidP="001723E0">
      <w:pPr>
        <w:pStyle w:val="SCREEN"/>
      </w:pPr>
      <w:r w:rsidRPr="001723E0">
        <w:t xml:space="preserve">                                                                                </w:t>
      </w:r>
    </w:p>
    <w:p w14:paraId="12A9EDCA" w14:textId="77777777" w:rsidR="001723E0" w:rsidRPr="001723E0" w:rsidRDefault="001723E0" w:rsidP="001723E0">
      <w:pPr>
        <w:pStyle w:val="SCREEN"/>
      </w:pPr>
      <w:r w:rsidRPr="001723E0">
        <w:t xml:space="preserve">Provider ID Type: PROVIDER PLAN NETWORK                                         </w:t>
      </w:r>
    </w:p>
    <w:p w14:paraId="1C142052" w14:textId="77777777" w:rsidR="001723E0" w:rsidRPr="001723E0" w:rsidRDefault="001723E0" w:rsidP="001723E0">
      <w:pPr>
        <w:pStyle w:val="SCREEN"/>
      </w:pPr>
      <w:r w:rsidRPr="001723E0">
        <w:t xml:space="preserve">3    &lt;&lt;INS CO DEFAULT&gt;&gt;    BOTH   INPT/OUTPT                   NETDEFAULT       </w:t>
      </w:r>
    </w:p>
    <w:p w14:paraId="4B28BDA2" w14:textId="77777777" w:rsidR="001723E0" w:rsidRPr="001723E0" w:rsidRDefault="001723E0" w:rsidP="001723E0">
      <w:pPr>
        <w:pStyle w:val="SCREEN"/>
      </w:pPr>
      <w:r w:rsidRPr="001723E0">
        <w:t xml:space="preserve">                                                                                </w:t>
      </w:r>
    </w:p>
    <w:p w14:paraId="74FFD381" w14:textId="77777777" w:rsidR="001723E0" w:rsidRPr="001723E0" w:rsidRDefault="001723E0" w:rsidP="001723E0">
      <w:pPr>
        <w:pStyle w:val="SCREEN"/>
      </w:pPr>
      <w:r w:rsidRPr="001723E0">
        <w:t xml:space="preserve">Provider ID Type: UPIN                                                          </w:t>
      </w:r>
    </w:p>
    <w:p w14:paraId="1561EC09" w14:textId="77777777" w:rsidR="001723E0" w:rsidRPr="001723E0" w:rsidRDefault="001723E0" w:rsidP="001723E0">
      <w:pPr>
        <w:pStyle w:val="SCREEN"/>
      </w:pPr>
      <w:r w:rsidRPr="001723E0">
        <w:t xml:space="preserve">4    &lt;&lt;INS CO DEFAULT&gt;&gt;    BOTH   INPT/OUTPT                   UPINDEFAULT          </w:t>
      </w:r>
    </w:p>
    <w:p w14:paraId="68A8C599" w14:textId="77777777" w:rsidR="001723E0" w:rsidRPr="001723E0" w:rsidRDefault="001723E0" w:rsidP="001723E0">
      <w:pPr>
        <w:pStyle w:val="SCREEN"/>
      </w:pPr>
      <w:r w:rsidRPr="001723E0">
        <w:t xml:space="preserve">                                                                                </w:t>
      </w:r>
    </w:p>
    <w:p w14:paraId="2DB15E7E" w14:textId="77777777" w:rsidR="001723E0" w:rsidRPr="001723E0" w:rsidRDefault="001723E0" w:rsidP="001723E0">
      <w:pPr>
        <w:pStyle w:val="SCREEN"/>
      </w:pPr>
      <w:r w:rsidRPr="001723E0">
        <w:t xml:space="preserve">+         Enter ?? for more actions                                             </w:t>
      </w:r>
    </w:p>
    <w:p w14:paraId="0882CE6F" w14:textId="77777777" w:rsidR="000E104A" w:rsidRDefault="000E104A" w:rsidP="000E104A">
      <w:pPr>
        <w:pStyle w:val="SCREEN"/>
      </w:pPr>
      <w:r>
        <w:t>AI   Add an ID            DP   Display Ins Params   VI   View IDs by Type</w:t>
      </w:r>
    </w:p>
    <w:p w14:paraId="1D3636D1" w14:textId="77777777" w:rsidR="000E104A" w:rsidRDefault="000E104A" w:rsidP="000E104A">
      <w:pPr>
        <w:pStyle w:val="SCREEN"/>
      </w:pPr>
      <w:r>
        <w:t>DI   Delete an ID         CI   Change Ins Co        CU   Care Unit Maint</w:t>
      </w:r>
    </w:p>
    <w:p w14:paraId="43E1B622" w14:textId="77777777" w:rsidR="00A92FA9" w:rsidRDefault="000E104A" w:rsidP="000E104A">
      <w:pPr>
        <w:pStyle w:val="SCREEN"/>
      </w:pPr>
      <w:r>
        <w:t>EI   Edit an ID           CD   Change Display       EX   Exit</w:t>
      </w:r>
    </w:p>
    <w:p w14:paraId="451517C2" w14:textId="77777777" w:rsidR="00A147CF" w:rsidRDefault="00A92FA9" w:rsidP="00A147CF">
      <w:pPr>
        <w:pStyle w:val="SCREEN"/>
      </w:pPr>
      <w:r w:rsidRPr="00F83003">
        <w:t>Select Action: Next Screen//</w:t>
      </w:r>
      <w:r w:rsidR="000E104A" w:rsidRPr="009D2226">
        <w:rPr>
          <w:i/>
          <w:highlight w:val="cyan"/>
        </w:rPr>
        <w:t>AI   Add an ID</w:t>
      </w:r>
      <w:r w:rsidR="000E104A" w:rsidRPr="00F83003">
        <w:t xml:space="preserve"> </w:t>
      </w:r>
      <w:r w:rsidR="00A147CF">
        <w:t xml:space="preserve">  </w:t>
      </w:r>
    </w:p>
    <w:p w14:paraId="553D4C69" w14:textId="77777777" w:rsidR="002F295B" w:rsidRPr="00265A01" w:rsidRDefault="002F295B" w:rsidP="0012242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B04EBB" w:rsidRPr="0056662F" w14:paraId="541F35F8" w14:textId="77777777" w:rsidTr="008E5F96">
        <w:trPr>
          <w:tblHeader/>
        </w:trPr>
        <w:tc>
          <w:tcPr>
            <w:tcW w:w="828" w:type="dxa"/>
            <w:shd w:val="clear" w:color="auto" w:fill="BFBFBF"/>
          </w:tcPr>
          <w:p w14:paraId="2BA9374E" w14:textId="77777777" w:rsidR="00B04EBB" w:rsidRPr="001F557E" w:rsidRDefault="00B04EBB"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15BB790A" w14:textId="77777777" w:rsidR="00B04EBB" w:rsidRPr="001F557E" w:rsidRDefault="00B04EBB" w:rsidP="001F557E">
            <w:pPr>
              <w:keepNext/>
              <w:keepLines/>
              <w:jc w:val="center"/>
              <w:rPr>
                <w:rFonts w:ascii="Arial" w:hAnsi="Arial" w:cs="Arial"/>
                <w:b/>
                <w:sz w:val="20"/>
              </w:rPr>
            </w:pPr>
            <w:r w:rsidRPr="001F557E">
              <w:rPr>
                <w:rFonts w:ascii="Arial" w:hAnsi="Arial" w:cs="Arial"/>
                <w:b/>
                <w:sz w:val="20"/>
              </w:rPr>
              <w:t>Procedure</w:t>
            </w:r>
          </w:p>
        </w:tc>
      </w:tr>
      <w:tr w:rsidR="00B04EBB" w14:paraId="1358D9A9" w14:textId="77777777" w:rsidTr="0056662F">
        <w:tc>
          <w:tcPr>
            <w:tcW w:w="828" w:type="dxa"/>
          </w:tcPr>
          <w:p w14:paraId="4C6653EB" w14:textId="77777777" w:rsidR="00B04EBB" w:rsidRPr="00265A01" w:rsidRDefault="00B04EBB" w:rsidP="0056662F">
            <w:pPr>
              <w:jc w:val="center"/>
              <w:rPr>
                <w:szCs w:val="22"/>
              </w:rPr>
            </w:pPr>
            <w:r w:rsidRPr="00265A01">
              <w:rPr>
                <w:szCs w:val="22"/>
              </w:rPr>
              <w:t>6</w:t>
            </w:r>
          </w:p>
        </w:tc>
        <w:tc>
          <w:tcPr>
            <w:tcW w:w="8626" w:type="dxa"/>
          </w:tcPr>
          <w:p w14:paraId="0CAE3CA2" w14:textId="77777777" w:rsidR="00B04EBB" w:rsidRPr="00265A01" w:rsidRDefault="00B04EBB" w:rsidP="00AE483F">
            <w:pPr>
              <w:rPr>
                <w:b/>
                <w:szCs w:val="22"/>
              </w:rPr>
            </w:pPr>
            <w:r w:rsidRPr="00265A01">
              <w:rPr>
                <w:szCs w:val="22"/>
              </w:rPr>
              <w:t>At the</w:t>
            </w:r>
            <w:r w:rsidRPr="00265A01">
              <w:rPr>
                <w:b/>
                <w:szCs w:val="22"/>
              </w:rPr>
              <w:t xml:space="preserve"> Select Provider (optional): </w:t>
            </w:r>
            <w:r w:rsidRPr="00265A01">
              <w:rPr>
                <w:szCs w:val="22"/>
              </w:rPr>
              <w:t>prompt</w:t>
            </w:r>
            <w:r w:rsidR="00B95A2E">
              <w:rPr>
                <w:szCs w:val="22"/>
              </w:rPr>
              <w:t xml:space="preserve">, press </w:t>
            </w:r>
            <w:r w:rsidR="00D47493" w:rsidRPr="00C44FF9">
              <w:rPr>
                <w:szCs w:val="22"/>
              </w:rPr>
              <w:t xml:space="preserve">the </w:t>
            </w:r>
            <w:r w:rsidR="00D47493" w:rsidRPr="00C44FF9">
              <w:rPr>
                <w:b/>
                <w:szCs w:val="22"/>
              </w:rPr>
              <w:t>&lt;Enter&gt;</w:t>
            </w:r>
            <w:r w:rsidR="00D47493" w:rsidRPr="00C44FF9">
              <w:rPr>
                <w:szCs w:val="22"/>
              </w:rPr>
              <w:t xml:space="preserve"> key </w:t>
            </w:r>
            <w:r w:rsidRPr="00C44FF9">
              <w:rPr>
                <w:szCs w:val="22"/>
              </w:rPr>
              <w:t>to</w:t>
            </w:r>
            <w:r w:rsidRPr="00265A01">
              <w:rPr>
                <w:szCs w:val="22"/>
              </w:rPr>
              <w:t xml:space="preserve"> leave </w:t>
            </w:r>
            <w:r w:rsidR="00F0147A" w:rsidRPr="00265A01">
              <w:rPr>
                <w:szCs w:val="22"/>
              </w:rPr>
              <w:t xml:space="preserve">the </w:t>
            </w:r>
            <w:r w:rsidRPr="00265A01">
              <w:rPr>
                <w:szCs w:val="22"/>
              </w:rPr>
              <w:t>prompt blank.</w:t>
            </w:r>
          </w:p>
        </w:tc>
      </w:tr>
      <w:tr w:rsidR="00B04EBB" w:rsidRPr="0056662F" w14:paraId="4BFF8F8E" w14:textId="77777777" w:rsidTr="0056662F">
        <w:tc>
          <w:tcPr>
            <w:tcW w:w="828" w:type="dxa"/>
          </w:tcPr>
          <w:p w14:paraId="52A2F4D2" w14:textId="77777777" w:rsidR="00B04EBB" w:rsidRPr="00265A01" w:rsidRDefault="00B04EBB" w:rsidP="0056662F">
            <w:pPr>
              <w:jc w:val="center"/>
              <w:rPr>
                <w:szCs w:val="22"/>
              </w:rPr>
            </w:pPr>
            <w:r w:rsidRPr="00265A01">
              <w:rPr>
                <w:szCs w:val="22"/>
              </w:rPr>
              <w:t>7</w:t>
            </w:r>
          </w:p>
        </w:tc>
        <w:tc>
          <w:tcPr>
            <w:tcW w:w="8626" w:type="dxa"/>
          </w:tcPr>
          <w:p w14:paraId="5097009E" w14:textId="77777777" w:rsidR="00B04EBB" w:rsidRPr="00265A01" w:rsidRDefault="00B04EBB" w:rsidP="00EC3C28">
            <w:pPr>
              <w:rPr>
                <w:b/>
                <w:bCs/>
                <w:szCs w:val="22"/>
              </w:rPr>
            </w:pPr>
            <w:r w:rsidRPr="00265A01">
              <w:rPr>
                <w:szCs w:val="22"/>
              </w:rPr>
              <w:t xml:space="preserve">At the </w:t>
            </w:r>
            <w:r w:rsidRPr="00265A01">
              <w:rPr>
                <w:b/>
                <w:szCs w:val="22"/>
              </w:rPr>
              <w:t xml:space="preserve">YOU ARE ADDING A PROVIDER ID THAT WILL BE THE INSURANCE CO DEFAULT IS THIS </w:t>
            </w:r>
            <w:proofErr w:type="gramStart"/>
            <w:r w:rsidRPr="00265A01">
              <w:rPr>
                <w:b/>
                <w:szCs w:val="22"/>
              </w:rPr>
              <w:t>OK?:</w:t>
            </w:r>
            <w:proofErr w:type="gramEnd"/>
            <w:r w:rsidRPr="00265A01">
              <w:rPr>
                <w:b/>
                <w:szCs w:val="22"/>
              </w:rPr>
              <w:t xml:space="preserve"> </w:t>
            </w:r>
            <w:r w:rsidRPr="00265A01">
              <w:rPr>
                <w:szCs w:val="22"/>
              </w:rPr>
              <w:t xml:space="preserve">prompt, enter </w:t>
            </w:r>
            <w:r w:rsidRPr="00265A01">
              <w:rPr>
                <w:b/>
                <w:szCs w:val="22"/>
              </w:rPr>
              <w:t>YES</w:t>
            </w:r>
            <w:r w:rsidRPr="00265A01">
              <w:rPr>
                <w:szCs w:val="22"/>
              </w:rPr>
              <w:t>.</w:t>
            </w:r>
          </w:p>
        </w:tc>
      </w:tr>
      <w:tr w:rsidR="00B04EBB" w:rsidRPr="0056662F" w14:paraId="35304E4D" w14:textId="77777777" w:rsidTr="0056662F">
        <w:tc>
          <w:tcPr>
            <w:tcW w:w="828" w:type="dxa"/>
          </w:tcPr>
          <w:p w14:paraId="2633127B" w14:textId="77777777" w:rsidR="00B04EBB" w:rsidRPr="00265A01" w:rsidRDefault="00B04EBB" w:rsidP="0056662F">
            <w:pPr>
              <w:jc w:val="center"/>
              <w:rPr>
                <w:szCs w:val="22"/>
              </w:rPr>
            </w:pPr>
            <w:r w:rsidRPr="00265A01">
              <w:rPr>
                <w:szCs w:val="22"/>
              </w:rPr>
              <w:t>8</w:t>
            </w:r>
          </w:p>
        </w:tc>
        <w:tc>
          <w:tcPr>
            <w:tcW w:w="8626" w:type="dxa"/>
          </w:tcPr>
          <w:p w14:paraId="1058AEA3" w14:textId="77777777" w:rsidR="00B04EBB" w:rsidRPr="00265A01" w:rsidRDefault="00B04EBB" w:rsidP="00EC3C28">
            <w:pPr>
              <w:rPr>
                <w:szCs w:val="22"/>
              </w:rPr>
            </w:pPr>
            <w:r w:rsidRPr="00265A01">
              <w:rPr>
                <w:szCs w:val="22"/>
              </w:rPr>
              <w:t xml:space="preserve">At the </w:t>
            </w:r>
            <w:r w:rsidRPr="00265A01">
              <w:rPr>
                <w:b/>
                <w:szCs w:val="22"/>
              </w:rPr>
              <w:t>Select Provider ID Type:</w:t>
            </w:r>
            <w:r w:rsidRPr="00265A01">
              <w:rPr>
                <w:szCs w:val="22"/>
              </w:rPr>
              <w:t xml:space="preserve"> prompt, enter </w:t>
            </w:r>
            <w:r w:rsidRPr="00265A01">
              <w:rPr>
                <w:b/>
                <w:szCs w:val="22"/>
              </w:rPr>
              <w:t>Blue Cross</w:t>
            </w:r>
            <w:r w:rsidRPr="00265A01">
              <w:rPr>
                <w:szCs w:val="22"/>
              </w:rPr>
              <w:t xml:space="preserve"> for this example.</w:t>
            </w:r>
          </w:p>
        </w:tc>
      </w:tr>
      <w:tr w:rsidR="00B04EBB" w14:paraId="72591E58" w14:textId="77777777" w:rsidTr="0056662F">
        <w:tc>
          <w:tcPr>
            <w:tcW w:w="828" w:type="dxa"/>
          </w:tcPr>
          <w:p w14:paraId="1938A476" w14:textId="77777777" w:rsidR="00B04EBB" w:rsidRPr="00265A01" w:rsidRDefault="00B04EBB" w:rsidP="0056662F">
            <w:pPr>
              <w:jc w:val="center"/>
              <w:rPr>
                <w:szCs w:val="22"/>
              </w:rPr>
            </w:pPr>
            <w:r w:rsidRPr="00265A01">
              <w:rPr>
                <w:szCs w:val="22"/>
              </w:rPr>
              <w:t>9</w:t>
            </w:r>
          </w:p>
        </w:tc>
        <w:tc>
          <w:tcPr>
            <w:tcW w:w="8626" w:type="dxa"/>
          </w:tcPr>
          <w:p w14:paraId="2D09F718" w14:textId="77777777" w:rsidR="00B04EBB" w:rsidRPr="00265A01" w:rsidRDefault="00B04EBB" w:rsidP="00EC3C28">
            <w:pPr>
              <w:rPr>
                <w:szCs w:val="22"/>
              </w:rPr>
            </w:pPr>
            <w:r w:rsidRPr="00265A01">
              <w:rPr>
                <w:szCs w:val="22"/>
              </w:rPr>
              <w:t xml:space="preserve">At the </w:t>
            </w:r>
            <w:r w:rsidRPr="00265A01">
              <w:rPr>
                <w:b/>
                <w:szCs w:val="22"/>
              </w:rPr>
              <w:t>FORM TYPE APPLIED TO:</w:t>
            </w:r>
            <w:r w:rsidRPr="00265A01">
              <w:rPr>
                <w:szCs w:val="22"/>
              </w:rPr>
              <w:t xml:space="preserve"> prompt, enter </w:t>
            </w:r>
            <w:r w:rsidR="009C19E4" w:rsidRPr="00265A01">
              <w:rPr>
                <w:b/>
                <w:szCs w:val="22"/>
              </w:rPr>
              <w:t>UB-04</w:t>
            </w:r>
            <w:r w:rsidRPr="00265A01">
              <w:rPr>
                <w:b/>
                <w:szCs w:val="22"/>
              </w:rPr>
              <w:t xml:space="preserve"> Forms Only</w:t>
            </w:r>
            <w:r w:rsidRPr="00265A01">
              <w:rPr>
                <w:szCs w:val="22"/>
              </w:rPr>
              <w:t xml:space="preserve"> for this example.</w:t>
            </w:r>
          </w:p>
        </w:tc>
      </w:tr>
      <w:tr w:rsidR="00B04EBB" w14:paraId="60DF1E1A" w14:textId="77777777" w:rsidTr="0056662F">
        <w:tc>
          <w:tcPr>
            <w:tcW w:w="828" w:type="dxa"/>
          </w:tcPr>
          <w:p w14:paraId="5FEE12DF" w14:textId="77777777" w:rsidR="00B04EBB" w:rsidRPr="00265A01" w:rsidRDefault="00B04EBB" w:rsidP="0056662F">
            <w:pPr>
              <w:jc w:val="center"/>
              <w:rPr>
                <w:szCs w:val="22"/>
              </w:rPr>
            </w:pPr>
            <w:r w:rsidRPr="00265A01">
              <w:rPr>
                <w:szCs w:val="22"/>
              </w:rPr>
              <w:t>10</w:t>
            </w:r>
          </w:p>
        </w:tc>
        <w:tc>
          <w:tcPr>
            <w:tcW w:w="8626" w:type="dxa"/>
          </w:tcPr>
          <w:p w14:paraId="4B56ED6C" w14:textId="77777777" w:rsidR="00B04EBB" w:rsidRPr="00265A01" w:rsidRDefault="00B04EBB" w:rsidP="00EC3C28">
            <w:pPr>
              <w:rPr>
                <w:szCs w:val="22"/>
              </w:rPr>
            </w:pPr>
            <w:r w:rsidRPr="00265A01">
              <w:rPr>
                <w:szCs w:val="22"/>
              </w:rPr>
              <w:t xml:space="preserve">At the </w:t>
            </w:r>
            <w:r w:rsidRPr="00265A01">
              <w:rPr>
                <w:b/>
                <w:szCs w:val="22"/>
              </w:rPr>
              <w:t>BILL CARE TYPE:</w:t>
            </w:r>
            <w:r w:rsidRPr="00265A01">
              <w:rPr>
                <w:szCs w:val="22"/>
              </w:rPr>
              <w:t xml:space="preserve"> prompt, enter </w:t>
            </w:r>
            <w:proofErr w:type="gramStart"/>
            <w:r w:rsidRPr="00265A01">
              <w:rPr>
                <w:b/>
                <w:szCs w:val="22"/>
              </w:rPr>
              <w:t>0</w:t>
            </w:r>
            <w:r w:rsidRPr="00265A01">
              <w:rPr>
                <w:szCs w:val="22"/>
              </w:rPr>
              <w:t xml:space="preserve">  for</w:t>
            </w:r>
            <w:proofErr w:type="gramEnd"/>
            <w:r w:rsidRPr="00265A01">
              <w:rPr>
                <w:szCs w:val="22"/>
              </w:rPr>
              <w:t xml:space="preserve"> BOTH INPATIENT AND OUTPATIENT for this example.</w:t>
            </w:r>
          </w:p>
        </w:tc>
      </w:tr>
      <w:tr w:rsidR="00B04EBB" w14:paraId="58042339" w14:textId="77777777" w:rsidTr="0056662F">
        <w:tc>
          <w:tcPr>
            <w:tcW w:w="828" w:type="dxa"/>
          </w:tcPr>
          <w:p w14:paraId="6A92AB6D" w14:textId="77777777" w:rsidR="00B04EBB" w:rsidRPr="00265A01" w:rsidRDefault="00B04EBB" w:rsidP="0056662F">
            <w:pPr>
              <w:jc w:val="center"/>
              <w:rPr>
                <w:szCs w:val="22"/>
              </w:rPr>
            </w:pPr>
            <w:r w:rsidRPr="00265A01">
              <w:rPr>
                <w:szCs w:val="22"/>
              </w:rPr>
              <w:t>11</w:t>
            </w:r>
          </w:p>
        </w:tc>
        <w:tc>
          <w:tcPr>
            <w:tcW w:w="8626" w:type="dxa"/>
          </w:tcPr>
          <w:p w14:paraId="17C76897" w14:textId="77777777" w:rsidR="00B04EBB" w:rsidRPr="00265A01" w:rsidRDefault="00B04EBB" w:rsidP="00EC3C28">
            <w:pPr>
              <w:rPr>
                <w:szCs w:val="22"/>
              </w:rPr>
            </w:pPr>
            <w:r w:rsidRPr="00265A01">
              <w:rPr>
                <w:szCs w:val="22"/>
              </w:rPr>
              <w:t xml:space="preserve">At the </w:t>
            </w:r>
            <w:r w:rsidRPr="00265A01">
              <w:rPr>
                <w:b/>
                <w:szCs w:val="22"/>
              </w:rPr>
              <w:t>PROVIDER ID:</w:t>
            </w:r>
            <w:r w:rsidRPr="00265A01">
              <w:rPr>
                <w:szCs w:val="22"/>
              </w:rPr>
              <w:t xml:space="preserve"> prompt, enter </w:t>
            </w:r>
            <w:r w:rsidRPr="00265A01">
              <w:rPr>
                <w:b/>
                <w:szCs w:val="22"/>
              </w:rPr>
              <w:t>BCDEFAULT</w:t>
            </w:r>
            <w:r w:rsidRPr="00265A01">
              <w:rPr>
                <w:szCs w:val="22"/>
              </w:rPr>
              <w:t xml:space="preserve"> for this example.</w:t>
            </w:r>
          </w:p>
        </w:tc>
      </w:tr>
    </w:tbl>
    <w:p w14:paraId="31C82EA7" w14:textId="77777777" w:rsidR="002F295B" w:rsidRPr="00265A01" w:rsidRDefault="002F295B" w:rsidP="00122420">
      <w:pPr>
        <w:rPr>
          <w:szCs w:val="22"/>
        </w:rPr>
      </w:pPr>
    </w:p>
    <w:p w14:paraId="67B29A8D" w14:textId="77777777" w:rsidR="00B04EBB" w:rsidRPr="00B04EBB" w:rsidRDefault="00B04EBB" w:rsidP="00B04EBB">
      <w:pPr>
        <w:pStyle w:val="SCREEN"/>
      </w:pPr>
      <w:r w:rsidRPr="00B04EBB">
        <w:t>YOU ARE ADDING A PROVIDER ID THAT WILL BE THE INSURANCE CO DEFAULT</w:t>
      </w:r>
    </w:p>
    <w:p w14:paraId="49E003EA" w14:textId="77777777" w:rsidR="00B04EBB" w:rsidRPr="00B04EBB" w:rsidRDefault="00B04EBB" w:rsidP="00B04EBB">
      <w:pPr>
        <w:pStyle w:val="SCREEN"/>
      </w:pPr>
    </w:p>
    <w:p w14:paraId="3203090B" w14:textId="77777777" w:rsidR="00B04EBB" w:rsidRPr="009D2226" w:rsidRDefault="00B04EBB" w:rsidP="00B04EBB">
      <w:pPr>
        <w:pStyle w:val="SCREEN"/>
        <w:rPr>
          <w:highlight w:val="cyan"/>
        </w:rPr>
      </w:pPr>
    </w:p>
    <w:p w14:paraId="397EA717" w14:textId="77777777" w:rsidR="00B04EBB" w:rsidRPr="009D2226" w:rsidRDefault="00B04EBB" w:rsidP="00B04EBB">
      <w:pPr>
        <w:pStyle w:val="SCREEN"/>
        <w:rPr>
          <w:highlight w:val="cyan"/>
        </w:rPr>
      </w:pPr>
      <w:r w:rsidRPr="009D2226">
        <w:t xml:space="preserve">Select Provider ID Type: </w:t>
      </w:r>
      <w:r w:rsidRPr="009D2226">
        <w:rPr>
          <w:i/>
          <w:highlight w:val="cyan"/>
        </w:rPr>
        <w:t>BLUE CROSS     1A</w:t>
      </w:r>
    </w:p>
    <w:p w14:paraId="4ADCEAC2" w14:textId="77777777" w:rsidR="00B04EBB" w:rsidRPr="00F83003" w:rsidRDefault="00B04EBB" w:rsidP="00B04EBB">
      <w:pPr>
        <w:pStyle w:val="SCREEN"/>
      </w:pPr>
    </w:p>
    <w:p w14:paraId="1826E04F" w14:textId="77777777" w:rsidR="00B04EBB" w:rsidRPr="009D2226" w:rsidRDefault="00B04EBB" w:rsidP="00B04EBB">
      <w:pPr>
        <w:pStyle w:val="SCREEN"/>
        <w:rPr>
          <w:highlight w:val="cyan"/>
        </w:rPr>
      </w:pPr>
      <w:r w:rsidRPr="00F83003">
        <w:t xml:space="preserve">FORM TYPE APPLIED TO: </w:t>
      </w:r>
      <w:r w:rsidR="009C19E4" w:rsidRPr="00F83003">
        <w:t>UB-04</w:t>
      </w:r>
      <w:r w:rsidRPr="00F83003">
        <w:t xml:space="preserve">// </w:t>
      </w:r>
      <w:r w:rsidR="009C19E4" w:rsidRPr="009D2226">
        <w:rPr>
          <w:i/>
          <w:highlight w:val="cyan"/>
        </w:rPr>
        <w:t>UB-04</w:t>
      </w:r>
      <w:r w:rsidRPr="009D2226">
        <w:rPr>
          <w:i/>
          <w:highlight w:val="cyan"/>
        </w:rPr>
        <w:t xml:space="preserve"> FORMS ONLY</w:t>
      </w:r>
    </w:p>
    <w:p w14:paraId="2677E349" w14:textId="77777777" w:rsidR="00B04EBB" w:rsidRPr="00F83003" w:rsidRDefault="00B04EBB" w:rsidP="00B04EBB">
      <w:pPr>
        <w:pStyle w:val="SCREEN"/>
      </w:pPr>
      <w:r w:rsidRPr="00F83003">
        <w:t xml:space="preserve">BILL CARE TYPE: </w:t>
      </w:r>
      <w:r w:rsidRPr="009D2226">
        <w:rPr>
          <w:i/>
          <w:highlight w:val="cyan"/>
        </w:rPr>
        <w:t>0  BOTH INPATIENT AND OUTPATIENT</w:t>
      </w:r>
    </w:p>
    <w:p w14:paraId="60571DEA" w14:textId="77777777" w:rsidR="00B04EBB" w:rsidRPr="00F83003" w:rsidRDefault="00B04EBB" w:rsidP="00B04EBB">
      <w:pPr>
        <w:pStyle w:val="SCREEN"/>
      </w:pPr>
    </w:p>
    <w:p w14:paraId="09239545" w14:textId="77777777" w:rsidR="00B04EBB" w:rsidRPr="00F83003" w:rsidRDefault="00B04EBB" w:rsidP="00B04EBB">
      <w:pPr>
        <w:pStyle w:val="SCREEN"/>
      </w:pPr>
      <w:r w:rsidRPr="00F83003">
        <w:t>THE FOLLOWING WAS CHOSEN:</w:t>
      </w:r>
    </w:p>
    <w:p w14:paraId="352223D3" w14:textId="77777777" w:rsidR="00B04EBB" w:rsidRPr="00F83003" w:rsidRDefault="00B04EBB" w:rsidP="00B04EBB">
      <w:pPr>
        <w:pStyle w:val="SCREEN"/>
      </w:pPr>
      <w:r w:rsidRPr="00F83003">
        <w:t xml:space="preserve">   INSURANCE: BLUE CROSS OF CALIFORNIA</w:t>
      </w:r>
    </w:p>
    <w:p w14:paraId="79C5327C" w14:textId="77777777" w:rsidR="00B04EBB" w:rsidRPr="00F83003" w:rsidRDefault="00B04EBB" w:rsidP="00B04EBB">
      <w:pPr>
        <w:pStyle w:val="SCREEN"/>
      </w:pPr>
      <w:r w:rsidRPr="00F83003">
        <w:t xml:space="preserve">   PROV TYPE: BLUE CROSS</w:t>
      </w:r>
    </w:p>
    <w:p w14:paraId="1D2EC146" w14:textId="77777777" w:rsidR="00B04EBB" w:rsidRPr="00F83003" w:rsidRDefault="00B04EBB" w:rsidP="00B04EBB">
      <w:pPr>
        <w:pStyle w:val="SCREEN"/>
      </w:pPr>
      <w:r w:rsidRPr="00F83003">
        <w:t xml:space="preserve">   FORM TYPE: </w:t>
      </w:r>
      <w:r w:rsidR="009C19E4" w:rsidRPr="00F83003">
        <w:t>UB-04</w:t>
      </w:r>
      <w:r w:rsidRPr="00F83003">
        <w:t xml:space="preserve"> FORM ONLY</w:t>
      </w:r>
    </w:p>
    <w:p w14:paraId="25B96895" w14:textId="77777777" w:rsidR="00B04EBB" w:rsidRPr="00F83003" w:rsidRDefault="00B04EBB" w:rsidP="00B04EBB">
      <w:pPr>
        <w:pStyle w:val="SCREEN"/>
      </w:pPr>
      <w:r w:rsidRPr="00F83003">
        <w:t xml:space="preserve">   CARE TYPE: BOTH INPATIENT AND OUTPATIENT</w:t>
      </w:r>
    </w:p>
    <w:p w14:paraId="54EDE0EA" w14:textId="77777777" w:rsidR="00B04EBB" w:rsidRPr="00F83003" w:rsidRDefault="00B04EBB" w:rsidP="00B04EBB">
      <w:pPr>
        <w:pStyle w:val="SCREEN"/>
      </w:pPr>
    </w:p>
    <w:p w14:paraId="44DA411B" w14:textId="77777777" w:rsidR="00B04EBB" w:rsidRPr="00B04EBB" w:rsidRDefault="00B04EBB" w:rsidP="00B04EBB">
      <w:pPr>
        <w:pStyle w:val="SCREEN"/>
      </w:pPr>
      <w:r w:rsidRPr="00F83003">
        <w:t xml:space="preserve">PROVIDER ID: </w:t>
      </w:r>
      <w:r w:rsidRPr="009D2226">
        <w:rPr>
          <w:i/>
          <w:highlight w:val="cyan"/>
        </w:rPr>
        <w:t>BCDEFAULT</w:t>
      </w:r>
    </w:p>
    <w:p w14:paraId="04008952" w14:textId="77777777" w:rsidR="00A92FA9" w:rsidRPr="00265A01" w:rsidRDefault="00A92FA9" w:rsidP="00122420">
      <w:pPr>
        <w:rPr>
          <w:szCs w:val="22"/>
        </w:rPr>
      </w:pPr>
    </w:p>
    <w:p w14:paraId="23A0C078" w14:textId="77777777" w:rsidR="00B04EBB" w:rsidRPr="00265A01" w:rsidRDefault="002E778B" w:rsidP="00122420">
      <w:pPr>
        <w:rPr>
          <w:szCs w:val="22"/>
        </w:rPr>
      </w:pPr>
      <w:r w:rsidRPr="00265A01">
        <w:rPr>
          <w:szCs w:val="22"/>
        </w:rPr>
        <w:t>The following screen will display.</w:t>
      </w:r>
    </w:p>
    <w:p w14:paraId="69047F7A" w14:textId="77777777" w:rsidR="00B04EBB" w:rsidRPr="00265A01" w:rsidRDefault="00F406B8" w:rsidP="00122420">
      <w:pPr>
        <w:rPr>
          <w:szCs w:val="22"/>
        </w:rPr>
      </w:pPr>
      <w:r>
        <w:rPr>
          <w:szCs w:val="22"/>
        </w:rPr>
        <w:br w:type="page"/>
      </w:r>
    </w:p>
    <w:p w14:paraId="6C9B5AE3" w14:textId="77777777" w:rsidR="00B04EBB" w:rsidRPr="00B04EBB" w:rsidRDefault="00B04EBB" w:rsidP="00B04EBB">
      <w:pPr>
        <w:pStyle w:val="SCREEN"/>
      </w:pPr>
      <w:r w:rsidRPr="00B04EBB">
        <w:lastRenderedPageBreak/>
        <w:t xml:space="preserve">INSURANCE CO PROVIDER ID      Dec 19, 2005@12:34:01          Page:    1 of    2 </w:t>
      </w:r>
    </w:p>
    <w:p w14:paraId="1EFAA210" w14:textId="77777777" w:rsidR="00B04EBB" w:rsidRPr="00B04EBB" w:rsidRDefault="00B04EBB" w:rsidP="00B04EBB">
      <w:pPr>
        <w:pStyle w:val="SCREEN"/>
      </w:pPr>
      <w:r w:rsidRPr="00B04EBB">
        <w:t>Insurance Co: BLUE CROSS OF CALIFORNIA (Parent)</w:t>
      </w:r>
    </w:p>
    <w:p w14:paraId="1028135C" w14:textId="77777777" w:rsidR="00B04EBB" w:rsidRPr="00B04EBB" w:rsidRDefault="00B04EBB" w:rsidP="00B04EBB">
      <w:pPr>
        <w:pStyle w:val="SCREEN"/>
      </w:pPr>
      <w:r w:rsidRPr="00B04EBB">
        <w:t>PROVIDER NAME         FORM   CARE TYPE    CARE UNIT       ID#</w:t>
      </w:r>
    </w:p>
    <w:p w14:paraId="6C7B7833" w14:textId="77777777" w:rsidR="00B04EBB" w:rsidRPr="00B04EBB" w:rsidRDefault="00B04EBB" w:rsidP="00B04EBB">
      <w:pPr>
        <w:pStyle w:val="SCREEN"/>
      </w:pPr>
      <w:r w:rsidRPr="00B04EBB">
        <w:t xml:space="preserve">                                                                     </w:t>
      </w:r>
    </w:p>
    <w:p w14:paraId="57BF3D2E" w14:textId="77777777" w:rsidR="00B04EBB" w:rsidRPr="00B04EBB" w:rsidRDefault="00B04EBB" w:rsidP="00B04EBB">
      <w:pPr>
        <w:pStyle w:val="SCREEN"/>
      </w:pPr>
      <w:r w:rsidRPr="00B04EBB">
        <w:t xml:space="preserve">Provider ID Type: BLUE CROSS                                                    </w:t>
      </w:r>
    </w:p>
    <w:p w14:paraId="5E9AE2E7" w14:textId="77777777" w:rsidR="00B04EBB" w:rsidRPr="00B04EBB" w:rsidRDefault="00B04EBB" w:rsidP="00B04EBB">
      <w:pPr>
        <w:pStyle w:val="SCREEN"/>
      </w:pPr>
      <w:r w:rsidRPr="009D2226">
        <w:rPr>
          <w:bCs/>
          <w:i/>
          <w:highlight w:val="cyan"/>
        </w:rPr>
        <w:t xml:space="preserve">1    &lt;&lt;INS CO DEFAULT&gt;&gt;    </w:t>
      </w:r>
      <w:r w:rsidR="00D046AC" w:rsidRPr="009D2226">
        <w:rPr>
          <w:bCs/>
          <w:i/>
          <w:highlight w:val="cyan"/>
        </w:rPr>
        <w:t>UB-04</w:t>
      </w:r>
      <w:r w:rsidRPr="009D2226">
        <w:rPr>
          <w:bCs/>
          <w:i/>
          <w:highlight w:val="cyan"/>
        </w:rPr>
        <w:t xml:space="preserve">  INPT/OUTPT                   BCDEFAULT</w:t>
      </w:r>
      <w:r w:rsidRPr="00B04EBB">
        <w:t xml:space="preserve">        </w:t>
      </w:r>
    </w:p>
    <w:p w14:paraId="76FFA5E9" w14:textId="77777777" w:rsidR="00B04EBB" w:rsidRPr="00B04EBB" w:rsidRDefault="00B04EBB" w:rsidP="00B04EBB">
      <w:pPr>
        <w:pStyle w:val="SCREEN"/>
      </w:pPr>
      <w:r w:rsidRPr="00B04EBB">
        <w:t xml:space="preserve">                                                                                </w:t>
      </w:r>
    </w:p>
    <w:p w14:paraId="488CCE5C" w14:textId="77777777" w:rsidR="00B04EBB" w:rsidRPr="00B04EBB" w:rsidRDefault="00B04EBB" w:rsidP="00B04EBB">
      <w:pPr>
        <w:pStyle w:val="SCREEN"/>
      </w:pPr>
      <w:r w:rsidRPr="00B04EBB">
        <w:t xml:space="preserve">Provider ID Type: BLUE SHIELD                                                   </w:t>
      </w:r>
    </w:p>
    <w:p w14:paraId="5CD57CDB" w14:textId="77777777" w:rsidR="00B04EBB" w:rsidRPr="00B04EBB" w:rsidRDefault="00B04EBB" w:rsidP="00B04EBB">
      <w:pPr>
        <w:pStyle w:val="SCREEN"/>
      </w:pPr>
      <w:r w:rsidRPr="00B04EBB">
        <w:t xml:space="preserve">2    &lt;&lt;INS CO DEFAULT&gt;&gt;    BOTH   INPT/OUTPT                   DEFALLProv       </w:t>
      </w:r>
    </w:p>
    <w:p w14:paraId="0523CACF" w14:textId="77777777" w:rsidR="00B04EBB" w:rsidRPr="00B04EBB" w:rsidRDefault="00B04EBB" w:rsidP="00B04EBB">
      <w:pPr>
        <w:pStyle w:val="SCREEN"/>
      </w:pPr>
      <w:r w:rsidRPr="00B04EBB">
        <w:t xml:space="preserve">                                                                                </w:t>
      </w:r>
    </w:p>
    <w:p w14:paraId="4928143B" w14:textId="77777777" w:rsidR="00B04EBB" w:rsidRPr="00B04EBB" w:rsidRDefault="00B04EBB" w:rsidP="00B04EBB">
      <w:pPr>
        <w:pStyle w:val="SCREEN"/>
      </w:pPr>
      <w:r w:rsidRPr="00B04EBB">
        <w:t xml:space="preserve">Provider ID Type: COMMERCIAL                                                    </w:t>
      </w:r>
    </w:p>
    <w:p w14:paraId="219CFBA5" w14:textId="77777777" w:rsidR="00B04EBB" w:rsidRPr="00B04EBB" w:rsidRDefault="00B04EBB" w:rsidP="00B04EBB">
      <w:pPr>
        <w:pStyle w:val="SCREEN"/>
      </w:pPr>
      <w:r w:rsidRPr="00B04EBB">
        <w:t>3    &lt;&lt;INS CO DEFAULT&gt;&gt;    BOTH   INPT/OU</w:t>
      </w:r>
      <w:r w:rsidR="00745204">
        <w:t>TPT                   COMDEFAULT</w:t>
      </w:r>
      <w:r w:rsidRPr="00B04EBB">
        <w:t xml:space="preserve">       </w:t>
      </w:r>
    </w:p>
    <w:p w14:paraId="1E6EA51C" w14:textId="77777777" w:rsidR="00B04EBB" w:rsidRPr="00B04EBB" w:rsidRDefault="00B04EBB" w:rsidP="00B04EBB">
      <w:pPr>
        <w:pStyle w:val="SCREEN"/>
      </w:pPr>
      <w:r w:rsidRPr="00B04EBB">
        <w:t xml:space="preserve">                                                                                </w:t>
      </w:r>
    </w:p>
    <w:p w14:paraId="15C0F78B" w14:textId="77777777" w:rsidR="00B04EBB" w:rsidRPr="00B04EBB" w:rsidRDefault="00B04EBB" w:rsidP="00B04EBB">
      <w:pPr>
        <w:pStyle w:val="SCREEN"/>
      </w:pPr>
      <w:r w:rsidRPr="00B04EBB">
        <w:t xml:space="preserve">Provider ID Type: PROVIDER PLAN NETWORK                                         </w:t>
      </w:r>
    </w:p>
    <w:p w14:paraId="26E55734" w14:textId="77777777" w:rsidR="00B04EBB" w:rsidRPr="00B04EBB" w:rsidRDefault="00B04EBB" w:rsidP="00B04EBB">
      <w:pPr>
        <w:pStyle w:val="SCREEN"/>
      </w:pPr>
      <w:r w:rsidRPr="00B04EBB">
        <w:t xml:space="preserve">4    &lt;&lt;INS CO DEFAULT&gt;&gt;    BOTH   INPT/OUTPT                   NETDEFAULT       </w:t>
      </w:r>
    </w:p>
    <w:p w14:paraId="474F3936" w14:textId="77777777" w:rsidR="00B04EBB" w:rsidRPr="00B04EBB" w:rsidRDefault="00B04EBB" w:rsidP="00B04EBB">
      <w:pPr>
        <w:pStyle w:val="SCREEN"/>
      </w:pPr>
      <w:r w:rsidRPr="00B04EBB">
        <w:t xml:space="preserve">                                                                                </w:t>
      </w:r>
    </w:p>
    <w:p w14:paraId="4552A5DB" w14:textId="77777777" w:rsidR="00B04EBB" w:rsidRPr="00B04EBB" w:rsidRDefault="00B04EBB" w:rsidP="00B04EBB">
      <w:pPr>
        <w:pStyle w:val="SCREEN"/>
      </w:pPr>
      <w:r w:rsidRPr="00B04EBB">
        <w:t xml:space="preserve">+         Enter ?? for more actions                                             </w:t>
      </w:r>
    </w:p>
    <w:p w14:paraId="0EB1A937" w14:textId="77777777" w:rsidR="000E104A" w:rsidRDefault="000E104A" w:rsidP="000E104A">
      <w:pPr>
        <w:pStyle w:val="SCREEN"/>
      </w:pPr>
      <w:r>
        <w:t>AI   Add an ID            DP   Display Ins Params   VI   View IDs by Type</w:t>
      </w:r>
    </w:p>
    <w:p w14:paraId="50B5509C" w14:textId="77777777" w:rsidR="000E104A" w:rsidRDefault="000E104A" w:rsidP="000E104A">
      <w:pPr>
        <w:pStyle w:val="SCREEN"/>
      </w:pPr>
      <w:r>
        <w:t>DI   Delete an ID         CI   Change Ins Co        CU   Care Unit Maint</w:t>
      </w:r>
    </w:p>
    <w:p w14:paraId="56E26243" w14:textId="77777777" w:rsidR="00B04EBB" w:rsidRPr="00B04EBB" w:rsidRDefault="000E104A" w:rsidP="000E104A">
      <w:pPr>
        <w:pStyle w:val="SCREEN"/>
      </w:pPr>
      <w:r>
        <w:t>EI   Edit an ID           CD   Change Display       EX   Exit</w:t>
      </w:r>
    </w:p>
    <w:p w14:paraId="45E08C44" w14:textId="77777777" w:rsidR="00B04EBB" w:rsidRPr="00B04EBB" w:rsidRDefault="00B04EBB" w:rsidP="00B04EBB">
      <w:pPr>
        <w:pStyle w:val="SCREEN"/>
        <w:rPr>
          <w:b/>
          <w:bCs/>
        </w:rPr>
      </w:pPr>
      <w:r w:rsidRPr="00B04EBB">
        <w:t xml:space="preserve">Select Action: Next Screen// </w:t>
      </w:r>
    </w:p>
    <w:p w14:paraId="5271E412" w14:textId="77777777" w:rsidR="00B04EBB" w:rsidRPr="00265A01" w:rsidRDefault="00B04EBB" w:rsidP="0012242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8F21C9" w14:paraId="0A3DFDA1" w14:textId="77777777" w:rsidTr="00C90FDC">
        <w:tc>
          <w:tcPr>
            <w:tcW w:w="828" w:type="dxa"/>
          </w:tcPr>
          <w:p w14:paraId="7647586F" w14:textId="18743319" w:rsidR="008F21C9" w:rsidRDefault="001F0969" w:rsidP="00BC5C01">
            <w:pPr>
              <w:jc w:val="center"/>
              <w:rPr>
                <w:i/>
                <w:sz w:val="20"/>
              </w:rPr>
            </w:pPr>
            <w:r>
              <w:rPr>
                <w:noProof/>
              </w:rPr>
              <w:drawing>
                <wp:inline distT="0" distB="0" distL="0" distR="0" wp14:anchorId="3BDD7354" wp14:editId="71CE753A">
                  <wp:extent cx="285750" cy="285750"/>
                  <wp:effectExtent l="0" t="0" r="0" b="0"/>
                  <wp:docPr id="72" name="Picture 5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2A18889F" w14:textId="77777777" w:rsidR="008F21C9" w:rsidRPr="00265A01" w:rsidRDefault="00B04EBB" w:rsidP="00BC5C01">
            <w:pPr>
              <w:rPr>
                <w:i/>
                <w:szCs w:val="22"/>
              </w:rPr>
            </w:pPr>
            <w:r w:rsidRPr="00265A01">
              <w:rPr>
                <w:i/>
                <w:szCs w:val="22"/>
              </w:rPr>
              <w:t>Note:  This default</w:t>
            </w:r>
            <w:r w:rsidR="008F21C9" w:rsidRPr="00265A01">
              <w:rPr>
                <w:i/>
                <w:szCs w:val="22"/>
              </w:rPr>
              <w:t xml:space="preserve"> ID will be transmitted on all claims where Blue Cross of California is the payer as a Physician/Provider secondary ID.</w:t>
            </w:r>
          </w:p>
        </w:tc>
      </w:tr>
    </w:tbl>
    <w:p w14:paraId="0737B001" w14:textId="77777777" w:rsidR="00C11BAB" w:rsidRDefault="008F21C9" w:rsidP="00687BF2">
      <w:pPr>
        <w:pStyle w:val="Heading4"/>
      </w:pPr>
      <w:r>
        <w:t xml:space="preserve">Define Individual Physician/Provider Insurance Company Secondary IDs </w:t>
      </w:r>
    </w:p>
    <w:p w14:paraId="7E67D7C6" w14:textId="77777777" w:rsidR="00C11BAB" w:rsidRPr="00265A01" w:rsidRDefault="00C64EC2">
      <w:pPr>
        <w:rPr>
          <w:szCs w:val="22"/>
        </w:rPr>
      </w:pPr>
      <w:r w:rsidRPr="00265A01">
        <w:rPr>
          <w:bCs/>
          <w:szCs w:val="22"/>
        </w:rPr>
        <w:t>Users can use the Provider ID Maintenance option, Insurance Company IDs, to enter numbers that are assigned by an insurance company as</w:t>
      </w:r>
      <w:r w:rsidRPr="00265A01">
        <w:rPr>
          <w:szCs w:val="22"/>
        </w:rPr>
        <w:t xml:space="preserve"> individual Attending, Operating, Other, Rendering, Referring</w:t>
      </w:r>
      <w:r w:rsidR="00E11050">
        <w:rPr>
          <w:szCs w:val="22"/>
        </w:rPr>
        <w:t>,</w:t>
      </w:r>
      <w:r w:rsidRPr="00265A01">
        <w:rPr>
          <w:szCs w:val="22"/>
        </w:rPr>
        <w:t xml:space="preserve"> and Superv</w:t>
      </w:r>
      <w:r w:rsidR="00AD3C6C" w:rsidRPr="00265A01">
        <w:rPr>
          <w:szCs w:val="22"/>
        </w:rPr>
        <w:t>ising Secondary IDs</w:t>
      </w:r>
      <w:r w:rsidRPr="00265A01">
        <w:rPr>
          <w:szCs w:val="22"/>
        </w:rPr>
        <w:t>.</w:t>
      </w:r>
    </w:p>
    <w:p w14:paraId="70CDB6B8" w14:textId="77777777" w:rsidR="00A72A55" w:rsidRDefault="00A72A55" w:rsidP="000C597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66"/>
      </w:tblGrid>
      <w:tr w:rsidR="000C597B" w:rsidRPr="0056662F" w14:paraId="3484F2BB" w14:textId="77777777" w:rsidTr="008E5F96">
        <w:tc>
          <w:tcPr>
            <w:tcW w:w="1098" w:type="dxa"/>
            <w:shd w:val="clear" w:color="auto" w:fill="BFBFBF"/>
          </w:tcPr>
          <w:p w14:paraId="1EE7B159" w14:textId="77777777" w:rsidR="000C597B" w:rsidRPr="001F557E" w:rsidRDefault="000C597B"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398B6A97" w14:textId="77777777" w:rsidR="000C597B" w:rsidRPr="001F557E" w:rsidRDefault="000C597B" w:rsidP="001F557E">
            <w:pPr>
              <w:keepNext/>
              <w:keepLines/>
              <w:jc w:val="center"/>
              <w:rPr>
                <w:rFonts w:ascii="Arial" w:hAnsi="Arial" w:cs="Arial"/>
                <w:b/>
                <w:sz w:val="20"/>
              </w:rPr>
            </w:pPr>
            <w:r w:rsidRPr="001F557E">
              <w:rPr>
                <w:rFonts w:ascii="Arial" w:hAnsi="Arial" w:cs="Arial"/>
                <w:b/>
                <w:sz w:val="20"/>
              </w:rPr>
              <w:t>Procedure</w:t>
            </w:r>
          </w:p>
        </w:tc>
      </w:tr>
      <w:tr w:rsidR="005A76BD" w:rsidRPr="0056662F" w14:paraId="2A41901C" w14:textId="77777777" w:rsidTr="0056662F">
        <w:tc>
          <w:tcPr>
            <w:tcW w:w="1098" w:type="dxa"/>
          </w:tcPr>
          <w:p w14:paraId="6B60BB89" w14:textId="77777777" w:rsidR="005A76BD" w:rsidRPr="00265A01" w:rsidRDefault="005A76BD" w:rsidP="0056662F">
            <w:pPr>
              <w:jc w:val="center"/>
              <w:rPr>
                <w:szCs w:val="22"/>
              </w:rPr>
            </w:pPr>
            <w:r w:rsidRPr="00265A01">
              <w:rPr>
                <w:szCs w:val="22"/>
              </w:rPr>
              <w:t>1</w:t>
            </w:r>
          </w:p>
        </w:tc>
        <w:tc>
          <w:tcPr>
            <w:tcW w:w="8478" w:type="dxa"/>
          </w:tcPr>
          <w:p w14:paraId="79075B2C" w14:textId="77777777" w:rsidR="005A76BD" w:rsidRPr="00265A01" w:rsidRDefault="005A76BD" w:rsidP="005F3FC0">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5A76BD" w14:paraId="7718EAF9" w14:textId="77777777" w:rsidTr="0056662F">
        <w:tc>
          <w:tcPr>
            <w:tcW w:w="1098" w:type="dxa"/>
          </w:tcPr>
          <w:p w14:paraId="30425605" w14:textId="77777777" w:rsidR="005A76BD" w:rsidRPr="00265A01" w:rsidRDefault="005A76BD" w:rsidP="0056662F">
            <w:pPr>
              <w:jc w:val="center"/>
              <w:rPr>
                <w:szCs w:val="22"/>
              </w:rPr>
            </w:pPr>
            <w:r w:rsidRPr="00265A01">
              <w:rPr>
                <w:szCs w:val="22"/>
              </w:rPr>
              <w:t>2</w:t>
            </w:r>
          </w:p>
        </w:tc>
        <w:tc>
          <w:tcPr>
            <w:tcW w:w="8478" w:type="dxa"/>
          </w:tcPr>
          <w:p w14:paraId="7BEABB1B" w14:textId="77777777" w:rsidR="005A76BD" w:rsidRPr="00265A01" w:rsidRDefault="005A76BD" w:rsidP="005F3FC0">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II</w:t>
            </w:r>
            <w:r w:rsidRPr="00265A01">
              <w:rPr>
                <w:szCs w:val="22"/>
              </w:rPr>
              <w:t xml:space="preserve"> for Insurance Co IDs.</w:t>
            </w:r>
          </w:p>
        </w:tc>
      </w:tr>
      <w:tr w:rsidR="005A76BD" w14:paraId="61BBB907" w14:textId="77777777" w:rsidTr="0056662F">
        <w:tc>
          <w:tcPr>
            <w:tcW w:w="1098" w:type="dxa"/>
          </w:tcPr>
          <w:p w14:paraId="11FB4F84" w14:textId="77777777" w:rsidR="005A76BD" w:rsidRPr="00265A01" w:rsidRDefault="005A76BD" w:rsidP="0056662F">
            <w:pPr>
              <w:jc w:val="center"/>
              <w:rPr>
                <w:szCs w:val="22"/>
              </w:rPr>
            </w:pPr>
            <w:r w:rsidRPr="00265A01">
              <w:rPr>
                <w:szCs w:val="22"/>
              </w:rPr>
              <w:t>3</w:t>
            </w:r>
          </w:p>
        </w:tc>
        <w:tc>
          <w:tcPr>
            <w:tcW w:w="8478" w:type="dxa"/>
          </w:tcPr>
          <w:p w14:paraId="71263492" w14:textId="77777777" w:rsidR="005A76BD" w:rsidRPr="00265A01" w:rsidRDefault="005A76BD" w:rsidP="005F3FC0">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Pr="00265A01">
              <w:rPr>
                <w:b/>
                <w:szCs w:val="22"/>
              </w:rPr>
              <w:t>Blue Cross of</w:t>
            </w:r>
            <w:r w:rsidRPr="00265A01">
              <w:rPr>
                <w:szCs w:val="22"/>
              </w:rPr>
              <w:t xml:space="preserve"> </w:t>
            </w:r>
            <w:r w:rsidRPr="00265A01">
              <w:rPr>
                <w:b/>
                <w:szCs w:val="22"/>
              </w:rPr>
              <w:t>California</w:t>
            </w:r>
            <w:r w:rsidRPr="00265A01">
              <w:rPr>
                <w:szCs w:val="22"/>
              </w:rPr>
              <w:t xml:space="preserve"> for this example.</w:t>
            </w:r>
          </w:p>
        </w:tc>
      </w:tr>
    </w:tbl>
    <w:p w14:paraId="79B62246" w14:textId="77777777" w:rsidR="000C597B" w:rsidRPr="00265A01" w:rsidRDefault="000C597B" w:rsidP="000C597B">
      <w:pPr>
        <w:rPr>
          <w:szCs w:val="22"/>
        </w:rPr>
      </w:pPr>
    </w:p>
    <w:p w14:paraId="5B4DC460" w14:textId="77777777" w:rsidR="005A76BD" w:rsidRDefault="005A76BD" w:rsidP="005A76BD">
      <w:pPr>
        <w:pStyle w:val="SCREEN"/>
      </w:pPr>
      <w:r>
        <w:t>Provider ID Maintenance Main Menu</w:t>
      </w:r>
    </w:p>
    <w:p w14:paraId="517374E9" w14:textId="77777777" w:rsidR="005A76BD" w:rsidRDefault="005A76BD" w:rsidP="005A76BD">
      <w:pPr>
        <w:pStyle w:val="SCREEN"/>
      </w:pPr>
    </w:p>
    <w:p w14:paraId="5558E6E9" w14:textId="77777777" w:rsidR="005A76BD" w:rsidRDefault="005A76BD" w:rsidP="005A76BD">
      <w:pPr>
        <w:pStyle w:val="SCREEN"/>
      </w:pPr>
      <w:r>
        <w:t xml:space="preserve">    Enter a code from the list.</w:t>
      </w:r>
    </w:p>
    <w:p w14:paraId="4E9F516F" w14:textId="77777777" w:rsidR="005A76BD" w:rsidRDefault="005A76BD" w:rsidP="005A76BD">
      <w:pPr>
        <w:pStyle w:val="SCREEN"/>
      </w:pPr>
    </w:p>
    <w:p w14:paraId="5103F287" w14:textId="77777777" w:rsidR="005A76BD" w:rsidRDefault="005A76BD" w:rsidP="005A76BD">
      <w:pPr>
        <w:pStyle w:val="SCREEN"/>
      </w:pPr>
      <w:r>
        <w:t xml:space="preserve">                Provider IDs</w:t>
      </w:r>
    </w:p>
    <w:p w14:paraId="1F7C11C4" w14:textId="77777777" w:rsidR="005A76BD" w:rsidRDefault="005A76BD" w:rsidP="005A76BD">
      <w:pPr>
        <w:pStyle w:val="SCREEN"/>
      </w:pPr>
      <w:r>
        <w:t xml:space="preserve">          PO  Provider Own IDs</w:t>
      </w:r>
    </w:p>
    <w:p w14:paraId="75C2552E" w14:textId="77777777" w:rsidR="005A76BD" w:rsidRDefault="005A76BD" w:rsidP="005A76BD">
      <w:pPr>
        <w:pStyle w:val="SCREEN"/>
      </w:pPr>
      <w:r>
        <w:t xml:space="preserve">          PI  Provider Insurance IDs</w:t>
      </w:r>
    </w:p>
    <w:p w14:paraId="3B4AC2C4" w14:textId="77777777" w:rsidR="005A76BD" w:rsidRDefault="005A76BD" w:rsidP="005A76BD">
      <w:pPr>
        <w:pStyle w:val="SCREEN"/>
      </w:pPr>
    </w:p>
    <w:p w14:paraId="3E1EB930" w14:textId="77777777" w:rsidR="005A76BD" w:rsidRDefault="005A76BD" w:rsidP="005A76BD">
      <w:pPr>
        <w:pStyle w:val="SCREEN"/>
      </w:pPr>
      <w:r>
        <w:t xml:space="preserve">                Insurance IDs</w:t>
      </w:r>
    </w:p>
    <w:p w14:paraId="3BB33410" w14:textId="77777777" w:rsidR="005A76BD" w:rsidRDefault="005A76BD" w:rsidP="005A76BD">
      <w:pPr>
        <w:pStyle w:val="SCREEN"/>
      </w:pPr>
      <w:r>
        <w:t xml:space="preserve">          BI  Batch ID Entry</w:t>
      </w:r>
    </w:p>
    <w:p w14:paraId="64E12A8B" w14:textId="77777777" w:rsidR="005A76BD" w:rsidRDefault="005A76BD" w:rsidP="005A76BD">
      <w:pPr>
        <w:pStyle w:val="SCREEN"/>
      </w:pPr>
      <w:r>
        <w:t xml:space="preserve">          II  Insurance Co IDs</w:t>
      </w:r>
    </w:p>
    <w:p w14:paraId="2D2A0371" w14:textId="77777777" w:rsidR="005A76BD" w:rsidRDefault="005A76BD" w:rsidP="005A76BD">
      <w:pPr>
        <w:pStyle w:val="SCREEN"/>
      </w:pPr>
    </w:p>
    <w:p w14:paraId="3FD2E3F0" w14:textId="77777777" w:rsidR="005A76BD" w:rsidRDefault="005A76BD" w:rsidP="005A76BD">
      <w:pPr>
        <w:pStyle w:val="SCREEN"/>
      </w:pPr>
      <w:r>
        <w:t xml:space="preserve">                Care Units</w:t>
      </w:r>
    </w:p>
    <w:p w14:paraId="187F3885" w14:textId="77777777" w:rsidR="005A76BD" w:rsidRDefault="005A76BD" w:rsidP="005A76BD">
      <w:pPr>
        <w:pStyle w:val="SCREEN"/>
      </w:pPr>
      <w:r>
        <w:t xml:space="preserve">          CP  Care Units for Providers</w:t>
      </w:r>
    </w:p>
    <w:p w14:paraId="63A800FC" w14:textId="77777777" w:rsidR="005A76BD" w:rsidRDefault="005A76BD" w:rsidP="005A76BD">
      <w:pPr>
        <w:pStyle w:val="SCREEN"/>
      </w:pPr>
      <w:r>
        <w:t xml:space="preserve">          CB  Care Units for Billing Provider</w:t>
      </w:r>
    </w:p>
    <w:p w14:paraId="3F3AA601" w14:textId="77777777" w:rsidR="005A76BD" w:rsidRDefault="005A76BD" w:rsidP="005A76BD">
      <w:pPr>
        <w:pStyle w:val="SCREEN"/>
      </w:pPr>
    </w:p>
    <w:p w14:paraId="47FF41C4" w14:textId="77777777" w:rsidR="005A76BD" w:rsidRPr="0058242B" w:rsidRDefault="005A76BD" w:rsidP="005A76BD">
      <w:pPr>
        <w:pStyle w:val="SCREEN"/>
        <w:rPr>
          <w:lang w:val="it-IT"/>
        </w:rPr>
      </w:pPr>
      <w:r>
        <w:t xml:space="preserve">                </w:t>
      </w:r>
      <w:r w:rsidRPr="0058242B">
        <w:rPr>
          <w:lang w:val="it-IT"/>
        </w:rPr>
        <w:t>Non-VA Items</w:t>
      </w:r>
    </w:p>
    <w:p w14:paraId="268AC808" w14:textId="77777777" w:rsidR="005A76BD" w:rsidRPr="0058242B" w:rsidRDefault="005A76BD" w:rsidP="005A76BD">
      <w:pPr>
        <w:pStyle w:val="SCREEN"/>
        <w:rPr>
          <w:lang w:val="it-IT"/>
        </w:rPr>
      </w:pPr>
      <w:r w:rsidRPr="0058242B">
        <w:rPr>
          <w:lang w:val="it-IT"/>
        </w:rPr>
        <w:t xml:space="preserve">          NP  Non-VA Provider</w:t>
      </w:r>
    </w:p>
    <w:p w14:paraId="3528ADDA" w14:textId="77777777" w:rsidR="005A76BD" w:rsidRDefault="005A76BD" w:rsidP="005A76BD">
      <w:pPr>
        <w:pStyle w:val="SCREEN"/>
      </w:pPr>
      <w:r w:rsidRPr="0058242B">
        <w:rPr>
          <w:lang w:val="it-IT"/>
        </w:rPr>
        <w:t xml:space="preserve">          </w:t>
      </w:r>
      <w:r>
        <w:t>NF  Non-VA Facility</w:t>
      </w:r>
    </w:p>
    <w:p w14:paraId="74A260F4" w14:textId="77777777" w:rsidR="005A76BD" w:rsidRDefault="005A76BD" w:rsidP="005A76BD">
      <w:pPr>
        <w:pStyle w:val="SCREEN"/>
      </w:pPr>
    </w:p>
    <w:p w14:paraId="146E6BE7" w14:textId="77777777" w:rsidR="005A76BD" w:rsidRDefault="005A76BD" w:rsidP="005A76BD">
      <w:pPr>
        <w:pStyle w:val="SCREEN"/>
      </w:pPr>
      <w:r>
        <w:t xml:space="preserve">    Select Provider ID Maintenance Option: ii  Insurance Co IDs</w:t>
      </w:r>
    </w:p>
    <w:p w14:paraId="6B2E28C0" w14:textId="77777777" w:rsidR="005A76BD" w:rsidRDefault="005A76BD" w:rsidP="005A76BD">
      <w:pPr>
        <w:pStyle w:val="SCREEN"/>
      </w:pPr>
    </w:p>
    <w:p w14:paraId="64DE318D" w14:textId="77777777" w:rsidR="000C597B" w:rsidRPr="005A76BD" w:rsidRDefault="005A76BD" w:rsidP="005A76BD">
      <w:pPr>
        <w:pStyle w:val="SCREEN"/>
      </w:pPr>
      <w:r w:rsidRPr="00F83003">
        <w:lastRenderedPageBreak/>
        <w:t xml:space="preserve">Select INSURANCE COMPANY NAME:   </w:t>
      </w:r>
      <w:r w:rsidR="000C597B" w:rsidRPr="0029540B">
        <w:rPr>
          <w:bCs/>
          <w:i/>
          <w:highlight w:val="cyan"/>
        </w:rPr>
        <w:t xml:space="preserve">BLUE CROSS OF CALIFORNIA     PO BOX </w:t>
      </w:r>
      <w:r w:rsidR="00790268">
        <w:rPr>
          <w:bCs/>
          <w:i/>
          <w:highlight w:val="cyan"/>
        </w:rPr>
        <w:t>99999</w:t>
      </w:r>
      <w:r w:rsidR="000C597B" w:rsidRPr="0029540B">
        <w:rPr>
          <w:bCs/>
          <w:i/>
          <w:highlight w:val="cyan"/>
        </w:rPr>
        <w:t xml:space="preserve">         </w:t>
      </w:r>
      <w:r w:rsidR="00790268">
        <w:rPr>
          <w:bCs/>
          <w:i/>
          <w:highlight w:val="cyan"/>
        </w:rPr>
        <w:t>ANYTOWN</w:t>
      </w:r>
      <w:r w:rsidR="000C597B" w:rsidRPr="0029540B">
        <w:rPr>
          <w:bCs/>
          <w:i/>
          <w:highlight w:val="cyan"/>
        </w:rPr>
        <w:t xml:space="preserve">     CALIFORNIA       Y</w:t>
      </w:r>
    </w:p>
    <w:p w14:paraId="3B1FEC54" w14:textId="77777777" w:rsidR="000C597B" w:rsidRPr="00265A01" w:rsidRDefault="000C597B" w:rsidP="000C597B">
      <w:pPr>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0C597B" w14:paraId="3390460D" w14:textId="77777777" w:rsidTr="008E5F96">
        <w:tc>
          <w:tcPr>
            <w:tcW w:w="1098" w:type="dxa"/>
            <w:shd w:val="clear" w:color="auto" w:fill="BFBFBF"/>
          </w:tcPr>
          <w:p w14:paraId="52BA20E4" w14:textId="77777777" w:rsidR="000C597B" w:rsidRPr="001F557E" w:rsidRDefault="000C597B"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498CA484" w14:textId="77777777" w:rsidR="000C597B" w:rsidRPr="001F557E" w:rsidRDefault="000C597B" w:rsidP="001F557E">
            <w:pPr>
              <w:keepNext/>
              <w:keepLines/>
              <w:jc w:val="center"/>
              <w:rPr>
                <w:rFonts w:ascii="Arial" w:hAnsi="Arial" w:cs="Arial"/>
                <w:b/>
                <w:sz w:val="20"/>
              </w:rPr>
            </w:pPr>
            <w:r w:rsidRPr="001F557E">
              <w:rPr>
                <w:rFonts w:ascii="Arial" w:hAnsi="Arial" w:cs="Arial"/>
                <w:b/>
                <w:sz w:val="20"/>
              </w:rPr>
              <w:t>Procedure</w:t>
            </w:r>
          </w:p>
        </w:tc>
      </w:tr>
      <w:tr w:rsidR="000C597B" w:rsidRPr="0056662F" w14:paraId="2805DC91" w14:textId="77777777" w:rsidTr="0056662F">
        <w:tc>
          <w:tcPr>
            <w:tcW w:w="1098" w:type="dxa"/>
          </w:tcPr>
          <w:p w14:paraId="40DC425B" w14:textId="77777777" w:rsidR="000C597B" w:rsidRPr="00265A01" w:rsidRDefault="005A76BD" w:rsidP="0056662F">
            <w:pPr>
              <w:jc w:val="center"/>
              <w:rPr>
                <w:szCs w:val="22"/>
              </w:rPr>
            </w:pPr>
            <w:r w:rsidRPr="00265A01">
              <w:rPr>
                <w:szCs w:val="22"/>
              </w:rPr>
              <w:t>4</w:t>
            </w:r>
          </w:p>
        </w:tc>
        <w:tc>
          <w:tcPr>
            <w:tcW w:w="8478" w:type="dxa"/>
          </w:tcPr>
          <w:p w14:paraId="5CEA6A88" w14:textId="77777777" w:rsidR="000C597B" w:rsidRPr="00265A01" w:rsidRDefault="000C597B" w:rsidP="00EC3C28">
            <w:pPr>
              <w:rPr>
                <w:color w:val="auto"/>
                <w:szCs w:val="22"/>
              </w:rPr>
            </w:pPr>
            <w:r w:rsidRPr="00265A01">
              <w:rPr>
                <w:szCs w:val="22"/>
              </w:rPr>
              <w:t xml:space="preserve">At the </w:t>
            </w:r>
            <w:r w:rsidRPr="00265A01">
              <w:rPr>
                <w:b/>
                <w:szCs w:val="22"/>
              </w:rPr>
              <w:t>Select Display Content</w:t>
            </w:r>
            <w:r w:rsidRPr="00265A01">
              <w:rPr>
                <w:szCs w:val="22"/>
              </w:rPr>
              <w:t xml:space="preserve">: prompt, enter </w:t>
            </w:r>
            <w:r w:rsidRPr="00265A01">
              <w:rPr>
                <w:b/>
                <w:szCs w:val="22"/>
              </w:rPr>
              <w:t xml:space="preserve">I </w:t>
            </w:r>
            <w:r w:rsidRPr="00265A01">
              <w:rPr>
                <w:szCs w:val="22"/>
              </w:rPr>
              <w:t>for this example</w:t>
            </w:r>
            <w:r w:rsidR="00F0147A" w:rsidRPr="00265A01">
              <w:rPr>
                <w:szCs w:val="22"/>
              </w:rPr>
              <w:t>.</w:t>
            </w:r>
          </w:p>
        </w:tc>
      </w:tr>
      <w:tr w:rsidR="000C597B" w14:paraId="6BAB1A96" w14:textId="77777777" w:rsidTr="0056662F">
        <w:tc>
          <w:tcPr>
            <w:tcW w:w="1098" w:type="dxa"/>
          </w:tcPr>
          <w:p w14:paraId="03EB7581" w14:textId="77777777" w:rsidR="000C597B" w:rsidRPr="00265A01" w:rsidRDefault="005A76BD" w:rsidP="0056662F">
            <w:pPr>
              <w:jc w:val="center"/>
              <w:rPr>
                <w:szCs w:val="22"/>
              </w:rPr>
            </w:pPr>
            <w:r w:rsidRPr="00265A01">
              <w:rPr>
                <w:szCs w:val="22"/>
              </w:rPr>
              <w:t>5</w:t>
            </w:r>
          </w:p>
        </w:tc>
        <w:tc>
          <w:tcPr>
            <w:tcW w:w="8478" w:type="dxa"/>
          </w:tcPr>
          <w:p w14:paraId="7B078CA2" w14:textId="77777777" w:rsidR="000C597B" w:rsidRPr="00265A01" w:rsidRDefault="000C597B" w:rsidP="00EC3C28">
            <w:pPr>
              <w:rPr>
                <w:szCs w:val="22"/>
              </w:rPr>
            </w:pPr>
            <w:r w:rsidRPr="00265A01">
              <w:rPr>
                <w:szCs w:val="22"/>
              </w:rPr>
              <w:t xml:space="preserve">At the </w:t>
            </w:r>
            <w:r w:rsidRPr="00265A01">
              <w:rPr>
                <w:b/>
                <w:szCs w:val="22"/>
              </w:rPr>
              <w:t>Do you want to display IDs for a Specific Provider</w:t>
            </w:r>
            <w:r w:rsidRPr="00265A01">
              <w:rPr>
                <w:szCs w:val="22"/>
              </w:rPr>
              <w:t xml:space="preserve">: prompt, enter </w:t>
            </w:r>
            <w:r w:rsidRPr="00265A01">
              <w:rPr>
                <w:b/>
                <w:szCs w:val="22"/>
              </w:rPr>
              <w:t xml:space="preserve">No </w:t>
            </w:r>
            <w:r w:rsidRPr="00265A01">
              <w:rPr>
                <w:szCs w:val="22"/>
              </w:rPr>
              <w:t>for this example</w:t>
            </w:r>
            <w:r w:rsidR="00F0147A" w:rsidRPr="00265A01">
              <w:rPr>
                <w:szCs w:val="22"/>
              </w:rPr>
              <w:t>.</w:t>
            </w:r>
          </w:p>
        </w:tc>
      </w:tr>
    </w:tbl>
    <w:p w14:paraId="1E27D086" w14:textId="77777777" w:rsidR="000C597B" w:rsidRPr="00265A01" w:rsidRDefault="000C597B" w:rsidP="000C597B">
      <w:pPr>
        <w:rPr>
          <w:szCs w:val="22"/>
        </w:rPr>
      </w:pPr>
    </w:p>
    <w:p w14:paraId="78776B09" w14:textId="77777777" w:rsidR="000C597B" w:rsidRPr="00E072FF" w:rsidRDefault="000C597B" w:rsidP="000C597B">
      <w:pPr>
        <w:pStyle w:val="SCREEN"/>
      </w:pPr>
      <w:r w:rsidRPr="00E072FF">
        <w:t>SELECT DISPLAY CONTENT: A// ??</w:t>
      </w:r>
    </w:p>
    <w:p w14:paraId="1852279E" w14:textId="77777777" w:rsidR="000C597B" w:rsidRPr="00E072FF" w:rsidRDefault="000C597B" w:rsidP="000C597B">
      <w:pPr>
        <w:pStyle w:val="SCREEN"/>
      </w:pPr>
    </w:p>
    <w:p w14:paraId="22C688E1" w14:textId="77777777" w:rsidR="000C597B" w:rsidRPr="00E072FF" w:rsidRDefault="000C597B" w:rsidP="000C597B">
      <w:pPr>
        <w:pStyle w:val="SCREEN"/>
      </w:pPr>
      <w:r w:rsidRPr="00E072FF">
        <w:t>(D) DISPLAY CONTAINS ONLY THOSE IDS ASSIGNED AS DEFAULTS TO THE FACILITY BY</w:t>
      </w:r>
    </w:p>
    <w:p w14:paraId="357DE739" w14:textId="77777777" w:rsidR="000C597B" w:rsidRPr="00E072FF" w:rsidRDefault="000C597B" w:rsidP="000C597B">
      <w:pPr>
        <w:pStyle w:val="SCREEN"/>
      </w:pPr>
      <w:r w:rsidRPr="00E072FF">
        <w:t xml:space="preserve">    THE INSURANCE COMPANY</w:t>
      </w:r>
    </w:p>
    <w:p w14:paraId="3A1C341F" w14:textId="77777777" w:rsidR="000C597B" w:rsidRPr="00E072FF" w:rsidRDefault="000C597B" w:rsidP="000C597B">
      <w:pPr>
        <w:pStyle w:val="SCREEN"/>
      </w:pPr>
      <w:r w:rsidRPr="00E072FF">
        <w:t>(I) DISPLAY CONTAINS ONLY THOSE IDS ASSIGNED TO INDIVIDUAL PROVIDERS BY THE</w:t>
      </w:r>
    </w:p>
    <w:p w14:paraId="67086EDD" w14:textId="77777777" w:rsidR="000C597B" w:rsidRPr="00E072FF" w:rsidRDefault="000C597B" w:rsidP="000C597B">
      <w:pPr>
        <w:pStyle w:val="SCREEN"/>
      </w:pPr>
      <w:r w:rsidRPr="00E072FF">
        <w:t xml:space="preserve">    INSURANCE COMPANY</w:t>
      </w:r>
    </w:p>
    <w:p w14:paraId="4991F9D0" w14:textId="77777777" w:rsidR="000C597B" w:rsidRPr="00E072FF" w:rsidRDefault="000C597B" w:rsidP="000C597B">
      <w:pPr>
        <w:pStyle w:val="SCREEN"/>
      </w:pPr>
      <w:r w:rsidRPr="00E072FF">
        <w:t>(A) DISPLAY CONTAINS ALL IDS ASSIGNED BY THE INSURANCE COMPANY FOR ONE OR ALL PROVIDER ID TYPES</w:t>
      </w:r>
    </w:p>
    <w:p w14:paraId="00297F20" w14:textId="77777777" w:rsidR="000C597B" w:rsidRPr="00E072FF" w:rsidRDefault="000C597B" w:rsidP="000C597B">
      <w:pPr>
        <w:pStyle w:val="SCREEN"/>
      </w:pPr>
    </w:p>
    <w:p w14:paraId="52FEAAF1" w14:textId="77777777" w:rsidR="000C597B" w:rsidRPr="00E072FF" w:rsidRDefault="000C597B" w:rsidP="000C597B">
      <w:pPr>
        <w:pStyle w:val="SCREEN"/>
      </w:pPr>
      <w:r w:rsidRPr="00E072FF">
        <w:t xml:space="preserve">     Select one of the following:</w:t>
      </w:r>
    </w:p>
    <w:p w14:paraId="0EF0C1DD" w14:textId="77777777" w:rsidR="000C597B" w:rsidRPr="00E072FF" w:rsidRDefault="000C597B" w:rsidP="000C597B">
      <w:pPr>
        <w:pStyle w:val="SCREEN"/>
      </w:pPr>
    </w:p>
    <w:p w14:paraId="4549E2C6" w14:textId="77777777" w:rsidR="000C597B" w:rsidRPr="00E072FF" w:rsidRDefault="000C597B" w:rsidP="000C597B">
      <w:pPr>
        <w:pStyle w:val="SCREEN"/>
      </w:pPr>
      <w:r w:rsidRPr="00E072FF">
        <w:t xml:space="preserve">          D         INSURANCE CO DEFAULT IDS</w:t>
      </w:r>
    </w:p>
    <w:p w14:paraId="3E8D9534" w14:textId="77777777" w:rsidR="000C597B" w:rsidRPr="00E072FF" w:rsidRDefault="000C597B" w:rsidP="000C597B">
      <w:pPr>
        <w:pStyle w:val="SCREEN"/>
      </w:pPr>
      <w:r w:rsidRPr="00E072FF">
        <w:t xml:space="preserve">          I         INDIVIDUAL PROVIDER IDS FURNISHED BY THE INS CO</w:t>
      </w:r>
    </w:p>
    <w:p w14:paraId="58A1CC79" w14:textId="77777777" w:rsidR="000C597B" w:rsidRPr="00E072FF" w:rsidRDefault="000C597B" w:rsidP="000C597B">
      <w:pPr>
        <w:pStyle w:val="SCREEN"/>
      </w:pPr>
      <w:r w:rsidRPr="00E072FF">
        <w:t xml:space="preserve">          A         ALL IDS FURNISHED BY THE INS CO BY PROVIDER TYPE</w:t>
      </w:r>
    </w:p>
    <w:p w14:paraId="522E1CF7" w14:textId="77777777" w:rsidR="000C597B" w:rsidRPr="00E072FF" w:rsidRDefault="000C597B" w:rsidP="000C597B">
      <w:pPr>
        <w:pStyle w:val="SCREEN"/>
      </w:pPr>
    </w:p>
    <w:p w14:paraId="4E1A15DB" w14:textId="77777777" w:rsidR="000C597B" w:rsidRPr="00F83003" w:rsidRDefault="000C597B" w:rsidP="000C597B">
      <w:pPr>
        <w:pStyle w:val="SCREEN"/>
        <w:rPr>
          <w:bCs/>
        </w:rPr>
      </w:pPr>
      <w:r w:rsidRPr="00F83003">
        <w:t xml:space="preserve">SELECT DISPLAY CONTENT: A// </w:t>
      </w:r>
      <w:r w:rsidRPr="0029540B">
        <w:rPr>
          <w:bCs/>
          <w:i/>
          <w:highlight w:val="cyan"/>
        </w:rPr>
        <w:t>I  INDIVIDUAL PROVIDER IDS FURNISHED BY THE INS CO</w:t>
      </w:r>
    </w:p>
    <w:p w14:paraId="59C56280" w14:textId="77777777" w:rsidR="000C597B" w:rsidRPr="00F83003" w:rsidRDefault="000C597B" w:rsidP="000C597B">
      <w:pPr>
        <w:pStyle w:val="SCREEN"/>
      </w:pPr>
      <w:r w:rsidRPr="00F83003">
        <w:t xml:space="preserve">DO YOU WANT TO DISPLAY IDS FOR A SPECIFIC PROVIDER?: </w:t>
      </w:r>
      <w:r w:rsidRPr="0029540B">
        <w:rPr>
          <w:bCs/>
          <w:i/>
          <w:highlight w:val="cyan"/>
        </w:rPr>
        <w:t>NO</w:t>
      </w:r>
      <w:r w:rsidRPr="00F83003">
        <w:t xml:space="preserve">// </w:t>
      </w:r>
    </w:p>
    <w:p w14:paraId="0460B094" w14:textId="77777777" w:rsidR="000C597B" w:rsidRPr="00F83003" w:rsidRDefault="000C597B" w:rsidP="000C597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0C597B" w14:paraId="3F3CE5D3" w14:textId="77777777" w:rsidTr="008E5F96">
        <w:tc>
          <w:tcPr>
            <w:tcW w:w="1098" w:type="dxa"/>
            <w:shd w:val="clear" w:color="auto" w:fill="BFBFBF"/>
          </w:tcPr>
          <w:p w14:paraId="0C62DCB5" w14:textId="77777777" w:rsidR="000C597B" w:rsidRPr="001F557E" w:rsidRDefault="000C597B"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47B9D569" w14:textId="77777777" w:rsidR="000C597B" w:rsidRPr="001F557E" w:rsidRDefault="000C597B" w:rsidP="001F557E">
            <w:pPr>
              <w:keepNext/>
              <w:keepLines/>
              <w:jc w:val="center"/>
              <w:rPr>
                <w:rFonts w:ascii="Arial" w:hAnsi="Arial" w:cs="Arial"/>
                <w:b/>
                <w:sz w:val="20"/>
              </w:rPr>
            </w:pPr>
            <w:r w:rsidRPr="001F557E">
              <w:rPr>
                <w:rFonts w:ascii="Arial" w:hAnsi="Arial" w:cs="Arial"/>
                <w:b/>
                <w:sz w:val="20"/>
              </w:rPr>
              <w:t>Procedure</w:t>
            </w:r>
          </w:p>
        </w:tc>
      </w:tr>
      <w:tr w:rsidR="000C597B" w14:paraId="21C33017" w14:textId="77777777" w:rsidTr="0056662F">
        <w:tc>
          <w:tcPr>
            <w:tcW w:w="1098" w:type="dxa"/>
          </w:tcPr>
          <w:p w14:paraId="1E49B0D6" w14:textId="77777777" w:rsidR="000C597B" w:rsidRPr="00265A01" w:rsidRDefault="00E65123" w:rsidP="0056662F">
            <w:pPr>
              <w:jc w:val="center"/>
              <w:rPr>
                <w:szCs w:val="22"/>
              </w:rPr>
            </w:pPr>
            <w:r w:rsidRPr="00265A01">
              <w:rPr>
                <w:szCs w:val="22"/>
              </w:rPr>
              <w:t>6</w:t>
            </w:r>
          </w:p>
        </w:tc>
        <w:tc>
          <w:tcPr>
            <w:tcW w:w="8478" w:type="dxa"/>
          </w:tcPr>
          <w:p w14:paraId="0C11CBC6" w14:textId="77777777" w:rsidR="000C597B" w:rsidRPr="00265A01" w:rsidRDefault="000C597B" w:rsidP="00EC3C28">
            <w:pPr>
              <w:rPr>
                <w:szCs w:val="22"/>
              </w:rPr>
            </w:pPr>
            <w:r w:rsidRPr="00265A01">
              <w:rPr>
                <w:szCs w:val="22"/>
              </w:rPr>
              <w:t xml:space="preserve">At the </w:t>
            </w:r>
            <w:r w:rsidRPr="00265A01">
              <w:rPr>
                <w:b/>
                <w:szCs w:val="22"/>
              </w:rPr>
              <w:t>Select Action</w:t>
            </w:r>
            <w:r w:rsidRPr="00265A01">
              <w:rPr>
                <w:szCs w:val="22"/>
              </w:rPr>
              <w:t xml:space="preserve">: prompt, enter </w:t>
            </w:r>
            <w:r w:rsidR="00E65123" w:rsidRPr="00265A01">
              <w:rPr>
                <w:b/>
                <w:szCs w:val="22"/>
              </w:rPr>
              <w:t>AI</w:t>
            </w:r>
            <w:r w:rsidR="00E65123" w:rsidRPr="00265A01">
              <w:rPr>
                <w:szCs w:val="22"/>
              </w:rPr>
              <w:t xml:space="preserve"> for </w:t>
            </w:r>
            <w:r w:rsidRPr="00265A01">
              <w:rPr>
                <w:szCs w:val="22"/>
              </w:rPr>
              <w:t>Add an ID</w:t>
            </w:r>
            <w:r w:rsidR="00F0147A" w:rsidRPr="00265A01">
              <w:rPr>
                <w:szCs w:val="22"/>
              </w:rPr>
              <w:t>.</w:t>
            </w:r>
          </w:p>
        </w:tc>
      </w:tr>
    </w:tbl>
    <w:p w14:paraId="5818AEEE" w14:textId="77777777" w:rsidR="000C597B" w:rsidRPr="00265A01" w:rsidRDefault="000C597B" w:rsidP="000C597B">
      <w:pPr>
        <w:rPr>
          <w:szCs w:val="22"/>
        </w:rPr>
      </w:pPr>
    </w:p>
    <w:p w14:paraId="45FBD2BA" w14:textId="77777777" w:rsidR="000C597B" w:rsidRPr="003D2E86" w:rsidRDefault="000C597B" w:rsidP="000C597B">
      <w:pPr>
        <w:pStyle w:val="SCREEN"/>
      </w:pPr>
      <w:r w:rsidRPr="003D2E86">
        <w:t xml:space="preserve">INSURANCE CO PROVIDER ID      Dec 15, 2005@15:36:31          Page:    1 of   89 </w:t>
      </w:r>
    </w:p>
    <w:p w14:paraId="68D0037B" w14:textId="77777777" w:rsidR="000C597B" w:rsidRPr="003D2E86" w:rsidRDefault="000C597B" w:rsidP="000C597B">
      <w:pPr>
        <w:pStyle w:val="SCREEN"/>
      </w:pPr>
      <w:r w:rsidRPr="003D2E86">
        <w:t>Insurance Co: BLUE CROSS OF CALIFORNIA (Parent)</w:t>
      </w:r>
    </w:p>
    <w:p w14:paraId="0F2284B1" w14:textId="77777777" w:rsidR="000C597B" w:rsidRPr="003D2E86" w:rsidRDefault="000C597B" w:rsidP="000C597B">
      <w:pPr>
        <w:pStyle w:val="SCREEN"/>
      </w:pPr>
      <w:r w:rsidRPr="003D2E86">
        <w:t xml:space="preserve">  PERFORMING PROV ID MAY REQUIRE CARE UNIT</w:t>
      </w:r>
    </w:p>
    <w:p w14:paraId="3A492935" w14:textId="77777777" w:rsidR="000C597B" w:rsidRPr="003D2E86" w:rsidRDefault="000C597B" w:rsidP="000C597B">
      <w:pPr>
        <w:pStyle w:val="SCREEN"/>
      </w:pPr>
      <w:r w:rsidRPr="003D2E86">
        <w:t xml:space="preserve"> </w:t>
      </w:r>
    </w:p>
    <w:p w14:paraId="23BEA4DB" w14:textId="77777777" w:rsidR="000C597B" w:rsidRPr="003D2E86" w:rsidRDefault="000C597B" w:rsidP="000C597B">
      <w:pPr>
        <w:pStyle w:val="SCREEN"/>
      </w:pPr>
      <w:r w:rsidRPr="003D2E86">
        <w:t xml:space="preserve">     PROVIDER ID TYPE      FORM   CARE TYPE    CARE UNIT       ID#</w:t>
      </w:r>
    </w:p>
    <w:p w14:paraId="63C72DCA" w14:textId="77777777" w:rsidR="000C597B" w:rsidRPr="003D2E86" w:rsidRDefault="000C597B" w:rsidP="000C597B">
      <w:pPr>
        <w:pStyle w:val="SCREEN"/>
      </w:pPr>
      <w:r w:rsidRPr="003D2E86">
        <w:t xml:space="preserve">                                                                                </w:t>
      </w:r>
    </w:p>
    <w:p w14:paraId="6B347C1E" w14:textId="77777777" w:rsidR="000C597B" w:rsidRPr="003D2E86" w:rsidRDefault="000C597B" w:rsidP="000C597B">
      <w:pPr>
        <w:pStyle w:val="SCREEN"/>
      </w:pPr>
      <w:r w:rsidRPr="003D2E86">
        <w:t xml:space="preserve">Provider: IB,DOCTOR3                                                           </w:t>
      </w:r>
    </w:p>
    <w:p w14:paraId="578A6DA7" w14:textId="77777777" w:rsidR="000C597B" w:rsidRPr="003D2E86" w:rsidRDefault="000C597B" w:rsidP="000C597B">
      <w:pPr>
        <w:pStyle w:val="SCREEN"/>
      </w:pPr>
      <w:r w:rsidRPr="003D2E86">
        <w:t xml:space="preserve">1    PROVIDER PLAN NETWOR  BOTH   INPT/OUTPT                   MDXXXXXA         </w:t>
      </w:r>
    </w:p>
    <w:p w14:paraId="749D8917" w14:textId="77777777" w:rsidR="000C597B" w:rsidRPr="003D2E86" w:rsidRDefault="000C597B" w:rsidP="000C597B">
      <w:pPr>
        <w:pStyle w:val="SCREEN"/>
      </w:pPr>
      <w:r w:rsidRPr="003D2E86">
        <w:t xml:space="preserve">                                                                                </w:t>
      </w:r>
    </w:p>
    <w:p w14:paraId="5AA126FF" w14:textId="77777777" w:rsidR="000C597B" w:rsidRPr="003D2E86" w:rsidRDefault="000C597B" w:rsidP="000C597B">
      <w:pPr>
        <w:pStyle w:val="SCREEN"/>
      </w:pPr>
      <w:r w:rsidRPr="003D2E86">
        <w:t>Provider: IB,DOCTOR9</w:t>
      </w:r>
    </w:p>
    <w:p w14:paraId="7361F759" w14:textId="77777777" w:rsidR="000C597B" w:rsidRPr="003D2E86" w:rsidRDefault="000C597B" w:rsidP="000C597B">
      <w:pPr>
        <w:pStyle w:val="SCREEN"/>
      </w:pPr>
      <w:r w:rsidRPr="003D2E86">
        <w:t xml:space="preserve">2    PROVIDER PLAN NETWOR  BOTH   INPT/OUTPT                   GXXXXXA          </w:t>
      </w:r>
    </w:p>
    <w:p w14:paraId="105B150F" w14:textId="77777777" w:rsidR="000C597B" w:rsidRPr="003D2E86" w:rsidRDefault="000C597B" w:rsidP="000C597B">
      <w:pPr>
        <w:pStyle w:val="SCREEN"/>
      </w:pPr>
      <w:r w:rsidRPr="003D2E86">
        <w:t xml:space="preserve">                                                                                </w:t>
      </w:r>
    </w:p>
    <w:p w14:paraId="1143A084" w14:textId="77777777" w:rsidR="000C597B" w:rsidRPr="003D2E86" w:rsidRDefault="000C597B" w:rsidP="000C597B">
      <w:pPr>
        <w:pStyle w:val="SCREEN"/>
      </w:pPr>
      <w:r w:rsidRPr="003D2E86">
        <w:t xml:space="preserve">Provider: IB,DOCTOR10 </w:t>
      </w:r>
    </w:p>
    <w:p w14:paraId="6A71A70A" w14:textId="77777777" w:rsidR="000C597B" w:rsidRPr="003D2E86" w:rsidRDefault="000C597B" w:rsidP="000C597B">
      <w:pPr>
        <w:pStyle w:val="SCREEN"/>
      </w:pPr>
      <w:r w:rsidRPr="003D2E86">
        <w:t xml:space="preserve">3    PROVIDER PLAN NETWOR  BOTH   INPT/OUTPT                   GXXXXXX           </w:t>
      </w:r>
    </w:p>
    <w:p w14:paraId="25222897" w14:textId="77777777" w:rsidR="000C597B" w:rsidRPr="003D2E86" w:rsidRDefault="000C597B" w:rsidP="000C597B">
      <w:pPr>
        <w:pStyle w:val="SCREEN"/>
      </w:pPr>
      <w:r w:rsidRPr="003D2E86">
        <w:t xml:space="preserve">                                                                                </w:t>
      </w:r>
    </w:p>
    <w:p w14:paraId="2A7BE94C" w14:textId="77777777" w:rsidR="000C597B" w:rsidRPr="003D2E86" w:rsidRDefault="000C597B" w:rsidP="000C597B">
      <w:pPr>
        <w:pStyle w:val="SCREEN"/>
      </w:pPr>
      <w:r w:rsidRPr="003D2E86">
        <w:t>Provider: IB,DOCTOR76</w:t>
      </w:r>
    </w:p>
    <w:p w14:paraId="6EB1C42D" w14:textId="77777777" w:rsidR="000C597B" w:rsidRPr="003D2E86" w:rsidRDefault="000C597B" w:rsidP="000C597B">
      <w:pPr>
        <w:pStyle w:val="SCREEN"/>
      </w:pPr>
      <w:r w:rsidRPr="003D2E86">
        <w:t xml:space="preserve">4    PROVIDER PLAN NETWOR  BOTH   INPT/OUTPT                   GXXXXXX           </w:t>
      </w:r>
    </w:p>
    <w:p w14:paraId="34BFDBB3" w14:textId="77777777" w:rsidR="000C597B" w:rsidRPr="003D2E86" w:rsidRDefault="000C597B" w:rsidP="000C597B">
      <w:pPr>
        <w:pStyle w:val="SCREEN"/>
      </w:pPr>
      <w:r w:rsidRPr="003D2E86">
        <w:t xml:space="preserve">                                                                                </w:t>
      </w:r>
    </w:p>
    <w:p w14:paraId="3F5C247D" w14:textId="77777777" w:rsidR="000C597B" w:rsidRPr="003D2E86" w:rsidRDefault="000C597B" w:rsidP="000C597B">
      <w:pPr>
        <w:pStyle w:val="SCREEN"/>
      </w:pPr>
      <w:r w:rsidRPr="003D2E86">
        <w:t xml:space="preserve">+         Enter ?? for more actions                                             </w:t>
      </w:r>
    </w:p>
    <w:p w14:paraId="4CF0ADAB" w14:textId="77777777" w:rsidR="00E65123" w:rsidRDefault="00E65123" w:rsidP="00E65123">
      <w:pPr>
        <w:pStyle w:val="SCREEN"/>
      </w:pPr>
      <w:r>
        <w:t>AI   Add an ID            DP   Display Ins Params   VI   View IDs by Type</w:t>
      </w:r>
    </w:p>
    <w:p w14:paraId="4843664B" w14:textId="77777777" w:rsidR="00E65123" w:rsidRDefault="00E65123" w:rsidP="00E65123">
      <w:pPr>
        <w:pStyle w:val="SCREEN"/>
      </w:pPr>
      <w:r>
        <w:t>DI   Delete an ID         CI   Change Ins Co        CU   Care Unit Maint</w:t>
      </w:r>
    </w:p>
    <w:p w14:paraId="5CB817AC" w14:textId="77777777" w:rsidR="000C597B" w:rsidRPr="003D2E86" w:rsidRDefault="00E65123" w:rsidP="00E65123">
      <w:pPr>
        <w:pStyle w:val="SCREEN"/>
      </w:pPr>
      <w:r>
        <w:t>EI   Edit an ID           CD   Change Display       EX   Exit</w:t>
      </w:r>
    </w:p>
    <w:p w14:paraId="1D7105D1" w14:textId="77777777" w:rsidR="000C597B" w:rsidRPr="003D2E86" w:rsidRDefault="000C597B" w:rsidP="000C597B">
      <w:pPr>
        <w:pStyle w:val="SCREEN"/>
      </w:pPr>
      <w:r w:rsidRPr="00F83003">
        <w:t xml:space="preserve">Select Action: Next Screen// </w:t>
      </w:r>
      <w:r w:rsidR="00E65123" w:rsidRPr="0029540B">
        <w:rPr>
          <w:bCs/>
          <w:i/>
          <w:highlight w:val="cyan"/>
        </w:rPr>
        <w:t>AI   Add an ID</w:t>
      </w:r>
      <w:r w:rsidRPr="003D2E86">
        <w:t xml:space="preserve">  </w:t>
      </w:r>
    </w:p>
    <w:p w14:paraId="13F8DEB9" w14:textId="77777777" w:rsidR="000C597B" w:rsidRPr="00265A01" w:rsidRDefault="000C597B" w:rsidP="000C597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0C597B" w:rsidRPr="0056662F" w14:paraId="1A85AA1F" w14:textId="77777777" w:rsidTr="004034BD">
        <w:trPr>
          <w:tblHeader/>
        </w:trPr>
        <w:tc>
          <w:tcPr>
            <w:tcW w:w="828" w:type="dxa"/>
            <w:shd w:val="clear" w:color="auto" w:fill="BFBFBF"/>
          </w:tcPr>
          <w:p w14:paraId="4D8510BC" w14:textId="77777777" w:rsidR="000C597B" w:rsidRPr="001F557E" w:rsidRDefault="000C597B"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04DFD89D" w14:textId="77777777" w:rsidR="000C597B" w:rsidRPr="001F557E" w:rsidRDefault="000C597B" w:rsidP="001F557E">
            <w:pPr>
              <w:keepNext/>
              <w:keepLines/>
              <w:jc w:val="center"/>
              <w:rPr>
                <w:rFonts w:ascii="Arial" w:hAnsi="Arial" w:cs="Arial"/>
                <w:b/>
                <w:sz w:val="20"/>
              </w:rPr>
            </w:pPr>
            <w:r w:rsidRPr="001F557E">
              <w:rPr>
                <w:rFonts w:ascii="Arial" w:hAnsi="Arial" w:cs="Arial"/>
                <w:b/>
                <w:sz w:val="20"/>
              </w:rPr>
              <w:t>Procedure</w:t>
            </w:r>
          </w:p>
        </w:tc>
      </w:tr>
      <w:tr w:rsidR="000C597B" w14:paraId="22D5F973" w14:textId="77777777" w:rsidTr="0056662F">
        <w:tc>
          <w:tcPr>
            <w:tcW w:w="828" w:type="dxa"/>
          </w:tcPr>
          <w:p w14:paraId="14DC2BC0" w14:textId="77777777" w:rsidR="000C597B" w:rsidRPr="00265A01" w:rsidRDefault="00E65123" w:rsidP="0056662F">
            <w:pPr>
              <w:jc w:val="center"/>
              <w:rPr>
                <w:szCs w:val="22"/>
              </w:rPr>
            </w:pPr>
            <w:r w:rsidRPr="00265A01">
              <w:rPr>
                <w:szCs w:val="22"/>
              </w:rPr>
              <w:t>7</w:t>
            </w:r>
          </w:p>
        </w:tc>
        <w:tc>
          <w:tcPr>
            <w:tcW w:w="8626" w:type="dxa"/>
          </w:tcPr>
          <w:p w14:paraId="5D8718F9" w14:textId="77777777" w:rsidR="000C597B" w:rsidRPr="00265A01" w:rsidRDefault="000C597B" w:rsidP="00EC3C28">
            <w:pPr>
              <w:rPr>
                <w:szCs w:val="22"/>
              </w:rPr>
            </w:pPr>
            <w:r w:rsidRPr="00265A01">
              <w:rPr>
                <w:szCs w:val="22"/>
              </w:rPr>
              <w:t xml:space="preserve">At the </w:t>
            </w:r>
            <w:r w:rsidRPr="00265A01">
              <w:rPr>
                <w:b/>
                <w:szCs w:val="22"/>
              </w:rPr>
              <w:t>Select ID Qualifier</w:t>
            </w:r>
            <w:r w:rsidRPr="00265A01">
              <w:rPr>
                <w:szCs w:val="22"/>
              </w:rPr>
              <w:t xml:space="preserve">: prompt, enter </w:t>
            </w:r>
            <w:r w:rsidRPr="00265A01">
              <w:rPr>
                <w:b/>
                <w:szCs w:val="22"/>
              </w:rPr>
              <w:t>1B – Blue Shield</w:t>
            </w:r>
            <w:r w:rsidRPr="00265A01">
              <w:rPr>
                <w:szCs w:val="22"/>
              </w:rPr>
              <w:t xml:space="preserve"> for this example.</w:t>
            </w:r>
          </w:p>
        </w:tc>
      </w:tr>
      <w:tr w:rsidR="000C597B" w14:paraId="2CE6D5BE" w14:textId="77777777" w:rsidTr="0056662F">
        <w:tc>
          <w:tcPr>
            <w:tcW w:w="828" w:type="dxa"/>
          </w:tcPr>
          <w:p w14:paraId="05CF8753" w14:textId="77777777" w:rsidR="000C597B" w:rsidRPr="00265A01" w:rsidRDefault="00E65123" w:rsidP="0056662F">
            <w:pPr>
              <w:jc w:val="center"/>
              <w:rPr>
                <w:szCs w:val="22"/>
              </w:rPr>
            </w:pPr>
            <w:r w:rsidRPr="00265A01">
              <w:rPr>
                <w:szCs w:val="22"/>
              </w:rPr>
              <w:t>8</w:t>
            </w:r>
          </w:p>
        </w:tc>
        <w:tc>
          <w:tcPr>
            <w:tcW w:w="8626" w:type="dxa"/>
          </w:tcPr>
          <w:p w14:paraId="058726C4" w14:textId="77777777" w:rsidR="000C597B" w:rsidRPr="00265A01" w:rsidRDefault="000C597B" w:rsidP="00EC3C28">
            <w:pPr>
              <w:rPr>
                <w:szCs w:val="22"/>
              </w:rPr>
            </w:pPr>
            <w:r w:rsidRPr="00265A01">
              <w:rPr>
                <w:szCs w:val="22"/>
              </w:rPr>
              <w:t xml:space="preserve">At the </w:t>
            </w:r>
            <w:r w:rsidRPr="00265A01">
              <w:rPr>
                <w:b/>
                <w:szCs w:val="22"/>
              </w:rPr>
              <w:t>FORM TYPE APPLIED TO</w:t>
            </w:r>
            <w:r w:rsidRPr="00265A01">
              <w:rPr>
                <w:szCs w:val="22"/>
              </w:rPr>
              <w:t xml:space="preserve">: prompt, enter </w:t>
            </w:r>
            <w:r w:rsidR="00384949" w:rsidRPr="00265A01">
              <w:rPr>
                <w:b/>
                <w:szCs w:val="22"/>
              </w:rPr>
              <w:t>CMS-1500</w:t>
            </w:r>
            <w:r w:rsidRPr="00265A01">
              <w:rPr>
                <w:b/>
                <w:szCs w:val="22"/>
              </w:rPr>
              <w:t xml:space="preserve"> Only</w:t>
            </w:r>
            <w:r w:rsidRPr="00265A01">
              <w:rPr>
                <w:szCs w:val="22"/>
              </w:rPr>
              <w:t xml:space="preserve"> for this example.</w:t>
            </w:r>
          </w:p>
        </w:tc>
      </w:tr>
      <w:tr w:rsidR="000C597B" w14:paraId="0C1BD166" w14:textId="77777777" w:rsidTr="0056662F">
        <w:tc>
          <w:tcPr>
            <w:tcW w:w="828" w:type="dxa"/>
          </w:tcPr>
          <w:p w14:paraId="2EA297C4" w14:textId="77777777" w:rsidR="000C597B" w:rsidRPr="00265A01" w:rsidRDefault="00E65123" w:rsidP="0056662F">
            <w:pPr>
              <w:jc w:val="center"/>
              <w:rPr>
                <w:szCs w:val="22"/>
              </w:rPr>
            </w:pPr>
            <w:r w:rsidRPr="00265A01">
              <w:rPr>
                <w:szCs w:val="22"/>
              </w:rPr>
              <w:t>9</w:t>
            </w:r>
          </w:p>
        </w:tc>
        <w:tc>
          <w:tcPr>
            <w:tcW w:w="8626" w:type="dxa"/>
          </w:tcPr>
          <w:p w14:paraId="2EA50775" w14:textId="77777777" w:rsidR="000C597B" w:rsidRPr="00265A01" w:rsidRDefault="000C597B" w:rsidP="00EC3C28">
            <w:pPr>
              <w:rPr>
                <w:szCs w:val="22"/>
              </w:rPr>
            </w:pPr>
            <w:r w:rsidRPr="00265A01">
              <w:rPr>
                <w:szCs w:val="22"/>
              </w:rPr>
              <w:t xml:space="preserve">At the </w:t>
            </w:r>
            <w:r w:rsidRPr="00265A01">
              <w:rPr>
                <w:b/>
                <w:szCs w:val="22"/>
              </w:rPr>
              <w:t>BILL CARE TYPE</w:t>
            </w:r>
            <w:r w:rsidRPr="00265A01">
              <w:rPr>
                <w:szCs w:val="22"/>
              </w:rPr>
              <w:t xml:space="preserve">: prompt, enter </w:t>
            </w:r>
            <w:r w:rsidRPr="00265A01">
              <w:rPr>
                <w:b/>
                <w:szCs w:val="22"/>
              </w:rPr>
              <w:t>0</w:t>
            </w:r>
            <w:r w:rsidRPr="00265A01">
              <w:rPr>
                <w:szCs w:val="22"/>
              </w:rPr>
              <w:t xml:space="preserve"> for this example.</w:t>
            </w:r>
          </w:p>
        </w:tc>
      </w:tr>
      <w:tr w:rsidR="000C597B" w:rsidRPr="009140C5" w14:paraId="557CC2B0" w14:textId="77777777" w:rsidTr="0056662F">
        <w:tc>
          <w:tcPr>
            <w:tcW w:w="828" w:type="dxa"/>
          </w:tcPr>
          <w:p w14:paraId="223CEAE2" w14:textId="77777777" w:rsidR="000C597B" w:rsidRPr="00265A01" w:rsidRDefault="00E65123" w:rsidP="0056662F">
            <w:pPr>
              <w:jc w:val="center"/>
              <w:rPr>
                <w:szCs w:val="22"/>
              </w:rPr>
            </w:pPr>
            <w:r w:rsidRPr="00265A01">
              <w:rPr>
                <w:szCs w:val="22"/>
              </w:rPr>
              <w:lastRenderedPageBreak/>
              <w:t>10</w:t>
            </w:r>
          </w:p>
        </w:tc>
        <w:tc>
          <w:tcPr>
            <w:tcW w:w="8626" w:type="dxa"/>
          </w:tcPr>
          <w:p w14:paraId="160B95C1" w14:textId="77777777" w:rsidR="000C597B" w:rsidRPr="00265A01" w:rsidRDefault="000C597B" w:rsidP="00EC3C28">
            <w:pPr>
              <w:rPr>
                <w:szCs w:val="22"/>
              </w:rPr>
            </w:pPr>
            <w:r w:rsidRPr="00265A01">
              <w:rPr>
                <w:szCs w:val="22"/>
              </w:rPr>
              <w:t xml:space="preserve">At the </w:t>
            </w:r>
            <w:r w:rsidRPr="00265A01">
              <w:rPr>
                <w:b/>
                <w:szCs w:val="22"/>
              </w:rPr>
              <w:t>CARE UNIT</w:t>
            </w:r>
            <w:r w:rsidRPr="00265A01">
              <w:rPr>
                <w:szCs w:val="22"/>
              </w:rPr>
              <w:t xml:space="preserve">: prompt, enter </w:t>
            </w:r>
            <w:r w:rsidRPr="00265A01">
              <w:rPr>
                <w:b/>
                <w:szCs w:val="22"/>
              </w:rPr>
              <w:t>Surgery</w:t>
            </w:r>
            <w:r w:rsidRPr="00265A01">
              <w:rPr>
                <w:szCs w:val="22"/>
              </w:rPr>
              <w:t xml:space="preserve"> for this example. </w:t>
            </w:r>
          </w:p>
        </w:tc>
      </w:tr>
      <w:tr w:rsidR="000C597B" w14:paraId="24E0BC3B" w14:textId="77777777" w:rsidTr="0056662F">
        <w:tc>
          <w:tcPr>
            <w:tcW w:w="828" w:type="dxa"/>
          </w:tcPr>
          <w:p w14:paraId="2E45AEE8" w14:textId="77777777" w:rsidR="000C597B" w:rsidRPr="00265A01" w:rsidRDefault="00E65123" w:rsidP="0056662F">
            <w:pPr>
              <w:jc w:val="center"/>
              <w:rPr>
                <w:szCs w:val="22"/>
              </w:rPr>
            </w:pPr>
            <w:r w:rsidRPr="00265A01">
              <w:rPr>
                <w:szCs w:val="22"/>
              </w:rPr>
              <w:t>11</w:t>
            </w:r>
          </w:p>
        </w:tc>
        <w:tc>
          <w:tcPr>
            <w:tcW w:w="8626" w:type="dxa"/>
          </w:tcPr>
          <w:p w14:paraId="4253D35F" w14:textId="77777777" w:rsidR="000C597B" w:rsidRPr="00265A01" w:rsidRDefault="000C597B" w:rsidP="00EC3C28">
            <w:pPr>
              <w:rPr>
                <w:szCs w:val="22"/>
              </w:rPr>
            </w:pPr>
            <w:r w:rsidRPr="00265A01">
              <w:rPr>
                <w:szCs w:val="22"/>
              </w:rPr>
              <w:t xml:space="preserve">At the </w:t>
            </w:r>
            <w:r w:rsidRPr="00265A01">
              <w:rPr>
                <w:b/>
                <w:szCs w:val="22"/>
              </w:rPr>
              <w:t>PROVIDER ID</w:t>
            </w:r>
            <w:r w:rsidRPr="00265A01">
              <w:rPr>
                <w:szCs w:val="22"/>
              </w:rPr>
              <w:t xml:space="preserve">: prompt, enter </w:t>
            </w:r>
            <w:r w:rsidRPr="00265A01">
              <w:rPr>
                <w:b/>
                <w:szCs w:val="22"/>
              </w:rPr>
              <w:t>BSXXXXX</w:t>
            </w:r>
            <w:r w:rsidRPr="00265A01">
              <w:rPr>
                <w:szCs w:val="22"/>
              </w:rPr>
              <w:t xml:space="preserve"> for this example.</w:t>
            </w:r>
          </w:p>
        </w:tc>
      </w:tr>
    </w:tbl>
    <w:p w14:paraId="5CA1D94E" w14:textId="77777777" w:rsidR="000C597B" w:rsidRPr="00265A01" w:rsidRDefault="000C597B" w:rsidP="000C597B">
      <w:pPr>
        <w:rPr>
          <w:szCs w:val="22"/>
        </w:rPr>
      </w:pPr>
    </w:p>
    <w:p w14:paraId="481A762E" w14:textId="77777777" w:rsidR="000C597B" w:rsidRPr="00F83003" w:rsidRDefault="000C597B" w:rsidP="000C597B">
      <w:pPr>
        <w:pStyle w:val="SCREEN"/>
        <w:rPr>
          <w:bCs/>
        </w:rPr>
      </w:pPr>
      <w:r w:rsidRPr="00F83003">
        <w:t xml:space="preserve">Select PROVIDER: </w:t>
      </w:r>
      <w:r w:rsidRPr="0029540B">
        <w:rPr>
          <w:bCs/>
          <w:i/>
          <w:highlight w:val="cyan"/>
        </w:rPr>
        <w:t>IB,DOCTOR7</w:t>
      </w:r>
    </w:p>
    <w:p w14:paraId="3A348B51" w14:textId="77777777" w:rsidR="000C597B" w:rsidRPr="00F83003" w:rsidRDefault="000C597B" w:rsidP="000C597B">
      <w:pPr>
        <w:pStyle w:val="SCREEN"/>
      </w:pPr>
    </w:p>
    <w:p w14:paraId="0CD17CA5" w14:textId="77777777" w:rsidR="000C597B" w:rsidRPr="00F83003" w:rsidRDefault="000C597B" w:rsidP="000C597B">
      <w:pPr>
        <w:pStyle w:val="SCREEN"/>
        <w:rPr>
          <w:bCs/>
        </w:rPr>
      </w:pPr>
      <w:r w:rsidRPr="00F83003">
        <w:t xml:space="preserve">Select Provider ID Type:  </w:t>
      </w:r>
      <w:r w:rsidRPr="0029540B">
        <w:rPr>
          <w:bCs/>
          <w:i/>
          <w:highlight w:val="cyan"/>
        </w:rPr>
        <w:t>BLUE SHIELD     1B</w:t>
      </w:r>
    </w:p>
    <w:p w14:paraId="5BA76DBA" w14:textId="77777777" w:rsidR="000C597B" w:rsidRPr="00F83003" w:rsidRDefault="000C597B" w:rsidP="000C597B">
      <w:pPr>
        <w:pStyle w:val="SCREEN"/>
      </w:pPr>
    </w:p>
    <w:p w14:paraId="412963B8" w14:textId="77777777" w:rsidR="000C597B" w:rsidRPr="00F83003" w:rsidRDefault="000C597B" w:rsidP="000C597B">
      <w:pPr>
        <w:pStyle w:val="SCREEN"/>
        <w:rPr>
          <w:bCs/>
        </w:rPr>
      </w:pPr>
      <w:r w:rsidRPr="00F83003">
        <w:t xml:space="preserve">FORM TYPE APPLIED TO: </w:t>
      </w:r>
      <w:r w:rsidR="00384949" w:rsidRPr="0029540B">
        <w:rPr>
          <w:bCs/>
          <w:i/>
          <w:highlight w:val="cyan"/>
        </w:rPr>
        <w:t>CMS-1500</w:t>
      </w:r>
      <w:r w:rsidRPr="0029540B">
        <w:rPr>
          <w:bCs/>
          <w:i/>
          <w:highlight w:val="cyan"/>
        </w:rPr>
        <w:t xml:space="preserve"> FORMS ONLY</w:t>
      </w:r>
    </w:p>
    <w:p w14:paraId="6BE359F1" w14:textId="77777777" w:rsidR="000C597B" w:rsidRPr="00F83003" w:rsidRDefault="000C597B" w:rsidP="000C597B">
      <w:pPr>
        <w:pStyle w:val="SCREEN"/>
        <w:rPr>
          <w:bCs/>
        </w:rPr>
      </w:pPr>
      <w:r w:rsidRPr="00F83003">
        <w:t xml:space="preserve">BILL CARE TYPE: </w:t>
      </w:r>
      <w:r w:rsidRPr="0029540B">
        <w:rPr>
          <w:bCs/>
          <w:i/>
          <w:highlight w:val="cyan"/>
        </w:rPr>
        <w:t>0  BOTH INPATIENT AND OUTPATIENT</w:t>
      </w:r>
    </w:p>
    <w:p w14:paraId="0BFE5310" w14:textId="77777777" w:rsidR="000C597B" w:rsidRPr="0029540B" w:rsidRDefault="000C597B" w:rsidP="000C597B">
      <w:pPr>
        <w:pStyle w:val="SCREEN"/>
        <w:rPr>
          <w:highlight w:val="cyan"/>
        </w:rPr>
      </w:pPr>
      <w:r w:rsidRPr="00F83003">
        <w:t xml:space="preserve">Select IB PROVIDER ID CARE UNIT: </w:t>
      </w:r>
      <w:r w:rsidRPr="0029540B">
        <w:rPr>
          <w:i/>
          <w:highlight w:val="cyan"/>
        </w:rPr>
        <w:t>Surgery</w:t>
      </w:r>
    </w:p>
    <w:p w14:paraId="36C53E7E" w14:textId="77777777" w:rsidR="000C597B" w:rsidRPr="00E072FF" w:rsidRDefault="000C597B" w:rsidP="000C597B">
      <w:pPr>
        <w:pStyle w:val="SCREEN"/>
      </w:pPr>
    </w:p>
    <w:p w14:paraId="47FB2BA9" w14:textId="77777777" w:rsidR="000C597B" w:rsidRPr="00E072FF" w:rsidRDefault="000C597B" w:rsidP="000C597B">
      <w:pPr>
        <w:pStyle w:val="SCREEN"/>
      </w:pPr>
      <w:r w:rsidRPr="00E072FF">
        <w:t>THE FOLLOWING WAS CHOSEN:</w:t>
      </w:r>
    </w:p>
    <w:p w14:paraId="09C6BB9A" w14:textId="77777777" w:rsidR="000C597B" w:rsidRPr="00E072FF" w:rsidRDefault="000C597B" w:rsidP="000C597B">
      <w:pPr>
        <w:pStyle w:val="SCREEN"/>
      </w:pPr>
      <w:r w:rsidRPr="00E072FF">
        <w:t xml:space="preserve">   INSURANCE: BLUE CROSS OF CALIFORNIA</w:t>
      </w:r>
    </w:p>
    <w:p w14:paraId="2817C82E" w14:textId="77777777" w:rsidR="000C597B" w:rsidRPr="00E072FF" w:rsidRDefault="000C597B" w:rsidP="000C597B">
      <w:pPr>
        <w:pStyle w:val="SCREEN"/>
      </w:pPr>
      <w:r w:rsidRPr="00E072FF">
        <w:t xml:space="preserve">   PROV TYPE: BLUE SHIELD</w:t>
      </w:r>
    </w:p>
    <w:p w14:paraId="33676042" w14:textId="77777777" w:rsidR="000C597B" w:rsidRPr="00E072FF" w:rsidRDefault="000C597B" w:rsidP="000C597B">
      <w:pPr>
        <w:pStyle w:val="SCREEN"/>
      </w:pPr>
      <w:r w:rsidRPr="00E072FF">
        <w:t xml:space="preserve">   FORM TYPE: </w:t>
      </w:r>
      <w:r w:rsidR="00384949">
        <w:t>CMS-1500</w:t>
      </w:r>
      <w:r w:rsidRPr="00E072FF">
        <w:t xml:space="preserve"> FORM ONLY</w:t>
      </w:r>
    </w:p>
    <w:p w14:paraId="1FE48BC3" w14:textId="77777777" w:rsidR="000C597B" w:rsidRPr="00E072FF" w:rsidRDefault="000C597B" w:rsidP="000C597B">
      <w:pPr>
        <w:pStyle w:val="SCREEN"/>
      </w:pPr>
      <w:r w:rsidRPr="00E072FF">
        <w:t xml:space="preserve">   CARE TYPE: BOTH INPATIENT AND OUTPATIENT</w:t>
      </w:r>
    </w:p>
    <w:p w14:paraId="1DD26BC4" w14:textId="77777777" w:rsidR="000C597B" w:rsidRPr="00E072FF" w:rsidRDefault="000C597B" w:rsidP="000C597B">
      <w:pPr>
        <w:pStyle w:val="SCREEN"/>
      </w:pPr>
      <w:r w:rsidRPr="00E072FF">
        <w:t xml:space="preserve">   CARE UNIT: </w:t>
      </w:r>
      <w:r>
        <w:t>Surgery</w:t>
      </w:r>
    </w:p>
    <w:p w14:paraId="2C7D1353" w14:textId="77777777" w:rsidR="000C597B" w:rsidRPr="00E072FF" w:rsidRDefault="000C597B" w:rsidP="000C597B">
      <w:pPr>
        <w:pStyle w:val="SCREEN"/>
      </w:pPr>
    </w:p>
    <w:p w14:paraId="555B17D1" w14:textId="77777777" w:rsidR="000C597B" w:rsidRPr="0029540B" w:rsidRDefault="000C597B" w:rsidP="000C597B">
      <w:pPr>
        <w:pStyle w:val="SCREEN"/>
        <w:rPr>
          <w:bCs/>
          <w:highlight w:val="cyan"/>
        </w:rPr>
      </w:pPr>
      <w:r w:rsidRPr="00F83003">
        <w:t xml:space="preserve">PROVIDER ID: </w:t>
      </w:r>
      <w:r w:rsidRPr="0029540B">
        <w:rPr>
          <w:bCs/>
          <w:i/>
          <w:highlight w:val="cyan"/>
        </w:rPr>
        <w:t>BSXXXXX</w:t>
      </w:r>
    </w:p>
    <w:p w14:paraId="22AD7D67" w14:textId="77777777" w:rsidR="007C0CE6" w:rsidRPr="00265A01" w:rsidRDefault="007C0CE6" w:rsidP="007C0CE6">
      <w:pPr>
        <w:rPr>
          <w:szCs w:val="22"/>
        </w:rPr>
      </w:pPr>
    </w:p>
    <w:p w14:paraId="74B08F0A" w14:textId="77777777" w:rsidR="00786291" w:rsidRPr="00265A01" w:rsidRDefault="002E778B" w:rsidP="007C0CE6">
      <w:pPr>
        <w:rPr>
          <w:szCs w:val="22"/>
        </w:rPr>
      </w:pPr>
      <w:r w:rsidRPr="00265A01">
        <w:rPr>
          <w:szCs w:val="22"/>
        </w:rPr>
        <w:t>The following screen will display.</w:t>
      </w:r>
    </w:p>
    <w:p w14:paraId="346C5C6F" w14:textId="77777777" w:rsidR="00797FA2" w:rsidRPr="00265A01" w:rsidRDefault="00797FA2" w:rsidP="007C0CE6">
      <w:pPr>
        <w:rPr>
          <w:szCs w:val="22"/>
        </w:rPr>
      </w:pPr>
    </w:p>
    <w:p w14:paraId="3C22D415" w14:textId="77777777" w:rsidR="00797FA2" w:rsidRPr="00BF538D" w:rsidRDefault="00797FA2" w:rsidP="00797FA2">
      <w:pPr>
        <w:pStyle w:val="SCREEN"/>
      </w:pPr>
      <w:r w:rsidRPr="00BF538D">
        <w:t xml:space="preserve">INSURANCE CO PROVIDER ID      Dec 15, 2005@16:11:31          Page:   49 of   89 </w:t>
      </w:r>
    </w:p>
    <w:p w14:paraId="1F2F0797" w14:textId="77777777" w:rsidR="00797FA2" w:rsidRPr="00BF538D" w:rsidRDefault="00797FA2" w:rsidP="00797FA2">
      <w:pPr>
        <w:pStyle w:val="SCREEN"/>
      </w:pPr>
      <w:r w:rsidRPr="00BF538D">
        <w:t>Insurance Co: BLUE CROSS OF CALIFORNIA (Parent)</w:t>
      </w:r>
    </w:p>
    <w:p w14:paraId="6A42FD27" w14:textId="77777777" w:rsidR="00797FA2" w:rsidRPr="00BF538D" w:rsidRDefault="00797FA2" w:rsidP="00797FA2">
      <w:pPr>
        <w:pStyle w:val="SCREEN"/>
      </w:pPr>
      <w:r w:rsidRPr="00BF538D">
        <w:t xml:space="preserve">  PERFORMING PROV ID MAY REQUIRE CARE UNIT</w:t>
      </w:r>
    </w:p>
    <w:p w14:paraId="26F69E15" w14:textId="77777777" w:rsidR="00797FA2" w:rsidRPr="00BF538D" w:rsidRDefault="00797FA2" w:rsidP="00797FA2">
      <w:pPr>
        <w:pStyle w:val="SCREEN"/>
      </w:pPr>
      <w:r w:rsidRPr="00BF538D">
        <w:t xml:space="preserve"> </w:t>
      </w:r>
    </w:p>
    <w:p w14:paraId="5E1B4818" w14:textId="77777777" w:rsidR="00797FA2" w:rsidRPr="00BF538D" w:rsidRDefault="00797FA2" w:rsidP="00797FA2">
      <w:pPr>
        <w:pStyle w:val="SCREEN"/>
      </w:pPr>
      <w:r w:rsidRPr="00BF538D">
        <w:t xml:space="preserve">     PROVIDER ID TYPE      FORM   CARE TYPE    CARE UNIT       ID#</w:t>
      </w:r>
    </w:p>
    <w:p w14:paraId="57A9B0F6" w14:textId="77777777" w:rsidR="00797FA2" w:rsidRPr="00BF538D" w:rsidRDefault="00797FA2" w:rsidP="00797FA2">
      <w:pPr>
        <w:pStyle w:val="SCREEN"/>
      </w:pPr>
      <w:r w:rsidRPr="00BF538D">
        <w:t xml:space="preserve">+                                                                               </w:t>
      </w:r>
    </w:p>
    <w:p w14:paraId="23F6AAF4" w14:textId="77777777" w:rsidR="00797FA2" w:rsidRPr="00BF538D" w:rsidRDefault="00797FA2" w:rsidP="00797FA2">
      <w:pPr>
        <w:pStyle w:val="SCREEN"/>
      </w:pPr>
      <w:r w:rsidRPr="00BF538D">
        <w:t xml:space="preserve">                                                                                </w:t>
      </w:r>
    </w:p>
    <w:p w14:paraId="49092776" w14:textId="77777777" w:rsidR="00797FA2" w:rsidRPr="00BF538D" w:rsidRDefault="00797FA2" w:rsidP="00797FA2">
      <w:pPr>
        <w:pStyle w:val="SCREEN"/>
      </w:pPr>
      <w:r w:rsidRPr="00BF538D">
        <w:t>Provider: IB,DOCTOR15</w:t>
      </w:r>
    </w:p>
    <w:p w14:paraId="7F3BA504" w14:textId="77777777" w:rsidR="00797FA2" w:rsidRPr="00BF538D" w:rsidRDefault="00797FA2" w:rsidP="00797FA2">
      <w:pPr>
        <w:pStyle w:val="SCREEN"/>
      </w:pPr>
      <w:r w:rsidRPr="00BF538D">
        <w:t xml:space="preserve">194  PROVIDER PLAN NETWOR  BOTH   INPT/OUTPT       </w:t>
      </w:r>
      <w:r w:rsidR="00404847">
        <w:t xml:space="preserve">            GXXXXX</w:t>
      </w:r>
      <w:r w:rsidRPr="00BF538D">
        <w:t xml:space="preserve">           </w:t>
      </w:r>
    </w:p>
    <w:p w14:paraId="2E3691C6" w14:textId="77777777" w:rsidR="00797FA2" w:rsidRPr="00BF538D" w:rsidRDefault="00797FA2" w:rsidP="00797FA2">
      <w:pPr>
        <w:pStyle w:val="SCREEN"/>
      </w:pPr>
      <w:r w:rsidRPr="00BF538D">
        <w:t xml:space="preserve">                                                                                </w:t>
      </w:r>
    </w:p>
    <w:p w14:paraId="7E833490" w14:textId="77777777" w:rsidR="00797FA2" w:rsidRPr="00BF538D" w:rsidRDefault="00797FA2" w:rsidP="00797FA2">
      <w:pPr>
        <w:pStyle w:val="SCREEN"/>
      </w:pPr>
      <w:r w:rsidRPr="00BF538D">
        <w:t>Provider: IB,DOCTOR54</w:t>
      </w:r>
    </w:p>
    <w:p w14:paraId="0A847E23" w14:textId="77777777" w:rsidR="00797FA2" w:rsidRPr="00BF538D" w:rsidRDefault="00797FA2" w:rsidP="00797FA2">
      <w:pPr>
        <w:pStyle w:val="SCREEN"/>
      </w:pPr>
      <w:r w:rsidRPr="00BF538D">
        <w:t>195  PROVIDER PLAN NETWOR  BOTH   INP</w:t>
      </w:r>
      <w:r w:rsidR="00404847">
        <w:t>T/OUTPT                   G4XXXXX</w:t>
      </w:r>
      <w:r w:rsidRPr="00BF538D">
        <w:t xml:space="preserve">           </w:t>
      </w:r>
    </w:p>
    <w:p w14:paraId="17E7C814" w14:textId="77777777" w:rsidR="00797FA2" w:rsidRPr="00BF538D" w:rsidRDefault="00797FA2" w:rsidP="00797FA2">
      <w:pPr>
        <w:pStyle w:val="SCREEN"/>
      </w:pPr>
      <w:r w:rsidRPr="00BF538D">
        <w:t xml:space="preserve">                                                                                </w:t>
      </w:r>
    </w:p>
    <w:p w14:paraId="31F3660F" w14:textId="77777777" w:rsidR="00797FA2" w:rsidRPr="00BF538D" w:rsidRDefault="00797FA2" w:rsidP="00797FA2">
      <w:pPr>
        <w:pStyle w:val="SCREEN"/>
      </w:pPr>
      <w:r w:rsidRPr="00BF538D">
        <w:t>Provider: IB,DOCTOR7</w:t>
      </w:r>
    </w:p>
    <w:p w14:paraId="619F092A" w14:textId="77777777" w:rsidR="00797FA2" w:rsidRPr="00BF538D" w:rsidRDefault="00797FA2" w:rsidP="00797FA2">
      <w:pPr>
        <w:pStyle w:val="SCREEN"/>
      </w:pPr>
      <w:r w:rsidRPr="00BF538D">
        <w:t xml:space="preserve">196  BLUE CROSS            </w:t>
      </w:r>
      <w:r w:rsidR="00D046AC">
        <w:t>UB-04</w:t>
      </w:r>
      <w:r w:rsidRPr="00BF538D">
        <w:t xml:space="preserve">  INPT/OUTPT                   BCXXXXXX2       </w:t>
      </w:r>
    </w:p>
    <w:p w14:paraId="2D2F878C" w14:textId="77777777" w:rsidR="00797FA2" w:rsidRPr="00BF538D" w:rsidRDefault="00797FA2" w:rsidP="00797FA2">
      <w:pPr>
        <w:pStyle w:val="SCREEN"/>
      </w:pPr>
      <w:r w:rsidRPr="0029540B">
        <w:rPr>
          <w:i/>
          <w:highlight w:val="cyan"/>
        </w:rPr>
        <w:t xml:space="preserve">197  BLUE SHIELD </w:t>
      </w:r>
      <w:r w:rsidR="002B25FF" w:rsidRPr="0029540B">
        <w:rPr>
          <w:i/>
          <w:highlight w:val="cyan"/>
        </w:rPr>
        <w:t xml:space="preserve">          </w:t>
      </w:r>
      <w:r w:rsidR="009C19E4" w:rsidRPr="0029540B">
        <w:rPr>
          <w:i/>
          <w:highlight w:val="cyan"/>
        </w:rPr>
        <w:t>1500</w:t>
      </w:r>
      <w:r w:rsidR="002B25FF" w:rsidRPr="0029540B">
        <w:rPr>
          <w:i/>
          <w:highlight w:val="cyan"/>
        </w:rPr>
        <w:t xml:space="preserve">   INPT/OUTPT    Surgery        </w:t>
      </w:r>
      <w:r w:rsidRPr="0029540B">
        <w:rPr>
          <w:i/>
          <w:highlight w:val="cyan"/>
        </w:rPr>
        <w:t>BSXXXXX</w:t>
      </w:r>
      <w:r w:rsidRPr="00BF538D">
        <w:t xml:space="preserve">          </w:t>
      </w:r>
    </w:p>
    <w:p w14:paraId="136FBFEF" w14:textId="77777777" w:rsidR="00797FA2" w:rsidRPr="00BF538D" w:rsidRDefault="00797FA2" w:rsidP="00797FA2">
      <w:pPr>
        <w:pStyle w:val="SCREEN"/>
      </w:pPr>
      <w:r w:rsidRPr="00BF538D">
        <w:t xml:space="preserve">                                                                                </w:t>
      </w:r>
    </w:p>
    <w:p w14:paraId="4122DE89" w14:textId="77777777" w:rsidR="00797FA2" w:rsidRPr="00BF538D" w:rsidRDefault="00797FA2" w:rsidP="00797FA2">
      <w:pPr>
        <w:pStyle w:val="SCREEN"/>
      </w:pPr>
      <w:r>
        <w:t>Provider: IB,DOCTOR6</w:t>
      </w:r>
      <w:r w:rsidRPr="00BF538D">
        <w:t xml:space="preserve">                                                       </w:t>
      </w:r>
    </w:p>
    <w:p w14:paraId="71BFF5C6" w14:textId="77777777" w:rsidR="00797FA2" w:rsidRPr="00BF538D" w:rsidRDefault="00797FA2" w:rsidP="00797FA2">
      <w:pPr>
        <w:pStyle w:val="SCREEN"/>
      </w:pPr>
      <w:r w:rsidRPr="00BF538D">
        <w:t xml:space="preserve">+         Enter ?? for more actions                                             </w:t>
      </w:r>
    </w:p>
    <w:p w14:paraId="6C449C1F" w14:textId="77777777" w:rsidR="00AE2A58" w:rsidRDefault="00AE2A58" w:rsidP="00AE2A58">
      <w:pPr>
        <w:pStyle w:val="SCREEN"/>
      </w:pPr>
      <w:r>
        <w:t>AI   Add an ID            DP   Display Ins Params   VI   View IDs by Type</w:t>
      </w:r>
    </w:p>
    <w:p w14:paraId="1F264062" w14:textId="77777777" w:rsidR="00AE2A58" w:rsidRDefault="00AE2A58" w:rsidP="00AE2A58">
      <w:pPr>
        <w:pStyle w:val="SCREEN"/>
      </w:pPr>
      <w:r>
        <w:t>DI   Delete an ID         CI   Change Ins Co        CU   Care Unit Maint</w:t>
      </w:r>
    </w:p>
    <w:p w14:paraId="1980B177" w14:textId="77777777" w:rsidR="00797FA2" w:rsidRPr="00BF538D" w:rsidRDefault="00AE2A58" w:rsidP="00AE2A58">
      <w:pPr>
        <w:pStyle w:val="SCREEN"/>
      </w:pPr>
      <w:r>
        <w:t>EI   Edit an ID           CD   Change Display       EX   Exit</w:t>
      </w:r>
    </w:p>
    <w:p w14:paraId="7924EF1B" w14:textId="77777777" w:rsidR="00797FA2" w:rsidRPr="00BF538D" w:rsidRDefault="00797FA2" w:rsidP="00797FA2">
      <w:pPr>
        <w:pStyle w:val="SCREEN"/>
      </w:pPr>
      <w:r w:rsidRPr="00BF538D">
        <w:t xml:space="preserve">Select Action: Next Screen//   </w:t>
      </w:r>
    </w:p>
    <w:p w14:paraId="18F5C696" w14:textId="77777777" w:rsidR="00EC3C28" w:rsidRDefault="00EC3C28" w:rsidP="00243ACF">
      <w:pPr>
        <w:pStyle w:val="Heading3"/>
      </w:pPr>
      <w:bookmarkStart w:id="144" w:name="_Toc62466556"/>
      <w:r>
        <w:t>Define either a Default or Individual Physician/Provider Secondary ID</w:t>
      </w:r>
      <w:bookmarkEnd w:id="144"/>
    </w:p>
    <w:p w14:paraId="27D03200" w14:textId="77777777" w:rsidR="004034BD" w:rsidRPr="004034BD" w:rsidRDefault="004034BD" w:rsidP="00403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66"/>
      </w:tblGrid>
      <w:tr w:rsidR="00BA6FEC" w14:paraId="2A23A322" w14:textId="77777777" w:rsidTr="008E5F96">
        <w:tc>
          <w:tcPr>
            <w:tcW w:w="1098" w:type="dxa"/>
            <w:shd w:val="clear" w:color="auto" w:fill="BFBFBF"/>
          </w:tcPr>
          <w:p w14:paraId="791AE4BE" w14:textId="77777777" w:rsidR="00BA6FEC" w:rsidRPr="001F557E" w:rsidRDefault="00BA6FEC"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17C63673" w14:textId="77777777" w:rsidR="00BA6FEC" w:rsidRPr="001F557E" w:rsidRDefault="00BA6FEC" w:rsidP="001F557E">
            <w:pPr>
              <w:keepNext/>
              <w:keepLines/>
              <w:jc w:val="center"/>
              <w:rPr>
                <w:rFonts w:ascii="Arial" w:hAnsi="Arial" w:cs="Arial"/>
                <w:b/>
                <w:sz w:val="20"/>
              </w:rPr>
            </w:pPr>
            <w:r w:rsidRPr="001F557E">
              <w:rPr>
                <w:rFonts w:ascii="Arial" w:hAnsi="Arial" w:cs="Arial"/>
                <w:b/>
                <w:sz w:val="20"/>
              </w:rPr>
              <w:t>Procedure</w:t>
            </w:r>
          </w:p>
        </w:tc>
      </w:tr>
      <w:tr w:rsidR="005F3FC0" w:rsidRPr="0056662F" w14:paraId="2AD84114" w14:textId="77777777" w:rsidTr="0056662F">
        <w:tc>
          <w:tcPr>
            <w:tcW w:w="1098" w:type="dxa"/>
          </w:tcPr>
          <w:p w14:paraId="34362286" w14:textId="77777777" w:rsidR="005F3FC0" w:rsidRPr="00265A01" w:rsidRDefault="005F3FC0" w:rsidP="0056662F">
            <w:pPr>
              <w:jc w:val="center"/>
              <w:rPr>
                <w:szCs w:val="22"/>
              </w:rPr>
            </w:pPr>
            <w:r w:rsidRPr="00265A01">
              <w:rPr>
                <w:szCs w:val="22"/>
              </w:rPr>
              <w:t>1</w:t>
            </w:r>
          </w:p>
        </w:tc>
        <w:tc>
          <w:tcPr>
            <w:tcW w:w="8478" w:type="dxa"/>
          </w:tcPr>
          <w:p w14:paraId="1BD739FC" w14:textId="77777777" w:rsidR="005F3FC0" w:rsidRPr="00265A01" w:rsidRDefault="005F3FC0" w:rsidP="005F3FC0">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5F3FC0" w14:paraId="3E80D0B2" w14:textId="77777777" w:rsidTr="0056662F">
        <w:tc>
          <w:tcPr>
            <w:tcW w:w="1098" w:type="dxa"/>
          </w:tcPr>
          <w:p w14:paraId="45456F83" w14:textId="77777777" w:rsidR="005F3FC0" w:rsidRPr="00265A01" w:rsidRDefault="005F3FC0" w:rsidP="0056662F">
            <w:pPr>
              <w:jc w:val="center"/>
              <w:rPr>
                <w:szCs w:val="22"/>
              </w:rPr>
            </w:pPr>
            <w:r w:rsidRPr="00265A01">
              <w:rPr>
                <w:szCs w:val="22"/>
              </w:rPr>
              <w:t>2</w:t>
            </w:r>
          </w:p>
        </w:tc>
        <w:tc>
          <w:tcPr>
            <w:tcW w:w="8478" w:type="dxa"/>
          </w:tcPr>
          <w:p w14:paraId="13D3C6DD" w14:textId="77777777" w:rsidR="005F3FC0" w:rsidRPr="00265A01" w:rsidRDefault="005F3FC0" w:rsidP="005F3FC0">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II</w:t>
            </w:r>
            <w:r w:rsidRPr="00265A01">
              <w:rPr>
                <w:szCs w:val="22"/>
              </w:rPr>
              <w:t xml:space="preserve"> for Insurance Co IDs.</w:t>
            </w:r>
          </w:p>
        </w:tc>
      </w:tr>
      <w:tr w:rsidR="00BA6FEC" w:rsidRPr="006E770B" w14:paraId="3F99204F" w14:textId="77777777" w:rsidTr="0056662F">
        <w:tc>
          <w:tcPr>
            <w:tcW w:w="1098" w:type="dxa"/>
          </w:tcPr>
          <w:p w14:paraId="6ED31048" w14:textId="77777777" w:rsidR="00BA6FEC" w:rsidRPr="00265A01" w:rsidRDefault="005F3FC0" w:rsidP="0056662F">
            <w:pPr>
              <w:jc w:val="center"/>
              <w:rPr>
                <w:szCs w:val="22"/>
              </w:rPr>
            </w:pPr>
            <w:r w:rsidRPr="00265A01">
              <w:rPr>
                <w:szCs w:val="22"/>
              </w:rPr>
              <w:t>3</w:t>
            </w:r>
          </w:p>
        </w:tc>
        <w:tc>
          <w:tcPr>
            <w:tcW w:w="8478" w:type="dxa"/>
          </w:tcPr>
          <w:p w14:paraId="32248F45" w14:textId="77777777" w:rsidR="007A41FF" w:rsidRPr="00265A01" w:rsidRDefault="00BA6FEC" w:rsidP="00747AF3">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Pr="00265A01">
              <w:rPr>
                <w:b/>
                <w:szCs w:val="22"/>
              </w:rPr>
              <w:t xml:space="preserve">Blue Cross of California </w:t>
            </w:r>
            <w:r w:rsidRPr="00265A01">
              <w:rPr>
                <w:szCs w:val="22"/>
              </w:rPr>
              <w:t>for this example (the Parent company)</w:t>
            </w:r>
            <w:r w:rsidR="00F0147A" w:rsidRPr="00265A01">
              <w:rPr>
                <w:szCs w:val="22"/>
              </w:rPr>
              <w:t>.</w:t>
            </w:r>
          </w:p>
        </w:tc>
      </w:tr>
      <w:tr w:rsidR="007A41FF" w:rsidRPr="006E770B" w14:paraId="1221257A" w14:textId="77777777" w:rsidTr="0056662F">
        <w:tc>
          <w:tcPr>
            <w:tcW w:w="1098" w:type="dxa"/>
          </w:tcPr>
          <w:p w14:paraId="70795328" w14:textId="77777777" w:rsidR="007A41FF" w:rsidRPr="00265A01" w:rsidRDefault="005F3FC0" w:rsidP="0056662F">
            <w:pPr>
              <w:jc w:val="center"/>
              <w:rPr>
                <w:szCs w:val="22"/>
              </w:rPr>
            </w:pPr>
            <w:r w:rsidRPr="00265A01">
              <w:rPr>
                <w:szCs w:val="22"/>
              </w:rPr>
              <w:t>4</w:t>
            </w:r>
          </w:p>
        </w:tc>
        <w:tc>
          <w:tcPr>
            <w:tcW w:w="8478" w:type="dxa"/>
          </w:tcPr>
          <w:p w14:paraId="79782B46" w14:textId="77777777" w:rsidR="007A41FF" w:rsidRPr="00265A01" w:rsidRDefault="007A41FF" w:rsidP="00747AF3">
            <w:pPr>
              <w:rPr>
                <w:color w:val="auto"/>
                <w:szCs w:val="22"/>
              </w:rPr>
            </w:pPr>
            <w:r w:rsidRPr="00265A01">
              <w:rPr>
                <w:szCs w:val="22"/>
              </w:rPr>
              <w:t xml:space="preserve">At the </w:t>
            </w:r>
            <w:r w:rsidRPr="00265A01">
              <w:rPr>
                <w:b/>
                <w:szCs w:val="22"/>
              </w:rPr>
              <w:t>Select Display Content</w:t>
            </w:r>
            <w:r w:rsidRPr="00265A01">
              <w:rPr>
                <w:szCs w:val="22"/>
              </w:rPr>
              <w:t xml:space="preserve">: prompt, enter </w:t>
            </w:r>
            <w:r w:rsidRPr="00265A01">
              <w:rPr>
                <w:b/>
                <w:szCs w:val="22"/>
              </w:rPr>
              <w:t xml:space="preserve">A </w:t>
            </w:r>
            <w:r w:rsidRPr="00265A01">
              <w:rPr>
                <w:szCs w:val="22"/>
              </w:rPr>
              <w:t>for this example</w:t>
            </w:r>
            <w:r w:rsidR="00F0147A" w:rsidRPr="00265A01">
              <w:rPr>
                <w:szCs w:val="22"/>
              </w:rPr>
              <w:t>.</w:t>
            </w:r>
          </w:p>
        </w:tc>
      </w:tr>
      <w:tr w:rsidR="007A41FF" w:rsidRPr="006E770B" w14:paraId="342ABC95" w14:textId="77777777" w:rsidTr="0056662F">
        <w:tc>
          <w:tcPr>
            <w:tcW w:w="1098" w:type="dxa"/>
          </w:tcPr>
          <w:p w14:paraId="1CA77557" w14:textId="77777777" w:rsidR="007A41FF" w:rsidRPr="00265A01" w:rsidRDefault="005F3FC0" w:rsidP="0056662F">
            <w:pPr>
              <w:jc w:val="center"/>
              <w:rPr>
                <w:szCs w:val="22"/>
              </w:rPr>
            </w:pPr>
            <w:r w:rsidRPr="00265A01">
              <w:rPr>
                <w:szCs w:val="22"/>
              </w:rPr>
              <w:t>5</w:t>
            </w:r>
          </w:p>
        </w:tc>
        <w:tc>
          <w:tcPr>
            <w:tcW w:w="8478" w:type="dxa"/>
          </w:tcPr>
          <w:p w14:paraId="5F4D5109" w14:textId="77777777" w:rsidR="007A41FF" w:rsidRPr="00265A01" w:rsidRDefault="007A41FF" w:rsidP="007A41FF">
            <w:pPr>
              <w:rPr>
                <w:b/>
                <w:szCs w:val="22"/>
              </w:rPr>
            </w:pPr>
            <w:r w:rsidRPr="00265A01">
              <w:rPr>
                <w:szCs w:val="22"/>
              </w:rPr>
              <w:t xml:space="preserve">At the </w:t>
            </w:r>
            <w:r w:rsidRPr="00265A01">
              <w:rPr>
                <w:b/>
                <w:szCs w:val="22"/>
              </w:rPr>
              <w:t xml:space="preserve">DO YOU WANT TO DISPLAY IDS FOR A SPECIFIC PROVIDER ID </w:t>
            </w:r>
            <w:proofErr w:type="gramStart"/>
            <w:r w:rsidRPr="00265A01">
              <w:rPr>
                <w:b/>
                <w:szCs w:val="22"/>
              </w:rPr>
              <w:t>TYPE?:</w:t>
            </w:r>
            <w:proofErr w:type="gramEnd"/>
            <w:r w:rsidRPr="00265A01">
              <w:rPr>
                <w:b/>
                <w:szCs w:val="22"/>
              </w:rPr>
              <w:t xml:space="preserve"> </w:t>
            </w:r>
            <w:r w:rsidRPr="00265A01">
              <w:rPr>
                <w:b/>
                <w:bCs/>
                <w:szCs w:val="22"/>
              </w:rPr>
              <w:t>NO</w:t>
            </w:r>
            <w:r w:rsidRPr="00265A01">
              <w:rPr>
                <w:b/>
                <w:szCs w:val="22"/>
              </w:rPr>
              <w:t>//</w:t>
            </w:r>
            <w:r w:rsidRPr="00265A01">
              <w:rPr>
                <w:szCs w:val="22"/>
              </w:rPr>
              <w:t xml:space="preserve"> prompt, accept the default</w:t>
            </w:r>
            <w:r w:rsidR="00F0147A" w:rsidRPr="00265A01">
              <w:rPr>
                <w:szCs w:val="22"/>
              </w:rPr>
              <w:t>.</w:t>
            </w:r>
          </w:p>
        </w:tc>
      </w:tr>
    </w:tbl>
    <w:p w14:paraId="669172B3" w14:textId="77777777" w:rsidR="00A4620A" w:rsidRPr="00265A01" w:rsidRDefault="00A4620A" w:rsidP="00EC3C28">
      <w:pPr>
        <w:rPr>
          <w:szCs w:val="22"/>
        </w:rPr>
      </w:pPr>
    </w:p>
    <w:p w14:paraId="74EA1D4F" w14:textId="77777777" w:rsidR="00EC3C28" w:rsidRPr="00265A01" w:rsidRDefault="00EC3C28" w:rsidP="00EC3C28">
      <w:pPr>
        <w:rPr>
          <w:szCs w:val="22"/>
        </w:rPr>
      </w:pPr>
    </w:p>
    <w:p w14:paraId="54734933" w14:textId="77777777" w:rsidR="005F3FC0" w:rsidRDefault="005F3FC0" w:rsidP="005F3FC0">
      <w:pPr>
        <w:pStyle w:val="SCREEN"/>
      </w:pPr>
      <w:r>
        <w:t>Provider ID Maintenance Main Menu</w:t>
      </w:r>
    </w:p>
    <w:p w14:paraId="65CBF9C6" w14:textId="77777777" w:rsidR="005F3FC0" w:rsidRDefault="005F3FC0" w:rsidP="005F3FC0">
      <w:pPr>
        <w:pStyle w:val="SCREEN"/>
      </w:pPr>
    </w:p>
    <w:p w14:paraId="5D3A0F5F" w14:textId="77777777" w:rsidR="005F3FC0" w:rsidRDefault="005F3FC0" w:rsidP="005F3FC0">
      <w:pPr>
        <w:pStyle w:val="SCREEN"/>
      </w:pPr>
      <w:r>
        <w:t xml:space="preserve">    Enter a code from the list.</w:t>
      </w:r>
    </w:p>
    <w:p w14:paraId="176CA5AD" w14:textId="77777777" w:rsidR="005F3FC0" w:rsidRDefault="005F3FC0" w:rsidP="005F3FC0">
      <w:pPr>
        <w:pStyle w:val="SCREEN"/>
      </w:pPr>
    </w:p>
    <w:p w14:paraId="3E1CA27B" w14:textId="77777777" w:rsidR="005F3FC0" w:rsidRDefault="005F3FC0" w:rsidP="005F3FC0">
      <w:pPr>
        <w:pStyle w:val="SCREEN"/>
      </w:pPr>
      <w:r>
        <w:t xml:space="preserve">                Provider IDs</w:t>
      </w:r>
    </w:p>
    <w:p w14:paraId="6B923135" w14:textId="77777777" w:rsidR="005F3FC0" w:rsidRDefault="005F3FC0" w:rsidP="005F3FC0">
      <w:pPr>
        <w:pStyle w:val="SCREEN"/>
      </w:pPr>
      <w:r>
        <w:t xml:space="preserve">          PO  Provider Own IDs</w:t>
      </w:r>
    </w:p>
    <w:p w14:paraId="6276A700" w14:textId="77777777" w:rsidR="005F3FC0" w:rsidRDefault="005F3FC0" w:rsidP="005F3FC0">
      <w:pPr>
        <w:pStyle w:val="SCREEN"/>
      </w:pPr>
      <w:r>
        <w:t xml:space="preserve">          PI  Provider Insurance IDs</w:t>
      </w:r>
    </w:p>
    <w:p w14:paraId="7CF1A8CD" w14:textId="77777777" w:rsidR="005F3FC0" w:rsidRDefault="005F3FC0" w:rsidP="005F3FC0">
      <w:pPr>
        <w:pStyle w:val="SCREEN"/>
      </w:pPr>
    </w:p>
    <w:p w14:paraId="5DE5BFB3" w14:textId="77777777" w:rsidR="005F3FC0" w:rsidRDefault="005F3FC0" w:rsidP="005F3FC0">
      <w:pPr>
        <w:pStyle w:val="SCREEN"/>
      </w:pPr>
      <w:r>
        <w:t xml:space="preserve">                Insurance IDs</w:t>
      </w:r>
    </w:p>
    <w:p w14:paraId="51F8205A" w14:textId="77777777" w:rsidR="005F3FC0" w:rsidRDefault="005F3FC0" w:rsidP="005F3FC0">
      <w:pPr>
        <w:pStyle w:val="SCREEN"/>
      </w:pPr>
      <w:r>
        <w:t xml:space="preserve">          BI  Batch ID Entry</w:t>
      </w:r>
    </w:p>
    <w:p w14:paraId="36FDECDF" w14:textId="77777777" w:rsidR="005F3FC0" w:rsidRDefault="005F3FC0" w:rsidP="005F3FC0">
      <w:pPr>
        <w:pStyle w:val="SCREEN"/>
      </w:pPr>
      <w:r>
        <w:t xml:space="preserve">          II  Insurance Co IDs</w:t>
      </w:r>
    </w:p>
    <w:p w14:paraId="4674E820" w14:textId="77777777" w:rsidR="005F3FC0" w:rsidRDefault="005F3FC0" w:rsidP="005F3FC0">
      <w:pPr>
        <w:pStyle w:val="SCREEN"/>
      </w:pPr>
    </w:p>
    <w:p w14:paraId="0DF9E78C" w14:textId="77777777" w:rsidR="005F3FC0" w:rsidRDefault="005F3FC0" w:rsidP="005F3FC0">
      <w:pPr>
        <w:pStyle w:val="SCREEN"/>
      </w:pPr>
      <w:r>
        <w:t xml:space="preserve">                Care Units</w:t>
      </w:r>
    </w:p>
    <w:p w14:paraId="4734AA1E" w14:textId="77777777" w:rsidR="005F3FC0" w:rsidRDefault="005F3FC0" w:rsidP="005F3FC0">
      <w:pPr>
        <w:pStyle w:val="SCREEN"/>
      </w:pPr>
      <w:r>
        <w:t xml:space="preserve">          CP  Care Units for Providers</w:t>
      </w:r>
    </w:p>
    <w:p w14:paraId="4A6F2CF2" w14:textId="77777777" w:rsidR="005F3FC0" w:rsidRDefault="005F3FC0" w:rsidP="005F3FC0">
      <w:pPr>
        <w:pStyle w:val="SCREEN"/>
      </w:pPr>
      <w:r>
        <w:t xml:space="preserve">          CB  Care Units for Billing Provider</w:t>
      </w:r>
    </w:p>
    <w:p w14:paraId="261C16E8" w14:textId="77777777" w:rsidR="005F3FC0" w:rsidRDefault="005F3FC0" w:rsidP="005F3FC0">
      <w:pPr>
        <w:pStyle w:val="SCREEN"/>
      </w:pPr>
    </w:p>
    <w:p w14:paraId="1EA797B4" w14:textId="77777777" w:rsidR="005F3FC0" w:rsidRPr="0058242B" w:rsidRDefault="005F3FC0" w:rsidP="005F3FC0">
      <w:pPr>
        <w:pStyle w:val="SCREEN"/>
        <w:rPr>
          <w:lang w:val="it-IT"/>
        </w:rPr>
      </w:pPr>
      <w:r>
        <w:t xml:space="preserve">                </w:t>
      </w:r>
      <w:r w:rsidRPr="0058242B">
        <w:rPr>
          <w:lang w:val="it-IT"/>
        </w:rPr>
        <w:t>Non-VA Items</w:t>
      </w:r>
    </w:p>
    <w:p w14:paraId="1E738A91" w14:textId="77777777" w:rsidR="005F3FC0" w:rsidRPr="0058242B" w:rsidRDefault="005F3FC0" w:rsidP="005F3FC0">
      <w:pPr>
        <w:pStyle w:val="SCREEN"/>
        <w:rPr>
          <w:lang w:val="it-IT"/>
        </w:rPr>
      </w:pPr>
      <w:r w:rsidRPr="0058242B">
        <w:rPr>
          <w:lang w:val="it-IT"/>
        </w:rPr>
        <w:t xml:space="preserve">          NP  Non-VA Provider</w:t>
      </w:r>
    </w:p>
    <w:p w14:paraId="51979CAA" w14:textId="77777777" w:rsidR="005F3FC0" w:rsidRDefault="005F3FC0" w:rsidP="005F3FC0">
      <w:pPr>
        <w:pStyle w:val="SCREEN"/>
      </w:pPr>
      <w:r w:rsidRPr="0058242B">
        <w:rPr>
          <w:lang w:val="it-IT"/>
        </w:rPr>
        <w:t xml:space="preserve">          </w:t>
      </w:r>
      <w:r>
        <w:t>NF  Non-VA Facility</w:t>
      </w:r>
    </w:p>
    <w:p w14:paraId="4062043E" w14:textId="77777777" w:rsidR="005F3FC0" w:rsidRDefault="005F3FC0" w:rsidP="005F3FC0">
      <w:pPr>
        <w:pStyle w:val="SCREEN"/>
      </w:pPr>
    </w:p>
    <w:p w14:paraId="0B499A3D" w14:textId="77777777" w:rsidR="005F3FC0" w:rsidRPr="0029540B" w:rsidRDefault="005F3FC0" w:rsidP="005F3FC0">
      <w:pPr>
        <w:pStyle w:val="SCREEN"/>
        <w:rPr>
          <w:highlight w:val="cyan"/>
        </w:rPr>
      </w:pPr>
      <w:r>
        <w:t xml:space="preserve">    </w:t>
      </w:r>
      <w:r w:rsidRPr="00F83003">
        <w:t xml:space="preserve">Select Provider ID Maintenance Option: </w:t>
      </w:r>
      <w:r w:rsidRPr="0029540B">
        <w:rPr>
          <w:i/>
          <w:highlight w:val="cyan"/>
        </w:rPr>
        <w:t>II  Insurance Co IDs</w:t>
      </w:r>
    </w:p>
    <w:p w14:paraId="21AED63A" w14:textId="77777777" w:rsidR="005F3FC0" w:rsidRPr="00F83003" w:rsidRDefault="005F3FC0" w:rsidP="005F3FC0">
      <w:pPr>
        <w:pStyle w:val="SCREEN"/>
      </w:pPr>
    </w:p>
    <w:p w14:paraId="4B5D2E29" w14:textId="77777777" w:rsidR="00EC3C28" w:rsidRPr="0029540B" w:rsidRDefault="00EC3C28" w:rsidP="005F3FC0">
      <w:pPr>
        <w:pStyle w:val="SCREEN"/>
        <w:rPr>
          <w:bCs/>
          <w:i/>
          <w:highlight w:val="cyan"/>
        </w:rPr>
      </w:pPr>
      <w:r w:rsidRPr="00F83003">
        <w:t xml:space="preserve">Select INSURANCE COMPANY NAME:    </w:t>
      </w:r>
      <w:r w:rsidRPr="0029540B">
        <w:rPr>
          <w:bCs/>
          <w:i/>
          <w:highlight w:val="cyan"/>
        </w:rPr>
        <w:t xml:space="preserve">BLUE CROSS OF CALIFORNIA     PO BOX </w:t>
      </w:r>
      <w:r w:rsidR="00790268">
        <w:rPr>
          <w:bCs/>
          <w:i/>
          <w:highlight w:val="cyan"/>
        </w:rPr>
        <w:t>99999</w:t>
      </w:r>
      <w:r w:rsidRPr="0029540B">
        <w:rPr>
          <w:bCs/>
          <w:i/>
          <w:highlight w:val="cyan"/>
        </w:rPr>
        <w:t xml:space="preserve">     </w:t>
      </w:r>
    </w:p>
    <w:p w14:paraId="50C0B27C" w14:textId="77777777" w:rsidR="00EC3C28" w:rsidRPr="0029540B" w:rsidRDefault="00EC3C28" w:rsidP="00EC3C28">
      <w:pPr>
        <w:pStyle w:val="SCREEN"/>
        <w:rPr>
          <w:bCs/>
          <w:highlight w:val="cyan"/>
        </w:rPr>
      </w:pPr>
      <w:r w:rsidRPr="0029540B">
        <w:rPr>
          <w:bCs/>
          <w:i/>
          <w:highlight w:val="cyan"/>
        </w:rPr>
        <w:t xml:space="preserve">    </w:t>
      </w:r>
      <w:r w:rsidR="00790268">
        <w:rPr>
          <w:bCs/>
          <w:i/>
          <w:highlight w:val="cyan"/>
        </w:rPr>
        <w:t>ANYTOWN</w:t>
      </w:r>
      <w:r w:rsidRPr="0029540B">
        <w:rPr>
          <w:bCs/>
          <w:i/>
          <w:highlight w:val="cyan"/>
        </w:rPr>
        <w:t xml:space="preserve">     CALIFORNIA       Y</w:t>
      </w:r>
    </w:p>
    <w:p w14:paraId="0B8C25DA" w14:textId="77777777" w:rsidR="00EC3C28" w:rsidRPr="00F83003" w:rsidRDefault="00EC3C28" w:rsidP="00EC3C28">
      <w:pPr>
        <w:pStyle w:val="SCREEN"/>
      </w:pPr>
    </w:p>
    <w:p w14:paraId="1A94D7C4" w14:textId="77777777" w:rsidR="00EC3C28" w:rsidRPr="0029540B" w:rsidRDefault="00EC3C28" w:rsidP="00EC3C28">
      <w:pPr>
        <w:pStyle w:val="SCREEN"/>
        <w:rPr>
          <w:bCs/>
          <w:highlight w:val="cyan"/>
        </w:rPr>
      </w:pPr>
      <w:r w:rsidRPr="00F83003">
        <w:t xml:space="preserve">SELECT DISPLAY CONTENT: </w:t>
      </w:r>
      <w:r w:rsidRPr="0029540B">
        <w:rPr>
          <w:i/>
          <w:highlight w:val="cyan"/>
        </w:rPr>
        <w:t xml:space="preserve">A// </w:t>
      </w:r>
      <w:r w:rsidRPr="0029540B">
        <w:rPr>
          <w:bCs/>
          <w:i/>
          <w:highlight w:val="cyan"/>
        </w:rPr>
        <w:t>LL IDS FURNISHED BY THE INS CO BY PROVIDER TYPE</w:t>
      </w:r>
    </w:p>
    <w:p w14:paraId="5B263D30" w14:textId="77777777" w:rsidR="00EC3C28" w:rsidRPr="0029540B" w:rsidRDefault="00EC3C28" w:rsidP="00EC3C28">
      <w:pPr>
        <w:pStyle w:val="SCREEN"/>
        <w:rPr>
          <w:highlight w:val="cyan"/>
        </w:rPr>
      </w:pPr>
    </w:p>
    <w:p w14:paraId="6506431C" w14:textId="77777777" w:rsidR="00EC3C28" w:rsidRPr="00BA6FEC" w:rsidRDefault="00EC3C28" w:rsidP="00EC3C28">
      <w:pPr>
        <w:pStyle w:val="SCREEN"/>
      </w:pPr>
      <w:r w:rsidRPr="00F83003">
        <w:t xml:space="preserve">DO YOU WANT TO DISPLAY IDS FOR A SPECIFIC PROVIDER ID TYPE?: </w:t>
      </w:r>
      <w:r w:rsidRPr="0029540B">
        <w:rPr>
          <w:bCs/>
          <w:i/>
          <w:highlight w:val="cyan"/>
        </w:rPr>
        <w:t>NO</w:t>
      </w:r>
      <w:r w:rsidRPr="00F83003">
        <w:t>//</w:t>
      </w:r>
      <w:r w:rsidRPr="00BA6FEC">
        <w:t xml:space="preserve"> </w:t>
      </w:r>
    </w:p>
    <w:p w14:paraId="3C497FDC" w14:textId="77777777" w:rsidR="00EC3C28" w:rsidRPr="00265A01" w:rsidRDefault="00EC3C28" w:rsidP="00EC3C2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7A41FF" w:rsidRPr="0056662F" w14:paraId="0E3420BA" w14:textId="77777777" w:rsidTr="008E5F96">
        <w:tc>
          <w:tcPr>
            <w:tcW w:w="1098" w:type="dxa"/>
            <w:shd w:val="clear" w:color="auto" w:fill="BFBFBF"/>
          </w:tcPr>
          <w:p w14:paraId="6ABAE9F8" w14:textId="77777777" w:rsidR="007A41FF" w:rsidRPr="001F557E" w:rsidRDefault="007A41FF"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1FAEC123" w14:textId="77777777" w:rsidR="007A41FF" w:rsidRPr="001F557E" w:rsidRDefault="007A41FF" w:rsidP="001F557E">
            <w:pPr>
              <w:keepNext/>
              <w:keepLines/>
              <w:jc w:val="center"/>
              <w:rPr>
                <w:rFonts w:ascii="Arial" w:hAnsi="Arial" w:cs="Arial"/>
                <w:b/>
                <w:sz w:val="20"/>
              </w:rPr>
            </w:pPr>
            <w:r w:rsidRPr="001F557E">
              <w:rPr>
                <w:rFonts w:ascii="Arial" w:hAnsi="Arial" w:cs="Arial"/>
                <w:b/>
                <w:sz w:val="20"/>
              </w:rPr>
              <w:t>Procedure</w:t>
            </w:r>
          </w:p>
        </w:tc>
      </w:tr>
      <w:tr w:rsidR="007A41FF" w:rsidRPr="0056662F" w14:paraId="1E341F02" w14:textId="77777777" w:rsidTr="0056662F">
        <w:tc>
          <w:tcPr>
            <w:tcW w:w="1098" w:type="dxa"/>
          </w:tcPr>
          <w:p w14:paraId="00D83E37" w14:textId="77777777" w:rsidR="007A41FF" w:rsidRPr="00265A01" w:rsidRDefault="005F3FC0" w:rsidP="0056662F">
            <w:pPr>
              <w:jc w:val="center"/>
              <w:rPr>
                <w:szCs w:val="22"/>
              </w:rPr>
            </w:pPr>
            <w:r w:rsidRPr="00265A01">
              <w:rPr>
                <w:szCs w:val="22"/>
              </w:rPr>
              <w:t>6</w:t>
            </w:r>
          </w:p>
        </w:tc>
        <w:tc>
          <w:tcPr>
            <w:tcW w:w="8478" w:type="dxa"/>
          </w:tcPr>
          <w:p w14:paraId="02D771C4" w14:textId="77777777" w:rsidR="007A41FF" w:rsidRPr="00265A01" w:rsidRDefault="007A41FF" w:rsidP="00747AF3">
            <w:pPr>
              <w:rPr>
                <w:szCs w:val="22"/>
              </w:rPr>
            </w:pPr>
            <w:r w:rsidRPr="00265A01">
              <w:rPr>
                <w:szCs w:val="22"/>
              </w:rPr>
              <w:t xml:space="preserve">At the </w:t>
            </w:r>
            <w:r w:rsidRPr="00265A01">
              <w:rPr>
                <w:b/>
                <w:szCs w:val="22"/>
              </w:rPr>
              <w:t>Select Action</w:t>
            </w:r>
            <w:r w:rsidRPr="00265A01">
              <w:rPr>
                <w:szCs w:val="22"/>
              </w:rPr>
              <w:t xml:space="preserve">: prompt, enter </w:t>
            </w:r>
            <w:r w:rsidRPr="00265A01">
              <w:rPr>
                <w:b/>
                <w:szCs w:val="22"/>
              </w:rPr>
              <w:t>A</w:t>
            </w:r>
            <w:r w:rsidR="005F3FC0" w:rsidRPr="00265A01">
              <w:rPr>
                <w:b/>
                <w:szCs w:val="22"/>
              </w:rPr>
              <w:t xml:space="preserve">I </w:t>
            </w:r>
            <w:r w:rsidR="005F3FC0" w:rsidRPr="00265A01">
              <w:rPr>
                <w:szCs w:val="22"/>
              </w:rPr>
              <w:t>for A</w:t>
            </w:r>
            <w:r w:rsidRPr="00265A01">
              <w:rPr>
                <w:szCs w:val="22"/>
              </w:rPr>
              <w:t>dd an ID</w:t>
            </w:r>
            <w:r w:rsidR="00F0147A" w:rsidRPr="00265A01">
              <w:rPr>
                <w:szCs w:val="22"/>
              </w:rPr>
              <w:t>.</w:t>
            </w:r>
          </w:p>
        </w:tc>
      </w:tr>
    </w:tbl>
    <w:p w14:paraId="5096548C" w14:textId="77777777" w:rsidR="00EC3C28" w:rsidRPr="00265A01" w:rsidRDefault="00EC3C28" w:rsidP="00EC3C28">
      <w:pPr>
        <w:rPr>
          <w:szCs w:val="22"/>
        </w:rPr>
      </w:pPr>
    </w:p>
    <w:p w14:paraId="32364E9F" w14:textId="77777777" w:rsidR="00EC3C28" w:rsidRPr="00EC3C28" w:rsidRDefault="00EC3C28" w:rsidP="00EC3C28">
      <w:pPr>
        <w:pStyle w:val="SCREEN"/>
      </w:pPr>
      <w:r w:rsidRPr="00EC3C28">
        <w:t xml:space="preserve">INSURANCE CO PROVIDER ID      Dec 15, 2005@16:18:07          Page:    1 of   31 </w:t>
      </w:r>
    </w:p>
    <w:p w14:paraId="6872FE21" w14:textId="77777777" w:rsidR="00EC3C28" w:rsidRPr="00BA6FEC" w:rsidRDefault="00EC3C28" w:rsidP="00EC3C28">
      <w:pPr>
        <w:pStyle w:val="SCREEN"/>
      </w:pPr>
      <w:r w:rsidRPr="00BA6FEC">
        <w:t>Insurance Co: BLUE CROSS OF CALIFORNIA (Parent)</w:t>
      </w:r>
    </w:p>
    <w:p w14:paraId="1E8C260F" w14:textId="77777777" w:rsidR="00EC3C28" w:rsidRPr="00BA6FEC" w:rsidRDefault="00EC3C28" w:rsidP="00EC3C28">
      <w:pPr>
        <w:pStyle w:val="SCREEN"/>
      </w:pPr>
      <w:r w:rsidRPr="00BA6FEC">
        <w:t xml:space="preserve">  PERFORMING PROV ID MAY REQUIRE CARE UNIT</w:t>
      </w:r>
    </w:p>
    <w:p w14:paraId="019CE0C6" w14:textId="77777777" w:rsidR="00EC3C28" w:rsidRPr="00BA6FEC" w:rsidRDefault="00EC3C28" w:rsidP="00EC3C28">
      <w:pPr>
        <w:pStyle w:val="SCREEN"/>
      </w:pPr>
      <w:r w:rsidRPr="00BA6FEC">
        <w:t xml:space="preserve"> </w:t>
      </w:r>
    </w:p>
    <w:p w14:paraId="7A67BECE" w14:textId="77777777" w:rsidR="00EC3C28" w:rsidRPr="00BA6FEC" w:rsidRDefault="00EC3C28" w:rsidP="00EC3C28">
      <w:pPr>
        <w:pStyle w:val="SCREEN"/>
      </w:pPr>
      <w:r w:rsidRPr="00BA6FEC">
        <w:t xml:space="preserve">     PROVIDER NAME         FORM   CARE TYPE    CARE UNIT       ID#</w:t>
      </w:r>
    </w:p>
    <w:p w14:paraId="790FCB7C" w14:textId="77777777" w:rsidR="00EC3C28" w:rsidRPr="00BA6FEC" w:rsidRDefault="00EC3C28" w:rsidP="00EC3C28">
      <w:pPr>
        <w:pStyle w:val="SCREEN"/>
      </w:pPr>
      <w:r w:rsidRPr="00BA6FEC">
        <w:t xml:space="preserve">                                                                                </w:t>
      </w:r>
    </w:p>
    <w:p w14:paraId="6DFE59F1" w14:textId="77777777" w:rsidR="00EC3C28" w:rsidRPr="00BA6FEC" w:rsidRDefault="00EC3C28" w:rsidP="00EC3C28">
      <w:pPr>
        <w:pStyle w:val="SCREEN"/>
      </w:pPr>
      <w:r w:rsidRPr="00BA6FEC">
        <w:t xml:space="preserve">Provider ID Type: BLUE CROSS                                                    </w:t>
      </w:r>
    </w:p>
    <w:p w14:paraId="51CD632B" w14:textId="77777777" w:rsidR="00EC3C28" w:rsidRPr="00BA6FEC" w:rsidRDefault="00EC3C28" w:rsidP="00EC3C28">
      <w:pPr>
        <w:pStyle w:val="SCREEN"/>
      </w:pPr>
      <w:r w:rsidRPr="00BA6FEC">
        <w:t xml:space="preserve">1    IB,DOCTOR7            </w:t>
      </w:r>
      <w:r w:rsidR="00D046AC">
        <w:t>UB-04</w:t>
      </w:r>
      <w:r w:rsidRPr="00BA6FEC">
        <w:t xml:space="preserve">  INPT/OUTPT                   BCXXXXX       </w:t>
      </w:r>
    </w:p>
    <w:p w14:paraId="4F6242C2" w14:textId="77777777" w:rsidR="00EC3C28" w:rsidRPr="00BA6FEC" w:rsidRDefault="00EC3C28" w:rsidP="00EC3C28">
      <w:pPr>
        <w:pStyle w:val="SCREEN"/>
      </w:pPr>
      <w:r w:rsidRPr="00BA6FEC">
        <w:t xml:space="preserve">                                                                                </w:t>
      </w:r>
    </w:p>
    <w:p w14:paraId="07A7FA07" w14:textId="77777777" w:rsidR="00EC3C28" w:rsidRPr="00BA6FEC" w:rsidRDefault="00EC3C28" w:rsidP="00EC3C28">
      <w:pPr>
        <w:pStyle w:val="SCREEN"/>
      </w:pPr>
      <w:r w:rsidRPr="00BA6FEC">
        <w:t xml:space="preserve">Provider ID Type: BLUE SHIELD                                                   </w:t>
      </w:r>
    </w:p>
    <w:p w14:paraId="522F8116" w14:textId="77777777" w:rsidR="00EC3C28" w:rsidRPr="00BA6FEC" w:rsidRDefault="00EC3C28" w:rsidP="00EC3C28">
      <w:pPr>
        <w:pStyle w:val="SCREEN"/>
      </w:pPr>
      <w:r w:rsidRPr="00BA6FEC">
        <w:t xml:space="preserve">2    &lt;&lt;INS CO DEFAULT&gt;&gt;    BOTH   INPT/OUTPT                   DEFALLProv       </w:t>
      </w:r>
    </w:p>
    <w:p w14:paraId="0377F8B8" w14:textId="77777777" w:rsidR="00EC3C28" w:rsidRPr="00BA6FEC" w:rsidRDefault="00EC3C28" w:rsidP="00EC3C28">
      <w:pPr>
        <w:pStyle w:val="SCREEN"/>
      </w:pPr>
      <w:r w:rsidRPr="00BA6FEC">
        <w:t xml:space="preserve">3    IB Outside Facility   BOTH   INPT/OUTPT                   BSFACXXXX        </w:t>
      </w:r>
    </w:p>
    <w:p w14:paraId="2C8D6883" w14:textId="77777777" w:rsidR="00EC3C28" w:rsidRPr="00BA6FEC" w:rsidRDefault="00EC3C28" w:rsidP="00EC3C28">
      <w:pPr>
        <w:pStyle w:val="SCREEN"/>
      </w:pPr>
      <w:r w:rsidRPr="00BA6FEC">
        <w:t xml:space="preserve">4    IB,DOCTOR8            BOTH   INPT/OUTPT                   BSINDOUT         </w:t>
      </w:r>
    </w:p>
    <w:p w14:paraId="47EF2FDF" w14:textId="77777777" w:rsidR="00EC3C28" w:rsidRPr="00BA6FEC" w:rsidRDefault="00EC3C28" w:rsidP="00EC3C28">
      <w:pPr>
        <w:pStyle w:val="SCREEN"/>
      </w:pPr>
      <w:r w:rsidRPr="00BA6FEC">
        <w:t xml:space="preserve">5    IB,DOCTOR33           BOTH   INPT/OUTPT                   BSLIM            </w:t>
      </w:r>
    </w:p>
    <w:p w14:paraId="3E0C6663" w14:textId="77777777" w:rsidR="00EC3C28" w:rsidRPr="00BA6FEC" w:rsidRDefault="00EC3C28" w:rsidP="00EC3C28">
      <w:pPr>
        <w:pStyle w:val="SCREEN"/>
      </w:pPr>
      <w:r w:rsidRPr="00BA6FEC">
        <w:t xml:space="preserve">6    IB,DOCTOR7            </w:t>
      </w:r>
      <w:r w:rsidR="009C19E4">
        <w:t>1500</w:t>
      </w:r>
      <w:r w:rsidRPr="00BA6FEC">
        <w:t xml:space="preserve">   INPT/OUTPT                   BSXXXXX          </w:t>
      </w:r>
    </w:p>
    <w:p w14:paraId="7CC0BEC6" w14:textId="77777777" w:rsidR="00EC3C28" w:rsidRPr="00BA6FEC" w:rsidRDefault="00EC3C28" w:rsidP="00EC3C28">
      <w:pPr>
        <w:pStyle w:val="SCREEN"/>
      </w:pPr>
      <w:r w:rsidRPr="00BA6FEC">
        <w:t xml:space="preserve">                                                                                </w:t>
      </w:r>
    </w:p>
    <w:p w14:paraId="0963B7D5" w14:textId="77777777" w:rsidR="00EC3C28" w:rsidRPr="00BA6FEC" w:rsidRDefault="00EC3C28" w:rsidP="00EC3C28">
      <w:pPr>
        <w:pStyle w:val="SCREEN"/>
      </w:pPr>
      <w:r w:rsidRPr="00BA6FEC">
        <w:t xml:space="preserve">Provider ID Type: PROVIDER PLAN NETWORK                                         </w:t>
      </w:r>
    </w:p>
    <w:p w14:paraId="51900A45" w14:textId="77777777" w:rsidR="00EC3C28" w:rsidRPr="00BA6FEC" w:rsidRDefault="00EC3C28" w:rsidP="00EC3C28">
      <w:pPr>
        <w:pStyle w:val="SCREEN"/>
      </w:pPr>
      <w:r w:rsidRPr="00BA6FEC">
        <w:t xml:space="preserve">7    IB,DOCTOR64           BOTH   INPT/OUTPT                   MD22356A         </w:t>
      </w:r>
    </w:p>
    <w:p w14:paraId="1DE6D322" w14:textId="77777777" w:rsidR="00EC3C28" w:rsidRPr="00BA6FEC" w:rsidRDefault="00EC3C28" w:rsidP="00EC3C28">
      <w:pPr>
        <w:pStyle w:val="SCREEN"/>
      </w:pPr>
      <w:r w:rsidRPr="00BA6FEC">
        <w:t xml:space="preserve">+         Enter ?? for more actions                                             </w:t>
      </w:r>
    </w:p>
    <w:p w14:paraId="3B3E7F91" w14:textId="77777777" w:rsidR="005F3FC0" w:rsidRDefault="005F3FC0" w:rsidP="005F3FC0">
      <w:pPr>
        <w:pStyle w:val="SCREEN"/>
      </w:pPr>
      <w:r>
        <w:t>AI   Add an ID            DP   Display Ins Params   VI   View IDs by Type</w:t>
      </w:r>
    </w:p>
    <w:p w14:paraId="67B0AAB3" w14:textId="77777777" w:rsidR="005F3FC0" w:rsidRDefault="005F3FC0" w:rsidP="005F3FC0">
      <w:pPr>
        <w:pStyle w:val="SCREEN"/>
      </w:pPr>
      <w:r>
        <w:t>DI   Delete an ID         CI   Change Ins Co        CU   Care Unit Maint</w:t>
      </w:r>
    </w:p>
    <w:p w14:paraId="7F918ABC" w14:textId="77777777" w:rsidR="005F3FC0" w:rsidRDefault="005F3FC0" w:rsidP="005F3FC0">
      <w:pPr>
        <w:pStyle w:val="SCREEN"/>
      </w:pPr>
      <w:r>
        <w:t>EI   Edit an ID           CD   Change Display       EX   Exit</w:t>
      </w:r>
    </w:p>
    <w:p w14:paraId="0D845C37" w14:textId="77777777" w:rsidR="00EC3C28" w:rsidRPr="00BA6FEC" w:rsidRDefault="00EC3C28" w:rsidP="005F3FC0">
      <w:pPr>
        <w:pStyle w:val="SCREEN"/>
        <w:rPr>
          <w:bCs/>
        </w:rPr>
      </w:pPr>
      <w:r w:rsidRPr="00F83003">
        <w:t>Select Action: Next Screen//</w:t>
      </w:r>
      <w:r w:rsidR="005F3FC0" w:rsidRPr="0029540B">
        <w:rPr>
          <w:i/>
          <w:highlight w:val="cyan"/>
        </w:rPr>
        <w:t xml:space="preserve">AI </w:t>
      </w:r>
      <w:r w:rsidR="005F3FC0" w:rsidRPr="0029540B">
        <w:rPr>
          <w:bCs/>
          <w:i/>
          <w:highlight w:val="cyan"/>
        </w:rPr>
        <w:t>Add an ID</w:t>
      </w:r>
      <w:r w:rsidRPr="00BA6FEC">
        <w:rPr>
          <w:bCs/>
        </w:rPr>
        <w:t xml:space="preserve"> </w:t>
      </w:r>
    </w:p>
    <w:p w14:paraId="29D25EA8" w14:textId="77777777" w:rsidR="00EC3C28" w:rsidRPr="00265A01" w:rsidRDefault="00A37784" w:rsidP="00EC3C28">
      <w:pPr>
        <w:rPr>
          <w:szCs w:val="22"/>
        </w:rPr>
      </w:pPr>
      <w:r w:rsidRPr="00265A01">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7A41FF" w14:paraId="38807A21" w14:textId="77777777" w:rsidTr="008E5F96">
        <w:tc>
          <w:tcPr>
            <w:tcW w:w="1098" w:type="dxa"/>
            <w:shd w:val="clear" w:color="auto" w:fill="BFBFBF"/>
          </w:tcPr>
          <w:p w14:paraId="0686211C" w14:textId="77777777" w:rsidR="007A41FF" w:rsidRPr="001F557E" w:rsidRDefault="007A41FF" w:rsidP="001F557E">
            <w:pPr>
              <w:keepNext/>
              <w:keepLines/>
              <w:jc w:val="center"/>
              <w:rPr>
                <w:rFonts w:ascii="Arial" w:hAnsi="Arial" w:cs="Arial"/>
                <w:b/>
                <w:sz w:val="20"/>
              </w:rPr>
            </w:pPr>
            <w:r w:rsidRPr="001F557E">
              <w:rPr>
                <w:rFonts w:ascii="Arial" w:hAnsi="Arial" w:cs="Arial"/>
                <w:b/>
                <w:sz w:val="20"/>
              </w:rPr>
              <w:lastRenderedPageBreak/>
              <w:t>Step</w:t>
            </w:r>
          </w:p>
        </w:tc>
        <w:tc>
          <w:tcPr>
            <w:tcW w:w="8478" w:type="dxa"/>
            <w:shd w:val="clear" w:color="auto" w:fill="BFBFBF"/>
          </w:tcPr>
          <w:p w14:paraId="62B0ECFC" w14:textId="77777777" w:rsidR="007A41FF" w:rsidRPr="001F557E" w:rsidRDefault="007A41FF" w:rsidP="001F557E">
            <w:pPr>
              <w:keepNext/>
              <w:keepLines/>
              <w:jc w:val="center"/>
              <w:rPr>
                <w:rFonts w:ascii="Arial" w:hAnsi="Arial" w:cs="Arial"/>
                <w:b/>
                <w:sz w:val="20"/>
              </w:rPr>
            </w:pPr>
            <w:r w:rsidRPr="001F557E">
              <w:rPr>
                <w:rFonts w:ascii="Arial" w:hAnsi="Arial" w:cs="Arial"/>
                <w:b/>
                <w:sz w:val="20"/>
              </w:rPr>
              <w:t>Procedure</w:t>
            </w:r>
          </w:p>
        </w:tc>
      </w:tr>
      <w:tr w:rsidR="007A41FF" w14:paraId="28623B25" w14:textId="77777777" w:rsidTr="0056662F">
        <w:tc>
          <w:tcPr>
            <w:tcW w:w="1098" w:type="dxa"/>
          </w:tcPr>
          <w:p w14:paraId="33DA241F" w14:textId="50B16B58" w:rsidR="007A41FF" w:rsidRDefault="001F0969" w:rsidP="0056662F">
            <w:pPr>
              <w:jc w:val="center"/>
            </w:pPr>
            <w:r>
              <w:rPr>
                <w:noProof/>
              </w:rPr>
              <w:drawing>
                <wp:inline distT="0" distB="0" distL="0" distR="0" wp14:anchorId="399E3D33" wp14:editId="17E1E8EC">
                  <wp:extent cx="285750" cy="285750"/>
                  <wp:effectExtent l="0" t="0" r="0" b="0"/>
                  <wp:docPr id="73" name="Picture 5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52A894D3" w14:textId="77777777" w:rsidR="007A41FF" w:rsidRPr="00265A01" w:rsidRDefault="007A41FF" w:rsidP="00747AF3">
            <w:pPr>
              <w:rPr>
                <w:i/>
                <w:szCs w:val="22"/>
              </w:rPr>
            </w:pPr>
            <w:r w:rsidRPr="00265A01">
              <w:rPr>
                <w:i/>
                <w:szCs w:val="22"/>
              </w:rPr>
              <w:t>At the Select Provider (optional) prompt, enter</w:t>
            </w:r>
            <w:r w:rsidR="00A37784" w:rsidRPr="00265A01">
              <w:rPr>
                <w:i/>
                <w:szCs w:val="22"/>
              </w:rPr>
              <w:t xml:space="preserve"> a Provider’s Name to enter an i</w:t>
            </w:r>
            <w:r w:rsidRPr="00265A01">
              <w:rPr>
                <w:i/>
                <w:szCs w:val="22"/>
              </w:rPr>
              <w:t>ndividual ID or leave it blank to enter a default ID and then continue to define the ID as before.</w:t>
            </w:r>
          </w:p>
        </w:tc>
      </w:tr>
    </w:tbl>
    <w:p w14:paraId="5B83C1C6" w14:textId="77777777" w:rsidR="007A41FF" w:rsidRPr="00265A01" w:rsidRDefault="007A41FF" w:rsidP="00EC3C28">
      <w:pPr>
        <w:rPr>
          <w:szCs w:val="22"/>
        </w:rPr>
      </w:pPr>
    </w:p>
    <w:p w14:paraId="68AD9FC5" w14:textId="77777777" w:rsidR="00EC3C28" w:rsidRPr="00F83003" w:rsidRDefault="00EC3C28" w:rsidP="00EC3C28">
      <w:pPr>
        <w:pStyle w:val="SCREEN"/>
        <w:rPr>
          <w:bCs/>
        </w:rPr>
      </w:pPr>
      <w:r w:rsidRPr="0029540B">
        <w:rPr>
          <w:i/>
          <w:highlight w:val="cyan"/>
        </w:rPr>
        <w:t>Select PROVIDER (optional):</w:t>
      </w:r>
      <w:r w:rsidRPr="00F83003">
        <w:t xml:space="preserve"> </w:t>
      </w:r>
      <w:r w:rsidRPr="00F83003">
        <w:rPr>
          <w:bCs/>
        </w:rPr>
        <w:t>IB,DOCTOR7</w:t>
      </w:r>
    </w:p>
    <w:p w14:paraId="67D73669" w14:textId="77777777" w:rsidR="00EC3C28" w:rsidRPr="00F83003" w:rsidRDefault="00EC3C28" w:rsidP="00EC3C28">
      <w:pPr>
        <w:pStyle w:val="SCREEN"/>
        <w:rPr>
          <w:bCs/>
        </w:rPr>
      </w:pPr>
    </w:p>
    <w:p w14:paraId="464F3EEC" w14:textId="77777777" w:rsidR="00EC3C28" w:rsidRPr="00F83003" w:rsidRDefault="00EC3C28" w:rsidP="00EC3C28">
      <w:pPr>
        <w:pStyle w:val="SCREEN"/>
      </w:pPr>
      <w:r w:rsidRPr="00F83003">
        <w:t xml:space="preserve">     Searching for a VA PROVIDER</w:t>
      </w:r>
    </w:p>
    <w:p w14:paraId="692DC956" w14:textId="77777777" w:rsidR="00EC3C28" w:rsidRPr="00F83003" w:rsidRDefault="00EC3C28" w:rsidP="00EC3C28">
      <w:pPr>
        <w:pStyle w:val="SCREEN"/>
      </w:pPr>
      <w:r w:rsidRPr="00F83003">
        <w:t xml:space="preserve">  IB,DOCTOR7     1XXXX     LZZ     114     RESIDENT PHYSICIAN</w:t>
      </w:r>
    </w:p>
    <w:p w14:paraId="1C91CDC6" w14:textId="77777777" w:rsidR="00EC3C28" w:rsidRPr="00F83003" w:rsidRDefault="00EC3C28" w:rsidP="00EC3C28">
      <w:pPr>
        <w:pStyle w:val="SCREEN"/>
      </w:pPr>
      <w:r w:rsidRPr="00F83003">
        <w:t xml:space="preserve">        ...OK? Yes//   (Yes)</w:t>
      </w:r>
    </w:p>
    <w:p w14:paraId="208FDD21" w14:textId="77777777" w:rsidR="00EC3C28" w:rsidRPr="00F83003" w:rsidRDefault="00EC3C28" w:rsidP="00EC3C28">
      <w:pPr>
        <w:pStyle w:val="SCREEN"/>
      </w:pPr>
    </w:p>
    <w:p w14:paraId="4A22F74E" w14:textId="77777777" w:rsidR="00EC3C28" w:rsidRPr="00F83003" w:rsidRDefault="00EC3C28" w:rsidP="00EC3C28">
      <w:pPr>
        <w:pStyle w:val="SCREEN"/>
      </w:pPr>
    </w:p>
    <w:p w14:paraId="3A764DA4" w14:textId="77777777" w:rsidR="00EC3C28" w:rsidRPr="0029540B" w:rsidRDefault="00EC3C28" w:rsidP="00EC3C28">
      <w:pPr>
        <w:pStyle w:val="SCREEN"/>
        <w:rPr>
          <w:bCs/>
          <w:highlight w:val="cyan"/>
        </w:rPr>
      </w:pPr>
      <w:r w:rsidRPr="00F83003">
        <w:t xml:space="preserve">Select Provider ID Type: </w:t>
      </w:r>
      <w:r w:rsidRPr="0029540B">
        <w:rPr>
          <w:bCs/>
          <w:i/>
          <w:highlight w:val="cyan"/>
        </w:rPr>
        <w:t>COMMERCIAL       G2</w:t>
      </w:r>
    </w:p>
    <w:p w14:paraId="678D7267" w14:textId="77777777" w:rsidR="00EC3C28" w:rsidRPr="00F83003" w:rsidRDefault="00EC3C28" w:rsidP="00EC3C28">
      <w:pPr>
        <w:pStyle w:val="SCREEN"/>
      </w:pPr>
    </w:p>
    <w:p w14:paraId="386AD3DA" w14:textId="77777777" w:rsidR="00EC3C28" w:rsidRPr="0029540B" w:rsidRDefault="00EC3C28" w:rsidP="00EC3C28">
      <w:pPr>
        <w:pStyle w:val="SCREEN"/>
        <w:rPr>
          <w:bCs/>
          <w:highlight w:val="cyan"/>
        </w:rPr>
      </w:pPr>
      <w:r w:rsidRPr="00F83003">
        <w:t xml:space="preserve">FORM TYPE APPLIED TO: </w:t>
      </w:r>
      <w:r w:rsidRPr="0029540B">
        <w:rPr>
          <w:bCs/>
          <w:i/>
          <w:highlight w:val="cyan"/>
        </w:rPr>
        <w:t xml:space="preserve">0  BOTH </w:t>
      </w:r>
      <w:r w:rsidR="009C19E4" w:rsidRPr="0029540B">
        <w:rPr>
          <w:bCs/>
          <w:i/>
          <w:highlight w:val="cyan"/>
        </w:rPr>
        <w:t>UB-04</w:t>
      </w:r>
      <w:r w:rsidRPr="0029540B">
        <w:rPr>
          <w:bCs/>
          <w:i/>
          <w:highlight w:val="cyan"/>
        </w:rPr>
        <w:t xml:space="preserve"> AND </w:t>
      </w:r>
      <w:r w:rsidR="00384949" w:rsidRPr="0029540B">
        <w:rPr>
          <w:bCs/>
          <w:i/>
          <w:highlight w:val="cyan"/>
        </w:rPr>
        <w:t>CMS-1500</w:t>
      </w:r>
      <w:r w:rsidRPr="0029540B">
        <w:rPr>
          <w:bCs/>
          <w:i/>
          <w:highlight w:val="cyan"/>
        </w:rPr>
        <w:t xml:space="preserve"> FORMS</w:t>
      </w:r>
    </w:p>
    <w:p w14:paraId="754E2464" w14:textId="77777777" w:rsidR="00EC3C28" w:rsidRPr="0029540B" w:rsidRDefault="00EC3C28" w:rsidP="00EC3C28">
      <w:pPr>
        <w:pStyle w:val="SCREEN"/>
        <w:rPr>
          <w:bCs/>
          <w:highlight w:val="cyan"/>
        </w:rPr>
      </w:pPr>
      <w:r w:rsidRPr="00F83003">
        <w:t xml:space="preserve">BILL CARE TYPE: </w:t>
      </w:r>
      <w:r w:rsidRPr="0029540B">
        <w:rPr>
          <w:bCs/>
          <w:i/>
          <w:highlight w:val="cyan"/>
        </w:rPr>
        <w:t>0  BOTH INPATIENT AND OUTPATIENT</w:t>
      </w:r>
    </w:p>
    <w:p w14:paraId="51D6F422" w14:textId="77777777" w:rsidR="00EC3C28" w:rsidRPr="00BA6FEC" w:rsidRDefault="00EC3C28" w:rsidP="00EC3C28">
      <w:pPr>
        <w:pStyle w:val="SCREEN"/>
      </w:pPr>
    </w:p>
    <w:p w14:paraId="3E609418" w14:textId="77777777" w:rsidR="00EC3C28" w:rsidRPr="00BA6FEC" w:rsidRDefault="00EC3C28" w:rsidP="00EC3C28">
      <w:pPr>
        <w:pStyle w:val="SCREEN"/>
      </w:pPr>
      <w:r w:rsidRPr="00BA6FEC">
        <w:t>THE FOLLOWING WAS CHOSEN:</w:t>
      </w:r>
    </w:p>
    <w:p w14:paraId="1A1E2B19" w14:textId="77777777" w:rsidR="00EC3C28" w:rsidRPr="00BA6FEC" w:rsidRDefault="00EC3C28" w:rsidP="00EC3C28">
      <w:pPr>
        <w:pStyle w:val="SCREEN"/>
      </w:pPr>
      <w:r w:rsidRPr="00BA6FEC">
        <w:t xml:space="preserve">   INSURANCE: BLUE CROSS OF CALIFORNIA</w:t>
      </w:r>
    </w:p>
    <w:p w14:paraId="12681169" w14:textId="77777777" w:rsidR="00EC3C28" w:rsidRPr="00BA6FEC" w:rsidRDefault="00EC3C28" w:rsidP="00EC3C28">
      <w:pPr>
        <w:pStyle w:val="SCREEN"/>
      </w:pPr>
      <w:r w:rsidRPr="00BA6FEC">
        <w:t xml:space="preserve">   PROV TYPE: COMMERCIAL</w:t>
      </w:r>
    </w:p>
    <w:p w14:paraId="3D70ACE1" w14:textId="77777777" w:rsidR="00EC3C28" w:rsidRPr="00BA6FEC" w:rsidRDefault="00EC3C28" w:rsidP="00EC3C28">
      <w:pPr>
        <w:pStyle w:val="SCREEN"/>
      </w:pPr>
      <w:r w:rsidRPr="00BA6FEC">
        <w:t xml:space="preserve">   FORM TYPE: BOTH </w:t>
      </w:r>
      <w:r w:rsidR="009C19E4">
        <w:t>UB-04</w:t>
      </w:r>
      <w:r w:rsidRPr="00BA6FEC">
        <w:t xml:space="preserve"> &amp; </w:t>
      </w:r>
      <w:r w:rsidR="00384949">
        <w:t>CMS-1500</w:t>
      </w:r>
      <w:r w:rsidRPr="00BA6FEC">
        <w:t xml:space="preserve"> FORMS</w:t>
      </w:r>
    </w:p>
    <w:p w14:paraId="26A5155F" w14:textId="77777777" w:rsidR="00EC3C28" w:rsidRPr="00BA6FEC" w:rsidRDefault="00EC3C28" w:rsidP="00EC3C28">
      <w:pPr>
        <w:pStyle w:val="SCREEN"/>
      </w:pPr>
      <w:r w:rsidRPr="00BA6FEC">
        <w:t xml:space="preserve">   CARE TYPE: BOTH INPATIENT AND OUTPATIENT</w:t>
      </w:r>
    </w:p>
    <w:p w14:paraId="2631AAFD" w14:textId="77777777" w:rsidR="00EC3C28" w:rsidRPr="00BA6FEC" w:rsidRDefault="00EC3C28" w:rsidP="00EC3C28">
      <w:pPr>
        <w:pStyle w:val="SCREEN"/>
      </w:pPr>
    </w:p>
    <w:p w14:paraId="5A797EB4" w14:textId="77777777" w:rsidR="00EC3C28" w:rsidRPr="0029540B" w:rsidRDefault="00EC3C28" w:rsidP="00143D28">
      <w:pPr>
        <w:pStyle w:val="SCREEN"/>
        <w:rPr>
          <w:bCs/>
          <w:highlight w:val="cyan"/>
        </w:rPr>
      </w:pPr>
      <w:r w:rsidRPr="00F83003">
        <w:t xml:space="preserve">PROVIDER ID: </w:t>
      </w:r>
      <w:r w:rsidRPr="0029540B">
        <w:rPr>
          <w:bCs/>
          <w:i/>
          <w:highlight w:val="cyan"/>
        </w:rPr>
        <w:t>CMXXXXXX</w:t>
      </w:r>
    </w:p>
    <w:p w14:paraId="01FEB495" w14:textId="77777777" w:rsidR="00C11BAB" w:rsidRPr="00B527D6" w:rsidRDefault="007B3267" w:rsidP="009A52D2">
      <w:pPr>
        <w:pStyle w:val="Heading2"/>
        <w:rPr>
          <w:szCs w:val="28"/>
        </w:rPr>
      </w:pPr>
      <w:bookmarkStart w:id="145" w:name="_Toc62466557"/>
      <w:r w:rsidRPr="00B527D6">
        <w:rPr>
          <w:szCs w:val="28"/>
        </w:rPr>
        <w:t>Care Units</w:t>
      </w:r>
      <w:bookmarkEnd w:id="145"/>
    </w:p>
    <w:p w14:paraId="23626EE7" w14:textId="77777777" w:rsidR="00914701" w:rsidRPr="00265A01" w:rsidRDefault="007B3267" w:rsidP="007B3267">
      <w:pPr>
        <w:rPr>
          <w:szCs w:val="22"/>
        </w:rPr>
      </w:pPr>
      <w:r w:rsidRPr="00265A01">
        <w:rPr>
          <w:szCs w:val="22"/>
        </w:rPr>
        <w:t xml:space="preserve">Some insurance companies assign </w:t>
      </w:r>
      <w:r w:rsidR="003B462B" w:rsidRPr="00265A01">
        <w:rPr>
          <w:szCs w:val="22"/>
        </w:rPr>
        <w:t xml:space="preserve">the same </w:t>
      </w:r>
      <w:r w:rsidRPr="00265A01">
        <w:rPr>
          <w:szCs w:val="22"/>
        </w:rPr>
        <w:t xml:space="preserve">IDs </w:t>
      </w:r>
      <w:r w:rsidR="003B462B" w:rsidRPr="00265A01">
        <w:rPr>
          <w:szCs w:val="22"/>
        </w:rPr>
        <w:t xml:space="preserve">to multiple Physician/Providers, based upon Care Units, </w:t>
      </w:r>
      <w:r w:rsidRPr="00265A01">
        <w:rPr>
          <w:szCs w:val="22"/>
        </w:rPr>
        <w:t xml:space="preserve">to be used as </w:t>
      </w:r>
      <w:r w:rsidRPr="00265A01">
        <w:rPr>
          <w:i/>
          <w:szCs w:val="22"/>
        </w:rPr>
        <w:t>Physician/Provider Secondary IDs</w:t>
      </w:r>
      <w:r w:rsidRPr="00265A01">
        <w:rPr>
          <w:szCs w:val="22"/>
        </w:rPr>
        <w:t xml:space="preserve"> on</w:t>
      </w:r>
      <w:r w:rsidR="003B462B" w:rsidRPr="00265A01">
        <w:rPr>
          <w:szCs w:val="22"/>
        </w:rPr>
        <w:t xml:space="preserve"> claims</w:t>
      </w:r>
      <w:r w:rsidR="00914701" w:rsidRPr="00265A01">
        <w:rPr>
          <w:szCs w:val="22"/>
        </w:rPr>
        <w:t xml:space="preserve">.  </w:t>
      </w:r>
      <w:r w:rsidR="003B462B" w:rsidRPr="00265A01">
        <w:rPr>
          <w:szCs w:val="22"/>
        </w:rPr>
        <w:t>This allows more than one person to have the same ID without everyone having the same ID.</w:t>
      </w:r>
    </w:p>
    <w:p w14:paraId="1245654C" w14:textId="77777777" w:rsidR="00914701" w:rsidRPr="00265A01" w:rsidRDefault="00914701" w:rsidP="007B3267">
      <w:pPr>
        <w:rPr>
          <w:szCs w:val="22"/>
        </w:rPr>
      </w:pPr>
    </w:p>
    <w:p w14:paraId="0B4BC2C5" w14:textId="77777777" w:rsidR="007B3267" w:rsidRPr="00265A01" w:rsidRDefault="00914701" w:rsidP="007B3267">
      <w:pPr>
        <w:rPr>
          <w:szCs w:val="22"/>
        </w:rPr>
      </w:pPr>
      <w:r w:rsidRPr="00E11050">
        <w:rPr>
          <w:b/>
          <w:szCs w:val="22"/>
        </w:rPr>
        <w:t>Ex</w:t>
      </w:r>
      <w:r w:rsidR="003E464E" w:rsidRPr="00E11050">
        <w:rPr>
          <w:b/>
          <w:szCs w:val="22"/>
        </w:rPr>
        <w:t>ample:</w:t>
      </w:r>
      <w:r w:rsidR="003E464E" w:rsidRPr="00265A01">
        <w:rPr>
          <w:szCs w:val="22"/>
        </w:rPr>
        <w:t xml:space="preserve">  Insurance Company A </w:t>
      </w:r>
      <w:r w:rsidRPr="00265A01">
        <w:rPr>
          <w:szCs w:val="22"/>
        </w:rPr>
        <w:t>assign</w:t>
      </w:r>
      <w:r w:rsidR="003E464E" w:rsidRPr="00265A01">
        <w:rPr>
          <w:szCs w:val="22"/>
        </w:rPr>
        <w:t>s the number XXXXXX1</w:t>
      </w:r>
      <w:r w:rsidRPr="00265A01">
        <w:rPr>
          <w:szCs w:val="22"/>
        </w:rPr>
        <w:t xml:space="preserve"> </w:t>
      </w:r>
      <w:r w:rsidR="00EB66C3" w:rsidRPr="00265A01">
        <w:rPr>
          <w:szCs w:val="22"/>
        </w:rPr>
        <w:t xml:space="preserve">to a care unit </w:t>
      </w:r>
      <w:proofErr w:type="gramStart"/>
      <w:r w:rsidR="00EB66C3" w:rsidRPr="00265A01">
        <w:rPr>
          <w:szCs w:val="22"/>
        </w:rPr>
        <w:t>called  Care</w:t>
      </w:r>
      <w:proofErr w:type="gramEnd"/>
      <w:r w:rsidR="00EB66C3" w:rsidRPr="00265A01">
        <w:rPr>
          <w:szCs w:val="22"/>
        </w:rPr>
        <w:t xml:space="preserve"> Unit A and assigns this number and care unit to </w:t>
      </w:r>
      <w:r w:rsidR="003E464E" w:rsidRPr="00265A01">
        <w:rPr>
          <w:szCs w:val="22"/>
        </w:rPr>
        <w:t>Dr. A, Dr. B, Dr. C and</w:t>
      </w:r>
      <w:r w:rsidRPr="00265A01">
        <w:rPr>
          <w:szCs w:val="22"/>
        </w:rPr>
        <w:t xml:space="preserve"> </w:t>
      </w:r>
      <w:r w:rsidR="003E464E" w:rsidRPr="00265A01">
        <w:rPr>
          <w:szCs w:val="22"/>
        </w:rPr>
        <w:t xml:space="preserve">Dr. E. </w:t>
      </w:r>
      <w:r w:rsidR="00EB66C3" w:rsidRPr="00265A01">
        <w:rPr>
          <w:szCs w:val="22"/>
        </w:rPr>
        <w:t xml:space="preserve">as their Physician/Provider Secondary ID. </w:t>
      </w:r>
      <w:r w:rsidRPr="00265A01">
        <w:rPr>
          <w:szCs w:val="22"/>
        </w:rPr>
        <w:t xml:space="preserve">The same insurance company </w:t>
      </w:r>
      <w:r w:rsidR="003B462B" w:rsidRPr="00265A01">
        <w:rPr>
          <w:szCs w:val="22"/>
        </w:rPr>
        <w:t>assigns the number XXXXXX2 to a care unit called Care Unit B and assigns this number and care unit to Dr. F, Dr. G, Dr. H and Dr. I. as their Physician/Provider Secondary IDs.</w:t>
      </w:r>
    </w:p>
    <w:p w14:paraId="747BAED8" w14:textId="77777777" w:rsidR="00C11BAB" w:rsidRPr="00265A01" w:rsidRDefault="00C11BAB">
      <w:pPr>
        <w:rPr>
          <w:szCs w:val="22"/>
        </w:rPr>
      </w:pPr>
    </w:p>
    <w:p w14:paraId="47EF85E9" w14:textId="77777777" w:rsidR="00914701" w:rsidRPr="00265A01" w:rsidRDefault="00914701">
      <w:pPr>
        <w:rPr>
          <w:szCs w:val="22"/>
        </w:rPr>
      </w:pPr>
      <w:r w:rsidRPr="00265A01">
        <w:rPr>
          <w:szCs w:val="22"/>
        </w:rPr>
        <w:t xml:space="preserve">Some insurance companies assign IDs to be used as </w:t>
      </w:r>
      <w:r w:rsidRPr="00265A01">
        <w:rPr>
          <w:i/>
          <w:szCs w:val="22"/>
        </w:rPr>
        <w:t>Billing Provider Secondary IDs</w:t>
      </w:r>
      <w:r w:rsidRPr="00265A01">
        <w:rPr>
          <w:szCs w:val="22"/>
        </w:rPr>
        <w:t xml:space="preserve"> on </w:t>
      </w:r>
      <w:r w:rsidR="00501634" w:rsidRPr="00265A01">
        <w:rPr>
          <w:szCs w:val="22"/>
        </w:rPr>
        <w:t>claims for services performed for specific types of care</w:t>
      </w:r>
      <w:r w:rsidRPr="00265A01">
        <w:rPr>
          <w:szCs w:val="22"/>
        </w:rPr>
        <w:t>.</w:t>
      </w:r>
    </w:p>
    <w:p w14:paraId="4AF115C8" w14:textId="77777777" w:rsidR="00914701" w:rsidRPr="00265A01" w:rsidRDefault="00914701">
      <w:pPr>
        <w:rPr>
          <w:szCs w:val="22"/>
        </w:rPr>
      </w:pPr>
    </w:p>
    <w:p w14:paraId="1DDD8734" w14:textId="77777777" w:rsidR="00914701" w:rsidRPr="00265A01" w:rsidRDefault="00914701">
      <w:pPr>
        <w:rPr>
          <w:szCs w:val="22"/>
        </w:rPr>
      </w:pPr>
      <w:r w:rsidRPr="00265A01">
        <w:rPr>
          <w:szCs w:val="22"/>
        </w:rPr>
        <w:t xml:space="preserve">Example:  Insurance Company </w:t>
      </w:r>
      <w:r w:rsidR="00371D60" w:rsidRPr="00265A01">
        <w:rPr>
          <w:szCs w:val="22"/>
        </w:rPr>
        <w:t xml:space="preserve">A </w:t>
      </w:r>
      <w:r w:rsidR="003B462B" w:rsidRPr="00265A01">
        <w:rPr>
          <w:szCs w:val="22"/>
        </w:rPr>
        <w:t>assign</w:t>
      </w:r>
      <w:r w:rsidR="00371D60" w:rsidRPr="00265A01">
        <w:rPr>
          <w:szCs w:val="22"/>
        </w:rPr>
        <w:t>s</w:t>
      </w:r>
      <w:r w:rsidR="003B462B" w:rsidRPr="00265A01">
        <w:rPr>
          <w:szCs w:val="22"/>
        </w:rPr>
        <w:t xml:space="preserve"> the number XXXXHH</w:t>
      </w:r>
      <w:r w:rsidRPr="00265A01">
        <w:rPr>
          <w:szCs w:val="22"/>
        </w:rPr>
        <w:t xml:space="preserve"> to be used as the Billing Provider Secondary ID (Billing Screen 3) when </w:t>
      </w:r>
      <w:r w:rsidR="00D47493">
        <w:rPr>
          <w:szCs w:val="22"/>
        </w:rPr>
        <w:t xml:space="preserve">Home </w:t>
      </w:r>
      <w:r w:rsidR="003B462B" w:rsidRPr="00265A01">
        <w:rPr>
          <w:szCs w:val="22"/>
        </w:rPr>
        <w:t>Health services are provided</w:t>
      </w:r>
      <w:r w:rsidRPr="00265A01">
        <w:rPr>
          <w:szCs w:val="22"/>
        </w:rPr>
        <w:t xml:space="preserve">. </w:t>
      </w:r>
      <w:r w:rsidR="00371D60" w:rsidRPr="00265A01">
        <w:rPr>
          <w:szCs w:val="22"/>
        </w:rPr>
        <w:t xml:space="preserve"> The same insurance company </w:t>
      </w:r>
      <w:r w:rsidRPr="00265A01">
        <w:rPr>
          <w:szCs w:val="22"/>
        </w:rPr>
        <w:t>assign</w:t>
      </w:r>
      <w:r w:rsidR="00371D60" w:rsidRPr="00265A01">
        <w:rPr>
          <w:szCs w:val="22"/>
        </w:rPr>
        <w:t>s</w:t>
      </w:r>
      <w:r w:rsidRPr="00265A01">
        <w:rPr>
          <w:szCs w:val="22"/>
        </w:rPr>
        <w:t xml:space="preserve"> the number XXXXER as the Billing Provider Secondary ID (Billing Screen 3) when </w:t>
      </w:r>
      <w:r w:rsidR="003B462B" w:rsidRPr="00265A01">
        <w:rPr>
          <w:szCs w:val="22"/>
        </w:rPr>
        <w:t>Emergency services are provided</w:t>
      </w:r>
      <w:r w:rsidRPr="00265A01">
        <w:rPr>
          <w:szCs w:val="22"/>
        </w:rPr>
        <w:t>.</w:t>
      </w:r>
    </w:p>
    <w:p w14:paraId="56989ECB" w14:textId="77777777" w:rsidR="00F04DBA" w:rsidRPr="00265A01" w:rsidRDefault="00F04DBA">
      <w:pPr>
        <w:rPr>
          <w:szCs w:val="22"/>
        </w:rPr>
      </w:pPr>
    </w:p>
    <w:p w14:paraId="3810C7D5" w14:textId="77777777" w:rsidR="00F04DBA" w:rsidRDefault="00F04DBA">
      <w:pPr>
        <w:rPr>
          <w:szCs w:val="22"/>
        </w:rPr>
      </w:pPr>
      <w:r w:rsidRPr="00265A01">
        <w:rPr>
          <w:szCs w:val="22"/>
        </w:rPr>
        <w:t>The names of the “care unit” used by insurance companies are specified by the insurance companies and do not relate directly to the medical services or departments</w:t>
      </w:r>
      <w:r w:rsidR="00501634" w:rsidRPr="00265A01">
        <w:rPr>
          <w:szCs w:val="22"/>
        </w:rPr>
        <w:t xml:space="preserve"> of the medical center</w:t>
      </w:r>
      <w:r w:rsidRPr="00265A01">
        <w:rPr>
          <w:szCs w:val="22"/>
        </w:rPr>
        <w:t>.  For this reason, users must define these Care Units in Provider ID Maintenance.</w:t>
      </w:r>
    </w:p>
    <w:p w14:paraId="76CF1A68" w14:textId="77777777" w:rsidR="00C11BAB" w:rsidRDefault="00F04DBA" w:rsidP="00243ACF">
      <w:pPr>
        <w:pStyle w:val="Heading3"/>
      </w:pPr>
      <w:bookmarkStart w:id="146" w:name="_Toc62466558"/>
      <w:r>
        <w:t>Define Care Units for Physician/Provider Secondary IDs</w:t>
      </w:r>
      <w:bookmarkEnd w:id="146"/>
    </w:p>
    <w:p w14:paraId="0234F46E"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rsidRPr="0056662F" w14:paraId="33E66963" w14:textId="77777777" w:rsidTr="008E5F96">
        <w:trPr>
          <w:tblHeader/>
        </w:trPr>
        <w:tc>
          <w:tcPr>
            <w:tcW w:w="828" w:type="dxa"/>
            <w:shd w:val="clear" w:color="auto" w:fill="BFBFBF"/>
          </w:tcPr>
          <w:p w14:paraId="4491E21F"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2B9CA804"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28114C" w14:paraId="78925B9A" w14:textId="77777777" w:rsidTr="0056662F">
        <w:tc>
          <w:tcPr>
            <w:tcW w:w="828" w:type="dxa"/>
          </w:tcPr>
          <w:p w14:paraId="2965BCD4" w14:textId="77777777" w:rsidR="0028114C" w:rsidRPr="00265A01" w:rsidRDefault="0028114C" w:rsidP="0056662F">
            <w:pPr>
              <w:jc w:val="center"/>
              <w:rPr>
                <w:szCs w:val="22"/>
              </w:rPr>
            </w:pPr>
            <w:r w:rsidRPr="00265A01">
              <w:rPr>
                <w:szCs w:val="22"/>
              </w:rPr>
              <w:t>1</w:t>
            </w:r>
          </w:p>
        </w:tc>
        <w:tc>
          <w:tcPr>
            <w:tcW w:w="8626" w:type="dxa"/>
          </w:tcPr>
          <w:p w14:paraId="3F09DDE4" w14:textId="77777777" w:rsidR="0028114C" w:rsidRPr="00265A01" w:rsidRDefault="0028114C" w:rsidP="0024545D">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28114C" w14:paraId="6B199DA7" w14:textId="77777777" w:rsidTr="001F557E">
        <w:trPr>
          <w:cantSplit/>
        </w:trPr>
        <w:tc>
          <w:tcPr>
            <w:tcW w:w="828" w:type="dxa"/>
          </w:tcPr>
          <w:p w14:paraId="21D112BE" w14:textId="77777777" w:rsidR="0028114C" w:rsidRPr="00265A01" w:rsidRDefault="0028114C" w:rsidP="0056662F">
            <w:pPr>
              <w:jc w:val="center"/>
              <w:rPr>
                <w:szCs w:val="22"/>
              </w:rPr>
            </w:pPr>
            <w:r w:rsidRPr="00265A01">
              <w:rPr>
                <w:szCs w:val="22"/>
              </w:rPr>
              <w:t>2</w:t>
            </w:r>
          </w:p>
        </w:tc>
        <w:tc>
          <w:tcPr>
            <w:tcW w:w="8626" w:type="dxa"/>
          </w:tcPr>
          <w:p w14:paraId="6CC8B6CC" w14:textId="77777777" w:rsidR="0028114C" w:rsidRPr="00265A01" w:rsidRDefault="0028114C" w:rsidP="0024545D">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CP</w:t>
            </w:r>
            <w:r w:rsidRPr="00265A01">
              <w:rPr>
                <w:szCs w:val="22"/>
              </w:rPr>
              <w:t xml:space="preserve"> for Care Units for Providers.</w:t>
            </w:r>
          </w:p>
        </w:tc>
      </w:tr>
      <w:tr w:rsidR="00F04DBA" w14:paraId="38B1DE54" w14:textId="77777777" w:rsidTr="0056662F">
        <w:tc>
          <w:tcPr>
            <w:tcW w:w="828" w:type="dxa"/>
          </w:tcPr>
          <w:p w14:paraId="50C1FF16" w14:textId="77777777" w:rsidR="00F04DBA" w:rsidRPr="00265A01" w:rsidRDefault="0028114C" w:rsidP="0056662F">
            <w:pPr>
              <w:jc w:val="center"/>
              <w:rPr>
                <w:szCs w:val="22"/>
              </w:rPr>
            </w:pPr>
            <w:r w:rsidRPr="00265A01">
              <w:rPr>
                <w:szCs w:val="22"/>
              </w:rPr>
              <w:t>3</w:t>
            </w:r>
          </w:p>
        </w:tc>
        <w:tc>
          <w:tcPr>
            <w:tcW w:w="8626" w:type="dxa"/>
          </w:tcPr>
          <w:p w14:paraId="3D63CCBA" w14:textId="77777777" w:rsidR="00F04DBA" w:rsidRPr="00265A01" w:rsidRDefault="00793692">
            <w:pPr>
              <w:rPr>
                <w:szCs w:val="22"/>
              </w:rPr>
            </w:pPr>
            <w:r w:rsidRPr="00265A01">
              <w:rPr>
                <w:szCs w:val="22"/>
              </w:rPr>
              <w:t xml:space="preserve">At the </w:t>
            </w:r>
            <w:r w:rsidRPr="00265A01">
              <w:rPr>
                <w:b/>
                <w:szCs w:val="22"/>
              </w:rPr>
              <w:t>Select INSURANCE CO</w:t>
            </w:r>
            <w:r w:rsidRPr="00265A01">
              <w:rPr>
                <w:szCs w:val="22"/>
              </w:rPr>
              <w:t xml:space="preserve">: prompt, enter </w:t>
            </w:r>
            <w:r w:rsidRPr="00265A01">
              <w:rPr>
                <w:b/>
                <w:szCs w:val="22"/>
              </w:rPr>
              <w:t>Blue Cross of California</w:t>
            </w:r>
            <w:r w:rsidRPr="00265A01">
              <w:rPr>
                <w:szCs w:val="22"/>
              </w:rPr>
              <w:t xml:space="preserve"> for this example.</w:t>
            </w:r>
          </w:p>
        </w:tc>
      </w:tr>
    </w:tbl>
    <w:p w14:paraId="1AAAFF6E" w14:textId="77777777" w:rsidR="00C11BAB" w:rsidRPr="00265A01" w:rsidRDefault="00C11BAB">
      <w:pPr>
        <w:rPr>
          <w:szCs w:val="22"/>
        </w:rPr>
      </w:pPr>
    </w:p>
    <w:p w14:paraId="2D15DA4E" w14:textId="77777777" w:rsidR="0028114C" w:rsidRDefault="0028114C" w:rsidP="0028114C">
      <w:pPr>
        <w:pStyle w:val="SCREEN"/>
      </w:pPr>
      <w:r>
        <w:t>Provider ID Maintenance Main Menu</w:t>
      </w:r>
    </w:p>
    <w:p w14:paraId="3A64B6C8" w14:textId="77777777" w:rsidR="0028114C" w:rsidRDefault="0028114C" w:rsidP="0028114C">
      <w:pPr>
        <w:pStyle w:val="SCREEN"/>
      </w:pPr>
    </w:p>
    <w:p w14:paraId="44C4E555" w14:textId="77777777" w:rsidR="0028114C" w:rsidRDefault="0028114C" w:rsidP="0028114C">
      <w:pPr>
        <w:pStyle w:val="SCREEN"/>
      </w:pPr>
      <w:r>
        <w:t xml:space="preserve">    Enter a code from the list.</w:t>
      </w:r>
    </w:p>
    <w:p w14:paraId="509EBD14" w14:textId="77777777" w:rsidR="0028114C" w:rsidRDefault="0028114C" w:rsidP="0028114C">
      <w:pPr>
        <w:pStyle w:val="SCREEN"/>
      </w:pPr>
    </w:p>
    <w:p w14:paraId="74C881E1" w14:textId="77777777" w:rsidR="0028114C" w:rsidRDefault="0028114C" w:rsidP="0028114C">
      <w:pPr>
        <w:pStyle w:val="SCREEN"/>
      </w:pPr>
      <w:r>
        <w:t xml:space="preserve">                Provider IDs</w:t>
      </w:r>
    </w:p>
    <w:p w14:paraId="4B2B77DE" w14:textId="77777777" w:rsidR="0028114C" w:rsidRDefault="0028114C" w:rsidP="0028114C">
      <w:pPr>
        <w:pStyle w:val="SCREEN"/>
      </w:pPr>
      <w:r>
        <w:t xml:space="preserve">          PO  Provider Own IDs</w:t>
      </w:r>
    </w:p>
    <w:p w14:paraId="5DA26579" w14:textId="77777777" w:rsidR="0028114C" w:rsidRDefault="0028114C" w:rsidP="0028114C">
      <w:pPr>
        <w:pStyle w:val="SCREEN"/>
      </w:pPr>
      <w:r>
        <w:t xml:space="preserve">          PI  Provider Insurance IDs</w:t>
      </w:r>
    </w:p>
    <w:p w14:paraId="3A1BCD64" w14:textId="77777777" w:rsidR="0028114C" w:rsidRDefault="0028114C" w:rsidP="0028114C">
      <w:pPr>
        <w:pStyle w:val="SCREEN"/>
      </w:pPr>
    </w:p>
    <w:p w14:paraId="57A34786" w14:textId="77777777" w:rsidR="0028114C" w:rsidRDefault="0028114C" w:rsidP="0028114C">
      <w:pPr>
        <w:pStyle w:val="SCREEN"/>
      </w:pPr>
      <w:r>
        <w:t xml:space="preserve">                Insurance IDs</w:t>
      </w:r>
    </w:p>
    <w:p w14:paraId="2DFBC37C" w14:textId="77777777" w:rsidR="0028114C" w:rsidRDefault="0028114C" w:rsidP="0028114C">
      <w:pPr>
        <w:pStyle w:val="SCREEN"/>
      </w:pPr>
      <w:r>
        <w:t xml:space="preserve">          BI  Batch ID Entry</w:t>
      </w:r>
    </w:p>
    <w:p w14:paraId="2E8743CA" w14:textId="77777777" w:rsidR="0028114C" w:rsidRDefault="0028114C" w:rsidP="0028114C">
      <w:pPr>
        <w:pStyle w:val="SCREEN"/>
      </w:pPr>
      <w:r>
        <w:t xml:space="preserve">          II  Insurance Co IDs</w:t>
      </w:r>
    </w:p>
    <w:p w14:paraId="16406AC3" w14:textId="77777777" w:rsidR="0028114C" w:rsidRDefault="0028114C" w:rsidP="0028114C">
      <w:pPr>
        <w:pStyle w:val="SCREEN"/>
      </w:pPr>
    </w:p>
    <w:p w14:paraId="404C6E2B" w14:textId="77777777" w:rsidR="0028114C" w:rsidRDefault="0028114C" w:rsidP="0028114C">
      <w:pPr>
        <w:pStyle w:val="SCREEN"/>
      </w:pPr>
      <w:r>
        <w:t xml:space="preserve">                Care Units</w:t>
      </w:r>
    </w:p>
    <w:p w14:paraId="4F2B2B5B" w14:textId="77777777" w:rsidR="0028114C" w:rsidRDefault="0028114C" w:rsidP="0028114C">
      <w:pPr>
        <w:pStyle w:val="SCREEN"/>
      </w:pPr>
      <w:r>
        <w:t xml:space="preserve">          CP  Care Units for Providers</w:t>
      </w:r>
    </w:p>
    <w:p w14:paraId="462B23B1" w14:textId="77777777" w:rsidR="0028114C" w:rsidRDefault="0028114C" w:rsidP="0028114C">
      <w:pPr>
        <w:pStyle w:val="SCREEN"/>
      </w:pPr>
      <w:r>
        <w:t xml:space="preserve">          CB  Care Units for Billing Provider</w:t>
      </w:r>
    </w:p>
    <w:p w14:paraId="00050AC8" w14:textId="77777777" w:rsidR="0028114C" w:rsidRDefault="0028114C" w:rsidP="0028114C">
      <w:pPr>
        <w:pStyle w:val="SCREEN"/>
      </w:pPr>
    </w:p>
    <w:p w14:paraId="5C7B4716" w14:textId="77777777" w:rsidR="0028114C" w:rsidRPr="0058242B" w:rsidRDefault="0028114C" w:rsidP="0028114C">
      <w:pPr>
        <w:pStyle w:val="SCREEN"/>
        <w:rPr>
          <w:lang w:val="it-IT"/>
        </w:rPr>
      </w:pPr>
      <w:r>
        <w:t xml:space="preserve">                </w:t>
      </w:r>
      <w:r w:rsidRPr="0058242B">
        <w:rPr>
          <w:lang w:val="it-IT"/>
        </w:rPr>
        <w:t>Non-VA Items</w:t>
      </w:r>
    </w:p>
    <w:p w14:paraId="00630C30" w14:textId="77777777" w:rsidR="0028114C" w:rsidRPr="0058242B" w:rsidRDefault="0028114C" w:rsidP="0028114C">
      <w:pPr>
        <w:pStyle w:val="SCREEN"/>
        <w:rPr>
          <w:lang w:val="it-IT"/>
        </w:rPr>
      </w:pPr>
      <w:r w:rsidRPr="0058242B">
        <w:rPr>
          <w:lang w:val="it-IT"/>
        </w:rPr>
        <w:t xml:space="preserve">          NP  Non-VA Provider</w:t>
      </w:r>
    </w:p>
    <w:p w14:paraId="72D72BB5" w14:textId="77777777" w:rsidR="0028114C" w:rsidRDefault="0028114C" w:rsidP="0028114C">
      <w:pPr>
        <w:pStyle w:val="SCREEN"/>
      </w:pPr>
      <w:r w:rsidRPr="0058242B">
        <w:rPr>
          <w:lang w:val="it-IT"/>
        </w:rPr>
        <w:t xml:space="preserve">          </w:t>
      </w:r>
      <w:r>
        <w:t>NF  Non-VA Facility</w:t>
      </w:r>
    </w:p>
    <w:p w14:paraId="43B4A748" w14:textId="77777777" w:rsidR="0028114C" w:rsidRDefault="0028114C" w:rsidP="0028114C">
      <w:pPr>
        <w:pStyle w:val="SCREEN"/>
      </w:pPr>
    </w:p>
    <w:p w14:paraId="04824602" w14:textId="77777777" w:rsidR="0028114C" w:rsidRPr="0029540B" w:rsidRDefault="0028114C" w:rsidP="0028114C">
      <w:pPr>
        <w:pStyle w:val="SCREEN"/>
        <w:rPr>
          <w:highlight w:val="cyan"/>
        </w:rPr>
      </w:pPr>
      <w:r>
        <w:t xml:space="preserve">    </w:t>
      </w:r>
      <w:r w:rsidRPr="00F83003">
        <w:t xml:space="preserve">Select Provider ID Maintenance Option: </w:t>
      </w:r>
      <w:r w:rsidRPr="0029540B">
        <w:rPr>
          <w:i/>
          <w:highlight w:val="cyan"/>
        </w:rPr>
        <w:t>CP  Care Units for Providers</w:t>
      </w:r>
    </w:p>
    <w:p w14:paraId="14C46DD5" w14:textId="77777777" w:rsidR="0028114C" w:rsidRPr="0029540B" w:rsidRDefault="0028114C" w:rsidP="0028114C">
      <w:pPr>
        <w:pStyle w:val="SCREEN"/>
        <w:rPr>
          <w:highlight w:val="cyan"/>
        </w:rPr>
      </w:pPr>
    </w:p>
    <w:p w14:paraId="4EB63335" w14:textId="77777777" w:rsidR="00F04DBA" w:rsidRPr="0029540B" w:rsidRDefault="0028114C" w:rsidP="0028114C">
      <w:pPr>
        <w:pStyle w:val="SCREEN"/>
        <w:rPr>
          <w:highlight w:val="cyan"/>
        </w:rPr>
      </w:pPr>
      <w:r w:rsidRPr="00F83003">
        <w:t xml:space="preserve">Select INSURANCE CO: </w:t>
      </w:r>
      <w:r w:rsidR="00F04DBA" w:rsidRPr="00F83003">
        <w:t xml:space="preserve"> </w:t>
      </w:r>
      <w:r w:rsidR="00F04DBA" w:rsidRPr="0029540B">
        <w:rPr>
          <w:i/>
          <w:highlight w:val="cyan"/>
        </w:rPr>
        <w:t>Blue Cross of California</w:t>
      </w:r>
    </w:p>
    <w:p w14:paraId="3ED76640" w14:textId="77777777" w:rsidR="00C370CD" w:rsidRPr="0029540B" w:rsidRDefault="00C370CD">
      <w:pPr>
        <w:rPr>
          <w:szCs w:val="22"/>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370CD" w:rsidRPr="0056662F" w14:paraId="097CDC9E" w14:textId="77777777" w:rsidTr="008E5F96">
        <w:tc>
          <w:tcPr>
            <w:tcW w:w="828" w:type="dxa"/>
            <w:shd w:val="clear" w:color="auto" w:fill="BFBFBF"/>
          </w:tcPr>
          <w:p w14:paraId="687A719A" w14:textId="77777777" w:rsidR="00C370CD" w:rsidRPr="001F557E" w:rsidRDefault="00C370CD"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3C64FE4E" w14:textId="77777777" w:rsidR="00C370CD" w:rsidRPr="001F557E" w:rsidRDefault="00C370CD" w:rsidP="001F557E">
            <w:pPr>
              <w:keepNext/>
              <w:keepLines/>
              <w:jc w:val="center"/>
              <w:rPr>
                <w:rFonts w:ascii="Arial" w:hAnsi="Arial" w:cs="Arial"/>
                <w:b/>
                <w:sz w:val="20"/>
              </w:rPr>
            </w:pPr>
            <w:r w:rsidRPr="001F557E">
              <w:rPr>
                <w:rFonts w:ascii="Arial" w:hAnsi="Arial" w:cs="Arial"/>
                <w:b/>
                <w:sz w:val="20"/>
              </w:rPr>
              <w:t>Procedure</w:t>
            </w:r>
          </w:p>
        </w:tc>
      </w:tr>
      <w:tr w:rsidR="00C370CD" w14:paraId="5CD37623" w14:textId="77777777" w:rsidTr="0056662F">
        <w:tc>
          <w:tcPr>
            <w:tcW w:w="828" w:type="dxa"/>
          </w:tcPr>
          <w:p w14:paraId="16284A8E" w14:textId="77777777" w:rsidR="00C370CD" w:rsidRPr="00265A01" w:rsidRDefault="0028114C" w:rsidP="0056662F">
            <w:pPr>
              <w:jc w:val="center"/>
              <w:rPr>
                <w:szCs w:val="22"/>
              </w:rPr>
            </w:pPr>
            <w:r w:rsidRPr="00265A01">
              <w:rPr>
                <w:szCs w:val="22"/>
              </w:rPr>
              <w:t>4</w:t>
            </w:r>
          </w:p>
        </w:tc>
        <w:tc>
          <w:tcPr>
            <w:tcW w:w="8626" w:type="dxa"/>
          </w:tcPr>
          <w:p w14:paraId="22C0E30F" w14:textId="77777777" w:rsidR="00C370CD" w:rsidRPr="00265A01" w:rsidRDefault="00C370CD" w:rsidP="00BC5C01">
            <w:pPr>
              <w:rPr>
                <w:szCs w:val="22"/>
              </w:rPr>
            </w:pPr>
            <w:r w:rsidRPr="00265A01">
              <w:rPr>
                <w:szCs w:val="22"/>
              </w:rPr>
              <w:t xml:space="preserve">At the </w:t>
            </w:r>
            <w:r w:rsidRPr="00265A01">
              <w:rPr>
                <w:b/>
                <w:bCs/>
                <w:szCs w:val="22"/>
              </w:rPr>
              <w:t>Select Action</w:t>
            </w:r>
            <w:r w:rsidRPr="00265A01">
              <w:rPr>
                <w:bCs/>
                <w:szCs w:val="22"/>
              </w:rPr>
              <w:t xml:space="preserve">: prompt, enter </w:t>
            </w:r>
            <w:r w:rsidRPr="00265A01">
              <w:rPr>
                <w:b/>
                <w:bCs/>
                <w:szCs w:val="22"/>
              </w:rPr>
              <w:t>A</w:t>
            </w:r>
            <w:r w:rsidR="0028114C" w:rsidRPr="00265A01">
              <w:rPr>
                <w:b/>
                <w:bCs/>
                <w:szCs w:val="22"/>
              </w:rPr>
              <w:t xml:space="preserve">U </w:t>
            </w:r>
            <w:r w:rsidR="0028114C" w:rsidRPr="00265A01">
              <w:rPr>
                <w:bCs/>
                <w:szCs w:val="22"/>
              </w:rPr>
              <w:t>for A</w:t>
            </w:r>
            <w:r w:rsidRPr="00265A01">
              <w:rPr>
                <w:bCs/>
                <w:szCs w:val="22"/>
              </w:rPr>
              <w:t>dd</w:t>
            </w:r>
            <w:r w:rsidR="0028114C" w:rsidRPr="00265A01">
              <w:rPr>
                <w:bCs/>
                <w:szCs w:val="22"/>
              </w:rPr>
              <w:t xml:space="preserve"> a Unit</w:t>
            </w:r>
            <w:r w:rsidRPr="00265A01">
              <w:rPr>
                <w:bCs/>
                <w:szCs w:val="22"/>
              </w:rPr>
              <w:t>.</w:t>
            </w:r>
          </w:p>
        </w:tc>
      </w:tr>
      <w:tr w:rsidR="00C370CD" w14:paraId="54FD8647" w14:textId="77777777" w:rsidTr="0056662F">
        <w:tc>
          <w:tcPr>
            <w:tcW w:w="828" w:type="dxa"/>
          </w:tcPr>
          <w:p w14:paraId="376805B1" w14:textId="77777777" w:rsidR="00C370CD" w:rsidRPr="00265A01" w:rsidRDefault="0028114C" w:rsidP="0056662F">
            <w:pPr>
              <w:jc w:val="center"/>
              <w:rPr>
                <w:szCs w:val="22"/>
              </w:rPr>
            </w:pPr>
            <w:r w:rsidRPr="00265A01">
              <w:rPr>
                <w:szCs w:val="22"/>
              </w:rPr>
              <w:t>5</w:t>
            </w:r>
          </w:p>
        </w:tc>
        <w:tc>
          <w:tcPr>
            <w:tcW w:w="8626" w:type="dxa"/>
          </w:tcPr>
          <w:p w14:paraId="2CAF1D23" w14:textId="77777777" w:rsidR="00C370CD" w:rsidRPr="00265A01" w:rsidRDefault="00C370CD" w:rsidP="00BC5C01">
            <w:pPr>
              <w:rPr>
                <w:szCs w:val="22"/>
              </w:rPr>
            </w:pPr>
            <w:r w:rsidRPr="00265A01">
              <w:rPr>
                <w:szCs w:val="22"/>
              </w:rPr>
              <w:t xml:space="preserve">At the </w:t>
            </w:r>
            <w:r w:rsidRPr="00265A01">
              <w:rPr>
                <w:b/>
                <w:bCs/>
                <w:szCs w:val="22"/>
              </w:rPr>
              <w:t>SELECT CARE UNIT FOR THE INSURANCE CO</w:t>
            </w:r>
            <w:r w:rsidRPr="00265A01">
              <w:rPr>
                <w:bCs/>
                <w:szCs w:val="22"/>
              </w:rPr>
              <w:t>:  prompt, enter Surgery</w:t>
            </w:r>
            <w:r w:rsidRPr="00265A01">
              <w:rPr>
                <w:szCs w:val="22"/>
              </w:rPr>
              <w:t xml:space="preserve"> for this example.</w:t>
            </w:r>
            <w:r w:rsidR="00607FC6" w:rsidRPr="00265A01">
              <w:rPr>
                <w:szCs w:val="22"/>
              </w:rPr>
              <w:t xml:space="preserve"> Confirm Surgery.</w:t>
            </w:r>
          </w:p>
        </w:tc>
      </w:tr>
      <w:tr w:rsidR="00C370CD" w14:paraId="44E04991" w14:textId="77777777" w:rsidTr="0056662F">
        <w:tc>
          <w:tcPr>
            <w:tcW w:w="828" w:type="dxa"/>
          </w:tcPr>
          <w:p w14:paraId="1D154556" w14:textId="77777777" w:rsidR="00C370CD" w:rsidRPr="00265A01" w:rsidRDefault="0028114C" w:rsidP="0056662F">
            <w:pPr>
              <w:jc w:val="center"/>
              <w:rPr>
                <w:szCs w:val="22"/>
              </w:rPr>
            </w:pPr>
            <w:r w:rsidRPr="00265A01">
              <w:rPr>
                <w:szCs w:val="22"/>
              </w:rPr>
              <w:t>6</w:t>
            </w:r>
          </w:p>
        </w:tc>
        <w:tc>
          <w:tcPr>
            <w:tcW w:w="8626" w:type="dxa"/>
          </w:tcPr>
          <w:p w14:paraId="5411AB2A" w14:textId="77777777" w:rsidR="00C370CD" w:rsidRPr="00265A01" w:rsidRDefault="00607FC6" w:rsidP="00BC5C01">
            <w:pPr>
              <w:rPr>
                <w:szCs w:val="22"/>
              </w:rPr>
            </w:pPr>
            <w:r w:rsidRPr="00265A01">
              <w:rPr>
                <w:szCs w:val="22"/>
              </w:rPr>
              <w:t xml:space="preserve">At the </w:t>
            </w:r>
            <w:r w:rsidRPr="00265A01">
              <w:rPr>
                <w:b/>
                <w:bCs/>
                <w:szCs w:val="22"/>
              </w:rPr>
              <w:t>IB PROVIDER ID CARE UNIT DESCRIPTION</w:t>
            </w:r>
            <w:r w:rsidRPr="00265A01">
              <w:rPr>
                <w:bCs/>
                <w:szCs w:val="22"/>
              </w:rPr>
              <w:t xml:space="preserve">: prompt, </w:t>
            </w:r>
            <w:r w:rsidRPr="00265A01">
              <w:rPr>
                <w:szCs w:val="22"/>
              </w:rPr>
              <w:t>e</w:t>
            </w:r>
            <w:r w:rsidR="00E11050">
              <w:rPr>
                <w:szCs w:val="22"/>
              </w:rPr>
              <w:t>nter a free-</w:t>
            </w:r>
            <w:r w:rsidR="00C370CD" w:rsidRPr="00265A01">
              <w:rPr>
                <w:szCs w:val="22"/>
              </w:rPr>
              <w:t>text description of the Care Unit.</w:t>
            </w:r>
          </w:p>
        </w:tc>
      </w:tr>
      <w:tr w:rsidR="00C370CD" w14:paraId="211FF70B" w14:textId="77777777" w:rsidTr="0056662F">
        <w:tc>
          <w:tcPr>
            <w:tcW w:w="828" w:type="dxa"/>
          </w:tcPr>
          <w:p w14:paraId="6B731B50" w14:textId="77777777" w:rsidR="00C370CD" w:rsidRPr="00265A01" w:rsidRDefault="0028114C" w:rsidP="0056662F">
            <w:pPr>
              <w:jc w:val="center"/>
              <w:rPr>
                <w:szCs w:val="22"/>
              </w:rPr>
            </w:pPr>
            <w:r w:rsidRPr="00265A01">
              <w:rPr>
                <w:szCs w:val="22"/>
              </w:rPr>
              <w:t>7</w:t>
            </w:r>
          </w:p>
        </w:tc>
        <w:tc>
          <w:tcPr>
            <w:tcW w:w="8626" w:type="dxa"/>
          </w:tcPr>
          <w:p w14:paraId="39EBAB86" w14:textId="77777777" w:rsidR="00C370CD" w:rsidRPr="00265A01" w:rsidRDefault="00607FC6" w:rsidP="00BC5C01">
            <w:pPr>
              <w:rPr>
                <w:szCs w:val="22"/>
              </w:rPr>
            </w:pPr>
            <w:r w:rsidRPr="00265A01">
              <w:rPr>
                <w:szCs w:val="22"/>
              </w:rPr>
              <w:t xml:space="preserve">At the </w:t>
            </w:r>
            <w:r w:rsidRPr="00265A01">
              <w:rPr>
                <w:b/>
                <w:szCs w:val="22"/>
              </w:rPr>
              <w:t>ID Qualifier</w:t>
            </w:r>
            <w:r w:rsidRPr="00265A01">
              <w:rPr>
                <w:szCs w:val="22"/>
              </w:rPr>
              <w:t xml:space="preserve">: prompt, enter </w:t>
            </w:r>
            <w:r w:rsidR="00C370CD" w:rsidRPr="00265A01">
              <w:rPr>
                <w:b/>
                <w:szCs w:val="22"/>
              </w:rPr>
              <w:t>Blue Shield</w:t>
            </w:r>
            <w:r w:rsidRPr="00265A01">
              <w:rPr>
                <w:b/>
                <w:szCs w:val="22"/>
              </w:rPr>
              <w:t xml:space="preserve"> </w:t>
            </w:r>
            <w:r w:rsidRPr="00265A01">
              <w:rPr>
                <w:szCs w:val="22"/>
              </w:rPr>
              <w:t>for this example</w:t>
            </w:r>
            <w:r w:rsidR="00C370CD" w:rsidRPr="00265A01">
              <w:rPr>
                <w:szCs w:val="22"/>
              </w:rPr>
              <w:t>.</w:t>
            </w:r>
          </w:p>
        </w:tc>
      </w:tr>
      <w:tr w:rsidR="00607FC6" w14:paraId="098E6A5F" w14:textId="77777777" w:rsidTr="0056662F">
        <w:tc>
          <w:tcPr>
            <w:tcW w:w="828" w:type="dxa"/>
          </w:tcPr>
          <w:p w14:paraId="62551FC9" w14:textId="77777777" w:rsidR="00607FC6" w:rsidRPr="00265A01" w:rsidRDefault="0028114C" w:rsidP="0056662F">
            <w:pPr>
              <w:jc w:val="center"/>
              <w:rPr>
                <w:szCs w:val="22"/>
              </w:rPr>
            </w:pPr>
            <w:r w:rsidRPr="00265A01">
              <w:rPr>
                <w:szCs w:val="22"/>
              </w:rPr>
              <w:t>8</w:t>
            </w:r>
          </w:p>
        </w:tc>
        <w:tc>
          <w:tcPr>
            <w:tcW w:w="8626" w:type="dxa"/>
          </w:tcPr>
          <w:p w14:paraId="76B14419" w14:textId="77777777" w:rsidR="00607FC6" w:rsidRPr="00265A01" w:rsidRDefault="00607FC6" w:rsidP="00BC5C01">
            <w:pPr>
              <w:rPr>
                <w:szCs w:val="22"/>
              </w:rPr>
            </w:pPr>
            <w:r w:rsidRPr="00265A01">
              <w:rPr>
                <w:szCs w:val="22"/>
              </w:rPr>
              <w:t xml:space="preserve">At the </w:t>
            </w:r>
            <w:r w:rsidRPr="00265A01">
              <w:rPr>
                <w:b/>
                <w:bCs/>
                <w:szCs w:val="22"/>
              </w:rPr>
              <w:t>FORM TYPE APPLIED TO</w:t>
            </w:r>
            <w:r w:rsidRPr="00265A01">
              <w:rPr>
                <w:bCs/>
                <w:szCs w:val="22"/>
              </w:rPr>
              <w:t xml:space="preserve">: prompt, enter </w:t>
            </w:r>
            <w:r w:rsidRPr="00265A01">
              <w:rPr>
                <w:b/>
                <w:bCs/>
                <w:szCs w:val="22"/>
              </w:rPr>
              <w:t>0</w:t>
            </w:r>
            <w:r w:rsidRPr="00265A01">
              <w:rPr>
                <w:bCs/>
                <w:szCs w:val="22"/>
              </w:rPr>
              <w:t xml:space="preserve"> for </w:t>
            </w:r>
            <w:r w:rsidRPr="00265A01">
              <w:rPr>
                <w:b/>
                <w:bCs/>
                <w:szCs w:val="22"/>
              </w:rPr>
              <w:t xml:space="preserve">BOTH </w:t>
            </w:r>
            <w:r w:rsidR="009C19E4" w:rsidRPr="00265A01">
              <w:rPr>
                <w:b/>
                <w:bCs/>
                <w:szCs w:val="22"/>
              </w:rPr>
              <w:t>UB-04</w:t>
            </w:r>
            <w:r w:rsidRPr="00265A01">
              <w:rPr>
                <w:b/>
                <w:bCs/>
                <w:szCs w:val="22"/>
              </w:rPr>
              <w:t xml:space="preserve"> &amp; </w:t>
            </w:r>
            <w:r w:rsidR="00384949" w:rsidRPr="00265A01">
              <w:rPr>
                <w:b/>
                <w:bCs/>
                <w:szCs w:val="22"/>
              </w:rPr>
              <w:t>CMS-1500</w:t>
            </w:r>
            <w:r w:rsidRPr="00265A01">
              <w:rPr>
                <w:b/>
                <w:bCs/>
                <w:szCs w:val="22"/>
              </w:rPr>
              <w:t xml:space="preserve"> FORMS</w:t>
            </w:r>
            <w:r w:rsidR="00F0147A" w:rsidRPr="00265A01">
              <w:rPr>
                <w:bCs/>
                <w:szCs w:val="22"/>
              </w:rPr>
              <w:t>.</w:t>
            </w:r>
          </w:p>
        </w:tc>
      </w:tr>
      <w:tr w:rsidR="00607FC6" w14:paraId="38B83BE6" w14:textId="77777777" w:rsidTr="0056662F">
        <w:tc>
          <w:tcPr>
            <w:tcW w:w="828" w:type="dxa"/>
          </w:tcPr>
          <w:p w14:paraId="37937895" w14:textId="77777777" w:rsidR="00607FC6" w:rsidRPr="00265A01" w:rsidRDefault="0028114C" w:rsidP="0056662F">
            <w:pPr>
              <w:jc w:val="center"/>
              <w:rPr>
                <w:szCs w:val="22"/>
              </w:rPr>
            </w:pPr>
            <w:r w:rsidRPr="00265A01">
              <w:rPr>
                <w:szCs w:val="22"/>
              </w:rPr>
              <w:t>9</w:t>
            </w:r>
          </w:p>
        </w:tc>
        <w:tc>
          <w:tcPr>
            <w:tcW w:w="8626" w:type="dxa"/>
          </w:tcPr>
          <w:p w14:paraId="2F85BD34" w14:textId="77777777" w:rsidR="00607FC6" w:rsidRPr="00265A01" w:rsidRDefault="00607FC6" w:rsidP="00BC5C01">
            <w:pPr>
              <w:rPr>
                <w:szCs w:val="22"/>
              </w:rPr>
            </w:pPr>
            <w:r w:rsidRPr="00265A01">
              <w:rPr>
                <w:szCs w:val="22"/>
              </w:rPr>
              <w:t xml:space="preserve">At the </w:t>
            </w:r>
            <w:r w:rsidR="00D778E1" w:rsidRPr="00265A01">
              <w:rPr>
                <w:b/>
                <w:bCs/>
                <w:szCs w:val="22"/>
              </w:rPr>
              <w:t>BILL CARE TYPE</w:t>
            </w:r>
            <w:r w:rsidR="00D778E1" w:rsidRPr="00265A01">
              <w:rPr>
                <w:bCs/>
                <w:szCs w:val="22"/>
              </w:rPr>
              <w:t xml:space="preserve">: prompt, enter </w:t>
            </w:r>
            <w:r w:rsidR="00D778E1" w:rsidRPr="00265A01">
              <w:rPr>
                <w:b/>
                <w:bCs/>
                <w:szCs w:val="22"/>
              </w:rPr>
              <w:t>0</w:t>
            </w:r>
            <w:r w:rsidR="00D778E1" w:rsidRPr="00265A01">
              <w:rPr>
                <w:bCs/>
                <w:szCs w:val="22"/>
              </w:rPr>
              <w:t xml:space="preserve"> for </w:t>
            </w:r>
            <w:r w:rsidR="00D778E1" w:rsidRPr="00265A01">
              <w:rPr>
                <w:b/>
                <w:bCs/>
                <w:szCs w:val="22"/>
              </w:rPr>
              <w:t>BOTH INPATIENT AND OUTPATIENT</w:t>
            </w:r>
            <w:r w:rsidR="00F0147A" w:rsidRPr="00265A01">
              <w:rPr>
                <w:bCs/>
                <w:szCs w:val="22"/>
              </w:rPr>
              <w:t>.</w:t>
            </w:r>
          </w:p>
        </w:tc>
      </w:tr>
      <w:tr w:rsidR="00594519" w14:paraId="32AF47FF" w14:textId="77777777" w:rsidTr="0056662F">
        <w:tc>
          <w:tcPr>
            <w:tcW w:w="828" w:type="dxa"/>
          </w:tcPr>
          <w:p w14:paraId="0EDEAF63" w14:textId="1882F379" w:rsidR="00594519" w:rsidRDefault="001F0969" w:rsidP="0056662F">
            <w:pPr>
              <w:jc w:val="center"/>
            </w:pPr>
            <w:r>
              <w:rPr>
                <w:noProof/>
              </w:rPr>
              <w:drawing>
                <wp:inline distT="0" distB="0" distL="0" distR="0" wp14:anchorId="069EA5A6" wp14:editId="5077A1B1">
                  <wp:extent cx="285750" cy="285750"/>
                  <wp:effectExtent l="0" t="0" r="0" b="0"/>
                  <wp:docPr id="74" name="Picture 5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0FFB31B9" w14:textId="77777777" w:rsidR="00594519" w:rsidRPr="00265A01" w:rsidRDefault="00594519" w:rsidP="00FF16E7">
            <w:pPr>
              <w:rPr>
                <w:i/>
                <w:iCs/>
                <w:szCs w:val="22"/>
              </w:rPr>
            </w:pPr>
            <w:r w:rsidRPr="00265A01">
              <w:rPr>
                <w:i/>
                <w:iCs/>
                <w:szCs w:val="22"/>
              </w:rPr>
              <w:t xml:space="preserve">Remember, ‘Blue Cross’ ID can only be used on Institutional claims. </w:t>
            </w:r>
          </w:p>
        </w:tc>
      </w:tr>
    </w:tbl>
    <w:p w14:paraId="0969C78C" w14:textId="77777777" w:rsidR="00A4620A" w:rsidRPr="00265A01" w:rsidRDefault="00A4620A">
      <w:pPr>
        <w:rPr>
          <w:szCs w:val="22"/>
        </w:rPr>
      </w:pPr>
    </w:p>
    <w:p w14:paraId="3A190B65" w14:textId="77777777" w:rsidR="00D1357B" w:rsidRPr="00D1357B" w:rsidRDefault="00A4620A" w:rsidP="002D18C3">
      <w:r w:rsidRPr="00265A01">
        <w:rPr>
          <w:szCs w:val="22"/>
        </w:rPr>
        <w:br w:type="page"/>
      </w:r>
      <w:r w:rsidR="00D1357B" w:rsidRPr="00D1357B">
        <w:lastRenderedPageBreak/>
        <w:t xml:space="preserve"> </w:t>
      </w:r>
    </w:p>
    <w:p w14:paraId="6DD6EABE" w14:textId="77777777" w:rsidR="00D1357B" w:rsidRPr="00D1357B" w:rsidRDefault="002D18C3" w:rsidP="00D1357B">
      <w:pPr>
        <w:pStyle w:val="SCREEN"/>
      </w:pPr>
      <w:r w:rsidRPr="00D1357B">
        <w:t xml:space="preserve">PROVIDER ID CARE UNITS        Nov 03, 2005@11:56:45          Page:    1 of    1 </w:t>
      </w:r>
      <w:r w:rsidR="00D1357B" w:rsidRPr="00D1357B">
        <w:t xml:space="preserve"> </w:t>
      </w:r>
    </w:p>
    <w:p w14:paraId="68F87F0C" w14:textId="77777777" w:rsidR="00D1357B" w:rsidRDefault="00D1357B" w:rsidP="00D1357B">
      <w:pPr>
        <w:pStyle w:val="SCREEN"/>
      </w:pPr>
      <w:r>
        <w:t>Insurance Co: BLUE CROSS OF CALIFORNIA</w:t>
      </w:r>
    </w:p>
    <w:p w14:paraId="202ECB4C" w14:textId="77777777" w:rsidR="00D1357B" w:rsidRDefault="00D1357B" w:rsidP="00D1357B">
      <w:pPr>
        <w:pStyle w:val="SCREEN"/>
      </w:pPr>
    </w:p>
    <w:p w14:paraId="3E39F794" w14:textId="77777777" w:rsidR="00D1357B" w:rsidRDefault="00D1357B" w:rsidP="00D1357B">
      <w:pPr>
        <w:pStyle w:val="SCREEN"/>
      </w:pPr>
      <w:r>
        <w:t xml:space="preserve">    CARE UNIT NAME                  DESCRIPTION                                 </w:t>
      </w:r>
    </w:p>
    <w:p w14:paraId="50DBC1DB" w14:textId="77777777" w:rsidR="00D1357B" w:rsidRPr="00D1357B" w:rsidRDefault="00D1357B" w:rsidP="00D1357B">
      <w:pPr>
        <w:pStyle w:val="SCREEN"/>
      </w:pPr>
      <w:r>
        <w:t xml:space="preserve">No CARE UNITs Found for Insurance Co               </w:t>
      </w:r>
    </w:p>
    <w:p w14:paraId="19A8C747" w14:textId="77777777" w:rsidR="00D1357B" w:rsidRPr="00D1357B" w:rsidRDefault="00D1357B" w:rsidP="00D1357B">
      <w:pPr>
        <w:pStyle w:val="SCREEN"/>
      </w:pPr>
    </w:p>
    <w:p w14:paraId="7AF1A4AA" w14:textId="77777777" w:rsidR="00D1357B" w:rsidRPr="00D1357B" w:rsidRDefault="00D1357B" w:rsidP="00D1357B">
      <w:pPr>
        <w:pStyle w:val="SCREEN"/>
      </w:pPr>
    </w:p>
    <w:p w14:paraId="2346FE9A" w14:textId="77777777" w:rsidR="00D1357B" w:rsidRPr="0058242B" w:rsidRDefault="00D1357B" w:rsidP="00D1357B">
      <w:pPr>
        <w:pStyle w:val="SCREEN"/>
        <w:rPr>
          <w:lang w:val="fr-FR"/>
        </w:rPr>
      </w:pPr>
      <w:r w:rsidRPr="00D1357B">
        <w:t xml:space="preserve">          </w:t>
      </w:r>
      <w:r w:rsidRPr="0058242B">
        <w:rPr>
          <w:lang w:val="fr-FR"/>
        </w:rPr>
        <w:t xml:space="preserve">Enter ?? for more actions                                             </w:t>
      </w:r>
    </w:p>
    <w:p w14:paraId="75A222B3" w14:textId="77777777" w:rsidR="0028114C" w:rsidRPr="0058242B" w:rsidRDefault="0028114C" w:rsidP="0028114C">
      <w:pPr>
        <w:pStyle w:val="SCREEN"/>
        <w:rPr>
          <w:lang w:val="fr-FR"/>
        </w:rPr>
      </w:pPr>
      <w:r w:rsidRPr="0058242B">
        <w:rPr>
          <w:lang w:val="fr-FR"/>
        </w:rPr>
        <w:t>AU   Add a Unit                         DU   Delete a Unit</w:t>
      </w:r>
    </w:p>
    <w:p w14:paraId="681A152D" w14:textId="77777777" w:rsidR="00C11BAB" w:rsidRPr="0058242B" w:rsidRDefault="0028114C" w:rsidP="0028114C">
      <w:pPr>
        <w:pStyle w:val="SCREEN"/>
        <w:rPr>
          <w:lang w:val="fr-FR"/>
        </w:rPr>
      </w:pPr>
      <w:r w:rsidRPr="0058242B">
        <w:rPr>
          <w:lang w:val="fr-FR"/>
        </w:rPr>
        <w:t>EU   Edit a Unit                        EX   Exit</w:t>
      </w:r>
    </w:p>
    <w:p w14:paraId="4BAB4BC5" w14:textId="77777777" w:rsidR="00D1357B" w:rsidRPr="00F83003" w:rsidRDefault="00D1357B" w:rsidP="00D1357B">
      <w:pPr>
        <w:pStyle w:val="SCREEN"/>
        <w:rPr>
          <w:bCs/>
          <w:lang w:val="fr-FR"/>
        </w:rPr>
      </w:pPr>
      <w:r w:rsidRPr="00F83003">
        <w:rPr>
          <w:bCs/>
          <w:lang w:val="fr-FR"/>
        </w:rPr>
        <w:t xml:space="preserve">Select Action: Quit// </w:t>
      </w:r>
      <w:r w:rsidR="0028114C" w:rsidRPr="0029540B">
        <w:rPr>
          <w:bCs/>
          <w:i/>
          <w:highlight w:val="cyan"/>
          <w:lang w:val="fr-FR"/>
        </w:rPr>
        <w:t>AU</w:t>
      </w:r>
      <w:r w:rsidRPr="0029540B">
        <w:rPr>
          <w:bCs/>
          <w:i/>
          <w:highlight w:val="cyan"/>
          <w:lang w:val="fr-FR"/>
        </w:rPr>
        <w:t xml:space="preserve">   Add</w:t>
      </w:r>
      <w:r w:rsidR="0028114C" w:rsidRPr="0029540B">
        <w:rPr>
          <w:bCs/>
          <w:i/>
          <w:highlight w:val="cyan"/>
          <w:lang w:val="fr-FR"/>
        </w:rPr>
        <w:t xml:space="preserve"> a Unit</w:t>
      </w:r>
      <w:r w:rsidRPr="0029540B">
        <w:rPr>
          <w:bCs/>
          <w:i/>
          <w:highlight w:val="cyan"/>
          <w:lang w:val="fr-FR"/>
        </w:rPr>
        <w:t xml:space="preserve">  </w:t>
      </w:r>
    </w:p>
    <w:p w14:paraId="0586980A" w14:textId="77777777" w:rsidR="00D1357B" w:rsidRPr="0029540B" w:rsidRDefault="00D1357B" w:rsidP="00D1357B">
      <w:pPr>
        <w:pStyle w:val="SCREEN"/>
        <w:rPr>
          <w:bCs/>
          <w:highlight w:val="cyan"/>
        </w:rPr>
      </w:pPr>
      <w:r w:rsidRPr="00F83003">
        <w:rPr>
          <w:bCs/>
        </w:rPr>
        <w:t xml:space="preserve">SELECT CARE UNIT FOR THE INSURANCE CO: </w:t>
      </w:r>
      <w:r w:rsidRPr="0029540B">
        <w:rPr>
          <w:bCs/>
          <w:i/>
          <w:highlight w:val="cyan"/>
        </w:rPr>
        <w:t>Surgery</w:t>
      </w:r>
    </w:p>
    <w:p w14:paraId="17837873" w14:textId="77777777" w:rsidR="00D1357B" w:rsidRPr="00F83003" w:rsidRDefault="00D1357B" w:rsidP="00D1357B">
      <w:pPr>
        <w:pStyle w:val="SCREEN"/>
        <w:rPr>
          <w:bCs/>
        </w:rPr>
      </w:pPr>
      <w:r w:rsidRPr="00F83003">
        <w:rPr>
          <w:bCs/>
        </w:rPr>
        <w:t xml:space="preserve">  Are you adding 'Surgery' as a new IB PROVIDER ID CARE UNIT? No// </w:t>
      </w:r>
      <w:r w:rsidRPr="0029540B">
        <w:rPr>
          <w:bCs/>
          <w:i/>
          <w:highlight w:val="cyan"/>
        </w:rPr>
        <w:t>y  (Yes)</w:t>
      </w:r>
    </w:p>
    <w:p w14:paraId="29B08BD3" w14:textId="77777777" w:rsidR="00D1357B" w:rsidRPr="00F83003" w:rsidRDefault="00D1357B" w:rsidP="00D1357B">
      <w:pPr>
        <w:pStyle w:val="SCREEN"/>
        <w:rPr>
          <w:bCs/>
        </w:rPr>
      </w:pPr>
      <w:r w:rsidRPr="00F83003">
        <w:rPr>
          <w:bCs/>
        </w:rPr>
        <w:t xml:space="preserve">   IB PROVIDER ID CARE UNIT DESCRIPTION: Ambulatory Surgery</w:t>
      </w:r>
    </w:p>
    <w:p w14:paraId="74F0F265" w14:textId="77777777" w:rsidR="00D1357B" w:rsidRPr="00F83003" w:rsidRDefault="00D1357B" w:rsidP="00D1357B">
      <w:pPr>
        <w:pStyle w:val="SCREEN"/>
        <w:rPr>
          <w:bCs/>
        </w:rPr>
      </w:pPr>
    </w:p>
    <w:p w14:paraId="5A8FF73D" w14:textId="77777777" w:rsidR="00D1357B" w:rsidRPr="00F83003" w:rsidRDefault="00D1357B" w:rsidP="00D1357B">
      <w:pPr>
        <w:pStyle w:val="SCREEN"/>
        <w:rPr>
          <w:bCs/>
        </w:rPr>
      </w:pPr>
      <w:r w:rsidRPr="00F83003">
        <w:rPr>
          <w:bCs/>
        </w:rPr>
        <w:t xml:space="preserve">ID TYPE: </w:t>
      </w:r>
      <w:r w:rsidRPr="0029540B">
        <w:rPr>
          <w:bCs/>
          <w:i/>
          <w:highlight w:val="cyan"/>
        </w:rPr>
        <w:t xml:space="preserve">BLUE SHIELD </w:t>
      </w:r>
    </w:p>
    <w:p w14:paraId="600CC463" w14:textId="77777777" w:rsidR="00D1357B" w:rsidRPr="00F83003" w:rsidRDefault="00D1357B" w:rsidP="00D1357B">
      <w:pPr>
        <w:pStyle w:val="SCREEN"/>
        <w:rPr>
          <w:bCs/>
        </w:rPr>
      </w:pPr>
      <w:r w:rsidRPr="00F83003">
        <w:rPr>
          <w:bCs/>
        </w:rPr>
        <w:t xml:space="preserve">FORM TYPE APPLIED TO: </w:t>
      </w:r>
      <w:r w:rsidRPr="0029540B">
        <w:rPr>
          <w:bCs/>
          <w:i/>
          <w:highlight w:val="cyan"/>
        </w:rPr>
        <w:t xml:space="preserve">0  BOTH </w:t>
      </w:r>
      <w:r w:rsidR="009C19E4" w:rsidRPr="0029540B">
        <w:rPr>
          <w:bCs/>
          <w:i/>
          <w:highlight w:val="cyan"/>
        </w:rPr>
        <w:t>UB-04</w:t>
      </w:r>
      <w:r w:rsidRPr="0029540B">
        <w:rPr>
          <w:bCs/>
          <w:i/>
          <w:highlight w:val="cyan"/>
        </w:rPr>
        <w:t xml:space="preserve"> &amp; </w:t>
      </w:r>
      <w:r w:rsidR="00384949" w:rsidRPr="0029540B">
        <w:rPr>
          <w:bCs/>
          <w:i/>
          <w:highlight w:val="cyan"/>
        </w:rPr>
        <w:t>CMS-1500</w:t>
      </w:r>
      <w:r w:rsidRPr="0029540B">
        <w:rPr>
          <w:bCs/>
          <w:i/>
          <w:highlight w:val="cyan"/>
        </w:rPr>
        <w:t xml:space="preserve"> FORMS</w:t>
      </w:r>
    </w:p>
    <w:p w14:paraId="64D6F303" w14:textId="77777777" w:rsidR="00D1357B" w:rsidRPr="00D1357B" w:rsidRDefault="00D1357B" w:rsidP="00D1357B">
      <w:pPr>
        <w:pStyle w:val="SCREEN"/>
        <w:rPr>
          <w:bCs/>
        </w:rPr>
      </w:pPr>
      <w:r w:rsidRPr="00F83003">
        <w:rPr>
          <w:bCs/>
        </w:rPr>
        <w:t xml:space="preserve">BILL CARE TYPE: </w:t>
      </w:r>
      <w:r w:rsidRPr="0029540B">
        <w:rPr>
          <w:bCs/>
          <w:i/>
          <w:highlight w:val="cyan"/>
        </w:rPr>
        <w:t>0  BOTH INPATIENT AND OUTPATIENT</w:t>
      </w:r>
    </w:p>
    <w:p w14:paraId="2535AD42" w14:textId="77777777" w:rsidR="00D1357B" w:rsidRPr="00D1357B" w:rsidRDefault="00D1357B" w:rsidP="00D1357B">
      <w:pPr>
        <w:pStyle w:val="SCREEN"/>
        <w:rPr>
          <w:bCs/>
        </w:rPr>
      </w:pPr>
      <w:r w:rsidRPr="00F83003">
        <w:rPr>
          <w:bCs/>
        </w:rPr>
        <w:t xml:space="preserve">CARE UNIT: </w:t>
      </w:r>
      <w:r w:rsidRPr="0029540B">
        <w:rPr>
          <w:bCs/>
          <w:i/>
          <w:highlight w:val="cyan"/>
        </w:rPr>
        <w:t>Surgery</w:t>
      </w:r>
    </w:p>
    <w:p w14:paraId="1744776C" w14:textId="77777777" w:rsidR="00D1357B" w:rsidRPr="00D1357B" w:rsidRDefault="00D1357B" w:rsidP="00D1357B">
      <w:pPr>
        <w:pStyle w:val="SCREEN"/>
        <w:rPr>
          <w:bCs/>
        </w:rPr>
      </w:pPr>
    </w:p>
    <w:p w14:paraId="38A637C9" w14:textId="77777777" w:rsidR="00D1357B" w:rsidRPr="00D1357B" w:rsidRDefault="00D1357B" w:rsidP="00D1357B">
      <w:pPr>
        <w:pStyle w:val="SCREEN"/>
        <w:rPr>
          <w:bCs/>
        </w:rPr>
      </w:pPr>
      <w:r w:rsidRPr="00D1357B">
        <w:rPr>
          <w:bCs/>
        </w:rPr>
        <w:t xml:space="preserve">  &gt;&gt; CARE UNIT COMBINATION FILED FOR THE INSURANCE CO</w:t>
      </w:r>
    </w:p>
    <w:p w14:paraId="5BB6F3C8" w14:textId="77777777" w:rsidR="00D1357B" w:rsidRPr="00C370CD" w:rsidRDefault="00D1357B">
      <w:pPr>
        <w:pStyle w:val="SCREEN"/>
        <w:rPr>
          <w:bCs/>
        </w:rPr>
      </w:pPr>
      <w:r w:rsidRPr="00D1357B">
        <w:rPr>
          <w:bCs/>
        </w:rPr>
        <w:t>PRESS ENTER TO CONTINUE</w:t>
      </w:r>
    </w:p>
    <w:p w14:paraId="14B330BA" w14:textId="77777777" w:rsidR="00C11BAB" w:rsidRPr="00E40682" w:rsidRDefault="00C11BAB">
      <w:pPr>
        <w:rPr>
          <w:color w:val="auto"/>
          <w:szCs w:val="22"/>
        </w:rPr>
      </w:pPr>
    </w:p>
    <w:p w14:paraId="396106B8" w14:textId="77777777" w:rsidR="00C11BAB" w:rsidRPr="00265A01" w:rsidRDefault="002E778B">
      <w:pPr>
        <w:rPr>
          <w:color w:val="auto"/>
          <w:szCs w:val="22"/>
        </w:rPr>
      </w:pPr>
      <w:r w:rsidRPr="00265A01">
        <w:rPr>
          <w:color w:val="auto"/>
          <w:szCs w:val="22"/>
        </w:rPr>
        <w:t>The following screen will display.</w:t>
      </w:r>
    </w:p>
    <w:p w14:paraId="5A4B8EB1" w14:textId="77777777" w:rsidR="00C11BAB" w:rsidRPr="00265A01" w:rsidRDefault="00C11BAB">
      <w:pPr>
        <w:rPr>
          <w:color w:val="auto"/>
          <w:szCs w:val="22"/>
        </w:rPr>
      </w:pPr>
    </w:p>
    <w:p w14:paraId="1FAE11F1" w14:textId="77777777" w:rsidR="00D1357B" w:rsidRDefault="00D1357B" w:rsidP="00031DFA">
      <w:pPr>
        <w:pStyle w:val="SCREEN"/>
      </w:pPr>
      <w:r>
        <w:t xml:space="preserve">PROVIDER ID CARE UNITS        Nov 03, 2005@11:56:45          Page:    1 of    1 </w:t>
      </w:r>
    </w:p>
    <w:p w14:paraId="73F304C4" w14:textId="77777777" w:rsidR="00D1357B" w:rsidRDefault="00D1357B" w:rsidP="00031DFA">
      <w:pPr>
        <w:pStyle w:val="SCREEN"/>
      </w:pPr>
      <w:r>
        <w:t xml:space="preserve"> </w:t>
      </w:r>
    </w:p>
    <w:p w14:paraId="4D0AD893" w14:textId="77777777" w:rsidR="00D1357B" w:rsidRDefault="00D1357B" w:rsidP="00031DFA">
      <w:pPr>
        <w:pStyle w:val="SCREEN"/>
      </w:pPr>
      <w:r>
        <w:t>Insurance Co: BLUE CROSS OF CALIFORNIA</w:t>
      </w:r>
    </w:p>
    <w:p w14:paraId="34236588" w14:textId="77777777" w:rsidR="00D1357B" w:rsidRDefault="00D1357B" w:rsidP="00031DFA">
      <w:pPr>
        <w:pStyle w:val="SCREEN"/>
      </w:pPr>
    </w:p>
    <w:p w14:paraId="4CFADBFC" w14:textId="77777777" w:rsidR="00D1357B" w:rsidRDefault="00D1357B" w:rsidP="00031DFA">
      <w:pPr>
        <w:pStyle w:val="SCREEN"/>
      </w:pPr>
      <w:r>
        <w:t xml:space="preserve">    CARE UNIT NAME                  DESCRIPTION                                 </w:t>
      </w:r>
    </w:p>
    <w:p w14:paraId="4ED63A9F" w14:textId="77777777" w:rsidR="00D1357B" w:rsidRPr="0029540B" w:rsidRDefault="00D1357B" w:rsidP="00031DFA">
      <w:pPr>
        <w:pStyle w:val="SCREEN"/>
        <w:rPr>
          <w:i/>
          <w:highlight w:val="cyan"/>
        </w:rPr>
      </w:pPr>
      <w:r w:rsidRPr="0029540B">
        <w:rPr>
          <w:i/>
          <w:highlight w:val="cyan"/>
        </w:rPr>
        <w:t xml:space="preserve">1   Surgery                         Ambulatory Surgery                          </w:t>
      </w:r>
    </w:p>
    <w:p w14:paraId="0B93CB11" w14:textId="77777777" w:rsidR="00D1357B" w:rsidRDefault="00D1357B" w:rsidP="00031DFA">
      <w:pPr>
        <w:pStyle w:val="SCREEN"/>
      </w:pPr>
      <w:r w:rsidRPr="0029540B">
        <w:rPr>
          <w:i/>
          <w:highlight w:val="cyan"/>
        </w:rPr>
        <w:t xml:space="preserve">                            o BLUE SHIELD ID        Both form types  Inpt/Outpt</w:t>
      </w:r>
      <w:r>
        <w:t xml:space="preserve"> </w:t>
      </w:r>
    </w:p>
    <w:p w14:paraId="3FE214D5" w14:textId="77777777" w:rsidR="00D1357B" w:rsidRDefault="00D1357B" w:rsidP="00031DFA">
      <w:pPr>
        <w:pStyle w:val="SCREEN"/>
      </w:pPr>
    </w:p>
    <w:p w14:paraId="5F45F80F" w14:textId="77777777" w:rsidR="00D1357B" w:rsidRDefault="00D1357B" w:rsidP="00031DFA">
      <w:pPr>
        <w:pStyle w:val="SCREEN"/>
      </w:pPr>
    </w:p>
    <w:p w14:paraId="1A4A38A2" w14:textId="77777777" w:rsidR="00D1357B" w:rsidRDefault="00D1357B" w:rsidP="00031DFA">
      <w:pPr>
        <w:pStyle w:val="SCREEN"/>
      </w:pPr>
    </w:p>
    <w:p w14:paraId="2C6B68E2" w14:textId="77777777" w:rsidR="00D1357B" w:rsidRDefault="00D1357B" w:rsidP="00031DFA">
      <w:pPr>
        <w:pStyle w:val="SCREEN"/>
      </w:pPr>
    </w:p>
    <w:p w14:paraId="2FA36B43" w14:textId="77777777" w:rsidR="00D1357B" w:rsidRDefault="00D1357B" w:rsidP="00031DFA">
      <w:pPr>
        <w:pStyle w:val="SCREEN"/>
      </w:pPr>
    </w:p>
    <w:p w14:paraId="2B56B5EB" w14:textId="77777777" w:rsidR="00D1357B" w:rsidRPr="0058242B" w:rsidRDefault="00D1357B" w:rsidP="00031DFA">
      <w:pPr>
        <w:pStyle w:val="SCREEN"/>
        <w:rPr>
          <w:lang w:val="fr-FR"/>
        </w:rPr>
      </w:pPr>
      <w:r>
        <w:t xml:space="preserve">          </w:t>
      </w:r>
      <w:r w:rsidRPr="0058242B">
        <w:rPr>
          <w:lang w:val="fr-FR"/>
        </w:rPr>
        <w:t xml:space="preserve">Enter ?? for more actions                                             </w:t>
      </w:r>
    </w:p>
    <w:p w14:paraId="388DC446" w14:textId="77777777" w:rsidR="0028114C" w:rsidRPr="0058242B" w:rsidRDefault="0028114C" w:rsidP="0028114C">
      <w:pPr>
        <w:pStyle w:val="SCREEN"/>
        <w:rPr>
          <w:lang w:val="fr-FR"/>
        </w:rPr>
      </w:pPr>
      <w:r w:rsidRPr="0058242B">
        <w:rPr>
          <w:lang w:val="fr-FR"/>
        </w:rPr>
        <w:t>AU   Add a Unit                         DU   Delete a Unit</w:t>
      </w:r>
    </w:p>
    <w:p w14:paraId="31AF8B58" w14:textId="77777777" w:rsidR="00D1357B" w:rsidRPr="0058242B" w:rsidRDefault="0028114C" w:rsidP="0028114C">
      <w:pPr>
        <w:pStyle w:val="SCREEN"/>
        <w:rPr>
          <w:lang w:val="fr-FR"/>
        </w:rPr>
      </w:pPr>
      <w:r w:rsidRPr="0058242B">
        <w:rPr>
          <w:lang w:val="fr-FR"/>
        </w:rPr>
        <w:t>EU   Edit a Unit                        EX   Exit</w:t>
      </w:r>
    </w:p>
    <w:p w14:paraId="3681879C" w14:textId="77777777" w:rsidR="00C11BAB" w:rsidRDefault="00D1357B" w:rsidP="00031DFA">
      <w:pPr>
        <w:pStyle w:val="SCREEN"/>
      </w:pPr>
      <w:r>
        <w:t>Select Action: Quit//</w:t>
      </w:r>
    </w:p>
    <w:p w14:paraId="223C40F1" w14:textId="77777777" w:rsidR="00BA3D82" w:rsidRPr="00265A01" w:rsidRDefault="00BA3D82" w:rsidP="007472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526"/>
      </w:tblGrid>
      <w:tr w:rsidR="00BA3D82" w:rsidRPr="0056662F" w14:paraId="3D72D2CA" w14:textId="77777777" w:rsidTr="0056662F">
        <w:tc>
          <w:tcPr>
            <w:tcW w:w="828" w:type="dxa"/>
          </w:tcPr>
          <w:p w14:paraId="7C942C26" w14:textId="1173E1B6" w:rsidR="00BA3D82" w:rsidRPr="0056662F" w:rsidRDefault="001F0969" w:rsidP="0056662F">
            <w:pPr>
              <w:jc w:val="center"/>
              <w:rPr>
                <w:color w:val="auto"/>
              </w:rPr>
            </w:pPr>
            <w:r>
              <w:rPr>
                <w:noProof/>
              </w:rPr>
              <w:drawing>
                <wp:inline distT="0" distB="0" distL="0" distR="0" wp14:anchorId="0F4575CC" wp14:editId="792166DB">
                  <wp:extent cx="304800" cy="304800"/>
                  <wp:effectExtent l="0" t="0" r="0" b="0"/>
                  <wp:docPr id="75" name="Picture 5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48" w:type="dxa"/>
          </w:tcPr>
          <w:p w14:paraId="5B6E9C66" w14:textId="77777777" w:rsidR="00BA3D82" w:rsidRPr="00265A01" w:rsidRDefault="00BA3D82" w:rsidP="002739B7">
            <w:pPr>
              <w:rPr>
                <w:i/>
                <w:szCs w:val="22"/>
              </w:rPr>
            </w:pPr>
            <w:r w:rsidRPr="00265A01">
              <w:rPr>
                <w:i/>
                <w:szCs w:val="22"/>
              </w:rPr>
              <w:t>Once you have defined a Care Unit, when you go to define physician/provider’s IDs furnished by an insurance company, you will be prompted to enter the name of the Care Unit if you enter the same ID Qualifier, Form Type and Bill Care Type as those for which you previously defined a Care Unit.</w:t>
            </w:r>
          </w:p>
        </w:tc>
      </w:tr>
    </w:tbl>
    <w:p w14:paraId="790D7223" w14:textId="77777777" w:rsidR="007B2DF6" w:rsidRPr="00265A01" w:rsidRDefault="007B2DF6" w:rsidP="007472D6">
      <w:pPr>
        <w:rPr>
          <w:szCs w:val="22"/>
        </w:rPr>
      </w:pPr>
    </w:p>
    <w:p w14:paraId="13E091FE" w14:textId="77777777" w:rsidR="00BA3D82" w:rsidRPr="00265A01" w:rsidRDefault="007B2DF6" w:rsidP="007472D6">
      <w:pPr>
        <w:rPr>
          <w:szCs w:val="22"/>
        </w:rPr>
      </w:pPr>
      <w:r w:rsidRPr="00265A01">
        <w:rPr>
          <w:szCs w:val="22"/>
        </w:rPr>
        <w:br w:type="page"/>
      </w:r>
    </w:p>
    <w:p w14:paraId="294D78B1" w14:textId="77777777" w:rsidR="007600E8" w:rsidRDefault="007600E8" w:rsidP="007600E8">
      <w:pPr>
        <w:pStyle w:val="SCREEN"/>
      </w:pPr>
      <w:r>
        <w:lastRenderedPageBreak/>
        <w:t xml:space="preserve">PROVIDER ID                   Nov 21, 2005@09:52:39          Page:    1 of    1 </w:t>
      </w:r>
    </w:p>
    <w:p w14:paraId="1C1BF9B7" w14:textId="77777777" w:rsidR="007600E8" w:rsidRDefault="007600E8" w:rsidP="007600E8">
      <w:pPr>
        <w:pStyle w:val="SCREEN"/>
      </w:pPr>
      <w:r>
        <w:t xml:space="preserve">                  ** Provider IDs Furnished by Insurance Co **</w:t>
      </w:r>
    </w:p>
    <w:p w14:paraId="7847AC08" w14:textId="77777777" w:rsidR="007600E8" w:rsidRDefault="007600E8" w:rsidP="007600E8">
      <w:pPr>
        <w:pStyle w:val="SCREEN"/>
      </w:pPr>
      <w:r>
        <w:t>PROVIDER    : IB,DOCTOR7 (VA PROVIDER)</w:t>
      </w:r>
    </w:p>
    <w:p w14:paraId="709FA4D7" w14:textId="77777777" w:rsidR="007600E8" w:rsidRDefault="007600E8" w:rsidP="007600E8">
      <w:pPr>
        <w:pStyle w:val="SCREEN"/>
      </w:pPr>
      <w:r>
        <w:t>INSURANCE CO: BLUE CROSS OF CALIFORNIA</w:t>
      </w:r>
    </w:p>
    <w:p w14:paraId="3783C8B6" w14:textId="77777777" w:rsidR="007600E8" w:rsidRDefault="007600E8" w:rsidP="007600E8">
      <w:pPr>
        <w:pStyle w:val="SCREEN"/>
      </w:pPr>
      <w:r>
        <w:t xml:space="preserve">     PROVIDER ID TYPE      FORM   CARE TYPE    CARE UNIT       ID #             </w:t>
      </w:r>
    </w:p>
    <w:p w14:paraId="55B7CAA7" w14:textId="77777777" w:rsidR="007600E8" w:rsidRDefault="007600E8" w:rsidP="007600E8">
      <w:pPr>
        <w:pStyle w:val="SCREEN"/>
      </w:pPr>
      <w:r>
        <w:t xml:space="preserve">                                                                                </w:t>
      </w:r>
    </w:p>
    <w:p w14:paraId="06E64F06" w14:textId="77777777" w:rsidR="007600E8" w:rsidRDefault="007600E8" w:rsidP="007600E8">
      <w:pPr>
        <w:pStyle w:val="SCREEN"/>
      </w:pPr>
      <w:r>
        <w:t xml:space="preserve">  No ID's found for provider and selected insurance co                          </w:t>
      </w:r>
    </w:p>
    <w:p w14:paraId="4C72514D" w14:textId="77777777" w:rsidR="007600E8" w:rsidRDefault="007600E8" w:rsidP="007600E8">
      <w:pPr>
        <w:pStyle w:val="SCREEN"/>
      </w:pPr>
    </w:p>
    <w:p w14:paraId="58A5D2AF" w14:textId="77777777" w:rsidR="007600E8" w:rsidRDefault="007600E8" w:rsidP="007600E8">
      <w:pPr>
        <w:pStyle w:val="SCREEN"/>
      </w:pPr>
    </w:p>
    <w:p w14:paraId="6C906A00" w14:textId="77777777" w:rsidR="007600E8" w:rsidRDefault="007600E8" w:rsidP="007600E8">
      <w:pPr>
        <w:pStyle w:val="SCREEN"/>
      </w:pPr>
    </w:p>
    <w:p w14:paraId="7B3F6773" w14:textId="77777777" w:rsidR="007600E8" w:rsidRDefault="007600E8" w:rsidP="007600E8">
      <w:pPr>
        <w:pStyle w:val="SCREEN"/>
      </w:pPr>
    </w:p>
    <w:p w14:paraId="4A70A4E2" w14:textId="77777777" w:rsidR="007600E8" w:rsidRDefault="007600E8" w:rsidP="007600E8">
      <w:pPr>
        <w:pStyle w:val="SCREEN"/>
      </w:pPr>
    </w:p>
    <w:p w14:paraId="5E72408D" w14:textId="77777777" w:rsidR="007600E8" w:rsidRPr="0058242B" w:rsidRDefault="007600E8" w:rsidP="007600E8">
      <w:pPr>
        <w:pStyle w:val="SCREEN"/>
        <w:rPr>
          <w:lang w:val="fr-FR"/>
        </w:rPr>
      </w:pPr>
      <w:r>
        <w:t xml:space="preserve">          </w:t>
      </w:r>
      <w:r w:rsidRPr="0058242B">
        <w:rPr>
          <w:lang w:val="fr-FR"/>
        </w:rPr>
        <w:t xml:space="preserve">Enter ?? for more actions                                             </w:t>
      </w:r>
    </w:p>
    <w:p w14:paraId="602341E1" w14:textId="77777777" w:rsidR="00456451" w:rsidRPr="0058242B" w:rsidRDefault="00456451" w:rsidP="00456451">
      <w:pPr>
        <w:pStyle w:val="SCREEN"/>
        <w:rPr>
          <w:lang w:val="fr-FR"/>
        </w:rPr>
      </w:pPr>
      <w:r w:rsidRPr="0058242B">
        <w:rPr>
          <w:lang w:val="fr-FR"/>
        </w:rPr>
        <w:t>AU   Add a Unit                         DU   Delete a Unit</w:t>
      </w:r>
    </w:p>
    <w:p w14:paraId="43A33AB7" w14:textId="77777777" w:rsidR="007600E8" w:rsidRPr="0058242B" w:rsidRDefault="00456451" w:rsidP="00456451">
      <w:pPr>
        <w:pStyle w:val="SCREEN"/>
        <w:rPr>
          <w:lang w:val="fr-FR"/>
        </w:rPr>
      </w:pPr>
      <w:r w:rsidRPr="0058242B">
        <w:rPr>
          <w:lang w:val="fr-FR"/>
        </w:rPr>
        <w:t>EU   Edit a Unit                        EX   Exit</w:t>
      </w:r>
    </w:p>
    <w:p w14:paraId="6810607C" w14:textId="77777777" w:rsidR="007600E8" w:rsidRPr="00F83003" w:rsidRDefault="00456451" w:rsidP="007600E8">
      <w:pPr>
        <w:pStyle w:val="SCREEN"/>
        <w:rPr>
          <w:lang w:val="fr-FR"/>
        </w:rPr>
      </w:pPr>
      <w:r w:rsidRPr="00F83003">
        <w:rPr>
          <w:lang w:val="fr-FR"/>
        </w:rPr>
        <w:t xml:space="preserve">Select Action: Quit// </w:t>
      </w:r>
      <w:r w:rsidRPr="0029540B">
        <w:rPr>
          <w:i/>
          <w:highlight w:val="cyan"/>
          <w:lang w:val="fr-FR"/>
        </w:rPr>
        <w:t>AU   Add a Unit</w:t>
      </w:r>
      <w:r w:rsidR="007600E8" w:rsidRPr="0029540B">
        <w:rPr>
          <w:i/>
          <w:highlight w:val="cyan"/>
          <w:lang w:val="fr-FR"/>
        </w:rPr>
        <w:t xml:space="preserve">  </w:t>
      </w:r>
    </w:p>
    <w:p w14:paraId="5752655D" w14:textId="77777777" w:rsidR="007600E8" w:rsidRPr="00F83003" w:rsidRDefault="007600E8" w:rsidP="007600E8">
      <w:pPr>
        <w:pStyle w:val="SCREEN"/>
      </w:pPr>
      <w:r w:rsidRPr="00F83003">
        <w:t>CHOOSE 1-2: 2  BLUE SHIELD ID</w:t>
      </w:r>
    </w:p>
    <w:p w14:paraId="0F078558" w14:textId="77777777" w:rsidR="007600E8" w:rsidRPr="00F83003" w:rsidRDefault="007600E8" w:rsidP="007600E8">
      <w:pPr>
        <w:pStyle w:val="SCREEN"/>
      </w:pPr>
      <w:r w:rsidRPr="00F83003">
        <w:t xml:space="preserve">FORM TYPE APPLIED TO: 0  BOTH </w:t>
      </w:r>
      <w:r w:rsidR="009C19E4" w:rsidRPr="00F83003">
        <w:t>UB-04</w:t>
      </w:r>
      <w:r w:rsidRPr="00F83003">
        <w:t xml:space="preserve"> AND </w:t>
      </w:r>
      <w:r w:rsidR="00384949" w:rsidRPr="00F83003">
        <w:t>CMS-1500</w:t>
      </w:r>
      <w:r w:rsidRPr="00F83003">
        <w:t xml:space="preserve"> FORMS</w:t>
      </w:r>
    </w:p>
    <w:p w14:paraId="2E932B4E" w14:textId="77777777" w:rsidR="007600E8" w:rsidRPr="00F83003" w:rsidRDefault="007600E8" w:rsidP="007600E8">
      <w:pPr>
        <w:pStyle w:val="SCREEN"/>
      </w:pPr>
      <w:r w:rsidRPr="00F83003">
        <w:t>BILL CARE TYPE: 0  BOTH INPATIENT AND OUTPATIENT</w:t>
      </w:r>
    </w:p>
    <w:p w14:paraId="5EF11ADD" w14:textId="77777777" w:rsidR="007600E8" w:rsidRPr="0029540B" w:rsidRDefault="007600E8" w:rsidP="007600E8">
      <w:pPr>
        <w:pStyle w:val="SCREEN"/>
        <w:rPr>
          <w:i/>
          <w:highlight w:val="cyan"/>
        </w:rPr>
      </w:pPr>
      <w:r w:rsidRPr="00F83003">
        <w:t xml:space="preserve">Select IB PROVIDER ID CARE UNIT: </w:t>
      </w:r>
      <w:r w:rsidRPr="0029540B">
        <w:rPr>
          <w:i/>
          <w:highlight w:val="cyan"/>
        </w:rPr>
        <w:t>Surgery       Ambulatory Surgery     BLUE CROSS</w:t>
      </w:r>
    </w:p>
    <w:p w14:paraId="62A06DB8" w14:textId="77777777" w:rsidR="007600E8" w:rsidRPr="0029540B" w:rsidRDefault="007600E8" w:rsidP="007600E8">
      <w:pPr>
        <w:pStyle w:val="SCREEN"/>
        <w:rPr>
          <w:i/>
          <w:highlight w:val="cyan"/>
        </w:rPr>
      </w:pPr>
      <w:r w:rsidRPr="0029540B">
        <w:rPr>
          <w:i/>
          <w:highlight w:val="cyan"/>
        </w:rPr>
        <w:t xml:space="preserve"> OF CALIFORNIA</w:t>
      </w:r>
    </w:p>
    <w:p w14:paraId="3F9E1917" w14:textId="77777777" w:rsidR="007600E8" w:rsidRDefault="007600E8" w:rsidP="007600E8">
      <w:pPr>
        <w:pStyle w:val="SCREEN"/>
      </w:pPr>
    </w:p>
    <w:p w14:paraId="2F355AC1" w14:textId="77777777" w:rsidR="007600E8" w:rsidRDefault="007600E8" w:rsidP="007600E8">
      <w:pPr>
        <w:pStyle w:val="SCREEN"/>
      </w:pPr>
      <w:r>
        <w:t>THE FOLLOWING WAS CHOSEN:</w:t>
      </w:r>
    </w:p>
    <w:p w14:paraId="2CE757F6" w14:textId="77777777" w:rsidR="007600E8" w:rsidRDefault="007600E8" w:rsidP="007600E8">
      <w:pPr>
        <w:pStyle w:val="SCREEN"/>
      </w:pPr>
      <w:r>
        <w:t xml:space="preserve">   INSURANCE: BLUE CROSS OF CALIFORNIA</w:t>
      </w:r>
    </w:p>
    <w:p w14:paraId="42263489" w14:textId="77777777" w:rsidR="007600E8" w:rsidRDefault="007600E8" w:rsidP="007600E8">
      <w:pPr>
        <w:pStyle w:val="SCREEN"/>
      </w:pPr>
      <w:r>
        <w:t xml:space="preserve">   PROV TYPE: BLUE SHIELD ID</w:t>
      </w:r>
    </w:p>
    <w:p w14:paraId="4EBA4023" w14:textId="77777777" w:rsidR="007600E8" w:rsidRDefault="007600E8" w:rsidP="007600E8">
      <w:pPr>
        <w:pStyle w:val="SCREEN"/>
      </w:pPr>
      <w:r>
        <w:t xml:space="preserve">   FORM TYPE: BOTH </w:t>
      </w:r>
      <w:r w:rsidR="009C19E4">
        <w:t>UB-04</w:t>
      </w:r>
      <w:r>
        <w:t xml:space="preserve"> &amp; </w:t>
      </w:r>
      <w:r w:rsidR="00384949">
        <w:t>CMS-1500</w:t>
      </w:r>
      <w:r>
        <w:t xml:space="preserve"> FORMS</w:t>
      </w:r>
    </w:p>
    <w:p w14:paraId="5A3B6CC9" w14:textId="77777777" w:rsidR="007600E8" w:rsidRDefault="007600E8" w:rsidP="007600E8">
      <w:pPr>
        <w:pStyle w:val="SCREEN"/>
      </w:pPr>
      <w:r>
        <w:t xml:space="preserve">   CARE TYPE: BOTH INPATIENT AND OUTPATIENT</w:t>
      </w:r>
    </w:p>
    <w:p w14:paraId="34C92E57" w14:textId="77777777" w:rsidR="007600E8" w:rsidRDefault="007600E8" w:rsidP="007600E8">
      <w:pPr>
        <w:pStyle w:val="SCREEN"/>
      </w:pPr>
      <w:r>
        <w:t xml:space="preserve">   CARE UNIT: Surgery</w:t>
      </w:r>
    </w:p>
    <w:p w14:paraId="250398D9" w14:textId="77777777" w:rsidR="007600E8" w:rsidRDefault="007600E8" w:rsidP="007600E8">
      <w:pPr>
        <w:pStyle w:val="SCREEN"/>
      </w:pPr>
    </w:p>
    <w:p w14:paraId="160B7D20" w14:textId="77777777" w:rsidR="007472D6" w:rsidRDefault="007600E8" w:rsidP="007600E8">
      <w:pPr>
        <w:pStyle w:val="SCREEN"/>
      </w:pPr>
      <w:r>
        <w:t>PROVIDER ID: XXXXBS</w:t>
      </w:r>
    </w:p>
    <w:p w14:paraId="51CBE241" w14:textId="77777777" w:rsidR="00423CA4" w:rsidRPr="00265A01" w:rsidRDefault="00423CA4" w:rsidP="007472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526"/>
      </w:tblGrid>
      <w:tr w:rsidR="00423CA4" w:rsidRPr="0056662F" w14:paraId="40AAA44B" w14:textId="77777777" w:rsidTr="0056662F">
        <w:tc>
          <w:tcPr>
            <w:tcW w:w="828" w:type="dxa"/>
          </w:tcPr>
          <w:p w14:paraId="15B3C935" w14:textId="434C76CF" w:rsidR="00423CA4" w:rsidRPr="0056662F" w:rsidRDefault="001F0969" w:rsidP="0056662F">
            <w:pPr>
              <w:jc w:val="center"/>
              <w:rPr>
                <w:color w:val="auto"/>
              </w:rPr>
            </w:pPr>
            <w:r>
              <w:rPr>
                <w:noProof/>
              </w:rPr>
              <w:drawing>
                <wp:inline distT="0" distB="0" distL="0" distR="0" wp14:anchorId="76C4D831" wp14:editId="3CA28EC9">
                  <wp:extent cx="304800" cy="304800"/>
                  <wp:effectExtent l="0" t="0" r="0" b="0"/>
                  <wp:docPr id="76" name="Picture 5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48" w:type="dxa"/>
          </w:tcPr>
          <w:p w14:paraId="2D3AB7D1" w14:textId="77777777" w:rsidR="00423CA4" w:rsidRPr="00265A01" w:rsidRDefault="00423CA4" w:rsidP="002739B7">
            <w:pPr>
              <w:rPr>
                <w:i/>
                <w:szCs w:val="22"/>
              </w:rPr>
            </w:pPr>
            <w:r w:rsidRPr="00265A01">
              <w:rPr>
                <w:i/>
                <w:szCs w:val="22"/>
              </w:rPr>
              <w:t xml:space="preserve">When creating a bill for a patient with this payer, if </w:t>
            </w:r>
            <w:proofErr w:type="gramStart"/>
            <w:r w:rsidRPr="00265A01">
              <w:rPr>
                <w:i/>
                <w:szCs w:val="22"/>
              </w:rPr>
              <w:t>IB,Doctor</w:t>
            </w:r>
            <w:proofErr w:type="gramEnd"/>
            <w:r w:rsidRPr="00265A01">
              <w:rPr>
                <w:i/>
                <w:szCs w:val="22"/>
              </w:rPr>
              <w:t>7 is entered on Screen 8, this ID for the Care Unit, Surgery, will be one of the Physician/Provider’s Secondary IDs</w:t>
            </w:r>
            <w:r w:rsidR="007B2DF6" w:rsidRPr="00265A01">
              <w:rPr>
                <w:i/>
                <w:szCs w:val="22"/>
              </w:rPr>
              <w:t xml:space="preserve"> available</w:t>
            </w:r>
            <w:r w:rsidRPr="00265A01">
              <w:rPr>
                <w:i/>
                <w:szCs w:val="22"/>
              </w:rPr>
              <w:t>.</w:t>
            </w:r>
          </w:p>
        </w:tc>
      </w:tr>
    </w:tbl>
    <w:p w14:paraId="6D6DA324" w14:textId="77777777" w:rsidR="00423CA4" w:rsidRPr="00265A01" w:rsidRDefault="00423CA4" w:rsidP="007472D6">
      <w:pPr>
        <w:rPr>
          <w:szCs w:val="22"/>
        </w:rPr>
      </w:pPr>
    </w:p>
    <w:p w14:paraId="22188A60" w14:textId="77777777" w:rsidR="004D1067" w:rsidRPr="00CA16F4" w:rsidRDefault="004D1067" w:rsidP="00CA16F4">
      <w:pPr>
        <w:pStyle w:val="SCREEN"/>
      </w:pPr>
      <w:r w:rsidRPr="00CA16F4">
        <w:t xml:space="preserve">                  **** SECONDARY PERFORMING PROVIDER IDs ****</w:t>
      </w:r>
    </w:p>
    <w:p w14:paraId="228146BD" w14:textId="77777777" w:rsidR="004D1067" w:rsidRPr="00CA16F4" w:rsidRDefault="004D1067" w:rsidP="00CA16F4">
      <w:pPr>
        <w:pStyle w:val="SCREEN"/>
      </w:pPr>
    </w:p>
    <w:p w14:paraId="54838D89" w14:textId="77777777" w:rsidR="004D1067" w:rsidRPr="00CA16F4" w:rsidRDefault="004D1067" w:rsidP="00CA16F4">
      <w:pPr>
        <w:pStyle w:val="SCREEN"/>
      </w:pPr>
      <w:r w:rsidRPr="00CA16F4">
        <w:t>PRIMARY INSURANCE CO: BLUE CROSS OF CALIFORNIA</w:t>
      </w:r>
    </w:p>
    <w:p w14:paraId="55D9A88B" w14:textId="77777777" w:rsidR="004D1067" w:rsidRPr="00CA16F4" w:rsidRDefault="004D1067" w:rsidP="00CA16F4">
      <w:pPr>
        <w:pStyle w:val="SCREEN"/>
      </w:pPr>
      <w:r w:rsidRPr="00CA16F4">
        <w:t>PROVIDER: IB,DOCTOR7 (RENDERING)</w:t>
      </w:r>
    </w:p>
    <w:p w14:paraId="1A23CC4B" w14:textId="77777777" w:rsidR="004D1067" w:rsidRPr="00CA16F4" w:rsidRDefault="004D1067" w:rsidP="00CA16F4">
      <w:pPr>
        <w:pStyle w:val="SCREEN"/>
      </w:pPr>
    </w:p>
    <w:p w14:paraId="6A610D05" w14:textId="77777777" w:rsidR="004D1067" w:rsidRPr="00CA16F4" w:rsidRDefault="004D1067" w:rsidP="00CA16F4">
      <w:pPr>
        <w:pStyle w:val="SCREEN"/>
      </w:pPr>
    </w:p>
    <w:p w14:paraId="283D665D" w14:textId="77777777" w:rsidR="004D1067" w:rsidRPr="00CA16F4" w:rsidRDefault="004D1067" w:rsidP="00CA16F4">
      <w:pPr>
        <w:pStyle w:val="SCREEN"/>
      </w:pPr>
      <w:r w:rsidRPr="00CA16F4">
        <w:t xml:space="preserve">SELECT A SECONDARY ID OR ACTION FROM THE LIST BELOW: </w:t>
      </w:r>
    </w:p>
    <w:p w14:paraId="568CC6B0" w14:textId="77777777" w:rsidR="004D1067" w:rsidRPr="00CA16F4" w:rsidRDefault="004D1067" w:rsidP="00CA16F4">
      <w:pPr>
        <w:pStyle w:val="SCREEN"/>
      </w:pPr>
      <w:r w:rsidRPr="00CA16F4">
        <w:t xml:space="preserve"> </w:t>
      </w:r>
    </w:p>
    <w:p w14:paraId="71AF4406" w14:textId="77777777" w:rsidR="004D1067" w:rsidRPr="00CA16F4" w:rsidRDefault="004D1067" w:rsidP="00CA16F4">
      <w:pPr>
        <w:pStyle w:val="SCREEN"/>
      </w:pPr>
      <w:r w:rsidRPr="00CA16F4">
        <w:t xml:space="preserve">  1   -  NO SECONDARY ID NEEDED</w:t>
      </w:r>
    </w:p>
    <w:p w14:paraId="6BD17E35" w14:textId="77777777" w:rsidR="004D1067" w:rsidRPr="00CA16F4" w:rsidRDefault="004D1067" w:rsidP="00CA16F4">
      <w:pPr>
        <w:pStyle w:val="SCREEN"/>
      </w:pPr>
      <w:r w:rsidRPr="00CA16F4">
        <w:t xml:space="preserve">  2   -  ADD AN ID FOR THIS CLAIM ONLY</w:t>
      </w:r>
    </w:p>
    <w:p w14:paraId="5EE3A3F9" w14:textId="77777777" w:rsidR="004D1067" w:rsidRPr="00CA16F4" w:rsidRDefault="004D1067" w:rsidP="00CA16F4">
      <w:pPr>
        <w:pStyle w:val="SCREEN"/>
      </w:pPr>
      <w:r w:rsidRPr="00CA16F4">
        <w:t xml:space="preserve">  </w:t>
      </w:r>
      <w:r w:rsidRPr="0029540B">
        <w:rPr>
          <w:i/>
          <w:highlight w:val="cyan"/>
        </w:rPr>
        <w:t>3   -  XXXXBS                         BLUE SHIELD ID   Surgery</w:t>
      </w:r>
    </w:p>
    <w:p w14:paraId="5E1676E0" w14:textId="77777777" w:rsidR="004D1067" w:rsidRPr="00CA16F4" w:rsidRDefault="004D1067" w:rsidP="00CA16F4">
      <w:pPr>
        <w:pStyle w:val="SCREEN"/>
      </w:pPr>
      <w:r w:rsidRPr="00CA16F4">
        <w:t xml:space="preserve">  </w:t>
      </w:r>
    </w:p>
    <w:p w14:paraId="1EDB4D0A" w14:textId="77777777" w:rsidR="004D1067" w:rsidRPr="00CA16F4" w:rsidRDefault="004D1067" w:rsidP="007B2DF6">
      <w:pPr>
        <w:pStyle w:val="SCREEN"/>
      </w:pPr>
      <w:r w:rsidRPr="004D1067">
        <w:t>Selection: 1//</w:t>
      </w:r>
    </w:p>
    <w:p w14:paraId="5E272E0E" w14:textId="77777777" w:rsidR="00C11BAB" w:rsidRDefault="00061BFD" w:rsidP="00243ACF">
      <w:pPr>
        <w:pStyle w:val="Heading3"/>
      </w:pPr>
      <w:bookmarkStart w:id="147" w:name="_Toc62466559"/>
      <w:r>
        <w:t xml:space="preserve">Define Care Units for Billing </w:t>
      </w:r>
      <w:r w:rsidR="00BC5C01">
        <w:t>Provider Secondary IDs</w:t>
      </w:r>
      <w:bookmarkEnd w:id="147"/>
    </w:p>
    <w:p w14:paraId="201EBC7C" w14:textId="77777777" w:rsidR="00D766C9" w:rsidRPr="00265A01" w:rsidRDefault="00D766C9" w:rsidP="00D766C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061BFD" w:rsidRPr="0056662F" w14:paraId="1EE47527" w14:textId="77777777" w:rsidTr="004034BD">
        <w:trPr>
          <w:tblHeader/>
        </w:trPr>
        <w:tc>
          <w:tcPr>
            <w:tcW w:w="828" w:type="dxa"/>
            <w:shd w:val="clear" w:color="auto" w:fill="BFBFBF"/>
          </w:tcPr>
          <w:p w14:paraId="56319C04" w14:textId="77777777" w:rsidR="00061BFD" w:rsidRPr="001F557E" w:rsidRDefault="00061BFD"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483B1D6B" w14:textId="77777777" w:rsidR="00061BFD" w:rsidRPr="001F557E" w:rsidRDefault="00061BFD" w:rsidP="001F557E">
            <w:pPr>
              <w:keepNext/>
              <w:keepLines/>
              <w:jc w:val="center"/>
              <w:rPr>
                <w:rFonts w:ascii="Arial" w:hAnsi="Arial" w:cs="Arial"/>
                <w:b/>
                <w:sz w:val="20"/>
              </w:rPr>
            </w:pPr>
            <w:r w:rsidRPr="001F557E">
              <w:rPr>
                <w:rFonts w:ascii="Arial" w:hAnsi="Arial" w:cs="Arial"/>
                <w:b/>
                <w:sz w:val="20"/>
              </w:rPr>
              <w:t>Procedure</w:t>
            </w:r>
          </w:p>
        </w:tc>
      </w:tr>
      <w:tr w:rsidR="00456451" w14:paraId="535AFFB4" w14:textId="77777777" w:rsidTr="0056662F">
        <w:tc>
          <w:tcPr>
            <w:tcW w:w="828" w:type="dxa"/>
          </w:tcPr>
          <w:p w14:paraId="3D6F267F" w14:textId="77777777" w:rsidR="00456451" w:rsidRPr="00265A01" w:rsidRDefault="00456451" w:rsidP="0056662F">
            <w:pPr>
              <w:jc w:val="center"/>
              <w:rPr>
                <w:szCs w:val="22"/>
              </w:rPr>
            </w:pPr>
            <w:r w:rsidRPr="00265A01">
              <w:rPr>
                <w:szCs w:val="22"/>
              </w:rPr>
              <w:t>1</w:t>
            </w:r>
          </w:p>
        </w:tc>
        <w:tc>
          <w:tcPr>
            <w:tcW w:w="8626" w:type="dxa"/>
          </w:tcPr>
          <w:p w14:paraId="6C249AFE" w14:textId="77777777" w:rsidR="00456451" w:rsidRPr="00265A01" w:rsidRDefault="00456451" w:rsidP="0024545D">
            <w:pPr>
              <w:rPr>
                <w:szCs w:val="22"/>
              </w:rPr>
            </w:pPr>
            <w:r w:rsidRPr="00265A01">
              <w:rPr>
                <w:szCs w:val="22"/>
              </w:rPr>
              <w:t xml:space="preserve">Access the option </w:t>
            </w:r>
            <w:r w:rsidRPr="00265A01">
              <w:rPr>
                <w:b/>
                <w:szCs w:val="22"/>
              </w:rPr>
              <w:t>MCCR SYSTEM DEFINITION MENU</w:t>
            </w:r>
            <w:r w:rsidRPr="00265A01">
              <w:rPr>
                <w:szCs w:val="22"/>
              </w:rPr>
              <w:sym w:font="Wingdings" w:char="F0E0"/>
            </w:r>
            <w:r w:rsidRPr="00265A01">
              <w:rPr>
                <w:b/>
                <w:szCs w:val="22"/>
              </w:rPr>
              <w:t>Provider ID Maintenance</w:t>
            </w:r>
            <w:r w:rsidRPr="00265A01">
              <w:rPr>
                <w:szCs w:val="22"/>
              </w:rPr>
              <w:t>.</w:t>
            </w:r>
          </w:p>
        </w:tc>
      </w:tr>
      <w:tr w:rsidR="00456451" w14:paraId="35F6D443" w14:textId="77777777" w:rsidTr="0056662F">
        <w:tc>
          <w:tcPr>
            <w:tcW w:w="828" w:type="dxa"/>
          </w:tcPr>
          <w:p w14:paraId="651078ED" w14:textId="77777777" w:rsidR="00456451" w:rsidRPr="00265A01" w:rsidRDefault="00456451" w:rsidP="0056662F">
            <w:pPr>
              <w:jc w:val="center"/>
              <w:rPr>
                <w:szCs w:val="22"/>
              </w:rPr>
            </w:pPr>
            <w:r w:rsidRPr="00265A01">
              <w:rPr>
                <w:szCs w:val="22"/>
              </w:rPr>
              <w:t>2</w:t>
            </w:r>
          </w:p>
        </w:tc>
        <w:tc>
          <w:tcPr>
            <w:tcW w:w="8626" w:type="dxa"/>
          </w:tcPr>
          <w:p w14:paraId="43FC0273" w14:textId="77777777" w:rsidR="00456451" w:rsidRPr="00265A01" w:rsidRDefault="00456451" w:rsidP="0024545D">
            <w:pPr>
              <w:rPr>
                <w:szCs w:val="22"/>
              </w:rPr>
            </w:pPr>
            <w:r w:rsidRPr="00265A01">
              <w:rPr>
                <w:szCs w:val="22"/>
              </w:rPr>
              <w:t xml:space="preserve">At the </w:t>
            </w:r>
            <w:r w:rsidRPr="00265A01">
              <w:rPr>
                <w:b/>
                <w:szCs w:val="22"/>
              </w:rPr>
              <w:t>Select Provider ID Maintenance Option:</w:t>
            </w:r>
            <w:r w:rsidRPr="00265A01">
              <w:rPr>
                <w:szCs w:val="22"/>
              </w:rPr>
              <w:t xml:space="preserve"> prompt, enter </w:t>
            </w:r>
            <w:r w:rsidRPr="00265A01">
              <w:rPr>
                <w:b/>
                <w:szCs w:val="22"/>
              </w:rPr>
              <w:t>CB</w:t>
            </w:r>
            <w:r w:rsidRPr="00265A01">
              <w:rPr>
                <w:szCs w:val="22"/>
              </w:rPr>
              <w:t xml:space="preserve"> for Care Units for Billing Provider.</w:t>
            </w:r>
          </w:p>
        </w:tc>
      </w:tr>
      <w:tr w:rsidR="00061BFD" w14:paraId="09E82643" w14:textId="77777777" w:rsidTr="0056662F">
        <w:tc>
          <w:tcPr>
            <w:tcW w:w="828" w:type="dxa"/>
          </w:tcPr>
          <w:p w14:paraId="5939EA0D" w14:textId="77777777" w:rsidR="00061BFD" w:rsidRPr="00265A01" w:rsidRDefault="00456451" w:rsidP="0056662F">
            <w:pPr>
              <w:jc w:val="center"/>
              <w:rPr>
                <w:szCs w:val="22"/>
              </w:rPr>
            </w:pPr>
            <w:r w:rsidRPr="00265A01">
              <w:rPr>
                <w:szCs w:val="22"/>
              </w:rPr>
              <w:t>3</w:t>
            </w:r>
          </w:p>
        </w:tc>
        <w:tc>
          <w:tcPr>
            <w:tcW w:w="8626" w:type="dxa"/>
          </w:tcPr>
          <w:p w14:paraId="1DD4DB27" w14:textId="77777777" w:rsidR="00061BFD" w:rsidRPr="00265A01" w:rsidRDefault="00061BFD" w:rsidP="00A615A8">
            <w:pPr>
              <w:rPr>
                <w:szCs w:val="22"/>
              </w:rPr>
            </w:pPr>
            <w:r w:rsidRPr="00265A01">
              <w:rPr>
                <w:szCs w:val="22"/>
              </w:rPr>
              <w:t xml:space="preserve">At the </w:t>
            </w:r>
            <w:r w:rsidRPr="00265A01">
              <w:rPr>
                <w:b/>
                <w:szCs w:val="22"/>
              </w:rPr>
              <w:t>Select INSURANCE CO</w:t>
            </w:r>
            <w:r w:rsidRPr="00265A01">
              <w:rPr>
                <w:szCs w:val="22"/>
              </w:rPr>
              <w:t xml:space="preserve">: prompt, enter </w:t>
            </w:r>
            <w:r w:rsidRPr="00265A01">
              <w:rPr>
                <w:b/>
                <w:szCs w:val="22"/>
              </w:rPr>
              <w:t>Blue Cross of California</w:t>
            </w:r>
            <w:r w:rsidRPr="00265A01">
              <w:rPr>
                <w:szCs w:val="22"/>
              </w:rPr>
              <w:t xml:space="preserve"> for this example.</w:t>
            </w:r>
          </w:p>
        </w:tc>
      </w:tr>
    </w:tbl>
    <w:p w14:paraId="2A108992" w14:textId="77777777" w:rsidR="00DB4200" w:rsidRDefault="00DB4200" w:rsidP="00061BFD">
      <w:pPr>
        <w:rPr>
          <w:szCs w:val="22"/>
        </w:rPr>
      </w:pPr>
    </w:p>
    <w:p w14:paraId="577A667A" w14:textId="77777777" w:rsidR="007472D6" w:rsidRPr="00265A01" w:rsidRDefault="00DB4200" w:rsidP="00061BFD">
      <w:pPr>
        <w:rPr>
          <w:szCs w:val="22"/>
        </w:rPr>
      </w:pPr>
      <w:r>
        <w:rPr>
          <w:szCs w:val="22"/>
        </w:rPr>
        <w:br w:type="page"/>
      </w:r>
    </w:p>
    <w:p w14:paraId="0DBA3841" w14:textId="77777777" w:rsidR="00456451" w:rsidRDefault="00456451" w:rsidP="00456451">
      <w:pPr>
        <w:pStyle w:val="SCREEN"/>
      </w:pPr>
      <w:r>
        <w:lastRenderedPageBreak/>
        <w:t>Provider ID Maintenance Main Menu</w:t>
      </w:r>
    </w:p>
    <w:p w14:paraId="3C0CD89A" w14:textId="77777777" w:rsidR="00456451" w:rsidRDefault="00456451" w:rsidP="00456451">
      <w:pPr>
        <w:pStyle w:val="SCREEN"/>
      </w:pPr>
    </w:p>
    <w:p w14:paraId="53DE4E42" w14:textId="77777777" w:rsidR="00456451" w:rsidRDefault="00456451" w:rsidP="00456451">
      <w:pPr>
        <w:pStyle w:val="SCREEN"/>
      </w:pPr>
      <w:r>
        <w:t xml:space="preserve">    Enter a code from the list.</w:t>
      </w:r>
    </w:p>
    <w:p w14:paraId="126D0A4E" w14:textId="77777777" w:rsidR="00456451" w:rsidRDefault="00456451" w:rsidP="00456451">
      <w:pPr>
        <w:pStyle w:val="SCREEN"/>
      </w:pPr>
    </w:p>
    <w:p w14:paraId="7C30FB05" w14:textId="77777777" w:rsidR="00456451" w:rsidRDefault="00456451" w:rsidP="00456451">
      <w:pPr>
        <w:pStyle w:val="SCREEN"/>
      </w:pPr>
      <w:r>
        <w:t xml:space="preserve">                Provider IDs</w:t>
      </w:r>
    </w:p>
    <w:p w14:paraId="7E1AE0DB" w14:textId="77777777" w:rsidR="00456451" w:rsidRDefault="00456451" w:rsidP="00456451">
      <w:pPr>
        <w:pStyle w:val="SCREEN"/>
      </w:pPr>
      <w:r>
        <w:t xml:space="preserve">          PO  Provider Own IDs</w:t>
      </w:r>
    </w:p>
    <w:p w14:paraId="68311D14" w14:textId="77777777" w:rsidR="00456451" w:rsidRDefault="00456451" w:rsidP="00456451">
      <w:pPr>
        <w:pStyle w:val="SCREEN"/>
      </w:pPr>
      <w:r>
        <w:t xml:space="preserve">          PI  Provider Insurance IDs</w:t>
      </w:r>
    </w:p>
    <w:p w14:paraId="3F357B48" w14:textId="77777777" w:rsidR="00456451" w:rsidRDefault="00456451" w:rsidP="00456451">
      <w:pPr>
        <w:pStyle w:val="SCREEN"/>
      </w:pPr>
    </w:p>
    <w:p w14:paraId="01C74C08" w14:textId="77777777" w:rsidR="00456451" w:rsidRDefault="00456451" w:rsidP="00456451">
      <w:pPr>
        <w:pStyle w:val="SCREEN"/>
      </w:pPr>
      <w:r>
        <w:t xml:space="preserve">                Insurance IDs</w:t>
      </w:r>
    </w:p>
    <w:p w14:paraId="55BC7E56" w14:textId="77777777" w:rsidR="00456451" w:rsidRDefault="00456451" w:rsidP="00456451">
      <w:pPr>
        <w:pStyle w:val="SCREEN"/>
      </w:pPr>
      <w:r>
        <w:t xml:space="preserve">          BI  Batch ID Entry</w:t>
      </w:r>
    </w:p>
    <w:p w14:paraId="3B478243" w14:textId="77777777" w:rsidR="00456451" w:rsidRDefault="00456451" w:rsidP="00456451">
      <w:pPr>
        <w:pStyle w:val="SCREEN"/>
      </w:pPr>
      <w:r>
        <w:t xml:space="preserve">          II  Insurance Co IDs</w:t>
      </w:r>
    </w:p>
    <w:p w14:paraId="415D06BA" w14:textId="77777777" w:rsidR="00456451" w:rsidRDefault="00456451" w:rsidP="00456451">
      <w:pPr>
        <w:pStyle w:val="SCREEN"/>
      </w:pPr>
    </w:p>
    <w:p w14:paraId="28D7E4DD" w14:textId="77777777" w:rsidR="00456451" w:rsidRDefault="00456451" w:rsidP="00456451">
      <w:pPr>
        <w:pStyle w:val="SCREEN"/>
      </w:pPr>
      <w:r>
        <w:t xml:space="preserve">                Care Units</w:t>
      </w:r>
    </w:p>
    <w:p w14:paraId="7D73BD36" w14:textId="77777777" w:rsidR="00456451" w:rsidRDefault="00456451" w:rsidP="00456451">
      <w:pPr>
        <w:pStyle w:val="SCREEN"/>
      </w:pPr>
      <w:r>
        <w:t xml:space="preserve">          CP  Care Units for Providers</w:t>
      </w:r>
    </w:p>
    <w:p w14:paraId="5C2EB308" w14:textId="77777777" w:rsidR="00456451" w:rsidRDefault="00456451" w:rsidP="00456451">
      <w:pPr>
        <w:pStyle w:val="SCREEN"/>
      </w:pPr>
      <w:r>
        <w:t xml:space="preserve">          CB  Care Units for Billing Provider</w:t>
      </w:r>
    </w:p>
    <w:p w14:paraId="069721D6" w14:textId="77777777" w:rsidR="00456451" w:rsidRDefault="00456451" w:rsidP="00456451">
      <w:pPr>
        <w:pStyle w:val="SCREEN"/>
      </w:pPr>
    </w:p>
    <w:p w14:paraId="6EF9BFBE" w14:textId="77777777" w:rsidR="00456451" w:rsidRPr="0058242B" w:rsidRDefault="00456451" w:rsidP="00456451">
      <w:pPr>
        <w:pStyle w:val="SCREEN"/>
        <w:rPr>
          <w:lang w:val="it-IT"/>
        </w:rPr>
      </w:pPr>
      <w:r>
        <w:t xml:space="preserve">                </w:t>
      </w:r>
      <w:r w:rsidRPr="0058242B">
        <w:rPr>
          <w:lang w:val="it-IT"/>
        </w:rPr>
        <w:t>Non-VA Items</w:t>
      </w:r>
    </w:p>
    <w:p w14:paraId="7E3DD448" w14:textId="77777777" w:rsidR="00456451" w:rsidRPr="0058242B" w:rsidRDefault="00456451" w:rsidP="00456451">
      <w:pPr>
        <w:pStyle w:val="SCREEN"/>
        <w:rPr>
          <w:lang w:val="it-IT"/>
        </w:rPr>
      </w:pPr>
      <w:r w:rsidRPr="0058242B">
        <w:rPr>
          <w:lang w:val="it-IT"/>
        </w:rPr>
        <w:t xml:space="preserve">          NP  Non-VA Provider</w:t>
      </w:r>
    </w:p>
    <w:p w14:paraId="2505BC87" w14:textId="77777777" w:rsidR="00456451" w:rsidRDefault="00456451" w:rsidP="00456451">
      <w:pPr>
        <w:pStyle w:val="SCREEN"/>
      </w:pPr>
      <w:r w:rsidRPr="0058242B">
        <w:rPr>
          <w:lang w:val="it-IT"/>
        </w:rPr>
        <w:t xml:space="preserve">          </w:t>
      </w:r>
      <w:r>
        <w:t>NF  Non-VA Facility</w:t>
      </w:r>
    </w:p>
    <w:p w14:paraId="681E4FF2" w14:textId="77777777" w:rsidR="00456451" w:rsidRDefault="00456451" w:rsidP="00456451">
      <w:pPr>
        <w:pStyle w:val="SCREEN"/>
      </w:pPr>
    </w:p>
    <w:p w14:paraId="6DEDED00" w14:textId="77777777" w:rsidR="00456451" w:rsidRPr="0029540B" w:rsidRDefault="00456451" w:rsidP="00456451">
      <w:pPr>
        <w:pStyle w:val="SCREEN"/>
        <w:rPr>
          <w:highlight w:val="cyan"/>
        </w:rPr>
      </w:pPr>
      <w:r>
        <w:t xml:space="preserve">    </w:t>
      </w:r>
      <w:r w:rsidRPr="00F83003">
        <w:t xml:space="preserve">Select Provider ID Maintenance Option: </w:t>
      </w:r>
      <w:r w:rsidRPr="0029540B">
        <w:rPr>
          <w:i/>
          <w:highlight w:val="cyan"/>
        </w:rPr>
        <w:t>CB  Care Units for Billing Provider</w:t>
      </w:r>
    </w:p>
    <w:p w14:paraId="5BA9FD07" w14:textId="77777777" w:rsidR="00456451" w:rsidRPr="00F83003" w:rsidRDefault="00456451" w:rsidP="00456451">
      <w:pPr>
        <w:pStyle w:val="SCREEN"/>
      </w:pPr>
    </w:p>
    <w:p w14:paraId="235CE244" w14:textId="77777777" w:rsidR="00061BFD" w:rsidRPr="00C370CD" w:rsidRDefault="00061BFD" w:rsidP="00456451">
      <w:pPr>
        <w:pStyle w:val="SCREEN"/>
      </w:pPr>
      <w:r w:rsidRPr="00F83003">
        <w:t xml:space="preserve">Select INSURANCE CO: </w:t>
      </w:r>
      <w:r w:rsidRPr="0029540B">
        <w:rPr>
          <w:i/>
          <w:highlight w:val="cyan"/>
        </w:rPr>
        <w:t>Blue Cross of California</w:t>
      </w:r>
    </w:p>
    <w:p w14:paraId="3D6113AF" w14:textId="77777777" w:rsidR="00D766C9" w:rsidRPr="00265A01" w:rsidRDefault="00D766C9" w:rsidP="00061BF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81326" w:rsidRPr="0056662F" w14:paraId="2A1E0CB2" w14:textId="77777777" w:rsidTr="008E5F96">
        <w:tc>
          <w:tcPr>
            <w:tcW w:w="828" w:type="dxa"/>
            <w:shd w:val="clear" w:color="auto" w:fill="BFBFBF"/>
          </w:tcPr>
          <w:p w14:paraId="503CF744" w14:textId="77777777" w:rsidR="00D81326" w:rsidRPr="001F557E" w:rsidRDefault="00D81326"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4DE6CB9C" w14:textId="77777777" w:rsidR="00D81326" w:rsidRPr="001F557E" w:rsidRDefault="00D81326" w:rsidP="001F557E">
            <w:pPr>
              <w:keepNext/>
              <w:keepLines/>
              <w:jc w:val="center"/>
              <w:rPr>
                <w:rFonts w:ascii="Arial" w:hAnsi="Arial" w:cs="Arial"/>
                <w:b/>
                <w:sz w:val="20"/>
              </w:rPr>
            </w:pPr>
            <w:r w:rsidRPr="001F557E">
              <w:rPr>
                <w:rFonts w:ascii="Arial" w:hAnsi="Arial" w:cs="Arial"/>
                <w:b/>
                <w:sz w:val="20"/>
              </w:rPr>
              <w:t>Procedure</w:t>
            </w:r>
          </w:p>
        </w:tc>
      </w:tr>
      <w:tr w:rsidR="00D81326" w14:paraId="2AFAA712" w14:textId="77777777" w:rsidTr="0056662F">
        <w:tc>
          <w:tcPr>
            <w:tcW w:w="828" w:type="dxa"/>
          </w:tcPr>
          <w:p w14:paraId="5DD9C727" w14:textId="77777777" w:rsidR="00D81326" w:rsidRPr="00265A01" w:rsidRDefault="008C42C3" w:rsidP="0056662F">
            <w:pPr>
              <w:jc w:val="center"/>
              <w:rPr>
                <w:szCs w:val="22"/>
              </w:rPr>
            </w:pPr>
            <w:r w:rsidRPr="00265A01">
              <w:rPr>
                <w:szCs w:val="22"/>
              </w:rPr>
              <w:t>4</w:t>
            </w:r>
          </w:p>
        </w:tc>
        <w:tc>
          <w:tcPr>
            <w:tcW w:w="8626" w:type="dxa"/>
          </w:tcPr>
          <w:p w14:paraId="06BA0FBE" w14:textId="77777777" w:rsidR="00D81326" w:rsidRPr="00265A01" w:rsidRDefault="00D81326" w:rsidP="00A615A8">
            <w:pPr>
              <w:rPr>
                <w:szCs w:val="22"/>
              </w:rPr>
            </w:pPr>
            <w:r w:rsidRPr="00265A01">
              <w:rPr>
                <w:szCs w:val="22"/>
              </w:rPr>
              <w:t xml:space="preserve">At the </w:t>
            </w:r>
            <w:r w:rsidRPr="00265A01">
              <w:rPr>
                <w:b/>
                <w:bCs/>
                <w:szCs w:val="22"/>
              </w:rPr>
              <w:t>Select Action</w:t>
            </w:r>
            <w:r w:rsidRPr="00265A01">
              <w:rPr>
                <w:bCs/>
                <w:szCs w:val="22"/>
              </w:rPr>
              <w:t xml:space="preserve">: prompt, enter </w:t>
            </w:r>
            <w:r w:rsidRPr="00265A01">
              <w:rPr>
                <w:b/>
                <w:bCs/>
                <w:szCs w:val="22"/>
              </w:rPr>
              <w:t>A</w:t>
            </w:r>
            <w:r w:rsidR="00456451" w:rsidRPr="00265A01">
              <w:rPr>
                <w:b/>
                <w:bCs/>
                <w:szCs w:val="22"/>
              </w:rPr>
              <w:t xml:space="preserve">U </w:t>
            </w:r>
            <w:r w:rsidR="00456451" w:rsidRPr="00265A01">
              <w:rPr>
                <w:bCs/>
                <w:szCs w:val="22"/>
              </w:rPr>
              <w:t>for A</w:t>
            </w:r>
            <w:r w:rsidRPr="00265A01">
              <w:rPr>
                <w:bCs/>
                <w:szCs w:val="22"/>
              </w:rPr>
              <w:t>dd</w:t>
            </w:r>
            <w:r w:rsidR="00456451" w:rsidRPr="00265A01">
              <w:rPr>
                <w:bCs/>
                <w:szCs w:val="22"/>
              </w:rPr>
              <w:t xml:space="preserve"> a Unit</w:t>
            </w:r>
            <w:r w:rsidRPr="00265A01">
              <w:rPr>
                <w:bCs/>
                <w:szCs w:val="22"/>
              </w:rPr>
              <w:t>.</w:t>
            </w:r>
          </w:p>
        </w:tc>
      </w:tr>
      <w:tr w:rsidR="00D81326" w14:paraId="3D49FDBB" w14:textId="77777777" w:rsidTr="0056662F">
        <w:tc>
          <w:tcPr>
            <w:tcW w:w="828" w:type="dxa"/>
          </w:tcPr>
          <w:p w14:paraId="6CE8161C" w14:textId="77777777" w:rsidR="00D81326" w:rsidRPr="00265A01" w:rsidRDefault="008C42C3" w:rsidP="0056662F">
            <w:pPr>
              <w:jc w:val="center"/>
              <w:rPr>
                <w:szCs w:val="22"/>
              </w:rPr>
            </w:pPr>
            <w:r w:rsidRPr="00265A01">
              <w:rPr>
                <w:szCs w:val="22"/>
              </w:rPr>
              <w:t>5</w:t>
            </w:r>
          </w:p>
        </w:tc>
        <w:tc>
          <w:tcPr>
            <w:tcW w:w="8626" w:type="dxa"/>
          </w:tcPr>
          <w:p w14:paraId="1EA50F55" w14:textId="77777777" w:rsidR="00D81326" w:rsidRPr="00265A01" w:rsidRDefault="00D81326" w:rsidP="00AE483F">
            <w:pPr>
              <w:rPr>
                <w:szCs w:val="22"/>
              </w:rPr>
            </w:pPr>
            <w:r w:rsidRPr="00265A01">
              <w:rPr>
                <w:szCs w:val="22"/>
              </w:rPr>
              <w:t xml:space="preserve">At the </w:t>
            </w:r>
            <w:r w:rsidRPr="00265A01">
              <w:rPr>
                <w:b/>
                <w:szCs w:val="22"/>
              </w:rPr>
              <w:t>Enter the Division for this Care Unit:</w:t>
            </w:r>
            <w:r w:rsidRPr="00265A01">
              <w:rPr>
                <w:szCs w:val="22"/>
              </w:rPr>
              <w:t xml:space="preserve"> prompt</w:t>
            </w:r>
            <w:r w:rsidR="00B95A2E">
              <w:rPr>
                <w:szCs w:val="22"/>
              </w:rPr>
              <w:t>, p</w:t>
            </w:r>
            <w:r w:rsidR="00B95A2E" w:rsidRPr="00C44FF9">
              <w:rPr>
                <w:szCs w:val="22"/>
              </w:rPr>
              <w:t xml:space="preserve">ress </w:t>
            </w:r>
            <w:r w:rsidR="00D47493" w:rsidRPr="00C44FF9">
              <w:rPr>
                <w:szCs w:val="22"/>
              </w:rPr>
              <w:t xml:space="preserve">the </w:t>
            </w:r>
            <w:r w:rsidR="00D47493" w:rsidRPr="00C44FF9">
              <w:rPr>
                <w:b/>
                <w:szCs w:val="22"/>
              </w:rPr>
              <w:t xml:space="preserve">&lt;Enter&gt; </w:t>
            </w:r>
            <w:r w:rsidR="00D47493" w:rsidRPr="00C44FF9">
              <w:rPr>
                <w:szCs w:val="22"/>
              </w:rPr>
              <w:t>key</w:t>
            </w:r>
            <w:r w:rsidR="00D47493">
              <w:rPr>
                <w:szCs w:val="22"/>
              </w:rPr>
              <w:t xml:space="preserve"> </w:t>
            </w:r>
            <w:r w:rsidRPr="00265A01">
              <w:rPr>
                <w:szCs w:val="22"/>
              </w:rPr>
              <w:t>to accept the default.</w:t>
            </w:r>
          </w:p>
        </w:tc>
      </w:tr>
      <w:tr w:rsidR="00D81326" w14:paraId="732D0BC0" w14:textId="77777777" w:rsidTr="0056662F">
        <w:tc>
          <w:tcPr>
            <w:tcW w:w="828" w:type="dxa"/>
          </w:tcPr>
          <w:p w14:paraId="5A97BE35" w14:textId="77777777" w:rsidR="00D81326" w:rsidRPr="00265A01" w:rsidRDefault="008C42C3" w:rsidP="0056662F">
            <w:pPr>
              <w:jc w:val="center"/>
              <w:rPr>
                <w:szCs w:val="22"/>
              </w:rPr>
            </w:pPr>
            <w:r w:rsidRPr="00265A01">
              <w:rPr>
                <w:szCs w:val="22"/>
              </w:rPr>
              <w:t>6</w:t>
            </w:r>
          </w:p>
        </w:tc>
        <w:tc>
          <w:tcPr>
            <w:tcW w:w="8626" w:type="dxa"/>
          </w:tcPr>
          <w:p w14:paraId="0A68D7D7" w14:textId="77777777" w:rsidR="00D81326" w:rsidRPr="00265A01" w:rsidRDefault="00D81326" w:rsidP="00A615A8">
            <w:pPr>
              <w:rPr>
                <w:szCs w:val="22"/>
              </w:rPr>
            </w:pPr>
            <w:r w:rsidRPr="00265A01">
              <w:rPr>
                <w:szCs w:val="22"/>
              </w:rPr>
              <w:t xml:space="preserve">At the </w:t>
            </w:r>
            <w:r w:rsidRPr="00265A01">
              <w:rPr>
                <w:b/>
                <w:bCs/>
                <w:szCs w:val="22"/>
              </w:rPr>
              <w:t>Enter Care Unit Name</w:t>
            </w:r>
            <w:r w:rsidRPr="00265A01">
              <w:rPr>
                <w:bCs/>
                <w:szCs w:val="22"/>
              </w:rPr>
              <w:t xml:space="preserve">: prompt, enter </w:t>
            </w:r>
            <w:r w:rsidRPr="00265A01">
              <w:rPr>
                <w:b/>
                <w:bCs/>
                <w:szCs w:val="22"/>
              </w:rPr>
              <w:t>Anesthesia</w:t>
            </w:r>
            <w:r w:rsidRPr="00265A01">
              <w:rPr>
                <w:szCs w:val="22"/>
              </w:rPr>
              <w:t xml:space="preserve"> for this example.</w:t>
            </w:r>
          </w:p>
        </w:tc>
      </w:tr>
      <w:tr w:rsidR="00D81326" w14:paraId="0F964260" w14:textId="77777777" w:rsidTr="0056662F">
        <w:tc>
          <w:tcPr>
            <w:tcW w:w="828" w:type="dxa"/>
          </w:tcPr>
          <w:p w14:paraId="2228AAE1" w14:textId="77777777" w:rsidR="00D81326" w:rsidRPr="00265A01" w:rsidRDefault="008C42C3" w:rsidP="0056662F">
            <w:pPr>
              <w:jc w:val="center"/>
              <w:rPr>
                <w:szCs w:val="22"/>
              </w:rPr>
            </w:pPr>
            <w:r w:rsidRPr="00265A01">
              <w:rPr>
                <w:szCs w:val="22"/>
              </w:rPr>
              <w:t>7</w:t>
            </w:r>
          </w:p>
        </w:tc>
        <w:tc>
          <w:tcPr>
            <w:tcW w:w="8626" w:type="dxa"/>
          </w:tcPr>
          <w:p w14:paraId="0D304365" w14:textId="77777777" w:rsidR="00D81326" w:rsidRPr="00265A01" w:rsidRDefault="00D81326" w:rsidP="00A615A8">
            <w:pPr>
              <w:rPr>
                <w:szCs w:val="22"/>
              </w:rPr>
            </w:pPr>
            <w:r w:rsidRPr="00265A01">
              <w:rPr>
                <w:szCs w:val="22"/>
              </w:rPr>
              <w:t xml:space="preserve">At the </w:t>
            </w:r>
            <w:r w:rsidRPr="00265A01">
              <w:rPr>
                <w:b/>
                <w:szCs w:val="22"/>
              </w:rPr>
              <w:t>Enter a Care Unit Description</w:t>
            </w:r>
            <w:r w:rsidRPr="00265A01">
              <w:rPr>
                <w:szCs w:val="22"/>
              </w:rPr>
              <w:t>: prompt, enter</w:t>
            </w:r>
            <w:r w:rsidR="00A615A8" w:rsidRPr="00265A01">
              <w:rPr>
                <w:szCs w:val="22"/>
              </w:rPr>
              <w:t xml:space="preserve"> a </w:t>
            </w:r>
            <w:r w:rsidR="00D47493">
              <w:rPr>
                <w:szCs w:val="22"/>
              </w:rPr>
              <w:t xml:space="preserve">free </w:t>
            </w:r>
            <w:r w:rsidR="00E11050">
              <w:rPr>
                <w:szCs w:val="22"/>
              </w:rPr>
              <w:t>text</w:t>
            </w:r>
            <w:r w:rsidR="00A615A8" w:rsidRPr="00265A01">
              <w:rPr>
                <w:szCs w:val="22"/>
              </w:rPr>
              <w:t xml:space="preserve"> description.</w:t>
            </w:r>
          </w:p>
        </w:tc>
      </w:tr>
      <w:tr w:rsidR="00D81326" w14:paraId="5B335ED2" w14:textId="77777777" w:rsidTr="0056662F">
        <w:tc>
          <w:tcPr>
            <w:tcW w:w="828" w:type="dxa"/>
          </w:tcPr>
          <w:p w14:paraId="127D17B2" w14:textId="0095F5CF" w:rsidR="00D81326" w:rsidRDefault="001F0969" w:rsidP="0056662F">
            <w:pPr>
              <w:jc w:val="center"/>
            </w:pPr>
            <w:r>
              <w:rPr>
                <w:noProof/>
              </w:rPr>
              <w:drawing>
                <wp:inline distT="0" distB="0" distL="0" distR="0" wp14:anchorId="78A6BBC5" wp14:editId="690BB119">
                  <wp:extent cx="285750" cy="285750"/>
                  <wp:effectExtent l="0" t="0" r="0" b="0"/>
                  <wp:docPr id="77" name="Picture 5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6402D1B1" w14:textId="77777777" w:rsidR="00D81326" w:rsidRPr="00265A01" w:rsidRDefault="00F944D6" w:rsidP="00A615A8">
            <w:pPr>
              <w:rPr>
                <w:i/>
                <w:szCs w:val="22"/>
              </w:rPr>
            </w:pPr>
            <w:r w:rsidRPr="00265A01">
              <w:rPr>
                <w:i/>
                <w:szCs w:val="22"/>
              </w:rPr>
              <w:t>Users may repeat these steps to create multiple Care Units for multiple divisions.</w:t>
            </w:r>
          </w:p>
        </w:tc>
      </w:tr>
      <w:tr w:rsidR="006A4609" w14:paraId="0177CD29" w14:textId="77777777" w:rsidTr="0056662F">
        <w:tc>
          <w:tcPr>
            <w:tcW w:w="828" w:type="dxa"/>
          </w:tcPr>
          <w:p w14:paraId="5CC9913A" w14:textId="41B72DFA" w:rsidR="006A4609" w:rsidRDefault="001F0969" w:rsidP="0056662F">
            <w:pPr>
              <w:jc w:val="center"/>
            </w:pPr>
            <w:r>
              <w:rPr>
                <w:noProof/>
              </w:rPr>
              <w:drawing>
                <wp:inline distT="0" distB="0" distL="0" distR="0" wp14:anchorId="2F7E6B08" wp14:editId="74B0E7BD">
                  <wp:extent cx="285750" cy="285750"/>
                  <wp:effectExtent l="0" t="0" r="0" b="0"/>
                  <wp:docPr id="78" name="Picture 5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BD55056" w14:textId="77777777" w:rsidR="006A4609" w:rsidRPr="00265A01" w:rsidRDefault="00F944D6" w:rsidP="00A615A8">
            <w:pPr>
              <w:rPr>
                <w:i/>
                <w:szCs w:val="22"/>
              </w:rPr>
            </w:pPr>
            <w:r w:rsidRPr="00265A01">
              <w:rPr>
                <w:i/>
                <w:szCs w:val="22"/>
              </w:rPr>
              <w:t xml:space="preserve">Refer to </w:t>
            </w:r>
            <w:r w:rsidRPr="00265A01">
              <w:rPr>
                <w:b/>
                <w:i/>
                <w:szCs w:val="22"/>
              </w:rPr>
              <w:t>Section 3.1.2.3</w:t>
            </w:r>
            <w:r w:rsidRPr="00265A01">
              <w:rPr>
                <w:i/>
                <w:szCs w:val="22"/>
              </w:rPr>
              <w:t xml:space="preserve"> to learn how to assign Billing Provider Secondary IDs to Care Units.</w:t>
            </w:r>
          </w:p>
        </w:tc>
      </w:tr>
    </w:tbl>
    <w:p w14:paraId="6C06502B" w14:textId="77777777" w:rsidR="00D766C9" w:rsidRPr="00265A01" w:rsidRDefault="00D766C9" w:rsidP="00061BFD">
      <w:pPr>
        <w:rPr>
          <w:szCs w:val="22"/>
        </w:rPr>
      </w:pPr>
    </w:p>
    <w:p w14:paraId="493E7D41" w14:textId="77777777" w:rsidR="00D766C9" w:rsidRDefault="00D766C9" w:rsidP="00D766C9">
      <w:pPr>
        <w:pStyle w:val="SCREEN"/>
      </w:pPr>
      <w:r>
        <w:t xml:space="preserve">Care Units – Billing Provider </w:t>
      </w:r>
      <w:r w:rsidR="00D81326">
        <w:t xml:space="preserve"> </w:t>
      </w:r>
      <w:r>
        <w:t xml:space="preserve">May 27, 2005@11:17:46          Page:    1 of    0 </w:t>
      </w:r>
    </w:p>
    <w:p w14:paraId="7D5800C0" w14:textId="77777777" w:rsidR="00D766C9" w:rsidRDefault="00D766C9" w:rsidP="00D766C9">
      <w:pPr>
        <w:pStyle w:val="SCREEN"/>
      </w:pPr>
      <w:r>
        <w:t xml:space="preserve"> </w:t>
      </w:r>
    </w:p>
    <w:p w14:paraId="3421B34C" w14:textId="77777777" w:rsidR="00D766C9" w:rsidRDefault="00D766C9" w:rsidP="00D766C9">
      <w:pPr>
        <w:pStyle w:val="SCREEN"/>
      </w:pPr>
      <w:r>
        <w:t>Insu</w:t>
      </w:r>
      <w:r w:rsidR="00D81326">
        <w:t>rance Co: BLUE CROSS OF CALIFORNIA</w:t>
      </w:r>
    </w:p>
    <w:p w14:paraId="0BE833AB" w14:textId="77777777" w:rsidR="00D766C9" w:rsidRDefault="00D766C9" w:rsidP="00D766C9">
      <w:pPr>
        <w:pStyle w:val="SCREEN"/>
      </w:pPr>
    </w:p>
    <w:p w14:paraId="6612DE6B" w14:textId="77777777" w:rsidR="00D766C9" w:rsidRDefault="00D766C9" w:rsidP="00D766C9">
      <w:pPr>
        <w:pStyle w:val="SCREEN"/>
      </w:pPr>
      <w:r>
        <w:t xml:space="preserve">Care Unit Name             Division              Description                                 </w:t>
      </w:r>
    </w:p>
    <w:p w14:paraId="7CEB8AA8" w14:textId="77777777" w:rsidR="00D766C9" w:rsidRDefault="00D766C9" w:rsidP="00D766C9">
      <w:pPr>
        <w:pStyle w:val="SCREEN"/>
      </w:pPr>
      <w:r>
        <w:t xml:space="preserve">No Care Units defined for this Insurance Co.                                            </w:t>
      </w:r>
    </w:p>
    <w:p w14:paraId="73333C6C" w14:textId="77777777" w:rsidR="00D766C9" w:rsidRDefault="00D766C9" w:rsidP="00D766C9">
      <w:pPr>
        <w:pStyle w:val="SCREEN"/>
      </w:pPr>
    </w:p>
    <w:p w14:paraId="0FA202EF" w14:textId="77777777" w:rsidR="00D766C9" w:rsidRPr="0058242B" w:rsidRDefault="00D766C9" w:rsidP="00D766C9">
      <w:pPr>
        <w:pStyle w:val="SCREEN"/>
        <w:rPr>
          <w:lang w:val="fr-FR"/>
        </w:rPr>
      </w:pPr>
      <w:r>
        <w:t xml:space="preserve">          </w:t>
      </w:r>
      <w:r w:rsidRPr="0058242B">
        <w:rPr>
          <w:lang w:val="fr-FR"/>
        </w:rPr>
        <w:t xml:space="preserve">Enter ?? for more actions                                             </w:t>
      </w:r>
    </w:p>
    <w:p w14:paraId="55573C80" w14:textId="77777777" w:rsidR="00BF09A4" w:rsidRPr="0058242B" w:rsidRDefault="00BF09A4" w:rsidP="00BF09A4">
      <w:pPr>
        <w:pStyle w:val="SCREEN"/>
        <w:rPr>
          <w:lang w:val="fr-FR"/>
        </w:rPr>
      </w:pPr>
      <w:r w:rsidRPr="0058242B">
        <w:rPr>
          <w:lang w:val="fr-FR"/>
        </w:rPr>
        <w:t>AU   Add a Unit                         DU   Delete a Unit</w:t>
      </w:r>
    </w:p>
    <w:p w14:paraId="0EB8E4C0" w14:textId="77777777" w:rsidR="00D766C9" w:rsidRPr="0058242B" w:rsidRDefault="00BF09A4" w:rsidP="00D766C9">
      <w:pPr>
        <w:pStyle w:val="SCREEN"/>
        <w:rPr>
          <w:lang w:val="fr-FR"/>
        </w:rPr>
      </w:pPr>
      <w:r w:rsidRPr="0058242B">
        <w:rPr>
          <w:lang w:val="fr-FR"/>
        </w:rPr>
        <w:t>EU   Edit a Unit                        EX   Exit</w:t>
      </w:r>
    </w:p>
    <w:p w14:paraId="662C62F4" w14:textId="77777777" w:rsidR="00D766C9" w:rsidRPr="00F83003" w:rsidRDefault="00D766C9" w:rsidP="00D766C9">
      <w:pPr>
        <w:pStyle w:val="SCREEN"/>
        <w:rPr>
          <w:lang w:val="fr-FR"/>
        </w:rPr>
      </w:pPr>
      <w:r w:rsidRPr="00F83003">
        <w:rPr>
          <w:lang w:val="fr-FR"/>
        </w:rPr>
        <w:t xml:space="preserve">Select Action: Quit// </w:t>
      </w:r>
      <w:r w:rsidRPr="0029540B">
        <w:rPr>
          <w:i/>
          <w:highlight w:val="cyan"/>
          <w:lang w:val="fr-FR"/>
        </w:rPr>
        <w:t>A</w:t>
      </w:r>
      <w:r w:rsidR="00BF09A4" w:rsidRPr="0029540B">
        <w:rPr>
          <w:i/>
          <w:highlight w:val="cyan"/>
          <w:lang w:val="fr-FR"/>
        </w:rPr>
        <w:t>U</w:t>
      </w:r>
      <w:r w:rsidRPr="0029540B">
        <w:rPr>
          <w:i/>
          <w:highlight w:val="cyan"/>
          <w:lang w:val="fr-FR"/>
        </w:rPr>
        <w:t xml:space="preserve">   Add</w:t>
      </w:r>
      <w:r w:rsidR="00BF09A4" w:rsidRPr="0029540B">
        <w:rPr>
          <w:i/>
          <w:highlight w:val="cyan"/>
          <w:lang w:val="fr-FR"/>
        </w:rPr>
        <w:t xml:space="preserve"> a Unit</w:t>
      </w:r>
      <w:r w:rsidRPr="0029540B">
        <w:rPr>
          <w:i/>
          <w:highlight w:val="cyan"/>
          <w:lang w:val="fr-FR"/>
        </w:rPr>
        <w:t xml:space="preserve">  </w:t>
      </w:r>
    </w:p>
    <w:p w14:paraId="4FDD163D" w14:textId="77777777" w:rsidR="00D766C9" w:rsidRPr="00F83003" w:rsidRDefault="00D766C9" w:rsidP="00D766C9">
      <w:pPr>
        <w:pStyle w:val="SCREEN"/>
      </w:pPr>
      <w:r w:rsidRPr="00F83003">
        <w:t xml:space="preserve">Enter the Division for this Care Unit: </w:t>
      </w:r>
      <w:r w:rsidRPr="0029540B">
        <w:rPr>
          <w:i/>
          <w:highlight w:val="cyan"/>
        </w:rPr>
        <w:t>Main Division</w:t>
      </w:r>
      <w:r w:rsidR="00D81326" w:rsidRPr="00F83003">
        <w:t>//</w:t>
      </w:r>
    </w:p>
    <w:p w14:paraId="6FAAF5B4" w14:textId="77777777" w:rsidR="00D766C9" w:rsidRPr="0029540B" w:rsidRDefault="00D766C9" w:rsidP="00D766C9">
      <w:pPr>
        <w:pStyle w:val="SCREEN"/>
        <w:rPr>
          <w:highlight w:val="cyan"/>
        </w:rPr>
      </w:pPr>
      <w:r w:rsidRPr="00F83003">
        <w:t xml:space="preserve">Enter Care Unit name: </w:t>
      </w:r>
      <w:r w:rsidRPr="0029540B">
        <w:rPr>
          <w:i/>
          <w:highlight w:val="cyan"/>
        </w:rPr>
        <w:t>Anesthesia</w:t>
      </w:r>
    </w:p>
    <w:p w14:paraId="0CA0E88A" w14:textId="77777777" w:rsidR="00D766C9" w:rsidRPr="00F83003" w:rsidRDefault="00D766C9" w:rsidP="00D766C9">
      <w:pPr>
        <w:pStyle w:val="SCREEN"/>
      </w:pPr>
      <w:r w:rsidRPr="00F83003">
        <w:t xml:space="preserve">  Are you adding 'Anesthesia' as </w:t>
      </w:r>
    </w:p>
    <w:p w14:paraId="1405AA36" w14:textId="77777777" w:rsidR="00D766C9" w:rsidRPr="00F83003" w:rsidRDefault="00D766C9" w:rsidP="00D766C9">
      <w:pPr>
        <w:pStyle w:val="SCREEN"/>
      </w:pPr>
      <w:r w:rsidRPr="00F83003">
        <w:t xml:space="preserve">    a new Care Unit for Main Division? No// </w:t>
      </w:r>
      <w:r w:rsidRPr="0029540B">
        <w:rPr>
          <w:i/>
          <w:highlight w:val="cyan"/>
        </w:rPr>
        <w:t>y  (Yes)</w:t>
      </w:r>
    </w:p>
    <w:p w14:paraId="385F964F" w14:textId="77777777" w:rsidR="00D766C9" w:rsidRDefault="00D766C9" w:rsidP="00D766C9">
      <w:pPr>
        <w:pStyle w:val="SCREEN"/>
      </w:pPr>
      <w:r w:rsidRPr="00F83003">
        <w:t xml:space="preserve">Enter a Care Unit Description: </w:t>
      </w:r>
      <w:r w:rsidRPr="0029540B">
        <w:rPr>
          <w:i/>
          <w:highlight w:val="cyan"/>
        </w:rPr>
        <w:t>Free Text Description</w:t>
      </w:r>
    </w:p>
    <w:p w14:paraId="4616337C" w14:textId="77777777" w:rsidR="00D766C9" w:rsidRDefault="00D766C9" w:rsidP="00D766C9">
      <w:pPr>
        <w:pStyle w:val="SCREEN"/>
      </w:pPr>
    </w:p>
    <w:p w14:paraId="5CC1ED45" w14:textId="77777777" w:rsidR="00061BFD" w:rsidRDefault="00D766C9" w:rsidP="003A601D">
      <w:pPr>
        <w:pStyle w:val="SCREEN"/>
      </w:pPr>
      <w:r>
        <w:t>Care Unit combination filed for this Insurance Co.</w:t>
      </w:r>
    </w:p>
    <w:p w14:paraId="16B84603" w14:textId="77777777" w:rsidR="006A4609" w:rsidRPr="00265A01" w:rsidRDefault="006A4609" w:rsidP="006A4609">
      <w:pPr>
        <w:rPr>
          <w:szCs w:val="22"/>
        </w:rPr>
      </w:pPr>
    </w:p>
    <w:p w14:paraId="3662A1AE" w14:textId="77777777" w:rsidR="006A4609" w:rsidRPr="00265A01" w:rsidRDefault="002E778B" w:rsidP="006A4609">
      <w:pPr>
        <w:rPr>
          <w:szCs w:val="22"/>
        </w:rPr>
      </w:pPr>
      <w:r w:rsidRPr="00265A01">
        <w:rPr>
          <w:szCs w:val="22"/>
        </w:rPr>
        <w:t>The following screen will display.</w:t>
      </w:r>
    </w:p>
    <w:p w14:paraId="00E159B8" w14:textId="77777777" w:rsidR="006A4609" w:rsidRPr="00265A01" w:rsidRDefault="00DB4200" w:rsidP="006A4609">
      <w:pPr>
        <w:rPr>
          <w:szCs w:val="22"/>
        </w:rPr>
      </w:pPr>
      <w:r>
        <w:rPr>
          <w:szCs w:val="22"/>
        </w:rPr>
        <w:br w:type="page"/>
      </w:r>
    </w:p>
    <w:p w14:paraId="603BA296" w14:textId="77777777" w:rsidR="006A4609" w:rsidRPr="00270E2C" w:rsidRDefault="006A4609" w:rsidP="006A4609">
      <w:pPr>
        <w:pStyle w:val="SCREEN"/>
      </w:pPr>
      <w:r w:rsidRPr="00270E2C">
        <w:lastRenderedPageBreak/>
        <w:t xml:space="preserve">Care Units – Billing Provider May 27, 2005@11:17:46          Page:    1 of    0 </w:t>
      </w:r>
    </w:p>
    <w:p w14:paraId="6AD93DEA" w14:textId="77777777" w:rsidR="006A4609" w:rsidRPr="00270E2C" w:rsidRDefault="006A4609" w:rsidP="006A4609">
      <w:pPr>
        <w:pStyle w:val="SCREEN"/>
      </w:pPr>
      <w:r w:rsidRPr="00270E2C">
        <w:t xml:space="preserve"> </w:t>
      </w:r>
    </w:p>
    <w:p w14:paraId="2B29351E" w14:textId="77777777" w:rsidR="006A4609" w:rsidRPr="00270E2C" w:rsidRDefault="006A4609" w:rsidP="006A4609">
      <w:pPr>
        <w:pStyle w:val="SCREEN"/>
      </w:pPr>
      <w:r w:rsidRPr="00270E2C">
        <w:t>Insurance Co: BLUE CROSS/BLUE SHIELD</w:t>
      </w:r>
    </w:p>
    <w:p w14:paraId="66E78428" w14:textId="77777777" w:rsidR="006A4609" w:rsidRPr="00270E2C" w:rsidRDefault="006A4609" w:rsidP="006A4609">
      <w:pPr>
        <w:pStyle w:val="SCREEN"/>
      </w:pPr>
    </w:p>
    <w:p w14:paraId="5AC5DE94" w14:textId="77777777" w:rsidR="006A4609" w:rsidRPr="00270E2C" w:rsidRDefault="006A4609" w:rsidP="006A4609">
      <w:pPr>
        <w:pStyle w:val="SCREEN"/>
      </w:pPr>
      <w:r w:rsidRPr="00270E2C">
        <w:t xml:space="preserve">  Care Unit Name                    Description </w:t>
      </w:r>
    </w:p>
    <w:p w14:paraId="73F8AAC1" w14:textId="77777777" w:rsidR="006A4609" w:rsidRPr="00270E2C" w:rsidRDefault="006A4609" w:rsidP="006A4609">
      <w:pPr>
        <w:pStyle w:val="SCREEN"/>
      </w:pPr>
      <w:r w:rsidRPr="00270E2C">
        <w:t xml:space="preserve">-------------------------------------------------------------------------------           </w:t>
      </w:r>
    </w:p>
    <w:p w14:paraId="25BBA9E6" w14:textId="77777777" w:rsidR="006A4609" w:rsidRPr="0029540B" w:rsidRDefault="006A4609" w:rsidP="006A4609">
      <w:pPr>
        <w:pStyle w:val="SCREEN"/>
        <w:rPr>
          <w:i/>
          <w:highlight w:val="cyan"/>
        </w:rPr>
      </w:pPr>
      <w:r w:rsidRPr="0029540B">
        <w:rPr>
          <w:i/>
          <w:highlight w:val="cyan"/>
        </w:rPr>
        <w:t xml:space="preserve">Division: Main Division                                               </w:t>
      </w:r>
    </w:p>
    <w:p w14:paraId="2B7192BB" w14:textId="77777777" w:rsidR="006A4609" w:rsidRPr="0029540B" w:rsidRDefault="006A4609" w:rsidP="006A4609">
      <w:pPr>
        <w:pStyle w:val="SCREEN"/>
        <w:rPr>
          <w:i/>
          <w:highlight w:val="cyan"/>
        </w:rPr>
      </w:pPr>
      <w:r w:rsidRPr="0029540B">
        <w:rPr>
          <w:i/>
          <w:highlight w:val="cyan"/>
        </w:rPr>
        <w:t xml:space="preserve">  Anesthesia                        Free Text Description                           </w:t>
      </w:r>
    </w:p>
    <w:p w14:paraId="3F16CFEC" w14:textId="77777777" w:rsidR="006A4609" w:rsidRPr="0029540B" w:rsidRDefault="006A4609" w:rsidP="006A4609">
      <w:pPr>
        <w:pStyle w:val="SCREEN"/>
        <w:rPr>
          <w:i/>
          <w:highlight w:val="cyan"/>
        </w:rPr>
      </w:pPr>
      <w:r w:rsidRPr="0029540B">
        <w:rPr>
          <w:i/>
          <w:highlight w:val="cyan"/>
        </w:rPr>
        <w:t xml:space="preserve">  Reference Lab                     Free Text Description</w:t>
      </w:r>
    </w:p>
    <w:p w14:paraId="69336F37" w14:textId="77777777" w:rsidR="006A4609" w:rsidRPr="0029540B" w:rsidRDefault="006A4609" w:rsidP="006A4609">
      <w:pPr>
        <w:pStyle w:val="SCREEN"/>
        <w:rPr>
          <w:i/>
          <w:highlight w:val="cyan"/>
        </w:rPr>
      </w:pPr>
      <w:r w:rsidRPr="0029540B">
        <w:rPr>
          <w:i/>
          <w:highlight w:val="cyan"/>
        </w:rPr>
        <w:t xml:space="preserve">  Home Health</w:t>
      </w:r>
      <w:r w:rsidRPr="0029540B">
        <w:rPr>
          <w:i/>
          <w:highlight w:val="cyan"/>
        </w:rPr>
        <w:tab/>
      </w:r>
      <w:r w:rsidRPr="0029540B">
        <w:rPr>
          <w:i/>
          <w:highlight w:val="cyan"/>
        </w:rPr>
        <w:tab/>
        <w:t xml:space="preserve">                Free Text Description</w:t>
      </w:r>
    </w:p>
    <w:p w14:paraId="753E930E" w14:textId="77777777" w:rsidR="006A4609" w:rsidRPr="0029540B" w:rsidRDefault="006A4609" w:rsidP="006A4609">
      <w:pPr>
        <w:pStyle w:val="SCREEN"/>
        <w:rPr>
          <w:i/>
          <w:highlight w:val="cyan"/>
        </w:rPr>
      </w:pPr>
    </w:p>
    <w:p w14:paraId="7C9C6682" w14:textId="77777777" w:rsidR="006A4609" w:rsidRPr="0029540B" w:rsidRDefault="006A4609" w:rsidP="006A4609">
      <w:pPr>
        <w:pStyle w:val="SCREEN"/>
        <w:rPr>
          <w:i/>
          <w:highlight w:val="cyan"/>
        </w:rPr>
      </w:pPr>
      <w:r w:rsidRPr="0029540B">
        <w:rPr>
          <w:i/>
          <w:highlight w:val="cyan"/>
        </w:rPr>
        <w:t>Division: Remote Clinic</w:t>
      </w:r>
    </w:p>
    <w:p w14:paraId="1715951F" w14:textId="77777777" w:rsidR="006A4609" w:rsidRPr="00270E2C" w:rsidRDefault="006A4609" w:rsidP="006A4609">
      <w:pPr>
        <w:pStyle w:val="SCREEN"/>
      </w:pPr>
      <w:r w:rsidRPr="0029540B">
        <w:rPr>
          <w:i/>
          <w:highlight w:val="cyan"/>
        </w:rPr>
        <w:t xml:space="preserve">  Reference Lab                     Free Text Description</w:t>
      </w:r>
    </w:p>
    <w:p w14:paraId="32067E89" w14:textId="77777777" w:rsidR="006A4609" w:rsidRPr="00270E2C" w:rsidRDefault="006A4609" w:rsidP="006A4609">
      <w:pPr>
        <w:pStyle w:val="SCREEN"/>
      </w:pPr>
    </w:p>
    <w:p w14:paraId="3E31110E" w14:textId="77777777" w:rsidR="006A4609" w:rsidRPr="00270E2C" w:rsidRDefault="006A4609" w:rsidP="006A4609">
      <w:pPr>
        <w:pStyle w:val="SCREEN"/>
      </w:pPr>
    </w:p>
    <w:p w14:paraId="7B682444" w14:textId="77777777" w:rsidR="006A4609" w:rsidRPr="00270E2C" w:rsidRDefault="006A4609" w:rsidP="006A4609">
      <w:pPr>
        <w:pStyle w:val="SCREEN"/>
      </w:pPr>
      <w:r w:rsidRPr="00270E2C">
        <w:t xml:space="preserve">          Enter ?? for more actions                                             </w:t>
      </w:r>
    </w:p>
    <w:p w14:paraId="65445144" w14:textId="77777777" w:rsidR="00BF09A4" w:rsidRPr="0058242B" w:rsidRDefault="00BF09A4" w:rsidP="00BF09A4">
      <w:pPr>
        <w:pStyle w:val="SCREEN"/>
        <w:rPr>
          <w:lang w:val="fr-FR"/>
        </w:rPr>
      </w:pPr>
      <w:r w:rsidRPr="0058242B">
        <w:rPr>
          <w:lang w:val="fr-FR"/>
        </w:rPr>
        <w:t>AU   Add a Unit                         DU   Delete a Unit</w:t>
      </w:r>
    </w:p>
    <w:p w14:paraId="08EE949E" w14:textId="77777777" w:rsidR="006A4609" w:rsidRPr="0058242B" w:rsidRDefault="00BF09A4" w:rsidP="00BF09A4">
      <w:pPr>
        <w:pStyle w:val="SCREEN"/>
        <w:rPr>
          <w:lang w:val="fr-FR"/>
        </w:rPr>
      </w:pPr>
      <w:r w:rsidRPr="0058242B">
        <w:rPr>
          <w:lang w:val="fr-FR"/>
        </w:rPr>
        <w:t>EU   Edit a Unit                        EX   Exit</w:t>
      </w:r>
    </w:p>
    <w:p w14:paraId="43C82EFD" w14:textId="77777777" w:rsidR="006A4609" w:rsidRDefault="006A4609" w:rsidP="00133B36">
      <w:pPr>
        <w:pStyle w:val="SCREEN"/>
      </w:pPr>
      <w:r w:rsidRPr="00270E2C">
        <w:t xml:space="preserve">Select Action: Quit//    QUIT  </w:t>
      </w:r>
    </w:p>
    <w:p w14:paraId="71BF8596" w14:textId="77777777" w:rsidR="005223DD" w:rsidRPr="00B527D6" w:rsidRDefault="003A601D" w:rsidP="009A52D2">
      <w:pPr>
        <w:pStyle w:val="Heading2"/>
        <w:rPr>
          <w:szCs w:val="28"/>
        </w:rPr>
      </w:pPr>
      <w:bookmarkStart w:id="148" w:name="_Toc62466560"/>
      <w:r w:rsidRPr="00B527D6">
        <w:rPr>
          <w:szCs w:val="28"/>
        </w:rPr>
        <w:t>ID Parameters by Insurance Company</w:t>
      </w:r>
      <w:bookmarkEnd w:id="148"/>
    </w:p>
    <w:p w14:paraId="5B74B7FD" w14:textId="77777777" w:rsidR="00E178E9" w:rsidRPr="00265A01" w:rsidRDefault="005223DD">
      <w:pPr>
        <w:rPr>
          <w:szCs w:val="22"/>
        </w:rPr>
      </w:pPr>
      <w:r w:rsidRPr="00265A01">
        <w:rPr>
          <w:szCs w:val="22"/>
        </w:rPr>
        <w:t>In addition to defining</w:t>
      </w:r>
      <w:r w:rsidR="00D31D97" w:rsidRPr="00265A01">
        <w:rPr>
          <w:szCs w:val="22"/>
        </w:rPr>
        <w:t xml:space="preserve"> Care Units and Physician/Provider IDs</w:t>
      </w:r>
      <w:r w:rsidR="009A66A3" w:rsidRPr="00265A01">
        <w:rPr>
          <w:szCs w:val="22"/>
        </w:rPr>
        <w:t xml:space="preserve"> in Provider ID Maintenance</w:t>
      </w:r>
      <w:r w:rsidR="00D31D97" w:rsidRPr="00265A01">
        <w:rPr>
          <w:szCs w:val="22"/>
        </w:rPr>
        <w:t>, there are also</w:t>
      </w:r>
      <w:r w:rsidR="009A66A3" w:rsidRPr="00265A01">
        <w:rPr>
          <w:szCs w:val="22"/>
        </w:rPr>
        <w:t xml:space="preserve"> ID parameters that can be set for an insurance company that effec</w:t>
      </w:r>
      <w:r w:rsidR="00112564" w:rsidRPr="00265A01">
        <w:rPr>
          <w:szCs w:val="22"/>
        </w:rPr>
        <w:t>t which</w:t>
      </w:r>
      <w:r w:rsidR="009A66A3" w:rsidRPr="00265A01">
        <w:rPr>
          <w:szCs w:val="22"/>
        </w:rPr>
        <w:t xml:space="preserve"> IDs get sent on 837 claims transmissions to an insurance company.</w:t>
      </w:r>
      <w:r w:rsidR="00E178E9" w:rsidRPr="00265A01">
        <w:rPr>
          <w:szCs w:val="22"/>
        </w:rPr>
        <w:t xml:space="preserve">  </w:t>
      </w:r>
    </w:p>
    <w:p w14:paraId="27C33F5A" w14:textId="77777777" w:rsidR="00E178E9" w:rsidRPr="00265A01" w:rsidRDefault="00E178E9">
      <w:pPr>
        <w:rPr>
          <w:szCs w:val="22"/>
        </w:rPr>
      </w:pPr>
    </w:p>
    <w:p w14:paraId="08621C64" w14:textId="77777777" w:rsidR="00C11BAB" w:rsidRPr="00265A01" w:rsidRDefault="00E178E9">
      <w:pPr>
        <w:rPr>
          <w:szCs w:val="22"/>
        </w:rPr>
      </w:pPr>
      <w:r w:rsidRPr="00265A01">
        <w:rPr>
          <w:szCs w:val="22"/>
        </w:rPr>
        <w:t xml:space="preserve">Users need to be aware of these parameters so they can be set </w:t>
      </w:r>
      <w:r w:rsidRPr="00265A01">
        <w:rPr>
          <w:i/>
          <w:szCs w:val="22"/>
        </w:rPr>
        <w:t>if needed</w:t>
      </w:r>
      <w:r w:rsidRPr="00265A01">
        <w:rPr>
          <w:szCs w:val="22"/>
        </w:rPr>
        <w:t xml:space="preserve">.  They do not need to be set unless there is a specific need for a </w:t>
      </w:r>
      <w:proofErr w:type="gramStart"/>
      <w:r w:rsidRPr="00265A01">
        <w:rPr>
          <w:szCs w:val="22"/>
        </w:rPr>
        <w:t>particular insurance</w:t>
      </w:r>
      <w:proofErr w:type="gramEnd"/>
      <w:r w:rsidRPr="00265A01">
        <w:rPr>
          <w:szCs w:val="22"/>
        </w:rPr>
        <w:t xml:space="preserve"> company.</w:t>
      </w:r>
    </w:p>
    <w:p w14:paraId="36E7E0C0"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66"/>
      </w:tblGrid>
      <w:tr w:rsidR="00C11BAB" w:rsidRPr="0056662F" w14:paraId="38E42415" w14:textId="77777777" w:rsidTr="008E5F96">
        <w:tc>
          <w:tcPr>
            <w:tcW w:w="1098" w:type="dxa"/>
            <w:shd w:val="clear" w:color="auto" w:fill="BFBFBF"/>
          </w:tcPr>
          <w:p w14:paraId="78A5F6F8"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12008467"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9A66A3" w:rsidRPr="0056662F" w14:paraId="03BAB9C4" w14:textId="77777777" w:rsidTr="0056662F">
        <w:tc>
          <w:tcPr>
            <w:tcW w:w="1098" w:type="dxa"/>
          </w:tcPr>
          <w:p w14:paraId="23490A1B" w14:textId="77777777" w:rsidR="009A66A3" w:rsidRPr="00265A01" w:rsidRDefault="009A66A3" w:rsidP="0056662F">
            <w:pPr>
              <w:jc w:val="center"/>
              <w:rPr>
                <w:szCs w:val="22"/>
              </w:rPr>
            </w:pPr>
            <w:r w:rsidRPr="00265A01">
              <w:rPr>
                <w:szCs w:val="22"/>
              </w:rPr>
              <w:t>1</w:t>
            </w:r>
          </w:p>
        </w:tc>
        <w:tc>
          <w:tcPr>
            <w:tcW w:w="8478" w:type="dxa"/>
          </w:tcPr>
          <w:p w14:paraId="4415646E" w14:textId="77777777" w:rsidR="009A66A3" w:rsidRPr="00265A01" w:rsidRDefault="009A66A3">
            <w:pPr>
              <w:rPr>
                <w:szCs w:val="22"/>
              </w:rPr>
            </w:pPr>
            <w:r w:rsidRPr="00265A01">
              <w:rPr>
                <w:szCs w:val="22"/>
              </w:rPr>
              <w:t xml:space="preserve">Access the option </w:t>
            </w:r>
            <w:r w:rsidR="00B52B99" w:rsidRPr="00265A01">
              <w:rPr>
                <w:b/>
                <w:szCs w:val="22"/>
              </w:rPr>
              <w:t>Insurance Company Entry/Edit</w:t>
            </w:r>
            <w:r w:rsidRPr="00265A01">
              <w:rPr>
                <w:szCs w:val="22"/>
              </w:rPr>
              <w:t>.</w:t>
            </w:r>
          </w:p>
        </w:tc>
      </w:tr>
      <w:tr w:rsidR="009A66A3" w:rsidRPr="0056662F" w14:paraId="0BF06FCC" w14:textId="77777777" w:rsidTr="0056662F">
        <w:tc>
          <w:tcPr>
            <w:tcW w:w="1098" w:type="dxa"/>
          </w:tcPr>
          <w:p w14:paraId="2D753399" w14:textId="77777777" w:rsidR="009A66A3" w:rsidRPr="00265A01" w:rsidRDefault="009A66A3" w:rsidP="0056662F">
            <w:pPr>
              <w:jc w:val="center"/>
              <w:rPr>
                <w:szCs w:val="22"/>
              </w:rPr>
            </w:pPr>
            <w:r w:rsidRPr="00265A01">
              <w:rPr>
                <w:szCs w:val="22"/>
              </w:rPr>
              <w:t>2</w:t>
            </w:r>
          </w:p>
        </w:tc>
        <w:tc>
          <w:tcPr>
            <w:tcW w:w="8478" w:type="dxa"/>
          </w:tcPr>
          <w:p w14:paraId="0449528C" w14:textId="77777777" w:rsidR="009A66A3" w:rsidRPr="00265A01" w:rsidRDefault="00347DDA">
            <w:pPr>
              <w:rPr>
                <w:szCs w:val="22"/>
              </w:rPr>
            </w:pPr>
            <w:r w:rsidRPr="00265A01">
              <w:rPr>
                <w:szCs w:val="22"/>
              </w:rPr>
              <w:t xml:space="preserve">At the </w:t>
            </w:r>
            <w:r w:rsidRPr="00265A01">
              <w:rPr>
                <w:b/>
                <w:szCs w:val="22"/>
              </w:rPr>
              <w:t>Select INSURANCE COMPANY NAME</w:t>
            </w:r>
            <w:r w:rsidRPr="00265A01">
              <w:rPr>
                <w:szCs w:val="22"/>
              </w:rPr>
              <w:t xml:space="preserve">: prompt, enter </w:t>
            </w:r>
            <w:r w:rsidR="002F7BB0" w:rsidRPr="00265A01">
              <w:rPr>
                <w:b/>
                <w:szCs w:val="22"/>
              </w:rPr>
              <w:t>BLUE CROSS</w:t>
            </w:r>
            <w:r w:rsidR="002F7BB0" w:rsidRPr="00265A01">
              <w:rPr>
                <w:szCs w:val="22"/>
              </w:rPr>
              <w:t xml:space="preserve"> </w:t>
            </w:r>
            <w:r w:rsidR="002F7BB0" w:rsidRPr="00265A01">
              <w:rPr>
                <w:b/>
                <w:szCs w:val="22"/>
              </w:rPr>
              <w:t>OF CALIFORNIA</w:t>
            </w:r>
            <w:r w:rsidRPr="00265A01">
              <w:rPr>
                <w:szCs w:val="22"/>
              </w:rPr>
              <w:t xml:space="preserve"> for this example.</w:t>
            </w:r>
          </w:p>
        </w:tc>
      </w:tr>
      <w:tr w:rsidR="00F944D6" w:rsidRPr="0056662F" w14:paraId="2EC90E2A" w14:textId="77777777" w:rsidTr="0056662F">
        <w:tc>
          <w:tcPr>
            <w:tcW w:w="1098" w:type="dxa"/>
          </w:tcPr>
          <w:p w14:paraId="21FD9BA9" w14:textId="77777777" w:rsidR="00F944D6" w:rsidRPr="00265A01" w:rsidRDefault="00F944D6" w:rsidP="0056662F">
            <w:pPr>
              <w:jc w:val="center"/>
              <w:rPr>
                <w:szCs w:val="22"/>
              </w:rPr>
            </w:pPr>
            <w:r w:rsidRPr="00265A01">
              <w:rPr>
                <w:szCs w:val="22"/>
              </w:rPr>
              <w:t>3</w:t>
            </w:r>
          </w:p>
        </w:tc>
        <w:tc>
          <w:tcPr>
            <w:tcW w:w="8478" w:type="dxa"/>
          </w:tcPr>
          <w:p w14:paraId="19495EDD" w14:textId="77777777" w:rsidR="00F944D6" w:rsidRPr="00265A01" w:rsidRDefault="00F944D6">
            <w:pPr>
              <w:rPr>
                <w:szCs w:val="22"/>
              </w:rPr>
            </w:pPr>
            <w:r w:rsidRPr="00265A01">
              <w:rPr>
                <w:szCs w:val="22"/>
              </w:rPr>
              <w:t xml:space="preserve">From the </w:t>
            </w:r>
            <w:r w:rsidRPr="00265A01">
              <w:rPr>
                <w:b/>
                <w:szCs w:val="22"/>
              </w:rPr>
              <w:t xml:space="preserve">Insurance Company Editor, </w:t>
            </w:r>
            <w:r w:rsidRPr="00265A01">
              <w:rPr>
                <w:szCs w:val="22"/>
              </w:rPr>
              <w:t>enter the</w:t>
            </w:r>
            <w:r w:rsidRPr="00265A01">
              <w:rPr>
                <w:b/>
                <w:szCs w:val="22"/>
              </w:rPr>
              <w:t xml:space="preserve"> Prov IDs/ID Param </w:t>
            </w:r>
            <w:r w:rsidRPr="00265A01">
              <w:rPr>
                <w:szCs w:val="22"/>
              </w:rPr>
              <w:t>action.</w:t>
            </w:r>
          </w:p>
        </w:tc>
      </w:tr>
    </w:tbl>
    <w:p w14:paraId="72313ED7" w14:textId="77777777" w:rsidR="003B1EF2" w:rsidRPr="00265A01" w:rsidRDefault="003B1EF2">
      <w:pPr>
        <w:rPr>
          <w:szCs w:val="22"/>
        </w:rPr>
      </w:pPr>
    </w:p>
    <w:p w14:paraId="6644B949" w14:textId="77777777" w:rsidR="00347DDA" w:rsidRPr="00265A01" w:rsidRDefault="003B1EF2">
      <w:pPr>
        <w:rPr>
          <w:szCs w:val="22"/>
        </w:rPr>
      </w:pPr>
      <w:r w:rsidRPr="00265A01">
        <w:rPr>
          <w:szCs w:val="22"/>
        </w:rPr>
        <w:br w:type="page"/>
      </w:r>
    </w:p>
    <w:p w14:paraId="75851708" w14:textId="77777777" w:rsidR="005A0CF6" w:rsidRPr="004034BD" w:rsidRDefault="005A0CF6" w:rsidP="004034BD">
      <w:pPr>
        <w:pStyle w:val="SCREEN"/>
      </w:pPr>
      <w:r w:rsidRPr="004034BD">
        <w:lastRenderedPageBreak/>
        <w:t xml:space="preserve">Insurance Company Editor      Oct 01, 2007@14:27:13          Page:    1 of    9 </w:t>
      </w:r>
    </w:p>
    <w:p w14:paraId="0DD1953B" w14:textId="77777777" w:rsidR="005A0CF6" w:rsidRPr="004034BD" w:rsidRDefault="005A0CF6" w:rsidP="004034BD">
      <w:pPr>
        <w:pStyle w:val="SCREEN"/>
      </w:pPr>
      <w:r w:rsidRPr="004034BD">
        <w:t>Insurance Company Information for: BLUE CROSS OF CALIFORNIA</w:t>
      </w:r>
    </w:p>
    <w:p w14:paraId="3C56ADB5" w14:textId="77777777" w:rsidR="005A0CF6" w:rsidRPr="004034BD" w:rsidRDefault="005A0CF6" w:rsidP="004034BD">
      <w:pPr>
        <w:pStyle w:val="SCREEN"/>
      </w:pPr>
      <w:r w:rsidRPr="004034BD">
        <w:t>Type of Company: HEALTH INSURANCE                     Currently Active</w:t>
      </w:r>
    </w:p>
    <w:p w14:paraId="6452D836" w14:textId="77777777" w:rsidR="005A0CF6" w:rsidRPr="004034BD" w:rsidRDefault="005A0CF6" w:rsidP="004034BD">
      <w:pPr>
        <w:pStyle w:val="SCREEN"/>
      </w:pPr>
      <w:r w:rsidRPr="004034BD">
        <w:t xml:space="preserve">                                                                                </w:t>
      </w:r>
    </w:p>
    <w:p w14:paraId="593D7931" w14:textId="77777777" w:rsidR="005A0CF6" w:rsidRPr="004034BD" w:rsidRDefault="005A0CF6" w:rsidP="004034BD">
      <w:pPr>
        <w:pStyle w:val="SCREEN"/>
      </w:pPr>
      <w:r w:rsidRPr="004034BD">
        <w:t xml:space="preserve">                           Billing Parameters                                   </w:t>
      </w:r>
    </w:p>
    <w:p w14:paraId="265F2405" w14:textId="77777777" w:rsidR="005A0CF6" w:rsidRPr="004034BD" w:rsidRDefault="005A0CF6" w:rsidP="004034BD">
      <w:pPr>
        <w:pStyle w:val="SCREEN"/>
      </w:pPr>
      <w:r w:rsidRPr="004034BD">
        <w:t xml:space="preserve">  Signature Required?: NO                      Filing Time Frame:               </w:t>
      </w:r>
    </w:p>
    <w:p w14:paraId="2AF597C7" w14:textId="77777777" w:rsidR="005A0CF6" w:rsidRPr="004034BD" w:rsidRDefault="005A0CF6" w:rsidP="004034BD">
      <w:pPr>
        <w:pStyle w:val="SCREEN"/>
      </w:pPr>
      <w:r w:rsidRPr="004034BD">
        <w:t xml:space="preserve">           Reimburse?: WILL REIMBURSE           Type Of Coverage: HEALTH INSURAN</w:t>
      </w:r>
    </w:p>
    <w:p w14:paraId="2ACC7D78" w14:textId="77777777" w:rsidR="005A0CF6" w:rsidRPr="004034BD" w:rsidRDefault="005A0CF6" w:rsidP="004034BD">
      <w:pPr>
        <w:pStyle w:val="SCREEN"/>
      </w:pPr>
      <w:r w:rsidRPr="004034BD">
        <w:t xml:space="preserve">    Mult. Bedsections:                             Billing Phone: 800/933-</w:t>
      </w:r>
      <w:r w:rsidR="00790268">
        <w:t>9999</w:t>
      </w:r>
      <w:r w:rsidRPr="004034BD">
        <w:t xml:space="preserve">  </w:t>
      </w:r>
    </w:p>
    <w:p w14:paraId="01F625B6" w14:textId="77777777" w:rsidR="005A0CF6" w:rsidRPr="004034BD" w:rsidRDefault="005A0CF6" w:rsidP="004034BD">
      <w:pPr>
        <w:pStyle w:val="SCREEN"/>
      </w:pPr>
      <w:r w:rsidRPr="004034BD">
        <w:t xml:space="preserve">     Diff. Rev. Codes:                        Verification Phone: 800/933-</w:t>
      </w:r>
      <w:r w:rsidR="00790268">
        <w:t>9999</w:t>
      </w:r>
      <w:r w:rsidRPr="004034BD">
        <w:t xml:space="preserve">  </w:t>
      </w:r>
    </w:p>
    <w:p w14:paraId="5B1164AC" w14:textId="77777777" w:rsidR="005A0CF6" w:rsidRPr="004034BD" w:rsidRDefault="005A0CF6" w:rsidP="004034BD">
      <w:pPr>
        <w:pStyle w:val="SCREEN"/>
      </w:pPr>
      <w:r w:rsidRPr="004034BD">
        <w:t xml:space="preserve">       One Opt. Visit: NO                     Precert Comp. Name:               </w:t>
      </w:r>
    </w:p>
    <w:p w14:paraId="4550051C" w14:textId="77777777" w:rsidR="005A0CF6" w:rsidRPr="004034BD" w:rsidRDefault="005A0CF6" w:rsidP="004034BD">
      <w:pPr>
        <w:pStyle w:val="SCREEN"/>
      </w:pPr>
      <w:r w:rsidRPr="004034BD">
        <w:t xml:space="preserve">  Amb. Sur. Rev. Code:                             Precert Phone: 800/274-</w:t>
      </w:r>
      <w:r w:rsidR="00790268">
        <w:t>9999</w:t>
      </w:r>
      <w:r w:rsidRPr="004034BD">
        <w:t xml:space="preserve">  </w:t>
      </w:r>
    </w:p>
    <w:p w14:paraId="29E0DFDC" w14:textId="77777777" w:rsidR="005A0CF6" w:rsidRPr="004034BD" w:rsidRDefault="005A0CF6" w:rsidP="004034BD">
      <w:pPr>
        <w:pStyle w:val="SCREEN"/>
      </w:pPr>
      <w:r w:rsidRPr="004034BD">
        <w:t xml:space="preserve">  Rx Refill Rev. Code:                                                          </w:t>
      </w:r>
    </w:p>
    <w:p w14:paraId="32F8C8D9" w14:textId="77777777" w:rsidR="005A0CF6" w:rsidRPr="004034BD" w:rsidRDefault="005A0CF6" w:rsidP="004034BD">
      <w:pPr>
        <w:pStyle w:val="SCREEN"/>
      </w:pPr>
      <w:r w:rsidRPr="004034BD">
        <w:t xml:space="preserve">                                                                                </w:t>
      </w:r>
    </w:p>
    <w:p w14:paraId="0D3E0314" w14:textId="77777777" w:rsidR="005A0CF6" w:rsidRPr="004034BD" w:rsidRDefault="005A0CF6" w:rsidP="004034BD">
      <w:pPr>
        <w:pStyle w:val="SCREEN"/>
      </w:pPr>
      <w:r w:rsidRPr="004034BD">
        <w:t xml:space="preserve">                                                                                </w:t>
      </w:r>
    </w:p>
    <w:p w14:paraId="1F08CC5E" w14:textId="77777777" w:rsidR="005A0CF6" w:rsidRPr="004034BD" w:rsidRDefault="005A0CF6" w:rsidP="004034BD">
      <w:pPr>
        <w:pStyle w:val="SCREEN"/>
      </w:pPr>
      <w:r w:rsidRPr="004034BD">
        <w:t xml:space="preserve">                              EDI Parameters                                    </w:t>
      </w:r>
    </w:p>
    <w:p w14:paraId="2F94EB2C" w14:textId="77777777" w:rsidR="005A0CF6" w:rsidRPr="004034BD" w:rsidRDefault="005A0CF6" w:rsidP="004034BD">
      <w:pPr>
        <w:pStyle w:val="SCREEN"/>
      </w:pPr>
      <w:r w:rsidRPr="004034BD">
        <w:t xml:space="preserve">              Transmit?: YES-LIVE                 Insurance Type: HMO               </w:t>
      </w:r>
    </w:p>
    <w:p w14:paraId="7F0EB339" w14:textId="77777777" w:rsidR="005A0CF6" w:rsidRPr="004034BD" w:rsidRDefault="005A0CF6" w:rsidP="004034BD">
      <w:pPr>
        <w:pStyle w:val="SCREEN"/>
      </w:pPr>
      <w:r w:rsidRPr="004034BD">
        <w:t>+         Enter ?? for more actions                                          &gt;&gt;&gt;</w:t>
      </w:r>
    </w:p>
    <w:p w14:paraId="71FE9368" w14:textId="77777777" w:rsidR="005A0CF6" w:rsidRPr="004034BD" w:rsidRDefault="005A0CF6" w:rsidP="004034BD">
      <w:pPr>
        <w:pStyle w:val="SCREEN"/>
      </w:pPr>
      <w:r w:rsidRPr="004034BD">
        <w:t>BP  Billing/EDI Param     IO  Inquiry Office        EA  Edit All</w:t>
      </w:r>
    </w:p>
    <w:p w14:paraId="4E69E6CE" w14:textId="77777777" w:rsidR="005A0CF6" w:rsidRPr="004034BD" w:rsidRDefault="005A0CF6" w:rsidP="004034BD">
      <w:pPr>
        <w:pStyle w:val="SCREEN"/>
      </w:pPr>
      <w:r w:rsidRPr="004034BD">
        <w:t>MM  Main Mailing Address  AC  Associate Companies   AI  (In)Activate Company</w:t>
      </w:r>
    </w:p>
    <w:p w14:paraId="4FC84793" w14:textId="77777777" w:rsidR="005A0CF6" w:rsidRPr="004034BD" w:rsidRDefault="005A0CF6" w:rsidP="004034BD">
      <w:pPr>
        <w:pStyle w:val="SCREEN"/>
      </w:pPr>
      <w:r w:rsidRPr="004034BD">
        <w:t>IC  Inpt Claims Office    ID  Prov IDs/ID Param     CC  Change Insurance Co.</w:t>
      </w:r>
    </w:p>
    <w:p w14:paraId="516EAAF8" w14:textId="77777777" w:rsidR="005A0CF6" w:rsidRPr="004034BD" w:rsidRDefault="005A0CF6" w:rsidP="004034BD">
      <w:pPr>
        <w:pStyle w:val="SCREEN"/>
      </w:pPr>
      <w:r w:rsidRPr="004034BD">
        <w:t>OC  Opt Claims Office     PA  Payer                 DC  Delete Company</w:t>
      </w:r>
    </w:p>
    <w:p w14:paraId="1DA1BA65" w14:textId="77777777" w:rsidR="005A0CF6" w:rsidRPr="004034BD" w:rsidRDefault="005A0CF6" w:rsidP="004034BD">
      <w:pPr>
        <w:pStyle w:val="SCREEN"/>
      </w:pPr>
      <w:r w:rsidRPr="004034BD">
        <w:t>PC  Prescr Claims Of      RE  Remarks               VP  View Plans</w:t>
      </w:r>
    </w:p>
    <w:p w14:paraId="60788769" w14:textId="77777777" w:rsidR="005A0CF6" w:rsidRPr="004034BD" w:rsidRDefault="005A0CF6" w:rsidP="004034BD">
      <w:pPr>
        <w:pStyle w:val="SCREEN"/>
      </w:pPr>
      <w:r w:rsidRPr="004034BD">
        <w:t>AO  Appeals Office        SY  Synonyms              EX  Exit</w:t>
      </w:r>
    </w:p>
    <w:p w14:paraId="0AEFB55E" w14:textId="77777777" w:rsidR="00C11BAB" w:rsidRPr="004034BD" w:rsidRDefault="00F944D6" w:rsidP="004034BD">
      <w:pPr>
        <w:pStyle w:val="SCREEN"/>
      </w:pPr>
      <w:r w:rsidRPr="004034BD">
        <w:t xml:space="preserve">Action: Next Screen// </w:t>
      </w:r>
      <w:r w:rsidRPr="004034BD">
        <w:rPr>
          <w:highlight w:val="cyan"/>
        </w:rPr>
        <w:t>ID  Prov IDs/ID Param</w:t>
      </w:r>
    </w:p>
    <w:p w14:paraId="290D920B" w14:textId="77777777" w:rsidR="00957EE5" w:rsidRPr="00265A01" w:rsidRDefault="00957EE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C11BAB" w:rsidRPr="0056662F" w14:paraId="4020F4CD" w14:textId="77777777" w:rsidTr="008E5F96">
        <w:tc>
          <w:tcPr>
            <w:tcW w:w="1098" w:type="dxa"/>
            <w:shd w:val="clear" w:color="auto" w:fill="BFBFBF"/>
          </w:tcPr>
          <w:p w14:paraId="08A880FF"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436977AD"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C11BAB" w:rsidRPr="0056662F" w14:paraId="4CEDE129" w14:textId="77777777" w:rsidTr="0056662F">
        <w:tc>
          <w:tcPr>
            <w:tcW w:w="1098" w:type="dxa"/>
          </w:tcPr>
          <w:p w14:paraId="4B5C24DA" w14:textId="77777777" w:rsidR="00C11BAB" w:rsidRPr="00265A01" w:rsidRDefault="00957EE5" w:rsidP="0056662F">
            <w:pPr>
              <w:jc w:val="center"/>
              <w:rPr>
                <w:szCs w:val="22"/>
              </w:rPr>
            </w:pPr>
            <w:r w:rsidRPr="00265A01">
              <w:rPr>
                <w:szCs w:val="22"/>
              </w:rPr>
              <w:t>4</w:t>
            </w:r>
          </w:p>
        </w:tc>
        <w:tc>
          <w:tcPr>
            <w:tcW w:w="8478" w:type="dxa"/>
          </w:tcPr>
          <w:p w14:paraId="28FEAADE" w14:textId="77777777" w:rsidR="00C11BAB" w:rsidRPr="00265A01" w:rsidRDefault="00957EE5">
            <w:pPr>
              <w:rPr>
                <w:color w:val="auto"/>
                <w:szCs w:val="22"/>
              </w:rPr>
            </w:pPr>
            <w:r w:rsidRPr="00265A01">
              <w:rPr>
                <w:szCs w:val="22"/>
              </w:rPr>
              <w:t xml:space="preserve">From the </w:t>
            </w:r>
            <w:r w:rsidRPr="00265A01">
              <w:rPr>
                <w:b/>
                <w:szCs w:val="22"/>
              </w:rPr>
              <w:t>Billing Provider IDs</w:t>
            </w:r>
            <w:r w:rsidRPr="00265A01">
              <w:rPr>
                <w:szCs w:val="22"/>
              </w:rPr>
              <w:t xml:space="preserve"> screen, enter the </w:t>
            </w:r>
            <w:r w:rsidRPr="00265A01">
              <w:rPr>
                <w:b/>
                <w:szCs w:val="22"/>
              </w:rPr>
              <w:t>ID Parameters</w:t>
            </w:r>
            <w:r w:rsidRPr="00265A01">
              <w:rPr>
                <w:szCs w:val="22"/>
              </w:rPr>
              <w:t xml:space="preserve"> action.</w:t>
            </w:r>
          </w:p>
        </w:tc>
      </w:tr>
    </w:tbl>
    <w:p w14:paraId="5CE3CBEB" w14:textId="77777777" w:rsidR="00C11BAB" w:rsidRPr="00265A01" w:rsidRDefault="00C11BAB">
      <w:pPr>
        <w:rPr>
          <w:szCs w:val="22"/>
        </w:rPr>
      </w:pPr>
    </w:p>
    <w:p w14:paraId="2A12D109" w14:textId="77777777" w:rsidR="00957EE5" w:rsidRPr="00957EE5" w:rsidRDefault="00957EE5" w:rsidP="00957EE5">
      <w:pPr>
        <w:pStyle w:val="SCREEN"/>
      </w:pPr>
      <w:r w:rsidRPr="00957EE5">
        <w:t xml:space="preserve">Billing Provider IDs (Parent) May 27, 2005@12:48:29          Page:    1 of    1 </w:t>
      </w:r>
    </w:p>
    <w:p w14:paraId="2EEA17DE" w14:textId="77777777" w:rsidR="00957EE5" w:rsidRPr="00957EE5" w:rsidRDefault="00957EE5" w:rsidP="00957EE5">
      <w:pPr>
        <w:pStyle w:val="SCREEN"/>
      </w:pPr>
      <w:r w:rsidRPr="00957EE5">
        <w:t>Insura</w:t>
      </w:r>
      <w:r>
        <w:t xml:space="preserve">nce Co: </w:t>
      </w:r>
      <w:r w:rsidR="009A5225">
        <w:t>BLUE CROSS OF CALIFORNIA</w:t>
      </w:r>
      <w:r w:rsidRPr="00957EE5">
        <w:t xml:space="preserve">    Billing Provider Secondary IDs</w:t>
      </w:r>
    </w:p>
    <w:p w14:paraId="65A27211" w14:textId="77777777" w:rsidR="00957EE5" w:rsidRPr="00957EE5" w:rsidRDefault="00957EE5" w:rsidP="00957EE5">
      <w:pPr>
        <w:pStyle w:val="SCREEN"/>
      </w:pPr>
      <w:r w:rsidRPr="00957EE5">
        <w:t xml:space="preserve">     ID Qualifier                ID #             Form Type                     </w:t>
      </w:r>
    </w:p>
    <w:p w14:paraId="23FEEEE3" w14:textId="77777777" w:rsidR="00957EE5" w:rsidRPr="00957EE5" w:rsidRDefault="00957EE5" w:rsidP="00957EE5">
      <w:pPr>
        <w:pStyle w:val="SCREEN"/>
      </w:pPr>
      <w:r w:rsidRPr="00957EE5">
        <w:t xml:space="preserve">Division: Name of Main Division/Default for All Divisions                                                           </w:t>
      </w:r>
    </w:p>
    <w:p w14:paraId="061F45D9" w14:textId="77777777" w:rsidR="00957EE5" w:rsidRPr="00957EE5" w:rsidRDefault="00957EE5" w:rsidP="00957EE5">
      <w:pPr>
        <w:pStyle w:val="SCREEN"/>
      </w:pPr>
      <w:r w:rsidRPr="00957EE5">
        <w:t xml:space="preserve">1    Electronic Plan Type        XXXXXXXXX        </w:t>
      </w:r>
      <w:r w:rsidR="009C19E4">
        <w:t>UB-04</w:t>
      </w:r>
      <w:r w:rsidRPr="00957EE5">
        <w:t xml:space="preserve">                          </w:t>
      </w:r>
    </w:p>
    <w:p w14:paraId="78C73EF7" w14:textId="77777777" w:rsidR="00957EE5" w:rsidRPr="00957EE5" w:rsidRDefault="00957EE5" w:rsidP="00957EE5">
      <w:pPr>
        <w:pStyle w:val="SCREEN"/>
      </w:pPr>
      <w:r w:rsidRPr="00957EE5">
        <w:t xml:space="preserve">2    Electronic Plan Type        XXXXXXXX1X       </w:t>
      </w:r>
      <w:r w:rsidR="009C19E4">
        <w:t>1500</w:t>
      </w:r>
      <w:r w:rsidRPr="00957EE5">
        <w:t xml:space="preserve">                          </w:t>
      </w:r>
    </w:p>
    <w:p w14:paraId="0EC77F39" w14:textId="77777777" w:rsidR="00957EE5" w:rsidRPr="00957EE5" w:rsidRDefault="00957EE5" w:rsidP="00957EE5">
      <w:pPr>
        <w:pStyle w:val="SCREEN"/>
      </w:pPr>
      <w:r w:rsidRPr="00957EE5">
        <w:t xml:space="preserve">                                                                               </w:t>
      </w:r>
    </w:p>
    <w:p w14:paraId="166859FE" w14:textId="77777777" w:rsidR="00957EE5" w:rsidRPr="00957EE5" w:rsidRDefault="00957EE5" w:rsidP="00957EE5">
      <w:pPr>
        <w:pStyle w:val="SCREEN"/>
      </w:pPr>
    </w:p>
    <w:p w14:paraId="3C512629" w14:textId="77777777" w:rsidR="00957EE5" w:rsidRPr="00957EE5" w:rsidRDefault="00957EE5" w:rsidP="00957EE5">
      <w:pPr>
        <w:pStyle w:val="SCREEN"/>
      </w:pPr>
    </w:p>
    <w:p w14:paraId="1031D847" w14:textId="77777777" w:rsidR="00957EE5" w:rsidRPr="00957EE5" w:rsidRDefault="00957EE5" w:rsidP="00957EE5">
      <w:pPr>
        <w:pStyle w:val="SCREEN"/>
      </w:pPr>
    </w:p>
    <w:p w14:paraId="6342C60D" w14:textId="77777777" w:rsidR="00957EE5" w:rsidRPr="00957EE5" w:rsidRDefault="00957EE5" w:rsidP="00957EE5">
      <w:pPr>
        <w:pStyle w:val="SCREEN"/>
      </w:pPr>
      <w:r w:rsidRPr="00957EE5">
        <w:t xml:space="preserve">          Enter ?? for more actions </w:t>
      </w:r>
    </w:p>
    <w:p w14:paraId="13B4CBA6" w14:textId="77777777" w:rsidR="00957EE5" w:rsidRPr="00F83003" w:rsidRDefault="00957EE5" w:rsidP="00957EE5">
      <w:pPr>
        <w:pStyle w:val="SCREEN"/>
      </w:pPr>
      <w:r w:rsidRPr="00957EE5">
        <w:t xml:space="preserve">    </w:t>
      </w:r>
      <w:r w:rsidRPr="00F83003">
        <w:t xml:space="preserve">Add an ID            Additional IDs </w:t>
      </w:r>
      <w:r w:rsidRPr="00F83003">
        <w:tab/>
      </w:r>
      <w:r w:rsidRPr="00F83003">
        <w:tab/>
        <w:t>Exit</w:t>
      </w:r>
    </w:p>
    <w:p w14:paraId="19F55A80" w14:textId="77777777" w:rsidR="00957EE5" w:rsidRPr="00F83003" w:rsidRDefault="00957EE5" w:rsidP="00957EE5">
      <w:pPr>
        <w:pStyle w:val="SCREEN"/>
      </w:pPr>
      <w:r w:rsidRPr="00F83003">
        <w:t xml:space="preserve">    Edit an ID           </w:t>
      </w:r>
      <w:r w:rsidRPr="0029540B">
        <w:rPr>
          <w:i/>
          <w:highlight w:val="cyan"/>
        </w:rPr>
        <w:t xml:space="preserve">ID Parameters         </w:t>
      </w:r>
    </w:p>
    <w:p w14:paraId="749DA701" w14:textId="77777777" w:rsidR="00957EE5" w:rsidRPr="00F83003" w:rsidRDefault="00957EE5" w:rsidP="00957EE5">
      <w:pPr>
        <w:pStyle w:val="SCREEN"/>
      </w:pPr>
      <w:r w:rsidRPr="00F83003">
        <w:t xml:space="preserve">    Delete an ID</w:t>
      </w:r>
      <w:r w:rsidRPr="00F83003">
        <w:tab/>
        <w:t xml:space="preserve">     VA-Lab/Facility IDs </w:t>
      </w:r>
    </w:p>
    <w:p w14:paraId="5F1CCEA4" w14:textId="77777777" w:rsidR="00957EE5" w:rsidRPr="00F83003" w:rsidRDefault="00957EE5" w:rsidP="00957EE5">
      <w:pPr>
        <w:pStyle w:val="SCREEN"/>
      </w:pPr>
    </w:p>
    <w:p w14:paraId="6F305E64" w14:textId="77777777" w:rsidR="00957EE5" w:rsidRPr="00025245" w:rsidRDefault="00957EE5" w:rsidP="00957EE5">
      <w:pPr>
        <w:pStyle w:val="SCREEN"/>
      </w:pPr>
      <w:r w:rsidRPr="00F83003">
        <w:t xml:space="preserve">Select Action: Edit// </w:t>
      </w:r>
      <w:r w:rsidRPr="0029540B">
        <w:rPr>
          <w:i/>
          <w:highlight w:val="cyan"/>
        </w:rPr>
        <w:t>ID Parameters</w:t>
      </w:r>
    </w:p>
    <w:p w14:paraId="2DA202FD" w14:textId="77777777" w:rsidR="009A5225" w:rsidRPr="00265A01" w:rsidRDefault="009A522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9A5225" w14:paraId="2B7716AD" w14:textId="77777777" w:rsidTr="00581E06">
        <w:trPr>
          <w:tblHeader/>
        </w:trPr>
        <w:tc>
          <w:tcPr>
            <w:tcW w:w="1098" w:type="dxa"/>
            <w:shd w:val="clear" w:color="auto" w:fill="BFBFBF"/>
          </w:tcPr>
          <w:p w14:paraId="3B5963AD" w14:textId="77777777" w:rsidR="009A5225" w:rsidRPr="001F557E" w:rsidRDefault="009A5225"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6F51AD6D" w14:textId="77777777" w:rsidR="009A5225" w:rsidRPr="001F557E" w:rsidRDefault="009A5225" w:rsidP="001F557E">
            <w:pPr>
              <w:keepNext/>
              <w:keepLines/>
              <w:jc w:val="center"/>
              <w:rPr>
                <w:rFonts w:ascii="Arial" w:hAnsi="Arial" w:cs="Arial"/>
                <w:b/>
                <w:sz w:val="20"/>
              </w:rPr>
            </w:pPr>
            <w:r w:rsidRPr="001F557E">
              <w:rPr>
                <w:rFonts w:ascii="Arial" w:hAnsi="Arial" w:cs="Arial"/>
                <w:b/>
                <w:sz w:val="20"/>
              </w:rPr>
              <w:t>Procedure</w:t>
            </w:r>
          </w:p>
        </w:tc>
      </w:tr>
      <w:tr w:rsidR="00C01FF9" w:rsidRPr="0056662F" w14:paraId="4351D634" w14:textId="77777777" w:rsidTr="0056662F">
        <w:tc>
          <w:tcPr>
            <w:tcW w:w="1098" w:type="dxa"/>
          </w:tcPr>
          <w:p w14:paraId="12ADA9DE" w14:textId="3E558BDD" w:rsidR="00C01FF9" w:rsidRDefault="001F0969" w:rsidP="0056662F">
            <w:pPr>
              <w:jc w:val="center"/>
            </w:pPr>
            <w:r>
              <w:rPr>
                <w:noProof/>
              </w:rPr>
              <w:drawing>
                <wp:inline distT="0" distB="0" distL="0" distR="0" wp14:anchorId="1FDCCC21" wp14:editId="68A934A5">
                  <wp:extent cx="285750" cy="285750"/>
                  <wp:effectExtent l="0" t="0" r="0" b="0"/>
                  <wp:docPr id="79" name="Picture 5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2B5A53E9" w14:textId="77777777" w:rsidR="00C01FF9" w:rsidRPr="00265A01" w:rsidRDefault="00C54CA5" w:rsidP="00752C27">
            <w:pPr>
              <w:rPr>
                <w:i/>
                <w:szCs w:val="22"/>
              </w:rPr>
            </w:pPr>
            <w:r w:rsidRPr="00265A01">
              <w:rPr>
                <w:i/>
                <w:szCs w:val="22"/>
              </w:rPr>
              <w:t xml:space="preserve">Note: </w:t>
            </w:r>
            <w:r w:rsidR="00C01FF9" w:rsidRPr="00265A01">
              <w:rPr>
                <w:i/>
                <w:szCs w:val="22"/>
              </w:rPr>
              <w:t xml:space="preserve">The ID Parameter </w:t>
            </w:r>
            <w:proofErr w:type="spellStart"/>
            <w:r w:rsidR="00C01FF9" w:rsidRPr="00265A01">
              <w:rPr>
                <w:i/>
                <w:szCs w:val="22"/>
              </w:rPr>
              <w:t>Maint</w:t>
            </w:r>
            <w:proofErr w:type="spellEnd"/>
            <w:r w:rsidR="00C01FF9" w:rsidRPr="00265A01">
              <w:rPr>
                <w:i/>
                <w:szCs w:val="22"/>
              </w:rPr>
              <w:t>. Screen displays the current parameter values.</w:t>
            </w:r>
          </w:p>
        </w:tc>
      </w:tr>
      <w:tr w:rsidR="00C01FF9" w:rsidRPr="0056662F" w14:paraId="654ABB6F" w14:textId="77777777" w:rsidTr="0056662F">
        <w:tc>
          <w:tcPr>
            <w:tcW w:w="1098" w:type="dxa"/>
          </w:tcPr>
          <w:p w14:paraId="35936A73" w14:textId="77777777" w:rsidR="00C01FF9" w:rsidRPr="00265A01" w:rsidRDefault="00C01FF9" w:rsidP="0056662F">
            <w:pPr>
              <w:jc w:val="center"/>
              <w:rPr>
                <w:szCs w:val="22"/>
              </w:rPr>
            </w:pPr>
            <w:r w:rsidRPr="00265A01">
              <w:rPr>
                <w:szCs w:val="22"/>
              </w:rPr>
              <w:t>5</w:t>
            </w:r>
          </w:p>
        </w:tc>
        <w:tc>
          <w:tcPr>
            <w:tcW w:w="8478" w:type="dxa"/>
          </w:tcPr>
          <w:p w14:paraId="73678448" w14:textId="77777777" w:rsidR="00C01FF9" w:rsidRPr="00265A01" w:rsidRDefault="00C01FF9" w:rsidP="00752C27">
            <w:pPr>
              <w:rPr>
                <w:szCs w:val="22"/>
              </w:rPr>
            </w:pPr>
            <w:r w:rsidRPr="00265A01">
              <w:rPr>
                <w:szCs w:val="22"/>
              </w:rPr>
              <w:t xml:space="preserve">At the </w:t>
            </w:r>
            <w:r w:rsidRPr="00265A01">
              <w:rPr>
                <w:b/>
                <w:szCs w:val="22"/>
              </w:rPr>
              <w:t>Select Action</w:t>
            </w:r>
            <w:r w:rsidRPr="00265A01">
              <w:rPr>
                <w:szCs w:val="22"/>
              </w:rPr>
              <w:t xml:space="preserve">: prompt, enter the </w:t>
            </w:r>
            <w:r w:rsidRPr="00265A01">
              <w:rPr>
                <w:b/>
                <w:szCs w:val="22"/>
              </w:rPr>
              <w:t>Edit Params</w:t>
            </w:r>
            <w:r w:rsidRPr="00265A01">
              <w:rPr>
                <w:szCs w:val="22"/>
              </w:rPr>
              <w:t xml:space="preserve"> action.</w:t>
            </w:r>
          </w:p>
        </w:tc>
      </w:tr>
    </w:tbl>
    <w:p w14:paraId="7F058622" w14:textId="77777777" w:rsidR="003B1EF2" w:rsidRPr="00265A01" w:rsidRDefault="003B1EF2">
      <w:pPr>
        <w:rPr>
          <w:szCs w:val="22"/>
        </w:rPr>
      </w:pPr>
    </w:p>
    <w:p w14:paraId="11F7CD60" w14:textId="77777777" w:rsidR="00CC617F" w:rsidRPr="00265A01" w:rsidRDefault="003B1EF2">
      <w:pPr>
        <w:rPr>
          <w:szCs w:val="22"/>
        </w:rPr>
      </w:pPr>
      <w:r w:rsidRPr="00265A01">
        <w:rPr>
          <w:szCs w:val="22"/>
        </w:rPr>
        <w:br w:type="page"/>
      </w:r>
    </w:p>
    <w:p w14:paraId="6A8E9BA3" w14:textId="77777777" w:rsidR="00CC617F" w:rsidRPr="00B56654" w:rsidRDefault="00CC617F" w:rsidP="008B23D3">
      <w:pPr>
        <w:pStyle w:val="SCREEN"/>
      </w:pPr>
      <w:r w:rsidRPr="007318D0">
        <w:lastRenderedPageBreak/>
        <w:t>Transmit no B</w:t>
      </w:r>
      <w:r w:rsidRPr="00B30D42">
        <w:t>illing Provider Sec ID for the following Electronic Plan</w:t>
      </w:r>
      <w:r w:rsidRPr="00B56654">
        <w:t xml:space="preserve"> Types:</w:t>
      </w:r>
    </w:p>
    <w:p w14:paraId="7BF5AC28" w14:textId="77777777" w:rsidR="00CC617F" w:rsidRPr="00E60566" w:rsidRDefault="00EF5C5A" w:rsidP="007C1712">
      <w:pPr>
        <w:pStyle w:val="SCREEN"/>
      </w:pPr>
      <w:r w:rsidRPr="00E60566">
        <w:t xml:space="preserve"> </w:t>
      </w:r>
    </w:p>
    <w:p w14:paraId="1ADA629C" w14:textId="77777777" w:rsidR="00CC617F" w:rsidRPr="00B125A3" w:rsidRDefault="00386FBD" w:rsidP="007C1712">
      <w:pPr>
        <w:pStyle w:val="SCREEN"/>
      </w:pPr>
      <w:r w:rsidRPr="005B0B1E">
        <w:t>Billing Provider/Service Facility</w:t>
      </w:r>
    </w:p>
    <w:p w14:paraId="4705B9B0" w14:textId="77777777" w:rsidR="00CC617F" w:rsidRPr="00B125A3" w:rsidRDefault="00CC617F" w:rsidP="007C1712">
      <w:pPr>
        <w:pStyle w:val="SCREEN"/>
      </w:pPr>
      <w:r w:rsidRPr="00B125A3">
        <w:t xml:space="preserve">+          Enter ?? for more actions </w:t>
      </w:r>
    </w:p>
    <w:p w14:paraId="41B16590" w14:textId="77777777" w:rsidR="00CC617F" w:rsidRPr="00662A73" w:rsidRDefault="00CC617F" w:rsidP="007C1712">
      <w:pPr>
        <w:pStyle w:val="SCREEN"/>
      </w:pPr>
      <w:r w:rsidRPr="00662A73">
        <w:t xml:space="preserve">    Edit Params      Edit Billing Prov Params       Exit</w:t>
      </w:r>
    </w:p>
    <w:p w14:paraId="4D9209DF" w14:textId="77777777" w:rsidR="00CC617F" w:rsidRPr="0066085B" w:rsidRDefault="00CC617F" w:rsidP="007C1712">
      <w:pPr>
        <w:pStyle w:val="SCREEN"/>
      </w:pPr>
    </w:p>
    <w:p w14:paraId="76919191" w14:textId="77777777" w:rsidR="00CC617F" w:rsidRPr="007318D0" w:rsidRDefault="00CC617F" w:rsidP="007C1712">
      <w:pPr>
        <w:pStyle w:val="SCREEN"/>
        <w:rPr>
          <w:highlight w:val="cyan"/>
        </w:rPr>
      </w:pPr>
      <w:r w:rsidRPr="00605E29">
        <w:t>Selec</w:t>
      </w:r>
      <w:r w:rsidRPr="00934250">
        <w:t xml:space="preserve">t Action: Next Screen// </w:t>
      </w:r>
      <w:r w:rsidR="00C01FF9" w:rsidRPr="007C1712">
        <w:rPr>
          <w:highlight w:val="cyan"/>
        </w:rPr>
        <w:t>Edit Params</w:t>
      </w:r>
    </w:p>
    <w:p w14:paraId="498A548C" w14:textId="77777777" w:rsidR="00CC617F" w:rsidRPr="00265A01" w:rsidRDefault="00CC617F">
      <w:pPr>
        <w:rPr>
          <w:szCs w:val="22"/>
        </w:rPr>
      </w:pPr>
    </w:p>
    <w:p w14:paraId="5ADA55DA" w14:textId="77777777" w:rsidR="00CC617F" w:rsidRPr="00265A01" w:rsidRDefault="00386FBD">
      <w:pPr>
        <w:rPr>
          <w:szCs w:val="22"/>
        </w:rPr>
      </w:pPr>
      <w:r w:rsidRPr="00265A01">
        <w:rPr>
          <w:szCs w:val="22"/>
        </w:rPr>
        <w:t>The following</w:t>
      </w:r>
      <w:r w:rsidR="002E778B" w:rsidRPr="00265A01">
        <w:rPr>
          <w:szCs w:val="22"/>
        </w:rPr>
        <w:t xml:space="preserve"> will display.</w:t>
      </w:r>
    </w:p>
    <w:p w14:paraId="051C619E" w14:textId="77777777" w:rsidR="00C01FF9" w:rsidRPr="00265A01" w:rsidRDefault="00C01FF9">
      <w:pPr>
        <w:rPr>
          <w:szCs w:val="22"/>
        </w:rPr>
      </w:pPr>
    </w:p>
    <w:p w14:paraId="2CD9A093" w14:textId="77777777" w:rsidR="00386FBD" w:rsidRDefault="00386FBD" w:rsidP="00386FBD">
      <w:pPr>
        <w:pStyle w:val="SCREEN"/>
      </w:pPr>
      <w:r>
        <w:t>Attending/Rendering Provider Secondary ID</w:t>
      </w:r>
    </w:p>
    <w:p w14:paraId="33F1E764" w14:textId="77777777" w:rsidR="008B23D3" w:rsidRDefault="00386FBD" w:rsidP="00386FBD">
      <w:pPr>
        <w:pStyle w:val="SCREEN"/>
        <w:rPr>
          <w:lang w:val="en-US"/>
        </w:rPr>
      </w:pPr>
      <w:r>
        <w:t>Default ID (1500): BLUE SHIELD//</w:t>
      </w:r>
    </w:p>
    <w:p w14:paraId="6246C5D0" w14:textId="77777777" w:rsidR="00386FBD" w:rsidRDefault="00386FBD" w:rsidP="00386FBD">
      <w:pPr>
        <w:pStyle w:val="SCREEN"/>
      </w:pPr>
      <w:r>
        <w:t xml:space="preserve">Default ID (UB): BLUE CROSS// </w:t>
      </w:r>
    </w:p>
    <w:p w14:paraId="501F9846" w14:textId="77777777" w:rsidR="00386FBD" w:rsidRDefault="00386FBD" w:rsidP="00386FBD">
      <w:pPr>
        <w:pStyle w:val="SCREEN"/>
      </w:pPr>
      <w:r>
        <w:t>Require ID on Claim: BOTH UB-04 AND CMS-1500 REQUIRED</w:t>
      </w:r>
    </w:p>
    <w:p w14:paraId="67219BDB" w14:textId="77777777" w:rsidR="00386FBD" w:rsidRDefault="00386FBD" w:rsidP="00386FBD">
      <w:pPr>
        <w:pStyle w:val="SCREEN"/>
      </w:pPr>
      <w:r>
        <w:t xml:space="preserve">         // </w:t>
      </w:r>
    </w:p>
    <w:p w14:paraId="0F650604" w14:textId="77777777" w:rsidR="00386FBD" w:rsidRDefault="00386FBD" w:rsidP="00386FBD">
      <w:pPr>
        <w:pStyle w:val="SCREEN"/>
      </w:pPr>
    </w:p>
    <w:p w14:paraId="31A478AF" w14:textId="77777777" w:rsidR="00386FBD" w:rsidRDefault="00386FBD" w:rsidP="00386FBD">
      <w:pPr>
        <w:pStyle w:val="SCREEN"/>
      </w:pPr>
      <w:r>
        <w:t>Referring Provider Secondary ID</w:t>
      </w:r>
    </w:p>
    <w:p w14:paraId="0DB69204" w14:textId="77777777" w:rsidR="008B23D3" w:rsidRDefault="00386FBD" w:rsidP="00386FBD">
      <w:pPr>
        <w:pStyle w:val="SCREEN"/>
        <w:rPr>
          <w:lang w:val="en-US"/>
        </w:rPr>
      </w:pPr>
      <w:r>
        <w:t>Default ID (1500): BLUE SHIELD//</w:t>
      </w:r>
    </w:p>
    <w:p w14:paraId="300C5F06" w14:textId="77777777" w:rsidR="00386FBD" w:rsidRDefault="00386FBD" w:rsidP="00386FBD">
      <w:pPr>
        <w:pStyle w:val="SCREEN"/>
      </w:pPr>
      <w:r>
        <w:t xml:space="preserve">Require ID on Claim: CMS-1500// </w:t>
      </w:r>
    </w:p>
    <w:p w14:paraId="65A62C2A" w14:textId="77777777" w:rsidR="00B56654" w:rsidRDefault="00B56654" w:rsidP="00386FBD">
      <w:pPr>
        <w:pStyle w:val="SCREEN"/>
        <w:rPr>
          <w:lang w:val="en-US"/>
        </w:rPr>
      </w:pPr>
    </w:p>
    <w:p w14:paraId="32F92FEF" w14:textId="77777777" w:rsidR="00386FBD" w:rsidRDefault="00386FBD" w:rsidP="00386FBD">
      <w:pPr>
        <w:pStyle w:val="SCREEN"/>
      </w:pPr>
      <w:r>
        <w:t>Billing Provider Secondary IDs</w:t>
      </w:r>
    </w:p>
    <w:p w14:paraId="1CB0B426" w14:textId="77777777" w:rsidR="00386FBD" w:rsidRDefault="00386FBD" w:rsidP="00386FBD">
      <w:pPr>
        <w:pStyle w:val="SCREEN"/>
      </w:pPr>
      <w:r>
        <w:t>Use Att/Rend ID as Billing Provider Sec. ID (1500)?: NO</w:t>
      </w:r>
    </w:p>
    <w:p w14:paraId="41FBE4DB" w14:textId="77777777" w:rsidR="00B56654" w:rsidRDefault="00386FBD" w:rsidP="00386FBD">
      <w:pPr>
        <w:pStyle w:val="SCREEN"/>
        <w:rPr>
          <w:lang w:val="en-US"/>
        </w:rPr>
      </w:pPr>
      <w:r>
        <w:t xml:space="preserve">         //</w:t>
      </w:r>
    </w:p>
    <w:p w14:paraId="7787713C" w14:textId="77777777" w:rsidR="00386FBD" w:rsidRDefault="00386FBD" w:rsidP="00386FBD">
      <w:pPr>
        <w:pStyle w:val="SCREEN"/>
      </w:pPr>
      <w:r>
        <w:t>Use Att/Rend ID as Billing Provider Sec. ID (UB)?: NO</w:t>
      </w:r>
    </w:p>
    <w:p w14:paraId="220FF62C" w14:textId="77777777" w:rsidR="00386FBD" w:rsidRPr="00B56654" w:rsidRDefault="00386FBD" w:rsidP="00386FBD">
      <w:pPr>
        <w:pStyle w:val="SCREEN"/>
        <w:rPr>
          <w:lang w:val="en-US"/>
        </w:rPr>
      </w:pPr>
      <w:r>
        <w:t xml:space="preserve">         // </w:t>
      </w:r>
    </w:p>
    <w:p w14:paraId="5963B4B3" w14:textId="77777777" w:rsidR="00386FBD" w:rsidRDefault="00386FBD" w:rsidP="00386FBD">
      <w:pPr>
        <w:pStyle w:val="SCREEN"/>
      </w:pPr>
      <w:r>
        <w:t>Billing Provider/Service Facility</w:t>
      </w:r>
    </w:p>
    <w:p w14:paraId="61181223" w14:textId="77777777" w:rsidR="00386FBD" w:rsidRDefault="00386FBD" w:rsidP="00386FBD">
      <w:pPr>
        <w:pStyle w:val="SCREEN"/>
      </w:pPr>
      <w:r>
        <w:t>Always use main VAMC as Billing Provider (1500)?: NO</w:t>
      </w:r>
    </w:p>
    <w:p w14:paraId="737CC41E" w14:textId="77777777" w:rsidR="00B56654" w:rsidRDefault="00386FBD" w:rsidP="00386FBD">
      <w:pPr>
        <w:pStyle w:val="SCREEN"/>
        <w:rPr>
          <w:lang w:val="en-US"/>
        </w:rPr>
      </w:pPr>
      <w:r>
        <w:t xml:space="preserve">         //</w:t>
      </w:r>
    </w:p>
    <w:p w14:paraId="147CB953" w14:textId="77777777" w:rsidR="00386FBD" w:rsidRDefault="00386FBD" w:rsidP="00386FBD">
      <w:pPr>
        <w:pStyle w:val="SCREEN"/>
      </w:pPr>
      <w:r>
        <w:t>Always use main VAMC as Billing Provider (UB-04)?: NO</w:t>
      </w:r>
    </w:p>
    <w:p w14:paraId="0FDE5389" w14:textId="77777777" w:rsidR="00C01FF9" w:rsidRDefault="00386FBD" w:rsidP="00386FBD">
      <w:pPr>
        <w:pStyle w:val="SCREEN"/>
      </w:pPr>
      <w:r>
        <w:t xml:space="preserve">         //</w:t>
      </w:r>
    </w:p>
    <w:p w14:paraId="5F3772F4" w14:textId="77777777" w:rsidR="00756824" w:rsidRDefault="00756824" w:rsidP="00243ACF">
      <w:pPr>
        <w:pStyle w:val="Heading3"/>
      </w:pPr>
      <w:bookmarkStart w:id="149" w:name="_Toc62466561"/>
      <w:r>
        <w:t>Define Attending/Rendering Provider</w:t>
      </w:r>
      <w:r w:rsidR="00CD68A4">
        <w:t xml:space="preserve"> Secondary ID Parameters</w:t>
      </w:r>
      <w:bookmarkEnd w:id="149"/>
    </w:p>
    <w:p w14:paraId="6D41DFB7" w14:textId="77777777" w:rsidR="00CD68A4" w:rsidRPr="00265A01" w:rsidRDefault="00CD68A4" w:rsidP="00CD68A4">
      <w:pPr>
        <w:rPr>
          <w:szCs w:val="22"/>
        </w:rPr>
      </w:pPr>
      <w:r w:rsidRPr="00265A01">
        <w:rPr>
          <w:szCs w:val="22"/>
        </w:rPr>
        <w:t>Users can define the type of ID that will be the default secondary ID for the Rendering Provider or Attending Physician during the creation of a claim.</w:t>
      </w:r>
    </w:p>
    <w:p w14:paraId="133070F6" w14:textId="77777777" w:rsidR="00CD68A4" w:rsidRPr="00265A01" w:rsidRDefault="00CD68A4" w:rsidP="00CD68A4">
      <w:pPr>
        <w:rPr>
          <w:szCs w:val="22"/>
        </w:rPr>
      </w:pPr>
    </w:p>
    <w:p w14:paraId="446A3C0C" w14:textId="77777777" w:rsidR="00CD68A4" w:rsidRPr="00265A01" w:rsidRDefault="00CD68A4" w:rsidP="00CD68A4">
      <w:pPr>
        <w:rPr>
          <w:szCs w:val="22"/>
        </w:rPr>
      </w:pPr>
      <w:r w:rsidRPr="00265A01">
        <w:rPr>
          <w:szCs w:val="22"/>
        </w:rPr>
        <w:t xml:space="preserve">A type </w:t>
      </w:r>
      <w:r w:rsidR="000F13B5" w:rsidRPr="00265A01">
        <w:rPr>
          <w:szCs w:val="22"/>
        </w:rPr>
        <w:t xml:space="preserve">of </w:t>
      </w:r>
      <w:r w:rsidRPr="00265A01">
        <w:rPr>
          <w:szCs w:val="22"/>
        </w:rPr>
        <w:t xml:space="preserve">default secondary ID can be defined for a </w:t>
      </w:r>
      <w:r w:rsidR="00384949" w:rsidRPr="00265A01">
        <w:rPr>
          <w:szCs w:val="22"/>
        </w:rPr>
        <w:t>CMS-1500</w:t>
      </w:r>
      <w:r w:rsidRPr="00265A01">
        <w:rPr>
          <w:szCs w:val="22"/>
        </w:rPr>
        <w:t xml:space="preserve"> claim and/or a </w:t>
      </w:r>
      <w:r w:rsidR="009C19E4" w:rsidRPr="00265A01">
        <w:rPr>
          <w:szCs w:val="22"/>
        </w:rPr>
        <w:t>UB-04</w:t>
      </w:r>
      <w:r w:rsidRPr="00265A01">
        <w:rPr>
          <w:szCs w:val="22"/>
        </w:rPr>
        <w:t xml:space="preserve"> claim.</w:t>
      </w:r>
    </w:p>
    <w:p w14:paraId="3A8E786B" w14:textId="77777777" w:rsidR="00CD68A4" w:rsidRPr="00265A01" w:rsidRDefault="00CD68A4" w:rsidP="00CD68A4">
      <w:pPr>
        <w:rPr>
          <w:szCs w:val="22"/>
        </w:rPr>
      </w:pPr>
    </w:p>
    <w:p w14:paraId="06AE7578" w14:textId="77777777" w:rsidR="00CD68A4" w:rsidRPr="00265A01" w:rsidRDefault="00CD68A4" w:rsidP="00CD68A4">
      <w:pPr>
        <w:rPr>
          <w:szCs w:val="22"/>
        </w:rPr>
      </w:pPr>
      <w:r w:rsidRPr="00265A01">
        <w:rPr>
          <w:szCs w:val="22"/>
        </w:rPr>
        <w:t>User</w:t>
      </w:r>
      <w:r w:rsidR="00E11050">
        <w:rPr>
          <w:szCs w:val="22"/>
        </w:rPr>
        <w:t xml:space="preserve">s can also set a </w:t>
      </w:r>
      <w:r w:rsidR="00E11050" w:rsidRPr="00C44FF9">
        <w:rPr>
          <w:szCs w:val="22"/>
        </w:rPr>
        <w:t>parameter that</w:t>
      </w:r>
      <w:r w:rsidR="00D47493">
        <w:rPr>
          <w:szCs w:val="22"/>
        </w:rPr>
        <w:t xml:space="preserve"> </w:t>
      </w:r>
      <w:r w:rsidRPr="00265A01">
        <w:rPr>
          <w:szCs w:val="22"/>
        </w:rPr>
        <w:t>will make these IDs required on a claim.  If they are required</w:t>
      </w:r>
      <w:r w:rsidR="00E11050">
        <w:rPr>
          <w:szCs w:val="22"/>
        </w:rPr>
        <w:t>,</w:t>
      </w:r>
      <w:r w:rsidRPr="00265A01">
        <w:rPr>
          <w:szCs w:val="22"/>
        </w:rPr>
        <w:t xml:space="preserve"> and the physician/provider on the claim does not have a secondary ID of t</w:t>
      </w:r>
      <w:r w:rsidR="005E6AD9" w:rsidRPr="00265A01">
        <w:rPr>
          <w:szCs w:val="22"/>
        </w:rPr>
        <w:t>he type required, the claim can</w:t>
      </w:r>
      <w:r w:rsidRPr="00265A01">
        <w:rPr>
          <w:szCs w:val="22"/>
        </w:rPr>
        <w:t>not be authorized.</w:t>
      </w:r>
    </w:p>
    <w:p w14:paraId="6DDD32D7" w14:textId="77777777" w:rsidR="00581E06" w:rsidRDefault="00CD68A4" w:rsidP="00CD68A4">
      <w:pPr>
        <w:rPr>
          <w:szCs w:val="22"/>
        </w:rPr>
      </w:pPr>
      <w:r w:rsidRPr="00265A01">
        <w:rPr>
          <w:szCs w:val="22"/>
        </w:rPr>
        <w:t xml:space="preserve"> </w:t>
      </w:r>
    </w:p>
    <w:p w14:paraId="59F44F6D" w14:textId="77777777" w:rsidR="00CD68A4" w:rsidRPr="00C01FF9" w:rsidRDefault="00581E06" w:rsidP="002D18C3">
      <w:r>
        <w:rPr>
          <w:szCs w:val="22"/>
        </w:rPr>
        <w:br w:type="page"/>
      </w:r>
    </w:p>
    <w:p w14:paraId="0C97E30A" w14:textId="77777777" w:rsidR="002D18C3" w:rsidRDefault="002D18C3" w:rsidP="00CD68A4">
      <w:pPr>
        <w:pStyle w:val="SCREEN"/>
        <w:rPr>
          <w:lang w:val="en-US"/>
        </w:rPr>
      </w:pPr>
      <w:r w:rsidRPr="00C01FF9">
        <w:lastRenderedPageBreak/>
        <w:t xml:space="preserve">Attending/Rendering Provider Secondary ID </w:t>
      </w:r>
    </w:p>
    <w:p w14:paraId="39EDB353" w14:textId="77777777" w:rsidR="00D61A5D" w:rsidRPr="008B23D3" w:rsidRDefault="00CD68A4" w:rsidP="00CD68A4">
      <w:pPr>
        <w:pStyle w:val="SCREEN"/>
        <w:rPr>
          <w:lang w:val="en-US"/>
        </w:rPr>
      </w:pPr>
      <w:r w:rsidRPr="00C01FF9">
        <w:t>Default ID (</w:t>
      </w:r>
      <w:r w:rsidR="009C19E4">
        <w:t>1500</w:t>
      </w:r>
      <w:r w:rsidRPr="00C01FF9">
        <w:t xml:space="preserve">): BLUE SHIELD ID </w:t>
      </w:r>
    </w:p>
    <w:p w14:paraId="6F0555EF" w14:textId="77777777" w:rsidR="00CD68A4" w:rsidRPr="00C01FF9" w:rsidRDefault="00CD68A4" w:rsidP="00CD68A4">
      <w:pPr>
        <w:pStyle w:val="SCREEN"/>
      </w:pPr>
      <w:r w:rsidRPr="00C01FF9">
        <w:t>Default ID (</w:t>
      </w:r>
      <w:r w:rsidR="00364773">
        <w:t>UB</w:t>
      </w:r>
      <w:r w:rsidR="009C19E4">
        <w:t>04</w:t>
      </w:r>
      <w:r w:rsidRPr="00C01FF9">
        <w:t xml:space="preserve">): </w:t>
      </w:r>
      <w:r w:rsidR="008265F9">
        <w:t>BLUE CROSS ID</w:t>
      </w:r>
    </w:p>
    <w:p w14:paraId="3ABEA969" w14:textId="77777777" w:rsidR="00CD68A4" w:rsidRPr="00C01FF9" w:rsidRDefault="00CD68A4" w:rsidP="00CD68A4">
      <w:pPr>
        <w:pStyle w:val="SCREEN"/>
      </w:pPr>
      <w:r w:rsidRPr="00C01FF9">
        <w:t xml:space="preserve">Require ID on Claim: BOTH </w:t>
      </w:r>
    </w:p>
    <w:p w14:paraId="3F75F716" w14:textId="77777777" w:rsidR="00CD68A4" w:rsidRDefault="00CD68A4" w:rsidP="00243ACF">
      <w:pPr>
        <w:pStyle w:val="Heading3"/>
      </w:pPr>
      <w:bookmarkStart w:id="150" w:name="_Toc62466562"/>
      <w:r>
        <w:t>Define Referring Provider Secondary ID Parameters</w:t>
      </w:r>
      <w:bookmarkEnd w:id="150"/>
    </w:p>
    <w:p w14:paraId="2B94EDF2" w14:textId="77777777" w:rsidR="00CD68A4" w:rsidRPr="00265A01" w:rsidRDefault="00CD68A4" w:rsidP="00CD68A4">
      <w:pPr>
        <w:rPr>
          <w:szCs w:val="22"/>
        </w:rPr>
      </w:pPr>
      <w:r w:rsidRPr="00265A01">
        <w:rPr>
          <w:szCs w:val="22"/>
        </w:rPr>
        <w:t xml:space="preserve">Users can define the type of ID that will be the default secondary ID for the Referring Provider during the creation of a </w:t>
      </w:r>
      <w:r w:rsidR="00384949" w:rsidRPr="00265A01">
        <w:rPr>
          <w:szCs w:val="22"/>
        </w:rPr>
        <w:t>CMS-1500</w:t>
      </w:r>
      <w:r w:rsidRPr="00265A01">
        <w:rPr>
          <w:szCs w:val="22"/>
        </w:rPr>
        <w:t xml:space="preserve"> claim.</w:t>
      </w:r>
    </w:p>
    <w:p w14:paraId="0B79266C" w14:textId="77777777" w:rsidR="00CD68A4" w:rsidRPr="00265A01" w:rsidRDefault="00CD68A4" w:rsidP="00CD68A4">
      <w:pPr>
        <w:rPr>
          <w:szCs w:val="22"/>
        </w:rPr>
      </w:pPr>
    </w:p>
    <w:p w14:paraId="41C3B7FA" w14:textId="77777777" w:rsidR="00CD68A4" w:rsidRPr="00265A01" w:rsidRDefault="00CD68A4" w:rsidP="00CD68A4">
      <w:pPr>
        <w:rPr>
          <w:szCs w:val="22"/>
        </w:rPr>
      </w:pPr>
      <w:r w:rsidRPr="00265A01">
        <w:rPr>
          <w:szCs w:val="22"/>
        </w:rPr>
        <w:t xml:space="preserve">A type of default secondary ID can be defined for a </w:t>
      </w:r>
      <w:r w:rsidR="00384949" w:rsidRPr="00265A01">
        <w:rPr>
          <w:szCs w:val="22"/>
        </w:rPr>
        <w:t>CMS-1500</w:t>
      </w:r>
      <w:r w:rsidRPr="00265A01">
        <w:rPr>
          <w:szCs w:val="22"/>
        </w:rPr>
        <w:t xml:space="preserve"> claim.</w:t>
      </w:r>
    </w:p>
    <w:p w14:paraId="0C75DB3F" w14:textId="77777777" w:rsidR="00CD68A4" w:rsidRPr="00265A01" w:rsidRDefault="00CD68A4" w:rsidP="00CD68A4">
      <w:pPr>
        <w:rPr>
          <w:szCs w:val="22"/>
        </w:rPr>
      </w:pPr>
    </w:p>
    <w:p w14:paraId="2068C92B" w14:textId="77777777" w:rsidR="00CD68A4" w:rsidRPr="00C44FF9" w:rsidRDefault="00CD68A4" w:rsidP="00CD68A4">
      <w:pPr>
        <w:rPr>
          <w:szCs w:val="22"/>
        </w:rPr>
      </w:pPr>
      <w:r w:rsidRPr="00265A01">
        <w:rPr>
          <w:szCs w:val="22"/>
        </w:rPr>
        <w:t>Users can also set a</w:t>
      </w:r>
      <w:r w:rsidR="00E11050">
        <w:rPr>
          <w:szCs w:val="22"/>
        </w:rPr>
        <w:t xml:space="preserve"> </w:t>
      </w:r>
      <w:r w:rsidR="00E11050" w:rsidRPr="00C44FF9">
        <w:rPr>
          <w:szCs w:val="22"/>
        </w:rPr>
        <w:t xml:space="preserve">parameter </w:t>
      </w:r>
      <w:r w:rsidR="00D47493" w:rsidRPr="00C44FF9">
        <w:rPr>
          <w:szCs w:val="22"/>
        </w:rPr>
        <w:t xml:space="preserve">that </w:t>
      </w:r>
      <w:r w:rsidR="00E738E8" w:rsidRPr="00C44FF9">
        <w:rPr>
          <w:szCs w:val="22"/>
        </w:rPr>
        <w:t>will make this ID</w:t>
      </w:r>
      <w:r w:rsidRPr="00C44FF9">
        <w:rPr>
          <w:szCs w:val="22"/>
        </w:rPr>
        <w:t xml:space="preserve"> r</w:t>
      </w:r>
      <w:r w:rsidR="00E738E8" w:rsidRPr="00C44FF9">
        <w:rPr>
          <w:szCs w:val="22"/>
        </w:rPr>
        <w:t>equired on a claim.  If it is</w:t>
      </w:r>
      <w:r w:rsidRPr="00C44FF9">
        <w:rPr>
          <w:szCs w:val="22"/>
        </w:rPr>
        <w:t xml:space="preserve"> required</w:t>
      </w:r>
      <w:r w:rsidR="00E11050" w:rsidRPr="00C44FF9">
        <w:rPr>
          <w:szCs w:val="22"/>
        </w:rPr>
        <w:t>,</w:t>
      </w:r>
      <w:r w:rsidRPr="00C44FF9">
        <w:rPr>
          <w:szCs w:val="22"/>
        </w:rPr>
        <w:t xml:space="preserve"> and </w:t>
      </w:r>
      <w:r w:rsidR="00E738E8" w:rsidRPr="00C44FF9">
        <w:rPr>
          <w:szCs w:val="22"/>
        </w:rPr>
        <w:t xml:space="preserve">the referring </w:t>
      </w:r>
      <w:r w:rsidRPr="00C44FF9">
        <w:rPr>
          <w:szCs w:val="22"/>
        </w:rPr>
        <w:t>provider on the claim does not have a secondary ID of the type required, the claim cannot be authorized.</w:t>
      </w:r>
    </w:p>
    <w:p w14:paraId="6EFA42D2" w14:textId="77777777" w:rsidR="00E738E8" w:rsidRPr="00C44FF9" w:rsidRDefault="00E738E8" w:rsidP="00CD68A4">
      <w:pPr>
        <w:rPr>
          <w:szCs w:val="22"/>
        </w:rPr>
      </w:pPr>
    </w:p>
    <w:p w14:paraId="11E26814" w14:textId="77777777" w:rsidR="00CD68A4" w:rsidRPr="00265A01" w:rsidRDefault="00E738E8" w:rsidP="00CD68A4">
      <w:pPr>
        <w:rPr>
          <w:szCs w:val="22"/>
        </w:rPr>
      </w:pPr>
      <w:r w:rsidRPr="00C44FF9">
        <w:rPr>
          <w:szCs w:val="22"/>
        </w:rPr>
        <w:t>The default type of ID for a Referring Provider is a UPIN</w:t>
      </w:r>
      <w:r w:rsidR="00E11050" w:rsidRPr="00C44FF9">
        <w:rPr>
          <w:szCs w:val="22"/>
        </w:rPr>
        <w:t xml:space="preserve">; </w:t>
      </w:r>
      <w:r w:rsidRPr="00C44FF9">
        <w:rPr>
          <w:szCs w:val="22"/>
        </w:rPr>
        <w:t xml:space="preserve">users </w:t>
      </w:r>
      <w:r w:rsidR="00E11050" w:rsidRPr="00C44FF9">
        <w:rPr>
          <w:szCs w:val="22"/>
        </w:rPr>
        <w:t>can</w:t>
      </w:r>
      <w:r w:rsidR="00AE483F" w:rsidRPr="00C44FF9">
        <w:rPr>
          <w:szCs w:val="22"/>
        </w:rPr>
        <w:t xml:space="preserve">, </w:t>
      </w:r>
      <w:r w:rsidR="00E11050" w:rsidRPr="00C44FF9">
        <w:rPr>
          <w:szCs w:val="22"/>
        </w:rPr>
        <w:t>however,</w:t>
      </w:r>
      <w:r w:rsidRPr="00C44FF9">
        <w:rPr>
          <w:szCs w:val="22"/>
        </w:rPr>
        <w:t xml:space="preserve"> override</w:t>
      </w:r>
      <w:r w:rsidRPr="00265A01">
        <w:rPr>
          <w:szCs w:val="22"/>
        </w:rPr>
        <w:t xml:space="preserve"> this default.</w:t>
      </w:r>
    </w:p>
    <w:p w14:paraId="35BF8F6C" w14:textId="77777777" w:rsidR="00CD68A4" w:rsidRPr="00265A01" w:rsidRDefault="00CD68A4" w:rsidP="00CD68A4">
      <w:pPr>
        <w:rPr>
          <w:szCs w:val="22"/>
        </w:rPr>
      </w:pPr>
    </w:p>
    <w:p w14:paraId="10EDF901" w14:textId="77777777" w:rsidR="00CD68A4" w:rsidRPr="00C01FF9" w:rsidRDefault="00CD68A4" w:rsidP="00E738E8">
      <w:pPr>
        <w:pStyle w:val="SCREEN"/>
      </w:pPr>
      <w:r w:rsidRPr="00C01FF9">
        <w:t>Referring Provider Secondary ID</w:t>
      </w:r>
    </w:p>
    <w:p w14:paraId="14765BE1" w14:textId="77777777" w:rsidR="00E738E8" w:rsidRDefault="00CD68A4" w:rsidP="00E738E8">
      <w:pPr>
        <w:pStyle w:val="SCREEN"/>
      </w:pPr>
      <w:r w:rsidRPr="00F83003">
        <w:t>Default ID (</w:t>
      </w:r>
      <w:r w:rsidR="009C19E4" w:rsidRPr="00F83003">
        <w:t>1500</w:t>
      </w:r>
      <w:r w:rsidRPr="00F83003">
        <w:t xml:space="preserve">): </w:t>
      </w:r>
      <w:r w:rsidRPr="0029540B">
        <w:rPr>
          <w:i/>
          <w:highlight w:val="cyan"/>
        </w:rPr>
        <w:t>UPIN</w:t>
      </w:r>
      <w:r w:rsidRPr="00F83003">
        <w:t>// BLUE SHIELD ID</w:t>
      </w:r>
    </w:p>
    <w:p w14:paraId="1BAF8947" w14:textId="77777777" w:rsidR="00CD68A4" w:rsidRPr="00C01FF9" w:rsidRDefault="00E738E8" w:rsidP="00E738E8">
      <w:pPr>
        <w:pStyle w:val="SCREEN"/>
      </w:pPr>
      <w:r w:rsidRPr="00C01FF9">
        <w:t xml:space="preserve">Require ID on Claim: </w:t>
      </w:r>
      <w:r w:rsidR="00384949">
        <w:t>CMS-1500</w:t>
      </w:r>
      <w:r w:rsidRPr="00C01FF9">
        <w:t xml:space="preserve"> REQUIRED</w:t>
      </w:r>
    </w:p>
    <w:p w14:paraId="383227A9" w14:textId="77777777" w:rsidR="00E738E8" w:rsidRDefault="00E738E8" w:rsidP="00243ACF">
      <w:pPr>
        <w:pStyle w:val="Heading3"/>
      </w:pPr>
      <w:bookmarkStart w:id="151" w:name="_Toc62466563"/>
      <w:r>
        <w:t>Define Billing Provider Secondary ID Parameters</w:t>
      </w:r>
      <w:bookmarkEnd w:id="151"/>
    </w:p>
    <w:p w14:paraId="77284114" w14:textId="77777777" w:rsidR="00E738E8" w:rsidRPr="00265A01" w:rsidRDefault="00E738E8" w:rsidP="00E738E8">
      <w:pPr>
        <w:rPr>
          <w:szCs w:val="22"/>
        </w:rPr>
      </w:pPr>
      <w:r w:rsidRPr="00265A01">
        <w:rPr>
          <w:szCs w:val="22"/>
        </w:rPr>
        <w:t>If an insurance company wants the Billing Provider Secondary ID (Billing Screen 3) to be the same as the Attending Physician’s or the Rendering Provider’s</w:t>
      </w:r>
      <w:r w:rsidR="00C91AD1" w:rsidRPr="00265A01">
        <w:rPr>
          <w:szCs w:val="22"/>
        </w:rPr>
        <w:t xml:space="preserve"> ID</w:t>
      </w:r>
      <w:r w:rsidRPr="00265A01">
        <w:rPr>
          <w:szCs w:val="22"/>
        </w:rPr>
        <w:t>, users can set the Send Attending/Rendering ID as Billing Provider Sec. ID</w:t>
      </w:r>
      <w:r w:rsidR="009249A1" w:rsidRPr="00265A01">
        <w:rPr>
          <w:szCs w:val="22"/>
        </w:rPr>
        <w:t>?: parameter to Yes.  The default value is No.</w:t>
      </w:r>
    </w:p>
    <w:p w14:paraId="5E558F6E" w14:textId="77777777" w:rsidR="00E738E8" w:rsidRPr="00265A01" w:rsidRDefault="00E738E8" w:rsidP="00E738E8">
      <w:pPr>
        <w:rPr>
          <w:szCs w:val="22"/>
        </w:rPr>
      </w:pPr>
    </w:p>
    <w:p w14:paraId="136C4FD9" w14:textId="77777777" w:rsidR="00E738E8" w:rsidRPr="00C01FF9" w:rsidRDefault="00E738E8" w:rsidP="00E738E8">
      <w:pPr>
        <w:pStyle w:val="SCREEN"/>
      </w:pPr>
      <w:r w:rsidRPr="00C01FF9">
        <w:t>Billing Provider Secondary IDs</w:t>
      </w:r>
    </w:p>
    <w:p w14:paraId="3D3FE5FD" w14:textId="77777777" w:rsidR="008B23D3" w:rsidRPr="008B23D3" w:rsidRDefault="008B23D3" w:rsidP="008B23D3">
      <w:pPr>
        <w:pStyle w:val="SCREEN"/>
        <w:rPr>
          <w:lang w:val="en-US"/>
        </w:rPr>
      </w:pPr>
      <w:r w:rsidRPr="008B23D3">
        <w:rPr>
          <w:lang w:val="en-US"/>
        </w:rPr>
        <w:t>Use Att/Rend ID as Bill</w:t>
      </w:r>
      <w:r>
        <w:rPr>
          <w:lang w:val="en-US"/>
        </w:rPr>
        <w:t>ing Provider Sec. ID (1500)?: YES</w:t>
      </w:r>
      <w:r w:rsidRPr="008B23D3">
        <w:rPr>
          <w:lang w:val="en-US"/>
        </w:rPr>
        <w:t xml:space="preserve">                         </w:t>
      </w:r>
    </w:p>
    <w:p w14:paraId="5766F08D" w14:textId="77777777" w:rsidR="00E738E8" w:rsidRPr="00C01FF9" w:rsidRDefault="008B23D3" w:rsidP="008B23D3">
      <w:pPr>
        <w:pStyle w:val="SCREEN"/>
      </w:pPr>
      <w:r w:rsidRPr="008B23D3">
        <w:rPr>
          <w:lang w:val="en-US"/>
        </w:rPr>
        <w:t>Use Att/Rend ID as Billing Provider Sec. ID (UB-04)?: NO</w:t>
      </w:r>
    </w:p>
    <w:p w14:paraId="232742AB" w14:textId="77777777" w:rsidR="00E738E8" w:rsidRPr="00265A01" w:rsidRDefault="00E738E8" w:rsidP="00E738E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66"/>
      </w:tblGrid>
      <w:tr w:rsidR="001E6BA3" w:rsidRPr="0056662F" w14:paraId="6CAC42C8" w14:textId="77777777" w:rsidTr="00C90FDC">
        <w:tc>
          <w:tcPr>
            <w:tcW w:w="1098" w:type="dxa"/>
            <w:vAlign w:val="center"/>
          </w:tcPr>
          <w:p w14:paraId="34354DBF" w14:textId="583D04A7" w:rsidR="001E6BA3" w:rsidRDefault="001F0969" w:rsidP="00C90FDC">
            <w:pPr>
              <w:jc w:val="center"/>
            </w:pPr>
            <w:r>
              <w:rPr>
                <w:noProof/>
              </w:rPr>
              <w:drawing>
                <wp:inline distT="0" distB="0" distL="0" distR="0" wp14:anchorId="748FC6A2" wp14:editId="3B76D102">
                  <wp:extent cx="285750" cy="285750"/>
                  <wp:effectExtent l="0" t="0" r="0" b="0"/>
                  <wp:docPr id="80" name="Picture 6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7BF477FE" w14:textId="77777777" w:rsidR="001E6BA3" w:rsidRPr="00265A01" w:rsidRDefault="001E6BA3" w:rsidP="009C329B">
            <w:pPr>
              <w:rPr>
                <w:i/>
                <w:szCs w:val="22"/>
              </w:rPr>
            </w:pPr>
            <w:r w:rsidRPr="00265A01">
              <w:rPr>
                <w:i/>
                <w:szCs w:val="22"/>
              </w:rPr>
              <w:t>If the payer requires the Attending/Rendering Physician/Provider’s Secondary ID as the Billing Provider Secondary ID, this parameter can be set and a default Attending/Rendering ID type can be set and then users can just accept the default ID on Billing Screen 8 and it will be transmitted as the Physician/Provider’s Secondary ID and the Billing Provider Secondary ID.</w:t>
            </w:r>
          </w:p>
        </w:tc>
      </w:tr>
    </w:tbl>
    <w:p w14:paraId="278AE812" w14:textId="77777777" w:rsidR="000F13B5" w:rsidRDefault="000F13B5" w:rsidP="00243ACF">
      <w:pPr>
        <w:pStyle w:val="Heading3"/>
      </w:pPr>
      <w:bookmarkStart w:id="152" w:name="_Toc62466564"/>
      <w:bookmarkStart w:id="153" w:name="_Toc53549744"/>
      <w:bookmarkStart w:id="154" w:name="_Toc53556409"/>
      <w:bookmarkStart w:id="155" w:name="_Toc72826235"/>
      <w:bookmarkStart w:id="156" w:name="_Toc73415184"/>
      <w:bookmarkStart w:id="157" w:name="_Toc73498784"/>
      <w:bookmarkStart w:id="158" w:name="_Toc73499000"/>
      <w:r w:rsidRPr="000F13B5">
        <w:t>Define No Billing Provider Secondary IDs by Plan Type</w:t>
      </w:r>
      <w:bookmarkEnd w:id="152"/>
    </w:p>
    <w:p w14:paraId="16F5C64B" w14:textId="77777777" w:rsidR="000F13B5" w:rsidRPr="00265A01" w:rsidRDefault="000F13B5" w:rsidP="000F13B5">
      <w:pPr>
        <w:rPr>
          <w:szCs w:val="22"/>
        </w:rPr>
      </w:pPr>
      <w:r w:rsidRPr="00265A01">
        <w:rPr>
          <w:szCs w:val="22"/>
        </w:rPr>
        <w:t xml:space="preserve">Some insurance companies do not want any Billing Provider Secondary IDs to be transmitted in the </w:t>
      </w:r>
      <w:proofErr w:type="gramStart"/>
      <w:r w:rsidRPr="00265A01">
        <w:rPr>
          <w:szCs w:val="22"/>
        </w:rPr>
        <w:t>837 claim</w:t>
      </w:r>
      <w:proofErr w:type="gramEnd"/>
      <w:r w:rsidRPr="00265A01">
        <w:rPr>
          <w:szCs w:val="22"/>
        </w:rPr>
        <w:t xml:space="preserve"> transmission for claims to specific plan types.</w:t>
      </w:r>
    </w:p>
    <w:p w14:paraId="6DC4F739" w14:textId="77777777" w:rsidR="000F13B5" w:rsidRPr="00265A01" w:rsidRDefault="000F13B5" w:rsidP="000F13B5">
      <w:pPr>
        <w:rPr>
          <w:szCs w:val="22"/>
        </w:rPr>
      </w:pPr>
    </w:p>
    <w:p w14:paraId="384D2697" w14:textId="77777777" w:rsidR="000F13B5" w:rsidRPr="00265A01" w:rsidRDefault="000F13B5" w:rsidP="000F13B5">
      <w:pPr>
        <w:rPr>
          <w:szCs w:val="22"/>
        </w:rPr>
      </w:pPr>
      <w:r w:rsidRPr="00265A01">
        <w:rPr>
          <w:szCs w:val="22"/>
        </w:rPr>
        <w:t xml:space="preserve">To define which plan </w:t>
      </w:r>
      <w:proofErr w:type="gramStart"/>
      <w:r w:rsidRPr="00265A01">
        <w:rPr>
          <w:szCs w:val="22"/>
        </w:rPr>
        <w:t>types</w:t>
      </w:r>
      <w:proofErr w:type="gramEnd"/>
      <w:r w:rsidRPr="00265A01">
        <w:rPr>
          <w:szCs w:val="22"/>
        </w:rPr>
        <w:t xml:space="preserve"> require no Billing Provider Secondary IDs, users must enter the plan types.</w:t>
      </w:r>
    </w:p>
    <w:p w14:paraId="02CE4374" w14:textId="77777777" w:rsidR="00A715D7" w:rsidRPr="00265A01" w:rsidRDefault="00A715D7" w:rsidP="000F13B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0F13B5" w14:paraId="68D7DFE2" w14:textId="77777777" w:rsidTr="008E5F96">
        <w:tc>
          <w:tcPr>
            <w:tcW w:w="1098" w:type="dxa"/>
            <w:shd w:val="clear" w:color="auto" w:fill="BFBFBF"/>
          </w:tcPr>
          <w:p w14:paraId="3DFE6F64" w14:textId="77777777" w:rsidR="000F13B5" w:rsidRPr="001F557E" w:rsidRDefault="000F13B5"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65041649" w14:textId="77777777" w:rsidR="000F13B5" w:rsidRPr="001F557E" w:rsidRDefault="000F13B5" w:rsidP="001F557E">
            <w:pPr>
              <w:keepNext/>
              <w:keepLines/>
              <w:jc w:val="center"/>
              <w:rPr>
                <w:rFonts w:ascii="Arial" w:hAnsi="Arial" w:cs="Arial"/>
                <w:b/>
                <w:sz w:val="20"/>
              </w:rPr>
            </w:pPr>
            <w:r w:rsidRPr="001F557E">
              <w:rPr>
                <w:rFonts w:ascii="Arial" w:hAnsi="Arial" w:cs="Arial"/>
                <w:b/>
                <w:sz w:val="20"/>
              </w:rPr>
              <w:t>Procedure</w:t>
            </w:r>
          </w:p>
        </w:tc>
      </w:tr>
      <w:tr w:rsidR="000F13B5" w:rsidRPr="0056662F" w14:paraId="765A6510" w14:textId="77777777" w:rsidTr="0056662F">
        <w:tc>
          <w:tcPr>
            <w:tcW w:w="1098" w:type="dxa"/>
          </w:tcPr>
          <w:p w14:paraId="3CB4DA7C" w14:textId="77777777" w:rsidR="000F13B5" w:rsidRPr="00265A01" w:rsidRDefault="000F13B5" w:rsidP="0056662F">
            <w:pPr>
              <w:jc w:val="center"/>
              <w:rPr>
                <w:szCs w:val="22"/>
              </w:rPr>
            </w:pPr>
            <w:r w:rsidRPr="00265A01">
              <w:rPr>
                <w:szCs w:val="22"/>
              </w:rPr>
              <w:t>1</w:t>
            </w:r>
          </w:p>
        </w:tc>
        <w:tc>
          <w:tcPr>
            <w:tcW w:w="8478" w:type="dxa"/>
          </w:tcPr>
          <w:p w14:paraId="012EAAC8" w14:textId="77777777" w:rsidR="000F13B5" w:rsidRPr="00265A01" w:rsidRDefault="000F13B5" w:rsidP="003457E2">
            <w:pPr>
              <w:rPr>
                <w:color w:val="auto"/>
                <w:szCs w:val="22"/>
              </w:rPr>
            </w:pPr>
            <w:r w:rsidRPr="00265A01">
              <w:rPr>
                <w:szCs w:val="22"/>
              </w:rPr>
              <w:t xml:space="preserve">From the </w:t>
            </w:r>
            <w:r w:rsidRPr="00265A01">
              <w:rPr>
                <w:b/>
                <w:szCs w:val="22"/>
              </w:rPr>
              <w:t xml:space="preserve">ID Parameter </w:t>
            </w:r>
            <w:proofErr w:type="spellStart"/>
            <w:r w:rsidRPr="00265A01">
              <w:rPr>
                <w:b/>
                <w:szCs w:val="22"/>
              </w:rPr>
              <w:t>Maint</w:t>
            </w:r>
            <w:proofErr w:type="spellEnd"/>
            <w:r w:rsidRPr="00265A01">
              <w:rPr>
                <w:b/>
                <w:szCs w:val="22"/>
              </w:rPr>
              <w:t>.</w:t>
            </w:r>
            <w:r w:rsidRPr="00265A01">
              <w:rPr>
                <w:szCs w:val="22"/>
              </w:rPr>
              <w:t xml:space="preserve"> screen, enter the </w:t>
            </w:r>
            <w:r w:rsidR="001A6EE0" w:rsidRPr="00265A01">
              <w:rPr>
                <w:b/>
                <w:szCs w:val="22"/>
              </w:rPr>
              <w:t>Edit Billing Prov Params</w:t>
            </w:r>
            <w:r w:rsidRPr="00265A01">
              <w:rPr>
                <w:szCs w:val="22"/>
              </w:rPr>
              <w:t xml:space="preserve"> action.</w:t>
            </w:r>
          </w:p>
        </w:tc>
      </w:tr>
      <w:tr w:rsidR="000F13B5" w14:paraId="1CAD95B0" w14:textId="77777777" w:rsidTr="0056662F">
        <w:tc>
          <w:tcPr>
            <w:tcW w:w="1098" w:type="dxa"/>
          </w:tcPr>
          <w:p w14:paraId="04E40FAD" w14:textId="03BBD8E7" w:rsidR="000F13B5" w:rsidRDefault="001F0969" w:rsidP="0056662F">
            <w:pPr>
              <w:jc w:val="center"/>
            </w:pPr>
            <w:r>
              <w:rPr>
                <w:noProof/>
              </w:rPr>
              <w:drawing>
                <wp:inline distT="0" distB="0" distL="0" distR="0" wp14:anchorId="4AC41AFA" wp14:editId="383927E2">
                  <wp:extent cx="285750" cy="285750"/>
                  <wp:effectExtent l="0" t="0" r="0" b="0"/>
                  <wp:docPr id="81" name="Picture 6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3C3A1E6A" w14:textId="77777777" w:rsidR="000F13B5" w:rsidRPr="00265A01" w:rsidRDefault="001A6EE0" w:rsidP="003457E2">
            <w:pPr>
              <w:rPr>
                <w:szCs w:val="22"/>
              </w:rPr>
            </w:pPr>
            <w:r w:rsidRPr="00265A01">
              <w:rPr>
                <w:szCs w:val="22"/>
              </w:rPr>
              <w:t>The first Billing Provider Secondary ID will still be sent with the claim</w:t>
            </w:r>
            <w:r w:rsidR="00A715D7" w:rsidRPr="00265A01">
              <w:rPr>
                <w:szCs w:val="22"/>
              </w:rPr>
              <w:t xml:space="preserve"> regardless of this parameter</w:t>
            </w:r>
            <w:r w:rsidR="00BA60AF" w:rsidRPr="00265A01">
              <w:rPr>
                <w:szCs w:val="22"/>
              </w:rPr>
              <w:t>.  The first</w:t>
            </w:r>
            <w:r w:rsidRPr="00265A01">
              <w:rPr>
                <w:szCs w:val="22"/>
              </w:rPr>
              <w:t xml:space="preserve"> ID is a calculated value used by </w:t>
            </w:r>
            <w:r w:rsidR="002B1CA5" w:rsidRPr="00265A01">
              <w:rPr>
                <w:szCs w:val="22"/>
              </w:rPr>
              <w:t>the clearinghouse</w:t>
            </w:r>
            <w:r w:rsidRPr="00265A01">
              <w:rPr>
                <w:szCs w:val="22"/>
              </w:rPr>
              <w:t xml:space="preserve"> for sorting purposes.</w:t>
            </w:r>
          </w:p>
        </w:tc>
      </w:tr>
      <w:tr w:rsidR="00FA41C9" w14:paraId="5A60FD12" w14:textId="77777777" w:rsidTr="0056662F">
        <w:tc>
          <w:tcPr>
            <w:tcW w:w="1098" w:type="dxa"/>
          </w:tcPr>
          <w:p w14:paraId="4A5437DC" w14:textId="77777777" w:rsidR="00FA41C9" w:rsidRPr="00265A01" w:rsidRDefault="00FA41C9" w:rsidP="0056662F">
            <w:pPr>
              <w:jc w:val="center"/>
              <w:rPr>
                <w:szCs w:val="22"/>
              </w:rPr>
            </w:pPr>
            <w:r w:rsidRPr="00265A01">
              <w:rPr>
                <w:szCs w:val="22"/>
              </w:rPr>
              <w:t>2</w:t>
            </w:r>
          </w:p>
        </w:tc>
        <w:tc>
          <w:tcPr>
            <w:tcW w:w="8478" w:type="dxa"/>
          </w:tcPr>
          <w:p w14:paraId="1BEFD23C" w14:textId="77777777" w:rsidR="00FA41C9" w:rsidRPr="00265A01" w:rsidRDefault="00FA41C9" w:rsidP="003457E2">
            <w:pPr>
              <w:rPr>
                <w:szCs w:val="22"/>
              </w:rPr>
            </w:pPr>
            <w:r w:rsidRPr="00265A01">
              <w:rPr>
                <w:szCs w:val="22"/>
              </w:rPr>
              <w:t xml:space="preserve">At the </w:t>
            </w:r>
            <w:r w:rsidRPr="00265A01">
              <w:rPr>
                <w:b/>
                <w:szCs w:val="22"/>
              </w:rPr>
              <w:t>Select Action</w:t>
            </w:r>
            <w:r w:rsidRPr="00265A01">
              <w:rPr>
                <w:szCs w:val="22"/>
              </w:rPr>
              <w:t xml:space="preserve">: prompt, enter </w:t>
            </w:r>
            <w:r w:rsidRPr="00265A01">
              <w:rPr>
                <w:b/>
                <w:szCs w:val="22"/>
              </w:rPr>
              <w:t>Add Plan</w:t>
            </w:r>
            <w:r w:rsidRPr="00265A01">
              <w:rPr>
                <w:szCs w:val="22"/>
              </w:rPr>
              <w:t>.</w:t>
            </w:r>
          </w:p>
        </w:tc>
      </w:tr>
      <w:tr w:rsidR="00535A14" w14:paraId="103A58D6" w14:textId="77777777" w:rsidTr="0056662F">
        <w:tc>
          <w:tcPr>
            <w:tcW w:w="1098" w:type="dxa"/>
          </w:tcPr>
          <w:p w14:paraId="55D97AFF" w14:textId="77777777" w:rsidR="00535A14" w:rsidRPr="00265A01" w:rsidRDefault="00535A14" w:rsidP="0056662F">
            <w:pPr>
              <w:jc w:val="center"/>
              <w:rPr>
                <w:szCs w:val="22"/>
              </w:rPr>
            </w:pPr>
            <w:r w:rsidRPr="00265A01">
              <w:rPr>
                <w:szCs w:val="22"/>
              </w:rPr>
              <w:t>3</w:t>
            </w:r>
          </w:p>
        </w:tc>
        <w:tc>
          <w:tcPr>
            <w:tcW w:w="8478" w:type="dxa"/>
          </w:tcPr>
          <w:p w14:paraId="13507237" w14:textId="77777777" w:rsidR="00535A14" w:rsidRPr="00265A01" w:rsidRDefault="00535A14" w:rsidP="003457E2">
            <w:pPr>
              <w:rPr>
                <w:szCs w:val="22"/>
              </w:rPr>
            </w:pPr>
            <w:r w:rsidRPr="00265A01">
              <w:rPr>
                <w:szCs w:val="22"/>
              </w:rPr>
              <w:t xml:space="preserve">At the </w:t>
            </w:r>
            <w:r w:rsidRPr="00265A01">
              <w:rPr>
                <w:b/>
                <w:szCs w:val="22"/>
              </w:rPr>
              <w:t>Enter Electronic Plan Type</w:t>
            </w:r>
            <w:r w:rsidRPr="00265A01">
              <w:rPr>
                <w:szCs w:val="22"/>
              </w:rPr>
              <w:t xml:space="preserve">: prompt, enter </w:t>
            </w:r>
            <w:r w:rsidRPr="00265A01">
              <w:rPr>
                <w:b/>
                <w:szCs w:val="22"/>
              </w:rPr>
              <w:t>PPO</w:t>
            </w:r>
            <w:r w:rsidRPr="00265A01">
              <w:rPr>
                <w:szCs w:val="22"/>
              </w:rPr>
              <w:t xml:space="preserve"> for this example.</w:t>
            </w:r>
          </w:p>
        </w:tc>
      </w:tr>
    </w:tbl>
    <w:p w14:paraId="296ECDB4" w14:textId="77777777" w:rsidR="00A715D7" w:rsidRPr="00265A01" w:rsidRDefault="00A715D7" w:rsidP="000F13B5">
      <w:pPr>
        <w:rPr>
          <w:szCs w:val="22"/>
        </w:rPr>
      </w:pPr>
    </w:p>
    <w:p w14:paraId="1AD64291" w14:textId="77777777" w:rsidR="00FA41C9" w:rsidRPr="00FA41C9" w:rsidRDefault="00FA41C9" w:rsidP="00FA41C9">
      <w:pPr>
        <w:pStyle w:val="SCREEN"/>
      </w:pPr>
      <w:r w:rsidRPr="00FA41C9">
        <w:t xml:space="preserve">Billing Provider Parameters   May 27, 2005@12:48:29          Page:    1 of    1 </w:t>
      </w:r>
    </w:p>
    <w:p w14:paraId="28C475CA" w14:textId="77777777" w:rsidR="00FA41C9" w:rsidRPr="00FA41C9" w:rsidRDefault="00FA41C9" w:rsidP="00FA41C9">
      <w:pPr>
        <w:pStyle w:val="SCREEN"/>
      </w:pPr>
      <w:r w:rsidRPr="00FA41C9">
        <w:t xml:space="preserve">Insurance Co.: BLUE CROSS OF CALIFORNIA   </w:t>
      </w:r>
    </w:p>
    <w:p w14:paraId="13E79A4E" w14:textId="77777777" w:rsidR="00FA41C9" w:rsidRPr="00FA41C9" w:rsidRDefault="00FA41C9" w:rsidP="00FA41C9">
      <w:pPr>
        <w:pStyle w:val="SCREEN"/>
      </w:pPr>
    </w:p>
    <w:p w14:paraId="37176699" w14:textId="77777777" w:rsidR="00FA41C9" w:rsidRPr="00FA41C9" w:rsidRDefault="00FA41C9" w:rsidP="00FA41C9">
      <w:pPr>
        <w:pStyle w:val="SCREEN"/>
      </w:pPr>
      <w:r w:rsidRPr="00FA41C9">
        <w:lastRenderedPageBreak/>
        <w:t>Transmit No Billing Provider Sec ID for the following Electronic Plan Types:</w:t>
      </w:r>
    </w:p>
    <w:p w14:paraId="17C7C145" w14:textId="77777777" w:rsidR="00FA41C9" w:rsidRPr="00FA41C9" w:rsidRDefault="00FA41C9" w:rsidP="00FA41C9">
      <w:pPr>
        <w:pStyle w:val="SCREEN"/>
      </w:pPr>
      <w:r w:rsidRPr="00FA41C9">
        <w:t xml:space="preserve"> 1 HMO</w:t>
      </w:r>
    </w:p>
    <w:p w14:paraId="654E24B1" w14:textId="77777777" w:rsidR="00FA41C9" w:rsidRPr="00FA41C9" w:rsidRDefault="00FA41C9" w:rsidP="00FA41C9">
      <w:pPr>
        <w:pStyle w:val="SCREEN"/>
      </w:pPr>
    </w:p>
    <w:p w14:paraId="01E29616" w14:textId="77777777" w:rsidR="00FA41C9" w:rsidRPr="00FA41C9" w:rsidRDefault="00FA41C9" w:rsidP="00FA41C9">
      <w:pPr>
        <w:pStyle w:val="SCREEN"/>
      </w:pPr>
    </w:p>
    <w:p w14:paraId="6CA4802A" w14:textId="77777777" w:rsidR="00FA41C9" w:rsidRPr="00FA41C9" w:rsidRDefault="00FA41C9" w:rsidP="00FA41C9">
      <w:pPr>
        <w:pStyle w:val="SCREEN"/>
      </w:pPr>
    </w:p>
    <w:p w14:paraId="7DD5B19C" w14:textId="77777777" w:rsidR="00FA41C9" w:rsidRPr="00FA41C9" w:rsidRDefault="00FA41C9" w:rsidP="00FA41C9">
      <w:pPr>
        <w:pStyle w:val="SCREEN"/>
      </w:pPr>
      <w:r w:rsidRPr="00FA41C9">
        <w:t xml:space="preserve">          Enter ?? for more actions </w:t>
      </w:r>
    </w:p>
    <w:p w14:paraId="0A0BA33D" w14:textId="77777777" w:rsidR="00FA41C9" w:rsidRPr="00FA41C9" w:rsidRDefault="00FA41C9" w:rsidP="00FA41C9">
      <w:pPr>
        <w:pStyle w:val="SCREEN"/>
      </w:pPr>
      <w:r w:rsidRPr="00FA41C9">
        <w:t xml:space="preserve">    Add Plan      Delete Plan       Exit</w:t>
      </w:r>
    </w:p>
    <w:p w14:paraId="7B820E7C" w14:textId="77777777" w:rsidR="00FA41C9" w:rsidRPr="00FA41C9" w:rsidRDefault="00FA41C9" w:rsidP="00FA41C9">
      <w:pPr>
        <w:pStyle w:val="SCREEN"/>
      </w:pPr>
    </w:p>
    <w:p w14:paraId="47729525" w14:textId="77777777" w:rsidR="00FA41C9" w:rsidRPr="00F83003" w:rsidRDefault="00FA41C9" w:rsidP="00FA41C9">
      <w:pPr>
        <w:pStyle w:val="SCREEN"/>
      </w:pPr>
      <w:r w:rsidRPr="00F83003">
        <w:t xml:space="preserve">Select Action: </w:t>
      </w:r>
      <w:r w:rsidRPr="0029540B">
        <w:rPr>
          <w:i/>
          <w:highlight w:val="cyan"/>
        </w:rPr>
        <w:t>Add Plan</w:t>
      </w:r>
    </w:p>
    <w:p w14:paraId="11D08E13" w14:textId="77777777" w:rsidR="00FA41C9" w:rsidRPr="00F50728" w:rsidRDefault="00FA41C9" w:rsidP="00FA41C9">
      <w:pPr>
        <w:pStyle w:val="SCREEN"/>
      </w:pPr>
      <w:r w:rsidRPr="00F83003">
        <w:t>Enter Electronic Plan Type:</w:t>
      </w:r>
      <w:r w:rsidR="00535A14" w:rsidRPr="00F83003">
        <w:t xml:space="preserve"> </w:t>
      </w:r>
      <w:r w:rsidR="00535A14" w:rsidRPr="0029540B">
        <w:rPr>
          <w:i/>
          <w:highlight w:val="cyan"/>
        </w:rPr>
        <w:t>PPO</w:t>
      </w:r>
    </w:p>
    <w:p w14:paraId="08E73C62" w14:textId="77777777" w:rsidR="00FA41C9" w:rsidRPr="00265A01" w:rsidRDefault="00FA41C9" w:rsidP="000F13B5">
      <w:pPr>
        <w:rPr>
          <w:szCs w:val="22"/>
        </w:rPr>
      </w:pPr>
    </w:p>
    <w:p w14:paraId="2A042809" w14:textId="77777777" w:rsidR="00A715D7" w:rsidRPr="00265A01" w:rsidRDefault="002E778B" w:rsidP="000F13B5">
      <w:pPr>
        <w:rPr>
          <w:szCs w:val="22"/>
        </w:rPr>
      </w:pPr>
      <w:r w:rsidRPr="00265A01">
        <w:rPr>
          <w:szCs w:val="22"/>
        </w:rPr>
        <w:t>The following screen will display.</w:t>
      </w:r>
    </w:p>
    <w:p w14:paraId="7C80B017" w14:textId="77777777" w:rsidR="00535A14" w:rsidRPr="00265A01" w:rsidRDefault="00535A14" w:rsidP="000F13B5">
      <w:pPr>
        <w:rPr>
          <w:szCs w:val="22"/>
        </w:rPr>
      </w:pPr>
    </w:p>
    <w:p w14:paraId="6FF065DA" w14:textId="77777777" w:rsidR="00535A14" w:rsidRPr="00FA41C9" w:rsidRDefault="00535A14" w:rsidP="00535A14">
      <w:pPr>
        <w:pStyle w:val="SCREEN"/>
      </w:pPr>
      <w:r w:rsidRPr="00FA41C9">
        <w:t xml:space="preserve">Billing Provider Parameters   May 27, 2005@12:48:29          Page:    1 of    1 </w:t>
      </w:r>
    </w:p>
    <w:p w14:paraId="74805401" w14:textId="77777777" w:rsidR="00535A14" w:rsidRPr="00FA41C9" w:rsidRDefault="00535A14" w:rsidP="00535A14">
      <w:pPr>
        <w:pStyle w:val="SCREEN"/>
      </w:pPr>
      <w:r w:rsidRPr="00FA41C9">
        <w:t xml:space="preserve">Insurance Co.: BLUE CROSS OF CALIFORNIA   </w:t>
      </w:r>
    </w:p>
    <w:p w14:paraId="7A239548" w14:textId="77777777" w:rsidR="00535A14" w:rsidRPr="00FA41C9" w:rsidRDefault="00535A14" w:rsidP="00535A14">
      <w:pPr>
        <w:pStyle w:val="SCREEN"/>
      </w:pPr>
    </w:p>
    <w:p w14:paraId="4222F327" w14:textId="77777777" w:rsidR="00535A14" w:rsidRPr="0029540B" w:rsidRDefault="00535A14" w:rsidP="00535A14">
      <w:pPr>
        <w:pStyle w:val="SCREEN"/>
        <w:rPr>
          <w:i/>
          <w:highlight w:val="cyan"/>
        </w:rPr>
      </w:pPr>
      <w:r w:rsidRPr="0029540B">
        <w:rPr>
          <w:i/>
          <w:highlight w:val="cyan"/>
        </w:rPr>
        <w:t>Transmit No Billing Provider Sec ID for the following Electronic Plan Types:</w:t>
      </w:r>
    </w:p>
    <w:p w14:paraId="51D6ECB8" w14:textId="77777777" w:rsidR="00535A14" w:rsidRPr="0029540B" w:rsidRDefault="00535A14" w:rsidP="00535A14">
      <w:pPr>
        <w:pStyle w:val="SCREEN"/>
        <w:rPr>
          <w:i/>
          <w:highlight w:val="cyan"/>
        </w:rPr>
      </w:pPr>
      <w:r w:rsidRPr="0029540B">
        <w:rPr>
          <w:i/>
          <w:highlight w:val="cyan"/>
        </w:rPr>
        <w:t xml:space="preserve"> 1 HMO</w:t>
      </w:r>
    </w:p>
    <w:p w14:paraId="3D44289C" w14:textId="77777777" w:rsidR="00535A14" w:rsidRPr="00FA41C9" w:rsidRDefault="00535A14" w:rsidP="00535A14">
      <w:pPr>
        <w:pStyle w:val="SCREEN"/>
      </w:pPr>
      <w:r w:rsidRPr="0029540B">
        <w:rPr>
          <w:i/>
          <w:highlight w:val="cyan"/>
        </w:rPr>
        <w:t xml:space="preserve"> 2 PPO</w:t>
      </w:r>
    </w:p>
    <w:p w14:paraId="7AD6B35F" w14:textId="77777777" w:rsidR="00535A14" w:rsidRPr="00FA41C9" w:rsidRDefault="00535A14" w:rsidP="00535A14">
      <w:pPr>
        <w:pStyle w:val="SCREEN"/>
      </w:pPr>
    </w:p>
    <w:p w14:paraId="19AC4763" w14:textId="77777777" w:rsidR="00535A14" w:rsidRPr="00FA41C9" w:rsidRDefault="00535A14" w:rsidP="00535A14">
      <w:pPr>
        <w:pStyle w:val="SCREEN"/>
      </w:pPr>
      <w:r w:rsidRPr="00FA41C9">
        <w:t xml:space="preserve">          Enter ?? for more actions </w:t>
      </w:r>
    </w:p>
    <w:p w14:paraId="013B6ED2" w14:textId="77777777" w:rsidR="00535A14" w:rsidRPr="00FA41C9" w:rsidRDefault="00535A14" w:rsidP="00535A14">
      <w:pPr>
        <w:pStyle w:val="SCREEN"/>
      </w:pPr>
      <w:r w:rsidRPr="00FA41C9">
        <w:t xml:space="preserve">    Add Plan      Delete Plan       Exit</w:t>
      </w:r>
    </w:p>
    <w:p w14:paraId="60171733" w14:textId="77777777" w:rsidR="00535A14" w:rsidRPr="00FA41C9" w:rsidRDefault="00535A14" w:rsidP="00535A14">
      <w:pPr>
        <w:pStyle w:val="SCREEN"/>
      </w:pPr>
    </w:p>
    <w:p w14:paraId="70E1E01C" w14:textId="77777777" w:rsidR="00535A14" w:rsidRPr="00F50728" w:rsidRDefault="00535A14" w:rsidP="00535A14">
      <w:pPr>
        <w:pStyle w:val="SCREEN"/>
      </w:pPr>
      <w:r w:rsidRPr="00FA41C9">
        <w:t>Sele</w:t>
      </w:r>
      <w:r>
        <w:t>ct Action: Add Plan</w:t>
      </w:r>
    </w:p>
    <w:p w14:paraId="245F7CA6" w14:textId="77777777" w:rsidR="002218E6" w:rsidRDefault="008F229A" w:rsidP="00243ACF">
      <w:pPr>
        <w:pStyle w:val="Heading3"/>
      </w:pPr>
      <w:bookmarkStart w:id="159" w:name="_Toc62466565"/>
      <w:r>
        <w:t>View</w:t>
      </w:r>
      <w:r w:rsidR="002218E6">
        <w:t xml:space="preserve"> Associated Insurance Companies, Provider IDs, and ID Parameters</w:t>
      </w:r>
      <w:bookmarkEnd w:id="159"/>
    </w:p>
    <w:p w14:paraId="7E3DA41F" w14:textId="77777777" w:rsidR="002218E6" w:rsidRPr="00265A01" w:rsidRDefault="002218E6" w:rsidP="002218E6">
      <w:pPr>
        <w:rPr>
          <w:szCs w:val="22"/>
        </w:rPr>
      </w:pPr>
      <w:r w:rsidRPr="00265A01">
        <w:rPr>
          <w:szCs w:val="22"/>
        </w:rPr>
        <w:t xml:space="preserve">When in the Insurance Company Editor, users can scroll through the information that has been defined for a </w:t>
      </w:r>
      <w:proofErr w:type="gramStart"/>
      <w:r w:rsidRPr="00265A01">
        <w:rPr>
          <w:szCs w:val="22"/>
        </w:rPr>
        <w:t>particular insurance</w:t>
      </w:r>
      <w:proofErr w:type="gramEnd"/>
      <w:r w:rsidRPr="00265A01">
        <w:rPr>
          <w:szCs w:val="22"/>
        </w:rPr>
        <w:t xml:space="preserve"> company.</w:t>
      </w:r>
    </w:p>
    <w:p w14:paraId="1DCE45D4" w14:textId="77777777" w:rsidR="002218E6" w:rsidRPr="00265A01" w:rsidRDefault="002218E6" w:rsidP="002218E6">
      <w:pPr>
        <w:rPr>
          <w:szCs w:val="22"/>
        </w:rPr>
      </w:pPr>
    </w:p>
    <w:p w14:paraId="0D59A691" w14:textId="77777777" w:rsidR="003B1EF2" w:rsidRPr="00265A01" w:rsidRDefault="002218E6" w:rsidP="002218E6">
      <w:pPr>
        <w:rPr>
          <w:szCs w:val="22"/>
        </w:rPr>
      </w:pPr>
      <w:r w:rsidRPr="00265A01">
        <w:rPr>
          <w:szCs w:val="22"/>
        </w:rPr>
        <w:t>Patch IB*2.0</w:t>
      </w:r>
      <w:r w:rsidR="00112564" w:rsidRPr="00265A01">
        <w:rPr>
          <w:szCs w:val="22"/>
        </w:rPr>
        <w:t>*320 added sections to display</w:t>
      </w:r>
      <w:r w:rsidR="00591025" w:rsidRPr="00265A01">
        <w:rPr>
          <w:szCs w:val="22"/>
        </w:rPr>
        <w:t>: Associated Insurance Companies; Provider IDs and ID Parameters.</w:t>
      </w:r>
    </w:p>
    <w:p w14:paraId="4357C644" w14:textId="77777777" w:rsidR="00591025" w:rsidRPr="00265A01" w:rsidRDefault="003B1EF2" w:rsidP="002218E6">
      <w:pPr>
        <w:rPr>
          <w:szCs w:val="22"/>
        </w:rPr>
      </w:pPr>
      <w:r w:rsidRPr="00C97038">
        <w:rPr>
          <w:szCs w:val="22"/>
        </w:rPr>
        <w:br w:type="page"/>
      </w:r>
    </w:p>
    <w:p w14:paraId="195E0462" w14:textId="77777777" w:rsidR="00503474" w:rsidRDefault="00503474" w:rsidP="00503474">
      <w:pPr>
        <w:pStyle w:val="SCREEN"/>
      </w:pPr>
      <w:r>
        <w:lastRenderedPageBreak/>
        <w:t xml:space="preserve">Insurance Company Editor      Nov 22, 2005@10:26:11          Page:    5 of    7 </w:t>
      </w:r>
    </w:p>
    <w:p w14:paraId="46DAE9BC" w14:textId="77777777" w:rsidR="00503474" w:rsidRDefault="00503474" w:rsidP="00503474">
      <w:pPr>
        <w:pStyle w:val="SCREEN"/>
      </w:pPr>
      <w:r>
        <w:t>Insurance Company Information for: BLUE CROSS OF CALIFORNIA</w:t>
      </w:r>
    </w:p>
    <w:p w14:paraId="5745ABBC" w14:textId="77777777" w:rsidR="00503474" w:rsidRDefault="00503474" w:rsidP="00503474">
      <w:pPr>
        <w:pStyle w:val="SCREEN"/>
      </w:pPr>
      <w:r>
        <w:t>Type of Company: BLUE CROSS                     Currently Active</w:t>
      </w:r>
    </w:p>
    <w:p w14:paraId="26DA2E5B" w14:textId="77777777" w:rsidR="00503474" w:rsidRPr="00F83003" w:rsidRDefault="00503474" w:rsidP="00503474">
      <w:pPr>
        <w:pStyle w:val="SCREEN"/>
      </w:pPr>
      <w:r w:rsidRPr="00F83003">
        <w:t xml:space="preserve">+                                                                               </w:t>
      </w:r>
    </w:p>
    <w:p w14:paraId="1B31117B" w14:textId="77777777" w:rsidR="00503474" w:rsidRPr="00F83003" w:rsidRDefault="008C3E39" w:rsidP="008C3E39">
      <w:pPr>
        <w:pStyle w:val="SCREEN"/>
      </w:pPr>
      <w:r w:rsidRPr="00F83003">
        <w:t xml:space="preserve">           </w:t>
      </w:r>
      <w:r w:rsidR="00503474" w:rsidRPr="0029540B">
        <w:rPr>
          <w:i/>
          <w:highlight w:val="cyan"/>
        </w:rPr>
        <w:t>Associated Insurance Companies</w:t>
      </w:r>
    </w:p>
    <w:p w14:paraId="44786CE8" w14:textId="77777777" w:rsidR="00503474" w:rsidRPr="00F83003" w:rsidRDefault="00503474" w:rsidP="00503474">
      <w:pPr>
        <w:pStyle w:val="SCREEN"/>
      </w:pPr>
      <w:r w:rsidRPr="00F83003">
        <w:t xml:space="preserve">  This insurance company is defined as a Parent Insurance Company.              </w:t>
      </w:r>
    </w:p>
    <w:p w14:paraId="5AF6D639" w14:textId="77777777" w:rsidR="00503474" w:rsidRPr="00F83003" w:rsidRDefault="00503474" w:rsidP="00503474">
      <w:pPr>
        <w:pStyle w:val="SCREEN"/>
      </w:pPr>
      <w:r w:rsidRPr="00F83003">
        <w:t xml:space="preserve">  There are 4 Child Insurance Companies associated with it.                     </w:t>
      </w:r>
    </w:p>
    <w:p w14:paraId="4A852FA8" w14:textId="77777777" w:rsidR="00DA4D92" w:rsidRPr="00F83003" w:rsidRDefault="00503474" w:rsidP="00503474">
      <w:pPr>
        <w:pStyle w:val="SCREEN"/>
      </w:pPr>
      <w:r w:rsidRPr="00F83003">
        <w:t xml:space="preserve">  Select the "AC  Associate Companies" action to enter/edit the children. </w:t>
      </w:r>
    </w:p>
    <w:p w14:paraId="72822FE5" w14:textId="77777777" w:rsidR="008C3E39" w:rsidRPr="00F83003" w:rsidRDefault="008C3E39" w:rsidP="008C3E39">
      <w:pPr>
        <w:pStyle w:val="SCREEN"/>
      </w:pPr>
    </w:p>
    <w:p w14:paraId="07746BAA" w14:textId="77777777" w:rsidR="00503474" w:rsidRDefault="008C3E39" w:rsidP="008C3E39">
      <w:pPr>
        <w:pStyle w:val="SCREEN"/>
      </w:pPr>
      <w:r w:rsidRPr="00F83003">
        <w:t xml:space="preserve">                  </w:t>
      </w:r>
      <w:r w:rsidR="00DA4D92" w:rsidRPr="0029540B">
        <w:rPr>
          <w:i/>
          <w:highlight w:val="cyan"/>
        </w:rPr>
        <w:t>Provider IDs</w:t>
      </w:r>
    </w:p>
    <w:p w14:paraId="18531BD2" w14:textId="77777777" w:rsidR="00DA4D92" w:rsidRPr="00DA4D92" w:rsidRDefault="00DA4D92" w:rsidP="00DA4D92">
      <w:pPr>
        <w:pStyle w:val="SCREEN"/>
      </w:pPr>
      <w:r w:rsidRPr="00DA4D92">
        <w:t>Billing Provider Secondary ID</w:t>
      </w:r>
    </w:p>
    <w:p w14:paraId="475F1092" w14:textId="77777777" w:rsidR="00DA4D92" w:rsidRPr="00DA4D92" w:rsidRDefault="00DA4D92" w:rsidP="00DA4D92">
      <w:pPr>
        <w:pStyle w:val="SCREEN"/>
      </w:pPr>
      <w:r w:rsidRPr="00DA4D92">
        <w:t xml:space="preserve"> Main Division and Default for All Divisions/</w:t>
      </w:r>
      <w:r w:rsidR="009C19E4">
        <w:t>1500</w:t>
      </w:r>
      <w:r w:rsidRPr="00DA4D92">
        <w:t>:</w:t>
      </w:r>
    </w:p>
    <w:p w14:paraId="250B7D3E" w14:textId="77777777" w:rsidR="00DA4D92" w:rsidRPr="00DA4D92" w:rsidRDefault="00DA4D92" w:rsidP="00DA4D92">
      <w:pPr>
        <w:pStyle w:val="SCREEN"/>
      </w:pPr>
      <w:r w:rsidRPr="00DA4D92">
        <w:t xml:space="preserve"> Main Division and Default for All Divisions/</w:t>
      </w:r>
      <w:r w:rsidR="009C19E4">
        <w:t>UB-04</w:t>
      </w:r>
      <w:r w:rsidRPr="00DA4D92">
        <w:t>:</w:t>
      </w:r>
    </w:p>
    <w:p w14:paraId="44D082F3" w14:textId="77777777" w:rsidR="00DA4D92" w:rsidRPr="00DA4D92" w:rsidRDefault="00DA4D92" w:rsidP="00DA4D92">
      <w:pPr>
        <w:pStyle w:val="SCREEN"/>
      </w:pPr>
      <w:r w:rsidRPr="00DA4D92">
        <w:t xml:space="preserve">    Main Division Care Units:</w:t>
      </w:r>
    </w:p>
    <w:p w14:paraId="0E3C6C70" w14:textId="77777777" w:rsidR="00DA4D92" w:rsidRPr="00DA4D92" w:rsidRDefault="00DA4D92" w:rsidP="00DA4D92">
      <w:pPr>
        <w:pStyle w:val="SCREEN"/>
      </w:pPr>
      <w:r w:rsidRPr="00DA4D92">
        <w:t xml:space="preserve">    Anesthesia/</w:t>
      </w:r>
      <w:r w:rsidR="009C19E4">
        <w:t>1500</w:t>
      </w:r>
      <w:r w:rsidRPr="00DA4D92">
        <w:t>:</w:t>
      </w:r>
    </w:p>
    <w:p w14:paraId="3F18B517" w14:textId="77777777" w:rsidR="00DA4D92" w:rsidRPr="00DA4D92" w:rsidRDefault="00DA4D92" w:rsidP="00DA4D92">
      <w:pPr>
        <w:pStyle w:val="SCREEN"/>
      </w:pPr>
      <w:r w:rsidRPr="00DA4D92">
        <w:t xml:space="preserve">    Reference Lab/</w:t>
      </w:r>
      <w:r w:rsidR="009C19E4">
        <w:t>1500</w:t>
      </w:r>
      <w:r w:rsidRPr="00DA4D92">
        <w:t>:</w:t>
      </w:r>
    </w:p>
    <w:p w14:paraId="31E81A3C" w14:textId="77777777" w:rsidR="00DA4D92" w:rsidRPr="00DA4D92" w:rsidRDefault="00DA4D92" w:rsidP="00DA4D92">
      <w:pPr>
        <w:pStyle w:val="SCREEN"/>
      </w:pPr>
      <w:r w:rsidRPr="00DA4D92">
        <w:t xml:space="preserve">    Reference Lab/</w:t>
      </w:r>
      <w:r w:rsidR="009C19E4">
        <w:t>UB-04</w:t>
      </w:r>
      <w:r w:rsidRPr="00DA4D92">
        <w:t>:</w:t>
      </w:r>
      <w:r w:rsidRPr="00DA4D92">
        <w:tab/>
      </w:r>
    </w:p>
    <w:p w14:paraId="30433256" w14:textId="77777777" w:rsidR="00DA4D92" w:rsidRPr="00DA4D92" w:rsidRDefault="00DA4D92" w:rsidP="00DA4D92">
      <w:pPr>
        <w:pStyle w:val="SCREEN"/>
      </w:pPr>
      <w:r w:rsidRPr="00DA4D92">
        <w:t xml:space="preserve">    Home Health/</w:t>
      </w:r>
      <w:r w:rsidR="009C19E4">
        <w:t>UB-04</w:t>
      </w:r>
      <w:r w:rsidRPr="00DA4D92">
        <w:t>:</w:t>
      </w:r>
    </w:p>
    <w:p w14:paraId="1CEECC1C" w14:textId="77777777" w:rsidR="00DA4D92" w:rsidRPr="00DA4D92" w:rsidRDefault="00DA4D92" w:rsidP="00DA4D92">
      <w:pPr>
        <w:pStyle w:val="SCREEN"/>
      </w:pPr>
      <w:r w:rsidRPr="00DA4D92">
        <w:t xml:space="preserve"> 2</w:t>
      </w:r>
      <w:r w:rsidRPr="00DA4D92">
        <w:rPr>
          <w:vertAlign w:val="superscript"/>
        </w:rPr>
        <w:t>nd</w:t>
      </w:r>
      <w:r w:rsidRPr="00DA4D92">
        <w:t xml:space="preserve"> Division Name/</w:t>
      </w:r>
      <w:r w:rsidR="009C19E4">
        <w:t>1500</w:t>
      </w:r>
      <w:r w:rsidRPr="00DA4D92">
        <w:t>:</w:t>
      </w:r>
    </w:p>
    <w:p w14:paraId="101910DC" w14:textId="77777777" w:rsidR="00DA4D92" w:rsidRPr="00DA4D92" w:rsidRDefault="00DA4D92" w:rsidP="00DA4D92">
      <w:pPr>
        <w:pStyle w:val="SCREEN"/>
      </w:pPr>
      <w:r w:rsidRPr="00DA4D92">
        <w:t xml:space="preserve"> 2</w:t>
      </w:r>
      <w:r w:rsidRPr="00DA4D92">
        <w:rPr>
          <w:vertAlign w:val="superscript"/>
        </w:rPr>
        <w:t>nd</w:t>
      </w:r>
      <w:r w:rsidRPr="00DA4D92">
        <w:t xml:space="preserve"> Division Name/</w:t>
      </w:r>
      <w:r w:rsidR="009C19E4">
        <w:t>UB-04</w:t>
      </w:r>
      <w:r w:rsidRPr="00DA4D92">
        <w:t>:</w:t>
      </w:r>
    </w:p>
    <w:p w14:paraId="2CA894BA" w14:textId="77777777" w:rsidR="00DA4D92" w:rsidRPr="00DA4D92" w:rsidRDefault="00DA4D92" w:rsidP="00DA4D92">
      <w:pPr>
        <w:pStyle w:val="SCREEN"/>
      </w:pPr>
      <w:r w:rsidRPr="00DA4D92">
        <w:t>Additional Billing Provider Secondary IDs</w:t>
      </w:r>
    </w:p>
    <w:p w14:paraId="5A5E5E03" w14:textId="77777777" w:rsidR="00DA4D92" w:rsidRPr="00DA4D92" w:rsidRDefault="00DA4D92" w:rsidP="00DA4D92">
      <w:pPr>
        <w:pStyle w:val="SCREEN"/>
      </w:pPr>
      <w:r w:rsidRPr="00DA4D92">
        <w:t xml:space="preserve"> Main Division and Default for All Divisions/</w:t>
      </w:r>
      <w:r w:rsidR="009C19E4">
        <w:t>1500</w:t>
      </w:r>
      <w:r w:rsidRPr="00DA4D92">
        <w:t>:</w:t>
      </w:r>
    </w:p>
    <w:p w14:paraId="71498D00" w14:textId="77777777" w:rsidR="00DA4D92" w:rsidRPr="00DA4D92" w:rsidRDefault="00DA4D92" w:rsidP="00DA4D92">
      <w:pPr>
        <w:pStyle w:val="SCREEN"/>
      </w:pPr>
      <w:r w:rsidRPr="00DA4D92">
        <w:t xml:space="preserve">    1</w:t>
      </w:r>
      <w:r w:rsidRPr="00DA4D92">
        <w:rPr>
          <w:vertAlign w:val="superscript"/>
        </w:rPr>
        <w:t>st</w:t>
      </w:r>
      <w:r w:rsidRPr="00DA4D92">
        <w:t xml:space="preserve"> ID</w:t>
      </w:r>
    </w:p>
    <w:p w14:paraId="2DB33921" w14:textId="77777777" w:rsidR="00DA4D92" w:rsidRPr="00DA4D92" w:rsidRDefault="00DA4D92" w:rsidP="00DA4D92">
      <w:pPr>
        <w:pStyle w:val="SCREEN"/>
      </w:pPr>
      <w:r w:rsidRPr="00DA4D92">
        <w:t xml:space="preserve">    2</w:t>
      </w:r>
      <w:r w:rsidRPr="00DA4D92">
        <w:rPr>
          <w:vertAlign w:val="superscript"/>
        </w:rPr>
        <w:t>nd</w:t>
      </w:r>
      <w:r w:rsidRPr="00DA4D92">
        <w:t xml:space="preserve"> ID</w:t>
      </w:r>
    </w:p>
    <w:p w14:paraId="4FA371D7" w14:textId="77777777" w:rsidR="00DA4D92" w:rsidRPr="00DA4D92" w:rsidRDefault="00DA4D92" w:rsidP="00DA4D92">
      <w:pPr>
        <w:pStyle w:val="SCREEN"/>
      </w:pPr>
      <w:r w:rsidRPr="00DA4D92">
        <w:t xml:space="preserve">    3</w:t>
      </w:r>
      <w:r w:rsidRPr="00DA4D92">
        <w:rPr>
          <w:vertAlign w:val="superscript"/>
        </w:rPr>
        <w:t xml:space="preserve">rd </w:t>
      </w:r>
      <w:r w:rsidRPr="00DA4D92">
        <w:t>ID</w:t>
      </w:r>
    </w:p>
    <w:p w14:paraId="4C53308D" w14:textId="77777777" w:rsidR="00DA4D92" w:rsidRPr="00DA4D92" w:rsidRDefault="00DA4D92" w:rsidP="00DA4D92">
      <w:pPr>
        <w:pStyle w:val="SCREEN"/>
      </w:pPr>
      <w:r w:rsidRPr="00DA4D92">
        <w:t xml:space="preserve">    Maximum of 6 additional IDs </w:t>
      </w:r>
    </w:p>
    <w:p w14:paraId="2E7A7D32" w14:textId="77777777" w:rsidR="00DA4D92" w:rsidRPr="00DA4D92" w:rsidRDefault="00DA4D92" w:rsidP="00DA4D92">
      <w:pPr>
        <w:pStyle w:val="SCREEN"/>
      </w:pPr>
      <w:r w:rsidRPr="00DA4D92">
        <w:t xml:space="preserve"> Main Division and Default for All Divisions/</w:t>
      </w:r>
      <w:r w:rsidR="009C19E4">
        <w:t>UB-04</w:t>
      </w:r>
      <w:r w:rsidRPr="00DA4D92">
        <w:t>:</w:t>
      </w:r>
    </w:p>
    <w:p w14:paraId="2C21B730" w14:textId="77777777" w:rsidR="00DA4D92" w:rsidRPr="00683945" w:rsidRDefault="00DA4D92" w:rsidP="00DA4D92">
      <w:pPr>
        <w:pStyle w:val="SCREEN"/>
      </w:pPr>
      <w:r w:rsidRPr="00683945">
        <w:t xml:space="preserve">    1</w:t>
      </w:r>
      <w:r w:rsidRPr="00683945">
        <w:rPr>
          <w:vertAlign w:val="superscript"/>
        </w:rPr>
        <w:t>st</w:t>
      </w:r>
      <w:r w:rsidRPr="00683945">
        <w:t xml:space="preserve"> ID</w:t>
      </w:r>
    </w:p>
    <w:p w14:paraId="247D85FB" w14:textId="77777777" w:rsidR="00DA4D92" w:rsidRPr="00DA4D92" w:rsidRDefault="00DA4D92" w:rsidP="00DA4D92">
      <w:pPr>
        <w:pStyle w:val="SCREEN"/>
      </w:pPr>
      <w:r w:rsidRPr="00DA4D92">
        <w:t xml:space="preserve">    2</w:t>
      </w:r>
      <w:r w:rsidRPr="00DA4D92">
        <w:rPr>
          <w:vertAlign w:val="superscript"/>
        </w:rPr>
        <w:t>nd</w:t>
      </w:r>
      <w:r w:rsidRPr="00DA4D92">
        <w:t xml:space="preserve"> ID</w:t>
      </w:r>
    </w:p>
    <w:p w14:paraId="7E89A3FB" w14:textId="77777777" w:rsidR="00DA4D92" w:rsidRPr="00DA4D92" w:rsidRDefault="00DA4D92" w:rsidP="00DA4D92">
      <w:pPr>
        <w:pStyle w:val="SCREEN"/>
      </w:pPr>
      <w:r w:rsidRPr="00DA4D92">
        <w:t xml:space="preserve">    3</w:t>
      </w:r>
      <w:r w:rsidRPr="00DA4D92">
        <w:rPr>
          <w:vertAlign w:val="superscript"/>
        </w:rPr>
        <w:t xml:space="preserve">rd </w:t>
      </w:r>
      <w:r w:rsidRPr="00DA4D92">
        <w:t>ID</w:t>
      </w:r>
    </w:p>
    <w:p w14:paraId="0164BE10" w14:textId="77777777" w:rsidR="00DA4D92" w:rsidRPr="00DA4D92" w:rsidRDefault="00DA4D92" w:rsidP="00DA4D92">
      <w:pPr>
        <w:pStyle w:val="SCREEN"/>
      </w:pPr>
      <w:r w:rsidRPr="00DA4D92">
        <w:t xml:space="preserve">    Maximum of 6 additional IDs </w:t>
      </w:r>
    </w:p>
    <w:p w14:paraId="10DC1241" w14:textId="77777777" w:rsidR="00DA4D92" w:rsidRPr="00DA4D92" w:rsidRDefault="00DA4D92" w:rsidP="00DA4D92">
      <w:pPr>
        <w:pStyle w:val="SCREEN"/>
      </w:pPr>
      <w:r w:rsidRPr="00DA4D92">
        <w:t>VA-Laboratory or Facility Secondary IDs</w:t>
      </w:r>
    </w:p>
    <w:p w14:paraId="65B5020E" w14:textId="77777777" w:rsidR="00DA4D92" w:rsidRPr="00DA4D92" w:rsidRDefault="00DA4D92" w:rsidP="00DA4D92">
      <w:pPr>
        <w:pStyle w:val="SCREEN"/>
      </w:pPr>
      <w:r w:rsidRPr="00DA4D92">
        <w:t xml:space="preserve"> Main Division and Default for All Divisions/</w:t>
      </w:r>
      <w:r w:rsidR="009C19E4">
        <w:t>1500</w:t>
      </w:r>
      <w:r w:rsidRPr="00DA4D92">
        <w:t>:</w:t>
      </w:r>
    </w:p>
    <w:p w14:paraId="6C1CD280" w14:textId="77777777" w:rsidR="00DA4D92" w:rsidRPr="00DA4D92" w:rsidRDefault="00DA4D92" w:rsidP="00DA4D92">
      <w:pPr>
        <w:pStyle w:val="SCREEN"/>
      </w:pPr>
      <w:r w:rsidRPr="00DA4D92">
        <w:t xml:space="preserve">    1</w:t>
      </w:r>
      <w:r w:rsidRPr="00DA4D92">
        <w:rPr>
          <w:vertAlign w:val="superscript"/>
        </w:rPr>
        <w:t>st</w:t>
      </w:r>
      <w:r w:rsidRPr="00DA4D92">
        <w:t xml:space="preserve"> ID</w:t>
      </w:r>
    </w:p>
    <w:p w14:paraId="28C460F4" w14:textId="77777777" w:rsidR="00DA4D92" w:rsidRPr="00DA4D92" w:rsidRDefault="00DA4D92" w:rsidP="00DA4D92">
      <w:pPr>
        <w:pStyle w:val="SCREEN"/>
      </w:pPr>
      <w:r w:rsidRPr="00DA4D92">
        <w:t xml:space="preserve">    2</w:t>
      </w:r>
      <w:r w:rsidRPr="00DA4D92">
        <w:rPr>
          <w:vertAlign w:val="superscript"/>
        </w:rPr>
        <w:t>nd</w:t>
      </w:r>
      <w:r w:rsidRPr="00DA4D92">
        <w:t xml:space="preserve"> ID</w:t>
      </w:r>
    </w:p>
    <w:p w14:paraId="10C82C36" w14:textId="77777777" w:rsidR="00DA4D92" w:rsidRPr="00DA4D92" w:rsidRDefault="00DA4D92" w:rsidP="00DA4D92">
      <w:pPr>
        <w:pStyle w:val="SCREEN"/>
      </w:pPr>
      <w:r w:rsidRPr="00DA4D92">
        <w:t xml:space="preserve">    3</w:t>
      </w:r>
      <w:r w:rsidRPr="00DA4D92">
        <w:rPr>
          <w:vertAlign w:val="superscript"/>
        </w:rPr>
        <w:t xml:space="preserve">rd </w:t>
      </w:r>
      <w:r w:rsidRPr="00DA4D92">
        <w:t>ID</w:t>
      </w:r>
    </w:p>
    <w:p w14:paraId="6A54D69A" w14:textId="77777777" w:rsidR="00DA4D92" w:rsidRPr="00DA4D92" w:rsidRDefault="00DA4D92" w:rsidP="00DA4D92">
      <w:pPr>
        <w:pStyle w:val="SCREEN"/>
      </w:pPr>
      <w:r w:rsidRPr="00DA4D92">
        <w:t xml:space="preserve">    Maximum of 5 additional IDs </w:t>
      </w:r>
    </w:p>
    <w:p w14:paraId="53B9BA9F" w14:textId="77777777" w:rsidR="008C3E39" w:rsidRDefault="008C3E39" w:rsidP="008C3E39">
      <w:pPr>
        <w:pStyle w:val="SCREEN"/>
      </w:pPr>
    </w:p>
    <w:p w14:paraId="17393616" w14:textId="77777777" w:rsidR="00DA4D92" w:rsidRPr="00DA4D92" w:rsidRDefault="008C3E39" w:rsidP="008C3E39">
      <w:pPr>
        <w:pStyle w:val="SCREEN"/>
      </w:pPr>
      <w:r>
        <w:t xml:space="preserve">                  </w:t>
      </w:r>
      <w:r w:rsidR="00DA4D92" w:rsidRPr="0029540B">
        <w:rPr>
          <w:i/>
          <w:highlight w:val="cyan"/>
        </w:rPr>
        <w:t>ID Parameters</w:t>
      </w:r>
    </w:p>
    <w:p w14:paraId="08DCB90C" w14:textId="77777777" w:rsidR="00DA4D92" w:rsidRPr="00DA4D92" w:rsidRDefault="00DA4D92" w:rsidP="00DA4D92">
      <w:pPr>
        <w:pStyle w:val="SCREEN"/>
      </w:pPr>
      <w:r w:rsidRPr="00DA4D92">
        <w:t xml:space="preserve"> Attending/Rendering Provider Secondary ID Qualifier (</w:t>
      </w:r>
      <w:r w:rsidR="009C19E4">
        <w:t>1500</w:t>
      </w:r>
      <w:r w:rsidRPr="00DA4D92">
        <w:t xml:space="preserve">):                                        </w:t>
      </w:r>
    </w:p>
    <w:p w14:paraId="16B3A6AD" w14:textId="77777777" w:rsidR="00DA4D92" w:rsidRPr="00DA4D92" w:rsidRDefault="00DA4D92" w:rsidP="00DA4D92">
      <w:pPr>
        <w:pStyle w:val="SCREEN"/>
      </w:pPr>
      <w:r w:rsidRPr="00DA4D92">
        <w:t xml:space="preserve"> Attending/Rendering Provider Secondary ID Qualifier (</w:t>
      </w:r>
      <w:r w:rsidR="009C19E4">
        <w:t>UB-04</w:t>
      </w:r>
      <w:r w:rsidRPr="00DA4D92">
        <w:t xml:space="preserve">):                                        </w:t>
      </w:r>
    </w:p>
    <w:p w14:paraId="050DFFDC" w14:textId="77777777" w:rsidR="00DA4D92" w:rsidRPr="00DA4D92" w:rsidRDefault="00DA4D92" w:rsidP="00DA4D92">
      <w:pPr>
        <w:pStyle w:val="SCREEN"/>
      </w:pPr>
      <w:r w:rsidRPr="00DA4D92">
        <w:t xml:space="preserve"> Attending/Rendering Secondary ID Requirement: NONE REQUIRED</w:t>
      </w:r>
    </w:p>
    <w:p w14:paraId="051D5991" w14:textId="77777777" w:rsidR="00DA4D92" w:rsidRPr="00DA4D92" w:rsidRDefault="00DA4D92" w:rsidP="00DA4D92">
      <w:pPr>
        <w:pStyle w:val="SCREEN"/>
      </w:pPr>
      <w:r w:rsidRPr="00DA4D92">
        <w:t xml:space="preserve"> Referring Provider Secondary ID Qualifier (</w:t>
      </w:r>
      <w:r w:rsidR="009C19E4">
        <w:t>1500</w:t>
      </w:r>
      <w:r w:rsidRPr="00DA4D92">
        <w:t>):</w:t>
      </w:r>
    </w:p>
    <w:p w14:paraId="5201BD75" w14:textId="77777777" w:rsidR="00DA4D92" w:rsidRPr="00DA4D92" w:rsidRDefault="00DA4D92" w:rsidP="00DA4D92">
      <w:pPr>
        <w:pStyle w:val="SCREEN"/>
      </w:pPr>
      <w:r w:rsidRPr="00DA4D92">
        <w:t xml:space="preserve"> Referring Provider Secondary ID Requirement:</w:t>
      </w:r>
    </w:p>
    <w:p w14:paraId="27CE0AAC" w14:textId="77777777" w:rsidR="00DA4D92" w:rsidRPr="00DA4D92" w:rsidRDefault="00DA4D92" w:rsidP="00DA4D92">
      <w:pPr>
        <w:pStyle w:val="SCREEN"/>
      </w:pPr>
      <w:r w:rsidRPr="00DA4D92">
        <w:t xml:space="preserve"> Use Attending/Rendering ID as Billing Provider Sec. ID: No</w:t>
      </w:r>
    </w:p>
    <w:p w14:paraId="267C21CE" w14:textId="77777777" w:rsidR="00DA4D92" w:rsidRPr="00DA4D92" w:rsidRDefault="00DA4D92" w:rsidP="00DA4D92">
      <w:pPr>
        <w:pStyle w:val="SCREEN"/>
      </w:pPr>
      <w:r w:rsidRPr="00DA4D92">
        <w:t xml:space="preserve"> Transmit no Billing Provider Sec. ID for the Electronic Plan Types:</w:t>
      </w:r>
    </w:p>
    <w:p w14:paraId="0329B3F5" w14:textId="77777777" w:rsidR="00DA4D92" w:rsidRPr="00DA4D92" w:rsidRDefault="00DA4D92" w:rsidP="00DA4D92">
      <w:pPr>
        <w:pStyle w:val="SCREEN"/>
      </w:pPr>
      <w:r w:rsidRPr="00DA4D92">
        <w:t xml:space="preserve">     HMO</w:t>
      </w:r>
    </w:p>
    <w:p w14:paraId="71E9627E" w14:textId="77777777" w:rsidR="00DA4D92" w:rsidRPr="00DA4D92" w:rsidRDefault="00DA4D92" w:rsidP="00DA4D92">
      <w:pPr>
        <w:pStyle w:val="SCREEN"/>
      </w:pPr>
      <w:r w:rsidRPr="00DA4D92">
        <w:t xml:space="preserve">     PPO</w:t>
      </w:r>
    </w:p>
    <w:p w14:paraId="2174673A" w14:textId="77777777" w:rsidR="00591025" w:rsidRPr="00CA16F4" w:rsidRDefault="00DA4D92" w:rsidP="00CA16F4">
      <w:pPr>
        <w:pStyle w:val="SCREEN"/>
      </w:pPr>
      <w:r w:rsidRPr="00DA4D92">
        <w:t xml:space="preserve"> Send VA Lab/Facility IDs or Facility Data: No</w:t>
      </w:r>
    </w:p>
    <w:p w14:paraId="09A8D266" w14:textId="77777777" w:rsidR="00591025" w:rsidRDefault="00591025" w:rsidP="002218E6">
      <w:pPr>
        <w:rPr>
          <w:szCs w:val="22"/>
        </w:rPr>
      </w:pPr>
    </w:p>
    <w:p w14:paraId="2C9C3A9E" w14:textId="77777777" w:rsidR="00B527D6" w:rsidRPr="00265A01" w:rsidRDefault="00B527D6" w:rsidP="002218E6">
      <w:pPr>
        <w:rPr>
          <w:szCs w:val="22"/>
        </w:rPr>
      </w:pPr>
    </w:p>
    <w:p w14:paraId="008195A5" w14:textId="77777777" w:rsidR="00470DA7" w:rsidRPr="00B527D6" w:rsidRDefault="007B2B8B" w:rsidP="007C1712">
      <w:pPr>
        <w:pStyle w:val="Heading2"/>
      </w:pPr>
      <w:bookmarkStart w:id="160" w:name="_Toc62466566"/>
      <w:r w:rsidRPr="00B527D6">
        <w:t xml:space="preserve">Associated Insurance Companies and </w:t>
      </w:r>
      <w:r w:rsidR="00470DA7" w:rsidRPr="00B527D6">
        <w:t>Copy</w:t>
      </w:r>
      <w:r w:rsidRPr="00B527D6">
        <w:t>ing</w:t>
      </w:r>
      <w:r w:rsidR="00470DA7" w:rsidRPr="00B527D6">
        <w:t xml:space="preserve"> </w:t>
      </w:r>
      <w:r w:rsidR="007C1712">
        <w:rPr>
          <w:lang w:val="en-US"/>
        </w:rPr>
        <w:t xml:space="preserve"> </w:t>
      </w:r>
      <w:r w:rsidR="004D1067" w:rsidRPr="00B527D6">
        <w:t>Physician/</w:t>
      </w:r>
      <w:r w:rsidR="00470DA7" w:rsidRPr="00B527D6">
        <w:t>Provider</w:t>
      </w:r>
      <w:r w:rsidR="00097011" w:rsidRPr="00B527D6">
        <w:t xml:space="preserve"> </w:t>
      </w:r>
      <w:r w:rsidR="004D1067" w:rsidRPr="00B527D6">
        <w:t xml:space="preserve">Secondary </w:t>
      </w:r>
      <w:r w:rsidR="00470DA7" w:rsidRPr="00B527D6">
        <w:t>IDs</w:t>
      </w:r>
      <w:r w:rsidR="004D1067" w:rsidRPr="00B527D6">
        <w:t xml:space="preserve"> and Additional Billing Provider Secondary IDs</w:t>
      </w:r>
      <w:bookmarkEnd w:id="160"/>
    </w:p>
    <w:p w14:paraId="0656910B" w14:textId="77777777" w:rsidR="00997E95" w:rsidRPr="00C44FF9" w:rsidRDefault="0087356D" w:rsidP="00997E95">
      <w:pPr>
        <w:rPr>
          <w:szCs w:val="22"/>
        </w:rPr>
      </w:pPr>
      <w:r>
        <w:rPr>
          <w:szCs w:val="22"/>
        </w:rPr>
        <w:t xml:space="preserve">Patch IB*2.0*320 </w:t>
      </w:r>
      <w:proofErr w:type="spellStart"/>
      <w:r w:rsidRPr="00C44FF9">
        <w:rPr>
          <w:szCs w:val="22"/>
        </w:rPr>
        <w:t>provided</w:t>
      </w:r>
      <w:r w:rsidR="00B527D6" w:rsidRPr="00C44FF9">
        <w:rPr>
          <w:strike/>
          <w:szCs w:val="22"/>
        </w:rPr>
        <w:t>s</w:t>
      </w:r>
      <w:proofErr w:type="spellEnd"/>
      <w:r w:rsidR="00997E95" w:rsidRPr="00C44FF9">
        <w:rPr>
          <w:szCs w:val="22"/>
        </w:rPr>
        <w:t xml:space="preserve"> the ability for users to associate multiple Insurance Company entries with each other.  </w:t>
      </w:r>
      <w:r w:rsidRPr="00C44FF9">
        <w:rPr>
          <w:b/>
          <w:szCs w:val="22"/>
        </w:rPr>
        <w:t>E</w:t>
      </w:r>
      <w:r w:rsidR="00997E95" w:rsidRPr="00C44FF9">
        <w:rPr>
          <w:b/>
          <w:szCs w:val="22"/>
        </w:rPr>
        <w:t>xample</w:t>
      </w:r>
      <w:r w:rsidRPr="00C44FF9">
        <w:rPr>
          <w:b/>
          <w:szCs w:val="22"/>
        </w:rPr>
        <w:t>:</w:t>
      </w:r>
      <w:r w:rsidRPr="00C44FF9">
        <w:rPr>
          <w:szCs w:val="22"/>
        </w:rPr>
        <w:t xml:space="preserve"> If</w:t>
      </w:r>
      <w:r w:rsidR="00B527D6" w:rsidRPr="00C44FF9">
        <w:rPr>
          <w:szCs w:val="22"/>
        </w:rPr>
        <w:t xml:space="preserve"> </w:t>
      </w:r>
      <w:r w:rsidRPr="00C44FF9">
        <w:rPr>
          <w:szCs w:val="22"/>
        </w:rPr>
        <w:t>t</w:t>
      </w:r>
      <w:r w:rsidR="00997E95" w:rsidRPr="00C44FF9">
        <w:rPr>
          <w:szCs w:val="22"/>
        </w:rPr>
        <w:t xml:space="preserve">here are 45 Blue Cross/Blue Shield entries in the Insurance Company file, users can make one of these entries the </w:t>
      </w:r>
      <w:r w:rsidR="00AC01BD" w:rsidRPr="00C44FF9">
        <w:rPr>
          <w:szCs w:val="22"/>
        </w:rPr>
        <w:t>Parent</w:t>
      </w:r>
      <w:r w:rsidR="00997E95" w:rsidRPr="00C44FF9">
        <w:rPr>
          <w:szCs w:val="22"/>
        </w:rPr>
        <w:t xml:space="preserve"> company and ma</w:t>
      </w:r>
      <w:r w:rsidR="00112564" w:rsidRPr="00C44FF9">
        <w:rPr>
          <w:szCs w:val="22"/>
        </w:rPr>
        <w:t>ke 1 to 44 of the other entries</w:t>
      </w:r>
      <w:r w:rsidR="00997E95" w:rsidRPr="00C44FF9">
        <w:rPr>
          <w:szCs w:val="22"/>
        </w:rPr>
        <w:t xml:space="preserve"> a </w:t>
      </w:r>
      <w:r w:rsidR="00AC01BD" w:rsidRPr="00C44FF9">
        <w:rPr>
          <w:szCs w:val="22"/>
        </w:rPr>
        <w:t>Child</w:t>
      </w:r>
      <w:r w:rsidR="00997E95" w:rsidRPr="00C44FF9">
        <w:rPr>
          <w:szCs w:val="22"/>
        </w:rPr>
        <w:t xml:space="preserve"> company.</w:t>
      </w:r>
    </w:p>
    <w:p w14:paraId="42070C05" w14:textId="77777777" w:rsidR="00997E95" w:rsidRPr="00C44FF9" w:rsidRDefault="00997E95" w:rsidP="00997E95">
      <w:pPr>
        <w:rPr>
          <w:szCs w:val="22"/>
        </w:rPr>
      </w:pPr>
    </w:p>
    <w:p w14:paraId="2364E38F" w14:textId="77777777" w:rsidR="00997E95" w:rsidRPr="00C44FF9" w:rsidRDefault="005E33E5" w:rsidP="00997E95">
      <w:pPr>
        <w:rPr>
          <w:szCs w:val="22"/>
        </w:rPr>
      </w:pPr>
      <w:r w:rsidRPr="00C44FF9">
        <w:rPr>
          <w:szCs w:val="22"/>
        </w:rPr>
        <w:t>Making these associations</w:t>
      </w:r>
      <w:r w:rsidR="00997E95" w:rsidRPr="00C44FF9">
        <w:rPr>
          <w:szCs w:val="22"/>
        </w:rPr>
        <w:t xml:space="preserve"> </w:t>
      </w:r>
      <w:r w:rsidR="00683945" w:rsidRPr="00C44FF9">
        <w:rPr>
          <w:szCs w:val="22"/>
        </w:rPr>
        <w:t>will cause the software to automatically make the Physician/Provider Secondary IDs and the Additional Billing Provider Secondary IDs the same for all associated companies</w:t>
      </w:r>
      <w:r w:rsidR="00997E95" w:rsidRPr="00C44FF9">
        <w:rPr>
          <w:szCs w:val="22"/>
        </w:rPr>
        <w:t>.</w:t>
      </w:r>
    </w:p>
    <w:p w14:paraId="707AA0F7" w14:textId="77777777" w:rsidR="005E33E5" w:rsidRPr="00C44FF9" w:rsidRDefault="005E33E5" w:rsidP="00997E95">
      <w:pPr>
        <w:rPr>
          <w:szCs w:val="22"/>
        </w:rPr>
      </w:pPr>
    </w:p>
    <w:p w14:paraId="2B7E1087" w14:textId="77777777" w:rsidR="0087356D" w:rsidRPr="00265A01" w:rsidRDefault="0087356D" w:rsidP="0087356D">
      <w:pPr>
        <w:rPr>
          <w:szCs w:val="22"/>
        </w:rPr>
      </w:pPr>
      <w:r w:rsidRPr="00C44FF9">
        <w:rPr>
          <w:szCs w:val="22"/>
        </w:rPr>
        <w:t>Once these associations are made and the IDs synchronized for all the associated companies, users can Add, Edit, and/or Delete IDs for the associated companies from the Parent company.  Changes to the IDs from a Child company, however, are</w:t>
      </w:r>
      <w:r w:rsidR="00B527D6" w:rsidRPr="00C44FF9">
        <w:rPr>
          <w:szCs w:val="22"/>
        </w:rPr>
        <w:t xml:space="preserve"> </w:t>
      </w:r>
      <w:r w:rsidRPr="00C44FF9">
        <w:rPr>
          <w:szCs w:val="22"/>
        </w:rPr>
        <w:t>prohibited</w:t>
      </w:r>
      <w:r w:rsidRPr="00265A01">
        <w:rPr>
          <w:szCs w:val="22"/>
        </w:rPr>
        <w:t>.</w:t>
      </w:r>
    </w:p>
    <w:p w14:paraId="1E4CDAFE" w14:textId="77777777" w:rsidR="00683945" w:rsidRPr="00265A01" w:rsidRDefault="00683945" w:rsidP="00997E95">
      <w:pPr>
        <w:rPr>
          <w:szCs w:val="22"/>
        </w:rPr>
      </w:pPr>
    </w:p>
    <w:p w14:paraId="057A14D9" w14:textId="77777777" w:rsidR="00683945" w:rsidRPr="00265A01" w:rsidRDefault="00683945" w:rsidP="00997E95">
      <w:pPr>
        <w:rPr>
          <w:szCs w:val="22"/>
        </w:rPr>
      </w:pPr>
      <w:r w:rsidRPr="00265A01">
        <w:rPr>
          <w:szCs w:val="22"/>
        </w:rPr>
        <w:t xml:space="preserve">If a situation changes and it becomes necessary for a </w:t>
      </w:r>
      <w:r w:rsidR="00AC01BD" w:rsidRPr="00265A01">
        <w:rPr>
          <w:szCs w:val="22"/>
        </w:rPr>
        <w:t>Child</w:t>
      </w:r>
      <w:r w:rsidRPr="00265A01">
        <w:rPr>
          <w:szCs w:val="22"/>
        </w:rPr>
        <w:t xml:space="preserve"> company to have IDs that differ from those of the </w:t>
      </w:r>
      <w:r w:rsidR="00AC01BD" w:rsidRPr="00265A01">
        <w:rPr>
          <w:szCs w:val="22"/>
        </w:rPr>
        <w:t>Parent</w:t>
      </w:r>
      <w:r w:rsidRPr="00265A01">
        <w:rPr>
          <w:szCs w:val="22"/>
        </w:rPr>
        <w:t xml:space="preserve"> company, users may </w:t>
      </w:r>
      <w:proofErr w:type="gramStart"/>
      <w:r w:rsidRPr="00265A01">
        <w:rPr>
          <w:szCs w:val="22"/>
        </w:rPr>
        <w:t>disassociated</w:t>
      </w:r>
      <w:proofErr w:type="gramEnd"/>
      <w:r w:rsidRPr="00265A01">
        <w:rPr>
          <w:szCs w:val="22"/>
        </w:rPr>
        <w:t xml:space="preserve"> the </w:t>
      </w:r>
      <w:r w:rsidR="00AC01BD" w:rsidRPr="00265A01">
        <w:rPr>
          <w:szCs w:val="22"/>
        </w:rPr>
        <w:t>Child</w:t>
      </w:r>
      <w:r w:rsidRPr="00265A01">
        <w:rPr>
          <w:szCs w:val="22"/>
        </w:rPr>
        <w:t xml:space="preserve"> company from the </w:t>
      </w:r>
      <w:r w:rsidR="00AC01BD" w:rsidRPr="00265A01">
        <w:rPr>
          <w:szCs w:val="22"/>
        </w:rPr>
        <w:t>Parent</w:t>
      </w:r>
      <w:r w:rsidRPr="00265A01">
        <w:rPr>
          <w:szCs w:val="22"/>
        </w:rPr>
        <w:t xml:space="preserve"> company.</w:t>
      </w:r>
    </w:p>
    <w:p w14:paraId="377E82C1" w14:textId="77777777" w:rsidR="005E33E5" w:rsidRDefault="005E33E5" w:rsidP="00243ACF">
      <w:pPr>
        <w:pStyle w:val="Heading3"/>
      </w:pPr>
      <w:bookmarkStart w:id="161" w:name="_Toc62466567"/>
      <w:r>
        <w:t>Designate a Parent Insurance Company</w:t>
      </w:r>
      <w:bookmarkEnd w:id="161"/>
      <w:r>
        <w:t xml:space="preserve"> </w:t>
      </w:r>
    </w:p>
    <w:p w14:paraId="0B6AE941" w14:textId="77777777" w:rsidR="004D1067" w:rsidRPr="00265A01" w:rsidRDefault="004D1067" w:rsidP="004D106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66"/>
      </w:tblGrid>
      <w:tr w:rsidR="00004EB8" w14:paraId="2603EDEE" w14:textId="77777777" w:rsidTr="008E5F96">
        <w:tc>
          <w:tcPr>
            <w:tcW w:w="1098" w:type="dxa"/>
            <w:shd w:val="clear" w:color="auto" w:fill="BFBFBF"/>
          </w:tcPr>
          <w:p w14:paraId="1F830C80" w14:textId="77777777" w:rsidR="00004EB8" w:rsidRPr="001F557E" w:rsidRDefault="00004EB8"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BFBFBF"/>
          </w:tcPr>
          <w:p w14:paraId="01835296" w14:textId="77777777" w:rsidR="00004EB8" w:rsidRPr="001F557E" w:rsidRDefault="00004EB8" w:rsidP="001F557E">
            <w:pPr>
              <w:keepNext/>
              <w:keepLines/>
              <w:jc w:val="center"/>
              <w:rPr>
                <w:rFonts w:ascii="Arial" w:hAnsi="Arial" w:cs="Arial"/>
                <w:b/>
                <w:sz w:val="20"/>
              </w:rPr>
            </w:pPr>
            <w:r w:rsidRPr="001F557E">
              <w:rPr>
                <w:rFonts w:ascii="Arial" w:hAnsi="Arial" w:cs="Arial"/>
                <w:b/>
                <w:sz w:val="20"/>
              </w:rPr>
              <w:t>Procedure</w:t>
            </w:r>
          </w:p>
        </w:tc>
      </w:tr>
      <w:tr w:rsidR="00004EB8" w:rsidRPr="0056662F" w14:paraId="772A1488" w14:textId="77777777" w:rsidTr="0056662F">
        <w:tc>
          <w:tcPr>
            <w:tcW w:w="1098" w:type="dxa"/>
          </w:tcPr>
          <w:p w14:paraId="7FCB8818" w14:textId="77777777" w:rsidR="00004EB8" w:rsidRPr="00265A01" w:rsidRDefault="00004EB8" w:rsidP="0056662F">
            <w:pPr>
              <w:jc w:val="center"/>
              <w:rPr>
                <w:szCs w:val="22"/>
              </w:rPr>
            </w:pPr>
            <w:r w:rsidRPr="00265A01">
              <w:rPr>
                <w:szCs w:val="22"/>
              </w:rPr>
              <w:t>1</w:t>
            </w:r>
          </w:p>
        </w:tc>
        <w:tc>
          <w:tcPr>
            <w:tcW w:w="8478" w:type="dxa"/>
          </w:tcPr>
          <w:p w14:paraId="3E30F4BF" w14:textId="77777777" w:rsidR="00004EB8" w:rsidRPr="00265A01" w:rsidRDefault="00004EB8" w:rsidP="00B55833">
            <w:pPr>
              <w:rPr>
                <w:color w:val="auto"/>
                <w:szCs w:val="22"/>
              </w:rPr>
            </w:pPr>
            <w:r w:rsidRPr="00265A01">
              <w:rPr>
                <w:szCs w:val="22"/>
              </w:rPr>
              <w:t xml:space="preserve">Access the </w:t>
            </w:r>
            <w:r w:rsidRPr="0078191B">
              <w:rPr>
                <w:b/>
              </w:rPr>
              <w:t>Insurance Company Editor.</w:t>
            </w:r>
          </w:p>
        </w:tc>
      </w:tr>
      <w:tr w:rsidR="00004EB8" w14:paraId="611485F4" w14:textId="77777777" w:rsidTr="0056662F">
        <w:tc>
          <w:tcPr>
            <w:tcW w:w="1098" w:type="dxa"/>
          </w:tcPr>
          <w:p w14:paraId="24629ABF" w14:textId="77777777" w:rsidR="00004EB8" w:rsidRPr="00265A01" w:rsidRDefault="00004EB8" w:rsidP="0056662F">
            <w:pPr>
              <w:jc w:val="center"/>
              <w:rPr>
                <w:szCs w:val="22"/>
              </w:rPr>
            </w:pPr>
            <w:r w:rsidRPr="00265A01">
              <w:rPr>
                <w:szCs w:val="22"/>
              </w:rPr>
              <w:t>2</w:t>
            </w:r>
          </w:p>
        </w:tc>
        <w:tc>
          <w:tcPr>
            <w:tcW w:w="8478" w:type="dxa"/>
          </w:tcPr>
          <w:p w14:paraId="75D7563E" w14:textId="77777777" w:rsidR="00004EB8" w:rsidRPr="00265A01" w:rsidRDefault="00004EB8" w:rsidP="00B55833">
            <w:pPr>
              <w:rPr>
                <w:szCs w:val="22"/>
              </w:rPr>
            </w:pPr>
            <w:r w:rsidRPr="00265A01">
              <w:rPr>
                <w:szCs w:val="22"/>
              </w:rPr>
              <w:t xml:space="preserve">At the </w:t>
            </w:r>
            <w:r w:rsidRPr="00C13E6F">
              <w:t>Select INSURANCE COMPANY NAME</w:t>
            </w:r>
            <w:r w:rsidRPr="004E5BE5">
              <w:rPr>
                <w:rFonts w:ascii="Courier New" w:hAnsi="Courier New" w:cs="Courier New"/>
                <w:sz w:val="20"/>
              </w:rPr>
              <w:t>:</w:t>
            </w:r>
            <w:r w:rsidRPr="00265A01">
              <w:rPr>
                <w:szCs w:val="22"/>
              </w:rPr>
              <w:t xml:space="preserve"> prompt, enter</w:t>
            </w:r>
            <w:r w:rsidR="00B26ED2" w:rsidRPr="00265A01">
              <w:rPr>
                <w:szCs w:val="22"/>
              </w:rPr>
              <w:t xml:space="preserve"> </w:t>
            </w:r>
            <w:r w:rsidR="00B26ED2" w:rsidRPr="00265A01">
              <w:rPr>
                <w:b/>
                <w:szCs w:val="22"/>
              </w:rPr>
              <w:t>Blue Cross of</w:t>
            </w:r>
            <w:r w:rsidR="00B26ED2" w:rsidRPr="00265A01">
              <w:rPr>
                <w:szCs w:val="22"/>
              </w:rPr>
              <w:t xml:space="preserve"> </w:t>
            </w:r>
            <w:r w:rsidR="00B26ED2" w:rsidRPr="00265A01">
              <w:rPr>
                <w:b/>
                <w:szCs w:val="22"/>
              </w:rPr>
              <w:t>California</w:t>
            </w:r>
            <w:r w:rsidR="00B26ED2" w:rsidRPr="00265A01">
              <w:rPr>
                <w:szCs w:val="22"/>
              </w:rPr>
              <w:t xml:space="preserve"> for this example.</w:t>
            </w:r>
          </w:p>
        </w:tc>
      </w:tr>
      <w:tr w:rsidR="00004EB8" w14:paraId="123873AA" w14:textId="77777777" w:rsidTr="0056662F">
        <w:tc>
          <w:tcPr>
            <w:tcW w:w="1098" w:type="dxa"/>
          </w:tcPr>
          <w:p w14:paraId="6B63BE2D" w14:textId="77777777" w:rsidR="00004EB8" w:rsidRPr="00265A01" w:rsidRDefault="00B26ED2" w:rsidP="0056662F">
            <w:pPr>
              <w:jc w:val="center"/>
              <w:rPr>
                <w:szCs w:val="22"/>
              </w:rPr>
            </w:pPr>
            <w:r w:rsidRPr="00265A01">
              <w:rPr>
                <w:szCs w:val="22"/>
              </w:rPr>
              <w:t>3</w:t>
            </w:r>
          </w:p>
        </w:tc>
        <w:tc>
          <w:tcPr>
            <w:tcW w:w="8478" w:type="dxa"/>
          </w:tcPr>
          <w:p w14:paraId="6C83AAB3" w14:textId="77777777" w:rsidR="00004EB8" w:rsidRPr="00265A01" w:rsidRDefault="00004EB8" w:rsidP="00B55833">
            <w:pPr>
              <w:rPr>
                <w:szCs w:val="22"/>
              </w:rPr>
            </w:pPr>
            <w:r w:rsidRPr="00265A01">
              <w:rPr>
                <w:szCs w:val="22"/>
              </w:rPr>
              <w:t xml:space="preserve">At the </w:t>
            </w:r>
            <w:r w:rsidR="00B26ED2" w:rsidRPr="00C13E6F">
              <w:t>Define Insurance Company as Parent or Child:</w:t>
            </w:r>
            <w:r w:rsidR="00B26ED2" w:rsidRPr="00265A01">
              <w:rPr>
                <w:szCs w:val="22"/>
              </w:rPr>
              <w:t xml:space="preserve"> prompt, enter </w:t>
            </w:r>
            <w:r w:rsidR="00B26ED2" w:rsidRPr="00265A01">
              <w:rPr>
                <w:b/>
                <w:szCs w:val="22"/>
              </w:rPr>
              <w:t>Parent</w:t>
            </w:r>
            <w:r w:rsidRPr="00265A01">
              <w:rPr>
                <w:szCs w:val="22"/>
              </w:rPr>
              <w:t>.</w:t>
            </w:r>
          </w:p>
        </w:tc>
      </w:tr>
    </w:tbl>
    <w:p w14:paraId="1ABA041F" w14:textId="77777777" w:rsidR="00AC01BD" w:rsidRPr="00265A01" w:rsidRDefault="00AC01BD" w:rsidP="00B26ED2">
      <w:pPr>
        <w:rPr>
          <w:szCs w:val="22"/>
        </w:rPr>
      </w:pPr>
    </w:p>
    <w:p w14:paraId="6D3CD80D" w14:textId="77777777" w:rsidR="005A0CF6" w:rsidRDefault="005A0CF6" w:rsidP="005A0CF6">
      <w:pPr>
        <w:pStyle w:val="SCREEN"/>
      </w:pPr>
      <w:r>
        <w:t xml:space="preserve">Insurance Company Editor      Oct 01, 2007@14:27:13          Page:    1 of    9 </w:t>
      </w:r>
    </w:p>
    <w:p w14:paraId="52394CCE" w14:textId="77777777" w:rsidR="005A0CF6" w:rsidRDefault="005A0CF6" w:rsidP="005A0CF6">
      <w:pPr>
        <w:pStyle w:val="SCREEN"/>
      </w:pPr>
      <w:r>
        <w:t>Insurance Company Information for: BLUE CROSS OF CALIFORNIA</w:t>
      </w:r>
    </w:p>
    <w:p w14:paraId="7B444BD5" w14:textId="77777777" w:rsidR="005A0CF6" w:rsidRDefault="005A0CF6" w:rsidP="005A0CF6">
      <w:pPr>
        <w:pStyle w:val="SCREEN"/>
      </w:pPr>
      <w:r>
        <w:t>Type of Company: HEALTH INSURANCE                     Currently Active</w:t>
      </w:r>
    </w:p>
    <w:p w14:paraId="061E11C9" w14:textId="77777777" w:rsidR="005A0CF6" w:rsidRDefault="005A0CF6" w:rsidP="005A0CF6">
      <w:pPr>
        <w:pStyle w:val="SCREEN"/>
      </w:pPr>
      <w:r>
        <w:t xml:space="preserve">                                                                                </w:t>
      </w:r>
    </w:p>
    <w:p w14:paraId="4A9CF29B" w14:textId="77777777" w:rsidR="005A0CF6" w:rsidRDefault="005A0CF6" w:rsidP="005A0CF6">
      <w:pPr>
        <w:pStyle w:val="SCREEN"/>
      </w:pPr>
      <w:r>
        <w:t xml:space="preserve">                           Billing Parameters                                   </w:t>
      </w:r>
    </w:p>
    <w:p w14:paraId="0214130F" w14:textId="77777777" w:rsidR="005A0CF6" w:rsidRDefault="005A0CF6" w:rsidP="005A0CF6">
      <w:pPr>
        <w:pStyle w:val="SCREEN"/>
      </w:pPr>
      <w:r>
        <w:t xml:space="preserve">  Signature Required?: NO                      Filing Time Frame:               </w:t>
      </w:r>
    </w:p>
    <w:p w14:paraId="572BC565" w14:textId="77777777" w:rsidR="005A0CF6" w:rsidRDefault="005A0CF6" w:rsidP="005A0CF6">
      <w:pPr>
        <w:pStyle w:val="SCREEN"/>
      </w:pPr>
      <w:r>
        <w:t xml:space="preserve">           Reimburse?: WILL REIMBURSE           Type Of Coverage: HEALTH INSURAN</w:t>
      </w:r>
    </w:p>
    <w:p w14:paraId="45408E35" w14:textId="77777777" w:rsidR="005A0CF6" w:rsidRDefault="005A0CF6" w:rsidP="005A0CF6">
      <w:pPr>
        <w:pStyle w:val="SCREEN"/>
      </w:pPr>
      <w:r>
        <w:t xml:space="preserve">    Mult. Bedsections:                             Billing Phone: 800/933-</w:t>
      </w:r>
      <w:r w:rsidR="00790268">
        <w:t>9999</w:t>
      </w:r>
      <w:r>
        <w:t xml:space="preserve">  </w:t>
      </w:r>
    </w:p>
    <w:p w14:paraId="589C61EA" w14:textId="77777777" w:rsidR="005A0CF6" w:rsidRDefault="005A0CF6" w:rsidP="005A0CF6">
      <w:pPr>
        <w:pStyle w:val="SCREEN"/>
      </w:pPr>
      <w:r>
        <w:t xml:space="preserve">     Diff. Rev. Codes:                        Verification Phone: 800/933-</w:t>
      </w:r>
      <w:r w:rsidR="00790268">
        <w:t>9999</w:t>
      </w:r>
      <w:r>
        <w:t xml:space="preserve">  </w:t>
      </w:r>
    </w:p>
    <w:p w14:paraId="026545F9" w14:textId="77777777" w:rsidR="005A0CF6" w:rsidRPr="0058242B" w:rsidRDefault="005A0CF6" w:rsidP="005A0CF6">
      <w:pPr>
        <w:pStyle w:val="SCREEN"/>
        <w:rPr>
          <w:lang w:val="fr-FR"/>
        </w:rPr>
      </w:pPr>
      <w:r>
        <w:t xml:space="preserve">       One Opt. Visit: NO                     Precert Comp. </w:t>
      </w:r>
      <w:r w:rsidRPr="0058242B">
        <w:rPr>
          <w:lang w:val="fr-FR"/>
        </w:rPr>
        <w:t xml:space="preserve">Name:               </w:t>
      </w:r>
    </w:p>
    <w:p w14:paraId="023A0D85" w14:textId="77777777" w:rsidR="005A0CF6" w:rsidRPr="0058242B" w:rsidRDefault="005A0CF6" w:rsidP="005A0CF6">
      <w:pPr>
        <w:pStyle w:val="SCREEN"/>
        <w:rPr>
          <w:lang w:val="fr-FR"/>
        </w:rPr>
      </w:pPr>
      <w:r w:rsidRPr="0058242B">
        <w:rPr>
          <w:lang w:val="fr-FR"/>
        </w:rPr>
        <w:t xml:space="preserve">  Amb. Sur. Rev. Code:                             Precert Phone: 800/274-</w:t>
      </w:r>
      <w:r w:rsidR="00790268">
        <w:rPr>
          <w:lang w:val="fr-FR"/>
        </w:rPr>
        <w:t>9999</w:t>
      </w:r>
      <w:r w:rsidRPr="0058242B">
        <w:rPr>
          <w:lang w:val="fr-FR"/>
        </w:rPr>
        <w:t xml:space="preserve">  </w:t>
      </w:r>
    </w:p>
    <w:p w14:paraId="0825534E" w14:textId="77777777" w:rsidR="005A0CF6" w:rsidRPr="0058242B" w:rsidRDefault="005A0CF6" w:rsidP="005A0CF6">
      <w:pPr>
        <w:pStyle w:val="SCREEN"/>
        <w:rPr>
          <w:lang w:val="fr-FR"/>
        </w:rPr>
      </w:pPr>
      <w:r w:rsidRPr="0058242B">
        <w:rPr>
          <w:lang w:val="fr-FR"/>
        </w:rPr>
        <w:t xml:space="preserve">  Rx Refill Rev. Code:                                                          </w:t>
      </w:r>
    </w:p>
    <w:p w14:paraId="1AF9935A" w14:textId="77777777" w:rsidR="005A0CF6" w:rsidRPr="0058242B" w:rsidRDefault="005A0CF6" w:rsidP="005A0CF6">
      <w:pPr>
        <w:pStyle w:val="SCREEN"/>
        <w:rPr>
          <w:lang w:val="fr-FR"/>
        </w:rPr>
      </w:pPr>
      <w:r w:rsidRPr="0058242B">
        <w:rPr>
          <w:lang w:val="fr-FR"/>
        </w:rPr>
        <w:t xml:space="preserve">                                                                                </w:t>
      </w:r>
    </w:p>
    <w:p w14:paraId="7396A280" w14:textId="77777777" w:rsidR="005A0CF6" w:rsidRPr="0058242B" w:rsidRDefault="005A0CF6" w:rsidP="005A0CF6">
      <w:pPr>
        <w:pStyle w:val="SCREEN"/>
        <w:rPr>
          <w:lang w:val="fr-FR"/>
        </w:rPr>
      </w:pPr>
      <w:r w:rsidRPr="0058242B">
        <w:rPr>
          <w:lang w:val="fr-FR"/>
        </w:rPr>
        <w:t xml:space="preserve">                                                                                </w:t>
      </w:r>
    </w:p>
    <w:p w14:paraId="74E50913" w14:textId="77777777" w:rsidR="005A0CF6" w:rsidRDefault="005A0CF6" w:rsidP="005A0CF6">
      <w:pPr>
        <w:pStyle w:val="SCREEN"/>
      </w:pPr>
      <w:r w:rsidRPr="0058242B">
        <w:rPr>
          <w:lang w:val="fr-FR"/>
        </w:rPr>
        <w:t xml:space="preserve">                              </w:t>
      </w:r>
      <w:r>
        <w:t xml:space="preserve">EDI Parameters                                    </w:t>
      </w:r>
    </w:p>
    <w:p w14:paraId="119A126B" w14:textId="77777777" w:rsidR="005A0CF6" w:rsidRDefault="005A0CF6" w:rsidP="005A0CF6">
      <w:pPr>
        <w:pStyle w:val="SCREEN"/>
      </w:pPr>
      <w:r>
        <w:t xml:space="preserve">              Transmit?: YES-LIVE                 Insurance Type: GROUP               </w:t>
      </w:r>
    </w:p>
    <w:p w14:paraId="5EC157BB" w14:textId="77777777" w:rsidR="005A0CF6" w:rsidRDefault="005A0CF6" w:rsidP="005A0CF6">
      <w:pPr>
        <w:pStyle w:val="SCREEN"/>
      </w:pPr>
      <w:r>
        <w:t>+         Enter ?? for more actions                                          &gt;&gt;&gt;</w:t>
      </w:r>
    </w:p>
    <w:p w14:paraId="3A4F7800" w14:textId="77777777" w:rsidR="005A0CF6" w:rsidRPr="00F83003" w:rsidRDefault="005A0CF6" w:rsidP="005A0CF6">
      <w:pPr>
        <w:pStyle w:val="SCREEN"/>
      </w:pPr>
      <w:r w:rsidRPr="00F83003">
        <w:t>BP  Billing/EDI Param     IO  Inquiry Office        EA  Edit All</w:t>
      </w:r>
    </w:p>
    <w:p w14:paraId="15BB7464" w14:textId="77777777" w:rsidR="005A0CF6" w:rsidRPr="00F83003" w:rsidRDefault="005A0CF6" w:rsidP="005A0CF6">
      <w:pPr>
        <w:pStyle w:val="SCREEN"/>
      </w:pPr>
      <w:r w:rsidRPr="00F83003">
        <w:t xml:space="preserve">MM  Main Mailing Address  </w:t>
      </w:r>
      <w:r w:rsidRPr="0029540B">
        <w:rPr>
          <w:i/>
          <w:highlight w:val="cyan"/>
        </w:rPr>
        <w:t xml:space="preserve">AC  Associate Companies   </w:t>
      </w:r>
      <w:r w:rsidRPr="00F83003">
        <w:t>AI  (In)Activate Company</w:t>
      </w:r>
    </w:p>
    <w:p w14:paraId="536CD261" w14:textId="77777777" w:rsidR="005A0CF6" w:rsidRPr="00F83003" w:rsidRDefault="005A0CF6" w:rsidP="005A0CF6">
      <w:pPr>
        <w:pStyle w:val="SCREEN"/>
      </w:pPr>
      <w:r w:rsidRPr="00F83003">
        <w:t>IC  Inpt Claims Office    ID  Prov IDs/ID Param     CC  Change Insurance Co.</w:t>
      </w:r>
    </w:p>
    <w:p w14:paraId="10CFB9F8" w14:textId="77777777" w:rsidR="005A0CF6" w:rsidRPr="00F83003" w:rsidRDefault="005A0CF6" w:rsidP="005A0CF6">
      <w:pPr>
        <w:pStyle w:val="SCREEN"/>
      </w:pPr>
      <w:r w:rsidRPr="00F83003">
        <w:t>OC  Opt Claims Office     PA  Payer                 DC  Delete Company</w:t>
      </w:r>
    </w:p>
    <w:p w14:paraId="0C1E13B2" w14:textId="77777777" w:rsidR="005A0CF6" w:rsidRPr="00F83003" w:rsidRDefault="005A0CF6" w:rsidP="005A0CF6">
      <w:pPr>
        <w:pStyle w:val="SCREEN"/>
      </w:pPr>
      <w:r w:rsidRPr="00F83003">
        <w:t>PC  Prescr Claims Of      RE  Remarks               VP  View Plans</w:t>
      </w:r>
    </w:p>
    <w:p w14:paraId="78E65AC5" w14:textId="77777777" w:rsidR="00B26ED2" w:rsidRPr="00F83003" w:rsidRDefault="005A0CF6" w:rsidP="00AC01BD">
      <w:pPr>
        <w:pStyle w:val="SCREEN"/>
      </w:pPr>
      <w:r w:rsidRPr="00F83003">
        <w:t>AO  Appeals Office        SY  Synonyms              EX  Exit</w:t>
      </w:r>
    </w:p>
    <w:p w14:paraId="38351FDE" w14:textId="77777777" w:rsidR="00B26ED2" w:rsidRDefault="00B26ED2" w:rsidP="00AC01BD">
      <w:pPr>
        <w:pStyle w:val="SCREEN"/>
      </w:pPr>
      <w:r w:rsidRPr="00F83003">
        <w:t>Select Action: Next Screen//</w:t>
      </w:r>
      <w:r w:rsidRPr="0029540B">
        <w:rPr>
          <w:i/>
          <w:highlight w:val="cyan"/>
        </w:rPr>
        <w:t>AC Associate Companies</w:t>
      </w:r>
    </w:p>
    <w:p w14:paraId="69145B7E" w14:textId="77777777" w:rsidR="00B26ED2" w:rsidRDefault="00B26ED2" w:rsidP="00AC01BD">
      <w:pPr>
        <w:pStyle w:val="SCREEN"/>
      </w:pPr>
    </w:p>
    <w:p w14:paraId="4D06D46D" w14:textId="77777777" w:rsidR="00B45DA4" w:rsidRPr="0029540B" w:rsidRDefault="00B26ED2" w:rsidP="00AC01BD">
      <w:pPr>
        <w:pStyle w:val="SCREEN"/>
        <w:rPr>
          <w:highlight w:val="cyan"/>
        </w:rPr>
      </w:pPr>
      <w:r w:rsidRPr="00F83003">
        <w:t xml:space="preserve">Define Insurance Company as Parent or Child: </w:t>
      </w:r>
      <w:r w:rsidRPr="0029540B">
        <w:rPr>
          <w:i/>
          <w:highlight w:val="cyan"/>
        </w:rPr>
        <w:t>P  PARENT</w:t>
      </w:r>
    </w:p>
    <w:p w14:paraId="1A1049C5" w14:textId="77777777" w:rsidR="00AC01BD" w:rsidRPr="00265A01" w:rsidRDefault="003B1EF2" w:rsidP="00AC01BD">
      <w:pPr>
        <w:rPr>
          <w:szCs w:val="22"/>
        </w:rPr>
      </w:pPr>
      <w:r w:rsidRPr="00265A01">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266"/>
      </w:tblGrid>
      <w:tr w:rsidR="00B45DA4" w14:paraId="7CD31949" w14:textId="77777777" w:rsidTr="00CC0A48">
        <w:tc>
          <w:tcPr>
            <w:tcW w:w="1098" w:type="dxa"/>
            <w:shd w:val="clear" w:color="auto" w:fill="C0C0C0"/>
          </w:tcPr>
          <w:p w14:paraId="7DEABAD1" w14:textId="77777777" w:rsidR="00B45DA4" w:rsidRPr="001F557E" w:rsidRDefault="00B45DA4" w:rsidP="001F557E">
            <w:pPr>
              <w:keepNext/>
              <w:keepLines/>
              <w:jc w:val="center"/>
              <w:rPr>
                <w:rFonts w:ascii="Arial" w:hAnsi="Arial" w:cs="Arial"/>
                <w:b/>
                <w:sz w:val="20"/>
              </w:rPr>
            </w:pPr>
            <w:r w:rsidRPr="001F557E">
              <w:rPr>
                <w:rFonts w:ascii="Arial" w:hAnsi="Arial" w:cs="Arial"/>
                <w:b/>
                <w:sz w:val="20"/>
              </w:rPr>
              <w:lastRenderedPageBreak/>
              <w:t>Step</w:t>
            </w:r>
          </w:p>
        </w:tc>
        <w:tc>
          <w:tcPr>
            <w:tcW w:w="8478" w:type="dxa"/>
            <w:shd w:val="clear" w:color="auto" w:fill="C0C0C0"/>
          </w:tcPr>
          <w:p w14:paraId="310DE33B" w14:textId="77777777" w:rsidR="00B45DA4" w:rsidRPr="001F557E" w:rsidRDefault="00B45DA4" w:rsidP="001F557E">
            <w:pPr>
              <w:keepNext/>
              <w:keepLines/>
              <w:jc w:val="center"/>
              <w:rPr>
                <w:rFonts w:ascii="Arial" w:hAnsi="Arial" w:cs="Arial"/>
                <w:b/>
                <w:sz w:val="20"/>
              </w:rPr>
            </w:pPr>
            <w:r w:rsidRPr="001F557E">
              <w:rPr>
                <w:rFonts w:ascii="Arial" w:hAnsi="Arial" w:cs="Arial"/>
                <w:b/>
                <w:sz w:val="20"/>
              </w:rPr>
              <w:t>Procedure</w:t>
            </w:r>
          </w:p>
        </w:tc>
      </w:tr>
      <w:tr w:rsidR="00B45DA4" w14:paraId="23DCCC28" w14:textId="77777777" w:rsidTr="00CC0A48">
        <w:tc>
          <w:tcPr>
            <w:tcW w:w="1098" w:type="dxa"/>
            <w:vAlign w:val="center"/>
          </w:tcPr>
          <w:p w14:paraId="497DF0F7" w14:textId="77777777" w:rsidR="00B45DA4" w:rsidRPr="00265A01" w:rsidRDefault="00B45DA4" w:rsidP="00B55833">
            <w:pPr>
              <w:jc w:val="center"/>
              <w:rPr>
                <w:szCs w:val="22"/>
              </w:rPr>
            </w:pPr>
            <w:r w:rsidRPr="00265A01">
              <w:rPr>
                <w:szCs w:val="22"/>
              </w:rPr>
              <w:t>4</w:t>
            </w:r>
          </w:p>
        </w:tc>
        <w:tc>
          <w:tcPr>
            <w:tcW w:w="8478" w:type="dxa"/>
          </w:tcPr>
          <w:p w14:paraId="7F921FD9" w14:textId="77777777" w:rsidR="00B45DA4" w:rsidRPr="00265A01" w:rsidRDefault="00B45DA4" w:rsidP="00B55833">
            <w:pPr>
              <w:rPr>
                <w:color w:val="auto"/>
                <w:szCs w:val="22"/>
              </w:rPr>
            </w:pPr>
            <w:r w:rsidRPr="00265A01">
              <w:rPr>
                <w:szCs w:val="22"/>
              </w:rPr>
              <w:t xml:space="preserve">At the </w:t>
            </w:r>
            <w:r w:rsidRPr="00C13E6F">
              <w:t>Select Action:</w:t>
            </w:r>
            <w:r w:rsidRPr="00265A01">
              <w:rPr>
                <w:szCs w:val="22"/>
              </w:rPr>
              <w:t xml:space="preserve"> prompt, enter </w:t>
            </w:r>
            <w:r w:rsidRPr="00265A01">
              <w:rPr>
                <w:b/>
                <w:szCs w:val="22"/>
              </w:rPr>
              <w:t>Associate Companies</w:t>
            </w:r>
            <w:r w:rsidRPr="00265A01">
              <w:rPr>
                <w:szCs w:val="22"/>
              </w:rPr>
              <w:t xml:space="preserve"> for this example.</w:t>
            </w:r>
          </w:p>
        </w:tc>
      </w:tr>
      <w:tr w:rsidR="00B45DA4" w14:paraId="63213AB5" w14:textId="77777777" w:rsidTr="00CC0A48">
        <w:tc>
          <w:tcPr>
            <w:tcW w:w="1098" w:type="dxa"/>
            <w:vAlign w:val="center"/>
          </w:tcPr>
          <w:p w14:paraId="6890EBFA" w14:textId="77777777" w:rsidR="00B45DA4" w:rsidRPr="00265A01" w:rsidRDefault="00B45DA4" w:rsidP="00B55833">
            <w:pPr>
              <w:jc w:val="center"/>
              <w:rPr>
                <w:szCs w:val="22"/>
              </w:rPr>
            </w:pPr>
            <w:r w:rsidRPr="00265A01">
              <w:rPr>
                <w:szCs w:val="22"/>
              </w:rPr>
              <w:t>5</w:t>
            </w:r>
          </w:p>
        </w:tc>
        <w:tc>
          <w:tcPr>
            <w:tcW w:w="8478" w:type="dxa"/>
          </w:tcPr>
          <w:p w14:paraId="1AB9C0AC" w14:textId="77777777" w:rsidR="00B45DA4" w:rsidRPr="00265A01" w:rsidRDefault="00B45DA4" w:rsidP="00B55833">
            <w:pPr>
              <w:rPr>
                <w:szCs w:val="22"/>
              </w:rPr>
            </w:pPr>
            <w:r w:rsidRPr="00265A01">
              <w:rPr>
                <w:szCs w:val="22"/>
              </w:rPr>
              <w:t xml:space="preserve">At the </w:t>
            </w:r>
            <w:r w:rsidRPr="0078191B">
              <w:rPr>
                <w:b/>
              </w:rPr>
              <w:t xml:space="preserve">Select INSURANCE COMPANY NAME: </w:t>
            </w:r>
            <w:r w:rsidRPr="00265A01">
              <w:rPr>
                <w:szCs w:val="22"/>
              </w:rPr>
              <w:t xml:space="preserve">prompt, enter </w:t>
            </w:r>
            <w:r w:rsidRPr="00265A01">
              <w:rPr>
                <w:b/>
                <w:szCs w:val="22"/>
              </w:rPr>
              <w:t xml:space="preserve">BLUE CROSS/BLUE SHIELD 801 PINE ST.  </w:t>
            </w:r>
            <w:proofErr w:type="gramStart"/>
            <w:r w:rsidR="00790268">
              <w:rPr>
                <w:b/>
                <w:szCs w:val="22"/>
              </w:rPr>
              <w:t>ANYTOWN</w:t>
            </w:r>
            <w:r w:rsidRPr="00265A01">
              <w:rPr>
                <w:b/>
                <w:szCs w:val="22"/>
              </w:rPr>
              <w:t>,TN</w:t>
            </w:r>
            <w:proofErr w:type="gramEnd"/>
            <w:r w:rsidRPr="00265A01">
              <w:rPr>
                <w:szCs w:val="22"/>
              </w:rPr>
              <w:t xml:space="preserve"> for this example.</w:t>
            </w:r>
          </w:p>
        </w:tc>
      </w:tr>
      <w:tr w:rsidR="00B45DA4" w14:paraId="29D8AF6F" w14:textId="77777777" w:rsidTr="00CC0A48">
        <w:tc>
          <w:tcPr>
            <w:tcW w:w="1098" w:type="dxa"/>
            <w:vAlign w:val="center"/>
          </w:tcPr>
          <w:p w14:paraId="0CD622C0" w14:textId="3B48B81F" w:rsidR="00B45DA4" w:rsidRDefault="001F0969" w:rsidP="00B45DA4">
            <w:pPr>
              <w:jc w:val="center"/>
            </w:pPr>
            <w:r>
              <w:rPr>
                <w:noProof/>
              </w:rPr>
              <w:drawing>
                <wp:inline distT="0" distB="0" distL="0" distR="0" wp14:anchorId="604BD8D6" wp14:editId="679787FC">
                  <wp:extent cx="285750" cy="285750"/>
                  <wp:effectExtent l="0" t="0" r="0" b="0"/>
                  <wp:docPr id="82" name="Picture 6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0DFFCFEF" w14:textId="77777777" w:rsidR="00B45DA4" w:rsidRPr="00265A01" w:rsidRDefault="00B45DA4" w:rsidP="00B55833">
            <w:pPr>
              <w:rPr>
                <w:i/>
                <w:szCs w:val="22"/>
              </w:rPr>
            </w:pPr>
            <w:r w:rsidRPr="00265A01">
              <w:rPr>
                <w:i/>
                <w:szCs w:val="22"/>
              </w:rPr>
              <w:t>Steps 2 - 4 can be repeated to associate additional Insurance Companies with Blue Cross of California.</w:t>
            </w:r>
          </w:p>
        </w:tc>
      </w:tr>
      <w:tr w:rsidR="006E770B" w14:paraId="4CC712D0" w14:textId="77777777" w:rsidTr="00CC0A48">
        <w:tc>
          <w:tcPr>
            <w:tcW w:w="1098" w:type="dxa"/>
            <w:vAlign w:val="center"/>
          </w:tcPr>
          <w:p w14:paraId="78CF0438" w14:textId="175A0430" w:rsidR="006E770B" w:rsidRDefault="001F0969" w:rsidP="00B45DA4">
            <w:pPr>
              <w:jc w:val="center"/>
            </w:pPr>
            <w:r>
              <w:rPr>
                <w:noProof/>
              </w:rPr>
              <w:drawing>
                <wp:inline distT="0" distB="0" distL="0" distR="0" wp14:anchorId="58CA78C9" wp14:editId="6D0C9917">
                  <wp:extent cx="285750" cy="285750"/>
                  <wp:effectExtent l="0" t="0" r="0" b="0"/>
                  <wp:docPr id="83" name="Picture 6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38E1E2D0" w14:textId="77777777" w:rsidR="006E770B" w:rsidRPr="00265A01" w:rsidRDefault="006E770B" w:rsidP="00B55833">
            <w:pPr>
              <w:rPr>
                <w:i/>
                <w:szCs w:val="22"/>
              </w:rPr>
            </w:pPr>
            <w:r w:rsidRPr="00265A01">
              <w:rPr>
                <w:i/>
                <w:szCs w:val="22"/>
              </w:rPr>
              <w:t>A Parent – Child association can be removed using the Disassociate Companies action.</w:t>
            </w:r>
          </w:p>
        </w:tc>
      </w:tr>
      <w:tr w:rsidR="00AB0386" w14:paraId="7269AE8B" w14:textId="77777777" w:rsidTr="00CC0A48">
        <w:tc>
          <w:tcPr>
            <w:tcW w:w="1098" w:type="dxa"/>
            <w:vAlign w:val="center"/>
          </w:tcPr>
          <w:p w14:paraId="0C2999D2" w14:textId="761C2998" w:rsidR="00AB0386" w:rsidRDefault="001F0969" w:rsidP="00B45DA4">
            <w:pPr>
              <w:jc w:val="center"/>
            </w:pPr>
            <w:r>
              <w:rPr>
                <w:noProof/>
              </w:rPr>
              <w:drawing>
                <wp:inline distT="0" distB="0" distL="0" distR="0" wp14:anchorId="6A889833" wp14:editId="653D275E">
                  <wp:extent cx="285750" cy="285750"/>
                  <wp:effectExtent l="0" t="0" r="0" b="0"/>
                  <wp:docPr id="84" name="Picture 6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32FEC21D" w14:textId="77777777" w:rsidR="00AB0386" w:rsidRPr="00265A01" w:rsidRDefault="00AB0386" w:rsidP="00B55833">
            <w:pPr>
              <w:rPr>
                <w:szCs w:val="22"/>
              </w:rPr>
            </w:pPr>
            <w:r w:rsidRPr="00265A01">
              <w:rPr>
                <w:szCs w:val="22"/>
              </w:rPr>
              <w:t xml:space="preserve">To stop an insurance company from being a Parent, all associations with any Child entries must be removed.  After disassociating all the Child entries, users may delete the Parent using the ‘@’ sign at the </w:t>
            </w:r>
            <w:r w:rsidRPr="00C13E6F">
              <w:t>Define Insurance Company as Parent or Child: PARENT//</w:t>
            </w:r>
            <w:r w:rsidRPr="00265A01">
              <w:rPr>
                <w:szCs w:val="22"/>
              </w:rPr>
              <w:t xml:space="preserve"> prompt.</w:t>
            </w:r>
          </w:p>
        </w:tc>
      </w:tr>
    </w:tbl>
    <w:p w14:paraId="5B5A0CCC" w14:textId="77777777" w:rsidR="00AC01BD" w:rsidRPr="00E40682" w:rsidRDefault="00AC01BD" w:rsidP="00B45DA4">
      <w:pPr>
        <w:rPr>
          <w:szCs w:val="22"/>
        </w:rPr>
      </w:pPr>
    </w:p>
    <w:p w14:paraId="28A9C328" w14:textId="77777777" w:rsidR="00B45DA4" w:rsidRDefault="00B45DA4" w:rsidP="00AB0386">
      <w:pPr>
        <w:pStyle w:val="SCREEN"/>
      </w:pPr>
      <w:r>
        <w:t xml:space="preserve">Associated Insurance Co's     Nov 21, 2005@11:13:53          Page:    1 of    1 </w:t>
      </w:r>
    </w:p>
    <w:p w14:paraId="13B08F3B" w14:textId="77777777" w:rsidR="00B45DA4" w:rsidRDefault="00B45DA4" w:rsidP="00AB0386">
      <w:pPr>
        <w:pStyle w:val="SCREEN"/>
      </w:pPr>
      <w:r>
        <w:t>Parent Insurance Company:</w:t>
      </w:r>
    </w:p>
    <w:p w14:paraId="777378A9" w14:textId="77777777" w:rsidR="00B45DA4" w:rsidRDefault="00B45DA4" w:rsidP="00AB0386">
      <w:pPr>
        <w:pStyle w:val="SCREEN"/>
      </w:pPr>
      <w:r>
        <w:t xml:space="preserve">     BLUE CROSS OF CALIFORNIA   PO BOX </w:t>
      </w:r>
      <w:r w:rsidR="00790268">
        <w:t>99999</w:t>
      </w:r>
      <w:r>
        <w:t xml:space="preserve">              </w:t>
      </w:r>
      <w:r w:rsidR="00790268">
        <w:t>ANYTOWN</w:t>
      </w:r>
      <w:r>
        <w:t xml:space="preserve">,CA    </w:t>
      </w:r>
    </w:p>
    <w:p w14:paraId="23E8EE5F" w14:textId="77777777" w:rsidR="00B45DA4" w:rsidRDefault="00B45DA4" w:rsidP="00AB0386">
      <w:pPr>
        <w:pStyle w:val="SCREEN"/>
      </w:pPr>
    </w:p>
    <w:p w14:paraId="3A0D7978" w14:textId="77777777" w:rsidR="00B45DA4" w:rsidRDefault="00B45DA4" w:rsidP="00AB0386">
      <w:pPr>
        <w:pStyle w:val="SCREEN"/>
      </w:pPr>
      <w:r>
        <w:t xml:space="preserve">     Ins Company Name           Address                   City                  </w:t>
      </w:r>
    </w:p>
    <w:p w14:paraId="31F9CAF5" w14:textId="77777777" w:rsidR="00B45DA4" w:rsidRDefault="00B45DA4" w:rsidP="00AB0386">
      <w:pPr>
        <w:pStyle w:val="SCREEN"/>
      </w:pPr>
    </w:p>
    <w:p w14:paraId="56EBF517" w14:textId="77777777" w:rsidR="00B45DA4" w:rsidRDefault="00B45DA4" w:rsidP="00AB0386">
      <w:pPr>
        <w:pStyle w:val="SCREEN"/>
      </w:pPr>
      <w:r>
        <w:t xml:space="preserve">     No Children Insurance Companies Found                                      </w:t>
      </w:r>
    </w:p>
    <w:p w14:paraId="35265643" w14:textId="77777777" w:rsidR="00B45DA4" w:rsidRDefault="00B45DA4" w:rsidP="00AB0386">
      <w:pPr>
        <w:pStyle w:val="SCREEN"/>
      </w:pPr>
    </w:p>
    <w:p w14:paraId="1AC81931" w14:textId="77777777" w:rsidR="00B45DA4" w:rsidRDefault="00B45DA4" w:rsidP="00AB0386">
      <w:pPr>
        <w:pStyle w:val="SCREEN"/>
      </w:pPr>
    </w:p>
    <w:p w14:paraId="097B1FE8" w14:textId="77777777" w:rsidR="00B45DA4" w:rsidRDefault="00B45DA4" w:rsidP="00AB0386">
      <w:pPr>
        <w:pStyle w:val="SCREEN"/>
      </w:pPr>
    </w:p>
    <w:p w14:paraId="5383B61C" w14:textId="77777777" w:rsidR="00B45DA4" w:rsidRDefault="00B45DA4" w:rsidP="00AB0386">
      <w:pPr>
        <w:pStyle w:val="SCREEN"/>
      </w:pPr>
    </w:p>
    <w:p w14:paraId="7EEE3E2A" w14:textId="77777777" w:rsidR="00B45DA4" w:rsidRDefault="00B45DA4" w:rsidP="00AB0386">
      <w:pPr>
        <w:pStyle w:val="SCREEN"/>
      </w:pPr>
    </w:p>
    <w:p w14:paraId="14D3C3FA" w14:textId="77777777" w:rsidR="00B45DA4" w:rsidRDefault="00B45DA4" w:rsidP="00AB0386">
      <w:pPr>
        <w:pStyle w:val="SCREEN"/>
      </w:pPr>
      <w:r>
        <w:t xml:space="preserve">          Enter ?? for more actions                                             </w:t>
      </w:r>
    </w:p>
    <w:p w14:paraId="1B1204E5" w14:textId="77777777" w:rsidR="00B45DA4" w:rsidRDefault="00B45DA4" w:rsidP="00AB0386">
      <w:pPr>
        <w:pStyle w:val="SCREEN"/>
      </w:pPr>
      <w:r>
        <w:t xml:space="preserve">     Associate Companies                     Exit</w:t>
      </w:r>
    </w:p>
    <w:p w14:paraId="1D528C13" w14:textId="77777777" w:rsidR="00C11BAB" w:rsidRPr="00AB0386" w:rsidRDefault="00B45DA4" w:rsidP="00AB0386">
      <w:pPr>
        <w:pStyle w:val="SCREEN"/>
      </w:pPr>
      <w:r>
        <w:t xml:space="preserve">     Disassociate Companies </w:t>
      </w:r>
      <w:bookmarkEnd w:id="153"/>
      <w:bookmarkEnd w:id="154"/>
      <w:bookmarkEnd w:id="155"/>
      <w:bookmarkEnd w:id="156"/>
      <w:bookmarkEnd w:id="157"/>
      <w:bookmarkEnd w:id="158"/>
    </w:p>
    <w:p w14:paraId="02D4884D" w14:textId="77777777" w:rsidR="00B45DA4" w:rsidRPr="00F83003" w:rsidRDefault="00B45DA4" w:rsidP="00AB0386">
      <w:pPr>
        <w:pStyle w:val="SCREEN"/>
      </w:pPr>
      <w:r w:rsidRPr="00F83003">
        <w:t xml:space="preserve">Select Action: Quit// </w:t>
      </w:r>
      <w:r w:rsidRPr="0029540B">
        <w:rPr>
          <w:i/>
          <w:highlight w:val="cyan"/>
        </w:rPr>
        <w:t xml:space="preserve">as   Associate Companies  </w:t>
      </w:r>
    </w:p>
    <w:p w14:paraId="2E7DABD2" w14:textId="77777777" w:rsidR="00B45DA4" w:rsidRPr="00F83003" w:rsidRDefault="00B45DA4" w:rsidP="00AB0386">
      <w:pPr>
        <w:pStyle w:val="SCREEN"/>
      </w:pPr>
    </w:p>
    <w:p w14:paraId="26355376" w14:textId="77777777" w:rsidR="00B45DA4" w:rsidRPr="00F83003" w:rsidRDefault="00B45DA4" w:rsidP="00AB0386">
      <w:pPr>
        <w:pStyle w:val="SCREEN"/>
      </w:pPr>
      <w:r w:rsidRPr="00F83003">
        <w:t xml:space="preserve">Select Insurance Company: </w:t>
      </w:r>
      <w:r w:rsidRPr="0029540B">
        <w:rPr>
          <w:i/>
          <w:highlight w:val="cyan"/>
        </w:rPr>
        <w:t xml:space="preserve">BLUE CROSS/BLUE SHIELD801 PINE ST.  </w:t>
      </w:r>
      <w:r w:rsidR="00790268">
        <w:rPr>
          <w:i/>
          <w:highlight w:val="cyan"/>
        </w:rPr>
        <w:t>ANYTOWN</w:t>
      </w:r>
      <w:r w:rsidRPr="0029540B">
        <w:rPr>
          <w:i/>
          <w:highlight w:val="cyan"/>
        </w:rPr>
        <w:t>,TN</w:t>
      </w:r>
    </w:p>
    <w:p w14:paraId="66CF9AE0" w14:textId="77777777" w:rsidR="00C11BAB" w:rsidRPr="00F83003" w:rsidRDefault="00C11BAB" w:rsidP="00AB0386">
      <w:pPr>
        <w:pStyle w:val="SCREEN"/>
      </w:pPr>
    </w:p>
    <w:p w14:paraId="45756861" w14:textId="77777777" w:rsidR="00B45DA4" w:rsidRPr="00F83003" w:rsidRDefault="00B45DA4">
      <w:pPr>
        <w:rPr>
          <w:szCs w:val="22"/>
        </w:rPr>
      </w:pPr>
    </w:p>
    <w:p w14:paraId="44322562" w14:textId="77777777" w:rsidR="00B45DA4" w:rsidRPr="00F83003" w:rsidRDefault="002E778B">
      <w:pPr>
        <w:rPr>
          <w:szCs w:val="22"/>
        </w:rPr>
      </w:pPr>
      <w:r w:rsidRPr="00F83003">
        <w:rPr>
          <w:szCs w:val="22"/>
        </w:rPr>
        <w:t>The following screen will display.</w:t>
      </w:r>
    </w:p>
    <w:p w14:paraId="52D0F9C4" w14:textId="77777777" w:rsidR="00236198" w:rsidRPr="00F83003" w:rsidRDefault="00236198">
      <w:pPr>
        <w:rPr>
          <w:szCs w:val="22"/>
        </w:rPr>
      </w:pPr>
    </w:p>
    <w:p w14:paraId="360AB3E3" w14:textId="77777777" w:rsidR="00236198" w:rsidRPr="00F83003" w:rsidRDefault="00236198" w:rsidP="00236198">
      <w:pPr>
        <w:pStyle w:val="SCREEN"/>
      </w:pPr>
      <w:r w:rsidRPr="00F83003">
        <w:t xml:space="preserve">Associated Insurance Co's     Nov 21, 2005@11:30:25          Page:    1 of    1 </w:t>
      </w:r>
    </w:p>
    <w:p w14:paraId="53A3E394" w14:textId="77777777" w:rsidR="00236198" w:rsidRPr="00F83003" w:rsidRDefault="00236198" w:rsidP="00236198">
      <w:pPr>
        <w:pStyle w:val="SCREEN"/>
      </w:pPr>
      <w:r w:rsidRPr="00F83003">
        <w:t>Parent Insurance Company:</w:t>
      </w:r>
    </w:p>
    <w:p w14:paraId="515E95FB" w14:textId="77777777" w:rsidR="00236198" w:rsidRPr="00F83003" w:rsidRDefault="00236198" w:rsidP="00236198">
      <w:pPr>
        <w:pStyle w:val="SCREEN"/>
      </w:pPr>
      <w:r w:rsidRPr="00F83003">
        <w:t xml:space="preserve">     BLUE CROSS OF CALIFORNIA   PO BOX </w:t>
      </w:r>
      <w:r w:rsidR="00790268">
        <w:t>99999</w:t>
      </w:r>
      <w:r w:rsidRPr="00F83003">
        <w:t xml:space="preserve">              </w:t>
      </w:r>
      <w:r w:rsidR="00790268">
        <w:t>ANYTOWN</w:t>
      </w:r>
      <w:r w:rsidRPr="00F83003">
        <w:t xml:space="preserve">,CA    </w:t>
      </w:r>
    </w:p>
    <w:p w14:paraId="34ACA9A2" w14:textId="77777777" w:rsidR="00236198" w:rsidRPr="00F83003" w:rsidRDefault="00236198" w:rsidP="00236198">
      <w:pPr>
        <w:pStyle w:val="SCREEN"/>
      </w:pPr>
    </w:p>
    <w:p w14:paraId="5EF47175" w14:textId="77777777" w:rsidR="00236198" w:rsidRPr="00F83003" w:rsidRDefault="00236198" w:rsidP="00236198">
      <w:pPr>
        <w:pStyle w:val="SCREEN"/>
      </w:pPr>
      <w:r w:rsidRPr="00F83003">
        <w:t xml:space="preserve">     Ins Company Name           Address                   City                  </w:t>
      </w:r>
    </w:p>
    <w:p w14:paraId="62B18BE4" w14:textId="77777777" w:rsidR="00236198" w:rsidRPr="0029540B" w:rsidRDefault="00236198" w:rsidP="00236198">
      <w:pPr>
        <w:pStyle w:val="SCREEN"/>
        <w:rPr>
          <w:i/>
          <w:highlight w:val="cyan"/>
        </w:rPr>
      </w:pPr>
      <w:r w:rsidRPr="00F83003">
        <w:t xml:space="preserve">  </w:t>
      </w:r>
      <w:r w:rsidRPr="0029540B">
        <w:rPr>
          <w:i/>
          <w:highlight w:val="cyan"/>
        </w:rPr>
        <w:t xml:space="preserve">1  BLUE CROSS FEP             PO BOX 70000              </w:t>
      </w:r>
      <w:r w:rsidR="00790268">
        <w:rPr>
          <w:i/>
          <w:highlight w:val="cyan"/>
        </w:rPr>
        <w:t>ANYTOWN</w:t>
      </w:r>
      <w:r w:rsidRPr="0029540B">
        <w:rPr>
          <w:i/>
          <w:highlight w:val="cyan"/>
        </w:rPr>
        <w:t xml:space="preserve">,CA           </w:t>
      </w:r>
    </w:p>
    <w:p w14:paraId="5050835E" w14:textId="77777777" w:rsidR="00236198" w:rsidRPr="0029540B" w:rsidRDefault="00236198" w:rsidP="00236198">
      <w:pPr>
        <w:pStyle w:val="SCREEN"/>
        <w:rPr>
          <w:i/>
          <w:highlight w:val="cyan"/>
        </w:rPr>
      </w:pPr>
      <w:r w:rsidRPr="0029540B">
        <w:rPr>
          <w:i/>
          <w:highlight w:val="cyan"/>
        </w:rPr>
        <w:t xml:space="preserve">  2  BLUE CROSS/BLUE SHIELD     9901 LINN STA RD          </w:t>
      </w:r>
      <w:r w:rsidR="00790268">
        <w:rPr>
          <w:i/>
          <w:highlight w:val="cyan"/>
        </w:rPr>
        <w:t>ANYTOWN</w:t>
      </w:r>
      <w:r w:rsidRPr="0029540B">
        <w:rPr>
          <w:i/>
          <w:highlight w:val="cyan"/>
        </w:rPr>
        <w:t xml:space="preserve">,KY         </w:t>
      </w:r>
    </w:p>
    <w:p w14:paraId="3BCC8950" w14:textId="77777777" w:rsidR="00236198" w:rsidRDefault="00236198" w:rsidP="00236198">
      <w:pPr>
        <w:pStyle w:val="SCREEN"/>
      </w:pPr>
      <w:r w:rsidRPr="0029540B">
        <w:rPr>
          <w:i/>
          <w:highlight w:val="cyan"/>
        </w:rPr>
        <w:t xml:space="preserve">  3  BLUE CROSS/BLUE SHIELD     801 PINE ST.              </w:t>
      </w:r>
      <w:r w:rsidR="00790268">
        <w:rPr>
          <w:i/>
          <w:highlight w:val="cyan"/>
        </w:rPr>
        <w:t>ANYTOWN</w:t>
      </w:r>
      <w:r w:rsidRPr="0029540B">
        <w:rPr>
          <w:i/>
          <w:highlight w:val="cyan"/>
        </w:rPr>
        <w:t>,TN</w:t>
      </w:r>
      <w:r>
        <w:t xml:space="preserve">        </w:t>
      </w:r>
    </w:p>
    <w:p w14:paraId="30BC8593" w14:textId="77777777" w:rsidR="00236198" w:rsidRDefault="00236198" w:rsidP="00236198">
      <w:pPr>
        <w:pStyle w:val="SCREEN"/>
      </w:pPr>
    </w:p>
    <w:p w14:paraId="4B5D2521" w14:textId="77777777" w:rsidR="00236198" w:rsidRDefault="00236198" w:rsidP="00236198">
      <w:pPr>
        <w:pStyle w:val="SCREEN"/>
      </w:pPr>
    </w:p>
    <w:p w14:paraId="4F663CD4" w14:textId="77777777" w:rsidR="00236198" w:rsidRDefault="00236198" w:rsidP="00236198">
      <w:pPr>
        <w:pStyle w:val="SCREEN"/>
      </w:pPr>
    </w:p>
    <w:p w14:paraId="203862B1" w14:textId="77777777" w:rsidR="00236198" w:rsidRDefault="00236198" w:rsidP="00236198">
      <w:pPr>
        <w:pStyle w:val="SCREEN"/>
      </w:pPr>
    </w:p>
    <w:p w14:paraId="2E2ED354" w14:textId="77777777" w:rsidR="00236198" w:rsidRDefault="00236198" w:rsidP="00236198">
      <w:pPr>
        <w:pStyle w:val="SCREEN"/>
      </w:pPr>
    </w:p>
    <w:p w14:paraId="556E0BBD" w14:textId="77777777" w:rsidR="00236198" w:rsidRDefault="00236198" w:rsidP="00236198">
      <w:pPr>
        <w:pStyle w:val="SCREEN"/>
      </w:pPr>
    </w:p>
    <w:p w14:paraId="79C543C6" w14:textId="77777777" w:rsidR="00236198" w:rsidRDefault="00236198" w:rsidP="00236198">
      <w:pPr>
        <w:pStyle w:val="SCREEN"/>
      </w:pPr>
      <w:r>
        <w:t xml:space="preserve">          Enter ?? for more actions                                             </w:t>
      </w:r>
    </w:p>
    <w:p w14:paraId="1FC5F546" w14:textId="77777777" w:rsidR="00236198" w:rsidRDefault="00236198" w:rsidP="00236198">
      <w:pPr>
        <w:pStyle w:val="SCREEN"/>
      </w:pPr>
      <w:r>
        <w:t xml:space="preserve">     Associate Companies                     Exit</w:t>
      </w:r>
    </w:p>
    <w:p w14:paraId="085F391A" w14:textId="77777777" w:rsidR="00236198" w:rsidRDefault="00236198" w:rsidP="00236198">
      <w:pPr>
        <w:pStyle w:val="SCREEN"/>
      </w:pPr>
      <w:r>
        <w:t xml:space="preserve">     Disassociate Companies</w:t>
      </w:r>
    </w:p>
    <w:p w14:paraId="481E568A" w14:textId="77777777" w:rsidR="00236198" w:rsidRDefault="00236198" w:rsidP="00236198">
      <w:pPr>
        <w:pStyle w:val="SCREEN"/>
      </w:pPr>
      <w:r>
        <w:t>Select Action: Quit//</w:t>
      </w:r>
    </w:p>
    <w:p w14:paraId="4EEAB988" w14:textId="77777777" w:rsidR="00B45DA4" w:rsidRPr="00265A01" w:rsidRDefault="00B45DA4">
      <w:pPr>
        <w:rPr>
          <w:szCs w:val="22"/>
        </w:rPr>
      </w:pPr>
    </w:p>
    <w:p w14:paraId="1DDC8899" w14:textId="77777777" w:rsidR="0036267E" w:rsidRDefault="0036267E" w:rsidP="00243ACF">
      <w:pPr>
        <w:pStyle w:val="Heading3"/>
      </w:pPr>
      <w:bookmarkStart w:id="162" w:name="_Toc62466568"/>
      <w:r>
        <w:lastRenderedPageBreak/>
        <w:t>Designate a Child Insurance Company</w:t>
      </w:r>
      <w:bookmarkEnd w:id="162"/>
    </w:p>
    <w:p w14:paraId="30712887" w14:textId="77777777" w:rsidR="0036267E" w:rsidRPr="00265A01" w:rsidRDefault="0036267E" w:rsidP="0036267E">
      <w:pPr>
        <w:rPr>
          <w:szCs w:val="22"/>
        </w:rPr>
      </w:pPr>
      <w:r w:rsidRPr="00265A01">
        <w:rPr>
          <w:szCs w:val="22"/>
        </w:rPr>
        <w:t xml:space="preserve">An insurance company can be designated as a Child, from the Parent insurance company as demonstrated in </w:t>
      </w:r>
      <w:r w:rsidRPr="00265A01">
        <w:rPr>
          <w:b/>
          <w:szCs w:val="22"/>
        </w:rPr>
        <w:t xml:space="preserve">Section </w:t>
      </w:r>
      <w:r w:rsidR="005E6AD9" w:rsidRPr="00265A01">
        <w:rPr>
          <w:b/>
          <w:szCs w:val="22"/>
        </w:rPr>
        <w:t>4.8.1</w:t>
      </w:r>
      <w:r w:rsidRPr="00265A01">
        <w:rPr>
          <w:szCs w:val="22"/>
        </w:rPr>
        <w:t>.</w:t>
      </w:r>
    </w:p>
    <w:p w14:paraId="002C9FCF" w14:textId="77777777" w:rsidR="0036267E" w:rsidRPr="00265A01" w:rsidRDefault="0036267E" w:rsidP="0036267E">
      <w:pPr>
        <w:rPr>
          <w:szCs w:val="22"/>
        </w:rPr>
      </w:pPr>
    </w:p>
    <w:p w14:paraId="4AFB76BB" w14:textId="77777777" w:rsidR="0036267E" w:rsidRPr="00265A01" w:rsidRDefault="0036267E" w:rsidP="0036267E">
      <w:pPr>
        <w:rPr>
          <w:szCs w:val="22"/>
        </w:rPr>
      </w:pPr>
      <w:r w:rsidRPr="00265A01">
        <w:rPr>
          <w:szCs w:val="22"/>
        </w:rPr>
        <w:t>If users want to quickly define a single insurance company as a Child, they can do this from the</w:t>
      </w:r>
      <w:r w:rsidR="006E770B" w:rsidRPr="00265A01">
        <w:rPr>
          <w:szCs w:val="22"/>
        </w:rPr>
        <w:t xml:space="preserve"> Insurance Company Editor.  </w:t>
      </w:r>
    </w:p>
    <w:p w14:paraId="2C06B60F" w14:textId="77777777" w:rsidR="006E770B" w:rsidRPr="00265A01" w:rsidRDefault="006E770B" w:rsidP="0036267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6E770B" w14:paraId="09DEC698" w14:textId="77777777" w:rsidTr="00CC0A48">
        <w:tc>
          <w:tcPr>
            <w:tcW w:w="1098" w:type="dxa"/>
            <w:shd w:val="clear" w:color="auto" w:fill="C0C0C0"/>
          </w:tcPr>
          <w:p w14:paraId="18832250" w14:textId="77777777" w:rsidR="006E770B" w:rsidRPr="001F557E" w:rsidRDefault="006E770B"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C0C0C0"/>
          </w:tcPr>
          <w:p w14:paraId="79C807C3" w14:textId="77777777" w:rsidR="006E770B" w:rsidRPr="001F557E" w:rsidRDefault="006E770B" w:rsidP="001F557E">
            <w:pPr>
              <w:keepNext/>
              <w:keepLines/>
              <w:jc w:val="center"/>
              <w:rPr>
                <w:rFonts w:ascii="Arial" w:hAnsi="Arial" w:cs="Arial"/>
                <w:b/>
                <w:sz w:val="20"/>
              </w:rPr>
            </w:pPr>
            <w:r w:rsidRPr="001F557E">
              <w:rPr>
                <w:rFonts w:ascii="Arial" w:hAnsi="Arial" w:cs="Arial"/>
                <w:b/>
                <w:sz w:val="20"/>
              </w:rPr>
              <w:t>Procedure</w:t>
            </w:r>
          </w:p>
        </w:tc>
      </w:tr>
      <w:tr w:rsidR="006E770B" w14:paraId="0829B89A" w14:textId="77777777" w:rsidTr="00CC0A48">
        <w:tc>
          <w:tcPr>
            <w:tcW w:w="1098" w:type="dxa"/>
            <w:vAlign w:val="center"/>
          </w:tcPr>
          <w:p w14:paraId="42756759" w14:textId="77777777" w:rsidR="006E770B" w:rsidRPr="00265A01" w:rsidRDefault="006E770B" w:rsidP="00B55833">
            <w:pPr>
              <w:jc w:val="center"/>
              <w:rPr>
                <w:szCs w:val="22"/>
              </w:rPr>
            </w:pPr>
            <w:r w:rsidRPr="00265A01">
              <w:rPr>
                <w:szCs w:val="22"/>
              </w:rPr>
              <w:t>1</w:t>
            </w:r>
          </w:p>
        </w:tc>
        <w:tc>
          <w:tcPr>
            <w:tcW w:w="8478" w:type="dxa"/>
          </w:tcPr>
          <w:p w14:paraId="2D0A88AA" w14:textId="77777777" w:rsidR="006E770B" w:rsidRPr="00265A01" w:rsidRDefault="006E770B" w:rsidP="00B55833">
            <w:pPr>
              <w:rPr>
                <w:color w:val="auto"/>
                <w:szCs w:val="22"/>
              </w:rPr>
            </w:pPr>
            <w:r w:rsidRPr="00265A01">
              <w:rPr>
                <w:szCs w:val="22"/>
              </w:rPr>
              <w:t xml:space="preserve">Access the </w:t>
            </w:r>
            <w:r w:rsidRPr="00C13E6F">
              <w:t>Insurance Company Editor</w:t>
            </w:r>
            <w:r w:rsidRPr="00265A01">
              <w:rPr>
                <w:szCs w:val="22"/>
              </w:rPr>
              <w:t>.</w:t>
            </w:r>
          </w:p>
        </w:tc>
      </w:tr>
      <w:tr w:rsidR="006E770B" w14:paraId="60BBE57A" w14:textId="77777777" w:rsidTr="00CC0A48">
        <w:tc>
          <w:tcPr>
            <w:tcW w:w="1098" w:type="dxa"/>
            <w:vAlign w:val="center"/>
          </w:tcPr>
          <w:p w14:paraId="439BB36D" w14:textId="77777777" w:rsidR="006E770B" w:rsidRPr="00265A01" w:rsidRDefault="006E770B" w:rsidP="00B55833">
            <w:pPr>
              <w:jc w:val="center"/>
              <w:rPr>
                <w:szCs w:val="22"/>
              </w:rPr>
            </w:pPr>
            <w:r w:rsidRPr="00265A01">
              <w:rPr>
                <w:szCs w:val="22"/>
              </w:rPr>
              <w:t>2</w:t>
            </w:r>
          </w:p>
        </w:tc>
        <w:tc>
          <w:tcPr>
            <w:tcW w:w="8478" w:type="dxa"/>
          </w:tcPr>
          <w:p w14:paraId="473F4160" w14:textId="77777777" w:rsidR="006E770B" w:rsidRPr="00265A01" w:rsidRDefault="006E770B" w:rsidP="00B55833">
            <w:pPr>
              <w:rPr>
                <w:szCs w:val="22"/>
              </w:rPr>
            </w:pPr>
            <w:r w:rsidRPr="00265A01">
              <w:rPr>
                <w:szCs w:val="22"/>
              </w:rPr>
              <w:t xml:space="preserve">At the </w:t>
            </w:r>
            <w:r w:rsidRPr="00C13E6F">
              <w:t>Select INSURANCE COMPANY NAME:</w:t>
            </w:r>
            <w:r w:rsidRPr="00265A01">
              <w:rPr>
                <w:szCs w:val="22"/>
              </w:rPr>
              <w:t xml:space="preserve"> prompt, enter </w:t>
            </w:r>
            <w:r w:rsidR="00AB0386" w:rsidRPr="00265A01">
              <w:rPr>
                <w:b/>
                <w:szCs w:val="22"/>
              </w:rPr>
              <w:t>Aetna</w:t>
            </w:r>
            <w:r w:rsidRPr="00265A01">
              <w:rPr>
                <w:szCs w:val="22"/>
              </w:rPr>
              <w:t xml:space="preserve"> for this example.</w:t>
            </w:r>
          </w:p>
        </w:tc>
      </w:tr>
      <w:tr w:rsidR="006E770B" w14:paraId="0791A403" w14:textId="77777777" w:rsidTr="00CC0A48">
        <w:tc>
          <w:tcPr>
            <w:tcW w:w="1098" w:type="dxa"/>
            <w:vAlign w:val="center"/>
          </w:tcPr>
          <w:p w14:paraId="235F5EDA" w14:textId="77777777" w:rsidR="006E770B" w:rsidRPr="00265A01" w:rsidRDefault="006E770B" w:rsidP="00B55833">
            <w:pPr>
              <w:jc w:val="center"/>
              <w:rPr>
                <w:szCs w:val="22"/>
              </w:rPr>
            </w:pPr>
            <w:r w:rsidRPr="00265A01">
              <w:rPr>
                <w:szCs w:val="22"/>
              </w:rPr>
              <w:t>3</w:t>
            </w:r>
          </w:p>
        </w:tc>
        <w:tc>
          <w:tcPr>
            <w:tcW w:w="8478" w:type="dxa"/>
          </w:tcPr>
          <w:p w14:paraId="1CC68965" w14:textId="77777777" w:rsidR="006E770B" w:rsidRPr="00265A01" w:rsidRDefault="006E770B" w:rsidP="00B55833">
            <w:pPr>
              <w:rPr>
                <w:szCs w:val="22"/>
              </w:rPr>
            </w:pPr>
            <w:r w:rsidRPr="00265A01">
              <w:rPr>
                <w:szCs w:val="22"/>
              </w:rPr>
              <w:t xml:space="preserve">At the </w:t>
            </w:r>
            <w:r w:rsidRPr="00C13E6F">
              <w:t>Define Insurance Company as Parent or Child:</w:t>
            </w:r>
            <w:r w:rsidRPr="00265A01">
              <w:rPr>
                <w:szCs w:val="22"/>
              </w:rPr>
              <w:t xml:space="preserve"> prompt, enter </w:t>
            </w:r>
            <w:r w:rsidR="00AB0386" w:rsidRPr="00265A01">
              <w:rPr>
                <w:b/>
                <w:szCs w:val="22"/>
              </w:rPr>
              <w:t>Child</w:t>
            </w:r>
            <w:r w:rsidRPr="00265A01">
              <w:rPr>
                <w:b/>
                <w:szCs w:val="22"/>
              </w:rPr>
              <w:t xml:space="preserve"> </w:t>
            </w:r>
            <w:r w:rsidRPr="00265A01">
              <w:rPr>
                <w:szCs w:val="22"/>
              </w:rPr>
              <w:t>for this example.</w:t>
            </w:r>
          </w:p>
        </w:tc>
      </w:tr>
      <w:tr w:rsidR="006E770B" w14:paraId="2ADCD371" w14:textId="77777777" w:rsidTr="00CC0A48">
        <w:tc>
          <w:tcPr>
            <w:tcW w:w="1098" w:type="dxa"/>
            <w:vAlign w:val="center"/>
          </w:tcPr>
          <w:p w14:paraId="794DC308" w14:textId="77777777" w:rsidR="006E770B" w:rsidRPr="00265A01" w:rsidRDefault="006E770B" w:rsidP="00B55833">
            <w:pPr>
              <w:jc w:val="center"/>
              <w:rPr>
                <w:szCs w:val="22"/>
              </w:rPr>
            </w:pPr>
            <w:r w:rsidRPr="00265A01">
              <w:rPr>
                <w:szCs w:val="22"/>
              </w:rPr>
              <w:t>4</w:t>
            </w:r>
          </w:p>
        </w:tc>
        <w:tc>
          <w:tcPr>
            <w:tcW w:w="8478" w:type="dxa"/>
          </w:tcPr>
          <w:p w14:paraId="373FEFBC" w14:textId="77777777" w:rsidR="006E770B" w:rsidRPr="00265A01" w:rsidRDefault="006E770B" w:rsidP="00B55833">
            <w:pPr>
              <w:rPr>
                <w:szCs w:val="22"/>
              </w:rPr>
            </w:pPr>
            <w:r w:rsidRPr="00265A01">
              <w:rPr>
                <w:szCs w:val="22"/>
              </w:rPr>
              <w:t xml:space="preserve">At the </w:t>
            </w:r>
            <w:r w:rsidRPr="00C13E6F">
              <w:t>Associate with which Parent Insurance Company:</w:t>
            </w:r>
            <w:r w:rsidRPr="00265A01">
              <w:rPr>
                <w:szCs w:val="22"/>
              </w:rPr>
              <w:t xml:space="preserve"> prompt, enter the name of the insurance company that will be</w:t>
            </w:r>
            <w:r w:rsidR="00B110FB" w:rsidRPr="00265A01">
              <w:rPr>
                <w:szCs w:val="22"/>
              </w:rPr>
              <w:t xml:space="preserve"> the P</w:t>
            </w:r>
            <w:r w:rsidRPr="00265A01">
              <w:rPr>
                <w:szCs w:val="22"/>
              </w:rPr>
              <w:t>arent.</w:t>
            </w:r>
          </w:p>
        </w:tc>
      </w:tr>
      <w:tr w:rsidR="006E770B" w14:paraId="575201F3" w14:textId="77777777" w:rsidTr="00CC0A48">
        <w:tc>
          <w:tcPr>
            <w:tcW w:w="1098" w:type="dxa"/>
            <w:vAlign w:val="center"/>
          </w:tcPr>
          <w:p w14:paraId="74A86F36" w14:textId="2504C839" w:rsidR="006E770B" w:rsidRDefault="001F0969" w:rsidP="006E770B">
            <w:pPr>
              <w:jc w:val="center"/>
            </w:pPr>
            <w:r>
              <w:rPr>
                <w:noProof/>
              </w:rPr>
              <w:drawing>
                <wp:inline distT="0" distB="0" distL="0" distR="0" wp14:anchorId="1543CCEC" wp14:editId="5ED4CE8C">
                  <wp:extent cx="285750" cy="285750"/>
                  <wp:effectExtent l="0" t="0" r="0" b="0"/>
                  <wp:docPr id="85" name="Picture 6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7CBF70A9" w14:textId="77777777" w:rsidR="006E770B" w:rsidRPr="00265A01" w:rsidRDefault="00AB0386" w:rsidP="00B55833">
            <w:pPr>
              <w:rPr>
                <w:i/>
                <w:szCs w:val="22"/>
              </w:rPr>
            </w:pPr>
            <w:r w:rsidRPr="00265A01">
              <w:rPr>
                <w:i/>
                <w:szCs w:val="22"/>
              </w:rPr>
              <w:t>‘</w:t>
            </w:r>
            <w:r w:rsidRPr="00265A01">
              <w:rPr>
                <w:b/>
                <w:i/>
                <w:szCs w:val="22"/>
              </w:rPr>
              <w:t>??</w:t>
            </w:r>
            <w:r w:rsidRPr="00265A01">
              <w:rPr>
                <w:i/>
                <w:szCs w:val="22"/>
              </w:rPr>
              <w:t>’ will provide a list of available Parent insurance companies.</w:t>
            </w:r>
          </w:p>
        </w:tc>
      </w:tr>
    </w:tbl>
    <w:p w14:paraId="0021992E" w14:textId="77777777" w:rsidR="006E770B" w:rsidRPr="00265A01" w:rsidRDefault="006E770B" w:rsidP="0036267E">
      <w:pPr>
        <w:rPr>
          <w:szCs w:val="22"/>
        </w:rPr>
      </w:pPr>
    </w:p>
    <w:p w14:paraId="23FE1B48" w14:textId="77777777" w:rsidR="009D0298" w:rsidRDefault="009D0298" w:rsidP="009D0298">
      <w:pPr>
        <w:pStyle w:val="SCREEN"/>
      </w:pPr>
      <w:r>
        <w:t xml:space="preserve">Insurance Company Editor      Oct 01, 2007@14:33:41          Page:    1 of    8 </w:t>
      </w:r>
    </w:p>
    <w:p w14:paraId="66695B05" w14:textId="77777777" w:rsidR="009D0298" w:rsidRDefault="009D0298" w:rsidP="009D0298">
      <w:pPr>
        <w:pStyle w:val="SCREEN"/>
      </w:pPr>
      <w:r>
        <w:t>Insurance Company Information for: AETNA</w:t>
      </w:r>
    </w:p>
    <w:p w14:paraId="72D5AA14" w14:textId="77777777" w:rsidR="009D0298" w:rsidRDefault="009D0298" w:rsidP="009D0298">
      <w:pPr>
        <w:pStyle w:val="SCREEN"/>
      </w:pPr>
      <w:r>
        <w:t>Type of Company: HEALTH INSURANCE                     Currently Inactive</w:t>
      </w:r>
    </w:p>
    <w:p w14:paraId="09EAA440" w14:textId="77777777" w:rsidR="009D0298" w:rsidRDefault="009D0298" w:rsidP="009D0298">
      <w:pPr>
        <w:pStyle w:val="SCREEN"/>
      </w:pPr>
      <w:r>
        <w:t xml:space="preserve">                                                                                </w:t>
      </w:r>
    </w:p>
    <w:p w14:paraId="09ABDCC8" w14:textId="77777777" w:rsidR="009D0298" w:rsidRDefault="009D0298" w:rsidP="009D0298">
      <w:pPr>
        <w:pStyle w:val="SCREEN"/>
      </w:pPr>
      <w:r>
        <w:t xml:space="preserve">                           Billing Parameters                                   </w:t>
      </w:r>
    </w:p>
    <w:p w14:paraId="21419A9B" w14:textId="77777777" w:rsidR="009D0298" w:rsidRDefault="009D0298" w:rsidP="009D0298">
      <w:pPr>
        <w:pStyle w:val="SCREEN"/>
      </w:pPr>
      <w:r>
        <w:t xml:space="preserve">  Signature Required?: NO                      Filing Time Frame: 12 MOS        </w:t>
      </w:r>
    </w:p>
    <w:p w14:paraId="6CD4FDC1" w14:textId="77777777" w:rsidR="009D0298" w:rsidRDefault="009D0298" w:rsidP="009D0298">
      <w:pPr>
        <w:pStyle w:val="SCREEN"/>
      </w:pPr>
      <w:r>
        <w:t xml:space="preserve">           Reimburse?: WILL REIMBURSE           Type Of Coverage: HEALTH INSURAN</w:t>
      </w:r>
    </w:p>
    <w:p w14:paraId="4217BFF6" w14:textId="77777777" w:rsidR="009D0298" w:rsidRDefault="009D0298" w:rsidP="009D0298">
      <w:pPr>
        <w:pStyle w:val="SCREEN"/>
      </w:pPr>
      <w:r>
        <w:t xml:space="preserve">    Mult. Bedsections:                             Billing Phone:               </w:t>
      </w:r>
    </w:p>
    <w:p w14:paraId="242C1B1B" w14:textId="77777777" w:rsidR="009D0298" w:rsidRDefault="009D0298" w:rsidP="009D0298">
      <w:pPr>
        <w:pStyle w:val="SCREEN"/>
      </w:pPr>
      <w:r>
        <w:t xml:space="preserve">     Diff. Rev. Codes:                        Verification Phone:               </w:t>
      </w:r>
    </w:p>
    <w:p w14:paraId="4B18B360" w14:textId="77777777" w:rsidR="009D0298" w:rsidRPr="0058242B" w:rsidRDefault="009D0298" w:rsidP="009D0298">
      <w:pPr>
        <w:pStyle w:val="SCREEN"/>
        <w:rPr>
          <w:lang w:val="fr-FR"/>
        </w:rPr>
      </w:pPr>
      <w:r>
        <w:t xml:space="preserve">       One Opt. Visit: NO                     Precert Comp. </w:t>
      </w:r>
      <w:r w:rsidRPr="0058242B">
        <w:rPr>
          <w:lang w:val="fr-FR"/>
        </w:rPr>
        <w:t xml:space="preserve">Name:               </w:t>
      </w:r>
    </w:p>
    <w:p w14:paraId="0DA6382E" w14:textId="77777777" w:rsidR="009D0298" w:rsidRPr="0058242B" w:rsidRDefault="009D0298" w:rsidP="009D0298">
      <w:pPr>
        <w:pStyle w:val="SCREEN"/>
        <w:rPr>
          <w:lang w:val="fr-FR"/>
        </w:rPr>
      </w:pPr>
      <w:r w:rsidRPr="0058242B">
        <w:rPr>
          <w:lang w:val="fr-FR"/>
        </w:rPr>
        <w:t xml:space="preserve">  Amb. Sur. Rev. Code:                             Precert Phone:               </w:t>
      </w:r>
    </w:p>
    <w:p w14:paraId="3CC5E912" w14:textId="77777777" w:rsidR="009D0298" w:rsidRPr="0058242B" w:rsidRDefault="009D0298" w:rsidP="009D0298">
      <w:pPr>
        <w:pStyle w:val="SCREEN"/>
        <w:rPr>
          <w:lang w:val="fr-FR"/>
        </w:rPr>
      </w:pPr>
      <w:r w:rsidRPr="0058242B">
        <w:rPr>
          <w:lang w:val="fr-FR"/>
        </w:rPr>
        <w:t xml:space="preserve">  Rx Refill Rev. Code:                                                          </w:t>
      </w:r>
    </w:p>
    <w:p w14:paraId="0F8B1F66" w14:textId="77777777" w:rsidR="009D0298" w:rsidRPr="0058242B" w:rsidRDefault="009D0298" w:rsidP="009D0298">
      <w:pPr>
        <w:pStyle w:val="SCREEN"/>
        <w:rPr>
          <w:lang w:val="fr-FR"/>
        </w:rPr>
      </w:pPr>
      <w:r w:rsidRPr="0058242B">
        <w:rPr>
          <w:lang w:val="fr-FR"/>
        </w:rPr>
        <w:t xml:space="preserve">                                                                                </w:t>
      </w:r>
    </w:p>
    <w:p w14:paraId="674046F2" w14:textId="77777777" w:rsidR="009D0298" w:rsidRPr="0058242B" w:rsidRDefault="009D0298" w:rsidP="009D0298">
      <w:pPr>
        <w:pStyle w:val="SCREEN"/>
        <w:rPr>
          <w:lang w:val="fr-FR"/>
        </w:rPr>
      </w:pPr>
      <w:r w:rsidRPr="0058242B">
        <w:rPr>
          <w:lang w:val="fr-FR"/>
        </w:rPr>
        <w:t xml:space="preserve">                                                                                </w:t>
      </w:r>
    </w:p>
    <w:p w14:paraId="27EEA947" w14:textId="77777777" w:rsidR="009D0298" w:rsidRDefault="009D0298" w:rsidP="009D0298">
      <w:pPr>
        <w:pStyle w:val="SCREEN"/>
      </w:pPr>
      <w:r w:rsidRPr="0058242B">
        <w:rPr>
          <w:lang w:val="fr-FR"/>
        </w:rPr>
        <w:t xml:space="preserve">                              </w:t>
      </w:r>
      <w:r>
        <w:t xml:space="preserve">EDI Parameters                                    </w:t>
      </w:r>
    </w:p>
    <w:p w14:paraId="09E0C9D6" w14:textId="77777777" w:rsidR="009D0298" w:rsidRDefault="009D0298" w:rsidP="009D0298">
      <w:pPr>
        <w:pStyle w:val="SCREEN"/>
      </w:pPr>
      <w:r>
        <w:t xml:space="preserve">              Transmit?: YES-LIVE                Insurance Type: GROUP POLICY   </w:t>
      </w:r>
    </w:p>
    <w:p w14:paraId="0FABBD55" w14:textId="77777777" w:rsidR="009D0298" w:rsidRDefault="009D0298" w:rsidP="009D0298">
      <w:pPr>
        <w:pStyle w:val="SCREEN"/>
      </w:pPr>
      <w:r>
        <w:t>+         Enter ?? for more actions                                          &gt;&gt;&gt;</w:t>
      </w:r>
    </w:p>
    <w:p w14:paraId="4A8B2E42" w14:textId="77777777" w:rsidR="009D0298" w:rsidRDefault="009D0298" w:rsidP="009D0298">
      <w:pPr>
        <w:pStyle w:val="SCREEN"/>
      </w:pPr>
      <w:r>
        <w:t>BP  Billing/EDI Param     IO  Inquiry Office        EA  Edit All</w:t>
      </w:r>
    </w:p>
    <w:p w14:paraId="587A85A6" w14:textId="77777777" w:rsidR="009D0298" w:rsidRDefault="009D0298" w:rsidP="009D0298">
      <w:pPr>
        <w:pStyle w:val="SCREEN"/>
      </w:pPr>
      <w:r>
        <w:t>MM  Main Mailing Address  AC  Associate Companies   AI  (In)Activate Company</w:t>
      </w:r>
    </w:p>
    <w:p w14:paraId="6F660BD1" w14:textId="77777777" w:rsidR="009D0298" w:rsidRDefault="009D0298" w:rsidP="009D0298">
      <w:pPr>
        <w:pStyle w:val="SCREEN"/>
      </w:pPr>
      <w:r>
        <w:t>IC  Inpt Claims Office    ID  Prov IDs/ID Param     CC  Change Insurance Co.</w:t>
      </w:r>
    </w:p>
    <w:p w14:paraId="38E03AF3" w14:textId="77777777" w:rsidR="009D0298" w:rsidRDefault="009D0298" w:rsidP="009D0298">
      <w:pPr>
        <w:pStyle w:val="SCREEN"/>
      </w:pPr>
      <w:r>
        <w:t>OC  Opt Claims Office     PA  Payer                 DC  Delete Company</w:t>
      </w:r>
    </w:p>
    <w:p w14:paraId="0D425705" w14:textId="77777777" w:rsidR="009D0298" w:rsidRDefault="009D0298" w:rsidP="009D0298">
      <w:pPr>
        <w:pStyle w:val="SCREEN"/>
      </w:pPr>
      <w:r>
        <w:t>PC  Prescr Claims Of      RE  Remarks               VP  View Plans</w:t>
      </w:r>
    </w:p>
    <w:p w14:paraId="45110D05" w14:textId="77777777" w:rsidR="009D0298" w:rsidRDefault="009D0298" w:rsidP="009D0298">
      <w:pPr>
        <w:pStyle w:val="SCREEN"/>
      </w:pPr>
      <w:r>
        <w:t>AO  Appeals Office        SY  Synonyms              EX  Exit</w:t>
      </w:r>
    </w:p>
    <w:p w14:paraId="3A2D471E" w14:textId="77777777" w:rsidR="006E770B" w:rsidRDefault="006E770B" w:rsidP="009D0298">
      <w:pPr>
        <w:pStyle w:val="SCREEN"/>
      </w:pPr>
      <w:r>
        <w:t xml:space="preserve">Select Action: Next Screen// ac   Associate Companies  </w:t>
      </w:r>
    </w:p>
    <w:p w14:paraId="760E1C9E" w14:textId="77777777" w:rsidR="006E770B" w:rsidRDefault="006E770B" w:rsidP="006E770B">
      <w:pPr>
        <w:pStyle w:val="SCREEN"/>
      </w:pPr>
    </w:p>
    <w:p w14:paraId="166CC79F" w14:textId="77777777" w:rsidR="006E770B" w:rsidRPr="00F83003" w:rsidRDefault="006E770B" w:rsidP="006E770B">
      <w:pPr>
        <w:pStyle w:val="SCREEN"/>
      </w:pPr>
      <w:r w:rsidRPr="00F83003">
        <w:t xml:space="preserve">Define Insurance Company as Parent or Child: </w:t>
      </w:r>
      <w:r w:rsidRPr="0029540B">
        <w:rPr>
          <w:i/>
          <w:highlight w:val="cyan"/>
        </w:rPr>
        <w:t>Child  CHILD</w:t>
      </w:r>
    </w:p>
    <w:p w14:paraId="6632D9BA" w14:textId="77777777" w:rsidR="00AB0386" w:rsidRPr="00F83003" w:rsidRDefault="006E770B" w:rsidP="00AB0386">
      <w:pPr>
        <w:pStyle w:val="SCREEN"/>
      </w:pPr>
      <w:r w:rsidRPr="00F83003">
        <w:t xml:space="preserve">Associate with which Parent Insurance Company: </w:t>
      </w:r>
      <w:r w:rsidR="00AB0386" w:rsidRPr="0029540B">
        <w:rPr>
          <w:i/>
          <w:highlight w:val="cyan"/>
        </w:rPr>
        <w:t xml:space="preserve">AetNA LIFE INSURANCE       </w:t>
      </w:r>
      <w:r w:rsidR="00AB0386" w:rsidRPr="00F83003">
        <w:t>3541 W</w:t>
      </w:r>
    </w:p>
    <w:p w14:paraId="47D7B2E6" w14:textId="77777777" w:rsidR="006E770B" w:rsidRDefault="00AB0386" w:rsidP="006E770B">
      <w:pPr>
        <w:pStyle w:val="SCREEN"/>
      </w:pPr>
      <w:r w:rsidRPr="00F83003">
        <w:t xml:space="preserve">INCHESTER RD.         </w:t>
      </w:r>
      <w:r w:rsidR="00790268">
        <w:t>ANYPLACE</w:t>
      </w:r>
      <w:r w:rsidRPr="00F83003">
        <w:t xml:space="preserve">     PENNSYLVANIA       Y....................</w:t>
      </w:r>
    </w:p>
    <w:p w14:paraId="38F704D6" w14:textId="77777777" w:rsidR="00ED4A7D" w:rsidRDefault="00ED4A7D" w:rsidP="00243ACF">
      <w:pPr>
        <w:pStyle w:val="Heading3"/>
      </w:pPr>
      <w:bookmarkStart w:id="163" w:name="_Toc62466569"/>
      <w:r>
        <w:t>Copy Physician/Provider Secondary IDs</w:t>
      </w:r>
      <w:bookmarkEnd w:id="163"/>
    </w:p>
    <w:p w14:paraId="77815311" w14:textId="77777777" w:rsidR="00914CB8" w:rsidRPr="00265A01" w:rsidRDefault="00914CB8" w:rsidP="00914CB8">
      <w:pPr>
        <w:rPr>
          <w:szCs w:val="22"/>
        </w:rPr>
      </w:pPr>
      <w:r w:rsidRPr="00265A01">
        <w:rPr>
          <w:szCs w:val="22"/>
        </w:rPr>
        <w:t>Individual Physician/Provider Secondary IDs can be enter</w:t>
      </w:r>
      <w:r w:rsidR="00045C65" w:rsidRPr="00265A01">
        <w:rPr>
          <w:szCs w:val="22"/>
        </w:rPr>
        <w:t>ed</w:t>
      </w:r>
      <w:r w:rsidRPr="00265A01">
        <w:rPr>
          <w:szCs w:val="22"/>
        </w:rPr>
        <w:t>, edited or deleted one time from the Parent insuran</w:t>
      </w:r>
      <w:r w:rsidR="00AC01BD" w:rsidRPr="00265A01">
        <w:rPr>
          <w:szCs w:val="22"/>
        </w:rPr>
        <w:t>ce company and these changes will</w:t>
      </w:r>
      <w:r w:rsidRPr="00265A01">
        <w:rPr>
          <w:szCs w:val="22"/>
        </w:rPr>
        <w:t xml:space="preserve"> be copied to all associated insurance companies (Child).</w:t>
      </w:r>
    </w:p>
    <w:p w14:paraId="375C9E66" w14:textId="77777777" w:rsidR="00914CB8" w:rsidRPr="00265A01" w:rsidRDefault="00914CB8" w:rsidP="00914CB8">
      <w:pPr>
        <w:rPr>
          <w:szCs w:val="22"/>
        </w:rPr>
      </w:pPr>
    </w:p>
    <w:p w14:paraId="77358631" w14:textId="77777777" w:rsidR="00914CB8" w:rsidRPr="00265A01" w:rsidRDefault="00914CB8" w:rsidP="00914CB8">
      <w:pPr>
        <w:rPr>
          <w:szCs w:val="22"/>
        </w:rPr>
      </w:pPr>
      <w:r w:rsidRPr="00265A01">
        <w:rPr>
          <w:szCs w:val="22"/>
        </w:rPr>
        <w:t>This can be done using the following Provider ID Maintenance options:</w:t>
      </w:r>
    </w:p>
    <w:p w14:paraId="5B6A0F85" w14:textId="77777777" w:rsidR="00914CB8" w:rsidRDefault="00914CB8" w:rsidP="001338DB">
      <w:pPr>
        <w:pStyle w:val="BulletedList"/>
      </w:pPr>
      <w:r>
        <w:t xml:space="preserve">Provider ID </w:t>
      </w:r>
      <w:proofErr w:type="spellStart"/>
      <w:r>
        <w:t>Maint</w:t>
      </w:r>
      <w:proofErr w:type="spellEnd"/>
      <w:r>
        <w:sym w:font="Wingdings" w:char="F0E0"/>
      </w:r>
      <w:proofErr w:type="gramStart"/>
      <w:r w:rsidR="000F0082">
        <w:t>PI  Provider</w:t>
      </w:r>
      <w:proofErr w:type="gramEnd"/>
      <w:r w:rsidR="000F0082">
        <w:t xml:space="preserve"> Insurance IDs</w:t>
      </w:r>
      <w:r w:rsidR="003E3DAD">
        <w:t>;</w:t>
      </w:r>
    </w:p>
    <w:p w14:paraId="0EE235C4" w14:textId="77777777" w:rsidR="00914CB8" w:rsidRDefault="00914CB8" w:rsidP="001338DB">
      <w:pPr>
        <w:pStyle w:val="BulletedList"/>
      </w:pPr>
      <w:r>
        <w:t xml:space="preserve">Provider ID </w:t>
      </w:r>
      <w:proofErr w:type="spellStart"/>
      <w:r>
        <w:t>Maint</w:t>
      </w:r>
      <w:proofErr w:type="spellEnd"/>
      <w:r>
        <w:sym w:font="Wingdings" w:char="F0E0"/>
      </w:r>
      <w:proofErr w:type="gramStart"/>
      <w:r w:rsidR="000F0082">
        <w:t xml:space="preserve">II </w:t>
      </w:r>
      <w:r>
        <w:t xml:space="preserve"> </w:t>
      </w:r>
      <w:r w:rsidR="003E3DAD">
        <w:t>Insurance</w:t>
      </w:r>
      <w:proofErr w:type="gramEnd"/>
      <w:r w:rsidR="003E3DAD">
        <w:t xml:space="preserve"> Co IDs; and</w:t>
      </w:r>
    </w:p>
    <w:p w14:paraId="17354884" w14:textId="77777777" w:rsidR="003E3DAD" w:rsidRDefault="003E3DAD" w:rsidP="001338DB">
      <w:pPr>
        <w:pStyle w:val="BulletedList"/>
      </w:pPr>
      <w:r>
        <w:t xml:space="preserve">Provider ID </w:t>
      </w:r>
      <w:proofErr w:type="spellStart"/>
      <w:r>
        <w:t>Maint</w:t>
      </w:r>
      <w:proofErr w:type="spellEnd"/>
      <w:r>
        <w:sym w:font="Wingdings" w:char="F0E0"/>
      </w:r>
      <w:r w:rsidR="000F0082">
        <w:t xml:space="preserve">BI </w:t>
      </w:r>
      <w:r>
        <w:t>Batch ID Entry</w:t>
      </w:r>
    </w:p>
    <w:p w14:paraId="722BBF26" w14:textId="77777777" w:rsidR="00D467FD" w:rsidRPr="00265A01" w:rsidRDefault="00D467FD" w:rsidP="00D467FD">
      <w:pPr>
        <w:rPr>
          <w:szCs w:val="22"/>
        </w:rPr>
      </w:pPr>
    </w:p>
    <w:p w14:paraId="135114C9" w14:textId="77777777" w:rsidR="00ED4A7D" w:rsidRDefault="00ED4A7D" w:rsidP="00243ACF">
      <w:pPr>
        <w:pStyle w:val="Heading3"/>
      </w:pPr>
      <w:bookmarkStart w:id="164" w:name="_Toc62466570"/>
      <w:r>
        <w:lastRenderedPageBreak/>
        <w:t>Copy Additional Billing Provider Secondary IDs</w:t>
      </w:r>
      <w:bookmarkEnd w:id="164"/>
    </w:p>
    <w:p w14:paraId="28971FCA" w14:textId="77777777" w:rsidR="0087356D" w:rsidRPr="00265A01" w:rsidRDefault="0087356D" w:rsidP="0087356D">
      <w:pPr>
        <w:rPr>
          <w:szCs w:val="22"/>
        </w:rPr>
      </w:pPr>
      <w:r w:rsidRPr="00265A01">
        <w:rPr>
          <w:szCs w:val="22"/>
        </w:rPr>
        <w:t>When users are done adding, editing</w:t>
      </w:r>
      <w:r>
        <w:rPr>
          <w:szCs w:val="22"/>
        </w:rPr>
        <w:t>,</w:t>
      </w:r>
      <w:r w:rsidRPr="00265A01">
        <w:rPr>
          <w:szCs w:val="22"/>
        </w:rPr>
        <w:t xml:space="preserve"> or deleting Additional IDs from the Parent insurance company, the changes will be copied to all associated insurance companies.</w:t>
      </w:r>
    </w:p>
    <w:p w14:paraId="48AB47C6" w14:textId="77777777" w:rsidR="00AA1C73" w:rsidRDefault="00111792" w:rsidP="00243ACF">
      <w:pPr>
        <w:pStyle w:val="Heading3"/>
      </w:pPr>
      <w:bookmarkStart w:id="165" w:name="_Toc62466571"/>
      <w:r>
        <w:t>Synchronizing Associated Insurance Company IDs</w:t>
      </w:r>
      <w:bookmarkEnd w:id="165"/>
    </w:p>
    <w:p w14:paraId="6DED4407" w14:textId="77777777" w:rsidR="0087356D" w:rsidRPr="00265A01" w:rsidRDefault="0087356D" w:rsidP="0087356D">
      <w:pPr>
        <w:rPr>
          <w:szCs w:val="22"/>
        </w:rPr>
      </w:pPr>
      <w:r w:rsidRPr="00265A01">
        <w:rPr>
          <w:szCs w:val="22"/>
        </w:rPr>
        <w:t xml:space="preserve">There is an IRM option for synchronizing the IDs of a Parent insurance company with </w:t>
      </w:r>
      <w:proofErr w:type="gramStart"/>
      <w:r w:rsidRPr="00265A01">
        <w:rPr>
          <w:szCs w:val="22"/>
        </w:rPr>
        <w:t>all of</w:t>
      </w:r>
      <w:proofErr w:type="gramEnd"/>
      <w:r w:rsidRPr="00265A01">
        <w:rPr>
          <w:szCs w:val="22"/>
        </w:rPr>
        <w:t xml:space="preserve"> the associated Child companies.  This option is intended as a </w:t>
      </w:r>
      <w:r w:rsidRPr="00C44FF9">
        <w:rPr>
          <w:szCs w:val="22"/>
        </w:rPr>
        <w:t>back-up</w:t>
      </w:r>
      <w:r w:rsidRPr="00265A01">
        <w:rPr>
          <w:szCs w:val="22"/>
        </w:rPr>
        <w:t xml:space="preserve"> option if the IDs of a Parent have become out of synch with the Child companies due to a system problem.</w:t>
      </w:r>
    </w:p>
    <w:p w14:paraId="4257BD39" w14:textId="77777777" w:rsidR="00100046" w:rsidRDefault="00100046" w:rsidP="00100046"/>
    <w:p w14:paraId="3B031723" w14:textId="77777777" w:rsidR="005122C5" w:rsidRDefault="00100046" w:rsidP="00EE404C">
      <w:pPr>
        <w:pStyle w:val="Heading1"/>
      </w:pPr>
      <w:r>
        <w:br w:type="page"/>
      </w:r>
      <w:bookmarkStart w:id="166" w:name="_Toc62466572"/>
      <w:r w:rsidR="005122C5">
        <w:lastRenderedPageBreak/>
        <w:t>Subscriber and Patient ID</w:t>
      </w:r>
      <w:r w:rsidR="00A8582F">
        <w:t xml:space="preserve"> Set-Up</w:t>
      </w:r>
      <w:bookmarkEnd w:id="166"/>
    </w:p>
    <w:p w14:paraId="009B74FB" w14:textId="77777777" w:rsidR="005122C5" w:rsidRPr="00265A01" w:rsidRDefault="005122C5" w:rsidP="005122C5">
      <w:pPr>
        <w:rPr>
          <w:szCs w:val="22"/>
        </w:rPr>
      </w:pPr>
      <w:r w:rsidRPr="00265A01">
        <w:rPr>
          <w:szCs w:val="22"/>
        </w:rPr>
        <w:t xml:space="preserve">Insurance Companies issue identification numbers to the people that they insure.  The person who pays for the insurance policy or whose employer pays for the insurance policy or who receives Medicare is referred to as the subscriber.  A </w:t>
      </w:r>
      <w:r w:rsidR="00B527D6">
        <w:rPr>
          <w:szCs w:val="22"/>
        </w:rPr>
        <w:t>v</w:t>
      </w:r>
      <w:r w:rsidR="00EF2589">
        <w:rPr>
          <w:szCs w:val="22"/>
        </w:rPr>
        <w:t xml:space="preserve">eteran </w:t>
      </w:r>
      <w:r w:rsidRPr="00265A01">
        <w:rPr>
          <w:szCs w:val="22"/>
        </w:rPr>
        <w:t>can be the subscriber</w:t>
      </w:r>
      <w:r w:rsidR="0087356D">
        <w:rPr>
          <w:szCs w:val="22"/>
        </w:rPr>
        <w:t>,</w:t>
      </w:r>
      <w:r w:rsidRPr="00265A01">
        <w:rPr>
          <w:szCs w:val="22"/>
        </w:rPr>
        <w:t xml:space="preserve"> or a </w:t>
      </w:r>
      <w:r w:rsidR="00B527D6">
        <w:rPr>
          <w:szCs w:val="22"/>
        </w:rPr>
        <w:t>v</w:t>
      </w:r>
      <w:r w:rsidR="00EF2589">
        <w:rPr>
          <w:szCs w:val="22"/>
        </w:rPr>
        <w:t xml:space="preserve">eteran </w:t>
      </w:r>
      <w:r w:rsidRPr="00265A01">
        <w:rPr>
          <w:szCs w:val="22"/>
        </w:rPr>
        <w:t>can be insured through an insurance policy that belongs to som</w:t>
      </w:r>
      <w:r w:rsidR="0087356D">
        <w:rPr>
          <w:szCs w:val="22"/>
        </w:rPr>
        <w:t>e other subscriber such a</w:t>
      </w:r>
      <w:r w:rsidR="00B527D6">
        <w:rPr>
          <w:szCs w:val="22"/>
        </w:rPr>
        <w:t>s the v</w:t>
      </w:r>
      <w:r w:rsidRPr="00265A01">
        <w:rPr>
          <w:szCs w:val="22"/>
        </w:rPr>
        <w:t>eteran’s spouse or parent.</w:t>
      </w:r>
      <w:r w:rsidR="00105B25" w:rsidRPr="00265A01">
        <w:rPr>
          <w:szCs w:val="22"/>
        </w:rPr>
        <w:t xml:space="preserve">  </w:t>
      </w:r>
    </w:p>
    <w:p w14:paraId="66E37DCC" w14:textId="77777777" w:rsidR="00A8582F" w:rsidRPr="00B527D6" w:rsidRDefault="00E548B2" w:rsidP="009A52D2">
      <w:pPr>
        <w:pStyle w:val="Heading2"/>
        <w:rPr>
          <w:szCs w:val="28"/>
        </w:rPr>
      </w:pPr>
      <w:bookmarkStart w:id="167" w:name="_Toc62466573"/>
      <w:r w:rsidRPr="00B527D6">
        <w:rPr>
          <w:szCs w:val="28"/>
        </w:rPr>
        <w:t xml:space="preserve">Subscriber and </w:t>
      </w:r>
      <w:r w:rsidR="00A8582F" w:rsidRPr="00B527D6">
        <w:rPr>
          <w:szCs w:val="28"/>
        </w:rPr>
        <w:t>Patient Insurance Provided IDs</w:t>
      </w:r>
      <w:bookmarkEnd w:id="167"/>
    </w:p>
    <w:p w14:paraId="405DF94A" w14:textId="77777777" w:rsidR="005122C5" w:rsidRPr="00265A01" w:rsidRDefault="00A8582F" w:rsidP="00A8582F">
      <w:pPr>
        <w:rPr>
          <w:szCs w:val="22"/>
        </w:rPr>
      </w:pPr>
      <w:r w:rsidRPr="00265A01">
        <w:rPr>
          <w:szCs w:val="22"/>
        </w:rPr>
        <w:t>S</w:t>
      </w:r>
      <w:r w:rsidR="005122C5" w:rsidRPr="00265A01">
        <w:rPr>
          <w:szCs w:val="22"/>
        </w:rPr>
        <w:t>ome insurance companies issue identification numbers only to the subscriber.  Some others issue unique identification numbers to each person covered by the subscriber’s policy.</w:t>
      </w:r>
    </w:p>
    <w:p w14:paraId="70316CB0" w14:textId="77777777" w:rsidR="005122C5" w:rsidRPr="00265A01" w:rsidRDefault="005122C5" w:rsidP="005122C5">
      <w:pPr>
        <w:rPr>
          <w:szCs w:val="22"/>
        </w:rPr>
      </w:pPr>
    </w:p>
    <w:p w14:paraId="33238FDA" w14:textId="77777777" w:rsidR="005122C5" w:rsidRPr="00265A01" w:rsidRDefault="005122C5" w:rsidP="005122C5">
      <w:pPr>
        <w:rPr>
          <w:szCs w:val="22"/>
        </w:rPr>
      </w:pPr>
      <w:r w:rsidRPr="00265A01">
        <w:rPr>
          <w:szCs w:val="22"/>
        </w:rPr>
        <w:t>Insurance companies can issue both Subscriber Primary and Secondary ID numbers and Patient Primary and Secondary ID numbers.</w:t>
      </w:r>
    </w:p>
    <w:p w14:paraId="76527808" w14:textId="77777777" w:rsidR="005122C5" w:rsidRPr="00265A01" w:rsidRDefault="005122C5" w:rsidP="005122C5">
      <w:pPr>
        <w:rPr>
          <w:szCs w:val="22"/>
        </w:rPr>
      </w:pPr>
    </w:p>
    <w:p w14:paraId="54D3C2F1" w14:textId="77777777" w:rsidR="005122C5" w:rsidRPr="00265A01" w:rsidRDefault="005122C5" w:rsidP="005122C5">
      <w:pPr>
        <w:rPr>
          <w:szCs w:val="22"/>
        </w:rPr>
      </w:pPr>
      <w:r w:rsidRPr="00265A01">
        <w:rPr>
          <w:szCs w:val="22"/>
        </w:rPr>
        <w:t>These ID numbers can be entered when a policy is initially added in VistA through Add a policy.  Sometimes the primary IDs will be added during the initial Patient Registration process and placed in the insurance company buffer.</w:t>
      </w:r>
    </w:p>
    <w:p w14:paraId="5AEA7117" w14:textId="77777777" w:rsidR="005122C5" w:rsidRPr="00265A01" w:rsidRDefault="005122C5" w:rsidP="005122C5">
      <w:pPr>
        <w:rPr>
          <w:szCs w:val="22"/>
        </w:rPr>
      </w:pPr>
    </w:p>
    <w:p w14:paraId="6F015B84" w14:textId="77777777" w:rsidR="005122C5" w:rsidRPr="00265A01" w:rsidRDefault="005122C5" w:rsidP="005122C5">
      <w:pPr>
        <w:rPr>
          <w:szCs w:val="22"/>
        </w:rPr>
      </w:pPr>
      <w:r w:rsidRPr="00265A01">
        <w:rPr>
          <w:szCs w:val="22"/>
        </w:rPr>
        <w:t>Both Patient and Subscriber, Primary and Secondary IDs can be added or edited at any time using the option Patient Insurance Info View/Edit.</w:t>
      </w:r>
    </w:p>
    <w:p w14:paraId="2220C0D4" w14:textId="77777777" w:rsidR="005122C5" w:rsidRDefault="005122C5" w:rsidP="00243ACF">
      <w:pPr>
        <w:pStyle w:val="Heading3"/>
      </w:pPr>
      <w:bookmarkStart w:id="168" w:name="_Toc62466574"/>
      <w:r>
        <w:t>Define Subscriber Primary ID</w:t>
      </w:r>
      <w:bookmarkEnd w:id="168"/>
    </w:p>
    <w:p w14:paraId="5D9251D1" w14:textId="77777777" w:rsidR="005122C5" w:rsidRPr="00265A01" w:rsidRDefault="005122C5" w:rsidP="005122C5">
      <w:pPr>
        <w:rPr>
          <w:szCs w:val="22"/>
        </w:rPr>
      </w:pPr>
      <w:r w:rsidRPr="00265A01">
        <w:rPr>
          <w:szCs w:val="22"/>
        </w:rPr>
        <w:t>When the patient is the subscriber, users will be prompted for the Subscriber’s Primary ID.</w:t>
      </w:r>
    </w:p>
    <w:p w14:paraId="51599FBB" w14:textId="77777777" w:rsidR="005122C5" w:rsidRPr="00265A01" w:rsidRDefault="005122C5" w:rsidP="005122C5">
      <w:pPr>
        <w:rPr>
          <w:szCs w:val="22"/>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5122C5" w14:paraId="388B7A70" w14:textId="77777777" w:rsidTr="00303E19">
        <w:tc>
          <w:tcPr>
            <w:tcW w:w="738" w:type="dxa"/>
            <w:shd w:val="pct25" w:color="auto" w:fill="FFFFFF"/>
          </w:tcPr>
          <w:p w14:paraId="7651BCD8" w14:textId="77777777" w:rsidR="005122C5" w:rsidRPr="001F557E" w:rsidRDefault="005122C5" w:rsidP="001F557E">
            <w:pPr>
              <w:keepNext/>
              <w:keepLines/>
              <w:jc w:val="center"/>
              <w:rPr>
                <w:rFonts w:ascii="Arial" w:hAnsi="Arial" w:cs="Arial"/>
                <w:b/>
                <w:sz w:val="20"/>
              </w:rPr>
            </w:pPr>
            <w:r w:rsidRPr="001F557E">
              <w:rPr>
                <w:rFonts w:ascii="Arial" w:hAnsi="Arial" w:cs="Arial"/>
                <w:b/>
                <w:sz w:val="20"/>
              </w:rPr>
              <w:t>Step</w:t>
            </w:r>
          </w:p>
        </w:tc>
        <w:tc>
          <w:tcPr>
            <w:tcW w:w="8716" w:type="dxa"/>
            <w:shd w:val="pct25" w:color="auto" w:fill="FFFFFF"/>
          </w:tcPr>
          <w:p w14:paraId="38C6AA99" w14:textId="77777777" w:rsidR="005122C5" w:rsidRPr="001F557E" w:rsidRDefault="005122C5" w:rsidP="001F557E">
            <w:pPr>
              <w:keepNext/>
              <w:keepLines/>
              <w:jc w:val="center"/>
              <w:rPr>
                <w:rFonts w:ascii="Arial" w:hAnsi="Arial" w:cs="Arial"/>
                <w:b/>
                <w:sz w:val="20"/>
              </w:rPr>
            </w:pPr>
            <w:r w:rsidRPr="001F557E">
              <w:rPr>
                <w:rFonts w:ascii="Arial" w:hAnsi="Arial" w:cs="Arial"/>
                <w:b/>
                <w:sz w:val="20"/>
              </w:rPr>
              <w:t>Procedure</w:t>
            </w:r>
          </w:p>
        </w:tc>
      </w:tr>
      <w:tr w:rsidR="005122C5" w:rsidRPr="00BA4E14" w14:paraId="34A8A228" w14:textId="77777777" w:rsidTr="00303E19">
        <w:tc>
          <w:tcPr>
            <w:tcW w:w="738" w:type="dxa"/>
          </w:tcPr>
          <w:p w14:paraId="59E4DFC5" w14:textId="77777777" w:rsidR="005122C5" w:rsidRPr="00265A01" w:rsidRDefault="005122C5" w:rsidP="00A8582F">
            <w:pPr>
              <w:jc w:val="center"/>
              <w:rPr>
                <w:szCs w:val="22"/>
              </w:rPr>
            </w:pPr>
            <w:r w:rsidRPr="00265A01">
              <w:rPr>
                <w:szCs w:val="22"/>
              </w:rPr>
              <w:t>1</w:t>
            </w:r>
          </w:p>
        </w:tc>
        <w:tc>
          <w:tcPr>
            <w:tcW w:w="8716" w:type="dxa"/>
          </w:tcPr>
          <w:p w14:paraId="3C69748A" w14:textId="77777777" w:rsidR="005122C5" w:rsidRPr="00265A01" w:rsidRDefault="005122C5" w:rsidP="00A8582F">
            <w:pPr>
              <w:rPr>
                <w:szCs w:val="22"/>
              </w:rPr>
            </w:pPr>
            <w:r w:rsidRPr="00265A01">
              <w:rPr>
                <w:szCs w:val="22"/>
              </w:rPr>
              <w:t xml:space="preserve">Access the option </w:t>
            </w:r>
            <w:r w:rsidRPr="00C13E6F">
              <w:t>Patient Insurance Info View/Edit</w:t>
            </w:r>
            <w:r w:rsidRPr="00265A01">
              <w:rPr>
                <w:szCs w:val="22"/>
              </w:rPr>
              <w:t>.</w:t>
            </w:r>
          </w:p>
        </w:tc>
      </w:tr>
      <w:tr w:rsidR="005122C5" w14:paraId="5E0114E6" w14:textId="77777777" w:rsidTr="00303E19">
        <w:trPr>
          <w:trHeight w:val="395"/>
        </w:trPr>
        <w:tc>
          <w:tcPr>
            <w:tcW w:w="738" w:type="dxa"/>
          </w:tcPr>
          <w:p w14:paraId="4461B212" w14:textId="77777777" w:rsidR="005122C5" w:rsidRPr="00265A01" w:rsidRDefault="005122C5" w:rsidP="00A8582F">
            <w:pPr>
              <w:jc w:val="center"/>
              <w:rPr>
                <w:szCs w:val="22"/>
              </w:rPr>
            </w:pPr>
            <w:r w:rsidRPr="00265A01">
              <w:rPr>
                <w:szCs w:val="22"/>
              </w:rPr>
              <w:t>2</w:t>
            </w:r>
          </w:p>
        </w:tc>
        <w:tc>
          <w:tcPr>
            <w:tcW w:w="8716" w:type="dxa"/>
          </w:tcPr>
          <w:p w14:paraId="72F938B3" w14:textId="77777777" w:rsidR="005122C5" w:rsidRPr="00265A01" w:rsidRDefault="005122C5" w:rsidP="00A8582F">
            <w:pPr>
              <w:rPr>
                <w:szCs w:val="22"/>
              </w:rPr>
            </w:pPr>
            <w:r w:rsidRPr="00265A01">
              <w:rPr>
                <w:szCs w:val="22"/>
              </w:rPr>
              <w:t xml:space="preserve">At the </w:t>
            </w:r>
            <w:r w:rsidRPr="00C13E6F">
              <w:t>Select Patient Name:</w:t>
            </w:r>
            <w:r w:rsidRPr="00265A01">
              <w:rPr>
                <w:szCs w:val="22"/>
              </w:rPr>
              <w:t xml:space="preserve"> prompt, enter </w:t>
            </w:r>
            <w:proofErr w:type="gramStart"/>
            <w:r w:rsidRPr="00265A01">
              <w:rPr>
                <w:b/>
                <w:szCs w:val="22"/>
              </w:rPr>
              <w:t>IB,PATIENT</w:t>
            </w:r>
            <w:proofErr w:type="gramEnd"/>
            <w:r w:rsidRPr="00265A01">
              <w:rPr>
                <w:b/>
                <w:szCs w:val="22"/>
              </w:rPr>
              <w:t xml:space="preserve"> TWO</w:t>
            </w:r>
            <w:r w:rsidRPr="00265A01">
              <w:rPr>
                <w:szCs w:val="22"/>
              </w:rPr>
              <w:t>.</w:t>
            </w:r>
          </w:p>
        </w:tc>
      </w:tr>
      <w:tr w:rsidR="005122C5" w:rsidRPr="00BA4E14" w14:paraId="130B3939" w14:textId="77777777" w:rsidTr="00303E19">
        <w:trPr>
          <w:trHeight w:val="395"/>
        </w:trPr>
        <w:tc>
          <w:tcPr>
            <w:tcW w:w="738" w:type="dxa"/>
          </w:tcPr>
          <w:p w14:paraId="6A8BAEB8" w14:textId="77777777" w:rsidR="005122C5" w:rsidRPr="00265A01" w:rsidRDefault="005122C5" w:rsidP="00A8582F">
            <w:pPr>
              <w:jc w:val="center"/>
              <w:rPr>
                <w:szCs w:val="22"/>
              </w:rPr>
            </w:pPr>
            <w:r w:rsidRPr="00265A01">
              <w:rPr>
                <w:szCs w:val="22"/>
              </w:rPr>
              <w:t>3</w:t>
            </w:r>
          </w:p>
        </w:tc>
        <w:tc>
          <w:tcPr>
            <w:tcW w:w="8716" w:type="dxa"/>
          </w:tcPr>
          <w:p w14:paraId="0BBAA9A8" w14:textId="77777777" w:rsidR="005122C5" w:rsidRPr="00265A01" w:rsidRDefault="005122C5" w:rsidP="00A8582F">
            <w:pPr>
              <w:rPr>
                <w:szCs w:val="22"/>
              </w:rPr>
            </w:pPr>
            <w:r w:rsidRPr="00265A01">
              <w:rPr>
                <w:szCs w:val="22"/>
              </w:rPr>
              <w:t xml:space="preserve">At the </w:t>
            </w:r>
            <w:r w:rsidRPr="00C13E6F">
              <w:t>Select Items:</w:t>
            </w:r>
            <w:r w:rsidRPr="00265A01">
              <w:rPr>
                <w:szCs w:val="22"/>
              </w:rPr>
              <w:t xml:space="preserve"> prompt, enter </w:t>
            </w:r>
            <w:r w:rsidRPr="009769AD">
              <w:rPr>
                <w:b/>
              </w:rPr>
              <w:t>Policy Edit/View.</w:t>
            </w:r>
          </w:p>
        </w:tc>
      </w:tr>
      <w:tr w:rsidR="005122C5" w:rsidRPr="00BA4E14" w14:paraId="48F5C5E3" w14:textId="77777777" w:rsidTr="00303E19">
        <w:trPr>
          <w:trHeight w:val="395"/>
        </w:trPr>
        <w:tc>
          <w:tcPr>
            <w:tcW w:w="738" w:type="dxa"/>
          </w:tcPr>
          <w:p w14:paraId="309EF31C" w14:textId="77777777" w:rsidR="005122C5" w:rsidRPr="00265A01" w:rsidRDefault="005122C5" w:rsidP="00A8582F">
            <w:pPr>
              <w:jc w:val="center"/>
              <w:rPr>
                <w:szCs w:val="22"/>
              </w:rPr>
            </w:pPr>
            <w:r w:rsidRPr="00265A01">
              <w:rPr>
                <w:szCs w:val="22"/>
              </w:rPr>
              <w:t>4</w:t>
            </w:r>
          </w:p>
        </w:tc>
        <w:tc>
          <w:tcPr>
            <w:tcW w:w="8716" w:type="dxa"/>
          </w:tcPr>
          <w:p w14:paraId="5CE143E0" w14:textId="77777777" w:rsidR="005122C5" w:rsidRPr="00265A01" w:rsidRDefault="005122C5" w:rsidP="00A8582F">
            <w:pPr>
              <w:rPr>
                <w:szCs w:val="22"/>
              </w:rPr>
            </w:pPr>
            <w:r w:rsidRPr="00265A01">
              <w:rPr>
                <w:szCs w:val="22"/>
              </w:rPr>
              <w:t xml:space="preserve">At the </w:t>
            </w:r>
            <w:r w:rsidRPr="00C13E6F">
              <w:t>Select Policy(s):</w:t>
            </w:r>
            <w:r w:rsidRPr="00265A01">
              <w:rPr>
                <w:szCs w:val="22"/>
              </w:rPr>
              <w:t xml:space="preserve"> prompt, enter </w:t>
            </w:r>
            <w:r w:rsidRPr="00265A01">
              <w:rPr>
                <w:b/>
                <w:szCs w:val="22"/>
              </w:rPr>
              <w:t>1</w:t>
            </w:r>
            <w:r w:rsidRPr="00265A01">
              <w:rPr>
                <w:szCs w:val="22"/>
              </w:rPr>
              <w:t xml:space="preserve"> for this example.</w:t>
            </w:r>
          </w:p>
        </w:tc>
      </w:tr>
    </w:tbl>
    <w:p w14:paraId="17B56351" w14:textId="77777777" w:rsidR="005122C5" w:rsidRPr="00265A01" w:rsidRDefault="005122C5" w:rsidP="005122C5">
      <w:pPr>
        <w:rPr>
          <w:szCs w:val="22"/>
        </w:rPr>
      </w:pPr>
    </w:p>
    <w:p w14:paraId="24AFE9B4" w14:textId="77777777" w:rsidR="005122C5" w:rsidRDefault="005122C5" w:rsidP="005122C5">
      <w:pPr>
        <w:pStyle w:val="SCREEN"/>
      </w:pPr>
      <w:r>
        <w:t xml:space="preserve">Patient Insurance Management  Sep 24, 2007@10:18:49          Page:    1 of    1 </w:t>
      </w:r>
    </w:p>
    <w:p w14:paraId="0BA5589D" w14:textId="77777777" w:rsidR="005122C5" w:rsidRDefault="005122C5" w:rsidP="005122C5">
      <w:pPr>
        <w:pStyle w:val="SCREEN"/>
      </w:pPr>
      <w:r>
        <w:t>Insurance Management for Patient: IB,PATIENT TWO IXXXX</w:t>
      </w:r>
      <w:r w:rsidR="00141AAA">
        <w:t xml:space="preserve">  XX/XX/XXXX</w:t>
      </w:r>
    </w:p>
    <w:p w14:paraId="614537AE" w14:textId="77777777" w:rsidR="005122C5" w:rsidRDefault="005122C5" w:rsidP="005122C5">
      <w:pPr>
        <w:pStyle w:val="SCREEN"/>
      </w:pPr>
      <w:r>
        <w:t xml:space="preserve"> </w:t>
      </w:r>
    </w:p>
    <w:p w14:paraId="3775F457" w14:textId="77777777" w:rsidR="005122C5" w:rsidRDefault="005122C5" w:rsidP="005122C5">
      <w:pPr>
        <w:pStyle w:val="SCREEN"/>
      </w:pPr>
      <w:r>
        <w:t xml:space="preserve">    Insurance Co.    Type of Policy   Group        Holder   Effect.    Expires  </w:t>
      </w:r>
    </w:p>
    <w:p w14:paraId="432B772F" w14:textId="77777777" w:rsidR="005122C5" w:rsidRDefault="005122C5" w:rsidP="005122C5">
      <w:pPr>
        <w:pStyle w:val="SCREEN"/>
      </w:pPr>
      <w:r>
        <w:t xml:space="preserve">1   AETNA US HEALTH  COMPREHENSIVE M  655555-19-   SELF     03/06/07            </w:t>
      </w:r>
    </w:p>
    <w:p w14:paraId="75882E26" w14:textId="77777777" w:rsidR="005122C5" w:rsidRDefault="005122C5" w:rsidP="005122C5">
      <w:pPr>
        <w:pStyle w:val="SCREEN"/>
      </w:pPr>
      <w:r>
        <w:t xml:space="preserve">2   BLUE CROSS CA (  PREFERRED PROVI  173084       SPOUSE   05/15/07            </w:t>
      </w:r>
    </w:p>
    <w:p w14:paraId="045F4D1D" w14:textId="77777777" w:rsidR="005122C5" w:rsidRDefault="005122C5" w:rsidP="005122C5">
      <w:pPr>
        <w:pStyle w:val="SCREEN"/>
      </w:pPr>
      <w:r>
        <w:t xml:space="preserve">3   IB INSURANCE CO  COMPREHENSIVE M  XXXPLANNUM   OTHER    05/16/07            </w:t>
      </w:r>
    </w:p>
    <w:p w14:paraId="571DF4D3" w14:textId="77777777" w:rsidR="005122C5" w:rsidRDefault="005122C5" w:rsidP="005122C5">
      <w:pPr>
        <w:pStyle w:val="SCREEN"/>
      </w:pPr>
      <w:r>
        <w:t xml:space="preserve">4   NEW YORK LIFE    MEDIGAP (SUPPLE  F            OTHER    09/29/06            </w:t>
      </w:r>
    </w:p>
    <w:p w14:paraId="334631B2" w14:textId="77777777" w:rsidR="005122C5" w:rsidRDefault="005122C5" w:rsidP="005122C5">
      <w:pPr>
        <w:pStyle w:val="SCREEN"/>
      </w:pPr>
    </w:p>
    <w:p w14:paraId="26ED5AD9" w14:textId="77777777" w:rsidR="005122C5" w:rsidRDefault="005122C5" w:rsidP="005122C5">
      <w:pPr>
        <w:pStyle w:val="SCREEN"/>
      </w:pPr>
    </w:p>
    <w:p w14:paraId="7AC300DC" w14:textId="77777777" w:rsidR="005122C5" w:rsidRDefault="005122C5" w:rsidP="005122C5">
      <w:pPr>
        <w:pStyle w:val="SCREEN"/>
      </w:pPr>
      <w:r>
        <w:t xml:space="preserve">          Enter ?? for more actions                                          &gt;&gt;&gt;</w:t>
      </w:r>
    </w:p>
    <w:p w14:paraId="2604E372" w14:textId="77777777" w:rsidR="005122C5" w:rsidRDefault="005122C5" w:rsidP="005122C5">
      <w:pPr>
        <w:pStyle w:val="SCREEN"/>
      </w:pPr>
      <w:r>
        <w:t>AP  Add Policy            EA  Fast Edit All         CP  Change Patient</w:t>
      </w:r>
    </w:p>
    <w:p w14:paraId="24965911" w14:textId="77777777" w:rsidR="005122C5" w:rsidRDefault="005122C5" w:rsidP="005122C5">
      <w:pPr>
        <w:pStyle w:val="SCREEN"/>
      </w:pPr>
      <w:r>
        <w:t>VP  Policy Edit/View      BU  Benefits Used         WP  Worksheet Print</w:t>
      </w:r>
    </w:p>
    <w:p w14:paraId="36E3B40C" w14:textId="77777777" w:rsidR="005122C5" w:rsidRDefault="005122C5" w:rsidP="005122C5">
      <w:pPr>
        <w:pStyle w:val="SCREEN"/>
      </w:pPr>
      <w:r>
        <w:t>DP  Delete Policy         VC  Verify Coverage       PC  Print Insurance Cov.</w:t>
      </w:r>
    </w:p>
    <w:p w14:paraId="587F0627" w14:textId="77777777" w:rsidR="00141AAA" w:rsidRDefault="005122C5" w:rsidP="005122C5">
      <w:pPr>
        <w:pStyle w:val="SCREEN"/>
      </w:pPr>
      <w:r>
        <w:t xml:space="preserve">AB  Annual Benefits       RI  Personal Riders       </w:t>
      </w:r>
      <w:r w:rsidR="00141AAA">
        <w:t>EB  Expand Benefits</w:t>
      </w:r>
    </w:p>
    <w:p w14:paraId="1C1BDF2F" w14:textId="77777777" w:rsidR="005122C5" w:rsidRDefault="00141AAA" w:rsidP="005122C5">
      <w:pPr>
        <w:pStyle w:val="SCREEN"/>
      </w:pPr>
      <w:r>
        <w:t xml:space="preserve">RX  RX COB Determination  </w:t>
      </w:r>
      <w:r w:rsidR="005122C5">
        <w:t>EX  Exit</w:t>
      </w:r>
    </w:p>
    <w:p w14:paraId="744DDFD1" w14:textId="77777777" w:rsidR="005122C5" w:rsidRPr="00F83003" w:rsidRDefault="005122C5" w:rsidP="005122C5">
      <w:pPr>
        <w:pStyle w:val="SCREEN"/>
      </w:pPr>
      <w:r w:rsidRPr="00F83003">
        <w:t xml:space="preserve">Select Item(s): Quit// </w:t>
      </w:r>
      <w:r w:rsidRPr="0029540B">
        <w:rPr>
          <w:i/>
          <w:highlight w:val="cyan"/>
        </w:rPr>
        <w:t xml:space="preserve">VP   Policy Edit/View  </w:t>
      </w:r>
    </w:p>
    <w:p w14:paraId="6A905BA5" w14:textId="77777777" w:rsidR="005122C5" w:rsidRPr="00255733" w:rsidRDefault="005122C5" w:rsidP="005122C5">
      <w:pPr>
        <w:pStyle w:val="SCREEN"/>
      </w:pPr>
      <w:r w:rsidRPr="00F83003">
        <w:t xml:space="preserve">Select Policy(s):  (1-4): </w:t>
      </w:r>
      <w:r w:rsidRPr="0029540B">
        <w:rPr>
          <w:i/>
          <w:highlight w:val="cyan"/>
        </w:rPr>
        <w:t>1</w:t>
      </w:r>
      <w:r w:rsidRPr="00F83003">
        <w:t>...................</w:t>
      </w:r>
    </w:p>
    <w:p w14:paraId="3F18B98F" w14:textId="77777777" w:rsidR="005122C5" w:rsidRPr="00265A01" w:rsidRDefault="005122C5" w:rsidP="005122C5">
      <w:pPr>
        <w:rPr>
          <w:szCs w:val="22"/>
        </w:rPr>
      </w:pPr>
    </w:p>
    <w:p w14:paraId="32937D04" w14:textId="77777777" w:rsidR="00581E06" w:rsidRDefault="005122C5" w:rsidP="005122C5">
      <w:pPr>
        <w:rPr>
          <w:szCs w:val="22"/>
        </w:rPr>
      </w:pPr>
      <w:r w:rsidRPr="00265A01">
        <w:rPr>
          <w:szCs w:val="22"/>
        </w:rPr>
        <w:t>The following screen will display.</w:t>
      </w:r>
    </w:p>
    <w:p w14:paraId="5F2FC2AA" w14:textId="77777777" w:rsidR="005122C5" w:rsidRPr="00265A01" w:rsidRDefault="00581E06" w:rsidP="005122C5">
      <w:pPr>
        <w:rPr>
          <w:szCs w:val="22"/>
        </w:rPr>
      </w:pPr>
      <w:r>
        <w:rPr>
          <w:szCs w:val="22"/>
        </w:rPr>
        <w:br w:type="page"/>
      </w:r>
    </w:p>
    <w:p w14:paraId="464BE726" w14:textId="77777777" w:rsidR="005122C5" w:rsidRDefault="005122C5" w:rsidP="005122C5">
      <w:pPr>
        <w:pStyle w:val="SCREEN"/>
      </w:pPr>
      <w:r>
        <w:lastRenderedPageBreak/>
        <w:t xml:space="preserve">Patient Policy Information    Sep 24, 2007@11:20:54          Page:    1 of    6 </w:t>
      </w:r>
    </w:p>
    <w:p w14:paraId="68EF6C27" w14:textId="77777777" w:rsidR="005122C5" w:rsidRDefault="00F35446" w:rsidP="005122C5">
      <w:pPr>
        <w:pStyle w:val="SCREEN"/>
      </w:pPr>
      <w:r>
        <w:rPr>
          <w:lang w:val="en-US"/>
        </w:rPr>
        <w:t>F</w:t>
      </w:r>
      <w:r w:rsidR="005122C5">
        <w:t>or: IB,PATIENT TWO  XXX-XX-XXXX</w:t>
      </w:r>
      <w:r>
        <w:t xml:space="preserve">   XX/XX/XXXX       DOD: XX/XX/XXXX</w:t>
      </w:r>
    </w:p>
    <w:p w14:paraId="4414FBB8" w14:textId="77777777" w:rsidR="005122C5" w:rsidRDefault="005122C5" w:rsidP="005122C5">
      <w:pPr>
        <w:pStyle w:val="SCREEN"/>
      </w:pPr>
      <w:r>
        <w:t xml:space="preserve">AETNA US HEALTHCARE Insurance Company          ** Plan Currently Active **  </w:t>
      </w:r>
    </w:p>
    <w:p w14:paraId="74099CBB" w14:textId="77777777" w:rsidR="005122C5" w:rsidRDefault="005122C5" w:rsidP="005122C5">
      <w:pPr>
        <w:pStyle w:val="SCREEN"/>
      </w:pPr>
      <w:r>
        <w:t xml:space="preserve">                                                                                </w:t>
      </w:r>
    </w:p>
    <w:p w14:paraId="2FCE9870" w14:textId="77777777" w:rsidR="00F35446" w:rsidRDefault="00F35446" w:rsidP="00F35446">
      <w:pPr>
        <w:pStyle w:val="SCREEN"/>
      </w:pPr>
    </w:p>
    <w:p w14:paraId="23BAC6BF" w14:textId="77777777" w:rsidR="00F35446" w:rsidRDefault="00F35446" w:rsidP="00F35446">
      <w:pPr>
        <w:pStyle w:val="SCREEN"/>
      </w:pPr>
      <w:r>
        <w:t xml:space="preserve">Insurance Company                  </w:t>
      </w:r>
    </w:p>
    <w:p w14:paraId="4F6760DB" w14:textId="77777777" w:rsidR="00F35446" w:rsidRDefault="00F35446" w:rsidP="00F35446">
      <w:pPr>
        <w:pStyle w:val="SCREEN"/>
      </w:pPr>
      <w:r>
        <w:t xml:space="preserve">    Company: AETNA US HEALTHCARE     </w:t>
      </w:r>
    </w:p>
    <w:p w14:paraId="4BFB98BC" w14:textId="77777777" w:rsidR="00F35446" w:rsidRDefault="00F35446" w:rsidP="00F35446">
      <w:pPr>
        <w:pStyle w:val="SCREEN"/>
      </w:pPr>
      <w:r>
        <w:t xml:space="preserve">     Street: PO BOX 2561             </w:t>
      </w:r>
    </w:p>
    <w:p w14:paraId="0E1F42B6" w14:textId="77777777" w:rsidR="00F35446" w:rsidRDefault="00F35446" w:rsidP="00F35446">
      <w:pPr>
        <w:pStyle w:val="SCREEN"/>
      </w:pPr>
      <w:r>
        <w:t xml:space="preserve"> City/State: </w:t>
      </w:r>
      <w:r w:rsidR="00790268">
        <w:t>ANYTOWN</w:t>
      </w:r>
      <w:r w:rsidRPr="0058242B">
        <w:rPr>
          <w:lang w:val="de-DE"/>
        </w:rPr>
        <w:t xml:space="preserve">, IN </w:t>
      </w:r>
      <w:r w:rsidR="00790268">
        <w:rPr>
          <w:lang w:val="de-DE"/>
        </w:rPr>
        <w:t>99999</w:t>
      </w:r>
      <w:r w:rsidRPr="0058242B">
        <w:rPr>
          <w:lang w:val="de-DE"/>
        </w:rPr>
        <w:t xml:space="preserve">     </w:t>
      </w:r>
    </w:p>
    <w:p w14:paraId="604EEE7F" w14:textId="77777777" w:rsidR="00F35446" w:rsidRDefault="00F35446" w:rsidP="00F35446">
      <w:pPr>
        <w:pStyle w:val="SCREEN"/>
      </w:pPr>
      <w:r>
        <w:rPr>
          <w:lang w:val="de-DE"/>
        </w:rPr>
        <w:t xml:space="preserve"> </w:t>
      </w:r>
      <w:r w:rsidRPr="0058242B">
        <w:rPr>
          <w:lang w:val="de-DE"/>
        </w:rPr>
        <w:t xml:space="preserve">Billing Ph: 800/367-4552            </w:t>
      </w:r>
    </w:p>
    <w:p w14:paraId="4F2068AF" w14:textId="77777777" w:rsidR="00F35446" w:rsidRDefault="00F35446" w:rsidP="00F35446">
      <w:pPr>
        <w:pStyle w:val="SCREEN"/>
      </w:pPr>
      <w:r>
        <w:t xml:space="preserve"> Precert Ph:                         </w:t>
      </w:r>
    </w:p>
    <w:p w14:paraId="295CE6A7" w14:textId="77777777" w:rsidR="00F35446" w:rsidRDefault="00F35446" w:rsidP="00F35446">
      <w:pPr>
        <w:pStyle w:val="SCREEN"/>
      </w:pPr>
    </w:p>
    <w:p w14:paraId="6C096FC7" w14:textId="77777777" w:rsidR="005122C5" w:rsidRDefault="005122C5" w:rsidP="005122C5">
      <w:pPr>
        <w:pStyle w:val="SCREEN"/>
      </w:pPr>
      <w:r>
        <w:t xml:space="preserve">  Plan Information                           </w:t>
      </w:r>
    </w:p>
    <w:p w14:paraId="411220B3" w14:textId="77777777" w:rsidR="005122C5" w:rsidRDefault="005122C5" w:rsidP="005122C5">
      <w:pPr>
        <w:pStyle w:val="SCREEN"/>
      </w:pPr>
      <w:r>
        <w:t xml:space="preserve">    Is Group Plan: YES                         </w:t>
      </w:r>
    </w:p>
    <w:p w14:paraId="6F7D5328" w14:textId="77777777" w:rsidR="005122C5" w:rsidRDefault="005122C5" w:rsidP="005122C5">
      <w:pPr>
        <w:pStyle w:val="SCREEN"/>
      </w:pPr>
      <w:r>
        <w:t xml:space="preserve">       Group Name: FT JAMES CORP                </w:t>
      </w:r>
    </w:p>
    <w:p w14:paraId="35EC2775" w14:textId="77777777" w:rsidR="005122C5" w:rsidRPr="0058242B" w:rsidRDefault="005122C5" w:rsidP="005122C5">
      <w:pPr>
        <w:pStyle w:val="SCREEN"/>
        <w:rPr>
          <w:lang w:val="de-DE"/>
        </w:rPr>
      </w:pPr>
      <w:r>
        <w:t xml:space="preserve">     Group Number: 655555-19-230            </w:t>
      </w:r>
    </w:p>
    <w:p w14:paraId="3FB28C25" w14:textId="77777777" w:rsidR="005122C5" w:rsidRPr="0058242B" w:rsidRDefault="005122C5" w:rsidP="005122C5">
      <w:pPr>
        <w:pStyle w:val="SCREEN"/>
        <w:rPr>
          <w:lang w:val="de-DE"/>
        </w:rPr>
      </w:pPr>
      <w:r w:rsidRPr="0058242B">
        <w:rPr>
          <w:lang w:val="de-DE"/>
        </w:rPr>
        <w:t xml:space="preserve">              BIN:                          </w:t>
      </w:r>
    </w:p>
    <w:p w14:paraId="3FB73CB6" w14:textId="77777777" w:rsidR="005122C5" w:rsidRDefault="005122C5" w:rsidP="005122C5">
      <w:pPr>
        <w:pStyle w:val="SCREEN"/>
      </w:pPr>
      <w:r w:rsidRPr="0058242B">
        <w:rPr>
          <w:lang w:val="de-DE"/>
        </w:rPr>
        <w:t xml:space="preserve">              </w:t>
      </w:r>
      <w:r>
        <w:t xml:space="preserve">PCN:                          </w:t>
      </w:r>
    </w:p>
    <w:p w14:paraId="73A0E0B7" w14:textId="77777777" w:rsidR="005122C5" w:rsidRDefault="005122C5" w:rsidP="005122C5">
      <w:pPr>
        <w:pStyle w:val="SCREEN"/>
      </w:pPr>
      <w:r>
        <w:t xml:space="preserve">     Type of Plan: COMPREHENSIVE MAJOR MED                                      </w:t>
      </w:r>
    </w:p>
    <w:p w14:paraId="7DD9BB12" w14:textId="77777777" w:rsidR="005122C5" w:rsidRDefault="005122C5" w:rsidP="005122C5">
      <w:pPr>
        <w:pStyle w:val="SCREEN"/>
      </w:pPr>
      <w:r>
        <w:t xml:space="preserve">  Electronic Type: COMMERCIAL                                                   </w:t>
      </w:r>
    </w:p>
    <w:p w14:paraId="24EAA5A4" w14:textId="77777777" w:rsidR="005122C5" w:rsidRDefault="005122C5" w:rsidP="005122C5">
      <w:pPr>
        <w:pStyle w:val="SCREEN"/>
      </w:pPr>
      <w:r>
        <w:t xml:space="preserve">   Plan Filing TF: 2 YRS                                                        </w:t>
      </w:r>
    </w:p>
    <w:p w14:paraId="58E1410B" w14:textId="77777777" w:rsidR="005122C5" w:rsidRDefault="005122C5" w:rsidP="005122C5">
      <w:pPr>
        <w:pStyle w:val="SCREEN"/>
      </w:pPr>
      <w:r>
        <w:t xml:space="preserve">                                                                                </w:t>
      </w:r>
    </w:p>
    <w:p w14:paraId="5489333D" w14:textId="77777777" w:rsidR="005122C5" w:rsidRDefault="005122C5" w:rsidP="005122C5">
      <w:pPr>
        <w:pStyle w:val="SCREEN"/>
      </w:pPr>
      <w:r>
        <w:t xml:space="preserve">                                                                                </w:t>
      </w:r>
    </w:p>
    <w:p w14:paraId="2E7F88BF" w14:textId="77777777" w:rsidR="005122C5" w:rsidRDefault="005122C5" w:rsidP="005122C5">
      <w:pPr>
        <w:pStyle w:val="SCREEN"/>
      </w:pPr>
      <w:r>
        <w:t xml:space="preserve">  Utilization Review Info                Effective Dates &amp; Source               </w:t>
      </w:r>
    </w:p>
    <w:p w14:paraId="6DADDC34" w14:textId="77777777" w:rsidR="005122C5" w:rsidRDefault="005122C5" w:rsidP="005122C5">
      <w:pPr>
        <w:pStyle w:val="SCREEN"/>
      </w:pPr>
      <w:r>
        <w:t xml:space="preserve">          Require UR:                        Effective Date: 03/06/07           </w:t>
      </w:r>
    </w:p>
    <w:p w14:paraId="41E5A868" w14:textId="77777777" w:rsidR="005122C5" w:rsidRDefault="005122C5" w:rsidP="005122C5">
      <w:pPr>
        <w:pStyle w:val="SCREEN"/>
      </w:pPr>
      <w:r>
        <w:t xml:space="preserve">+         Enter ?? for more actions                                             </w:t>
      </w:r>
    </w:p>
    <w:p w14:paraId="227A7ED1" w14:textId="77777777" w:rsidR="005122C5" w:rsidRDefault="005122C5" w:rsidP="005122C5">
      <w:pPr>
        <w:pStyle w:val="SCREEN"/>
      </w:pPr>
      <w:r>
        <w:t xml:space="preserve">PI  Change Plan Info      </w:t>
      </w:r>
      <w:r w:rsidR="00F35446">
        <w:t>GC  Group Plan Comments</w:t>
      </w:r>
      <w:r>
        <w:t xml:space="preserve">   CP  Change Policy Plan</w:t>
      </w:r>
    </w:p>
    <w:p w14:paraId="505FD405" w14:textId="77777777" w:rsidR="005122C5" w:rsidRDefault="005122C5" w:rsidP="005122C5">
      <w:pPr>
        <w:pStyle w:val="SCREEN"/>
      </w:pPr>
      <w:r>
        <w:t>UI  UR Info               EM  Employer Info         VC  Verify Coverage</w:t>
      </w:r>
    </w:p>
    <w:p w14:paraId="07559139" w14:textId="77777777" w:rsidR="005122C5" w:rsidRDefault="005122C5" w:rsidP="005122C5">
      <w:pPr>
        <w:pStyle w:val="SCREEN"/>
      </w:pPr>
      <w:r>
        <w:t>ED  Effective Dates       CV  Add/Edit Coverage     AB  Annual Benefits</w:t>
      </w:r>
    </w:p>
    <w:p w14:paraId="78B0DD2B" w14:textId="77777777" w:rsidR="005122C5" w:rsidRPr="00F83003" w:rsidRDefault="005122C5" w:rsidP="005122C5">
      <w:pPr>
        <w:pStyle w:val="SCREEN"/>
      </w:pPr>
      <w:r w:rsidRPr="0029540B">
        <w:rPr>
          <w:i/>
          <w:highlight w:val="cyan"/>
        </w:rPr>
        <w:t>SU  Subscriber Update</w:t>
      </w:r>
      <w:r w:rsidRPr="0029540B">
        <w:rPr>
          <w:highlight w:val="cyan"/>
        </w:rPr>
        <w:t xml:space="preserve">     </w:t>
      </w:r>
      <w:r w:rsidR="00F35446">
        <w:t>PT</w:t>
      </w:r>
      <w:r w:rsidR="00F35446" w:rsidRPr="00F83003">
        <w:t xml:space="preserve">  </w:t>
      </w:r>
      <w:r w:rsidR="00F35446">
        <w:t>Pt Policy Comments</w:t>
      </w:r>
      <w:r w:rsidR="00F35446" w:rsidRPr="00F83003" w:rsidDel="00D44C06">
        <w:t xml:space="preserve"> </w:t>
      </w:r>
      <w:r w:rsidR="00F35446">
        <w:t xml:space="preserve">   </w:t>
      </w:r>
      <w:r w:rsidRPr="00F83003">
        <w:t>BU  Benefits Used</w:t>
      </w:r>
    </w:p>
    <w:p w14:paraId="3421B3EE" w14:textId="77777777" w:rsidR="00F35446" w:rsidRDefault="005122C5" w:rsidP="005122C5">
      <w:pPr>
        <w:pStyle w:val="SCREEN"/>
      </w:pPr>
      <w:r w:rsidRPr="00F83003">
        <w:t xml:space="preserve">IP  Inactivate Plan       EA  Fast Edit All         </w:t>
      </w:r>
      <w:r w:rsidR="00F35446">
        <w:t>EB</w:t>
      </w:r>
      <w:r w:rsidR="00F35446" w:rsidRPr="00F83003">
        <w:t xml:space="preserve">  </w:t>
      </w:r>
      <w:r w:rsidR="00F35446">
        <w:t>Expand Benefits</w:t>
      </w:r>
    </w:p>
    <w:p w14:paraId="0C008E4D" w14:textId="77777777" w:rsidR="005122C5" w:rsidRPr="00F83003" w:rsidRDefault="005122C5" w:rsidP="005122C5">
      <w:pPr>
        <w:pStyle w:val="SCREEN"/>
      </w:pPr>
      <w:r w:rsidRPr="00F83003">
        <w:t>EX  Exit</w:t>
      </w:r>
    </w:p>
    <w:p w14:paraId="0C5FD57A" w14:textId="77777777" w:rsidR="005122C5" w:rsidRDefault="00A823BC" w:rsidP="005122C5">
      <w:pPr>
        <w:pStyle w:val="SCREEN"/>
      </w:pPr>
      <w:r w:rsidRPr="00F83003">
        <w:t>Select Action: Next Screen//</w:t>
      </w:r>
      <w:r w:rsidR="00105B25" w:rsidRPr="00F83003">
        <w:t xml:space="preserve"> </w:t>
      </w:r>
      <w:r w:rsidR="00105B25" w:rsidRPr="0029540B">
        <w:rPr>
          <w:i/>
          <w:highlight w:val="cyan"/>
        </w:rPr>
        <w:t>SU  Subscriber Update</w:t>
      </w:r>
      <w:r w:rsidR="005122C5" w:rsidRPr="0029540B">
        <w:rPr>
          <w:highlight w:val="cyan"/>
        </w:rPr>
        <w:t xml:space="preserve">  </w:t>
      </w:r>
    </w:p>
    <w:p w14:paraId="538D50F5" w14:textId="77777777" w:rsidR="005122C5" w:rsidRPr="00265A01" w:rsidRDefault="005122C5" w:rsidP="005122C5">
      <w:pPr>
        <w:rPr>
          <w:szCs w:val="22"/>
        </w:rPr>
      </w:pPr>
      <w:bookmarkStart w:id="169" w:name="_Toc153877001"/>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A8582F" w14:paraId="6B79EB9F" w14:textId="77777777" w:rsidTr="00B155BB">
        <w:trPr>
          <w:tblHeader/>
        </w:trPr>
        <w:tc>
          <w:tcPr>
            <w:tcW w:w="738" w:type="dxa"/>
            <w:shd w:val="pct25" w:color="auto" w:fill="FFFFFF"/>
          </w:tcPr>
          <w:p w14:paraId="6F67A436" w14:textId="77777777" w:rsidR="00A8582F" w:rsidRPr="001F557E" w:rsidRDefault="00A8582F" w:rsidP="001F557E">
            <w:pPr>
              <w:keepNext/>
              <w:keepLines/>
              <w:jc w:val="center"/>
              <w:rPr>
                <w:rFonts w:ascii="Arial" w:hAnsi="Arial" w:cs="Arial"/>
                <w:b/>
                <w:sz w:val="20"/>
              </w:rPr>
            </w:pPr>
            <w:r w:rsidRPr="001F557E">
              <w:rPr>
                <w:rFonts w:ascii="Arial" w:hAnsi="Arial" w:cs="Arial"/>
                <w:b/>
                <w:sz w:val="20"/>
              </w:rPr>
              <w:t>Step</w:t>
            </w:r>
          </w:p>
        </w:tc>
        <w:tc>
          <w:tcPr>
            <w:tcW w:w="8716" w:type="dxa"/>
            <w:shd w:val="pct25" w:color="auto" w:fill="FFFFFF"/>
          </w:tcPr>
          <w:p w14:paraId="7613AA51" w14:textId="77777777" w:rsidR="00A8582F" w:rsidRPr="001F557E" w:rsidRDefault="00A8582F" w:rsidP="001F557E">
            <w:pPr>
              <w:keepNext/>
              <w:keepLines/>
              <w:jc w:val="center"/>
              <w:rPr>
                <w:rFonts w:ascii="Arial" w:hAnsi="Arial" w:cs="Arial"/>
                <w:b/>
                <w:sz w:val="20"/>
              </w:rPr>
            </w:pPr>
            <w:r w:rsidRPr="001F557E">
              <w:rPr>
                <w:rFonts w:ascii="Arial" w:hAnsi="Arial" w:cs="Arial"/>
                <w:b/>
                <w:sz w:val="20"/>
              </w:rPr>
              <w:t>Procedure</w:t>
            </w:r>
          </w:p>
        </w:tc>
      </w:tr>
      <w:tr w:rsidR="00A8582F" w:rsidRPr="00990447" w14:paraId="70C9D9BA" w14:textId="77777777" w:rsidTr="00303E19">
        <w:tc>
          <w:tcPr>
            <w:tcW w:w="738" w:type="dxa"/>
          </w:tcPr>
          <w:p w14:paraId="3F5118E4" w14:textId="77777777" w:rsidR="00A8582F" w:rsidRPr="00265A01" w:rsidRDefault="00A8582F" w:rsidP="00A8582F">
            <w:pPr>
              <w:jc w:val="center"/>
              <w:rPr>
                <w:szCs w:val="22"/>
              </w:rPr>
            </w:pPr>
            <w:r w:rsidRPr="00265A01">
              <w:rPr>
                <w:szCs w:val="22"/>
              </w:rPr>
              <w:t>5</w:t>
            </w:r>
          </w:p>
        </w:tc>
        <w:tc>
          <w:tcPr>
            <w:tcW w:w="8716" w:type="dxa"/>
          </w:tcPr>
          <w:p w14:paraId="2534AC7C" w14:textId="77777777" w:rsidR="00A8582F" w:rsidRPr="00265A01" w:rsidRDefault="00A8582F" w:rsidP="00A8582F">
            <w:pPr>
              <w:rPr>
                <w:szCs w:val="22"/>
              </w:rPr>
            </w:pPr>
            <w:r w:rsidRPr="00265A01">
              <w:rPr>
                <w:szCs w:val="22"/>
              </w:rPr>
              <w:t xml:space="preserve">At the </w:t>
            </w:r>
            <w:r w:rsidRPr="00C13E6F">
              <w:t>Select Action:</w:t>
            </w:r>
            <w:r w:rsidRPr="00265A01">
              <w:rPr>
                <w:szCs w:val="22"/>
              </w:rPr>
              <w:t xml:space="preserve"> prompt, enter </w:t>
            </w:r>
            <w:r w:rsidRPr="00265A01">
              <w:rPr>
                <w:b/>
                <w:szCs w:val="22"/>
              </w:rPr>
              <w:t>Subscriber Update</w:t>
            </w:r>
            <w:r w:rsidRPr="00265A01">
              <w:rPr>
                <w:szCs w:val="22"/>
              </w:rPr>
              <w:t>.</w:t>
            </w:r>
          </w:p>
        </w:tc>
      </w:tr>
      <w:tr w:rsidR="00A8582F" w:rsidRPr="005460F3" w14:paraId="13784B79" w14:textId="77777777" w:rsidTr="00303E19">
        <w:trPr>
          <w:trHeight w:val="395"/>
        </w:trPr>
        <w:tc>
          <w:tcPr>
            <w:tcW w:w="738" w:type="dxa"/>
          </w:tcPr>
          <w:p w14:paraId="0AB295C2" w14:textId="77777777" w:rsidR="00A8582F" w:rsidRPr="00265A01" w:rsidRDefault="00A8582F" w:rsidP="00A8582F">
            <w:pPr>
              <w:jc w:val="center"/>
              <w:rPr>
                <w:szCs w:val="22"/>
              </w:rPr>
            </w:pPr>
            <w:r w:rsidRPr="00265A01">
              <w:rPr>
                <w:szCs w:val="22"/>
              </w:rPr>
              <w:t>6</w:t>
            </w:r>
          </w:p>
        </w:tc>
        <w:tc>
          <w:tcPr>
            <w:tcW w:w="8716" w:type="dxa"/>
          </w:tcPr>
          <w:p w14:paraId="0027D739" w14:textId="77777777" w:rsidR="00A8582F" w:rsidRPr="00265A01" w:rsidRDefault="00A8582F" w:rsidP="00CC25D8">
            <w:pPr>
              <w:rPr>
                <w:szCs w:val="22"/>
              </w:rPr>
            </w:pPr>
            <w:r w:rsidRPr="00265A01">
              <w:rPr>
                <w:szCs w:val="22"/>
              </w:rPr>
              <w:t xml:space="preserve">At the </w:t>
            </w:r>
            <w:r w:rsidR="00A823BC" w:rsidRPr="00C13E6F">
              <w:t>Pt</w:t>
            </w:r>
            <w:r w:rsidRPr="00C13E6F">
              <w:t>.</w:t>
            </w:r>
            <w:r w:rsidR="00A823BC" w:rsidRPr="00C13E6F">
              <w:t xml:space="preserve"> Relationship to </w:t>
            </w:r>
            <w:r w:rsidR="00CC25D8">
              <w:t>Subscriber</w:t>
            </w:r>
            <w:r w:rsidRPr="00C13E6F">
              <w:t>:</w:t>
            </w:r>
            <w:r w:rsidRPr="00265A01">
              <w:rPr>
                <w:szCs w:val="22"/>
              </w:rPr>
              <w:t xml:space="preserve"> prompt, </w:t>
            </w:r>
            <w:r w:rsidR="00A823BC" w:rsidRPr="00265A01">
              <w:rPr>
                <w:szCs w:val="22"/>
              </w:rPr>
              <w:t xml:space="preserve">enter </w:t>
            </w:r>
            <w:r w:rsidR="00A823BC" w:rsidRPr="00265A01">
              <w:rPr>
                <w:b/>
                <w:szCs w:val="22"/>
              </w:rPr>
              <w:t>Patient</w:t>
            </w:r>
            <w:r w:rsidR="00A823BC" w:rsidRPr="00265A01">
              <w:rPr>
                <w:szCs w:val="22"/>
              </w:rPr>
              <w:t>.</w:t>
            </w:r>
          </w:p>
        </w:tc>
      </w:tr>
      <w:tr w:rsidR="00A8582F" w:rsidRPr="005460F3" w14:paraId="198A8B9E" w14:textId="77777777" w:rsidTr="00303E19">
        <w:trPr>
          <w:trHeight w:val="395"/>
        </w:trPr>
        <w:tc>
          <w:tcPr>
            <w:tcW w:w="738" w:type="dxa"/>
          </w:tcPr>
          <w:p w14:paraId="08F4296B" w14:textId="5E3C61D9" w:rsidR="00A8582F" w:rsidRDefault="001F0969" w:rsidP="00A8582F">
            <w:pPr>
              <w:jc w:val="center"/>
            </w:pPr>
            <w:r>
              <w:rPr>
                <w:noProof/>
              </w:rPr>
              <w:drawing>
                <wp:inline distT="0" distB="0" distL="0" distR="0" wp14:anchorId="65193EE4" wp14:editId="2A2B67DD">
                  <wp:extent cx="304800" cy="304800"/>
                  <wp:effectExtent l="0" t="0" r="0" b="0"/>
                  <wp:docPr id="86" name="Picture 6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19E5A228" w14:textId="77777777" w:rsidR="00A8582F" w:rsidRPr="00265A01" w:rsidRDefault="006E2A86" w:rsidP="00A8582F">
            <w:pPr>
              <w:rPr>
                <w:i/>
                <w:szCs w:val="22"/>
              </w:rPr>
            </w:pPr>
            <w:r>
              <w:rPr>
                <w:i/>
                <w:szCs w:val="22"/>
              </w:rPr>
              <w:t xml:space="preserve">Note: </w:t>
            </w:r>
            <w:r w:rsidR="00A8582F" w:rsidRPr="00265A01">
              <w:rPr>
                <w:i/>
                <w:szCs w:val="22"/>
              </w:rPr>
              <w:t>With Patch IB*2*371, the Whose Insurance? prompt was removed.</w:t>
            </w:r>
          </w:p>
        </w:tc>
      </w:tr>
      <w:tr w:rsidR="00046B6C" w14:paraId="5F98E2AB" w14:textId="77777777" w:rsidTr="00303E19">
        <w:trPr>
          <w:trHeight w:val="395"/>
        </w:trPr>
        <w:tc>
          <w:tcPr>
            <w:tcW w:w="738" w:type="dxa"/>
          </w:tcPr>
          <w:p w14:paraId="731AE313" w14:textId="77CB40BE" w:rsidR="00046B6C" w:rsidRDefault="001F0969" w:rsidP="00A8582F">
            <w:pPr>
              <w:jc w:val="center"/>
            </w:pPr>
            <w:r>
              <w:rPr>
                <w:noProof/>
              </w:rPr>
              <w:drawing>
                <wp:inline distT="0" distB="0" distL="0" distR="0" wp14:anchorId="148EA3C5" wp14:editId="4C51C3A4">
                  <wp:extent cx="304800" cy="304800"/>
                  <wp:effectExtent l="0" t="0" r="0" b="0"/>
                  <wp:docPr id="87" name="Picture 6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69864884" w14:textId="77777777" w:rsidR="00046B6C" w:rsidRPr="00C44FF9" w:rsidRDefault="00046B6C" w:rsidP="00A8582F">
            <w:pPr>
              <w:rPr>
                <w:szCs w:val="22"/>
              </w:rPr>
            </w:pPr>
            <w:r w:rsidRPr="00C44FF9">
              <w:rPr>
                <w:szCs w:val="22"/>
              </w:rPr>
              <w:t>With Patch IB*2*377, the list of available choices for Pt. Relationship to Insured was modified to have an expanded list of HIPAA valid choices.</w:t>
            </w:r>
          </w:p>
        </w:tc>
      </w:tr>
      <w:tr w:rsidR="00A8582F" w14:paraId="2F18C7E3" w14:textId="77777777" w:rsidTr="00303E19">
        <w:trPr>
          <w:trHeight w:val="395"/>
        </w:trPr>
        <w:tc>
          <w:tcPr>
            <w:tcW w:w="738" w:type="dxa"/>
          </w:tcPr>
          <w:p w14:paraId="073C977C" w14:textId="77777777" w:rsidR="00A8582F" w:rsidRPr="00265A01" w:rsidRDefault="00A8582F" w:rsidP="00A8582F">
            <w:pPr>
              <w:jc w:val="center"/>
              <w:rPr>
                <w:szCs w:val="22"/>
              </w:rPr>
            </w:pPr>
            <w:r w:rsidRPr="00265A01">
              <w:rPr>
                <w:szCs w:val="22"/>
              </w:rPr>
              <w:t>7</w:t>
            </w:r>
          </w:p>
        </w:tc>
        <w:tc>
          <w:tcPr>
            <w:tcW w:w="8716" w:type="dxa"/>
          </w:tcPr>
          <w:p w14:paraId="3A8C2FF6" w14:textId="77777777" w:rsidR="00A8582F" w:rsidRPr="00C44FF9" w:rsidRDefault="00A8582F" w:rsidP="00CC25D8">
            <w:pPr>
              <w:rPr>
                <w:szCs w:val="22"/>
              </w:rPr>
            </w:pPr>
            <w:r w:rsidRPr="00C44FF9">
              <w:rPr>
                <w:szCs w:val="22"/>
              </w:rPr>
              <w:t xml:space="preserve">At the </w:t>
            </w:r>
            <w:r w:rsidRPr="00C44FF9">
              <w:t xml:space="preserve">Name of </w:t>
            </w:r>
            <w:r w:rsidR="00CC25D8">
              <w:t>Subscriber</w:t>
            </w:r>
            <w:r w:rsidRPr="00C44FF9">
              <w:t>:</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Pr="00C44FF9">
              <w:rPr>
                <w:szCs w:val="22"/>
              </w:rPr>
              <w:t>to</w:t>
            </w:r>
            <w:r w:rsidR="00A823BC" w:rsidRPr="00C44FF9">
              <w:rPr>
                <w:szCs w:val="22"/>
              </w:rPr>
              <w:t xml:space="preserve"> accept the default of </w:t>
            </w:r>
            <w:proofErr w:type="spellStart"/>
            <w:proofErr w:type="gramStart"/>
            <w:r w:rsidR="00A823BC" w:rsidRPr="00C44FF9">
              <w:rPr>
                <w:szCs w:val="22"/>
              </w:rPr>
              <w:t>IB,Patient</w:t>
            </w:r>
            <w:proofErr w:type="spellEnd"/>
            <w:proofErr w:type="gramEnd"/>
            <w:r w:rsidRPr="00C44FF9">
              <w:rPr>
                <w:szCs w:val="22"/>
              </w:rPr>
              <w:t xml:space="preserve"> Two.</w:t>
            </w:r>
          </w:p>
        </w:tc>
      </w:tr>
      <w:tr w:rsidR="006E2A86" w14:paraId="5F13E059" w14:textId="77777777" w:rsidTr="006E2A86">
        <w:trPr>
          <w:trHeight w:val="395"/>
        </w:trPr>
        <w:tc>
          <w:tcPr>
            <w:tcW w:w="738" w:type="dxa"/>
            <w:vAlign w:val="center"/>
          </w:tcPr>
          <w:p w14:paraId="64B908EF" w14:textId="6E7193C2" w:rsidR="006E2A86" w:rsidRPr="00172E62" w:rsidRDefault="001F0969" w:rsidP="006E2A86">
            <w:pPr>
              <w:jc w:val="center"/>
              <w:rPr>
                <w:noProof/>
              </w:rPr>
            </w:pPr>
            <w:r>
              <w:rPr>
                <w:noProof/>
              </w:rPr>
              <w:drawing>
                <wp:inline distT="0" distB="0" distL="0" distR="0" wp14:anchorId="3F2D8878" wp14:editId="4C6F8C98">
                  <wp:extent cx="304800" cy="304800"/>
                  <wp:effectExtent l="0" t="0" r="0" b="0"/>
                  <wp:docPr id="88" name="Picture 6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29989EE1" w14:textId="77777777" w:rsidR="006E2A86" w:rsidRPr="00C44FF9" w:rsidRDefault="006E2A86" w:rsidP="00A8582F">
            <w:pPr>
              <w:rPr>
                <w:i/>
                <w:szCs w:val="22"/>
              </w:rPr>
            </w:pPr>
            <w:r>
              <w:rPr>
                <w:i/>
                <w:szCs w:val="22"/>
              </w:rPr>
              <w:t>Note: Once Patch IB*2*547 is installed, a patient and/or a subscriber with only a last name will be acceptable in Enter/Edit Billing Information.</w:t>
            </w:r>
          </w:p>
        </w:tc>
      </w:tr>
      <w:tr w:rsidR="00A823BC" w14:paraId="4B8F92A2" w14:textId="77777777" w:rsidTr="006E2A86">
        <w:trPr>
          <w:trHeight w:val="395"/>
        </w:trPr>
        <w:tc>
          <w:tcPr>
            <w:tcW w:w="738" w:type="dxa"/>
            <w:vAlign w:val="center"/>
          </w:tcPr>
          <w:p w14:paraId="1892A288" w14:textId="05845656" w:rsidR="00A823BC" w:rsidRDefault="001F0969" w:rsidP="006E2A86">
            <w:pPr>
              <w:jc w:val="center"/>
            </w:pPr>
            <w:r>
              <w:rPr>
                <w:noProof/>
              </w:rPr>
              <w:drawing>
                <wp:inline distT="0" distB="0" distL="0" distR="0" wp14:anchorId="50D93D82" wp14:editId="76CBDA58">
                  <wp:extent cx="304800" cy="304800"/>
                  <wp:effectExtent l="0" t="0" r="0" b="0"/>
                  <wp:docPr id="89" name="Picture 8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4C71F9F9" w14:textId="77777777" w:rsidR="00A823BC" w:rsidRPr="00C44FF9" w:rsidRDefault="00A823BC" w:rsidP="00A8582F">
            <w:pPr>
              <w:rPr>
                <w:i/>
                <w:szCs w:val="22"/>
              </w:rPr>
            </w:pPr>
            <w:r w:rsidRPr="00C44FF9">
              <w:rPr>
                <w:i/>
                <w:szCs w:val="22"/>
              </w:rPr>
              <w:t>With Patch IB*2*371, users will have the ability to update the patient’s name for any patient and any insurance company.  This will allow users to make the patient’s name match what is on file at the payer even when it is different from what is in the VistA patient file.</w:t>
            </w:r>
          </w:p>
        </w:tc>
      </w:tr>
      <w:tr w:rsidR="00A8582F" w14:paraId="32B1C5D1" w14:textId="77777777" w:rsidTr="00303E19">
        <w:trPr>
          <w:trHeight w:val="395"/>
        </w:trPr>
        <w:tc>
          <w:tcPr>
            <w:tcW w:w="738" w:type="dxa"/>
          </w:tcPr>
          <w:p w14:paraId="5DF92E23" w14:textId="77777777" w:rsidR="00A8582F" w:rsidRPr="00265A01" w:rsidRDefault="00A8582F" w:rsidP="00A8582F">
            <w:pPr>
              <w:jc w:val="center"/>
              <w:rPr>
                <w:szCs w:val="22"/>
              </w:rPr>
            </w:pPr>
            <w:r w:rsidRPr="00265A01">
              <w:rPr>
                <w:szCs w:val="22"/>
              </w:rPr>
              <w:t>8</w:t>
            </w:r>
          </w:p>
        </w:tc>
        <w:tc>
          <w:tcPr>
            <w:tcW w:w="8716" w:type="dxa"/>
          </w:tcPr>
          <w:p w14:paraId="3B6BD406" w14:textId="77777777" w:rsidR="00A8582F" w:rsidRPr="00C44FF9" w:rsidRDefault="00A8582F" w:rsidP="00AE483F">
            <w:pPr>
              <w:rPr>
                <w:szCs w:val="22"/>
              </w:rPr>
            </w:pPr>
            <w:r w:rsidRPr="00C44FF9">
              <w:rPr>
                <w:szCs w:val="22"/>
              </w:rPr>
              <w:t xml:space="preserve">At the </w:t>
            </w:r>
            <w:r w:rsidRPr="00C44FF9">
              <w:t>Effective Date of Policy</w:t>
            </w:r>
            <w:r w:rsidR="00174C78" w:rsidRPr="00C44FF9">
              <w:t>:</w:t>
            </w:r>
            <w:r w:rsidR="00174C78"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&lt;Enter&gt;</w:t>
            </w:r>
            <w:r w:rsidR="00962AE7" w:rsidRPr="00C44FF9">
              <w:rPr>
                <w:szCs w:val="22"/>
              </w:rPr>
              <w:t xml:space="preserve"> key </w:t>
            </w:r>
            <w:r w:rsidR="00174C78" w:rsidRPr="00C44FF9">
              <w:rPr>
                <w:szCs w:val="22"/>
              </w:rPr>
              <w:t>to accept the default of MAR 6</w:t>
            </w:r>
            <w:r w:rsidR="00A823BC" w:rsidRPr="00C44FF9">
              <w:rPr>
                <w:szCs w:val="22"/>
              </w:rPr>
              <w:t xml:space="preserve">, </w:t>
            </w:r>
            <w:r w:rsidRPr="00C44FF9">
              <w:rPr>
                <w:szCs w:val="22"/>
              </w:rPr>
              <w:t>2007.</w:t>
            </w:r>
          </w:p>
        </w:tc>
      </w:tr>
      <w:tr w:rsidR="00A8582F" w14:paraId="50107C90" w14:textId="77777777" w:rsidTr="00303E19">
        <w:trPr>
          <w:trHeight w:val="395"/>
        </w:trPr>
        <w:tc>
          <w:tcPr>
            <w:tcW w:w="738" w:type="dxa"/>
          </w:tcPr>
          <w:p w14:paraId="68FEC262" w14:textId="77777777" w:rsidR="00A8582F" w:rsidRPr="00265A01" w:rsidRDefault="00A8582F" w:rsidP="00A8582F">
            <w:pPr>
              <w:jc w:val="center"/>
              <w:rPr>
                <w:szCs w:val="22"/>
              </w:rPr>
            </w:pPr>
            <w:r w:rsidRPr="00265A01">
              <w:rPr>
                <w:szCs w:val="22"/>
              </w:rPr>
              <w:t>9</w:t>
            </w:r>
          </w:p>
        </w:tc>
        <w:tc>
          <w:tcPr>
            <w:tcW w:w="8716" w:type="dxa"/>
          </w:tcPr>
          <w:p w14:paraId="1074132E" w14:textId="77777777" w:rsidR="00A8582F" w:rsidRPr="00C44FF9" w:rsidRDefault="00A8582F" w:rsidP="00A8582F">
            <w:pPr>
              <w:rPr>
                <w:szCs w:val="22"/>
              </w:rPr>
            </w:pPr>
            <w:r w:rsidRPr="00C44FF9">
              <w:rPr>
                <w:szCs w:val="22"/>
              </w:rPr>
              <w:t xml:space="preserve">At the </w:t>
            </w:r>
            <w:r w:rsidRPr="00C44FF9">
              <w:t>Coordination of Benefits:</w:t>
            </w:r>
            <w:r w:rsidRPr="00C44FF9">
              <w:rPr>
                <w:szCs w:val="22"/>
              </w:rPr>
              <w:t xml:space="preserve"> prompt, enter </w:t>
            </w:r>
            <w:r w:rsidR="00A823BC" w:rsidRPr="00C44FF9">
              <w:rPr>
                <w:b/>
                <w:szCs w:val="22"/>
              </w:rPr>
              <w:t>Primary</w:t>
            </w:r>
            <w:r w:rsidRPr="00C44FF9">
              <w:rPr>
                <w:szCs w:val="22"/>
              </w:rPr>
              <w:t xml:space="preserve"> for this example.</w:t>
            </w:r>
          </w:p>
        </w:tc>
      </w:tr>
      <w:tr w:rsidR="00A8582F" w14:paraId="6AFE4070" w14:textId="77777777" w:rsidTr="00303E19">
        <w:trPr>
          <w:trHeight w:val="395"/>
        </w:trPr>
        <w:tc>
          <w:tcPr>
            <w:tcW w:w="738" w:type="dxa"/>
          </w:tcPr>
          <w:p w14:paraId="23878AA3" w14:textId="77777777" w:rsidR="00A8582F" w:rsidRPr="00265A01" w:rsidRDefault="00A8582F" w:rsidP="00A8582F">
            <w:pPr>
              <w:jc w:val="center"/>
              <w:rPr>
                <w:szCs w:val="22"/>
              </w:rPr>
            </w:pPr>
            <w:r w:rsidRPr="00265A01">
              <w:rPr>
                <w:szCs w:val="22"/>
              </w:rPr>
              <w:t>10</w:t>
            </w:r>
          </w:p>
        </w:tc>
        <w:tc>
          <w:tcPr>
            <w:tcW w:w="8716" w:type="dxa"/>
          </w:tcPr>
          <w:p w14:paraId="21DE5F64" w14:textId="77777777" w:rsidR="00A8582F" w:rsidRPr="00C44FF9" w:rsidRDefault="00A8582F" w:rsidP="00AE483F">
            <w:pPr>
              <w:rPr>
                <w:szCs w:val="22"/>
              </w:rPr>
            </w:pPr>
            <w:r w:rsidRPr="00C44FF9">
              <w:rPr>
                <w:szCs w:val="22"/>
              </w:rPr>
              <w:t xml:space="preserve">At the </w:t>
            </w:r>
            <w:r w:rsidRPr="00C44FF9">
              <w:t>Source of Information:</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&lt;Enter&gt;</w:t>
            </w:r>
            <w:r w:rsidR="00962AE7" w:rsidRPr="00C44FF9">
              <w:rPr>
                <w:szCs w:val="22"/>
              </w:rPr>
              <w:t xml:space="preserve"> key </w:t>
            </w:r>
            <w:r w:rsidRPr="00C44FF9">
              <w:rPr>
                <w:szCs w:val="22"/>
              </w:rPr>
              <w:t>to accept the default of Interview.</w:t>
            </w:r>
          </w:p>
        </w:tc>
      </w:tr>
      <w:tr w:rsidR="00A8582F" w14:paraId="64E02E86" w14:textId="77777777" w:rsidTr="00303E19">
        <w:trPr>
          <w:trHeight w:val="395"/>
        </w:trPr>
        <w:tc>
          <w:tcPr>
            <w:tcW w:w="738" w:type="dxa"/>
          </w:tcPr>
          <w:p w14:paraId="36FB02F9" w14:textId="77777777" w:rsidR="00A8582F" w:rsidRPr="00265A01" w:rsidRDefault="00A8582F" w:rsidP="00A8582F">
            <w:pPr>
              <w:jc w:val="center"/>
              <w:rPr>
                <w:szCs w:val="22"/>
              </w:rPr>
            </w:pPr>
            <w:r w:rsidRPr="00265A01">
              <w:rPr>
                <w:szCs w:val="22"/>
              </w:rPr>
              <w:t>11</w:t>
            </w:r>
          </w:p>
        </w:tc>
        <w:tc>
          <w:tcPr>
            <w:tcW w:w="8716" w:type="dxa"/>
          </w:tcPr>
          <w:p w14:paraId="56ADCEB7" w14:textId="77777777" w:rsidR="00A8582F" w:rsidRPr="00C44FF9" w:rsidRDefault="00A8582F" w:rsidP="00A8582F">
            <w:pPr>
              <w:rPr>
                <w:szCs w:val="22"/>
              </w:rPr>
            </w:pPr>
            <w:r w:rsidRPr="00C44FF9">
              <w:rPr>
                <w:szCs w:val="22"/>
              </w:rPr>
              <w:t xml:space="preserve">At the </w:t>
            </w:r>
            <w:r w:rsidRPr="00C44FF9">
              <w:t>Subscriber Primary ID:</w:t>
            </w:r>
            <w:r w:rsidRPr="00C44FF9">
              <w:rPr>
                <w:szCs w:val="22"/>
              </w:rPr>
              <w:t xml:space="preserve"> prompt, enter </w:t>
            </w:r>
            <w:r w:rsidRPr="00C44FF9">
              <w:rPr>
                <w:b/>
                <w:szCs w:val="22"/>
              </w:rPr>
              <w:t>ID</w:t>
            </w:r>
            <w:r w:rsidR="00E548B2" w:rsidRPr="00C44FF9">
              <w:rPr>
                <w:b/>
                <w:szCs w:val="22"/>
              </w:rPr>
              <w:t>XXXXX</w:t>
            </w:r>
            <w:r w:rsidRPr="00C44FF9">
              <w:rPr>
                <w:szCs w:val="22"/>
              </w:rPr>
              <w:t xml:space="preserve"> for this example.</w:t>
            </w:r>
          </w:p>
        </w:tc>
      </w:tr>
      <w:tr w:rsidR="00A8582F" w:rsidRPr="00EB495D" w14:paraId="35B3FA7A" w14:textId="77777777" w:rsidTr="00303E19">
        <w:trPr>
          <w:trHeight w:val="395"/>
        </w:trPr>
        <w:tc>
          <w:tcPr>
            <w:tcW w:w="738" w:type="dxa"/>
          </w:tcPr>
          <w:p w14:paraId="0765C80A" w14:textId="77777777" w:rsidR="00A8582F" w:rsidRPr="00265A01" w:rsidRDefault="00A8582F" w:rsidP="00A8582F">
            <w:pPr>
              <w:jc w:val="center"/>
              <w:rPr>
                <w:szCs w:val="22"/>
              </w:rPr>
            </w:pPr>
            <w:r w:rsidRPr="00265A01">
              <w:rPr>
                <w:szCs w:val="22"/>
              </w:rPr>
              <w:lastRenderedPageBreak/>
              <w:t>12</w:t>
            </w:r>
          </w:p>
        </w:tc>
        <w:tc>
          <w:tcPr>
            <w:tcW w:w="8716" w:type="dxa"/>
          </w:tcPr>
          <w:p w14:paraId="66B7D6B0" w14:textId="77777777" w:rsidR="00A8582F" w:rsidRPr="00C44FF9" w:rsidRDefault="00A8582F" w:rsidP="00AE483F">
            <w:pPr>
              <w:rPr>
                <w:szCs w:val="22"/>
              </w:rPr>
            </w:pPr>
            <w:r w:rsidRPr="00C44FF9">
              <w:rPr>
                <w:szCs w:val="22"/>
              </w:rPr>
              <w:t xml:space="preserve">At the </w:t>
            </w:r>
            <w:r w:rsidRPr="00C44FF9">
              <w:t>Do you want to enter/update Subscriber Secondary IDs?</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Pr="00C44FF9">
              <w:rPr>
                <w:szCs w:val="22"/>
              </w:rPr>
              <w:t>to accept the default of No.</w:t>
            </w:r>
          </w:p>
        </w:tc>
      </w:tr>
      <w:tr w:rsidR="00A8582F" w:rsidRPr="00FD75E9" w14:paraId="0004D1CA" w14:textId="77777777" w:rsidTr="00303E19">
        <w:trPr>
          <w:trHeight w:val="395"/>
        </w:trPr>
        <w:tc>
          <w:tcPr>
            <w:tcW w:w="738" w:type="dxa"/>
          </w:tcPr>
          <w:p w14:paraId="549CDA4F" w14:textId="77777777" w:rsidR="00A8582F" w:rsidRPr="00265A01" w:rsidRDefault="00C8021B" w:rsidP="00A8582F">
            <w:pPr>
              <w:jc w:val="center"/>
              <w:rPr>
                <w:szCs w:val="22"/>
              </w:rPr>
            </w:pPr>
            <w:r w:rsidRPr="00265A01">
              <w:rPr>
                <w:szCs w:val="22"/>
              </w:rPr>
              <w:t>13</w:t>
            </w:r>
          </w:p>
        </w:tc>
        <w:tc>
          <w:tcPr>
            <w:tcW w:w="8716" w:type="dxa"/>
          </w:tcPr>
          <w:p w14:paraId="206FE730" w14:textId="77777777" w:rsidR="00A8582F" w:rsidRPr="00C44FF9" w:rsidRDefault="00A8582F" w:rsidP="00AE483F">
            <w:pPr>
              <w:rPr>
                <w:szCs w:val="22"/>
              </w:rPr>
            </w:pPr>
            <w:r w:rsidRPr="00C44FF9">
              <w:rPr>
                <w:szCs w:val="22"/>
              </w:rPr>
              <w:t xml:space="preserve">At the </w:t>
            </w:r>
            <w:r w:rsidR="00E75E47">
              <w:rPr>
                <w:lang w:val="pt-BR"/>
              </w:rPr>
              <w:t>Subscriber's</w:t>
            </w:r>
            <w:r w:rsidRPr="00C44FF9">
              <w:t xml:space="preserve"> DOB:</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00C8021B" w:rsidRPr="00C44FF9">
              <w:rPr>
                <w:szCs w:val="22"/>
              </w:rPr>
              <w:t>to accept the default</w:t>
            </w:r>
            <w:r w:rsidRPr="00C44FF9">
              <w:rPr>
                <w:szCs w:val="22"/>
              </w:rPr>
              <w:t>.</w:t>
            </w:r>
          </w:p>
        </w:tc>
      </w:tr>
      <w:tr w:rsidR="00A8582F" w:rsidRPr="002B49FE" w14:paraId="4105FE1A" w14:textId="77777777" w:rsidTr="00303E19">
        <w:trPr>
          <w:trHeight w:val="395"/>
        </w:trPr>
        <w:tc>
          <w:tcPr>
            <w:tcW w:w="738" w:type="dxa"/>
          </w:tcPr>
          <w:p w14:paraId="53F0F272" w14:textId="77777777" w:rsidR="00A8582F" w:rsidRPr="00265A01" w:rsidRDefault="00C8021B" w:rsidP="00A8582F">
            <w:pPr>
              <w:jc w:val="center"/>
              <w:rPr>
                <w:szCs w:val="22"/>
              </w:rPr>
            </w:pPr>
            <w:r w:rsidRPr="00265A01">
              <w:rPr>
                <w:szCs w:val="22"/>
              </w:rPr>
              <w:t>14</w:t>
            </w:r>
          </w:p>
        </w:tc>
        <w:tc>
          <w:tcPr>
            <w:tcW w:w="8716" w:type="dxa"/>
          </w:tcPr>
          <w:p w14:paraId="5D91E4DE" w14:textId="77777777" w:rsidR="00A8582F" w:rsidRPr="00C44FF9" w:rsidRDefault="00A8582F" w:rsidP="00CC25D8">
            <w:pPr>
              <w:rPr>
                <w:i/>
                <w:szCs w:val="22"/>
              </w:rPr>
            </w:pPr>
            <w:r w:rsidRPr="00C44FF9">
              <w:rPr>
                <w:szCs w:val="22"/>
              </w:rPr>
              <w:t xml:space="preserve">At the </w:t>
            </w:r>
            <w:r w:rsidR="00E75E47">
              <w:t>Subscriber</w:t>
            </w:r>
            <w:r w:rsidR="00E75E47" w:rsidRPr="00C44FF9">
              <w:t>’s</w:t>
            </w:r>
            <w:r w:rsidRPr="00C44FF9">
              <w:t xml:space="preserve"> Sex:</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00C8021B" w:rsidRPr="00C44FF9">
              <w:rPr>
                <w:szCs w:val="22"/>
              </w:rPr>
              <w:t>to accept the default</w:t>
            </w:r>
            <w:r w:rsidRPr="00C44FF9">
              <w:rPr>
                <w:szCs w:val="22"/>
              </w:rPr>
              <w:t>.</w:t>
            </w:r>
          </w:p>
        </w:tc>
      </w:tr>
      <w:tr w:rsidR="00A8582F" w:rsidRPr="002B49FE" w14:paraId="78F82F78" w14:textId="77777777" w:rsidTr="00303E19">
        <w:trPr>
          <w:trHeight w:val="395"/>
        </w:trPr>
        <w:tc>
          <w:tcPr>
            <w:tcW w:w="738" w:type="dxa"/>
          </w:tcPr>
          <w:p w14:paraId="1DF2030A" w14:textId="2E106BE6" w:rsidR="00A8582F" w:rsidRDefault="001F0969" w:rsidP="00A8582F">
            <w:pPr>
              <w:jc w:val="center"/>
            </w:pPr>
            <w:r>
              <w:rPr>
                <w:noProof/>
              </w:rPr>
              <w:drawing>
                <wp:inline distT="0" distB="0" distL="0" distR="0" wp14:anchorId="39197CDE" wp14:editId="06C426C8">
                  <wp:extent cx="304800" cy="304800"/>
                  <wp:effectExtent l="0" t="0" r="0" b="0"/>
                  <wp:docPr id="90" name="Picture 7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686B5712" w14:textId="77777777" w:rsidR="00A8582F" w:rsidRPr="00265A01" w:rsidRDefault="00A8582F" w:rsidP="00A8582F">
            <w:pPr>
              <w:rPr>
                <w:i/>
                <w:szCs w:val="22"/>
              </w:rPr>
            </w:pPr>
            <w:r w:rsidRPr="00265A01">
              <w:rPr>
                <w:i/>
                <w:szCs w:val="22"/>
              </w:rPr>
              <w:t>With Patch IB*2*361, the Insured’s Sex prompt was added.  This is required by HIPAA as is the Insured’s DOB.</w:t>
            </w:r>
          </w:p>
        </w:tc>
      </w:tr>
      <w:tr w:rsidR="00A8582F" w:rsidRPr="002B49FE" w14:paraId="76F45E22" w14:textId="77777777" w:rsidTr="00303E19">
        <w:trPr>
          <w:trHeight w:val="395"/>
        </w:trPr>
        <w:tc>
          <w:tcPr>
            <w:tcW w:w="738" w:type="dxa"/>
            <w:vAlign w:val="center"/>
          </w:tcPr>
          <w:p w14:paraId="6441F7F1" w14:textId="0FFFA5E1" w:rsidR="00A8582F" w:rsidRDefault="001F0969" w:rsidP="005D7B11">
            <w:pPr>
              <w:jc w:val="center"/>
            </w:pPr>
            <w:r>
              <w:rPr>
                <w:noProof/>
              </w:rPr>
              <w:drawing>
                <wp:inline distT="0" distB="0" distL="0" distR="0" wp14:anchorId="21D825EB" wp14:editId="3721351F">
                  <wp:extent cx="304800" cy="304800"/>
                  <wp:effectExtent l="0" t="0" r="0" b="0"/>
                  <wp:docPr id="91" name="Picture 7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51D1C160" w14:textId="77777777" w:rsidR="00A8582F" w:rsidRPr="00265A01" w:rsidRDefault="00A8582F" w:rsidP="00A8582F">
            <w:pPr>
              <w:rPr>
                <w:i/>
                <w:szCs w:val="22"/>
              </w:rPr>
            </w:pPr>
            <w:r w:rsidRPr="00265A01">
              <w:rPr>
                <w:i/>
                <w:szCs w:val="22"/>
              </w:rPr>
              <w:t xml:space="preserve">The Insured’s address is not required by </w:t>
            </w:r>
            <w:proofErr w:type="gramStart"/>
            <w:r w:rsidRPr="00265A01">
              <w:rPr>
                <w:i/>
                <w:szCs w:val="22"/>
              </w:rPr>
              <w:t>HIPAA</w:t>
            </w:r>
            <w:proofErr w:type="gramEnd"/>
            <w:r w:rsidRPr="00265A01">
              <w:rPr>
                <w:i/>
                <w:szCs w:val="22"/>
              </w:rPr>
              <w:t xml:space="preserve"> but HIPAA will not accept a partial address.</w:t>
            </w:r>
            <w:r w:rsidR="001461FC" w:rsidRPr="00265A01">
              <w:rPr>
                <w:i/>
                <w:szCs w:val="22"/>
              </w:rPr>
              <w:t xml:space="preserve">  When the insured is the patient, the patient’s address will be defaulted from the patient file.</w:t>
            </w:r>
          </w:p>
        </w:tc>
      </w:tr>
    </w:tbl>
    <w:p w14:paraId="17CC2B86" w14:textId="77777777" w:rsidR="00A468CC" w:rsidRDefault="00A468CC" w:rsidP="005122C5">
      <w:pPr>
        <w:rPr>
          <w:szCs w:val="22"/>
        </w:rPr>
      </w:pPr>
    </w:p>
    <w:p w14:paraId="0EAE802F" w14:textId="77777777" w:rsidR="00A823BC" w:rsidRPr="00F83003" w:rsidRDefault="00A823BC" w:rsidP="00A823BC">
      <w:pPr>
        <w:pStyle w:val="SCREEN"/>
      </w:pPr>
      <w:r w:rsidRPr="00F83003">
        <w:t xml:space="preserve">Select Action: Next Screen//  </w:t>
      </w:r>
      <w:r w:rsidRPr="0029540B">
        <w:rPr>
          <w:i/>
          <w:highlight w:val="cyan"/>
        </w:rPr>
        <w:t>Subscriber Update</w:t>
      </w:r>
    </w:p>
    <w:p w14:paraId="57785002" w14:textId="77777777" w:rsidR="00A823BC" w:rsidRPr="00F83003" w:rsidRDefault="00A823BC" w:rsidP="00A823BC">
      <w:pPr>
        <w:pStyle w:val="SCREEN"/>
      </w:pPr>
      <w:r w:rsidRPr="00F83003">
        <w:t xml:space="preserve">PT. RELATIONSHIP TO </w:t>
      </w:r>
      <w:r w:rsidR="00E75E47">
        <w:t>SUBSCRIBER</w:t>
      </w:r>
      <w:r w:rsidRPr="00F83003">
        <w:t xml:space="preserve">: </w:t>
      </w:r>
      <w:r w:rsidRPr="0029540B">
        <w:rPr>
          <w:i/>
          <w:highlight w:val="cyan"/>
        </w:rPr>
        <w:t>PATIENT</w:t>
      </w:r>
      <w:r w:rsidRPr="0029540B">
        <w:rPr>
          <w:highlight w:val="cyan"/>
        </w:rPr>
        <w:t xml:space="preserve"> </w:t>
      </w:r>
    </w:p>
    <w:p w14:paraId="3DA23AC3" w14:textId="77777777" w:rsidR="00A823BC" w:rsidRPr="00F83003" w:rsidRDefault="00A823BC" w:rsidP="00A823BC">
      <w:pPr>
        <w:pStyle w:val="SCREEN"/>
      </w:pPr>
      <w:r w:rsidRPr="00F83003">
        <w:t xml:space="preserve">NAME OF </w:t>
      </w:r>
      <w:r w:rsidR="00CC25D8">
        <w:rPr>
          <w:lang w:val="en-US"/>
        </w:rPr>
        <w:t>SUBSCRIBER</w:t>
      </w:r>
      <w:r w:rsidRPr="00F83003">
        <w:t xml:space="preserve">: </w:t>
      </w:r>
      <w:r w:rsidRPr="0029540B">
        <w:rPr>
          <w:i/>
          <w:highlight w:val="cyan"/>
        </w:rPr>
        <w:t>IB,PATIENT TWO</w:t>
      </w:r>
      <w:r w:rsidRPr="00F83003">
        <w:t xml:space="preserve">// </w:t>
      </w:r>
    </w:p>
    <w:p w14:paraId="13B5231C" w14:textId="77777777" w:rsidR="00A823BC" w:rsidRPr="00F83003" w:rsidRDefault="00A823BC" w:rsidP="00A823BC">
      <w:pPr>
        <w:pStyle w:val="SCREEN"/>
      </w:pPr>
      <w:r w:rsidRPr="00F83003">
        <w:t xml:space="preserve">EFFECTIVE DATE OF POLICY: </w:t>
      </w:r>
      <w:r w:rsidR="00174C78" w:rsidRPr="0029540B">
        <w:rPr>
          <w:i/>
          <w:highlight w:val="cyan"/>
        </w:rPr>
        <w:t>MAR 6</w:t>
      </w:r>
      <w:r w:rsidRPr="0029540B">
        <w:rPr>
          <w:i/>
          <w:highlight w:val="cyan"/>
        </w:rPr>
        <w:t xml:space="preserve">,2007 </w:t>
      </w:r>
    </w:p>
    <w:p w14:paraId="27109B9A" w14:textId="77777777" w:rsidR="00A823BC" w:rsidRPr="00F83003" w:rsidRDefault="00A823BC" w:rsidP="00A823BC">
      <w:pPr>
        <w:pStyle w:val="SCREEN"/>
      </w:pPr>
      <w:r w:rsidRPr="00F83003">
        <w:t xml:space="preserve">INSURANCE EXPIRATION DATE: </w:t>
      </w:r>
    </w:p>
    <w:p w14:paraId="432E1FCA" w14:textId="77777777" w:rsidR="00A823BC" w:rsidRPr="00F83003" w:rsidRDefault="00A823BC" w:rsidP="00A823BC">
      <w:pPr>
        <w:pStyle w:val="SCREEN"/>
      </w:pPr>
      <w:r w:rsidRPr="00F83003">
        <w:t xml:space="preserve">PRIMARY CARE PROVIDER: </w:t>
      </w:r>
    </w:p>
    <w:p w14:paraId="5B864EBD" w14:textId="77777777" w:rsidR="00A823BC" w:rsidRPr="00F83003" w:rsidRDefault="00A823BC" w:rsidP="00A823BC">
      <w:pPr>
        <w:pStyle w:val="SCREEN"/>
      </w:pPr>
      <w:r w:rsidRPr="00F83003">
        <w:t xml:space="preserve">PRIMARY PROVIDER PHONE: </w:t>
      </w:r>
    </w:p>
    <w:p w14:paraId="4A879801" w14:textId="77777777" w:rsidR="00A823BC" w:rsidRPr="00F83003" w:rsidRDefault="00A823BC" w:rsidP="00A823BC">
      <w:pPr>
        <w:pStyle w:val="SCREEN"/>
      </w:pPr>
      <w:r w:rsidRPr="00F83003">
        <w:t xml:space="preserve">COORDINATION OF BENEFITS: </w:t>
      </w:r>
      <w:r w:rsidRPr="0029540B">
        <w:rPr>
          <w:i/>
          <w:highlight w:val="cyan"/>
        </w:rPr>
        <w:t>PRIMARY</w:t>
      </w:r>
      <w:r w:rsidRPr="0029540B">
        <w:rPr>
          <w:highlight w:val="cyan"/>
        </w:rPr>
        <w:t xml:space="preserve"> </w:t>
      </w:r>
    </w:p>
    <w:p w14:paraId="4EDF350E" w14:textId="77777777" w:rsidR="00A823BC" w:rsidRPr="00F83003" w:rsidRDefault="00A823BC" w:rsidP="00A823BC">
      <w:pPr>
        <w:pStyle w:val="SCREEN"/>
      </w:pPr>
      <w:r w:rsidRPr="00F83003">
        <w:t xml:space="preserve">SOURCE OF INFORMATION: </w:t>
      </w:r>
      <w:r w:rsidRPr="0029540B">
        <w:rPr>
          <w:i/>
          <w:highlight w:val="cyan"/>
        </w:rPr>
        <w:t>INTERVIE</w:t>
      </w:r>
      <w:r w:rsidRPr="0029540B">
        <w:rPr>
          <w:highlight w:val="cyan"/>
        </w:rPr>
        <w:t>W</w:t>
      </w:r>
      <w:r w:rsidRPr="00F83003">
        <w:t xml:space="preserve">// </w:t>
      </w:r>
    </w:p>
    <w:p w14:paraId="640339FE" w14:textId="77777777" w:rsidR="00A823BC" w:rsidRPr="00F83003" w:rsidRDefault="00A823BC" w:rsidP="00A823BC">
      <w:pPr>
        <w:pStyle w:val="SCREEN"/>
      </w:pPr>
    </w:p>
    <w:p w14:paraId="6AD4B24B" w14:textId="77777777" w:rsidR="00A823BC" w:rsidRPr="00F83003" w:rsidRDefault="00A823BC" w:rsidP="00A823BC">
      <w:pPr>
        <w:pStyle w:val="SCREEN"/>
      </w:pPr>
      <w:r w:rsidRPr="00F83003">
        <w:t xml:space="preserve">SUBSCRIBER PRIMARY ID: IDXXXXX </w:t>
      </w:r>
    </w:p>
    <w:p w14:paraId="7CC8CC19" w14:textId="77777777" w:rsidR="00A823BC" w:rsidRPr="00F83003" w:rsidRDefault="00A823BC" w:rsidP="00A823BC">
      <w:pPr>
        <w:pStyle w:val="SCREEN"/>
      </w:pPr>
    </w:p>
    <w:p w14:paraId="3E4AC7CE" w14:textId="77777777" w:rsidR="00A823BC" w:rsidRPr="009D2226" w:rsidRDefault="00A823BC" w:rsidP="00A823BC">
      <w:pPr>
        <w:pStyle w:val="SCREEN"/>
        <w:rPr>
          <w:lang w:val="pt-BR"/>
        </w:rPr>
      </w:pPr>
      <w:r w:rsidRPr="00F83003">
        <w:t xml:space="preserve">Do you want to enter/update Subscriber Secondary IDs? </w:t>
      </w:r>
      <w:r w:rsidRPr="0029540B">
        <w:rPr>
          <w:i/>
          <w:highlight w:val="cyan"/>
          <w:lang w:val="pt-BR"/>
        </w:rPr>
        <w:t>No</w:t>
      </w:r>
      <w:r w:rsidRPr="009D2226">
        <w:rPr>
          <w:lang w:val="pt-BR"/>
        </w:rPr>
        <w:t>//   NO</w:t>
      </w:r>
    </w:p>
    <w:p w14:paraId="55DFF2E4" w14:textId="77777777" w:rsidR="00A823BC" w:rsidRPr="0029540B" w:rsidRDefault="00A823BC" w:rsidP="00A823BC">
      <w:pPr>
        <w:pStyle w:val="SCREEN"/>
        <w:rPr>
          <w:highlight w:val="cyan"/>
          <w:lang w:val="pt-BR"/>
        </w:rPr>
      </w:pPr>
    </w:p>
    <w:p w14:paraId="0B75F27E" w14:textId="77777777" w:rsidR="00A823BC" w:rsidRPr="009D2226" w:rsidRDefault="00E75E47" w:rsidP="00A823BC">
      <w:pPr>
        <w:pStyle w:val="SCREEN"/>
        <w:rPr>
          <w:lang w:val="pt-BR"/>
        </w:rPr>
      </w:pPr>
      <w:r>
        <w:rPr>
          <w:lang w:val="pt-BR"/>
        </w:rPr>
        <w:t>SUBSCRIBER</w:t>
      </w:r>
      <w:r w:rsidRPr="0029540B">
        <w:rPr>
          <w:lang w:val="pt-BR"/>
        </w:rPr>
        <w:t>'S</w:t>
      </w:r>
      <w:r w:rsidR="00A823BC" w:rsidRPr="0029540B">
        <w:rPr>
          <w:lang w:val="pt-BR"/>
        </w:rPr>
        <w:t xml:space="preserve"> DOB: </w:t>
      </w:r>
      <w:r w:rsidR="00E548B2" w:rsidRPr="0029540B">
        <w:rPr>
          <w:i/>
          <w:highlight w:val="cyan"/>
          <w:lang w:val="pt-BR"/>
        </w:rPr>
        <w:t>XXX XX,XXXX</w:t>
      </w:r>
      <w:r w:rsidR="00A823BC" w:rsidRPr="009D2226">
        <w:rPr>
          <w:lang w:val="pt-BR"/>
        </w:rPr>
        <w:t xml:space="preserve">// </w:t>
      </w:r>
    </w:p>
    <w:p w14:paraId="46E48132" w14:textId="77777777" w:rsidR="00A823BC" w:rsidRDefault="00E75E47" w:rsidP="00A823BC">
      <w:pPr>
        <w:pStyle w:val="SCREEN"/>
      </w:pPr>
      <w:r>
        <w:rPr>
          <w:lang w:val="pt-BR"/>
        </w:rPr>
        <w:t>SUBSCRIBER</w:t>
      </w:r>
      <w:r w:rsidRPr="0029540B">
        <w:rPr>
          <w:lang w:val="pt-BR"/>
        </w:rPr>
        <w:t>'S</w:t>
      </w:r>
      <w:r w:rsidR="00A823BC" w:rsidRPr="00F83003">
        <w:t xml:space="preserve"> SE</w:t>
      </w:r>
      <w:r w:rsidR="00A823BC" w:rsidRPr="0029540B">
        <w:t>X:</w:t>
      </w:r>
      <w:r w:rsidR="00A823BC" w:rsidRPr="0029540B">
        <w:rPr>
          <w:i/>
        </w:rPr>
        <w:t xml:space="preserve"> </w:t>
      </w:r>
      <w:r w:rsidR="00A823BC" w:rsidRPr="0029540B">
        <w:rPr>
          <w:i/>
          <w:highlight w:val="cyan"/>
        </w:rPr>
        <w:t>MALE</w:t>
      </w:r>
      <w:r w:rsidR="00A823BC" w:rsidRPr="0029540B">
        <w:rPr>
          <w:highlight w:val="cyan"/>
        </w:rPr>
        <w:t>/</w:t>
      </w:r>
      <w:r w:rsidR="00A823BC" w:rsidRPr="00F83003">
        <w:t>/</w:t>
      </w:r>
      <w:r w:rsidR="00A823BC">
        <w:t xml:space="preserve"> </w:t>
      </w:r>
    </w:p>
    <w:p w14:paraId="473D488F" w14:textId="77777777" w:rsidR="00A823BC" w:rsidRPr="00F83003" w:rsidRDefault="00E75E47" w:rsidP="00A823BC">
      <w:pPr>
        <w:pStyle w:val="SCREEN"/>
      </w:pPr>
      <w:r>
        <w:rPr>
          <w:lang w:val="pt-BR"/>
        </w:rPr>
        <w:t>SUBSCRIBER</w:t>
      </w:r>
      <w:r w:rsidRPr="0029540B">
        <w:rPr>
          <w:lang w:val="pt-BR"/>
        </w:rPr>
        <w:t>'S</w:t>
      </w:r>
      <w:r w:rsidR="00A823BC" w:rsidRPr="00F83003">
        <w:t xml:space="preserve"> BRANCH: </w:t>
      </w:r>
      <w:r w:rsidR="00A823BC" w:rsidRPr="0029540B">
        <w:rPr>
          <w:i/>
          <w:highlight w:val="cyan"/>
        </w:rPr>
        <w:t>NAVY</w:t>
      </w:r>
      <w:r w:rsidR="00A823BC" w:rsidRPr="00F83003">
        <w:t xml:space="preserve">//   </w:t>
      </w:r>
    </w:p>
    <w:p w14:paraId="15157749" w14:textId="77777777" w:rsidR="00A823BC" w:rsidRPr="00F83003" w:rsidRDefault="00E75E47" w:rsidP="00A823BC">
      <w:pPr>
        <w:pStyle w:val="SCREEN"/>
      </w:pPr>
      <w:r>
        <w:rPr>
          <w:lang w:val="pt-BR"/>
        </w:rPr>
        <w:t>SUBSCRIBER</w:t>
      </w:r>
      <w:r w:rsidRPr="0029540B">
        <w:rPr>
          <w:lang w:val="pt-BR"/>
        </w:rPr>
        <w:t>'S</w:t>
      </w:r>
      <w:r w:rsidR="00A823BC" w:rsidRPr="00F83003">
        <w:t xml:space="preserve"> RANK: </w:t>
      </w:r>
    </w:p>
    <w:p w14:paraId="738DDD1F" w14:textId="77777777" w:rsidR="00A823BC" w:rsidRPr="00F83003" w:rsidRDefault="00E75E47" w:rsidP="00A823BC">
      <w:pPr>
        <w:pStyle w:val="SCREEN"/>
      </w:pPr>
      <w:r>
        <w:rPr>
          <w:lang w:val="pt-BR"/>
        </w:rPr>
        <w:t>SUBSCRIBER</w:t>
      </w:r>
      <w:r w:rsidRPr="0029540B">
        <w:rPr>
          <w:lang w:val="pt-BR"/>
        </w:rPr>
        <w:t>'S</w:t>
      </w:r>
      <w:r w:rsidR="00A823BC" w:rsidRPr="00F83003">
        <w:t xml:space="preserve"> STREET 1: </w:t>
      </w:r>
      <w:r w:rsidR="00A823BC" w:rsidRPr="0029540B">
        <w:rPr>
          <w:i/>
          <w:highlight w:val="cyan"/>
        </w:rPr>
        <w:t>123 E.TEST BLVD</w:t>
      </w:r>
      <w:r w:rsidR="00A823BC" w:rsidRPr="00F83003">
        <w:t xml:space="preserve">// </w:t>
      </w:r>
    </w:p>
    <w:p w14:paraId="2468D18B" w14:textId="77777777" w:rsidR="00A823BC" w:rsidRPr="00F83003" w:rsidRDefault="00E75E47" w:rsidP="00A823BC">
      <w:pPr>
        <w:pStyle w:val="SCREEN"/>
      </w:pPr>
      <w:r>
        <w:rPr>
          <w:lang w:val="pt-BR"/>
        </w:rPr>
        <w:t>SUBSCRIBER</w:t>
      </w:r>
      <w:r w:rsidRPr="0029540B">
        <w:rPr>
          <w:lang w:val="pt-BR"/>
        </w:rPr>
        <w:t>'S</w:t>
      </w:r>
      <w:r w:rsidR="00A823BC" w:rsidRPr="00F83003">
        <w:t xml:space="preserve"> STREET 2: </w:t>
      </w:r>
    </w:p>
    <w:p w14:paraId="643B8EE5" w14:textId="77777777" w:rsidR="00A823BC" w:rsidRPr="00F83003" w:rsidRDefault="00E75E47" w:rsidP="00A823BC">
      <w:pPr>
        <w:pStyle w:val="SCREEN"/>
      </w:pPr>
      <w:r>
        <w:rPr>
          <w:lang w:val="pt-BR"/>
        </w:rPr>
        <w:t>SUBSCRIBER</w:t>
      </w:r>
      <w:r w:rsidRPr="0029540B">
        <w:rPr>
          <w:lang w:val="pt-BR"/>
        </w:rPr>
        <w:t>'S</w:t>
      </w:r>
      <w:r w:rsidR="00A823BC" w:rsidRPr="00F83003">
        <w:t xml:space="preserve"> CITY: </w:t>
      </w:r>
      <w:r w:rsidR="00790268">
        <w:rPr>
          <w:i/>
          <w:highlight w:val="cyan"/>
        </w:rPr>
        <w:t>ANYTOWN</w:t>
      </w:r>
      <w:r w:rsidR="00A823BC" w:rsidRPr="00F83003">
        <w:t xml:space="preserve">// </w:t>
      </w:r>
    </w:p>
    <w:p w14:paraId="5BE5D961" w14:textId="77777777" w:rsidR="00A823BC" w:rsidRPr="00F83003" w:rsidRDefault="00E75E47" w:rsidP="00A823BC">
      <w:pPr>
        <w:pStyle w:val="SCREEN"/>
      </w:pPr>
      <w:r>
        <w:rPr>
          <w:lang w:val="pt-BR"/>
        </w:rPr>
        <w:t>SUBSCRIBER</w:t>
      </w:r>
      <w:r w:rsidRPr="0029540B">
        <w:rPr>
          <w:lang w:val="pt-BR"/>
        </w:rPr>
        <w:t>'S</w:t>
      </w:r>
      <w:r w:rsidR="00A823BC" w:rsidRPr="00F83003">
        <w:t xml:space="preserve"> STATE: </w:t>
      </w:r>
      <w:r w:rsidR="00A823BC" w:rsidRPr="0029540B">
        <w:rPr>
          <w:i/>
          <w:highlight w:val="cyan"/>
        </w:rPr>
        <w:t>WYOMING</w:t>
      </w:r>
      <w:r w:rsidR="00A823BC" w:rsidRPr="00F83003">
        <w:t xml:space="preserve">//   </w:t>
      </w:r>
    </w:p>
    <w:p w14:paraId="1BD1578D" w14:textId="77777777" w:rsidR="00A823BC" w:rsidRDefault="00E75E47" w:rsidP="00A823BC">
      <w:pPr>
        <w:pStyle w:val="SCREEN"/>
      </w:pPr>
      <w:r>
        <w:rPr>
          <w:lang w:val="pt-BR"/>
        </w:rPr>
        <w:t>SUBSCRIBER</w:t>
      </w:r>
      <w:r w:rsidRPr="0029540B">
        <w:rPr>
          <w:lang w:val="pt-BR"/>
        </w:rPr>
        <w:t>'S</w:t>
      </w:r>
      <w:r w:rsidR="00A823BC" w:rsidRPr="00F83003">
        <w:t xml:space="preserve"> ZIP: </w:t>
      </w:r>
      <w:r w:rsidR="00790268">
        <w:rPr>
          <w:i/>
          <w:highlight w:val="cyan"/>
        </w:rPr>
        <w:t>99999</w:t>
      </w:r>
      <w:r w:rsidR="00A823BC" w:rsidRPr="00F83003">
        <w:t>//</w:t>
      </w:r>
      <w:r w:rsidR="00A823BC">
        <w:t xml:space="preserve"> </w:t>
      </w:r>
    </w:p>
    <w:p w14:paraId="4918729F" w14:textId="77777777" w:rsidR="00A823BC" w:rsidRPr="00265A01" w:rsidRDefault="00A823BC" w:rsidP="005122C5">
      <w:pPr>
        <w:rPr>
          <w:szCs w:val="22"/>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5D7B11" w:rsidRPr="002B49FE" w14:paraId="50147A01" w14:textId="77777777" w:rsidTr="00A468CC">
        <w:trPr>
          <w:trHeight w:val="395"/>
        </w:trPr>
        <w:tc>
          <w:tcPr>
            <w:tcW w:w="738" w:type="dxa"/>
            <w:vAlign w:val="center"/>
          </w:tcPr>
          <w:p w14:paraId="49F212A8" w14:textId="6290B501" w:rsidR="005D7B11" w:rsidRDefault="001F0969" w:rsidP="00B42B7D">
            <w:pPr>
              <w:jc w:val="center"/>
            </w:pPr>
            <w:r>
              <w:rPr>
                <w:noProof/>
              </w:rPr>
              <w:drawing>
                <wp:inline distT="0" distB="0" distL="0" distR="0" wp14:anchorId="7C3376F8" wp14:editId="5FC6A40F">
                  <wp:extent cx="304800" cy="304800"/>
                  <wp:effectExtent l="0" t="0" r="0" b="0"/>
                  <wp:docPr id="92" name="Picture 7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66C28927" w14:textId="77777777" w:rsidR="005D7B11" w:rsidRPr="00265A01" w:rsidRDefault="005D7B11" w:rsidP="00B42B7D">
            <w:pPr>
              <w:rPr>
                <w:i/>
                <w:szCs w:val="22"/>
              </w:rPr>
            </w:pPr>
            <w:r w:rsidRPr="00265A01">
              <w:rPr>
                <w:i/>
                <w:szCs w:val="22"/>
              </w:rPr>
              <w:t xml:space="preserve">Patch IB*2*377  will provide the ability for the Name of the Subscriber and the Subscriber’s primary ID (HIC#) to be automatically updated in the Patient’s </w:t>
            </w:r>
            <w:r w:rsidR="00E23F65" w:rsidRPr="00265A01">
              <w:rPr>
                <w:i/>
                <w:szCs w:val="22"/>
              </w:rPr>
              <w:t xml:space="preserve">Medicare (WNR) </w:t>
            </w:r>
            <w:r w:rsidRPr="00265A01">
              <w:rPr>
                <w:i/>
                <w:szCs w:val="22"/>
              </w:rPr>
              <w:t>Insurance when an MRA is received in VistA that contains a corrected name and/or ID.  The PATIENT file will not be changed.</w:t>
            </w:r>
          </w:p>
        </w:tc>
      </w:tr>
    </w:tbl>
    <w:p w14:paraId="3C99543A" w14:textId="77777777" w:rsidR="005122C5" w:rsidRDefault="005122C5" w:rsidP="00243ACF">
      <w:pPr>
        <w:pStyle w:val="Heading3"/>
      </w:pPr>
      <w:bookmarkStart w:id="170" w:name="_Toc62466575"/>
      <w:r>
        <w:t xml:space="preserve">Define </w:t>
      </w:r>
      <w:bookmarkEnd w:id="169"/>
      <w:r>
        <w:t>Subscriber and Patient Primary IDs</w:t>
      </w:r>
      <w:bookmarkEnd w:id="170"/>
    </w:p>
    <w:p w14:paraId="61410312" w14:textId="77777777" w:rsidR="005122C5" w:rsidRPr="00265A01" w:rsidRDefault="005122C5" w:rsidP="005122C5">
      <w:pPr>
        <w:rPr>
          <w:szCs w:val="22"/>
        </w:rPr>
      </w:pPr>
      <w:r w:rsidRPr="00265A01">
        <w:rPr>
          <w:szCs w:val="22"/>
        </w:rPr>
        <w:t>When the patient is not the subscriber, users will be p</w:t>
      </w:r>
      <w:r w:rsidR="00E548B2" w:rsidRPr="00265A01">
        <w:rPr>
          <w:szCs w:val="22"/>
        </w:rPr>
        <w:t>rompted for the P</w:t>
      </w:r>
      <w:r w:rsidRPr="00265A01">
        <w:rPr>
          <w:szCs w:val="22"/>
        </w:rPr>
        <w:t xml:space="preserve">atient’s </w:t>
      </w:r>
      <w:r w:rsidR="00E548B2" w:rsidRPr="00265A01">
        <w:rPr>
          <w:szCs w:val="22"/>
        </w:rPr>
        <w:t>Primary ID as well as the S</w:t>
      </w:r>
      <w:r w:rsidRPr="00265A01">
        <w:rPr>
          <w:szCs w:val="22"/>
        </w:rPr>
        <w:t xml:space="preserve">ubscriber’s </w:t>
      </w:r>
      <w:r w:rsidR="00E548B2" w:rsidRPr="00265A01">
        <w:rPr>
          <w:szCs w:val="22"/>
        </w:rPr>
        <w:t xml:space="preserve">Primary </w:t>
      </w:r>
      <w:r w:rsidRPr="00265A01">
        <w:rPr>
          <w:szCs w:val="22"/>
        </w:rPr>
        <w:t>ID.</w:t>
      </w:r>
    </w:p>
    <w:p w14:paraId="161FA6C1" w14:textId="77777777" w:rsidR="005122C5" w:rsidRPr="00265A01" w:rsidRDefault="005122C5" w:rsidP="005122C5">
      <w:pPr>
        <w:rPr>
          <w:szCs w:val="22"/>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5122C5" w14:paraId="45CC4D9E" w14:textId="77777777" w:rsidTr="00303E19">
        <w:tc>
          <w:tcPr>
            <w:tcW w:w="738" w:type="dxa"/>
            <w:shd w:val="pct25" w:color="auto" w:fill="FFFFFF"/>
          </w:tcPr>
          <w:p w14:paraId="574CEC17" w14:textId="77777777" w:rsidR="005122C5" w:rsidRPr="001F557E" w:rsidRDefault="005122C5" w:rsidP="001F557E">
            <w:pPr>
              <w:keepNext/>
              <w:keepLines/>
              <w:jc w:val="center"/>
              <w:rPr>
                <w:rFonts w:ascii="Arial" w:hAnsi="Arial" w:cs="Arial"/>
                <w:b/>
                <w:sz w:val="20"/>
              </w:rPr>
            </w:pPr>
            <w:r w:rsidRPr="001F557E">
              <w:rPr>
                <w:rFonts w:ascii="Arial" w:hAnsi="Arial" w:cs="Arial"/>
                <w:b/>
                <w:sz w:val="20"/>
              </w:rPr>
              <w:t>Step</w:t>
            </w:r>
          </w:p>
        </w:tc>
        <w:tc>
          <w:tcPr>
            <w:tcW w:w="8716" w:type="dxa"/>
            <w:shd w:val="pct25" w:color="auto" w:fill="FFFFFF"/>
          </w:tcPr>
          <w:p w14:paraId="3D0A0E1D" w14:textId="77777777" w:rsidR="005122C5" w:rsidRPr="001F557E" w:rsidRDefault="005122C5" w:rsidP="001F557E">
            <w:pPr>
              <w:keepNext/>
              <w:keepLines/>
              <w:jc w:val="center"/>
              <w:rPr>
                <w:rFonts w:ascii="Arial" w:hAnsi="Arial" w:cs="Arial"/>
                <w:b/>
                <w:sz w:val="20"/>
              </w:rPr>
            </w:pPr>
            <w:r w:rsidRPr="001F557E">
              <w:rPr>
                <w:rFonts w:ascii="Arial" w:hAnsi="Arial" w:cs="Arial"/>
                <w:b/>
                <w:sz w:val="20"/>
              </w:rPr>
              <w:t>Procedure</w:t>
            </w:r>
          </w:p>
        </w:tc>
      </w:tr>
      <w:tr w:rsidR="005122C5" w:rsidRPr="00BA4E14" w14:paraId="59B393AB" w14:textId="77777777" w:rsidTr="00303E19">
        <w:tc>
          <w:tcPr>
            <w:tcW w:w="738" w:type="dxa"/>
          </w:tcPr>
          <w:p w14:paraId="49CA937E" w14:textId="77777777" w:rsidR="005122C5" w:rsidRPr="00265A01" w:rsidRDefault="005122C5" w:rsidP="00A8582F">
            <w:pPr>
              <w:jc w:val="center"/>
              <w:rPr>
                <w:szCs w:val="22"/>
              </w:rPr>
            </w:pPr>
            <w:r w:rsidRPr="00265A01">
              <w:rPr>
                <w:szCs w:val="22"/>
              </w:rPr>
              <w:t>1</w:t>
            </w:r>
          </w:p>
        </w:tc>
        <w:tc>
          <w:tcPr>
            <w:tcW w:w="8716" w:type="dxa"/>
          </w:tcPr>
          <w:p w14:paraId="7B893498" w14:textId="77777777" w:rsidR="005122C5" w:rsidRPr="00265A01" w:rsidRDefault="005122C5" w:rsidP="00A8582F">
            <w:pPr>
              <w:rPr>
                <w:szCs w:val="22"/>
              </w:rPr>
            </w:pPr>
            <w:r w:rsidRPr="00265A01">
              <w:rPr>
                <w:szCs w:val="22"/>
              </w:rPr>
              <w:t xml:space="preserve">Access the option </w:t>
            </w:r>
            <w:r w:rsidRPr="00C13E6F">
              <w:t>Patient Insurance Info View/Edit</w:t>
            </w:r>
            <w:r w:rsidRPr="00265A01">
              <w:rPr>
                <w:szCs w:val="22"/>
              </w:rPr>
              <w:t>.</w:t>
            </w:r>
          </w:p>
        </w:tc>
      </w:tr>
      <w:tr w:rsidR="005122C5" w14:paraId="15AD7837" w14:textId="77777777" w:rsidTr="00303E19">
        <w:trPr>
          <w:trHeight w:val="395"/>
        </w:trPr>
        <w:tc>
          <w:tcPr>
            <w:tcW w:w="738" w:type="dxa"/>
          </w:tcPr>
          <w:p w14:paraId="5934E90D" w14:textId="77777777" w:rsidR="005122C5" w:rsidRPr="00265A01" w:rsidRDefault="005122C5" w:rsidP="00A8582F">
            <w:pPr>
              <w:jc w:val="center"/>
              <w:rPr>
                <w:szCs w:val="22"/>
              </w:rPr>
            </w:pPr>
            <w:r w:rsidRPr="00265A01">
              <w:rPr>
                <w:szCs w:val="22"/>
              </w:rPr>
              <w:t>2</w:t>
            </w:r>
          </w:p>
        </w:tc>
        <w:tc>
          <w:tcPr>
            <w:tcW w:w="8716" w:type="dxa"/>
          </w:tcPr>
          <w:p w14:paraId="5DDD8112" w14:textId="77777777" w:rsidR="005122C5" w:rsidRPr="00265A01" w:rsidRDefault="005122C5" w:rsidP="00A8582F">
            <w:pPr>
              <w:rPr>
                <w:szCs w:val="22"/>
              </w:rPr>
            </w:pPr>
            <w:r w:rsidRPr="00265A01">
              <w:rPr>
                <w:szCs w:val="22"/>
              </w:rPr>
              <w:t xml:space="preserve">At the </w:t>
            </w:r>
            <w:r w:rsidRPr="00C13E6F">
              <w:t>Select Patient Name:</w:t>
            </w:r>
            <w:r w:rsidRPr="00265A01">
              <w:rPr>
                <w:szCs w:val="22"/>
              </w:rPr>
              <w:t xml:space="preserve"> prompt, enter </w:t>
            </w:r>
            <w:proofErr w:type="gramStart"/>
            <w:r w:rsidRPr="00265A01">
              <w:rPr>
                <w:b/>
                <w:szCs w:val="22"/>
              </w:rPr>
              <w:t>IB,PATIENT</w:t>
            </w:r>
            <w:proofErr w:type="gramEnd"/>
            <w:r w:rsidRPr="00265A01">
              <w:rPr>
                <w:b/>
                <w:szCs w:val="22"/>
              </w:rPr>
              <w:t xml:space="preserve"> TWO</w:t>
            </w:r>
            <w:r w:rsidRPr="00265A01">
              <w:rPr>
                <w:szCs w:val="22"/>
              </w:rPr>
              <w:t>.</w:t>
            </w:r>
          </w:p>
        </w:tc>
      </w:tr>
      <w:tr w:rsidR="005122C5" w:rsidRPr="00BA4E14" w14:paraId="30DD1AA5" w14:textId="77777777" w:rsidTr="00303E19">
        <w:trPr>
          <w:trHeight w:val="395"/>
        </w:trPr>
        <w:tc>
          <w:tcPr>
            <w:tcW w:w="738" w:type="dxa"/>
          </w:tcPr>
          <w:p w14:paraId="3AE9A64E" w14:textId="77777777" w:rsidR="005122C5" w:rsidRPr="00265A01" w:rsidRDefault="005122C5" w:rsidP="00A8582F">
            <w:pPr>
              <w:jc w:val="center"/>
              <w:rPr>
                <w:szCs w:val="22"/>
              </w:rPr>
            </w:pPr>
            <w:r w:rsidRPr="00265A01">
              <w:rPr>
                <w:szCs w:val="22"/>
              </w:rPr>
              <w:t>3</w:t>
            </w:r>
          </w:p>
        </w:tc>
        <w:tc>
          <w:tcPr>
            <w:tcW w:w="8716" w:type="dxa"/>
          </w:tcPr>
          <w:p w14:paraId="309DCD63" w14:textId="77777777" w:rsidR="005122C5" w:rsidRPr="00265A01" w:rsidRDefault="005122C5" w:rsidP="00A8582F">
            <w:pPr>
              <w:rPr>
                <w:szCs w:val="22"/>
              </w:rPr>
            </w:pPr>
            <w:r w:rsidRPr="00265A01">
              <w:rPr>
                <w:szCs w:val="22"/>
              </w:rPr>
              <w:t xml:space="preserve">At the </w:t>
            </w:r>
            <w:r w:rsidRPr="00C13E6F">
              <w:t>Select Items:</w:t>
            </w:r>
            <w:r w:rsidRPr="00265A01">
              <w:rPr>
                <w:szCs w:val="22"/>
              </w:rPr>
              <w:t xml:space="preserve"> prompt, enter </w:t>
            </w:r>
            <w:r w:rsidRPr="00265A01">
              <w:rPr>
                <w:b/>
                <w:szCs w:val="22"/>
              </w:rPr>
              <w:t>Policy Edit/View.</w:t>
            </w:r>
          </w:p>
        </w:tc>
      </w:tr>
      <w:tr w:rsidR="005122C5" w:rsidRPr="00BA4E14" w14:paraId="6CD2C14C" w14:textId="77777777" w:rsidTr="00303E19">
        <w:trPr>
          <w:trHeight w:val="395"/>
        </w:trPr>
        <w:tc>
          <w:tcPr>
            <w:tcW w:w="738" w:type="dxa"/>
          </w:tcPr>
          <w:p w14:paraId="2D53F0F4" w14:textId="77777777" w:rsidR="005122C5" w:rsidRPr="00265A01" w:rsidRDefault="005122C5" w:rsidP="00A8582F">
            <w:pPr>
              <w:jc w:val="center"/>
              <w:rPr>
                <w:szCs w:val="22"/>
              </w:rPr>
            </w:pPr>
            <w:r w:rsidRPr="00265A01">
              <w:rPr>
                <w:szCs w:val="22"/>
              </w:rPr>
              <w:t>4</w:t>
            </w:r>
          </w:p>
        </w:tc>
        <w:tc>
          <w:tcPr>
            <w:tcW w:w="8716" w:type="dxa"/>
          </w:tcPr>
          <w:p w14:paraId="084F7F49" w14:textId="77777777" w:rsidR="005122C5" w:rsidRPr="00265A01" w:rsidRDefault="005122C5" w:rsidP="00A8582F">
            <w:pPr>
              <w:rPr>
                <w:szCs w:val="22"/>
              </w:rPr>
            </w:pPr>
            <w:r w:rsidRPr="00265A01">
              <w:rPr>
                <w:szCs w:val="22"/>
              </w:rPr>
              <w:t xml:space="preserve">At the </w:t>
            </w:r>
            <w:r w:rsidRPr="00C13E6F">
              <w:t>Select Policy(s):</w:t>
            </w:r>
            <w:r w:rsidRPr="00265A01">
              <w:rPr>
                <w:szCs w:val="22"/>
              </w:rPr>
              <w:t xml:space="preserve"> prompt, enter </w:t>
            </w:r>
            <w:r w:rsidRPr="00265A01">
              <w:rPr>
                <w:b/>
                <w:szCs w:val="22"/>
              </w:rPr>
              <w:t>3</w:t>
            </w:r>
            <w:r w:rsidRPr="00265A01">
              <w:rPr>
                <w:szCs w:val="22"/>
              </w:rPr>
              <w:t xml:space="preserve"> for this example.</w:t>
            </w:r>
          </w:p>
        </w:tc>
      </w:tr>
    </w:tbl>
    <w:p w14:paraId="6C4E8023" w14:textId="77777777" w:rsidR="00E23F65" w:rsidRPr="00265A01" w:rsidRDefault="00E23F65" w:rsidP="005122C5">
      <w:pPr>
        <w:rPr>
          <w:szCs w:val="22"/>
        </w:rPr>
      </w:pPr>
    </w:p>
    <w:p w14:paraId="1A969E8D" w14:textId="77777777" w:rsidR="005122C5" w:rsidRPr="00265A01" w:rsidRDefault="00E23F65" w:rsidP="005122C5">
      <w:pPr>
        <w:rPr>
          <w:szCs w:val="22"/>
        </w:rPr>
      </w:pPr>
      <w:r w:rsidRPr="00265A01">
        <w:rPr>
          <w:szCs w:val="22"/>
        </w:rPr>
        <w:br w:type="page"/>
      </w:r>
    </w:p>
    <w:p w14:paraId="1F4D46FD" w14:textId="77777777" w:rsidR="005122C5" w:rsidRDefault="005122C5" w:rsidP="005122C5">
      <w:pPr>
        <w:pStyle w:val="SCREEN"/>
      </w:pPr>
      <w:r>
        <w:lastRenderedPageBreak/>
        <w:t xml:space="preserve">Patient Insurance Management  Sep 24, 2007@10:18:49          Page:    1 of    1 </w:t>
      </w:r>
    </w:p>
    <w:p w14:paraId="72A9217D" w14:textId="77777777" w:rsidR="005122C5" w:rsidRDefault="005122C5" w:rsidP="005122C5">
      <w:pPr>
        <w:pStyle w:val="SCREEN"/>
      </w:pPr>
      <w:r>
        <w:t>Insurance Management for Patient: IB,PATIENT TWO I4444</w:t>
      </w:r>
      <w:r w:rsidR="00F35446">
        <w:t xml:space="preserve">  XX/XX/XXXX</w:t>
      </w:r>
    </w:p>
    <w:p w14:paraId="5D76A07C" w14:textId="77777777" w:rsidR="005122C5" w:rsidRDefault="005122C5" w:rsidP="005122C5">
      <w:pPr>
        <w:pStyle w:val="SCREEN"/>
      </w:pPr>
      <w:r>
        <w:t xml:space="preserve"> </w:t>
      </w:r>
    </w:p>
    <w:p w14:paraId="2AF79A6D" w14:textId="77777777" w:rsidR="005122C5" w:rsidRDefault="005122C5" w:rsidP="005122C5">
      <w:pPr>
        <w:pStyle w:val="SCREEN"/>
      </w:pPr>
      <w:r>
        <w:t xml:space="preserve">    Insurance Co.    Type of Policy   Group        Holder   Effect.    Expires  </w:t>
      </w:r>
    </w:p>
    <w:p w14:paraId="77EC1838" w14:textId="77777777" w:rsidR="005122C5" w:rsidRDefault="005122C5" w:rsidP="005122C5">
      <w:pPr>
        <w:pStyle w:val="SCREEN"/>
      </w:pPr>
      <w:r>
        <w:t xml:space="preserve">1   AETNA US HEALTH  COMPREHENSIVE M  655555-19-   SELF     03/06/07            </w:t>
      </w:r>
    </w:p>
    <w:p w14:paraId="376A0744" w14:textId="77777777" w:rsidR="005122C5" w:rsidRDefault="005122C5" w:rsidP="005122C5">
      <w:pPr>
        <w:pStyle w:val="SCREEN"/>
      </w:pPr>
      <w:r>
        <w:t xml:space="preserve">2   BLUE CROSS CA (  PREFERRED PROVI  173084       SPOUSE   05/15/07            </w:t>
      </w:r>
    </w:p>
    <w:p w14:paraId="79A59D55" w14:textId="77777777" w:rsidR="005122C5" w:rsidRDefault="005122C5" w:rsidP="005122C5">
      <w:pPr>
        <w:pStyle w:val="SCREEN"/>
      </w:pPr>
      <w:r>
        <w:t>3   IB INSURANCE CO  COM</w:t>
      </w:r>
      <w:r w:rsidR="00174C78">
        <w:t xml:space="preserve">PREHENSIVE M  XXXPLANNUM   SPOUSE </w:t>
      </w:r>
      <w:r>
        <w:t xml:space="preserve">  05/16/07            </w:t>
      </w:r>
    </w:p>
    <w:p w14:paraId="6191B9B7" w14:textId="77777777" w:rsidR="005122C5" w:rsidRDefault="005122C5" w:rsidP="005122C5">
      <w:pPr>
        <w:pStyle w:val="SCREEN"/>
      </w:pPr>
      <w:r>
        <w:t xml:space="preserve">4   NEW YORK LIFE    MEDIGAP (SUPPLE  F            OTHER    09/29/06            </w:t>
      </w:r>
    </w:p>
    <w:p w14:paraId="2E8E9ACA" w14:textId="77777777" w:rsidR="005122C5" w:rsidRDefault="005122C5" w:rsidP="005122C5">
      <w:pPr>
        <w:pStyle w:val="SCREEN"/>
      </w:pPr>
    </w:p>
    <w:p w14:paraId="2FD51425" w14:textId="77777777" w:rsidR="005122C5" w:rsidRDefault="005122C5" w:rsidP="005122C5">
      <w:pPr>
        <w:pStyle w:val="SCREEN"/>
      </w:pPr>
    </w:p>
    <w:p w14:paraId="1C72A456" w14:textId="77777777" w:rsidR="005122C5" w:rsidRDefault="005122C5" w:rsidP="005122C5">
      <w:pPr>
        <w:pStyle w:val="SCREEN"/>
      </w:pPr>
      <w:r>
        <w:t xml:space="preserve">          Enter ?? for more actions                                          &gt;&gt;&gt;</w:t>
      </w:r>
    </w:p>
    <w:p w14:paraId="7517495C" w14:textId="77777777" w:rsidR="005122C5" w:rsidRDefault="005122C5" w:rsidP="005122C5">
      <w:pPr>
        <w:pStyle w:val="SCREEN"/>
      </w:pPr>
      <w:r>
        <w:t>AP  Add Policy            EA  Fast Edit All         CP  Change Patient</w:t>
      </w:r>
    </w:p>
    <w:p w14:paraId="196651A0" w14:textId="77777777" w:rsidR="005122C5" w:rsidRDefault="005122C5" w:rsidP="005122C5">
      <w:pPr>
        <w:pStyle w:val="SCREEN"/>
      </w:pPr>
      <w:r>
        <w:t>VP  Policy Edit/View      BU  Benefits Used         WP  Worksheet Print</w:t>
      </w:r>
    </w:p>
    <w:p w14:paraId="05561CB4" w14:textId="77777777" w:rsidR="005122C5" w:rsidRDefault="005122C5" w:rsidP="005122C5">
      <w:pPr>
        <w:pStyle w:val="SCREEN"/>
      </w:pPr>
      <w:r>
        <w:t>DP  Delete Policy         VC  Verify Coverage       PC  Print Insurance Cov.</w:t>
      </w:r>
    </w:p>
    <w:p w14:paraId="5397D3FF" w14:textId="77777777" w:rsidR="005122C5" w:rsidRDefault="005122C5" w:rsidP="005122C5">
      <w:pPr>
        <w:pStyle w:val="SCREEN"/>
      </w:pPr>
      <w:r>
        <w:t>AB  Annual Benefits       RI  Personal Riders       EX  Exit</w:t>
      </w:r>
    </w:p>
    <w:p w14:paraId="02ACB6BB" w14:textId="77777777" w:rsidR="005122C5" w:rsidRPr="00F83003" w:rsidRDefault="005122C5" w:rsidP="005122C5">
      <w:pPr>
        <w:pStyle w:val="SCREEN"/>
      </w:pPr>
      <w:r w:rsidRPr="00F83003">
        <w:t xml:space="preserve">Select Item(s): Quit// </w:t>
      </w:r>
      <w:r w:rsidRPr="0029540B">
        <w:rPr>
          <w:i/>
          <w:highlight w:val="cyan"/>
        </w:rPr>
        <w:t>VP   Policy Edit/View</w:t>
      </w:r>
      <w:r w:rsidRPr="0029540B">
        <w:rPr>
          <w:highlight w:val="cyan"/>
        </w:rPr>
        <w:t xml:space="preserve">  </w:t>
      </w:r>
    </w:p>
    <w:p w14:paraId="36EAD649" w14:textId="77777777" w:rsidR="005122C5" w:rsidRPr="00255733" w:rsidRDefault="005122C5" w:rsidP="005122C5">
      <w:pPr>
        <w:pStyle w:val="SCREEN"/>
      </w:pPr>
      <w:r w:rsidRPr="00F83003">
        <w:t>Select Policy(s):  (1-4): 3...................</w:t>
      </w:r>
    </w:p>
    <w:p w14:paraId="6A2B8AC2" w14:textId="77777777" w:rsidR="005122C5" w:rsidRPr="00265A01" w:rsidRDefault="005122C5" w:rsidP="005122C5">
      <w:pPr>
        <w:rPr>
          <w:szCs w:val="22"/>
        </w:rPr>
      </w:pPr>
    </w:p>
    <w:p w14:paraId="237715F6" w14:textId="77777777" w:rsidR="005122C5" w:rsidRPr="00265A01" w:rsidRDefault="005122C5" w:rsidP="005122C5">
      <w:pPr>
        <w:rPr>
          <w:szCs w:val="22"/>
        </w:rPr>
      </w:pPr>
      <w:r w:rsidRPr="00265A01">
        <w:rPr>
          <w:szCs w:val="22"/>
        </w:rPr>
        <w:t>The following screen will display.</w:t>
      </w:r>
    </w:p>
    <w:p w14:paraId="2A923DE8" w14:textId="77777777" w:rsidR="005122C5" w:rsidRPr="00265A01" w:rsidRDefault="005122C5" w:rsidP="005122C5">
      <w:pPr>
        <w:rPr>
          <w:szCs w:val="22"/>
        </w:rPr>
      </w:pPr>
    </w:p>
    <w:p w14:paraId="475DC852" w14:textId="77777777" w:rsidR="005122C5" w:rsidRPr="005460F3" w:rsidRDefault="005122C5" w:rsidP="005122C5">
      <w:pPr>
        <w:pStyle w:val="SCREEN"/>
      </w:pPr>
      <w:r w:rsidRPr="005460F3">
        <w:t xml:space="preserve">Patient Policy Information    Sep 24, 2007@10:33:49          Page:    2 of    6 </w:t>
      </w:r>
    </w:p>
    <w:p w14:paraId="73DABFDD" w14:textId="77777777" w:rsidR="005122C5" w:rsidRPr="005460F3" w:rsidRDefault="00F35446" w:rsidP="005122C5">
      <w:pPr>
        <w:pStyle w:val="SCREEN"/>
      </w:pPr>
      <w:r>
        <w:rPr>
          <w:lang w:val="en-US"/>
        </w:rPr>
        <w:t>F</w:t>
      </w:r>
      <w:r w:rsidR="005122C5">
        <w:t>or: IB,PATIENT TWO  XXX-XX-XXXX</w:t>
      </w:r>
      <w:r>
        <w:t xml:space="preserve">   XX/XX/XXXX       DOD: XX/XX/XXXX</w:t>
      </w:r>
    </w:p>
    <w:p w14:paraId="29FF6577" w14:textId="77777777" w:rsidR="005122C5" w:rsidRPr="005460F3" w:rsidRDefault="005122C5" w:rsidP="005122C5">
      <w:pPr>
        <w:pStyle w:val="SCREEN"/>
      </w:pPr>
      <w:r w:rsidRPr="005460F3">
        <w:t xml:space="preserve">IB INSURANCE CO Insurance Company              ** Plan Currently Active **  </w:t>
      </w:r>
    </w:p>
    <w:p w14:paraId="45E45A86" w14:textId="77777777" w:rsidR="005122C5" w:rsidRPr="005460F3" w:rsidRDefault="005122C5" w:rsidP="005122C5">
      <w:pPr>
        <w:pStyle w:val="SCREEN"/>
      </w:pPr>
      <w:r w:rsidRPr="005460F3">
        <w:t xml:space="preserve">+                                                                               </w:t>
      </w:r>
    </w:p>
    <w:p w14:paraId="6471ADC7" w14:textId="77777777" w:rsidR="005122C5" w:rsidRPr="005460F3" w:rsidRDefault="005122C5" w:rsidP="005122C5">
      <w:pPr>
        <w:pStyle w:val="SCREEN"/>
      </w:pPr>
      <w:r w:rsidRPr="005460F3">
        <w:t xml:space="preserve">  Subscriber Information                Subscriber's Employer Information       </w:t>
      </w:r>
    </w:p>
    <w:p w14:paraId="7824A918" w14:textId="77777777" w:rsidR="005122C5" w:rsidRPr="005460F3" w:rsidRDefault="005122C5" w:rsidP="005122C5">
      <w:pPr>
        <w:pStyle w:val="SCREEN"/>
      </w:pPr>
      <w:r w:rsidRPr="005460F3">
        <w:t xml:space="preserve">  Whose Insurance: SPOUSE              Emp Sponsored Plan: No                   </w:t>
      </w:r>
    </w:p>
    <w:p w14:paraId="3177FCF3" w14:textId="77777777" w:rsidR="005122C5" w:rsidRPr="005460F3" w:rsidRDefault="00BF4EE6" w:rsidP="005122C5">
      <w:pPr>
        <w:pStyle w:val="SCREEN"/>
      </w:pPr>
      <w:r>
        <w:t xml:space="preserve">  Subscriber Name:              </w:t>
      </w:r>
      <w:r w:rsidR="005122C5" w:rsidRPr="005460F3">
        <w:t xml:space="preserve">                 Employer:                      </w:t>
      </w:r>
    </w:p>
    <w:p w14:paraId="632FBA3C" w14:textId="77777777" w:rsidR="005122C5" w:rsidRPr="005460F3" w:rsidRDefault="00BF4EE6" w:rsidP="005122C5">
      <w:pPr>
        <w:pStyle w:val="SCREEN"/>
      </w:pPr>
      <w:r>
        <w:t xml:space="preserve">     Relationship:       </w:t>
      </w:r>
      <w:r w:rsidR="005122C5" w:rsidRPr="005460F3">
        <w:t xml:space="preserve">               Employment Status:                      </w:t>
      </w:r>
    </w:p>
    <w:p w14:paraId="39088656" w14:textId="77777777" w:rsidR="005122C5" w:rsidRPr="005460F3" w:rsidRDefault="005122C5" w:rsidP="005122C5">
      <w:pPr>
        <w:pStyle w:val="SCREEN"/>
      </w:pPr>
      <w:r w:rsidRPr="005460F3">
        <w:t xml:space="preserve">       Primar</w:t>
      </w:r>
      <w:r>
        <w:t xml:space="preserve">y ID:         </w:t>
      </w:r>
      <w:r w:rsidRPr="005460F3">
        <w:t xml:space="preserve">               Retirement Date:                      </w:t>
      </w:r>
    </w:p>
    <w:p w14:paraId="1716525C" w14:textId="77777777" w:rsidR="005122C5" w:rsidRPr="005460F3" w:rsidRDefault="00BF4EE6" w:rsidP="005122C5">
      <w:pPr>
        <w:pStyle w:val="SCREEN"/>
      </w:pPr>
      <w:r>
        <w:t xml:space="preserve"> Coord.  Benefits:          </w:t>
      </w:r>
      <w:r w:rsidR="005122C5" w:rsidRPr="005460F3">
        <w:t xml:space="preserve">           Claims to Employer: No, Send to Insurance</w:t>
      </w:r>
    </w:p>
    <w:p w14:paraId="4E6240FA" w14:textId="77777777" w:rsidR="005122C5" w:rsidRPr="005460F3" w:rsidRDefault="005122C5" w:rsidP="005122C5">
      <w:pPr>
        <w:pStyle w:val="SCREEN"/>
      </w:pPr>
      <w:r w:rsidRPr="005460F3">
        <w:t xml:space="preserve"> Primary Provider:                                 Street:                      </w:t>
      </w:r>
    </w:p>
    <w:p w14:paraId="2A63A172" w14:textId="77777777" w:rsidR="005122C5" w:rsidRPr="005460F3" w:rsidRDefault="005122C5" w:rsidP="005122C5">
      <w:pPr>
        <w:pStyle w:val="SCREEN"/>
      </w:pPr>
      <w:r w:rsidRPr="005460F3">
        <w:t xml:space="preserve">  Prim Prov Phone:                             City/State:                      </w:t>
      </w:r>
    </w:p>
    <w:p w14:paraId="4B355819" w14:textId="77777777" w:rsidR="005122C5" w:rsidRPr="005460F3" w:rsidRDefault="005122C5" w:rsidP="005122C5">
      <w:pPr>
        <w:pStyle w:val="SCREEN"/>
      </w:pPr>
      <w:r w:rsidRPr="005460F3">
        <w:t xml:space="preserve">                                                    Phone:                      </w:t>
      </w:r>
    </w:p>
    <w:p w14:paraId="58818E13" w14:textId="77777777" w:rsidR="005122C5" w:rsidRPr="005460F3" w:rsidRDefault="005122C5" w:rsidP="005122C5">
      <w:pPr>
        <w:pStyle w:val="SCREEN"/>
      </w:pPr>
      <w:r w:rsidRPr="005460F3">
        <w:t xml:space="preserve">                                                                                                                                                              </w:t>
      </w:r>
    </w:p>
    <w:p w14:paraId="7D344451" w14:textId="77777777" w:rsidR="005122C5" w:rsidRPr="005460F3" w:rsidRDefault="005122C5" w:rsidP="005122C5">
      <w:pPr>
        <w:pStyle w:val="SCREEN"/>
      </w:pPr>
      <w:r w:rsidRPr="005460F3">
        <w:t xml:space="preserve">    Insured Person's Information (use Subscriber Update Action)                 </w:t>
      </w:r>
    </w:p>
    <w:p w14:paraId="592DDA53" w14:textId="77777777" w:rsidR="005122C5" w:rsidRPr="005460F3" w:rsidRDefault="005122C5" w:rsidP="005122C5">
      <w:pPr>
        <w:pStyle w:val="SCREEN"/>
      </w:pPr>
      <w:r>
        <w:t xml:space="preserve">       Insured's DOB: XX/XX/XXXX</w:t>
      </w:r>
      <w:r w:rsidRPr="005460F3">
        <w:t xml:space="preserve">           Str 1: 123 E.TEST BLVD               </w:t>
      </w:r>
    </w:p>
    <w:p w14:paraId="4F1D8894" w14:textId="77777777" w:rsidR="005122C5" w:rsidRPr="005460F3" w:rsidRDefault="005122C5" w:rsidP="005122C5">
      <w:pPr>
        <w:pStyle w:val="SCREEN"/>
      </w:pPr>
      <w:r w:rsidRPr="005460F3">
        <w:t xml:space="preserve">+         Enter ?? for more actions                                             </w:t>
      </w:r>
    </w:p>
    <w:p w14:paraId="3B0D7B38" w14:textId="77777777" w:rsidR="005122C5" w:rsidRPr="005460F3" w:rsidRDefault="005122C5" w:rsidP="005122C5">
      <w:pPr>
        <w:pStyle w:val="SCREEN"/>
      </w:pPr>
      <w:r w:rsidRPr="005460F3">
        <w:t xml:space="preserve">PI  Change Plan Info      </w:t>
      </w:r>
      <w:r w:rsidR="00F35446">
        <w:t>GC</w:t>
      </w:r>
      <w:r w:rsidR="00F35446" w:rsidRPr="005460F3">
        <w:t xml:space="preserve">  </w:t>
      </w:r>
      <w:r w:rsidR="00F35446">
        <w:t>Group Plan Comments</w:t>
      </w:r>
      <w:r w:rsidR="00F35446" w:rsidRPr="005460F3">
        <w:t xml:space="preserve">   </w:t>
      </w:r>
      <w:r w:rsidRPr="005460F3">
        <w:t>CP  Change Policy Plan</w:t>
      </w:r>
    </w:p>
    <w:p w14:paraId="0F3CEAF0" w14:textId="77777777" w:rsidR="005122C5" w:rsidRPr="005460F3" w:rsidRDefault="005122C5" w:rsidP="005122C5">
      <w:pPr>
        <w:pStyle w:val="SCREEN"/>
      </w:pPr>
      <w:r w:rsidRPr="005460F3">
        <w:t>UI  UR Info               EM  Employer Info         VC  Verify Coverage</w:t>
      </w:r>
    </w:p>
    <w:p w14:paraId="2F0DB9A1" w14:textId="77777777" w:rsidR="005122C5" w:rsidRPr="005460F3" w:rsidRDefault="005122C5" w:rsidP="005122C5">
      <w:pPr>
        <w:pStyle w:val="SCREEN"/>
      </w:pPr>
      <w:r w:rsidRPr="005460F3">
        <w:t>ED  Effective Dates       CV  Add/Edit Coverage     AB  Annual Benefits</w:t>
      </w:r>
    </w:p>
    <w:p w14:paraId="3C97110F" w14:textId="77777777" w:rsidR="005122C5" w:rsidRPr="00F83003" w:rsidRDefault="005122C5" w:rsidP="005122C5">
      <w:pPr>
        <w:pStyle w:val="SCREEN"/>
      </w:pPr>
      <w:r w:rsidRPr="0029540B">
        <w:rPr>
          <w:i/>
          <w:highlight w:val="cyan"/>
        </w:rPr>
        <w:t xml:space="preserve">SU  Subscriber Update     </w:t>
      </w:r>
      <w:r w:rsidR="00F35446">
        <w:t>PT</w:t>
      </w:r>
      <w:r w:rsidR="00F35446" w:rsidRPr="00F83003">
        <w:t xml:space="preserve">  </w:t>
      </w:r>
      <w:r w:rsidR="00F35446">
        <w:t>Pt Policy Comments</w:t>
      </w:r>
      <w:r w:rsidR="00F35446" w:rsidRPr="00F83003" w:rsidDel="00CA4353">
        <w:t xml:space="preserve"> </w:t>
      </w:r>
      <w:r w:rsidR="00F35446">
        <w:t xml:space="preserve">   </w:t>
      </w:r>
      <w:r w:rsidRPr="00F83003">
        <w:t>BU  Benefits Used</w:t>
      </w:r>
    </w:p>
    <w:p w14:paraId="0A762F70" w14:textId="77777777" w:rsidR="00F35446" w:rsidRDefault="005122C5" w:rsidP="005122C5">
      <w:pPr>
        <w:pStyle w:val="SCREEN"/>
      </w:pPr>
      <w:r w:rsidRPr="00F83003">
        <w:t xml:space="preserve">IP  Inactivate Plan       EA  Fast Edit All         </w:t>
      </w:r>
      <w:r w:rsidR="00F35446">
        <w:t>EB  Expand Benefits</w:t>
      </w:r>
    </w:p>
    <w:p w14:paraId="73069DFF" w14:textId="77777777" w:rsidR="005122C5" w:rsidRPr="00F83003" w:rsidRDefault="005122C5" w:rsidP="005122C5">
      <w:pPr>
        <w:pStyle w:val="SCREEN"/>
      </w:pPr>
      <w:r w:rsidRPr="00F83003">
        <w:t>EX  Exit</w:t>
      </w:r>
    </w:p>
    <w:p w14:paraId="5FE83652" w14:textId="77777777" w:rsidR="005122C5" w:rsidRPr="005460F3" w:rsidRDefault="005122C5" w:rsidP="005122C5">
      <w:pPr>
        <w:pStyle w:val="SCREEN"/>
      </w:pPr>
      <w:r w:rsidRPr="00F83003">
        <w:t xml:space="preserve">Select Action: Next Screen// </w:t>
      </w:r>
      <w:r w:rsidR="00105B25" w:rsidRPr="0029540B">
        <w:rPr>
          <w:i/>
          <w:highlight w:val="cyan"/>
        </w:rPr>
        <w:t>SU  Subscriber Update</w:t>
      </w:r>
    </w:p>
    <w:p w14:paraId="6A78DD33" w14:textId="77777777" w:rsidR="005122C5" w:rsidRPr="00265A01" w:rsidRDefault="005122C5" w:rsidP="005122C5">
      <w:pPr>
        <w:rPr>
          <w:szCs w:val="22"/>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5122C5" w14:paraId="2335165D" w14:textId="77777777" w:rsidTr="001F557E">
        <w:trPr>
          <w:tblHeader/>
        </w:trPr>
        <w:tc>
          <w:tcPr>
            <w:tcW w:w="738" w:type="dxa"/>
            <w:shd w:val="pct25" w:color="auto" w:fill="FFFFFF"/>
          </w:tcPr>
          <w:p w14:paraId="39CADF92" w14:textId="77777777" w:rsidR="005122C5" w:rsidRPr="001F557E" w:rsidRDefault="005122C5" w:rsidP="001F557E">
            <w:pPr>
              <w:keepNext/>
              <w:keepLines/>
              <w:jc w:val="center"/>
              <w:rPr>
                <w:rFonts w:ascii="Arial" w:hAnsi="Arial" w:cs="Arial"/>
                <w:b/>
                <w:sz w:val="20"/>
              </w:rPr>
            </w:pPr>
            <w:r w:rsidRPr="001F557E">
              <w:rPr>
                <w:rFonts w:ascii="Arial" w:hAnsi="Arial" w:cs="Arial"/>
                <w:b/>
                <w:sz w:val="20"/>
              </w:rPr>
              <w:t>Step</w:t>
            </w:r>
          </w:p>
        </w:tc>
        <w:tc>
          <w:tcPr>
            <w:tcW w:w="8716" w:type="dxa"/>
            <w:shd w:val="pct25" w:color="auto" w:fill="FFFFFF"/>
          </w:tcPr>
          <w:p w14:paraId="36EFA90D" w14:textId="77777777" w:rsidR="005122C5" w:rsidRPr="001F557E" w:rsidRDefault="005122C5" w:rsidP="001F557E">
            <w:pPr>
              <w:keepNext/>
              <w:keepLines/>
              <w:jc w:val="center"/>
              <w:rPr>
                <w:rFonts w:ascii="Arial" w:hAnsi="Arial" w:cs="Arial"/>
                <w:b/>
                <w:sz w:val="20"/>
              </w:rPr>
            </w:pPr>
            <w:r w:rsidRPr="001F557E">
              <w:rPr>
                <w:rFonts w:ascii="Arial" w:hAnsi="Arial" w:cs="Arial"/>
                <w:b/>
                <w:sz w:val="20"/>
              </w:rPr>
              <w:t>Procedure</w:t>
            </w:r>
          </w:p>
        </w:tc>
      </w:tr>
      <w:tr w:rsidR="005122C5" w:rsidRPr="00990447" w14:paraId="0169F9D0" w14:textId="77777777" w:rsidTr="00303E19">
        <w:tc>
          <w:tcPr>
            <w:tcW w:w="738" w:type="dxa"/>
          </w:tcPr>
          <w:p w14:paraId="46A7C1EE" w14:textId="77777777" w:rsidR="005122C5" w:rsidRPr="00265A01" w:rsidRDefault="005122C5" w:rsidP="00A8582F">
            <w:pPr>
              <w:jc w:val="center"/>
              <w:rPr>
                <w:szCs w:val="22"/>
              </w:rPr>
            </w:pPr>
            <w:r w:rsidRPr="00265A01">
              <w:rPr>
                <w:szCs w:val="22"/>
              </w:rPr>
              <w:t>5</w:t>
            </w:r>
          </w:p>
        </w:tc>
        <w:tc>
          <w:tcPr>
            <w:tcW w:w="8716" w:type="dxa"/>
          </w:tcPr>
          <w:p w14:paraId="2CC7A0A1" w14:textId="77777777" w:rsidR="005122C5" w:rsidRPr="00265A01" w:rsidRDefault="005122C5" w:rsidP="00A8582F">
            <w:pPr>
              <w:rPr>
                <w:szCs w:val="22"/>
              </w:rPr>
            </w:pPr>
            <w:r w:rsidRPr="00265A01">
              <w:rPr>
                <w:szCs w:val="22"/>
              </w:rPr>
              <w:t xml:space="preserve">At the </w:t>
            </w:r>
            <w:r w:rsidRPr="00C13E6F">
              <w:t>Select Action:</w:t>
            </w:r>
            <w:r w:rsidRPr="00265A01">
              <w:rPr>
                <w:szCs w:val="22"/>
              </w:rPr>
              <w:t xml:space="preserve"> prompt, enter </w:t>
            </w:r>
            <w:r w:rsidRPr="00265A01">
              <w:rPr>
                <w:b/>
                <w:szCs w:val="22"/>
              </w:rPr>
              <w:t>Subscriber Update</w:t>
            </w:r>
            <w:r w:rsidRPr="00265A01">
              <w:rPr>
                <w:szCs w:val="22"/>
              </w:rPr>
              <w:t>.</w:t>
            </w:r>
          </w:p>
        </w:tc>
      </w:tr>
      <w:tr w:rsidR="005122C5" w14:paraId="4DAD72B4" w14:textId="77777777" w:rsidTr="00303E19">
        <w:trPr>
          <w:trHeight w:val="395"/>
        </w:trPr>
        <w:tc>
          <w:tcPr>
            <w:tcW w:w="738" w:type="dxa"/>
          </w:tcPr>
          <w:p w14:paraId="59A15250" w14:textId="77777777" w:rsidR="005122C5" w:rsidRPr="00265A01" w:rsidRDefault="005122C5" w:rsidP="00A8582F">
            <w:pPr>
              <w:jc w:val="center"/>
              <w:rPr>
                <w:szCs w:val="22"/>
              </w:rPr>
            </w:pPr>
            <w:r w:rsidRPr="00265A01">
              <w:rPr>
                <w:szCs w:val="22"/>
              </w:rPr>
              <w:t>6</w:t>
            </w:r>
          </w:p>
        </w:tc>
        <w:tc>
          <w:tcPr>
            <w:tcW w:w="8716" w:type="dxa"/>
          </w:tcPr>
          <w:p w14:paraId="1CDFB848" w14:textId="77777777" w:rsidR="005122C5" w:rsidRPr="00265A01" w:rsidRDefault="005122C5" w:rsidP="00CC25D8">
            <w:pPr>
              <w:rPr>
                <w:szCs w:val="22"/>
              </w:rPr>
            </w:pPr>
            <w:r w:rsidRPr="00265A01">
              <w:rPr>
                <w:szCs w:val="22"/>
              </w:rPr>
              <w:t xml:space="preserve">At the </w:t>
            </w:r>
            <w:r w:rsidRPr="00C13E6F">
              <w:t xml:space="preserve">PT. RELATIONSHIP TO </w:t>
            </w:r>
            <w:r w:rsidR="00CC25D8">
              <w:t>SUBSCRIBER</w:t>
            </w:r>
            <w:r w:rsidRPr="00C13E6F">
              <w:t>:</w:t>
            </w:r>
            <w:r w:rsidRPr="00265A01">
              <w:rPr>
                <w:b/>
                <w:szCs w:val="22"/>
              </w:rPr>
              <w:t xml:space="preserve"> </w:t>
            </w:r>
            <w:r w:rsidRPr="00265A01">
              <w:rPr>
                <w:szCs w:val="22"/>
              </w:rPr>
              <w:t xml:space="preserve">prompt, </w:t>
            </w:r>
            <w:r w:rsidR="00E548B2" w:rsidRPr="00265A01">
              <w:rPr>
                <w:szCs w:val="22"/>
              </w:rPr>
              <w:t xml:space="preserve">enter </w:t>
            </w:r>
            <w:r w:rsidR="00E548B2" w:rsidRPr="00265A01">
              <w:rPr>
                <w:b/>
                <w:szCs w:val="22"/>
              </w:rPr>
              <w:t xml:space="preserve">SPOUSE </w:t>
            </w:r>
            <w:r w:rsidR="00E548B2" w:rsidRPr="00265A01">
              <w:rPr>
                <w:szCs w:val="22"/>
              </w:rPr>
              <w:t>for this example.</w:t>
            </w:r>
          </w:p>
        </w:tc>
      </w:tr>
      <w:tr w:rsidR="00165838" w:rsidRPr="00BA4E14" w14:paraId="71A6066F" w14:textId="77777777" w:rsidTr="00303E19">
        <w:trPr>
          <w:trHeight w:val="395"/>
        </w:trPr>
        <w:tc>
          <w:tcPr>
            <w:tcW w:w="738" w:type="dxa"/>
          </w:tcPr>
          <w:p w14:paraId="12164759" w14:textId="3E8A5047" w:rsidR="00165838" w:rsidRDefault="001F0969" w:rsidP="00A8582F">
            <w:pPr>
              <w:jc w:val="center"/>
            </w:pPr>
            <w:r>
              <w:rPr>
                <w:noProof/>
              </w:rPr>
              <w:drawing>
                <wp:inline distT="0" distB="0" distL="0" distR="0" wp14:anchorId="5D67F6B0" wp14:editId="3DF0160A">
                  <wp:extent cx="304800" cy="304800"/>
                  <wp:effectExtent l="0" t="0" r="0" b="0"/>
                  <wp:docPr id="93" name="Picture 7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7BBBE0A5" w14:textId="77777777" w:rsidR="00165838" w:rsidRPr="00265A01" w:rsidRDefault="00165838" w:rsidP="00A8582F">
            <w:pPr>
              <w:rPr>
                <w:i/>
                <w:szCs w:val="22"/>
              </w:rPr>
            </w:pPr>
            <w:r w:rsidRPr="00265A01">
              <w:rPr>
                <w:i/>
                <w:szCs w:val="22"/>
              </w:rPr>
              <w:t>With Patch IB*2*377, an expanded list of HIPAA compliant codes for Pt. Relationship to Insured, was added.</w:t>
            </w:r>
          </w:p>
        </w:tc>
      </w:tr>
      <w:tr w:rsidR="005122C5" w:rsidRPr="00BA4E14" w14:paraId="37F420DE" w14:textId="77777777" w:rsidTr="00303E19">
        <w:trPr>
          <w:trHeight w:val="395"/>
        </w:trPr>
        <w:tc>
          <w:tcPr>
            <w:tcW w:w="738" w:type="dxa"/>
          </w:tcPr>
          <w:p w14:paraId="0951D121" w14:textId="5A95C243" w:rsidR="005122C5" w:rsidRDefault="001F0969" w:rsidP="00A8582F">
            <w:pPr>
              <w:jc w:val="center"/>
            </w:pPr>
            <w:r>
              <w:rPr>
                <w:noProof/>
              </w:rPr>
              <w:drawing>
                <wp:inline distT="0" distB="0" distL="0" distR="0" wp14:anchorId="786F9BAB" wp14:editId="59F301B7">
                  <wp:extent cx="304800" cy="304800"/>
                  <wp:effectExtent l="0" t="0" r="0" b="0"/>
                  <wp:docPr id="94" name="Picture 7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22D09BC2" w14:textId="77777777" w:rsidR="005122C5" w:rsidRPr="00265A01" w:rsidRDefault="005122C5" w:rsidP="00A8582F">
            <w:pPr>
              <w:rPr>
                <w:i/>
                <w:szCs w:val="22"/>
              </w:rPr>
            </w:pPr>
            <w:r w:rsidRPr="00265A01">
              <w:rPr>
                <w:i/>
                <w:szCs w:val="22"/>
              </w:rPr>
              <w:t>With Patch IB*2*371, the Whose Insurance? prompt was removed.</w:t>
            </w:r>
          </w:p>
        </w:tc>
      </w:tr>
      <w:tr w:rsidR="005122C5" w14:paraId="5FD2149B" w14:textId="77777777" w:rsidTr="00303E19">
        <w:trPr>
          <w:trHeight w:val="395"/>
        </w:trPr>
        <w:tc>
          <w:tcPr>
            <w:tcW w:w="738" w:type="dxa"/>
          </w:tcPr>
          <w:p w14:paraId="2B9DB1C0" w14:textId="77777777" w:rsidR="005122C5" w:rsidRPr="00265A01" w:rsidRDefault="005122C5" w:rsidP="00A8582F">
            <w:pPr>
              <w:jc w:val="center"/>
              <w:rPr>
                <w:szCs w:val="22"/>
              </w:rPr>
            </w:pPr>
            <w:r w:rsidRPr="00265A01">
              <w:rPr>
                <w:szCs w:val="22"/>
              </w:rPr>
              <w:t>7</w:t>
            </w:r>
          </w:p>
        </w:tc>
        <w:tc>
          <w:tcPr>
            <w:tcW w:w="8716" w:type="dxa"/>
          </w:tcPr>
          <w:p w14:paraId="5BB8E911" w14:textId="77777777" w:rsidR="005122C5" w:rsidRPr="00265A01" w:rsidRDefault="005122C5" w:rsidP="00CC25D8">
            <w:pPr>
              <w:rPr>
                <w:szCs w:val="22"/>
              </w:rPr>
            </w:pPr>
            <w:r w:rsidRPr="00265A01">
              <w:rPr>
                <w:szCs w:val="22"/>
              </w:rPr>
              <w:t xml:space="preserve">At the </w:t>
            </w:r>
            <w:r w:rsidRPr="00C13E6F">
              <w:t xml:space="preserve">Name of </w:t>
            </w:r>
            <w:r w:rsidR="00CC25D8">
              <w:t>Subscriber</w:t>
            </w:r>
            <w:r w:rsidR="00E548B2" w:rsidRPr="00C13E6F">
              <w:t xml:space="preserve">: </w:t>
            </w:r>
            <w:r w:rsidR="00E548B2" w:rsidRPr="00265A01">
              <w:rPr>
                <w:szCs w:val="22"/>
              </w:rPr>
              <w:t>prompt, enter</w:t>
            </w:r>
            <w:r w:rsidRPr="00265A01">
              <w:rPr>
                <w:szCs w:val="22"/>
              </w:rPr>
              <w:t xml:space="preserve"> </w:t>
            </w:r>
            <w:proofErr w:type="spellStart"/>
            <w:proofErr w:type="gramStart"/>
            <w:r w:rsidR="00E548B2" w:rsidRPr="00265A01">
              <w:rPr>
                <w:b/>
                <w:szCs w:val="22"/>
              </w:rPr>
              <w:t>IB,Spouse</w:t>
            </w:r>
            <w:proofErr w:type="spellEnd"/>
            <w:proofErr w:type="gramEnd"/>
            <w:r w:rsidR="00E548B2" w:rsidRPr="00265A01">
              <w:rPr>
                <w:b/>
                <w:szCs w:val="22"/>
              </w:rPr>
              <w:t xml:space="preserve"> Two</w:t>
            </w:r>
            <w:r w:rsidR="00E548B2" w:rsidRPr="00265A01">
              <w:rPr>
                <w:szCs w:val="22"/>
              </w:rPr>
              <w:t xml:space="preserve"> for this example</w:t>
            </w:r>
            <w:r w:rsidRPr="00265A01">
              <w:rPr>
                <w:szCs w:val="22"/>
              </w:rPr>
              <w:t>.</w:t>
            </w:r>
          </w:p>
        </w:tc>
      </w:tr>
      <w:tr w:rsidR="005122C5" w14:paraId="3856ACA2" w14:textId="77777777" w:rsidTr="00303E19">
        <w:trPr>
          <w:trHeight w:val="395"/>
        </w:trPr>
        <w:tc>
          <w:tcPr>
            <w:tcW w:w="738" w:type="dxa"/>
          </w:tcPr>
          <w:p w14:paraId="196D5993" w14:textId="77777777" w:rsidR="005122C5" w:rsidRPr="00265A01" w:rsidRDefault="005122C5" w:rsidP="00A8582F">
            <w:pPr>
              <w:jc w:val="center"/>
              <w:rPr>
                <w:szCs w:val="22"/>
              </w:rPr>
            </w:pPr>
            <w:r w:rsidRPr="00265A01">
              <w:rPr>
                <w:szCs w:val="22"/>
              </w:rPr>
              <w:t>8</w:t>
            </w:r>
          </w:p>
        </w:tc>
        <w:tc>
          <w:tcPr>
            <w:tcW w:w="8716" w:type="dxa"/>
          </w:tcPr>
          <w:p w14:paraId="13121906" w14:textId="77777777" w:rsidR="005122C5" w:rsidRPr="00C44FF9" w:rsidRDefault="005122C5" w:rsidP="00AE483F">
            <w:pPr>
              <w:rPr>
                <w:szCs w:val="22"/>
              </w:rPr>
            </w:pPr>
            <w:r w:rsidRPr="00C44FF9">
              <w:rPr>
                <w:szCs w:val="22"/>
              </w:rPr>
              <w:t xml:space="preserve">At the </w:t>
            </w:r>
            <w:r w:rsidRPr="00C44FF9">
              <w:t>Effective Date of Policy</w:t>
            </w:r>
            <w:r w:rsidR="00E548B2" w:rsidRPr="00C44FF9">
              <w:t>:</w:t>
            </w:r>
            <w:r w:rsidR="00E548B2"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000E7A00" w:rsidRPr="00C44FF9">
              <w:rPr>
                <w:szCs w:val="22"/>
              </w:rPr>
              <w:t>to accept the default of</w:t>
            </w:r>
            <w:r w:rsidR="00E548B2" w:rsidRPr="00C44FF9">
              <w:rPr>
                <w:szCs w:val="22"/>
              </w:rPr>
              <w:t xml:space="preserve"> </w:t>
            </w:r>
            <w:r w:rsidR="00174C78" w:rsidRPr="00C44FF9">
              <w:rPr>
                <w:szCs w:val="22"/>
              </w:rPr>
              <w:t xml:space="preserve">May 15, </w:t>
            </w:r>
            <w:r w:rsidRPr="00C44FF9">
              <w:rPr>
                <w:szCs w:val="22"/>
              </w:rPr>
              <w:t>2007.</w:t>
            </w:r>
          </w:p>
        </w:tc>
      </w:tr>
      <w:tr w:rsidR="005122C5" w14:paraId="23BD6F8F" w14:textId="77777777" w:rsidTr="00303E19">
        <w:trPr>
          <w:trHeight w:val="395"/>
        </w:trPr>
        <w:tc>
          <w:tcPr>
            <w:tcW w:w="738" w:type="dxa"/>
          </w:tcPr>
          <w:p w14:paraId="70299831" w14:textId="77777777" w:rsidR="005122C5" w:rsidRPr="00265A01" w:rsidRDefault="005122C5" w:rsidP="00A8582F">
            <w:pPr>
              <w:jc w:val="center"/>
              <w:rPr>
                <w:szCs w:val="22"/>
              </w:rPr>
            </w:pPr>
            <w:r w:rsidRPr="00265A01">
              <w:rPr>
                <w:szCs w:val="22"/>
              </w:rPr>
              <w:t>9</w:t>
            </w:r>
          </w:p>
        </w:tc>
        <w:tc>
          <w:tcPr>
            <w:tcW w:w="8716" w:type="dxa"/>
          </w:tcPr>
          <w:p w14:paraId="06C08BBC" w14:textId="77777777" w:rsidR="005122C5" w:rsidRPr="00C44FF9" w:rsidRDefault="005122C5" w:rsidP="00A8582F">
            <w:pPr>
              <w:rPr>
                <w:szCs w:val="22"/>
              </w:rPr>
            </w:pPr>
            <w:r w:rsidRPr="00C44FF9">
              <w:rPr>
                <w:szCs w:val="22"/>
              </w:rPr>
              <w:t xml:space="preserve">At the </w:t>
            </w:r>
            <w:r w:rsidRPr="00C44FF9">
              <w:t>Coordination of Benefits:</w:t>
            </w:r>
            <w:r w:rsidRPr="00C44FF9">
              <w:rPr>
                <w:szCs w:val="22"/>
              </w:rPr>
              <w:t xml:space="preserve"> prompt, enter </w:t>
            </w:r>
            <w:r w:rsidRPr="00C44FF9">
              <w:rPr>
                <w:b/>
                <w:szCs w:val="22"/>
              </w:rPr>
              <w:t>Secondary</w:t>
            </w:r>
            <w:r w:rsidRPr="00C44FF9">
              <w:rPr>
                <w:szCs w:val="22"/>
              </w:rPr>
              <w:t xml:space="preserve"> for this example.</w:t>
            </w:r>
          </w:p>
        </w:tc>
      </w:tr>
      <w:tr w:rsidR="005122C5" w14:paraId="42E2F2E3" w14:textId="77777777" w:rsidTr="00303E19">
        <w:trPr>
          <w:trHeight w:val="395"/>
        </w:trPr>
        <w:tc>
          <w:tcPr>
            <w:tcW w:w="738" w:type="dxa"/>
          </w:tcPr>
          <w:p w14:paraId="356D86A2" w14:textId="77777777" w:rsidR="005122C5" w:rsidRPr="00265A01" w:rsidRDefault="005122C5" w:rsidP="00A8582F">
            <w:pPr>
              <w:jc w:val="center"/>
              <w:rPr>
                <w:szCs w:val="22"/>
              </w:rPr>
            </w:pPr>
            <w:r w:rsidRPr="00265A01">
              <w:rPr>
                <w:szCs w:val="22"/>
              </w:rPr>
              <w:lastRenderedPageBreak/>
              <w:t>10</w:t>
            </w:r>
          </w:p>
        </w:tc>
        <w:tc>
          <w:tcPr>
            <w:tcW w:w="8716" w:type="dxa"/>
          </w:tcPr>
          <w:p w14:paraId="45D2CBD8" w14:textId="77777777" w:rsidR="005122C5" w:rsidRPr="00C44FF9" w:rsidRDefault="005122C5" w:rsidP="00AE483F">
            <w:pPr>
              <w:rPr>
                <w:szCs w:val="22"/>
              </w:rPr>
            </w:pPr>
            <w:r w:rsidRPr="00C44FF9">
              <w:rPr>
                <w:szCs w:val="22"/>
              </w:rPr>
              <w:t xml:space="preserve">At the </w:t>
            </w:r>
            <w:r w:rsidRPr="00C44FF9">
              <w:t>Source of Information:</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Pr="00C44FF9">
              <w:rPr>
                <w:szCs w:val="22"/>
              </w:rPr>
              <w:t>to accept the default of Interview.</w:t>
            </w:r>
          </w:p>
        </w:tc>
      </w:tr>
      <w:tr w:rsidR="005122C5" w14:paraId="3D584C2E" w14:textId="77777777" w:rsidTr="00303E19">
        <w:trPr>
          <w:trHeight w:val="395"/>
        </w:trPr>
        <w:tc>
          <w:tcPr>
            <w:tcW w:w="738" w:type="dxa"/>
          </w:tcPr>
          <w:p w14:paraId="178CCB01" w14:textId="77777777" w:rsidR="005122C5" w:rsidRPr="00265A01" w:rsidRDefault="005122C5" w:rsidP="00A8582F">
            <w:pPr>
              <w:jc w:val="center"/>
              <w:rPr>
                <w:szCs w:val="22"/>
              </w:rPr>
            </w:pPr>
            <w:r w:rsidRPr="00265A01">
              <w:rPr>
                <w:szCs w:val="22"/>
              </w:rPr>
              <w:t>11</w:t>
            </w:r>
          </w:p>
        </w:tc>
        <w:tc>
          <w:tcPr>
            <w:tcW w:w="8716" w:type="dxa"/>
          </w:tcPr>
          <w:p w14:paraId="0F54A55B" w14:textId="77777777" w:rsidR="005122C5" w:rsidRPr="00C44FF9" w:rsidRDefault="005122C5" w:rsidP="00A8582F">
            <w:pPr>
              <w:rPr>
                <w:szCs w:val="22"/>
              </w:rPr>
            </w:pPr>
            <w:r w:rsidRPr="00C44FF9">
              <w:rPr>
                <w:szCs w:val="22"/>
              </w:rPr>
              <w:t xml:space="preserve">At the </w:t>
            </w:r>
            <w:r w:rsidRPr="00C44FF9">
              <w:t>Subscriber Primary ID:</w:t>
            </w:r>
            <w:r w:rsidRPr="00C44FF9">
              <w:rPr>
                <w:szCs w:val="22"/>
              </w:rPr>
              <w:t xml:space="preserve"> prompt, enter </w:t>
            </w:r>
            <w:r w:rsidRPr="00C44FF9">
              <w:rPr>
                <w:b/>
                <w:szCs w:val="22"/>
              </w:rPr>
              <w:t>XXXXXID</w:t>
            </w:r>
            <w:r w:rsidRPr="00C44FF9">
              <w:rPr>
                <w:szCs w:val="22"/>
              </w:rPr>
              <w:t xml:space="preserve"> for this example.</w:t>
            </w:r>
          </w:p>
        </w:tc>
      </w:tr>
      <w:tr w:rsidR="005122C5" w14:paraId="2F3015EC" w14:textId="77777777" w:rsidTr="00303E19">
        <w:trPr>
          <w:trHeight w:val="395"/>
        </w:trPr>
        <w:tc>
          <w:tcPr>
            <w:tcW w:w="738" w:type="dxa"/>
          </w:tcPr>
          <w:p w14:paraId="7F6F5C6B" w14:textId="77777777" w:rsidR="005122C5" w:rsidRPr="00265A01" w:rsidRDefault="005122C5" w:rsidP="00A8582F">
            <w:pPr>
              <w:jc w:val="center"/>
              <w:rPr>
                <w:szCs w:val="22"/>
              </w:rPr>
            </w:pPr>
            <w:r w:rsidRPr="00265A01">
              <w:rPr>
                <w:szCs w:val="22"/>
              </w:rPr>
              <w:t>12</w:t>
            </w:r>
          </w:p>
        </w:tc>
        <w:tc>
          <w:tcPr>
            <w:tcW w:w="8716" w:type="dxa"/>
          </w:tcPr>
          <w:p w14:paraId="6E3981A9" w14:textId="77777777" w:rsidR="005122C5" w:rsidRPr="00C44FF9" w:rsidRDefault="005122C5" w:rsidP="00AE483F">
            <w:pPr>
              <w:rPr>
                <w:szCs w:val="22"/>
              </w:rPr>
            </w:pPr>
            <w:r w:rsidRPr="00C44FF9">
              <w:rPr>
                <w:szCs w:val="22"/>
              </w:rPr>
              <w:t xml:space="preserve">At the </w:t>
            </w:r>
            <w:r w:rsidRPr="00C44FF9">
              <w:t>Do you want to enter/update Subscriber Secondary IDs?</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Pr="00C44FF9">
              <w:rPr>
                <w:szCs w:val="22"/>
              </w:rPr>
              <w:t>to accept the default of No.</w:t>
            </w:r>
          </w:p>
        </w:tc>
      </w:tr>
      <w:tr w:rsidR="005122C5" w14:paraId="7A57984A" w14:textId="77777777" w:rsidTr="00303E19">
        <w:trPr>
          <w:trHeight w:val="395"/>
        </w:trPr>
        <w:tc>
          <w:tcPr>
            <w:tcW w:w="738" w:type="dxa"/>
          </w:tcPr>
          <w:p w14:paraId="62C5DD5E" w14:textId="77777777" w:rsidR="005122C5" w:rsidRPr="00265A01" w:rsidRDefault="005122C5" w:rsidP="00A8582F">
            <w:pPr>
              <w:jc w:val="center"/>
              <w:rPr>
                <w:szCs w:val="22"/>
              </w:rPr>
            </w:pPr>
            <w:r w:rsidRPr="00265A01">
              <w:rPr>
                <w:szCs w:val="22"/>
              </w:rPr>
              <w:t>13</w:t>
            </w:r>
          </w:p>
        </w:tc>
        <w:tc>
          <w:tcPr>
            <w:tcW w:w="8716" w:type="dxa"/>
          </w:tcPr>
          <w:p w14:paraId="5BCA48CC" w14:textId="77777777" w:rsidR="005122C5" w:rsidRPr="00C44FF9" w:rsidRDefault="005122C5" w:rsidP="00A8582F">
            <w:pPr>
              <w:rPr>
                <w:szCs w:val="22"/>
              </w:rPr>
            </w:pPr>
            <w:r w:rsidRPr="00C44FF9">
              <w:rPr>
                <w:szCs w:val="22"/>
              </w:rPr>
              <w:t xml:space="preserve">At the </w:t>
            </w:r>
            <w:r w:rsidRPr="00C44FF9">
              <w:t>Patient Primary ID:</w:t>
            </w:r>
            <w:r w:rsidRPr="00C44FF9">
              <w:rPr>
                <w:szCs w:val="22"/>
              </w:rPr>
              <w:t xml:space="preserve"> prompt, enter </w:t>
            </w:r>
            <w:r w:rsidRPr="00C44FF9">
              <w:rPr>
                <w:b/>
                <w:szCs w:val="22"/>
              </w:rPr>
              <w:t>XXXXXID2</w:t>
            </w:r>
            <w:r w:rsidRPr="00C44FF9">
              <w:rPr>
                <w:szCs w:val="22"/>
              </w:rPr>
              <w:t xml:space="preserve"> for this example.</w:t>
            </w:r>
          </w:p>
        </w:tc>
      </w:tr>
      <w:tr w:rsidR="005122C5" w14:paraId="3A0C231B" w14:textId="77777777" w:rsidTr="00303E19">
        <w:trPr>
          <w:trHeight w:val="395"/>
        </w:trPr>
        <w:tc>
          <w:tcPr>
            <w:tcW w:w="738" w:type="dxa"/>
          </w:tcPr>
          <w:p w14:paraId="0D7A5B74" w14:textId="77777777" w:rsidR="005122C5" w:rsidRPr="00265A01" w:rsidRDefault="005122C5" w:rsidP="00A8582F">
            <w:pPr>
              <w:jc w:val="center"/>
              <w:rPr>
                <w:szCs w:val="22"/>
              </w:rPr>
            </w:pPr>
            <w:r w:rsidRPr="00265A01">
              <w:rPr>
                <w:szCs w:val="22"/>
              </w:rPr>
              <w:t>14</w:t>
            </w:r>
          </w:p>
        </w:tc>
        <w:tc>
          <w:tcPr>
            <w:tcW w:w="8716" w:type="dxa"/>
          </w:tcPr>
          <w:p w14:paraId="2A131B54" w14:textId="77777777" w:rsidR="005122C5" w:rsidRPr="00C44FF9" w:rsidRDefault="005122C5" w:rsidP="00AE483F">
            <w:pPr>
              <w:rPr>
                <w:szCs w:val="22"/>
              </w:rPr>
            </w:pPr>
            <w:r w:rsidRPr="00C44FF9">
              <w:rPr>
                <w:szCs w:val="22"/>
              </w:rPr>
              <w:t xml:space="preserve">At the </w:t>
            </w:r>
            <w:r w:rsidRPr="00C44FF9">
              <w:t>Do you want to enter/update Patient Secondary IDs?</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Pr="00C44FF9">
              <w:rPr>
                <w:szCs w:val="22"/>
              </w:rPr>
              <w:t>to accept the default of No.</w:t>
            </w:r>
          </w:p>
        </w:tc>
      </w:tr>
      <w:tr w:rsidR="005122C5" w14:paraId="2A8873F0" w14:textId="77777777" w:rsidTr="00303E19">
        <w:trPr>
          <w:trHeight w:val="395"/>
        </w:trPr>
        <w:tc>
          <w:tcPr>
            <w:tcW w:w="738" w:type="dxa"/>
          </w:tcPr>
          <w:p w14:paraId="7EABA87C" w14:textId="77777777" w:rsidR="005122C5" w:rsidRPr="00265A01" w:rsidRDefault="005122C5" w:rsidP="00A8582F">
            <w:pPr>
              <w:jc w:val="center"/>
              <w:rPr>
                <w:szCs w:val="22"/>
              </w:rPr>
            </w:pPr>
            <w:r w:rsidRPr="00265A01">
              <w:rPr>
                <w:szCs w:val="22"/>
              </w:rPr>
              <w:t>15</w:t>
            </w:r>
          </w:p>
        </w:tc>
        <w:tc>
          <w:tcPr>
            <w:tcW w:w="8716" w:type="dxa"/>
          </w:tcPr>
          <w:p w14:paraId="1A6B898C" w14:textId="77777777" w:rsidR="005122C5" w:rsidRPr="00265A01" w:rsidRDefault="005122C5" w:rsidP="00CC25D8">
            <w:pPr>
              <w:rPr>
                <w:szCs w:val="22"/>
              </w:rPr>
            </w:pPr>
            <w:r w:rsidRPr="00265A01">
              <w:rPr>
                <w:szCs w:val="22"/>
              </w:rPr>
              <w:t xml:space="preserve">At the </w:t>
            </w:r>
            <w:r w:rsidR="00CC25D8">
              <w:t>Subscriber’s</w:t>
            </w:r>
            <w:r w:rsidR="00CC25D8" w:rsidRPr="00C13E6F">
              <w:t xml:space="preserve"> </w:t>
            </w:r>
            <w:r w:rsidRPr="00C13E6F">
              <w:t>DOB:</w:t>
            </w:r>
            <w:r w:rsidRPr="00265A01">
              <w:rPr>
                <w:szCs w:val="22"/>
              </w:rPr>
              <w:t xml:space="preserve"> prompt, enter </w:t>
            </w:r>
            <w:r w:rsidRPr="00265A01">
              <w:rPr>
                <w:b/>
                <w:szCs w:val="22"/>
              </w:rPr>
              <w:t>August 12, 1945</w:t>
            </w:r>
            <w:r w:rsidRPr="00265A01">
              <w:rPr>
                <w:szCs w:val="22"/>
              </w:rPr>
              <w:t xml:space="preserve"> for this example.</w:t>
            </w:r>
          </w:p>
        </w:tc>
      </w:tr>
      <w:tr w:rsidR="005122C5" w14:paraId="77372DE6" w14:textId="77777777" w:rsidTr="00303E19">
        <w:trPr>
          <w:trHeight w:val="395"/>
        </w:trPr>
        <w:tc>
          <w:tcPr>
            <w:tcW w:w="738" w:type="dxa"/>
          </w:tcPr>
          <w:p w14:paraId="4FD47AE1" w14:textId="77777777" w:rsidR="005122C5" w:rsidRPr="00265A01" w:rsidRDefault="005122C5" w:rsidP="00A8582F">
            <w:pPr>
              <w:jc w:val="center"/>
              <w:rPr>
                <w:szCs w:val="22"/>
              </w:rPr>
            </w:pPr>
            <w:r w:rsidRPr="00265A01">
              <w:rPr>
                <w:szCs w:val="22"/>
              </w:rPr>
              <w:t>16</w:t>
            </w:r>
          </w:p>
        </w:tc>
        <w:tc>
          <w:tcPr>
            <w:tcW w:w="8716" w:type="dxa"/>
          </w:tcPr>
          <w:p w14:paraId="257AE886" w14:textId="77777777" w:rsidR="005122C5" w:rsidRPr="00265A01" w:rsidRDefault="005122C5" w:rsidP="00CC25D8">
            <w:pPr>
              <w:rPr>
                <w:i/>
                <w:szCs w:val="22"/>
              </w:rPr>
            </w:pPr>
            <w:r w:rsidRPr="00265A01">
              <w:rPr>
                <w:szCs w:val="22"/>
              </w:rPr>
              <w:t xml:space="preserve">At the </w:t>
            </w:r>
            <w:r w:rsidR="00CC25D8">
              <w:t>Subscriber’s</w:t>
            </w:r>
            <w:r w:rsidR="00CC25D8" w:rsidRPr="00C13E6F">
              <w:t xml:space="preserve"> </w:t>
            </w:r>
            <w:r w:rsidRPr="00C13E6F">
              <w:t>Sex:</w:t>
            </w:r>
            <w:r w:rsidRPr="00265A01">
              <w:rPr>
                <w:szCs w:val="22"/>
              </w:rPr>
              <w:t xml:space="preserve"> prompt, enter </w:t>
            </w:r>
            <w:r w:rsidRPr="00265A01">
              <w:rPr>
                <w:b/>
                <w:szCs w:val="22"/>
              </w:rPr>
              <w:t>Female</w:t>
            </w:r>
            <w:r w:rsidRPr="00265A01">
              <w:rPr>
                <w:szCs w:val="22"/>
              </w:rPr>
              <w:t xml:space="preserve"> for this example.</w:t>
            </w:r>
          </w:p>
        </w:tc>
      </w:tr>
      <w:tr w:rsidR="005122C5" w14:paraId="7D330CBF" w14:textId="77777777" w:rsidTr="00303E19">
        <w:trPr>
          <w:trHeight w:val="395"/>
        </w:trPr>
        <w:tc>
          <w:tcPr>
            <w:tcW w:w="738" w:type="dxa"/>
          </w:tcPr>
          <w:p w14:paraId="1AE8CCDD" w14:textId="515146B5" w:rsidR="005122C5" w:rsidRDefault="001F0969" w:rsidP="00A8582F">
            <w:pPr>
              <w:jc w:val="center"/>
            </w:pPr>
            <w:r>
              <w:rPr>
                <w:noProof/>
              </w:rPr>
              <w:drawing>
                <wp:inline distT="0" distB="0" distL="0" distR="0" wp14:anchorId="6CB3F83D" wp14:editId="0B36D335">
                  <wp:extent cx="304800" cy="304800"/>
                  <wp:effectExtent l="0" t="0" r="0" b="0"/>
                  <wp:docPr id="95" name="Picture 7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7007FAF2" w14:textId="77777777" w:rsidR="005122C5" w:rsidRPr="00265A01" w:rsidRDefault="005122C5" w:rsidP="00A8582F">
            <w:pPr>
              <w:rPr>
                <w:i/>
                <w:szCs w:val="22"/>
              </w:rPr>
            </w:pPr>
            <w:r w:rsidRPr="00265A01">
              <w:rPr>
                <w:i/>
                <w:szCs w:val="22"/>
              </w:rPr>
              <w:t>With Patch IB*2*361, the Insured’s Sex prompt was added.  This is required by HIPAA as is the Insured’s DOB.</w:t>
            </w:r>
          </w:p>
        </w:tc>
      </w:tr>
      <w:tr w:rsidR="005122C5" w14:paraId="147AA47F" w14:textId="77777777" w:rsidTr="00303E19">
        <w:trPr>
          <w:trHeight w:val="395"/>
        </w:trPr>
        <w:tc>
          <w:tcPr>
            <w:tcW w:w="738" w:type="dxa"/>
          </w:tcPr>
          <w:p w14:paraId="2A7CFEE3" w14:textId="6CB30F89" w:rsidR="005122C5" w:rsidRDefault="001F0969" w:rsidP="00A8582F">
            <w:pPr>
              <w:jc w:val="center"/>
            </w:pPr>
            <w:r>
              <w:rPr>
                <w:noProof/>
              </w:rPr>
              <w:drawing>
                <wp:inline distT="0" distB="0" distL="0" distR="0" wp14:anchorId="4F472595" wp14:editId="280BEDEB">
                  <wp:extent cx="304800" cy="304800"/>
                  <wp:effectExtent l="0" t="0" r="0" b="0"/>
                  <wp:docPr id="96" name="Picture 7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184B1BEA" w14:textId="77777777" w:rsidR="005122C5" w:rsidRPr="00265A01" w:rsidRDefault="005122C5" w:rsidP="00A8582F">
            <w:pPr>
              <w:rPr>
                <w:i/>
                <w:szCs w:val="22"/>
              </w:rPr>
            </w:pPr>
            <w:r w:rsidRPr="00265A01">
              <w:rPr>
                <w:i/>
                <w:szCs w:val="22"/>
              </w:rPr>
              <w:t xml:space="preserve">If the Patient’s Relationship to the Insured is spouse, then the patient’s address will be the default address of the Insured.  Users may enter different values if the spouse’s address is different from the </w:t>
            </w:r>
            <w:proofErr w:type="gramStart"/>
            <w:r w:rsidRPr="00265A01">
              <w:rPr>
                <w:i/>
                <w:szCs w:val="22"/>
              </w:rPr>
              <w:t>patient’s</w:t>
            </w:r>
            <w:proofErr w:type="gramEnd"/>
            <w:r w:rsidRPr="00265A01">
              <w:rPr>
                <w:i/>
                <w:szCs w:val="22"/>
              </w:rPr>
              <w:t>.</w:t>
            </w:r>
          </w:p>
        </w:tc>
      </w:tr>
      <w:tr w:rsidR="005122C5" w14:paraId="4BAA1B0D" w14:textId="77777777" w:rsidTr="00303E19">
        <w:trPr>
          <w:trHeight w:val="395"/>
        </w:trPr>
        <w:tc>
          <w:tcPr>
            <w:tcW w:w="738" w:type="dxa"/>
          </w:tcPr>
          <w:p w14:paraId="4005505D" w14:textId="2F57961A" w:rsidR="005122C5" w:rsidRDefault="001F0969" w:rsidP="00A8582F">
            <w:pPr>
              <w:jc w:val="center"/>
            </w:pPr>
            <w:r>
              <w:rPr>
                <w:noProof/>
              </w:rPr>
              <w:drawing>
                <wp:inline distT="0" distB="0" distL="0" distR="0" wp14:anchorId="7779B4D8" wp14:editId="1A3CF389">
                  <wp:extent cx="304800" cy="304800"/>
                  <wp:effectExtent l="0" t="0" r="0" b="0"/>
                  <wp:docPr id="97" name="Picture 7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26E8CA6A" w14:textId="77777777" w:rsidR="005122C5" w:rsidRPr="00265A01" w:rsidRDefault="005122C5" w:rsidP="00A8582F">
            <w:pPr>
              <w:rPr>
                <w:i/>
                <w:szCs w:val="22"/>
              </w:rPr>
            </w:pPr>
            <w:r w:rsidRPr="00265A01">
              <w:rPr>
                <w:i/>
                <w:szCs w:val="22"/>
              </w:rPr>
              <w:t xml:space="preserve">The Insured’s address is not required by </w:t>
            </w:r>
            <w:proofErr w:type="gramStart"/>
            <w:r w:rsidRPr="00265A01">
              <w:rPr>
                <w:i/>
                <w:szCs w:val="22"/>
              </w:rPr>
              <w:t>HIPAA</w:t>
            </w:r>
            <w:proofErr w:type="gramEnd"/>
            <w:r w:rsidRPr="00265A01">
              <w:rPr>
                <w:i/>
                <w:szCs w:val="22"/>
              </w:rPr>
              <w:t xml:space="preserve"> but HIPAA will not accept a partial address.</w:t>
            </w:r>
          </w:p>
        </w:tc>
      </w:tr>
    </w:tbl>
    <w:p w14:paraId="57DC93B1" w14:textId="77777777" w:rsidR="005122C5" w:rsidRPr="00265A01" w:rsidRDefault="005122C5" w:rsidP="005122C5">
      <w:pPr>
        <w:rPr>
          <w:szCs w:val="22"/>
        </w:rPr>
      </w:pPr>
    </w:p>
    <w:p w14:paraId="441AE290" w14:textId="77777777" w:rsidR="00E548B2" w:rsidRPr="00F83003" w:rsidRDefault="00E548B2" w:rsidP="00E548B2">
      <w:pPr>
        <w:pStyle w:val="SCREEN"/>
      </w:pPr>
      <w:r w:rsidRPr="00F83003">
        <w:t xml:space="preserve">Select Action: Next Screen// </w:t>
      </w:r>
      <w:r w:rsidRPr="0029540B">
        <w:rPr>
          <w:i/>
          <w:highlight w:val="cyan"/>
        </w:rPr>
        <w:t xml:space="preserve">SU   Subscriber Update  </w:t>
      </w:r>
    </w:p>
    <w:p w14:paraId="5672926A" w14:textId="77777777" w:rsidR="00E548B2" w:rsidRPr="00F83003" w:rsidRDefault="00E548B2" w:rsidP="00E548B2">
      <w:pPr>
        <w:pStyle w:val="SCREEN"/>
      </w:pPr>
      <w:r w:rsidRPr="00F83003">
        <w:t xml:space="preserve">PT. RELATIONSHIP TO </w:t>
      </w:r>
      <w:r w:rsidR="00E75E47">
        <w:t>SUBSCRIBER</w:t>
      </w:r>
      <w:r w:rsidRPr="00F83003">
        <w:t xml:space="preserve">: </w:t>
      </w:r>
      <w:r w:rsidRPr="0029540B">
        <w:rPr>
          <w:i/>
          <w:highlight w:val="cyan"/>
        </w:rPr>
        <w:t>SPOUSE</w:t>
      </w:r>
      <w:r w:rsidRPr="0029540B">
        <w:t>//</w:t>
      </w:r>
    </w:p>
    <w:p w14:paraId="0467E020" w14:textId="77777777" w:rsidR="00E548B2" w:rsidRPr="00F83003" w:rsidRDefault="00E548B2" w:rsidP="00E548B2">
      <w:pPr>
        <w:pStyle w:val="SCREEN"/>
      </w:pPr>
      <w:r w:rsidRPr="00F83003">
        <w:t xml:space="preserve">NAME OF </w:t>
      </w:r>
      <w:r w:rsidR="00E75E47">
        <w:t>SUBSCRIBER</w:t>
      </w:r>
      <w:r w:rsidRPr="00F83003">
        <w:t xml:space="preserve">: </w:t>
      </w:r>
      <w:r w:rsidRPr="0029540B">
        <w:rPr>
          <w:i/>
          <w:highlight w:val="cyan"/>
        </w:rPr>
        <w:t xml:space="preserve">IB,SPOUSE TWO </w:t>
      </w:r>
    </w:p>
    <w:p w14:paraId="200DE985" w14:textId="77777777" w:rsidR="00E548B2" w:rsidRPr="00F83003" w:rsidRDefault="00E548B2" w:rsidP="00E548B2">
      <w:pPr>
        <w:pStyle w:val="SCREEN"/>
      </w:pPr>
      <w:r w:rsidRPr="00F83003">
        <w:t xml:space="preserve">EFFECTIVE DATE OF POLICY: </w:t>
      </w:r>
      <w:r w:rsidR="00174C78" w:rsidRPr="0029540B">
        <w:rPr>
          <w:i/>
          <w:highlight w:val="cyan"/>
        </w:rPr>
        <w:t>MAY 15</w:t>
      </w:r>
      <w:r w:rsidRPr="0029540B">
        <w:rPr>
          <w:i/>
          <w:highlight w:val="cyan"/>
        </w:rPr>
        <w:t xml:space="preserve">,2007 </w:t>
      </w:r>
    </w:p>
    <w:p w14:paraId="50C44824" w14:textId="77777777" w:rsidR="00E548B2" w:rsidRPr="00F83003" w:rsidRDefault="00E548B2" w:rsidP="00E548B2">
      <w:pPr>
        <w:pStyle w:val="SCREEN"/>
      </w:pPr>
      <w:r w:rsidRPr="00F83003">
        <w:t xml:space="preserve">INSURANCE EXPIRATION DATE: </w:t>
      </w:r>
    </w:p>
    <w:p w14:paraId="15106918" w14:textId="77777777" w:rsidR="00E548B2" w:rsidRPr="00F83003" w:rsidRDefault="00E548B2" w:rsidP="00E548B2">
      <w:pPr>
        <w:pStyle w:val="SCREEN"/>
      </w:pPr>
      <w:r w:rsidRPr="00F83003">
        <w:t xml:space="preserve">PRIMARY CARE PROVIDER: </w:t>
      </w:r>
    </w:p>
    <w:p w14:paraId="319C734B" w14:textId="77777777" w:rsidR="00E548B2" w:rsidRPr="0029540B" w:rsidRDefault="00E548B2" w:rsidP="00E548B2">
      <w:pPr>
        <w:pStyle w:val="SCREEN"/>
        <w:rPr>
          <w:highlight w:val="cyan"/>
        </w:rPr>
      </w:pPr>
      <w:r w:rsidRPr="00F83003">
        <w:t xml:space="preserve">PRIMARY PROVIDER PHONE: </w:t>
      </w:r>
    </w:p>
    <w:p w14:paraId="59FFD937" w14:textId="77777777" w:rsidR="00E548B2" w:rsidRPr="00F83003" w:rsidRDefault="00E548B2" w:rsidP="00E548B2">
      <w:pPr>
        <w:pStyle w:val="SCREEN"/>
      </w:pPr>
      <w:r w:rsidRPr="0029540B">
        <w:t xml:space="preserve">COORDINATION OF BENEFITS: </w:t>
      </w:r>
      <w:r w:rsidRPr="0029540B">
        <w:rPr>
          <w:i/>
          <w:highlight w:val="cyan"/>
        </w:rPr>
        <w:t>SECONDARY</w:t>
      </w:r>
      <w:r w:rsidRPr="0029540B">
        <w:rPr>
          <w:highlight w:val="cyan"/>
        </w:rPr>
        <w:t xml:space="preserve"> </w:t>
      </w:r>
    </w:p>
    <w:p w14:paraId="473CEC12" w14:textId="77777777" w:rsidR="00E548B2" w:rsidRPr="00F83003" w:rsidRDefault="00E548B2" w:rsidP="00E548B2">
      <w:pPr>
        <w:pStyle w:val="SCREEN"/>
      </w:pPr>
      <w:r w:rsidRPr="00F83003">
        <w:t xml:space="preserve">SOURCE OF INFORMATION: </w:t>
      </w:r>
      <w:r w:rsidRPr="0029540B">
        <w:rPr>
          <w:i/>
          <w:highlight w:val="cyan"/>
        </w:rPr>
        <w:t>INTERVIEW</w:t>
      </w:r>
      <w:r w:rsidRPr="00F83003">
        <w:t xml:space="preserve">// </w:t>
      </w:r>
    </w:p>
    <w:p w14:paraId="07394742" w14:textId="77777777" w:rsidR="00E548B2" w:rsidRPr="00F83003" w:rsidRDefault="00E548B2" w:rsidP="00E548B2">
      <w:pPr>
        <w:pStyle w:val="SCREEN"/>
      </w:pPr>
    </w:p>
    <w:p w14:paraId="3B6F64DA" w14:textId="77777777" w:rsidR="00E548B2" w:rsidRPr="00F83003" w:rsidRDefault="00E548B2" w:rsidP="00E548B2">
      <w:pPr>
        <w:pStyle w:val="SCREEN"/>
      </w:pPr>
      <w:r w:rsidRPr="00F83003">
        <w:t xml:space="preserve">SUBSCRIBER PRIMARY ID: </w:t>
      </w:r>
      <w:r w:rsidRPr="0029540B">
        <w:rPr>
          <w:i/>
          <w:highlight w:val="cyan"/>
        </w:rPr>
        <w:t>XXXXXID</w:t>
      </w:r>
    </w:p>
    <w:p w14:paraId="3B7CC9AD" w14:textId="77777777" w:rsidR="00E548B2" w:rsidRPr="00F83003" w:rsidRDefault="00E548B2" w:rsidP="00E548B2">
      <w:pPr>
        <w:pStyle w:val="SCREEN"/>
      </w:pPr>
    </w:p>
    <w:p w14:paraId="3D51BA74" w14:textId="77777777" w:rsidR="00E548B2" w:rsidRDefault="00E548B2" w:rsidP="00E548B2">
      <w:pPr>
        <w:pStyle w:val="SCREEN"/>
      </w:pPr>
      <w:r w:rsidRPr="00F83003">
        <w:t xml:space="preserve">Do you want to enter/update Subscriber Secondary IDs? </w:t>
      </w:r>
      <w:r w:rsidRPr="0029540B">
        <w:rPr>
          <w:i/>
          <w:highlight w:val="cyan"/>
        </w:rPr>
        <w:t>No</w:t>
      </w:r>
      <w:r w:rsidRPr="00F83003">
        <w:t>//   NO</w:t>
      </w:r>
    </w:p>
    <w:p w14:paraId="036ACE5C" w14:textId="77777777" w:rsidR="00E548B2" w:rsidRDefault="00E548B2" w:rsidP="00E548B2">
      <w:pPr>
        <w:pStyle w:val="SCREEN"/>
      </w:pPr>
    </w:p>
    <w:p w14:paraId="337B4736" w14:textId="77777777" w:rsidR="00E548B2" w:rsidRPr="0029540B" w:rsidRDefault="00E548B2" w:rsidP="00E548B2">
      <w:pPr>
        <w:pStyle w:val="SCREEN"/>
        <w:rPr>
          <w:highlight w:val="cyan"/>
        </w:rPr>
      </w:pPr>
      <w:r w:rsidRPr="00F83003">
        <w:t xml:space="preserve">PATIENT PRIMARY ID: </w:t>
      </w:r>
      <w:r w:rsidRPr="0029540B">
        <w:rPr>
          <w:i/>
          <w:highlight w:val="cyan"/>
        </w:rPr>
        <w:t>XXXXXID2</w:t>
      </w:r>
    </w:p>
    <w:p w14:paraId="1B67A767" w14:textId="77777777" w:rsidR="00E548B2" w:rsidRPr="00F83003" w:rsidRDefault="00E548B2" w:rsidP="00E548B2">
      <w:pPr>
        <w:pStyle w:val="SCREEN"/>
      </w:pPr>
    </w:p>
    <w:p w14:paraId="728DEA83" w14:textId="77777777" w:rsidR="00E548B2" w:rsidRPr="009D2226" w:rsidRDefault="00E548B2" w:rsidP="00E548B2">
      <w:pPr>
        <w:pStyle w:val="SCREEN"/>
        <w:rPr>
          <w:lang w:val="pt-BR"/>
        </w:rPr>
      </w:pPr>
      <w:r w:rsidRPr="00F83003">
        <w:t xml:space="preserve">Do you want to enter/update Patient Secondary IDs? </w:t>
      </w:r>
      <w:r w:rsidRPr="0029540B">
        <w:rPr>
          <w:i/>
          <w:highlight w:val="cyan"/>
          <w:lang w:val="pt-BR"/>
        </w:rPr>
        <w:t>No</w:t>
      </w:r>
      <w:r w:rsidRPr="009D2226">
        <w:rPr>
          <w:lang w:val="pt-BR"/>
        </w:rPr>
        <w:t>//   NO</w:t>
      </w:r>
    </w:p>
    <w:p w14:paraId="496AAA76" w14:textId="77777777" w:rsidR="00E548B2" w:rsidRPr="009D2226" w:rsidRDefault="00E548B2" w:rsidP="00E548B2">
      <w:pPr>
        <w:pStyle w:val="SCREEN"/>
        <w:rPr>
          <w:lang w:val="pt-BR"/>
        </w:rPr>
      </w:pPr>
    </w:p>
    <w:p w14:paraId="1C1A48E9" w14:textId="77777777" w:rsidR="00E548B2" w:rsidRPr="009D2226" w:rsidRDefault="00E75E47" w:rsidP="00E548B2">
      <w:pPr>
        <w:pStyle w:val="SCREEN"/>
        <w:rPr>
          <w:lang w:val="pt-BR"/>
        </w:rPr>
      </w:pPr>
      <w:r>
        <w:rPr>
          <w:lang w:val="pt-BR"/>
        </w:rPr>
        <w:t>SUBSCRIBER</w:t>
      </w:r>
      <w:r w:rsidRPr="0029540B">
        <w:rPr>
          <w:lang w:val="pt-BR"/>
        </w:rPr>
        <w:t>'S</w:t>
      </w:r>
      <w:r w:rsidR="00E548B2" w:rsidRPr="009D2226">
        <w:rPr>
          <w:lang w:val="pt-BR"/>
        </w:rPr>
        <w:t xml:space="preserve"> DOB: </w:t>
      </w:r>
      <w:r w:rsidR="00E548B2" w:rsidRPr="0029540B">
        <w:rPr>
          <w:i/>
          <w:highlight w:val="cyan"/>
          <w:lang w:val="pt-BR"/>
        </w:rPr>
        <w:t xml:space="preserve">AUG 12,1945 </w:t>
      </w:r>
    </w:p>
    <w:p w14:paraId="376BD688" w14:textId="77777777" w:rsidR="00E548B2" w:rsidRPr="00F83003" w:rsidRDefault="00E75E47" w:rsidP="00E548B2">
      <w:pPr>
        <w:pStyle w:val="SCREEN"/>
      </w:pPr>
      <w:r>
        <w:rPr>
          <w:lang w:val="pt-BR"/>
        </w:rPr>
        <w:t>SUBSCRIBER</w:t>
      </w:r>
      <w:r w:rsidRPr="0029540B">
        <w:rPr>
          <w:lang w:val="pt-BR"/>
        </w:rPr>
        <w:t>'S</w:t>
      </w:r>
      <w:r w:rsidR="00E548B2" w:rsidRPr="00F83003">
        <w:t xml:space="preserve"> SEX: </w:t>
      </w:r>
      <w:r w:rsidR="00E548B2" w:rsidRPr="0029540B">
        <w:rPr>
          <w:i/>
          <w:highlight w:val="cyan"/>
        </w:rPr>
        <w:t>FEMALE</w:t>
      </w:r>
      <w:r w:rsidR="00E548B2" w:rsidRPr="0029540B">
        <w:rPr>
          <w:highlight w:val="cyan"/>
        </w:rPr>
        <w:t xml:space="preserve"> </w:t>
      </w:r>
    </w:p>
    <w:p w14:paraId="3F11E89D" w14:textId="77777777" w:rsidR="00E548B2" w:rsidRPr="00F83003" w:rsidRDefault="00E75E47" w:rsidP="00E548B2">
      <w:pPr>
        <w:pStyle w:val="SCREEN"/>
      </w:pPr>
      <w:r>
        <w:rPr>
          <w:lang w:val="pt-BR"/>
        </w:rPr>
        <w:t>SUBSCRIBER</w:t>
      </w:r>
      <w:r w:rsidRPr="0029540B">
        <w:rPr>
          <w:lang w:val="pt-BR"/>
        </w:rPr>
        <w:t>'S</w:t>
      </w:r>
      <w:r w:rsidR="00E548B2" w:rsidRPr="00F83003">
        <w:t xml:space="preserve"> BRANCH: </w:t>
      </w:r>
    </w:p>
    <w:p w14:paraId="2D159445" w14:textId="77777777" w:rsidR="00E548B2" w:rsidRPr="00F83003" w:rsidRDefault="00E75E47" w:rsidP="00E548B2">
      <w:pPr>
        <w:pStyle w:val="SCREEN"/>
      </w:pPr>
      <w:r>
        <w:rPr>
          <w:lang w:val="pt-BR"/>
        </w:rPr>
        <w:t>SUBSCRIBER</w:t>
      </w:r>
      <w:r w:rsidRPr="0029540B">
        <w:rPr>
          <w:lang w:val="pt-BR"/>
        </w:rPr>
        <w:t>'S</w:t>
      </w:r>
      <w:r w:rsidR="00E548B2" w:rsidRPr="00F83003">
        <w:t xml:space="preserve"> RANK: </w:t>
      </w:r>
    </w:p>
    <w:p w14:paraId="2FE5EE9D" w14:textId="77777777" w:rsidR="00E548B2" w:rsidRPr="00F83003" w:rsidRDefault="00E75E47" w:rsidP="00E548B2">
      <w:pPr>
        <w:pStyle w:val="SCREEN"/>
      </w:pPr>
      <w:r>
        <w:rPr>
          <w:lang w:val="pt-BR"/>
        </w:rPr>
        <w:t>SUBSCRIBER</w:t>
      </w:r>
      <w:r w:rsidRPr="0029540B">
        <w:rPr>
          <w:lang w:val="pt-BR"/>
        </w:rPr>
        <w:t>'S</w:t>
      </w:r>
      <w:r w:rsidR="00E548B2" w:rsidRPr="00F83003">
        <w:t xml:space="preserve"> STREET 1: </w:t>
      </w:r>
      <w:r w:rsidR="00E548B2" w:rsidRPr="0029540B">
        <w:rPr>
          <w:i/>
          <w:highlight w:val="cyan"/>
        </w:rPr>
        <w:t>123 E.TEST BLVD</w:t>
      </w:r>
      <w:r w:rsidR="00E548B2" w:rsidRPr="00F83003">
        <w:t xml:space="preserve">// </w:t>
      </w:r>
    </w:p>
    <w:p w14:paraId="22FFC4D2" w14:textId="77777777" w:rsidR="00E548B2" w:rsidRPr="00F83003" w:rsidRDefault="00E75E47" w:rsidP="00E548B2">
      <w:pPr>
        <w:pStyle w:val="SCREEN"/>
      </w:pPr>
      <w:r>
        <w:rPr>
          <w:lang w:val="pt-BR"/>
        </w:rPr>
        <w:t>SUBSCRIBER</w:t>
      </w:r>
      <w:r w:rsidRPr="0029540B">
        <w:rPr>
          <w:lang w:val="pt-BR"/>
        </w:rPr>
        <w:t>'S</w:t>
      </w:r>
      <w:r w:rsidR="00E548B2" w:rsidRPr="00F83003">
        <w:t xml:space="preserve"> STREET 2: </w:t>
      </w:r>
    </w:p>
    <w:p w14:paraId="492E6037" w14:textId="77777777" w:rsidR="00E548B2" w:rsidRPr="00F83003" w:rsidRDefault="00E75E47" w:rsidP="00E548B2">
      <w:pPr>
        <w:pStyle w:val="SCREEN"/>
      </w:pPr>
      <w:r>
        <w:rPr>
          <w:lang w:val="pt-BR"/>
        </w:rPr>
        <w:t>SUBSCRIBER</w:t>
      </w:r>
      <w:r w:rsidRPr="0029540B">
        <w:rPr>
          <w:lang w:val="pt-BR"/>
        </w:rPr>
        <w:t>'S</w:t>
      </w:r>
      <w:r w:rsidR="00E548B2" w:rsidRPr="00F83003">
        <w:t xml:space="preserve"> CITY: </w:t>
      </w:r>
      <w:r w:rsidR="00790268">
        <w:rPr>
          <w:i/>
          <w:highlight w:val="cyan"/>
        </w:rPr>
        <w:t>ANYTOWN</w:t>
      </w:r>
      <w:r w:rsidR="00E548B2" w:rsidRPr="00F83003">
        <w:t xml:space="preserve">// </w:t>
      </w:r>
    </w:p>
    <w:p w14:paraId="132DF31A" w14:textId="77777777" w:rsidR="00E548B2" w:rsidRPr="00F83003" w:rsidRDefault="00E75E47" w:rsidP="00E548B2">
      <w:pPr>
        <w:pStyle w:val="SCREEN"/>
      </w:pPr>
      <w:r>
        <w:rPr>
          <w:lang w:val="pt-BR"/>
        </w:rPr>
        <w:t>SUBSCRIBER</w:t>
      </w:r>
      <w:r w:rsidRPr="0029540B">
        <w:rPr>
          <w:lang w:val="pt-BR"/>
        </w:rPr>
        <w:t>'S</w:t>
      </w:r>
      <w:r w:rsidR="00E548B2" w:rsidRPr="00F83003">
        <w:t xml:space="preserve"> STATE: </w:t>
      </w:r>
      <w:r w:rsidR="00E548B2" w:rsidRPr="0029540B">
        <w:rPr>
          <w:i/>
          <w:highlight w:val="cyan"/>
        </w:rPr>
        <w:t>WYOMING</w:t>
      </w:r>
      <w:r w:rsidR="00E548B2" w:rsidRPr="00F83003">
        <w:t xml:space="preserve">// </w:t>
      </w:r>
    </w:p>
    <w:p w14:paraId="64D3ED1B" w14:textId="77777777" w:rsidR="00E548B2" w:rsidRDefault="00E75E47" w:rsidP="00E548B2">
      <w:pPr>
        <w:pStyle w:val="SCREEN"/>
      </w:pPr>
      <w:r>
        <w:rPr>
          <w:lang w:val="pt-BR"/>
        </w:rPr>
        <w:t>SUBSCRIBER</w:t>
      </w:r>
      <w:r w:rsidRPr="0029540B">
        <w:rPr>
          <w:lang w:val="pt-BR"/>
        </w:rPr>
        <w:t>'S</w:t>
      </w:r>
      <w:r w:rsidR="00E548B2" w:rsidRPr="00F83003">
        <w:t xml:space="preserve"> ZIP: </w:t>
      </w:r>
      <w:r w:rsidR="00790268">
        <w:rPr>
          <w:i/>
          <w:highlight w:val="cyan"/>
        </w:rPr>
        <w:t>99999</w:t>
      </w:r>
      <w:r w:rsidR="00E548B2" w:rsidRPr="00F83003">
        <w:t>//</w:t>
      </w:r>
      <w:r w:rsidR="00E548B2">
        <w:t xml:space="preserve"> </w:t>
      </w:r>
    </w:p>
    <w:p w14:paraId="313C1BA5" w14:textId="77777777" w:rsidR="000E7A00" w:rsidRDefault="000E7A00" w:rsidP="00243ACF">
      <w:pPr>
        <w:pStyle w:val="Heading3"/>
      </w:pPr>
      <w:bookmarkStart w:id="171" w:name="_Toc62466576"/>
      <w:r>
        <w:t>Define Subscriber and Patient Secondary IDs</w:t>
      </w:r>
      <w:bookmarkEnd w:id="171"/>
    </w:p>
    <w:p w14:paraId="69FD65ED" w14:textId="77777777" w:rsidR="0063469B" w:rsidRPr="00265A01" w:rsidRDefault="0063469B" w:rsidP="0063469B">
      <w:pPr>
        <w:rPr>
          <w:szCs w:val="22"/>
        </w:rPr>
      </w:pPr>
      <w:r w:rsidRPr="00265A01">
        <w:rPr>
          <w:szCs w:val="22"/>
        </w:rPr>
        <w:t xml:space="preserve">In addition to Subscriber and Patient Primary IDs, it is possible for insurance companies to issue secondary </w:t>
      </w:r>
      <w:r w:rsidRPr="00C44FF9">
        <w:rPr>
          <w:szCs w:val="22"/>
        </w:rPr>
        <w:t xml:space="preserve">IDs, </w:t>
      </w:r>
      <w:r w:rsidR="0087356D" w:rsidRPr="00C44FF9">
        <w:rPr>
          <w:szCs w:val="22"/>
        </w:rPr>
        <w:t>al</w:t>
      </w:r>
      <w:r w:rsidRPr="00C44FF9">
        <w:rPr>
          <w:szCs w:val="22"/>
        </w:rPr>
        <w:t>though</w:t>
      </w:r>
      <w:r w:rsidRPr="00265A01">
        <w:rPr>
          <w:szCs w:val="22"/>
        </w:rPr>
        <w:t xml:space="preserve"> this is</w:t>
      </w:r>
      <w:r w:rsidR="00AE483F">
        <w:rPr>
          <w:szCs w:val="22"/>
        </w:rPr>
        <w:t xml:space="preserve"> </w:t>
      </w:r>
      <w:r w:rsidRPr="00265A01">
        <w:rPr>
          <w:szCs w:val="22"/>
        </w:rPr>
        <w:t>unusual.  A subscriber or a patient may also have one or more secondary IDs of the following types:</w:t>
      </w:r>
    </w:p>
    <w:p w14:paraId="393C1EE6" w14:textId="77777777" w:rsidR="00A109C0" w:rsidRDefault="00A109C0" w:rsidP="001338DB">
      <w:pPr>
        <w:pStyle w:val="BulletedList"/>
      </w:pPr>
      <w:r>
        <w:t>23       Client Number</w:t>
      </w:r>
    </w:p>
    <w:p w14:paraId="527A2350" w14:textId="77777777" w:rsidR="00A109C0" w:rsidRDefault="00A109C0" w:rsidP="001338DB">
      <w:pPr>
        <w:pStyle w:val="BulletedList"/>
      </w:pPr>
      <w:r>
        <w:t>IG       Insurance Policy Number</w:t>
      </w:r>
    </w:p>
    <w:p w14:paraId="32A99206" w14:textId="77777777" w:rsidR="00150A8E" w:rsidRDefault="00A109C0" w:rsidP="001338DB">
      <w:pPr>
        <w:pStyle w:val="BulletedList"/>
      </w:pPr>
      <w:r>
        <w:t xml:space="preserve">SY       Social Security Number </w:t>
      </w:r>
    </w:p>
    <w:p w14:paraId="2E53C17A" w14:textId="77777777" w:rsidR="00E23F65" w:rsidRPr="00265A01" w:rsidRDefault="00E23F65" w:rsidP="00E23F65">
      <w:pPr>
        <w:rPr>
          <w:szCs w:val="22"/>
        </w:rPr>
      </w:pPr>
    </w:p>
    <w:p w14:paraId="5E32423B" w14:textId="77777777" w:rsidR="00A109C0" w:rsidRDefault="00A109C0" w:rsidP="00A109C0">
      <w:pPr>
        <w:pStyle w:val="SCREEN"/>
      </w:pPr>
      <w:r>
        <w:t xml:space="preserve">SUBSCRIBER PRIMARY ID: XXXXXID// </w:t>
      </w:r>
    </w:p>
    <w:p w14:paraId="4923B444" w14:textId="77777777" w:rsidR="00A109C0" w:rsidRDefault="00A109C0" w:rsidP="00A109C0">
      <w:pPr>
        <w:pStyle w:val="SCREEN"/>
      </w:pPr>
    </w:p>
    <w:p w14:paraId="79C75E94" w14:textId="77777777" w:rsidR="00A109C0" w:rsidRPr="00F83003" w:rsidRDefault="00A109C0" w:rsidP="00A109C0">
      <w:pPr>
        <w:pStyle w:val="SCREEN"/>
        <w:rPr>
          <w:lang w:val="es-ES"/>
        </w:rPr>
      </w:pPr>
      <w:r w:rsidRPr="00F83003">
        <w:t xml:space="preserve">Do you want to enter/update Subscriber Secondary IDs? </w:t>
      </w:r>
      <w:r w:rsidRPr="00F83003">
        <w:rPr>
          <w:lang w:val="es-ES"/>
        </w:rPr>
        <w:t xml:space="preserve">No// </w:t>
      </w:r>
      <w:r w:rsidRPr="0029540B">
        <w:rPr>
          <w:i/>
          <w:highlight w:val="cyan"/>
          <w:lang w:val="es-ES"/>
        </w:rPr>
        <w:t>y  YES</w:t>
      </w:r>
    </w:p>
    <w:p w14:paraId="708457B6" w14:textId="77777777" w:rsidR="00A109C0" w:rsidRPr="00F83003" w:rsidRDefault="00A109C0" w:rsidP="00A109C0">
      <w:pPr>
        <w:pStyle w:val="SCREEN"/>
        <w:rPr>
          <w:lang w:val="es-ES"/>
        </w:rPr>
      </w:pPr>
    </w:p>
    <w:p w14:paraId="2025DC60" w14:textId="77777777" w:rsidR="00A109C0" w:rsidRPr="00F83003" w:rsidRDefault="00A109C0" w:rsidP="00A109C0">
      <w:pPr>
        <w:pStyle w:val="SCREEN"/>
        <w:rPr>
          <w:lang w:val="es-ES"/>
        </w:rPr>
      </w:pPr>
      <w:r w:rsidRPr="00F83003">
        <w:rPr>
          <w:lang w:val="es-ES"/>
        </w:rPr>
        <w:t>SUBSCRIBER'S SEC QUALIFIER(1):??</w:t>
      </w:r>
    </w:p>
    <w:p w14:paraId="67842112" w14:textId="77777777" w:rsidR="00A109C0" w:rsidRPr="00F83003" w:rsidRDefault="00A109C0" w:rsidP="00A109C0">
      <w:pPr>
        <w:pStyle w:val="SCREEN"/>
      </w:pPr>
      <w:r w:rsidRPr="00F83003">
        <w:rPr>
          <w:lang w:val="es-ES"/>
        </w:rPr>
        <w:t xml:space="preserve">     </w:t>
      </w:r>
      <w:r w:rsidRPr="00F83003">
        <w:t>Enter a Qualifier to identify the type of ID number.</w:t>
      </w:r>
    </w:p>
    <w:p w14:paraId="52F59358" w14:textId="77777777" w:rsidR="00A109C0" w:rsidRPr="00F83003" w:rsidRDefault="00A109C0" w:rsidP="00A109C0">
      <w:pPr>
        <w:pStyle w:val="SCREEN"/>
      </w:pPr>
      <w:r w:rsidRPr="00F83003">
        <w:t xml:space="preserve">     Choose from: </w:t>
      </w:r>
    </w:p>
    <w:p w14:paraId="32226EB6" w14:textId="77777777" w:rsidR="00A109C0" w:rsidRPr="00F83003" w:rsidRDefault="00A109C0" w:rsidP="00A109C0">
      <w:pPr>
        <w:pStyle w:val="SCREEN"/>
      </w:pPr>
      <w:r w:rsidRPr="00F83003">
        <w:t xml:space="preserve">       23       Client Number</w:t>
      </w:r>
    </w:p>
    <w:p w14:paraId="6DFE0A7D" w14:textId="77777777" w:rsidR="00A109C0" w:rsidRPr="00F83003" w:rsidRDefault="00A109C0" w:rsidP="00A109C0">
      <w:pPr>
        <w:pStyle w:val="SCREEN"/>
      </w:pPr>
      <w:r w:rsidRPr="00F83003">
        <w:t xml:space="preserve">       IG       Insurance Policy Number</w:t>
      </w:r>
    </w:p>
    <w:p w14:paraId="45E55D76" w14:textId="77777777" w:rsidR="00A109C0" w:rsidRPr="00F83003" w:rsidRDefault="00A109C0" w:rsidP="00A109C0">
      <w:pPr>
        <w:pStyle w:val="SCREEN"/>
      </w:pPr>
      <w:r w:rsidRPr="00F83003">
        <w:t xml:space="preserve">       SY       Social Security Number</w:t>
      </w:r>
    </w:p>
    <w:p w14:paraId="0B3F620B" w14:textId="77777777" w:rsidR="00A109C0" w:rsidRPr="00F83003" w:rsidRDefault="00A109C0" w:rsidP="00A109C0">
      <w:pPr>
        <w:pStyle w:val="SCREEN"/>
      </w:pPr>
      <w:r w:rsidRPr="00F83003">
        <w:t xml:space="preserve">SUBSCRIBER'S SEC QUALIFIER(1): </w:t>
      </w:r>
      <w:r w:rsidRPr="0029540B">
        <w:rPr>
          <w:i/>
          <w:highlight w:val="cyan"/>
        </w:rPr>
        <w:t>IG  Insurance Policy Number</w:t>
      </w:r>
    </w:p>
    <w:p w14:paraId="19A1023C" w14:textId="77777777" w:rsidR="00A109C0" w:rsidRPr="00F83003" w:rsidRDefault="00A109C0" w:rsidP="00A109C0">
      <w:pPr>
        <w:pStyle w:val="SCREEN"/>
      </w:pPr>
      <w:r w:rsidRPr="00F83003">
        <w:t xml:space="preserve">SUBSCRIBER'S SEC ID(1): </w:t>
      </w:r>
      <w:r w:rsidRPr="0029540B">
        <w:rPr>
          <w:i/>
          <w:highlight w:val="cyan"/>
        </w:rPr>
        <w:t>XXXXID2</w:t>
      </w:r>
      <w:r w:rsidRPr="00F83003">
        <w:t xml:space="preserve"> </w:t>
      </w:r>
    </w:p>
    <w:p w14:paraId="50DF8127" w14:textId="77777777" w:rsidR="00A109C0" w:rsidRPr="00F83003" w:rsidRDefault="00A109C0" w:rsidP="00A109C0">
      <w:pPr>
        <w:pStyle w:val="SCREEN"/>
      </w:pPr>
      <w:r w:rsidRPr="00F83003">
        <w:t xml:space="preserve">SUBSCRIBER'S SEC QUALIFIER(2): </w:t>
      </w:r>
    </w:p>
    <w:p w14:paraId="296A8857" w14:textId="77777777" w:rsidR="00A109C0" w:rsidRPr="00F83003" w:rsidRDefault="00A109C0" w:rsidP="00A109C0">
      <w:pPr>
        <w:pStyle w:val="SCREEN"/>
      </w:pPr>
    </w:p>
    <w:p w14:paraId="76FD3CE8" w14:textId="77777777" w:rsidR="00A109C0" w:rsidRPr="00F83003" w:rsidRDefault="00E37089" w:rsidP="00A109C0">
      <w:pPr>
        <w:pStyle w:val="SCREEN"/>
      </w:pPr>
      <w:r w:rsidRPr="00F83003">
        <w:t xml:space="preserve">PATIENT PRIMARY ID: </w:t>
      </w:r>
      <w:r w:rsidRPr="0029540B">
        <w:rPr>
          <w:i/>
          <w:highlight w:val="cyan"/>
        </w:rPr>
        <w:t>IDXXXXX</w:t>
      </w:r>
      <w:r w:rsidR="00A109C0" w:rsidRPr="00F83003">
        <w:t xml:space="preserve">// </w:t>
      </w:r>
    </w:p>
    <w:p w14:paraId="6C167F2C" w14:textId="77777777" w:rsidR="00A109C0" w:rsidRPr="00F83003" w:rsidRDefault="00A109C0" w:rsidP="00A109C0">
      <w:pPr>
        <w:pStyle w:val="SCREEN"/>
      </w:pPr>
    </w:p>
    <w:p w14:paraId="3619B498" w14:textId="77777777" w:rsidR="00A109C0" w:rsidRPr="0029540B" w:rsidRDefault="00A109C0" w:rsidP="00A109C0">
      <w:pPr>
        <w:pStyle w:val="SCREEN"/>
        <w:rPr>
          <w:highlight w:val="cyan"/>
        </w:rPr>
      </w:pPr>
      <w:r w:rsidRPr="00F83003">
        <w:t xml:space="preserve">Do you want to enter/update Patient Secondary IDs? No// </w:t>
      </w:r>
      <w:r w:rsidRPr="0029540B">
        <w:rPr>
          <w:i/>
          <w:highlight w:val="cyan"/>
        </w:rPr>
        <w:t>y  YES</w:t>
      </w:r>
    </w:p>
    <w:p w14:paraId="1331FD91" w14:textId="77777777" w:rsidR="00A109C0" w:rsidRPr="00F83003" w:rsidRDefault="00A109C0" w:rsidP="00A109C0">
      <w:pPr>
        <w:pStyle w:val="SCREEN"/>
      </w:pPr>
    </w:p>
    <w:p w14:paraId="7FD96F0D" w14:textId="77777777" w:rsidR="00A109C0" w:rsidRPr="00F83003" w:rsidRDefault="00A109C0" w:rsidP="00A109C0">
      <w:pPr>
        <w:pStyle w:val="SCREEN"/>
      </w:pPr>
      <w:r w:rsidRPr="00F83003">
        <w:t xml:space="preserve">PATIENT'S SEC QUALIFIER(1): </w:t>
      </w:r>
      <w:r w:rsidR="00860F84" w:rsidRPr="0029540B">
        <w:rPr>
          <w:i/>
          <w:highlight w:val="cyan"/>
        </w:rPr>
        <w:t>IG  Insurance Policy Number</w:t>
      </w:r>
    </w:p>
    <w:p w14:paraId="53863B96" w14:textId="77777777" w:rsidR="00A109C0" w:rsidRPr="0029540B" w:rsidRDefault="00A109C0" w:rsidP="00A109C0">
      <w:pPr>
        <w:pStyle w:val="SCREEN"/>
        <w:rPr>
          <w:highlight w:val="cyan"/>
        </w:rPr>
      </w:pPr>
      <w:r w:rsidRPr="00F83003">
        <w:t>PATIE</w:t>
      </w:r>
      <w:r w:rsidR="00E37089" w:rsidRPr="00F83003">
        <w:t xml:space="preserve">NT'S SECONDARY ID(1): </w:t>
      </w:r>
      <w:r w:rsidR="00E37089" w:rsidRPr="0029540B">
        <w:rPr>
          <w:i/>
          <w:highlight w:val="cyan"/>
        </w:rPr>
        <w:t>ID2XXXX</w:t>
      </w:r>
    </w:p>
    <w:p w14:paraId="5FA8B8B1" w14:textId="77777777" w:rsidR="00A109C0" w:rsidRPr="00F83003" w:rsidRDefault="00A109C0" w:rsidP="00A109C0">
      <w:pPr>
        <w:pStyle w:val="SCREEN"/>
      </w:pPr>
      <w:r w:rsidRPr="00F83003">
        <w:t>PATIENT'S SEC QUALIFIER(2):</w:t>
      </w:r>
    </w:p>
    <w:p w14:paraId="66C237EA" w14:textId="77777777" w:rsidR="00DF2443" w:rsidRPr="00F83003" w:rsidRDefault="00DF2443" w:rsidP="00DF2443">
      <w:pPr>
        <w:rPr>
          <w:szCs w:val="22"/>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DF2443" w:rsidRPr="00F83003" w14:paraId="7F9B83B1" w14:textId="77777777" w:rsidTr="00303E19">
        <w:tc>
          <w:tcPr>
            <w:tcW w:w="738" w:type="dxa"/>
            <w:shd w:val="pct25" w:color="auto" w:fill="FFFFFF"/>
          </w:tcPr>
          <w:p w14:paraId="43E7EF23" w14:textId="77777777" w:rsidR="00DF2443" w:rsidRPr="001F557E" w:rsidRDefault="00DF2443" w:rsidP="001F557E">
            <w:pPr>
              <w:keepNext/>
              <w:keepLines/>
              <w:jc w:val="center"/>
              <w:rPr>
                <w:rFonts w:ascii="Arial" w:hAnsi="Arial" w:cs="Arial"/>
                <w:b/>
                <w:sz w:val="20"/>
              </w:rPr>
            </w:pPr>
            <w:r w:rsidRPr="001F557E">
              <w:rPr>
                <w:rFonts w:ascii="Arial" w:hAnsi="Arial" w:cs="Arial"/>
                <w:b/>
                <w:sz w:val="20"/>
              </w:rPr>
              <w:t>Step</w:t>
            </w:r>
          </w:p>
        </w:tc>
        <w:tc>
          <w:tcPr>
            <w:tcW w:w="8716" w:type="dxa"/>
            <w:shd w:val="pct25" w:color="auto" w:fill="FFFFFF"/>
          </w:tcPr>
          <w:p w14:paraId="33CDF778" w14:textId="77777777" w:rsidR="00DF2443" w:rsidRPr="001F557E" w:rsidRDefault="00DF2443" w:rsidP="001F557E">
            <w:pPr>
              <w:keepNext/>
              <w:keepLines/>
              <w:jc w:val="center"/>
              <w:rPr>
                <w:rFonts w:ascii="Arial" w:hAnsi="Arial" w:cs="Arial"/>
                <w:b/>
                <w:sz w:val="20"/>
              </w:rPr>
            </w:pPr>
            <w:r w:rsidRPr="001F557E">
              <w:rPr>
                <w:rFonts w:ascii="Arial" w:hAnsi="Arial" w:cs="Arial"/>
                <w:b/>
                <w:sz w:val="20"/>
              </w:rPr>
              <w:t>Procedure</w:t>
            </w:r>
          </w:p>
        </w:tc>
      </w:tr>
      <w:tr w:rsidR="00DF2443" w:rsidRPr="00F83003" w14:paraId="6BDD834C" w14:textId="77777777" w:rsidTr="00303E19">
        <w:tc>
          <w:tcPr>
            <w:tcW w:w="738" w:type="dxa"/>
          </w:tcPr>
          <w:p w14:paraId="0C1819FC" w14:textId="77777777" w:rsidR="00DF2443" w:rsidRPr="00F83003" w:rsidRDefault="00DF2443" w:rsidP="00BF1B30">
            <w:pPr>
              <w:jc w:val="center"/>
              <w:rPr>
                <w:szCs w:val="22"/>
              </w:rPr>
            </w:pPr>
            <w:r w:rsidRPr="00F83003">
              <w:rPr>
                <w:szCs w:val="22"/>
              </w:rPr>
              <w:t>1</w:t>
            </w:r>
          </w:p>
        </w:tc>
        <w:tc>
          <w:tcPr>
            <w:tcW w:w="8716" w:type="dxa"/>
          </w:tcPr>
          <w:p w14:paraId="13A9959E" w14:textId="77777777" w:rsidR="00DF2443" w:rsidRPr="00F83003" w:rsidRDefault="00B503DC" w:rsidP="00BF1B30">
            <w:pPr>
              <w:rPr>
                <w:szCs w:val="22"/>
              </w:rPr>
            </w:pPr>
            <w:r w:rsidRPr="00F83003">
              <w:rPr>
                <w:szCs w:val="22"/>
              </w:rPr>
              <w:t xml:space="preserve">Access </w:t>
            </w:r>
            <w:r w:rsidR="00DF2443" w:rsidRPr="00C13E6F">
              <w:t>Subscriber Update</w:t>
            </w:r>
            <w:r w:rsidRPr="00F83003">
              <w:rPr>
                <w:b/>
                <w:szCs w:val="22"/>
              </w:rPr>
              <w:t xml:space="preserve"> </w:t>
            </w:r>
            <w:r w:rsidRPr="00F83003">
              <w:rPr>
                <w:szCs w:val="22"/>
              </w:rPr>
              <w:t>again</w:t>
            </w:r>
            <w:r w:rsidR="00DF2443" w:rsidRPr="00F83003">
              <w:rPr>
                <w:szCs w:val="22"/>
              </w:rPr>
              <w:t>.</w:t>
            </w:r>
          </w:p>
        </w:tc>
      </w:tr>
      <w:tr w:rsidR="00DF2443" w:rsidRPr="00F83003" w14:paraId="494498B3" w14:textId="77777777" w:rsidTr="00303E19">
        <w:trPr>
          <w:trHeight w:val="395"/>
        </w:trPr>
        <w:tc>
          <w:tcPr>
            <w:tcW w:w="738" w:type="dxa"/>
          </w:tcPr>
          <w:p w14:paraId="2C02DD97" w14:textId="77777777" w:rsidR="00DF2443" w:rsidRPr="00F83003" w:rsidRDefault="00B503DC" w:rsidP="00BF1B30">
            <w:pPr>
              <w:jc w:val="center"/>
              <w:rPr>
                <w:szCs w:val="22"/>
              </w:rPr>
            </w:pPr>
            <w:r w:rsidRPr="00F83003">
              <w:rPr>
                <w:szCs w:val="22"/>
              </w:rPr>
              <w:t>2</w:t>
            </w:r>
          </w:p>
        </w:tc>
        <w:tc>
          <w:tcPr>
            <w:tcW w:w="8716" w:type="dxa"/>
          </w:tcPr>
          <w:p w14:paraId="04FBC1C0" w14:textId="77777777" w:rsidR="00DF2443" w:rsidRPr="00F83003" w:rsidRDefault="00B503DC" w:rsidP="00BF1B30">
            <w:pPr>
              <w:rPr>
                <w:szCs w:val="22"/>
              </w:rPr>
            </w:pPr>
            <w:r w:rsidRPr="00F83003">
              <w:rPr>
                <w:szCs w:val="22"/>
              </w:rPr>
              <w:t xml:space="preserve">At the </w:t>
            </w:r>
            <w:r w:rsidRPr="00C13E6F">
              <w:t>Do you want to enter/update Subscriber Secondary IDs? No//</w:t>
            </w:r>
            <w:r w:rsidR="00DF2443" w:rsidRPr="00C13E6F">
              <w:t>:</w:t>
            </w:r>
            <w:r w:rsidR="00DF2443" w:rsidRPr="00F83003">
              <w:rPr>
                <w:b/>
                <w:szCs w:val="22"/>
              </w:rPr>
              <w:t xml:space="preserve"> </w:t>
            </w:r>
            <w:r w:rsidR="00DF2443" w:rsidRPr="00F83003">
              <w:rPr>
                <w:szCs w:val="22"/>
              </w:rPr>
              <w:t xml:space="preserve">prompt, enter </w:t>
            </w:r>
            <w:r w:rsidRPr="00F83003">
              <w:rPr>
                <w:b/>
                <w:szCs w:val="22"/>
              </w:rPr>
              <w:t>Yes</w:t>
            </w:r>
            <w:r w:rsidR="00DF2443" w:rsidRPr="00F83003">
              <w:rPr>
                <w:szCs w:val="22"/>
              </w:rPr>
              <w:t>.</w:t>
            </w:r>
          </w:p>
        </w:tc>
      </w:tr>
      <w:tr w:rsidR="00DF2443" w14:paraId="5085D16C" w14:textId="77777777" w:rsidTr="00303E19">
        <w:trPr>
          <w:trHeight w:val="395"/>
        </w:trPr>
        <w:tc>
          <w:tcPr>
            <w:tcW w:w="738" w:type="dxa"/>
          </w:tcPr>
          <w:p w14:paraId="67A2DC79" w14:textId="77777777" w:rsidR="00DF2443" w:rsidRPr="00F83003" w:rsidRDefault="00B503DC" w:rsidP="00BF1B30">
            <w:pPr>
              <w:jc w:val="center"/>
              <w:rPr>
                <w:szCs w:val="22"/>
              </w:rPr>
            </w:pPr>
            <w:r w:rsidRPr="00F83003">
              <w:rPr>
                <w:szCs w:val="22"/>
              </w:rPr>
              <w:t>3</w:t>
            </w:r>
          </w:p>
        </w:tc>
        <w:tc>
          <w:tcPr>
            <w:tcW w:w="8716" w:type="dxa"/>
          </w:tcPr>
          <w:p w14:paraId="6DF0F8CD" w14:textId="77777777" w:rsidR="00DF2443" w:rsidRPr="00265A01" w:rsidRDefault="00DF2443" w:rsidP="00BF1B30">
            <w:pPr>
              <w:rPr>
                <w:szCs w:val="22"/>
              </w:rPr>
            </w:pPr>
            <w:r w:rsidRPr="00F83003">
              <w:rPr>
                <w:szCs w:val="22"/>
              </w:rPr>
              <w:t xml:space="preserve">At the </w:t>
            </w:r>
            <w:r w:rsidR="00B503DC" w:rsidRPr="00C13E6F">
              <w:t>Subscriber’s Sec Qualifier (1):</w:t>
            </w:r>
            <w:r w:rsidRPr="00F83003">
              <w:rPr>
                <w:szCs w:val="22"/>
              </w:rPr>
              <w:t xml:space="preserve"> prompt, enter </w:t>
            </w:r>
            <w:r w:rsidR="00B503DC" w:rsidRPr="00F83003">
              <w:rPr>
                <w:b/>
                <w:szCs w:val="22"/>
              </w:rPr>
              <w:t>IG</w:t>
            </w:r>
            <w:r w:rsidRPr="00F83003">
              <w:rPr>
                <w:szCs w:val="22"/>
              </w:rPr>
              <w:t xml:space="preserve"> for this example.</w:t>
            </w:r>
          </w:p>
        </w:tc>
      </w:tr>
      <w:tr w:rsidR="00DF2443" w14:paraId="1DAA02E6" w14:textId="77777777" w:rsidTr="00303E19">
        <w:trPr>
          <w:trHeight w:val="395"/>
        </w:trPr>
        <w:tc>
          <w:tcPr>
            <w:tcW w:w="738" w:type="dxa"/>
          </w:tcPr>
          <w:p w14:paraId="38C00D4D" w14:textId="6F11DC20" w:rsidR="00DF2443" w:rsidRDefault="001F0969" w:rsidP="00BF1B30">
            <w:pPr>
              <w:jc w:val="center"/>
            </w:pPr>
            <w:r>
              <w:rPr>
                <w:noProof/>
              </w:rPr>
              <w:drawing>
                <wp:inline distT="0" distB="0" distL="0" distR="0" wp14:anchorId="131BBC01" wp14:editId="6861128F">
                  <wp:extent cx="304800" cy="304800"/>
                  <wp:effectExtent l="0" t="0" r="0" b="0"/>
                  <wp:docPr id="98" name="Picture 7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3ACB207C" w14:textId="77777777" w:rsidR="00DF2443" w:rsidRPr="00265A01" w:rsidRDefault="00B503DC" w:rsidP="00BF1B30">
            <w:pPr>
              <w:rPr>
                <w:i/>
                <w:szCs w:val="22"/>
              </w:rPr>
            </w:pPr>
            <w:r w:rsidRPr="00265A01">
              <w:rPr>
                <w:i/>
                <w:szCs w:val="22"/>
              </w:rPr>
              <w:t>23 Client Number is used for claims to the Indian Health Service/Contract Health Services (HIS/CHS).</w:t>
            </w:r>
          </w:p>
        </w:tc>
      </w:tr>
      <w:tr w:rsidR="00DF2443" w14:paraId="1F87BD98" w14:textId="77777777" w:rsidTr="00303E19">
        <w:trPr>
          <w:trHeight w:val="395"/>
        </w:trPr>
        <w:tc>
          <w:tcPr>
            <w:tcW w:w="738" w:type="dxa"/>
          </w:tcPr>
          <w:p w14:paraId="1E3E00D5" w14:textId="315A95E8" w:rsidR="00DF2443" w:rsidRDefault="001F0969" w:rsidP="00BF1B30">
            <w:pPr>
              <w:jc w:val="center"/>
            </w:pPr>
            <w:r>
              <w:rPr>
                <w:noProof/>
              </w:rPr>
              <w:drawing>
                <wp:inline distT="0" distB="0" distL="0" distR="0" wp14:anchorId="2A083DD1" wp14:editId="7F9C7C54">
                  <wp:extent cx="304800" cy="304800"/>
                  <wp:effectExtent l="0" t="0" r="0" b="0"/>
                  <wp:docPr id="99" name="Picture 7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4BB2A599" w14:textId="77777777" w:rsidR="00DF2443" w:rsidRPr="00C44FF9" w:rsidRDefault="00E37089" w:rsidP="00BF1B30">
            <w:pPr>
              <w:rPr>
                <w:i/>
                <w:szCs w:val="22"/>
              </w:rPr>
            </w:pPr>
            <w:r w:rsidRPr="00C44FF9">
              <w:rPr>
                <w:i/>
                <w:szCs w:val="22"/>
              </w:rPr>
              <w:t>VistA will not allow users to enter SY for SNN if the payer is Medicare.  Medicare will not accept the SSN as a subscriber’s secondary ID.</w:t>
            </w:r>
          </w:p>
        </w:tc>
      </w:tr>
      <w:tr w:rsidR="00E37089" w14:paraId="707DD3B3" w14:textId="77777777" w:rsidTr="00303E19">
        <w:trPr>
          <w:trHeight w:val="395"/>
        </w:trPr>
        <w:tc>
          <w:tcPr>
            <w:tcW w:w="738" w:type="dxa"/>
          </w:tcPr>
          <w:p w14:paraId="35812FFC" w14:textId="77777777" w:rsidR="00E37089" w:rsidRPr="00265A01" w:rsidRDefault="00E37089" w:rsidP="00BF1B30">
            <w:pPr>
              <w:jc w:val="center"/>
              <w:rPr>
                <w:szCs w:val="22"/>
              </w:rPr>
            </w:pPr>
            <w:r w:rsidRPr="00265A01">
              <w:rPr>
                <w:szCs w:val="22"/>
              </w:rPr>
              <w:t>4</w:t>
            </w:r>
          </w:p>
        </w:tc>
        <w:tc>
          <w:tcPr>
            <w:tcW w:w="8716" w:type="dxa"/>
          </w:tcPr>
          <w:p w14:paraId="381AA021" w14:textId="77777777" w:rsidR="00E37089" w:rsidRPr="00C44FF9" w:rsidRDefault="00E37089" w:rsidP="00BF1B30">
            <w:pPr>
              <w:rPr>
                <w:szCs w:val="22"/>
              </w:rPr>
            </w:pPr>
            <w:r w:rsidRPr="00C44FF9">
              <w:rPr>
                <w:szCs w:val="22"/>
              </w:rPr>
              <w:t xml:space="preserve">At the </w:t>
            </w:r>
            <w:r w:rsidRPr="00C44FF9">
              <w:t>Subscriber’s Sec ID (1):</w:t>
            </w:r>
            <w:r w:rsidRPr="00C44FF9">
              <w:rPr>
                <w:szCs w:val="22"/>
              </w:rPr>
              <w:t xml:space="preserve"> prompt, enter </w:t>
            </w:r>
            <w:r w:rsidRPr="00C44FF9">
              <w:rPr>
                <w:b/>
                <w:szCs w:val="22"/>
              </w:rPr>
              <w:t>XXXXID2</w:t>
            </w:r>
            <w:r w:rsidRPr="00C44FF9">
              <w:rPr>
                <w:szCs w:val="22"/>
              </w:rPr>
              <w:t xml:space="preserve"> for this example.</w:t>
            </w:r>
          </w:p>
        </w:tc>
      </w:tr>
      <w:tr w:rsidR="00860F84" w14:paraId="129F9574" w14:textId="77777777" w:rsidTr="00303E19">
        <w:trPr>
          <w:trHeight w:val="395"/>
        </w:trPr>
        <w:tc>
          <w:tcPr>
            <w:tcW w:w="738" w:type="dxa"/>
          </w:tcPr>
          <w:p w14:paraId="262F5F55" w14:textId="77777777" w:rsidR="00860F84" w:rsidRPr="00265A01" w:rsidRDefault="00860F84" w:rsidP="00E72DB7">
            <w:pPr>
              <w:jc w:val="center"/>
              <w:rPr>
                <w:szCs w:val="22"/>
              </w:rPr>
            </w:pPr>
            <w:r w:rsidRPr="00265A01">
              <w:rPr>
                <w:szCs w:val="22"/>
              </w:rPr>
              <w:t>5</w:t>
            </w:r>
          </w:p>
        </w:tc>
        <w:tc>
          <w:tcPr>
            <w:tcW w:w="8716" w:type="dxa"/>
          </w:tcPr>
          <w:p w14:paraId="0269098A" w14:textId="77777777" w:rsidR="00860F84" w:rsidRPr="00C44FF9" w:rsidRDefault="00860F84" w:rsidP="00AE483F">
            <w:pPr>
              <w:rPr>
                <w:szCs w:val="22"/>
              </w:rPr>
            </w:pPr>
            <w:r w:rsidRPr="00C44FF9">
              <w:rPr>
                <w:szCs w:val="22"/>
              </w:rPr>
              <w:t xml:space="preserve">At the </w:t>
            </w:r>
            <w:r w:rsidRPr="00C44FF9">
              <w:t>Subscr</w:t>
            </w:r>
            <w:r w:rsidR="00963C36" w:rsidRPr="00C44FF9">
              <w:t>iber’s Sec Qualifier (2</w:t>
            </w:r>
            <w:r w:rsidRPr="00C44FF9">
              <w:t>):</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Pr="00C44FF9">
              <w:rPr>
                <w:szCs w:val="22"/>
              </w:rPr>
              <w:t>if you do not want to add another ID.</w:t>
            </w:r>
          </w:p>
        </w:tc>
      </w:tr>
      <w:tr w:rsidR="00860F84" w14:paraId="20381683" w14:textId="77777777" w:rsidTr="00303E19">
        <w:trPr>
          <w:trHeight w:val="395"/>
        </w:trPr>
        <w:tc>
          <w:tcPr>
            <w:tcW w:w="738" w:type="dxa"/>
          </w:tcPr>
          <w:p w14:paraId="0F353DF7" w14:textId="77777777" w:rsidR="00860F84" w:rsidRPr="00265A01" w:rsidRDefault="00963C36" w:rsidP="00E72DB7">
            <w:pPr>
              <w:jc w:val="center"/>
              <w:rPr>
                <w:szCs w:val="22"/>
              </w:rPr>
            </w:pPr>
            <w:r w:rsidRPr="00265A01">
              <w:rPr>
                <w:szCs w:val="22"/>
              </w:rPr>
              <w:t>6</w:t>
            </w:r>
          </w:p>
        </w:tc>
        <w:tc>
          <w:tcPr>
            <w:tcW w:w="8716" w:type="dxa"/>
          </w:tcPr>
          <w:p w14:paraId="0896E767" w14:textId="77777777" w:rsidR="00860F84" w:rsidRPr="00C44FF9" w:rsidRDefault="00860F84" w:rsidP="00AE483F">
            <w:pPr>
              <w:rPr>
                <w:szCs w:val="22"/>
              </w:rPr>
            </w:pPr>
            <w:r w:rsidRPr="00C44FF9">
              <w:rPr>
                <w:szCs w:val="22"/>
              </w:rPr>
              <w:t xml:space="preserve">At the </w:t>
            </w:r>
            <w:r w:rsidRPr="00C44FF9">
              <w:t>Patient Primary ID (1):</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&lt;Enter&gt;</w:t>
            </w:r>
            <w:r w:rsidR="00962AE7" w:rsidRPr="00C44FF9">
              <w:rPr>
                <w:szCs w:val="22"/>
              </w:rPr>
              <w:t xml:space="preserve"> key </w:t>
            </w:r>
            <w:r w:rsidRPr="00C44FF9">
              <w:rPr>
                <w:szCs w:val="22"/>
              </w:rPr>
              <w:t>to accept the default.</w:t>
            </w:r>
          </w:p>
        </w:tc>
      </w:tr>
      <w:tr w:rsidR="00E37089" w14:paraId="6D277063" w14:textId="77777777" w:rsidTr="00303E19">
        <w:trPr>
          <w:trHeight w:val="395"/>
        </w:trPr>
        <w:tc>
          <w:tcPr>
            <w:tcW w:w="738" w:type="dxa"/>
          </w:tcPr>
          <w:p w14:paraId="22C46CFE" w14:textId="77777777" w:rsidR="00E37089" w:rsidRPr="00265A01" w:rsidRDefault="00963C36" w:rsidP="00BF1B30">
            <w:pPr>
              <w:jc w:val="center"/>
              <w:rPr>
                <w:szCs w:val="22"/>
              </w:rPr>
            </w:pPr>
            <w:r w:rsidRPr="00265A01">
              <w:rPr>
                <w:szCs w:val="22"/>
              </w:rPr>
              <w:t>7</w:t>
            </w:r>
          </w:p>
        </w:tc>
        <w:tc>
          <w:tcPr>
            <w:tcW w:w="8716" w:type="dxa"/>
          </w:tcPr>
          <w:p w14:paraId="64961819" w14:textId="77777777" w:rsidR="00E37089" w:rsidRPr="00C44FF9" w:rsidRDefault="00E37089" w:rsidP="00BF1B30">
            <w:pPr>
              <w:rPr>
                <w:szCs w:val="22"/>
              </w:rPr>
            </w:pPr>
            <w:r w:rsidRPr="00C44FF9">
              <w:rPr>
                <w:szCs w:val="22"/>
              </w:rPr>
              <w:t xml:space="preserve">At the </w:t>
            </w:r>
            <w:r w:rsidRPr="00C44FF9">
              <w:t>Do you want to enter/update Patient Secondary IDs? No//:</w:t>
            </w:r>
            <w:r w:rsidRPr="00C44FF9">
              <w:rPr>
                <w:b/>
                <w:szCs w:val="22"/>
              </w:rPr>
              <w:t xml:space="preserve"> </w:t>
            </w:r>
            <w:r w:rsidRPr="00C44FF9">
              <w:rPr>
                <w:szCs w:val="22"/>
              </w:rPr>
              <w:t xml:space="preserve">prompt, enter </w:t>
            </w:r>
            <w:r w:rsidRPr="00C44FF9">
              <w:rPr>
                <w:b/>
                <w:szCs w:val="22"/>
              </w:rPr>
              <w:t>Yes</w:t>
            </w:r>
            <w:r w:rsidRPr="00C44FF9">
              <w:rPr>
                <w:szCs w:val="22"/>
              </w:rPr>
              <w:t>.</w:t>
            </w:r>
          </w:p>
        </w:tc>
      </w:tr>
      <w:tr w:rsidR="00E37089" w:rsidRPr="00EB495D" w14:paraId="5AE7851D" w14:textId="77777777" w:rsidTr="00303E19">
        <w:trPr>
          <w:trHeight w:val="395"/>
        </w:trPr>
        <w:tc>
          <w:tcPr>
            <w:tcW w:w="738" w:type="dxa"/>
          </w:tcPr>
          <w:p w14:paraId="1D0F8918" w14:textId="77777777" w:rsidR="00E37089" w:rsidRPr="00265A01" w:rsidRDefault="00963C36" w:rsidP="00BF1B30">
            <w:pPr>
              <w:jc w:val="center"/>
              <w:rPr>
                <w:szCs w:val="22"/>
              </w:rPr>
            </w:pPr>
            <w:r w:rsidRPr="00265A01">
              <w:rPr>
                <w:szCs w:val="22"/>
              </w:rPr>
              <w:t>8</w:t>
            </w:r>
          </w:p>
        </w:tc>
        <w:tc>
          <w:tcPr>
            <w:tcW w:w="8716" w:type="dxa"/>
          </w:tcPr>
          <w:p w14:paraId="780B0C65" w14:textId="77777777" w:rsidR="00E37089" w:rsidRPr="00C44FF9" w:rsidRDefault="00E37089" w:rsidP="004E5BE5">
            <w:pPr>
              <w:rPr>
                <w:szCs w:val="22"/>
              </w:rPr>
            </w:pPr>
            <w:r w:rsidRPr="00C44FF9">
              <w:rPr>
                <w:szCs w:val="22"/>
              </w:rPr>
              <w:t xml:space="preserve">At the </w:t>
            </w:r>
            <w:r w:rsidRPr="00C44FF9">
              <w:t>Patient’s Sec Qualifier (1):</w:t>
            </w:r>
            <w:r w:rsidRPr="00C44FF9">
              <w:rPr>
                <w:szCs w:val="22"/>
              </w:rPr>
              <w:t xml:space="preserve"> prompt, enter </w:t>
            </w:r>
            <w:r w:rsidRPr="00C44FF9">
              <w:rPr>
                <w:b/>
                <w:szCs w:val="22"/>
              </w:rPr>
              <w:t>IG</w:t>
            </w:r>
            <w:r w:rsidRPr="00C44FF9">
              <w:rPr>
                <w:szCs w:val="22"/>
              </w:rPr>
              <w:t xml:space="preserve"> for this example.</w:t>
            </w:r>
          </w:p>
        </w:tc>
      </w:tr>
      <w:tr w:rsidR="00E37089" w:rsidRPr="00EB495D" w14:paraId="38DF72D6" w14:textId="77777777" w:rsidTr="00303E19">
        <w:trPr>
          <w:trHeight w:val="395"/>
        </w:trPr>
        <w:tc>
          <w:tcPr>
            <w:tcW w:w="738" w:type="dxa"/>
          </w:tcPr>
          <w:p w14:paraId="7EEA7E47" w14:textId="77777777" w:rsidR="00E37089" w:rsidRPr="00265A01" w:rsidRDefault="00963C36" w:rsidP="00BF1B30">
            <w:pPr>
              <w:jc w:val="center"/>
              <w:rPr>
                <w:szCs w:val="22"/>
              </w:rPr>
            </w:pPr>
            <w:r w:rsidRPr="00265A01">
              <w:rPr>
                <w:szCs w:val="22"/>
              </w:rPr>
              <w:t>9</w:t>
            </w:r>
          </w:p>
        </w:tc>
        <w:tc>
          <w:tcPr>
            <w:tcW w:w="8716" w:type="dxa"/>
          </w:tcPr>
          <w:p w14:paraId="04FB5458" w14:textId="77777777" w:rsidR="00E37089" w:rsidRPr="00C44FF9" w:rsidRDefault="00E37089" w:rsidP="00BF1B30">
            <w:pPr>
              <w:rPr>
                <w:szCs w:val="22"/>
              </w:rPr>
            </w:pPr>
            <w:r w:rsidRPr="00C44FF9">
              <w:rPr>
                <w:szCs w:val="22"/>
              </w:rPr>
              <w:t xml:space="preserve">At the </w:t>
            </w:r>
            <w:r w:rsidRPr="00C44FF9">
              <w:t>Patient’s Sec ID (1):</w:t>
            </w:r>
            <w:r w:rsidRPr="00C44FF9">
              <w:rPr>
                <w:szCs w:val="22"/>
              </w:rPr>
              <w:t xml:space="preserve"> prompt, enter </w:t>
            </w:r>
            <w:r w:rsidRPr="00C44FF9">
              <w:rPr>
                <w:b/>
                <w:szCs w:val="22"/>
              </w:rPr>
              <w:t>ID2XXXX</w:t>
            </w:r>
            <w:r w:rsidRPr="00C44FF9">
              <w:rPr>
                <w:szCs w:val="22"/>
              </w:rPr>
              <w:t xml:space="preserve"> for this example.</w:t>
            </w:r>
          </w:p>
        </w:tc>
      </w:tr>
      <w:tr w:rsidR="00963C36" w:rsidRPr="00EB495D" w14:paraId="0BA0EFBA" w14:textId="77777777" w:rsidTr="00303E19">
        <w:trPr>
          <w:trHeight w:val="395"/>
        </w:trPr>
        <w:tc>
          <w:tcPr>
            <w:tcW w:w="738" w:type="dxa"/>
          </w:tcPr>
          <w:p w14:paraId="6F453E6D" w14:textId="77777777" w:rsidR="00963C36" w:rsidRPr="00265A01" w:rsidRDefault="00963C36" w:rsidP="00BF1B30">
            <w:pPr>
              <w:jc w:val="center"/>
              <w:rPr>
                <w:szCs w:val="22"/>
              </w:rPr>
            </w:pPr>
            <w:r w:rsidRPr="00265A01">
              <w:rPr>
                <w:szCs w:val="22"/>
              </w:rPr>
              <w:t>10</w:t>
            </w:r>
          </w:p>
        </w:tc>
        <w:tc>
          <w:tcPr>
            <w:tcW w:w="8716" w:type="dxa"/>
          </w:tcPr>
          <w:p w14:paraId="4E78CEC3" w14:textId="77777777" w:rsidR="00963C36" w:rsidRPr="00C44FF9" w:rsidRDefault="00963C36" w:rsidP="00AE483F">
            <w:pPr>
              <w:rPr>
                <w:szCs w:val="22"/>
              </w:rPr>
            </w:pPr>
            <w:r w:rsidRPr="00C44FF9">
              <w:rPr>
                <w:szCs w:val="22"/>
              </w:rPr>
              <w:t xml:space="preserve">At the </w:t>
            </w:r>
            <w:r w:rsidRPr="00C44FF9">
              <w:t>Patient’s Sec Qualifier (2):</w:t>
            </w:r>
            <w:r w:rsidRPr="00C44FF9">
              <w:rPr>
                <w:szCs w:val="22"/>
              </w:rPr>
              <w:t xml:space="preserve"> prompt</w:t>
            </w:r>
            <w:r w:rsidR="00B95A2E" w:rsidRPr="00C44FF9">
              <w:rPr>
                <w:szCs w:val="22"/>
              </w:rPr>
              <w:t xml:space="preserve">, press </w:t>
            </w:r>
            <w:r w:rsidR="00962AE7" w:rsidRPr="00C44FF9">
              <w:rPr>
                <w:szCs w:val="22"/>
              </w:rPr>
              <w:t xml:space="preserve">the </w:t>
            </w:r>
            <w:r w:rsidR="00962AE7" w:rsidRPr="00C44FF9">
              <w:rPr>
                <w:b/>
                <w:szCs w:val="22"/>
              </w:rPr>
              <w:t xml:space="preserve">&lt;Enter&gt; </w:t>
            </w:r>
            <w:r w:rsidR="00962AE7" w:rsidRPr="00C44FF9">
              <w:rPr>
                <w:szCs w:val="22"/>
              </w:rPr>
              <w:t xml:space="preserve">key </w:t>
            </w:r>
            <w:r w:rsidRPr="00C44FF9">
              <w:rPr>
                <w:szCs w:val="22"/>
              </w:rPr>
              <w:t>if you do not want to add another ID.</w:t>
            </w:r>
          </w:p>
        </w:tc>
      </w:tr>
    </w:tbl>
    <w:p w14:paraId="381960BA" w14:textId="77777777" w:rsidR="00DF2443" w:rsidRPr="00265A01" w:rsidRDefault="00DF2443" w:rsidP="00DF2443">
      <w:pPr>
        <w:rPr>
          <w:szCs w:val="22"/>
        </w:rPr>
      </w:pPr>
    </w:p>
    <w:p w14:paraId="40A09537" w14:textId="77777777" w:rsidR="00B45DA4" w:rsidRDefault="00124375" w:rsidP="00253D69">
      <w:pPr>
        <w:pStyle w:val="Heading1"/>
      </w:pPr>
      <w:r>
        <w:br w:type="page"/>
      </w:r>
      <w:bookmarkStart w:id="172" w:name="_Toc62466577"/>
      <w:r w:rsidR="00B45DA4">
        <w:lastRenderedPageBreak/>
        <w:t>Entering Electronic Claims</w:t>
      </w:r>
      <w:bookmarkEnd w:id="172"/>
    </w:p>
    <w:p w14:paraId="6B892A0E" w14:textId="77777777" w:rsidR="00C11BAB" w:rsidRPr="00265A01" w:rsidRDefault="00C11BAB">
      <w:pPr>
        <w:rPr>
          <w:szCs w:val="22"/>
        </w:rPr>
      </w:pPr>
      <w:r w:rsidRPr="00265A01">
        <w:rPr>
          <w:szCs w:val="22"/>
        </w:rPr>
        <w:t>This section briefly identifies the screens used in the billing process that contain f</w:t>
      </w:r>
      <w:r w:rsidR="00E8213A" w:rsidRPr="00265A01">
        <w:rPr>
          <w:szCs w:val="22"/>
        </w:rPr>
        <w:t xml:space="preserve">ields critical to EDI billing. </w:t>
      </w:r>
      <w:r w:rsidR="008C1C35" w:rsidRPr="00265A01">
        <w:rPr>
          <w:szCs w:val="22"/>
        </w:rPr>
        <w:t>It is important that all the data tra</w:t>
      </w:r>
      <w:r w:rsidR="000D185F" w:rsidRPr="00265A01">
        <w:rPr>
          <w:szCs w:val="22"/>
        </w:rPr>
        <w:t>nsmitted in an electronic claim</w:t>
      </w:r>
      <w:r w:rsidR="00E8213A" w:rsidRPr="00265A01">
        <w:rPr>
          <w:szCs w:val="22"/>
        </w:rPr>
        <w:t xml:space="preserve"> be accurate and appropriate. </w:t>
      </w:r>
      <w:r w:rsidR="008C1C35" w:rsidRPr="00265A01">
        <w:rPr>
          <w:szCs w:val="22"/>
        </w:rPr>
        <w:t>This section is just meant to highlight some specific fields that pertain to electronic processing.</w:t>
      </w:r>
    </w:p>
    <w:p w14:paraId="081F5B71" w14:textId="77777777" w:rsidR="00817263" w:rsidRPr="000D6DDC" w:rsidRDefault="00593507" w:rsidP="009A52D2">
      <w:pPr>
        <w:pStyle w:val="Heading2"/>
        <w:rPr>
          <w:szCs w:val="28"/>
        </w:rPr>
      </w:pPr>
      <w:bookmarkStart w:id="173" w:name="_Toc62466578"/>
      <w:r w:rsidRPr="000D6DDC">
        <w:rPr>
          <w:szCs w:val="28"/>
        </w:rPr>
        <w:t>Summary of Enter/Edit Billing Information to Support ASC X12N/5010</w:t>
      </w:r>
      <w:bookmarkEnd w:id="173"/>
    </w:p>
    <w:p w14:paraId="3603B75F" w14:textId="77777777" w:rsidR="00005737" w:rsidRDefault="00005737" w:rsidP="00005737">
      <w:pPr>
        <w:rPr>
          <w:szCs w:val="22"/>
        </w:rPr>
      </w:pPr>
      <w:r w:rsidRPr="00265A01">
        <w:rPr>
          <w:szCs w:val="22"/>
        </w:rPr>
        <w:t xml:space="preserve">There have been numerous changes </w:t>
      </w:r>
      <w:r w:rsidR="00EF5A4F" w:rsidRPr="00265A01">
        <w:rPr>
          <w:szCs w:val="22"/>
        </w:rPr>
        <w:t xml:space="preserve">with </w:t>
      </w:r>
      <w:r w:rsidR="00EF5A4F" w:rsidRPr="0054546C">
        <w:rPr>
          <w:szCs w:val="22"/>
        </w:rPr>
        <w:t>Patch IB*2*4</w:t>
      </w:r>
      <w:r w:rsidR="008229DC" w:rsidRPr="0054546C">
        <w:rPr>
          <w:szCs w:val="22"/>
        </w:rPr>
        <w:t>47</w:t>
      </w:r>
      <w:r w:rsidR="00EF5A4F" w:rsidRPr="0054546C">
        <w:rPr>
          <w:szCs w:val="22"/>
        </w:rPr>
        <w:t xml:space="preserve"> to the Enter</w:t>
      </w:r>
      <w:r w:rsidRPr="0054546C">
        <w:rPr>
          <w:szCs w:val="22"/>
        </w:rPr>
        <w:t>/Edit Billing Information option to support changes in the Health Care Claim (837) Technical Reports (ASC X12N/ 5010) for both Institutional and Professional claims.</w:t>
      </w:r>
    </w:p>
    <w:p w14:paraId="479E8FA1" w14:textId="77777777" w:rsidR="006545B1" w:rsidRDefault="006545B1" w:rsidP="00005737">
      <w:pPr>
        <w:rPr>
          <w:szCs w:val="22"/>
        </w:rPr>
      </w:pPr>
    </w:p>
    <w:p w14:paraId="28F8DE58" w14:textId="77777777" w:rsidR="006545B1" w:rsidRPr="0054546C" w:rsidRDefault="006545B1" w:rsidP="00005737">
      <w:pPr>
        <w:rPr>
          <w:szCs w:val="22"/>
        </w:rPr>
      </w:pPr>
      <w:r>
        <w:rPr>
          <w:szCs w:val="22"/>
        </w:rPr>
        <w:t xml:space="preserve">Patch IB*2*592 introduces the additional claim type of Dental. The Dental claims are also transmitted in the ASC X12N/5010 </w:t>
      </w:r>
      <w:r w:rsidRPr="0054546C">
        <w:rPr>
          <w:szCs w:val="22"/>
        </w:rPr>
        <w:t>Health Care Claim (837)</w:t>
      </w:r>
      <w:r>
        <w:rPr>
          <w:szCs w:val="22"/>
        </w:rPr>
        <w:t xml:space="preserve"> transaction.</w:t>
      </w:r>
    </w:p>
    <w:p w14:paraId="6E769B0D" w14:textId="77777777" w:rsidR="00005737" w:rsidRPr="0054546C" w:rsidRDefault="00005737" w:rsidP="0000573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90"/>
        <w:gridCol w:w="7442"/>
      </w:tblGrid>
      <w:tr w:rsidR="001A35FE" w:rsidRPr="0054546C" w14:paraId="1B938060" w14:textId="77777777" w:rsidTr="0030043B">
        <w:tc>
          <w:tcPr>
            <w:tcW w:w="918" w:type="dxa"/>
            <w:shd w:val="pct15" w:color="auto" w:fill="DDD9C3"/>
          </w:tcPr>
          <w:p w14:paraId="57272DB1" w14:textId="77777777" w:rsidR="001A35FE" w:rsidRPr="001F557E" w:rsidRDefault="001A35FE" w:rsidP="001F557E">
            <w:pPr>
              <w:keepNext/>
              <w:keepLines/>
              <w:jc w:val="center"/>
              <w:rPr>
                <w:rFonts w:ascii="Arial" w:hAnsi="Arial" w:cs="Arial"/>
                <w:b/>
                <w:sz w:val="20"/>
              </w:rPr>
            </w:pPr>
            <w:r w:rsidRPr="001F557E">
              <w:rPr>
                <w:rFonts w:ascii="Arial" w:hAnsi="Arial" w:cs="Arial"/>
                <w:b/>
                <w:sz w:val="20"/>
              </w:rPr>
              <w:t>Screen</w:t>
            </w:r>
          </w:p>
        </w:tc>
        <w:tc>
          <w:tcPr>
            <w:tcW w:w="990" w:type="dxa"/>
            <w:shd w:val="pct15" w:color="auto" w:fill="DDD9C3"/>
          </w:tcPr>
          <w:p w14:paraId="1510D5C4" w14:textId="77777777" w:rsidR="001A35FE" w:rsidRPr="001F557E" w:rsidRDefault="001A35FE" w:rsidP="001F557E">
            <w:pPr>
              <w:keepNext/>
              <w:keepLines/>
              <w:jc w:val="center"/>
              <w:rPr>
                <w:rFonts w:ascii="Arial" w:hAnsi="Arial" w:cs="Arial"/>
                <w:b/>
                <w:sz w:val="20"/>
              </w:rPr>
            </w:pPr>
            <w:r w:rsidRPr="001F557E">
              <w:rPr>
                <w:rFonts w:ascii="Arial" w:hAnsi="Arial" w:cs="Arial"/>
                <w:b/>
                <w:sz w:val="20"/>
              </w:rPr>
              <w:t>Section</w:t>
            </w:r>
          </w:p>
        </w:tc>
        <w:tc>
          <w:tcPr>
            <w:tcW w:w="7470" w:type="dxa"/>
            <w:shd w:val="pct15" w:color="auto" w:fill="DDD9C3"/>
          </w:tcPr>
          <w:p w14:paraId="41E57A59" w14:textId="77777777" w:rsidR="001A35FE" w:rsidRPr="001F557E" w:rsidRDefault="001A35FE" w:rsidP="001F557E">
            <w:pPr>
              <w:keepNext/>
              <w:keepLines/>
              <w:jc w:val="center"/>
              <w:rPr>
                <w:rFonts w:ascii="Arial" w:hAnsi="Arial" w:cs="Arial"/>
                <w:b/>
                <w:sz w:val="20"/>
              </w:rPr>
            </w:pPr>
            <w:r w:rsidRPr="001F557E">
              <w:rPr>
                <w:rFonts w:ascii="Arial" w:hAnsi="Arial" w:cs="Arial"/>
                <w:b/>
                <w:sz w:val="20"/>
              </w:rPr>
              <w:t>Change</w:t>
            </w:r>
          </w:p>
        </w:tc>
      </w:tr>
      <w:tr w:rsidR="001A35FE" w:rsidRPr="0054546C" w14:paraId="598D17C3" w14:textId="77777777" w:rsidTr="00942D3B">
        <w:tc>
          <w:tcPr>
            <w:tcW w:w="918" w:type="dxa"/>
          </w:tcPr>
          <w:p w14:paraId="04B0A6C4" w14:textId="77777777" w:rsidR="001A35FE" w:rsidRPr="0054546C" w:rsidRDefault="001A35FE" w:rsidP="00942D3B">
            <w:pPr>
              <w:rPr>
                <w:szCs w:val="22"/>
              </w:rPr>
            </w:pPr>
            <w:r w:rsidRPr="0054546C">
              <w:rPr>
                <w:szCs w:val="22"/>
              </w:rPr>
              <w:t>5</w:t>
            </w:r>
          </w:p>
        </w:tc>
        <w:tc>
          <w:tcPr>
            <w:tcW w:w="990" w:type="dxa"/>
          </w:tcPr>
          <w:p w14:paraId="07FA500C" w14:textId="77777777" w:rsidR="001A35FE" w:rsidRPr="0054546C" w:rsidRDefault="001A35FE" w:rsidP="00942D3B">
            <w:pPr>
              <w:rPr>
                <w:szCs w:val="22"/>
              </w:rPr>
            </w:pPr>
            <w:r w:rsidRPr="0054546C">
              <w:rPr>
                <w:szCs w:val="22"/>
              </w:rPr>
              <w:t>3</w:t>
            </w:r>
          </w:p>
        </w:tc>
        <w:tc>
          <w:tcPr>
            <w:tcW w:w="7470" w:type="dxa"/>
          </w:tcPr>
          <w:p w14:paraId="28DDA198" w14:textId="77777777" w:rsidR="001A35FE" w:rsidRPr="0054546C" w:rsidRDefault="001A35FE" w:rsidP="00942D3B">
            <w:pPr>
              <w:rPr>
                <w:szCs w:val="22"/>
              </w:rPr>
            </w:pPr>
            <w:r w:rsidRPr="0054546C">
              <w:rPr>
                <w:szCs w:val="22"/>
              </w:rPr>
              <w:t>Addition of Priority (Type) of Admission</w:t>
            </w:r>
          </w:p>
        </w:tc>
      </w:tr>
      <w:tr w:rsidR="001A35FE" w:rsidRPr="0054546C" w14:paraId="083B36F4" w14:textId="77777777" w:rsidTr="00942D3B">
        <w:tc>
          <w:tcPr>
            <w:tcW w:w="918" w:type="dxa"/>
          </w:tcPr>
          <w:p w14:paraId="14D581FD" w14:textId="77777777" w:rsidR="001A35FE" w:rsidRPr="0054546C" w:rsidRDefault="001A35FE" w:rsidP="00942D3B">
            <w:pPr>
              <w:rPr>
                <w:szCs w:val="22"/>
              </w:rPr>
            </w:pPr>
            <w:r w:rsidRPr="0054546C">
              <w:rPr>
                <w:szCs w:val="22"/>
              </w:rPr>
              <w:t>5</w:t>
            </w:r>
          </w:p>
        </w:tc>
        <w:tc>
          <w:tcPr>
            <w:tcW w:w="990" w:type="dxa"/>
          </w:tcPr>
          <w:p w14:paraId="5DE87AD5" w14:textId="77777777" w:rsidR="001A35FE" w:rsidRPr="0054546C" w:rsidRDefault="001A35FE" w:rsidP="00942D3B">
            <w:pPr>
              <w:rPr>
                <w:szCs w:val="22"/>
              </w:rPr>
            </w:pPr>
            <w:r w:rsidRPr="0054546C">
              <w:rPr>
                <w:szCs w:val="22"/>
              </w:rPr>
              <w:t>3</w:t>
            </w:r>
          </w:p>
        </w:tc>
        <w:tc>
          <w:tcPr>
            <w:tcW w:w="7470" w:type="dxa"/>
          </w:tcPr>
          <w:p w14:paraId="3ABD38DD" w14:textId="77777777" w:rsidR="001A35FE" w:rsidRPr="0054546C" w:rsidRDefault="001A35FE" w:rsidP="00942D3B">
            <w:pPr>
              <w:rPr>
                <w:szCs w:val="22"/>
              </w:rPr>
            </w:pPr>
            <w:r w:rsidRPr="0054546C">
              <w:rPr>
                <w:szCs w:val="22"/>
              </w:rPr>
              <w:t>Addition of Default Priority (Type) of Admission</w:t>
            </w:r>
          </w:p>
        </w:tc>
      </w:tr>
      <w:tr w:rsidR="001A35FE" w:rsidRPr="0054546C" w14:paraId="16E2ECD8" w14:textId="77777777" w:rsidTr="00942D3B">
        <w:tc>
          <w:tcPr>
            <w:tcW w:w="918" w:type="dxa"/>
          </w:tcPr>
          <w:p w14:paraId="62B7D8C0" w14:textId="77777777" w:rsidR="001A35FE" w:rsidRPr="0054546C" w:rsidRDefault="001A35FE" w:rsidP="00942D3B">
            <w:pPr>
              <w:rPr>
                <w:szCs w:val="22"/>
              </w:rPr>
            </w:pPr>
            <w:r w:rsidRPr="0054546C">
              <w:rPr>
                <w:szCs w:val="22"/>
              </w:rPr>
              <w:t>8</w:t>
            </w:r>
          </w:p>
        </w:tc>
        <w:tc>
          <w:tcPr>
            <w:tcW w:w="990" w:type="dxa"/>
          </w:tcPr>
          <w:p w14:paraId="42031ABC" w14:textId="77777777" w:rsidR="001A35FE" w:rsidRPr="0054546C" w:rsidRDefault="001A35FE" w:rsidP="00942D3B">
            <w:pPr>
              <w:rPr>
                <w:sz w:val="20"/>
              </w:rPr>
            </w:pPr>
          </w:p>
        </w:tc>
        <w:tc>
          <w:tcPr>
            <w:tcW w:w="7470" w:type="dxa"/>
          </w:tcPr>
          <w:p w14:paraId="0C258819" w14:textId="77777777" w:rsidR="001A35FE" w:rsidRPr="0054546C" w:rsidRDefault="001A35FE" w:rsidP="00942D3B">
            <w:pPr>
              <w:rPr>
                <w:szCs w:val="22"/>
              </w:rPr>
            </w:pPr>
            <w:r w:rsidRPr="0054546C">
              <w:rPr>
                <w:szCs w:val="22"/>
              </w:rPr>
              <w:t xml:space="preserve">Screen 9 contains all information previously found on Screen 8 section 3 </w:t>
            </w:r>
          </w:p>
        </w:tc>
      </w:tr>
      <w:tr w:rsidR="001A35FE" w:rsidRPr="0054546C" w14:paraId="68258C7A" w14:textId="77777777" w:rsidTr="00942D3B">
        <w:tc>
          <w:tcPr>
            <w:tcW w:w="918" w:type="dxa"/>
          </w:tcPr>
          <w:p w14:paraId="1AA4D211" w14:textId="77777777" w:rsidR="001A35FE" w:rsidRPr="0054546C" w:rsidRDefault="001A35FE" w:rsidP="00942D3B">
            <w:pPr>
              <w:rPr>
                <w:szCs w:val="22"/>
              </w:rPr>
            </w:pPr>
            <w:r w:rsidRPr="0054546C">
              <w:rPr>
                <w:szCs w:val="22"/>
              </w:rPr>
              <w:t>9</w:t>
            </w:r>
          </w:p>
        </w:tc>
        <w:tc>
          <w:tcPr>
            <w:tcW w:w="990" w:type="dxa"/>
          </w:tcPr>
          <w:p w14:paraId="401BA779" w14:textId="77777777" w:rsidR="001A35FE" w:rsidRPr="0054546C" w:rsidRDefault="001A35FE" w:rsidP="00942D3B">
            <w:pPr>
              <w:rPr>
                <w:sz w:val="20"/>
              </w:rPr>
            </w:pPr>
          </w:p>
        </w:tc>
        <w:tc>
          <w:tcPr>
            <w:tcW w:w="7470" w:type="dxa"/>
          </w:tcPr>
          <w:p w14:paraId="7FF4A9DD" w14:textId="77777777" w:rsidR="001A35FE" w:rsidRPr="0054546C" w:rsidRDefault="001A35FE" w:rsidP="00942D3B">
            <w:pPr>
              <w:rPr>
                <w:szCs w:val="22"/>
              </w:rPr>
            </w:pPr>
            <w:r w:rsidRPr="0054546C">
              <w:rPr>
                <w:szCs w:val="22"/>
              </w:rPr>
              <w:t>Added Ambulance Transport Information (Claim Level)</w:t>
            </w:r>
          </w:p>
        </w:tc>
      </w:tr>
      <w:tr w:rsidR="001A35FE" w:rsidRPr="0054546C" w14:paraId="43AD373B" w14:textId="77777777" w:rsidTr="00942D3B">
        <w:tc>
          <w:tcPr>
            <w:tcW w:w="918" w:type="dxa"/>
          </w:tcPr>
          <w:p w14:paraId="038B14A4" w14:textId="77777777" w:rsidR="001A35FE" w:rsidRPr="0054546C" w:rsidRDefault="001A35FE" w:rsidP="00942D3B">
            <w:pPr>
              <w:rPr>
                <w:szCs w:val="22"/>
              </w:rPr>
            </w:pPr>
            <w:r w:rsidRPr="0054546C">
              <w:rPr>
                <w:szCs w:val="22"/>
              </w:rPr>
              <w:t>9</w:t>
            </w:r>
          </w:p>
        </w:tc>
        <w:tc>
          <w:tcPr>
            <w:tcW w:w="990" w:type="dxa"/>
          </w:tcPr>
          <w:p w14:paraId="09A395C6" w14:textId="77777777" w:rsidR="001A35FE" w:rsidRPr="0054546C" w:rsidRDefault="001A35FE" w:rsidP="00942D3B">
            <w:pPr>
              <w:rPr>
                <w:sz w:val="20"/>
              </w:rPr>
            </w:pPr>
          </w:p>
        </w:tc>
        <w:tc>
          <w:tcPr>
            <w:tcW w:w="7470" w:type="dxa"/>
          </w:tcPr>
          <w:p w14:paraId="63B57743" w14:textId="77777777" w:rsidR="001A35FE" w:rsidRPr="0054546C" w:rsidRDefault="001A35FE" w:rsidP="00942D3B">
            <w:pPr>
              <w:rPr>
                <w:szCs w:val="22"/>
              </w:rPr>
            </w:pPr>
            <w:r w:rsidRPr="0054546C">
              <w:rPr>
                <w:szCs w:val="22"/>
              </w:rPr>
              <w:t>Added Ambulance Certification Data (Claim Level)</w:t>
            </w:r>
          </w:p>
        </w:tc>
      </w:tr>
      <w:tr w:rsidR="001A35FE" w:rsidRPr="0054546C" w14:paraId="24A452B4" w14:textId="77777777" w:rsidTr="00942D3B">
        <w:trPr>
          <w:trHeight w:val="278"/>
        </w:trPr>
        <w:tc>
          <w:tcPr>
            <w:tcW w:w="918" w:type="dxa"/>
          </w:tcPr>
          <w:p w14:paraId="672CAFDE" w14:textId="77777777" w:rsidR="001A35FE" w:rsidRPr="0054546C" w:rsidRDefault="001A35FE" w:rsidP="00942D3B">
            <w:pPr>
              <w:rPr>
                <w:szCs w:val="22"/>
              </w:rPr>
            </w:pPr>
            <w:r w:rsidRPr="0054546C">
              <w:rPr>
                <w:szCs w:val="22"/>
              </w:rPr>
              <w:t>11</w:t>
            </w:r>
          </w:p>
        </w:tc>
        <w:tc>
          <w:tcPr>
            <w:tcW w:w="990" w:type="dxa"/>
          </w:tcPr>
          <w:p w14:paraId="3863C4E5" w14:textId="77777777" w:rsidR="001A35FE" w:rsidRPr="0054546C" w:rsidRDefault="001A35FE" w:rsidP="00942D3B">
            <w:pPr>
              <w:rPr>
                <w:sz w:val="20"/>
              </w:rPr>
            </w:pPr>
          </w:p>
        </w:tc>
        <w:tc>
          <w:tcPr>
            <w:tcW w:w="7470" w:type="dxa"/>
          </w:tcPr>
          <w:p w14:paraId="66855896" w14:textId="77777777" w:rsidR="001A35FE" w:rsidRPr="0054546C" w:rsidRDefault="001A35FE" w:rsidP="006C7F42">
            <w:pPr>
              <w:tabs>
                <w:tab w:val="left" w:pos="3852"/>
              </w:tabs>
              <w:rPr>
                <w:szCs w:val="22"/>
              </w:rPr>
            </w:pPr>
            <w:r w:rsidRPr="0054546C">
              <w:rPr>
                <w:szCs w:val="22"/>
              </w:rPr>
              <w:t>Local screen 9 information was moved to screen 11</w:t>
            </w:r>
          </w:p>
        </w:tc>
      </w:tr>
    </w:tbl>
    <w:p w14:paraId="4F057F8F" w14:textId="77777777" w:rsidR="00593507" w:rsidRPr="0054546C" w:rsidRDefault="00593507" w:rsidP="00593507">
      <w:pPr>
        <w:rPr>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640"/>
      </w:tblGrid>
      <w:tr w:rsidR="00610DBA" w:rsidRPr="0054546C" w14:paraId="05B45576" w14:textId="77777777" w:rsidTr="0058675F">
        <w:trPr>
          <w:trHeight w:val="395"/>
        </w:trPr>
        <w:tc>
          <w:tcPr>
            <w:tcW w:w="738" w:type="dxa"/>
          </w:tcPr>
          <w:p w14:paraId="20FB6552" w14:textId="2D2E153B" w:rsidR="00610DBA" w:rsidRPr="0054546C" w:rsidRDefault="001F0969" w:rsidP="00B56282">
            <w:pPr>
              <w:jc w:val="center"/>
            </w:pPr>
            <w:r>
              <w:rPr>
                <w:noProof/>
              </w:rPr>
              <w:drawing>
                <wp:inline distT="0" distB="0" distL="0" distR="0" wp14:anchorId="19385165" wp14:editId="3B970F2D">
                  <wp:extent cx="304800" cy="304800"/>
                  <wp:effectExtent l="0" t="0" r="0" b="0"/>
                  <wp:docPr id="100" name="Picture 8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676AC27E" w14:textId="77777777" w:rsidR="00610DBA" w:rsidRPr="0054546C" w:rsidRDefault="00610DBA" w:rsidP="00B56282">
            <w:pPr>
              <w:rPr>
                <w:i/>
                <w:szCs w:val="22"/>
              </w:rPr>
            </w:pPr>
            <w:r w:rsidRPr="0054546C">
              <w:rPr>
                <w:i/>
                <w:szCs w:val="22"/>
              </w:rPr>
              <w:t>Note: After Patch IB*2*432 is installed, users will no longer receive Warnings when there is more than one division or non-matching providers on a claim.</w:t>
            </w:r>
            <w:r w:rsidR="00E8213A" w:rsidRPr="0054546C">
              <w:rPr>
                <w:i/>
                <w:szCs w:val="22"/>
              </w:rPr>
              <w:t xml:space="preserve"> </w:t>
            </w:r>
            <w:r w:rsidRPr="0054546C">
              <w:rPr>
                <w:i/>
                <w:szCs w:val="22"/>
              </w:rPr>
              <w:t>It will be possible to have mu</w:t>
            </w:r>
            <w:r w:rsidR="0087356D">
              <w:rPr>
                <w:i/>
                <w:szCs w:val="22"/>
              </w:rPr>
              <w:t>lti-divisional claims with line-level and claim-</w:t>
            </w:r>
            <w:r w:rsidRPr="0054546C">
              <w:rPr>
                <w:i/>
                <w:szCs w:val="22"/>
              </w:rPr>
              <w:t>level providers, of the same type, who do not match.</w:t>
            </w:r>
          </w:p>
        </w:tc>
      </w:tr>
      <w:tr w:rsidR="00097011" w:rsidRPr="0054546C" w14:paraId="42AD15FE" w14:textId="77777777" w:rsidTr="0058675F">
        <w:trPr>
          <w:trHeight w:val="395"/>
        </w:trPr>
        <w:tc>
          <w:tcPr>
            <w:tcW w:w="738" w:type="dxa"/>
          </w:tcPr>
          <w:p w14:paraId="723F42BE" w14:textId="1AF113DA" w:rsidR="00097011" w:rsidRPr="0054546C" w:rsidRDefault="001F0969" w:rsidP="00B56282">
            <w:pPr>
              <w:jc w:val="center"/>
            </w:pPr>
            <w:r>
              <w:rPr>
                <w:noProof/>
              </w:rPr>
              <w:drawing>
                <wp:inline distT="0" distB="0" distL="0" distR="0" wp14:anchorId="20975AB2" wp14:editId="01AE68A4">
                  <wp:extent cx="304800" cy="304800"/>
                  <wp:effectExtent l="0" t="0" r="0" b="0"/>
                  <wp:docPr id="101" name="Picture 8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7FF059AC" w14:textId="77777777" w:rsidR="00097011" w:rsidRPr="0054546C" w:rsidRDefault="00097011" w:rsidP="00B56282">
            <w:pPr>
              <w:rPr>
                <w:i/>
                <w:szCs w:val="22"/>
              </w:rPr>
            </w:pPr>
            <w:r w:rsidRPr="0054546C">
              <w:rPr>
                <w:i/>
                <w:szCs w:val="22"/>
              </w:rPr>
              <w:t>Note: After Patch IB*2*432 is installed, users</w:t>
            </w:r>
            <w:r w:rsidR="004F50A7" w:rsidRPr="0054546C">
              <w:rPr>
                <w:i/>
                <w:szCs w:val="22"/>
              </w:rPr>
              <w:t xml:space="preserve"> will no longer receive an Error</w:t>
            </w:r>
            <w:r w:rsidRPr="0054546C">
              <w:rPr>
                <w:i/>
                <w:szCs w:val="22"/>
              </w:rPr>
              <w:t xml:space="preserve"> when a human provider</w:t>
            </w:r>
            <w:r w:rsidR="004F50A7" w:rsidRPr="0054546C">
              <w:rPr>
                <w:i/>
                <w:szCs w:val="22"/>
              </w:rPr>
              <w:t xml:space="preserve"> does not have an SSN or EIN defined.</w:t>
            </w:r>
          </w:p>
        </w:tc>
      </w:tr>
    </w:tbl>
    <w:p w14:paraId="05318A84" w14:textId="77777777" w:rsidR="000A5EA8" w:rsidRPr="00C44FF9" w:rsidRDefault="000A5EA8" w:rsidP="009A52D2">
      <w:pPr>
        <w:pStyle w:val="Heading2"/>
        <w:rPr>
          <w:strike/>
          <w:szCs w:val="28"/>
        </w:rPr>
      </w:pPr>
      <w:bookmarkStart w:id="174" w:name="_Toc62466579"/>
      <w:r w:rsidRPr="00C44FF9">
        <w:rPr>
          <w:szCs w:val="28"/>
        </w:rPr>
        <w:t>C</w:t>
      </w:r>
      <w:r w:rsidR="00243ACF" w:rsidRPr="00C44FF9">
        <w:rPr>
          <w:szCs w:val="28"/>
        </w:rPr>
        <w:t>hanges M</w:t>
      </w:r>
      <w:r w:rsidR="00B96C3B" w:rsidRPr="00C44FF9">
        <w:rPr>
          <w:szCs w:val="28"/>
        </w:rPr>
        <w:t xml:space="preserve">ade by </w:t>
      </w:r>
      <w:r w:rsidRPr="00C44FF9">
        <w:rPr>
          <w:szCs w:val="28"/>
        </w:rPr>
        <w:t xml:space="preserve">Specific </w:t>
      </w:r>
      <w:r w:rsidR="00B96C3B" w:rsidRPr="00C44FF9">
        <w:rPr>
          <w:szCs w:val="28"/>
        </w:rPr>
        <w:t>Patch</w:t>
      </w:r>
      <w:r w:rsidRPr="00C44FF9">
        <w:rPr>
          <w:szCs w:val="28"/>
        </w:rPr>
        <w:t>es</w:t>
      </w:r>
      <w:bookmarkEnd w:id="174"/>
      <w:r w:rsidR="00EE4561" w:rsidRPr="00C44FF9">
        <w:rPr>
          <w:szCs w:val="28"/>
        </w:rPr>
        <w:t xml:space="preserve"> </w:t>
      </w:r>
    </w:p>
    <w:p w14:paraId="589BAA3E" w14:textId="77777777" w:rsidR="000A5EA8" w:rsidRPr="00C44FF9" w:rsidRDefault="000A5EA8" w:rsidP="00243ACF">
      <w:pPr>
        <w:pStyle w:val="Heading3"/>
      </w:pPr>
      <w:bookmarkStart w:id="175" w:name="_Toc62466580"/>
      <w:r w:rsidRPr="00C44FF9">
        <w:t>Patch IB*2*447</w:t>
      </w:r>
      <w:bookmarkEnd w:id="175"/>
      <w:r w:rsidRPr="00C44FF9">
        <w:t xml:space="preserve"> </w:t>
      </w:r>
    </w:p>
    <w:p w14:paraId="66DEE084" w14:textId="77777777" w:rsidR="000A5EA8" w:rsidRPr="00C44FF9" w:rsidRDefault="00A468CC" w:rsidP="000A5EA8">
      <w:r w:rsidRPr="00C44FF9">
        <w:t>The following changes are in Patch IB*2*447</w:t>
      </w:r>
      <w:r w:rsidR="00CA4215" w:rsidRPr="00C44FF9">
        <w:t xml:space="preserve"> not covered elsewhere in this document</w:t>
      </w:r>
      <w:r w:rsidR="00C71035" w:rsidRPr="00C44FF9">
        <w:t>.</w:t>
      </w:r>
    </w:p>
    <w:p w14:paraId="0F58198C" w14:textId="77777777" w:rsidR="00B96C3B" w:rsidRPr="00C44FF9" w:rsidRDefault="00CD43FA" w:rsidP="00687BF2">
      <w:pPr>
        <w:pStyle w:val="Heading4"/>
      </w:pPr>
      <w:r w:rsidRPr="00C44FF9">
        <w:t>Enter/Edit Billing Information</w:t>
      </w:r>
    </w:p>
    <w:p w14:paraId="41D8D16C" w14:textId="77777777" w:rsidR="00CD43FA" w:rsidRPr="00C44FF9" w:rsidRDefault="00CD7F3C" w:rsidP="006C46A7">
      <w:pPr>
        <w:pStyle w:val="BulletedList"/>
      </w:pPr>
      <w:bookmarkStart w:id="176" w:name="_Toc313606805"/>
      <w:r w:rsidRPr="00C44FF9">
        <w:t>T</w:t>
      </w:r>
      <w:r w:rsidR="00CD43FA" w:rsidRPr="00C44FF9">
        <w:t xml:space="preserve">he procedure in the first </w:t>
      </w:r>
      <w:r w:rsidR="0087356D" w:rsidRPr="00C44FF9">
        <w:t>line-level</w:t>
      </w:r>
      <w:r w:rsidR="00CD43FA" w:rsidRPr="00C44FF9">
        <w:t xml:space="preserve"> position (first entered or set to 1 by user) </w:t>
      </w:r>
      <w:r w:rsidRPr="00C44FF9">
        <w:t>on a claim, will no longer be designated</w:t>
      </w:r>
      <w:r w:rsidR="004218F7" w:rsidRPr="00C44FF9">
        <w:t xml:space="preserve"> </w:t>
      </w:r>
      <w:r w:rsidR="00CD43FA" w:rsidRPr="00C44FF9">
        <w:t>a claim level Principal procedure (Qualifier BR) on an outpatient, institutional claim.</w:t>
      </w:r>
      <w:bookmarkEnd w:id="176"/>
    </w:p>
    <w:p w14:paraId="35E6F39A" w14:textId="77777777" w:rsidR="00CD43FA" w:rsidRPr="00C44FF9" w:rsidRDefault="00CD7F3C" w:rsidP="00E92ADA">
      <w:pPr>
        <w:pStyle w:val="BulletedList"/>
      </w:pPr>
      <w:r w:rsidRPr="00C44FF9">
        <w:t>T</w:t>
      </w:r>
      <w:r w:rsidR="00CD43FA" w:rsidRPr="00C44FF9">
        <w:t xml:space="preserve">he </w:t>
      </w:r>
      <w:r w:rsidRPr="00C44FF9">
        <w:t xml:space="preserve">additional </w:t>
      </w:r>
      <w:r w:rsidR="00CD43FA" w:rsidRPr="00C44FF9">
        <w:t xml:space="preserve">procedures in the line items of an outpatient, institutional </w:t>
      </w:r>
      <w:r w:rsidRPr="00C44FF9">
        <w:t xml:space="preserve">will no longer be designated </w:t>
      </w:r>
      <w:r w:rsidR="004218F7" w:rsidRPr="00C44FF9">
        <w:t>a</w:t>
      </w:r>
      <w:r w:rsidR="00CD43FA" w:rsidRPr="00C44FF9">
        <w:t xml:space="preserve"> </w:t>
      </w:r>
      <w:proofErr w:type="gramStart"/>
      <w:r w:rsidR="00CD43FA" w:rsidRPr="00C44FF9">
        <w:t>claim level Other procedures</w:t>
      </w:r>
      <w:proofErr w:type="gramEnd"/>
      <w:r w:rsidR="00CD43FA" w:rsidRPr="00C44FF9">
        <w:t xml:space="preserve"> (Qualifier BQ).</w:t>
      </w:r>
    </w:p>
    <w:p w14:paraId="781C2CD7" w14:textId="77777777" w:rsidR="00CD43FA" w:rsidRPr="00C44FF9" w:rsidRDefault="00CD7F3C" w:rsidP="00E92ADA">
      <w:pPr>
        <w:pStyle w:val="BulletedList"/>
      </w:pPr>
      <w:r w:rsidRPr="00C44FF9">
        <w:t>IB will</w:t>
      </w:r>
      <w:r w:rsidR="00CD43FA" w:rsidRPr="00C44FF9">
        <w:t xml:space="preserve"> calculate the amount due from the </w:t>
      </w:r>
      <w:proofErr w:type="spellStart"/>
      <w:r w:rsidR="00CD43FA" w:rsidRPr="00C44FF9">
        <w:t>MediGap</w:t>
      </w:r>
      <w:proofErr w:type="spellEnd"/>
      <w:r w:rsidR="00CD43FA" w:rsidRPr="00C44FF9">
        <w:t xml:space="preserve"> secondary payer based upon the beginning Date of Service on a claim and the effective date of the </w:t>
      </w:r>
      <w:proofErr w:type="spellStart"/>
      <w:r w:rsidR="00CD43FA" w:rsidRPr="00C44FF9">
        <w:t>MediGap</w:t>
      </w:r>
      <w:proofErr w:type="spellEnd"/>
      <w:r w:rsidR="00CD43FA" w:rsidRPr="00C44FF9">
        <w:t xml:space="preserve"> Plans.</w:t>
      </w:r>
    </w:p>
    <w:p w14:paraId="6BF12266" w14:textId="77777777" w:rsidR="000A5EA8" w:rsidRPr="00C44FF9" w:rsidRDefault="0037417B" w:rsidP="00687BF2">
      <w:pPr>
        <w:pStyle w:val="Heading4"/>
      </w:pPr>
      <w:r w:rsidRPr="00C44FF9">
        <w:t xml:space="preserve"> MEDIGAP Calculations</w:t>
      </w:r>
      <w:r w:rsidR="00EE4561" w:rsidRPr="00C44FF9">
        <w:t xml:space="preserve"> </w:t>
      </w:r>
    </w:p>
    <w:p w14:paraId="1CC18B48" w14:textId="77777777" w:rsidR="00CD43FA" w:rsidRPr="000A5EA8" w:rsidRDefault="0037417B" w:rsidP="000A5EA8">
      <w:pPr>
        <w:pStyle w:val="Heading5"/>
        <w:numPr>
          <w:ilvl w:val="0"/>
          <w:numId w:val="0"/>
        </w:numPr>
        <w:rPr>
          <w:i/>
        </w:rPr>
      </w:pPr>
      <w:r w:rsidRPr="00C44FF9">
        <w:rPr>
          <w:b w:val="0"/>
          <w:i/>
          <w:szCs w:val="20"/>
        </w:rPr>
        <w:t xml:space="preserve">This option is currently not available and </w:t>
      </w:r>
      <w:r w:rsidR="004218F7" w:rsidRPr="00C44FF9">
        <w:rPr>
          <w:b w:val="0"/>
          <w:i/>
          <w:szCs w:val="20"/>
        </w:rPr>
        <w:t>can</w:t>
      </w:r>
      <w:r w:rsidRPr="00C44FF9">
        <w:rPr>
          <w:b w:val="0"/>
          <w:i/>
          <w:szCs w:val="20"/>
        </w:rPr>
        <w:t xml:space="preserve"> be </w:t>
      </w:r>
      <w:r w:rsidR="006E6F5E" w:rsidRPr="00C44FF9">
        <w:rPr>
          <w:b w:val="0"/>
          <w:i/>
          <w:szCs w:val="20"/>
        </w:rPr>
        <w:t>turned on</w:t>
      </w:r>
      <w:r w:rsidRPr="00C44FF9">
        <w:rPr>
          <w:b w:val="0"/>
          <w:i/>
          <w:szCs w:val="20"/>
        </w:rPr>
        <w:t xml:space="preserve"> at a future time.</w:t>
      </w:r>
    </w:p>
    <w:p w14:paraId="4809161C" w14:textId="77777777" w:rsidR="00CD43FA" w:rsidRPr="000A5EA8" w:rsidRDefault="00CD43FA" w:rsidP="00E92ADA">
      <w:pPr>
        <w:pStyle w:val="BulletedList"/>
      </w:pPr>
      <w:r w:rsidRPr="000A5EA8">
        <w:t xml:space="preserve">The </w:t>
      </w:r>
      <w:r w:rsidRPr="00687BF2">
        <w:t>amount</w:t>
      </w:r>
      <w:r w:rsidRPr="000A5EA8">
        <w:t xml:space="preserve"> due from the Medicare secondary Medigap payer </w:t>
      </w:r>
      <w:r w:rsidR="00C53708" w:rsidRPr="000A5EA8">
        <w:t xml:space="preserve">will be </w:t>
      </w:r>
      <w:r w:rsidRPr="000A5EA8">
        <w:t>based upon the Typ</w:t>
      </w:r>
      <w:r w:rsidR="00EE4561">
        <w:t>e of Plan of the Insurance Plan</w:t>
      </w:r>
    </w:p>
    <w:p w14:paraId="1FA1F88E" w14:textId="77777777" w:rsidR="00CD43FA" w:rsidRPr="009D2226" w:rsidRDefault="00CD43FA" w:rsidP="00E92ADA">
      <w:pPr>
        <w:pStyle w:val="BulletedList"/>
        <w:rPr>
          <w:lang w:val="pt-BR"/>
        </w:rPr>
      </w:pPr>
      <w:r w:rsidRPr="009D2226">
        <w:rPr>
          <w:lang w:val="pt-BR"/>
        </w:rPr>
        <w:t xml:space="preserve">MEDIGAP A (COINS, NO DED, NO B EXC)    </w:t>
      </w:r>
    </w:p>
    <w:p w14:paraId="23C924E6" w14:textId="77777777" w:rsidR="00CD43FA" w:rsidRPr="0054546C" w:rsidRDefault="00CD43FA" w:rsidP="00E92ADA">
      <w:pPr>
        <w:pStyle w:val="BulletedList"/>
      </w:pPr>
      <w:r w:rsidRPr="0054546C">
        <w:t xml:space="preserve">MEDIGAP B (COINS, A DED, NO B DED, NO B EXC)   </w:t>
      </w:r>
    </w:p>
    <w:p w14:paraId="76993FB4" w14:textId="77777777" w:rsidR="00CD43FA" w:rsidRPr="0054546C" w:rsidRDefault="00CD43FA" w:rsidP="00E92ADA">
      <w:pPr>
        <w:pStyle w:val="BulletedList"/>
      </w:pPr>
      <w:r w:rsidRPr="0054546C">
        <w:t xml:space="preserve">MEDIGAP C (COINS, A/B </w:t>
      </w:r>
      <w:proofErr w:type="gramStart"/>
      <w:r w:rsidRPr="0054546C">
        <w:t>DED,NO</w:t>
      </w:r>
      <w:proofErr w:type="gramEnd"/>
      <w:r w:rsidRPr="0054546C">
        <w:t xml:space="preserve"> B EXC)  </w:t>
      </w:r>
    </w:p>
    <w:p w14:paraId="702DC669" w14:textId="77777777" w:rsidR="00CD43FA" w:rsidRPr="0054546C" w:rsidRDefault="00CD43FA" w:rsidP="00E92ADA">
      <w:pPr>
        <w:pStyle w:val="BulletedList"/>
      </w:pPr>
      <w:r w:rsidRPr="0054546C">
        <w:lastRenderedPageBreak/>
        <w:t xml:space="preserve">MEDIGAP D (COINS, A DED, NO B DED, NO B EXC) </w:t>
      </w:r>
    </w:p>
    <w:p w14:paraId="2721AB3F" w14:textId="77777777" w:rsidR="00CD43FA" w:rsidRPr="0054546C" w:rsidRDefault="00CD43FA" w:rsidP="00E92ADA">
      <w:pPr>
        <w:pStyle w:val="BulletedList"/>
      </w:pPr>
      <w:r w:rsidRPr="0054546C">
        <w:t xml:space="preserve">MEDIGAP </w:t>
      </w:r>
      <w:r w:rsidR="000A5EA8">
        <w:t>F (COINS, DED, NO B EXC)</w:t>
      </w:r>
    </w:p>
    <w:p w14:paraId="51B36887" w14:textId="77777777" w:rsidR="00CD43FA" w:rsidRPr="0054546C" w:rsidRDefault="00CD43FA" w:rsidP="00E92ADA">
      <w:pPr>
        <w:pStyle w:val="BulletedList"/>
      </w:pPr>
      <w:r w:rsidRPr="0054546C">
        <w:t>MEDIGAP G (COINS, A DED, NO B DED, NO B EXC,)</w:t>
      </w:r>
    </w:p>
    <w:p w14:paraId="6ABDD84F" w14:textId="77777777" w:rsidR="00CD43FA" w:rsidRPr="0054546C" w:rsidRDefault="00CD43FA" w:rsidP="00E92ADA">
      <w:pPr>
        <w:pStyle w:val="BulletedList"/>
      </w:pPr>
      <w:r w:rsidRPr="0054546C">
        <w:t>MEDIGAP K (A COINS, 50% B COINS, 50% A DED, NO B DED, NO B EXC)</w:t>
      </w:r>
    </w:p>
    <w:p w14:paraId="102043AA" w14:textId="77777777" w:rsidR="00CD43FA" w:rsidRPr="0054546C" w:rsidRDefault="00CD43FA" w:rsidP="00E92ADA">
      <w:pPr>
        <w:pStyle w:val="BulletedList"/>
      </w:pPr>
      <w:r w:rsidRPr="0054546C">
        <w:t>MEDIGAP L (A COINS, 75% B COINS, 75% A DED, NO B DED, NO B EXC)</w:t>
      </w:r>
    </w:p>
    <w:p w14:paraId="40D098FD" w14:textId="77777777" w:rsidR="00CD43FA" w:rsidRPr="0054546C" w:rsidRDefault="00CD43FA" w:rsidP="00E92ADA">
      <w:pPr>
        <w:pStyle w:val="BulletedList"/>
      </w:pPr>
      <w:r w:rsidRPr="0054546C">
        <w:t>MEDIGAP M (COINS, 50% A DED, NO B DED, NO B EXC)</w:t>
      </w:r>
    </w:p>
    <w:p w14:paraId="1D89FFA6" w14:textId="77777777" w:rsidR="00CD43FA" w:rsidRPr="0054546C" w:rsidRDefault="00CD43FA" w:rsidP="00E92ADA">
      <w:pPr>
        <w:pStyle w:val="BulletedList"/>
      </w:pPr>
      <w:r w:rsidRPr="0054546C">
        <w:t xml:space="preserve">MEDIGAP N (COINS, A DED, NO B DED, NO B EXC)   </w:t>
      </w:r>
    </w:p>
    <w:p w14:paraId="52213FB2" w14:textId="77777777" w:rsidR="00CD43FA" w:rsidRPr="0054546C" w:rsidRDefault="00CD43FA" w:rsidP="00E92ADA">
      <w:pPr>
        <w:pStyle w:val="BulletedList"/>
      </w:pPr>
      <w:r w:rsidRPr="0054546C">
        <w:t xml:space="preserve">The amount due from the Medicare Secondary payer </w:t>
      </w:r>
      <w:r w:rsidR="00C53708" w:rsidRPr="0054546C">
        <w:t xml:space="preserve">will be </w:t>
      </w:r>
      <w:r w:rsidRPr="0054546C">
        <w:t>based upon the Type of Plan defined for the Insurance Plan</w:t>
      </w:r>
      <w:r w:rsidR="006C46A7">
        <w:t>:</w:t>
      </w:r>
      <w:r w:rsidRPr="0054546C">
        <w:t xml:space="preserve"> </w:t>
      </w:r>
    </w:p>
    <w:p w14:paraId="609578F0" w14:textId="77777777" w:rsidR="00CD43FA" w:rsidRPr="000A5EA8" w:rsidRDefault="00CD43FA" w:rsidP="006C46A7">
      <w:pPr>
        <w:pStyle w:val="BulletedList"/>
        <w:numPr>
          <w:ilvl w:val="1"/>
          <w:numId w:val="9"/>
        </w:numPr>
      </w:pPr>
      <w:r w:rsidRPr="000A5EA8">
        <w:t>Medicare Secondary (COINS, DED, No B EXC)</w:t>
      </w:r>
    </w:p>
    <w:p w14:paraId="614D70E4" w14:textId="77777777" w:rsidR="00CD43FA" w:rsidRPr="000A5EA8" w:rsidRDefault="00CD43FA" w:rsidP="006C46A7">
      <w:pPr>
        <w:pStyle w:val="BulletedList"/>
        <w:numPr>
          <w:ilvl w:val="1"/>
          <w:numId w:val="9"/>
        </w:numPr>
      </w:pPr>
      <w:r w:rsidRPr="000A5EA8">
        <w:t>Medicare Secondary (COINS, DED, B EXC)</w:t>
      </w:r>
    </w:p>
    <w:p w14:paraId="72F0D5A2" w14:textId="77777777" w:rsidR="00CD43FA" w:rsidRPr="000A5EA8" w:rsidRDefault="00CD43FA" w:rsidP="00E92ADA">
      <w:pPr>
        <w:pStyle w:val="BulletedList"/>
      </w:pPr>
      <w:r w:rsidRPr="0054546C">
        <w:t xml:space="preserve">The amount due from the Medicare Secondary Supplemental payer </w:t>
      </w:r>
      <w:r w:rsidR="00C53708" w:rsidRPr="0054546C">
        <w:t xml:space="preserve">will be </w:t>
      </w:r>
      <w:r w:rsidRPr="0054546C">
        <w:t>based upon the Type of Plan defined for the Insurance Plan</w:t>
      </w:r>
      <w:r w:rsidR="00C53708" w:rsidRPr="0054546C">
        <w:t>.</w:t>
      </w:r>
      <w:r w:rsidR="00687BF2">
        <w:t xml:space="preserve"> </w:t>
      </w:r>
      <w:r w:rsidRPr="000A5EA8">
        <w:t>Medicare (Supplemental) (COINS, DED, No B EXC)</w:t>
      </w:r>
    </w:p>
    <w:p w14:paraId="1C409CE4" w14:textId="77777777" w:rsidR="00CD43FA" w:rsidRPr="0054546C" w:rsidRDefault="00CD43FA" w:rsidP="00E92ADA">
      <w:pPr>
        <w:pStyle w:val="BulletedList"/>
      </w:pPr>
      <w:r w:rsidRPr="0054546C">
        <w:t xml:space="preserve">The amount due from the Medicare Secondary Employer Group Health Plan (EGHP) payer </w:t>
      </w:r>
      <w:r w:rsidR="00C53708" w:rsidRPr="0054546C">
        <w:t xml:space="preserve">will be </w:t>
      </w:r>
      <w:r w:rsidRPr="0054546C">
        <w:t>based upon the Type of Plan defined for the Insurance Plan</w:t>
      </w:r>
      <w:r w:rsidR="00C53708" w:rsidRPr="0054546C">
        <w:t>:</w:t>
      </w:r>
    </w:p>
    <w:p w14:paraId="75CFA62D" w14:textId="77777777" w:rsidR="00CD43FA" w:rsidRPr="00687BF2" w:rsidRDefault="00CD43FA" w:rsidP="006C46A7">
      <w:pPr>
        <w:pStyle w:val="BulletedList"/>
        <w:numPr>
          <w:ilvl w:val="1"/>
          <w:numId w:val="9"/>
        </w:numPr>
      </w:pPr>
      <w:r w:rsidRPr="00687BF2">
        <w:t>CARVE</w:t>
      </w:r>
      <w:r w:rsidR="00687BF2">
        <w:t>-OUT (COINS, DED, B EXC)</w:t>
      </w:r>
    </w:p>
    <w:p w14:paraId="3A26F3E6" w14:textId="77777777" w:rsidR="00CD43FA" w:rsidRPr="00687BF2" w:rsidRDefault="00CD43FA" w:rsidP="006C46A7">
      <w:pPr>
        <w:pStyle w:val="BulletedList"/>
        <w:numPr>
          <w:ilvl w:val="1"/>
          <w:numId w:val="9"/>
        </w:numPr>
      </w:pPr>
      <w:r w:rsidRPr="00687BF2">
        <w:t>COMPREHENSIVE (COINS, DED, B EXC)</w:t>
      </w:r>
    </w:p>
    <w:p w14:paraId="03679999" w14:textId="77777777" w:rsidR="00CD43FA" w:rsidRPr="00687BF2" w:rsidRDefault="00CD43FA" w:rsidP="006C46A7">
      <w:pPr>
        <w:pStyle w:val="BulletedList"/>
        <w:numPr>
          <w:ilvl w:val="1"/>
          <w:numId w:val="9"/>
        </w:numPr>
      </w:pPr>
      <w:r w:rsidRPr="00687BF2">
        <w:t>MEDICAL EXPENSE (OPT/PRO</w:t>
      </w:r>
      <w:r w:rsidR="00687BF2">
        <w:t>F) (COINS, DED, B EXC)</w:t>
      </w:r>
    </w:p>
    <w:p w14:paraId="387C2A4B" w14:textId="77777777" w:rsidR="00CD43FA" w:rsidRPr="00687BF2" w:rsidRDefault="00CD43FA" w:rsidP="006C46A7">
      <w:pPr>
        <w:pStyle w:val="BulletedList"/>
        <w:numPr>
          <w:ilvl w:val="1"/>
          <w:numId w:val="9"/>
        </w:numPr>
      </w:pPr>
      <w:r w:rsidRPr="00687BF2">
        <w:t>MENTAL HEALTH (COINS, DED, B EXC)</w:t>
      </w:r>
    </w:p>
    <w:p w14:paraId="0E6F636E" w14:textId="77777777" w:rsidR="00CD43FA" w:rsidRPr="00687BF2" w:rsidRDefault="00CD43FA" w:rsidP="006C46A7">
      <w:pPr>
        <w:pStyle w:val="BulletedList"/>
        <w:numPr>
          <w:ilvl w:val="1"/>
          <w:numId w:val="9"/>
        </w:numPr>
      </w:pPr>
      <w:r w:rsidRPr="00687BF2">
        <w:t>POINT OF SE</w:t>
      </w:r>
      <w:r w:rsidR="00687BF2">
        <w:t>RVICE (COINS, DED, B EXC)</w:t>
      </w:r>
    </w:p>
    <w:p w14:paraId="624620D1" w14:textId="77777777" w:rsidR="00CD43FA" w:rsidRPr="00687BF2" w:rsidRDefault="00CD43FA" w:rsidP="006C46A7">
      <w:pPr>
        <w:pStyle w:val="BulletedList"/>
        <w:numPr>
          <w:ilvl w:val="1"/>
          <w:numId w:val="9"/>
        </w:numPr>
      </w:pPr>
      <w:r w:rsidRPr="00687BF2">
        <w:t>PREFERRED PROVIDER ORGANIZATION (PPO) (C</w:t>
      </w:r>
      <w:r w:rsidR="00687BF2">
        <w:t>OINS, DED, B EXC)</w:t>
      </w:r>
    </w:p>
    <w:p w14:paraId="3765D20F" w14:textId="77777777" w:rsidR="00CD43FA" w:rsidRPr="00687BF2" w:rsidRDefault="00CD43FA" w:rsidP="006C46A7">
      <w:pPr>
        <w:pStyle w:val="BulletedList"/>
        <w:numPr>
          <w:ilvl w:val="1"/>
          <w:numId w:val="9"/>
        </w:numPr>
      </w:pPr>
      <w:r w:rsidRPr="00687BF2">
        <w:t>RETIREE (COINS, DED, B EXC)</w:t>
      </w:r>
    </w:p>
    <w:p w14:paraId="58386503" w14:textId="77777777" w:rsidR="00CD43FA" w:rsidRPr="0054546C" w:rsidRDefault="00CD43FA" w:rsidP="006C46A7">
      <w:pPr>
        <w:pStyle w:val="BulletedList"/>
        <w:numPr>
          <w:ilvl w:val="1"/>
          <w:numId w:val="9"/>
        </w:numPr>
      </w:pPr>
      <w:r w:rsidRPr="0054546C">
        <w:t>SURGICAL EXPENSE INSUR</w:t>
      </w:r>
      <w:r w:rsidR="00687BF2">
        <w:t>ANCE (COINS, DED, B EXC)</w:t>
      </w:r>
    </w:p>
    <w:p w14:paraId="0687FC96" w14:textId="77777777" w:rsidR="00CD43FA" w:rsidRPr="0054546C" w:rsidRDefault="00CD43FA" w:rsidP="00E92ADA">
      <w:pPr>
        <w:pStyle w:val="BulletedList"/>
      </w:pPr>
      <w:r w:rsidRPr="0054546C">
        <w:t xml:space="preserve">The monetary value entered by users in Section 5 of Screen 7, Rev. Code, for outpatient and inpatient Professional claims </w:t>
      </w:r>
      <w:r w:rsidR="00497C38" w:rsidRPr="0054546C">
        <w:t xml:space="preserve">will be retained </w:t>
      </w:r>
      <w:r w:rsidRPr="0054546C">
        <w:t>unless users:</w:t>
      </w:r>
    </w:p>
    <w:p w14:paraId="29F1A776" w14:textId="77777777" w:rsidR="00CD43FA" w:rsidRPr="0054546C" w:rsidRDefault="00CD43FA" w:rsidP="006C46A7">
      <w:pPr>
        <w:pStyle w:val="BulletedList"/>
        <w:numPr>
          <w:ilvl w:val="1"/>
          <w:numId w:val="9"/>
        </w:numPr>
      </w:pPr>
      <w:r w:rsidRPr="0054546C">
        <w:t>Remove the procedure that generated the Revenue Code and monetary value;</w:t>
      </w:r>
    </w:p>
    <w:p w14:paraId="36B230B6" w14:textId="77777777" w:rsidR="00CD43FA" w:rsidRPr="0054546C" w:rsidRDefault="00CD43FA" w:rsidP="006C46A7">
      <w:pPr>
        <w:pStyle w:val="BulletedList"/>
        <w:numPr>
          <w:ilvl w:val="1"/>
          <w:numId w:val="9"/>
        </w:numPr>
      </w:pPr>
      <w:r w:rsidRPr="0054546C">
        <w:t>Execute the Rate Schedule recalculation of charges function;</w:t>
      </w:r>
    </w:p>
    <w:p w14:paraId="6D037D99" w14:textId="77777777" w:rsidR="00CD43FA" w:rsidRPr="0054546C" w:rsidRDefault="00CD43FA" w:rsidP="006C46A7">
      <w:pPr>
        <w:pStyle w:val="BulletedList"/>
        <w:numPr>
          <w:ilvl w:val="1"/>
          <w:numId w:val="9"/>
        </w:numPr>
      </w:pPr>
      <w:r w:rsidRPr="0054546C">
        <w:t>Change the division associated with the procedure;</w:t>
      </w:r>
    </w:p>
    <w:p w14:paraId="39F63B5C" w14:textId="77777777" w:rsidR="00CD43FA" w:rsidRPr="0054546C" w:rsidRDefault="00CD43FA" w:rsidP="006C46A7">
      <w:pPr>
        <w:pStyle w:val="BulletedList"/>
        <w:numPr>
          <w:ilvl w:val="1"/>
          <w:numId w:val="9"/>
        </w:numPr>
      </w:pPr>
      <w:r w:rsidRPr="0054546C">
        <w:t>Change the Charge Type;</w:t>
      </w:r>
    </w:p>
    <w:p w14:paraId="36501E1A" w14:textId="77777777" w:rsidR="00B96C3B" w:rsidRPr="00E77248" w:rsidRDefault="00CD43FA" w:rsidP="006C46A7">
      <w:pPr>
        <w:pStyle w:val="BulletedList"/>
        <w:numPr>
          <w:ilvl w:val="1"/>
          <w:numId w:val="9"/>
        </w:numPr>
      </w:pPr>
      <w:r w:rsidRPr="0054546C">
        <w:t>Change the division associated with the claim.</w:t>
      </w:r>
    </w:p>
    <w:p w14:paraId="3A9F9194" w14:textId="77777777" w:rsidR="00641910" w:rsidRPr="0054546C" w:rsidRDefault="00497C38" w:rsidP="00E92ADA">
      <w:pPr>
        <w:pStyle w:val="BulletedList"/>
      </w:pPr>
      <w:r w:rsidRPr="0054546C">
        <w:t>It will be possible to</w:t>
      </w:r>
      <w:r w:rsidR="001F0BAF" w:rsidRPr="0054546C">
        <w:t xml:space="preserve"> </w:t>
      </w:r>
      <w:r w:rsidR="00641910" w:rsidRPr="0054546C">
        <w:t xml:space="preserve">transmit Revenue/Procedure codes which generate zero charge amounts in </w:t>
      </w:r>
      <w:r w:rsidRPr="0054546C">
        <w:t xml:space="preserve">an </w:t>
      </w:r>
      <w:r w:rsidR="00641910" w:rsidRPr="0054546C">
        <w:t>837 Health Care Claim Transmissions (PRF, Piece 5 and INS, Piece 9).</w:t>
      </w:r>
    </w:p>
    <w:p w14:paraId="16A0B535" w14:textId="77777777" w:rsidR="00641910" w:rsidRPr="0054546C" w:rsidRDefault="00497C38" w:rsidP="00E92ADA">
      <w:pPr>
        <w:pStyle w:val="BulletedList"/>
      </w:pPr>
      <w:r w:rsidRPr="0054546C">
        <w:t xml:space="preserve">Users will be able to enter and </w:t>
      </w:r>
      <w:r w:rsidR="00641910" w:rsidRPr="0054546C">
        <w:t xml:space="preserve">transmit </w:t>
      </w:r>
      <w:r w:rsidRPr="0054546C">
        <w:t>a</w:t>
      </w:r>
      <w:r w:rsidR="00641910" w:rsidRPr="0054546C">
        <w:t xml:space="preserve"> Priority (Type) of Visit (Admission Type Code) code field in an outpatient, institutional 837 Health Care Claim Transmission (CL1, Piece 23).</w:t>
      </w:r>
      <w:r w:rsidRPr="0054546C">
        <w:t xml:space="preserve">  </w:t>
      </w:r>
      <w:r w:rsidR="00BC575F" w:rsidRPr="0054546C">
        <w:t xml:space="preserve">There will no longer be a </w:t>
      </w:r>
      <w:r w:rsidR="00BC575F" w:rsidRPr="00C44FF9">
        <w:t>hard</w:t>
      </w:r>
      <w:r w:rsidR="0087356D" w:rsidRPr="00C44FF9">
        <w:t>-</w:t>
      </w:r>
      <w:r w:rsidR="00BC575F" w:rsidRPr="0054546C">
        <w:t>coded value, 9, transmitted or printed.</w:t>
      </w:r>
    </w:p>
    <w:p w14:paraId="2E546EF2" w14:textId="77777777" w:rsidR="00641910" w:rsidRPr="0054546C" w:rsidRDefault="00BC575F" w:rsidP="00E92ADA">
      <w:pPr>
        <w:pStyle w:val="BulletedList"/>
      </w:pPr>
      <w:r w:rsidRPr="0054546C">
        <w:t>Users will be able to enter and transmit</w:t>
      </w:r>
      <w:r w:rsidR="001F0BAF" w:rsidRPr="0054546C">
        <w:t xml:space="preserve"> </w:t>
      </w:r>
      <w:r w:rsidRPr="0054546C">
        <w:t>t</w:t>
      </w:r>
      <w:r w:rsidR="00641910" w:rsidRPr="0054546C">
        <w:t>he following Ambulance Transport Data in a professional 837 Health Care Claim Transmission</w:t>
      </w:r>
      <w:r w:rsidRPr="0054546C">
        <w:t>:</w:t>
      </w:r>
    </w:p>
    <w:p w14:paraId="783118B2" w14:textId="77777777" w:rsidR="00641910" w:rsidRPr="0054546C" w:rsidRDefault="00641910" w:rsidP="006C46A7">
      <w:pPr>
        <w:pStyle w:val="BulletedList"/>
        <w:numPr>
          <w:ilvl w:val="1"/>
          <w:numId w:val="9"/>
        </w:numPr>
      </w:pPr>
      <w:r w:rsidRPr="0054546C">
        <w:t>Patient’s Weight Qualifier = LB</w:t>
      </w:r>
    </w:p>
    <w:p w14:paraId="0E8D5C41" w14:textId="77777777" w:rsidR="00641910" w:rsidRPr="0054546C" w:rsidRDefault="00641910" w:rsidP="006C46A7">
      <w:pPr>
        <w:pStyle w:val="BulletedList"/>
        <w:numPr>
          <w:ilvl w:val="1"/>
          <w:numId w:val="9"/>
        </w:numPr>
      </w:pPr>
      <w:r w:rsidRPr="0054546C">
        <w:t xml:space="preserve">Patient’s Weight </w:t>
      </w:r>
    </w:p>
    <w:p w14:paraId="6018D931" w14:textId="77777777" w:rsidR="00641910" w:rsidRPr="0054546C" w:rsidRDefault="00641910" w:rsidP="006C46A7">
      <w:pPr>
        <w:pStyle w:val="BulletedList"/>
        <w:numPr>
          <w:ilvl w:val="1"/>
          <w:numId w:val="9"/>
        </w:numPr>
      </w:pPr>
      <w:r w:rsidRPr="0054546C">
        <w:t>Transport Reason Code</w:t>
      </w:r>
    </w:p>
    <w:p w14:paraId="345113C1" w14:textId="77777777" w:rsidR="00641910" w:rsidRPr="0054546C" w:rsidRDefault="00641910" w:rsidP="006C46A7">
      <w:pPr>
        <w:pStyle w:val="BulletedList"/>
        <w:numPr>
          <w:ilvl w:val="1"/>
          <w:numId w:val="9"/>
        </w:numPr>
      </w:pPr>
      <w:r w:rsidRPr="0054546C">
        <w:t>Transport Distance Qualifier = DH</w:t>
      </w:r>
    </w:p>
    <w:p w14:paraId="256F9C9F" w14:textId="77777777" w:rsidR="00641910" w:rsidRPr="0054546C" w:rsidRDefault="00641910" w:rsidP="006C46A7">
      <w:pPr>
        <w:pStyle w:val="BulletedList"/>
        <w:numPr>
          <w:ilvl w:val="1"/>
          <w:numId w:val="9"/>
        </w:numPr>
      </w:pPr>
      <w:r w:rsidRPr="0054546C">
        <w:t>Transport Distance</w:t>
      </w:r>
    </w:p>
    <w:p w14:paraId="45D83A81" w14:textId="77777777" w:rsidR="00641910" w:rsidRPr="0054546C" w:rsidRDefault="00641910" w:rsidP="006C46A7">
      <w:pPr>
        <w:pStyle w:val="BulletedList"/>
        <w:numPr>
          <w:ilvl w:val="1"/>
          <w:numId w:val="9"/>
        </w:numPr>
      </w:pPr>
      <w:r w:rsidRPr="0054546C">
        <w:t>Round Trip Purpose Description (Free Text)</w:t>
      </w:r>
    </w:p>
    <w:p w14:paraId="1349504A" w14:textId="77777777" w:rsidR="00641910" w:rsidRPr="0054546C" w:rsidRDefault="00641910" w:rsidP="006C46A7">
      <w:pPr>
        <w:pStyle w:val="BulletedList"/>
        <w:numPr>
          <w:ilvl w:val="1"/>
          <w:numId w:val="9"/>
        </w:numPr>
      </w:pPr>
      <w:r w:rsidRPr="0054546C">
        <w:t>Stretcher Purpose Description (Free Text)</w:t>
      </w:r>
    </w:p>
    <w:p w14:paraId="7E99F029" w14:textId="77777777" w:rsidR="00641910" w:rsidRPr="0054546C" w:rsidRDefault="002B26F5" w:rsidP="006C46A7">
      <w:pPr>
        <w:pStyle w:val="BulletedList"/>
        <w:numPr>
          <w:ilvl w:val="1"/>
          <w:numId w:val="9"/>
        </w:numPr>
      </w:pPr>
      <w:r w:rsidRPr="0054546C">
        <w:t xml:space="preserve">Users will be able to enter and </w:t>
      </w:r>
      <w:r w:rsidR="00641910" w:rsidRPr="0054546C">
        <w:t>transmit</w:t>
      </w:r>
      <w:r w:rsidRPr="0054546C">
        <w:t xml:space="preserve"> </w:t>
      </w:r>
      <w:r w:rsidR="00641910" w:rsidRPr="0054546C">
        <w:t>the following Ambulance Certification Data in a professional 837</w:t>
      </w:r>
      <w:r w:rsidR="00687BF2">
        <w:t xml:space="preserve"> Health Care Claim Transmission</w:t>
      </w:r>
      <w:r w:rsidR="00641910" w:rsidRPr="0054546C">
        <w:t>:</w:t>
      </w:r>
    </w:p>
    <w:p w14:paraId="729F4775" w14:textId="77777777" w:rsidR="00641910" w:rsidRPr="0054546C" w:rsidRDefault="00641910" w:rsidP="006C46A7">
      <w:pPr>
        <w:pStyle w:val="BulletedList"/>
        <w:numPr>
          <w:ilvl w:val="1"/>
          <w:numId w:val="9"/>
        </w:numPr>
      </w:pPr>
      <w:r w:rsidRPr="0054546C">
        <w:t>Code Category – 07</w:t>
      </w:r>
    </w:p>
    <w:p w14:paraId="6385495D" w14:textId="77777777" w:rsidR="00641910" w:rsidRPr="0054546C" w:rsidRDefault="00641910" w:rsidP="006C46A7">
      <w:pPr>
        <w:pStyle w:val="BulletedList"/>
        <w:numPr>
          <w:ilvl w:val="1"/>
          <w:numId w:val="9"/>
        </w:numPr>
      </w:pPr>
      <w:r w:rsidRPr="0054546C">
        <w:t>Certification Condition Indicator – YES</w:t>
      </w:r>
    </w:p>
    <w:p w14:paraId="0B5C6A5A" w14:textId="77777777" w:rsidR="00641910" w:rsidRDefault="00641910" w:rsidP="006C46A7">
      <w:pPr>
        <w:pStyle w:val="BulletedList"/>
        <w:numPr>
          <w:ilvl w:val="1"/>
          <w:numId w:val="9"/>
        </w:numPr>
      </w:pPr>
      <w:r w:rsidRPr="0054546C">
        <w:t>Condition Codes (1-5 codes)</w:t>
      </w:r>
    </w:p>
    <w:p w14:paraId="7368B1F2" w14:textId="77777777" w:rsidR="00687BF2" w:rsidRPr="00C44FF9" w:rsidRDefault="00687BF2" w:rsidP="00243ACF">
      <w:pPr>
        <w:pStyle w:val="Heading3"/>
      </w:pPr>
      <w:bookmarkStart w:id="177" w:name="_Toc62466581"/>
      <w:r w:rsidRPr="00C44FF9">
        <w:lastRenderedPageBreak/>
        <w:t>Patch IB*2*488:</w:t>
      </w:r>
      <w:bookmarkEnd w:id="177"/>
      <w:r w:rsidRPr="00C44FF9">
        <w:t xml:space="preserve"> </w:t>
      </w:r>
    </w:p>
    <w:p w14:paraId="127F740C" w14:textId="77777777" w:rsidR="00687BF2" w:rsidRPr="00C44FF9" w:rsidRDefault="006C46A7" w:rsidP="00687BF2">
      <w:r w:rsidRPr="00C44FF9">
        <w:t xml:space="preserve">Patch IB*2*488 includes </w:t>
      </w:r>
      <w:r w:rsidR="00687BF2" w:rsidRPr="00C44FF9">
        <w:t>the</w:t>
      </w:r>
      <w:r w:rsidRPr="00C44FF9">
        <w:t xml:space="preserve"> following changes</w:t>
      </w:r>
      <w:r w:rsidR="00CA4215" w:rsidRPr="00C44FF9">
        <w:t xml:space="preserve"> not covered elsewhere in this document</w:t>
      </w:r>
      <w:r w:rsidR="00C71035" w:rsidRPr="00C44FF9">
        <w:t>.</w:t>
      </w:r>
    </w:p>
    <w:p w14:paraId="3E93AFD3" w14:textId="77777777" w:rsidR="00687BF2" w:rsidRPr="00C44FF9" w:rsidRDefault="00687BF2" w:rsidP="00687BF2">
      <w:pPr>
        <w:pStyle w:val="Heading4"/>
      </w:pPr>
      <w:r w:rsidRPr="00C44FF9">
        <w:t>Enter/Edit Billing Information</w:t>
      </w:r>
    </w:p>
    <w:p w14:paraId="42CD05B9" w14:textId="77777777" w:rsidR="00687BF2" w:rsidRPr="00C44FF9" w:rsidRDefault="006C46A7" w:rsidP="001238A9">
      <w:pPr>
        <w:pStyle w:val="BulletedList"/>
      </w:pPr>
      <w:r w:rsidRPr="00C44FF9">
        <w:t>The system no longer provides the ability for users</w:t>
      </w:r>
      <w:r w:rsidR="00687BF2" w:rsidRPr="00C44FF9">
        <w:t xml:space="preserve"> to force </w:t>
      </w:r>
      <w:r w:rsidR="008537F8" w:rsidRPr="00C44FF9">
        <w:t>institutional or professional</w:t>
      </w:r>
      <w:r w:rsidR="00687BF2" w:rsidRPr="00C44FF9">
        <w:t xml:space="preserve"> claim</w:t>
      </w:r>
      <w:r w:rsidR="008537F8" w:rsidRPr="00C44FF9">
        <w:t>s</w:t>
      </w:r>
      <w:r w:rsidR="00687BF2" w:rsidRPr="00C44FF9">
        <w:t xml:space="preserve"> to be printed at the Health Care Clearing House (HCCH)</w:t>
      </w:r>
    </w:p>
    <w:p w14:paraId="4E615C67" w14:textId="77777777" w:rsidR="00687BF2" w:rsidRPr="00C44FF9" w:rsidRDefault="00687BF2" w:rsidP="00687BF2">
      <w:pPr>
        <w:pStyle w:val="Heading4"/>
      </w:pPr>
      <w:r w:rsidRPr="00C44FF9">
        <w:t>MRA Management Worklist (MRW)</w:t>
      </w:r>
    </w:p>
    <w:p w14:paraId="0822BF3A" w14:textId="77777777" w:rsidR="00CA4215" w:rsidRPr="00C44FF9" w:rsidRDefault="00CA4215" w:rsidP="00CA4215">
      <w:r w:rsidRPr="00C44FF9">
        <w:t>Patch IB*2*488 modified the way message storage errors (created when an EEOB or MRA is received and all the line items cannot be matched correctly) are displayed in TPJI.  Internal code will no longer be displayed to the users.  In addition to the changes in TPJI, similar changes</w:t>
      </w:r>
      <w:r w:rsidR="0071275E" w:rsidRPr="00C44FF9">
        <w:t xml:space="preserve"> exist in MRW for Medicare claims.</w:t>
      </w:r>
    </w:p>
    <w:p w14:paraId="380EC573" w14:textId="77777777" w:rsidR="00CA4215" w:rsidRPr="00C44FF9" w:rsidRDefault="00CA4215" w:rsidP="00CA4215"/>
    <w:p w14:paraId="29B99B27" w14:textId="77777777" w:rsidR="00CA4215" w:rsidRPr="00C44FF9" w:rsidRDefault="00CA4215" w:rsidP="00CA4215">
      <w:r w:rsidRPr="00C44FF9">
        <w:t>The Following types of errors will be displayed:</w:t>
      </w:r>
    </w:p>
    <w:p w14:paraId="508200DB" w14:textId="77777777" w:rsidR="00CA4215" w:rsidRPr="00C44FF9" w:rsidRDefault="00CA4215" w:rsidP="00CA4215">
      <w:pPr>
        <w:pStyle w:val="BulletedList"/>
      </w:pPr>
      <w:r w:rsidRPr="00C44FF9">
        <w:t>Procedure Code mismatch</w:t>
      </w:r>
    </w:p>
    <w:p w14:paraId="2667BBA9" w14:textId="77777777" w:rsidR="00CA4215" w:rsidRPr="00C44FF9" w:rsidRDefault="00CA4215" w:rsidP="00CA4215">
      <w:pPr>
        <w:pStyle w:val="BulletedList"/>
      </w:pPr>
      <w:r w:rsidRPr="00C44FF9">
        <w:t>Procedure Modifier mismatch</w:t>
      </w:r>
    </w:p>
    <w:p w14:paraId="7496FDA9" w14:textId="77777777" w:rsidR="00CA4215" w:rsidRPr="00C44FF9" w:rsidRDefault="00CA4215" w:rsidP="00CA4215">
      <w:pPr>
        <w:pStyle w:val="BulletedList"/>
      </w:pPr>
      <w:r w:rsidRPr="00C44FF9">
        <w:t>Revenue Code mismatch</w:t>
      </w:r>
    </w:p>
    <w:p w14:paraId="5F8E303B" w14:textId="77777777" w:rsidR="00CA4215" w:rsidRPr="00C44FF9" w:rsidRDefault="00CA4215" w:rsidP="00CA4215">
      <w:pPr>
        <w:pStyle w:val="BulletedList"/>
      </w:pPr>
      <w:r w:rsidRPr="00C44FF9">
        <w:t>Charge Amount mismatch</w:t>
      </w:r>
    </w:p>
    <w:p w14:paraId="6CDD40BD" w14:textId="77777777" w:rsidR="00CA4215" w:rsidRPr="00C44FF9" w:rsidRDefault="00CA4215" w:rsidP="00CA4215">
      <w:pPr>
        <w:pStyle w:val="BulletedList"/>
      </w:pPr>
      <w:r w:rsidRPr="00C44FF9">
        <w:t>Number of Units mismatch</w:t>
      </w:r>
    </w:p>
    <w:p w14:paraId="7F0995C8" w14:textId="77777777" w:rsidR="0071275E" w:rsidRPr="00C44FF9" w:rsidRDefault="0071275E" w:rsidP="0071275E"/>
    <w:p w14:paraId="2DC41511" w14:textId="77777777" w:rsidR="00CA4215" w:rsidRPr="00C44FF9" w:rsidRDefault="00CA4215" w:rsidP="00CA4215">
      <w:r w:rsidRPr="00C44FF9">
        <w:t>The type of mismatch error and the values that were in the outbound 837 transaction will be displayed along with the values that were received in the inbound 835 transaction.</w:t>
      </w:r>
    </w:p>
    <w:p w14:paraId="5668E6F2" w14:textId="77777777" w:rsidR="00CA4215" w:rsidRPr="00C44FF9" w:rsidRDefault="00CA4215" w:rsidP="00CA4215"/>
    <w:p w14:paraId="1170AD7B" w14:textId="77777777" w:rsidR="0071275E" w:rsidRPr="00C44FF9" w:rsidRDefault="0071275E" w:rsidP="0071275E">
      <w:pPr>
        <w:pStyle w:val="SCREEN"/>
      </w:pPr>
      <w:r w:rsidRPr="00C44FF9">
        <w:rPr>
          <w:b/>
          <w:bCs/>
        </w:rPr>
        <w:t>View an EOB</w:t>
      </w:r>
      <w:r w:rsidRPr="00C44FF9">
        <w:t xml:space="preserve">                   Apr 14, 2014@18:25:55          Page:    4 of    6 </w:t>
      </w:r>
    </w:p>
    <w:p w14:paraId="2ABBF9D0" w14:textId="77777777" w:rsidR="0071275E" w:rsidRPr="00C44FF9" w:rsidRDefault="0071275E" w:rsidP="0071275E">
      <w:pPr>
        <w:pStyle w:val="SCREEN"/>
      </w:pPr>
      <w:r w:rsidRPr="00C44FF9">
        <w:t xml:space="preserve">                            BILL #:</w:t>
      </w:r>
      <w:r w:rsidR="00790268">
        <w:t>999</w:t>
      </w:r>
      <w:r w:rsidRPr="00C44FF9">
        <w:t>-K101EVT</w:t>
      </w:r>
    </w:p>
    <w:p w14:paraId="086B67E6" w14:textId="77777777" w:rsidR="0071275E" w:rsidRPr="00C44FF9" w:rsidRDefault="0071275E" w:rsidP="0071275E">
      <w:pPr>
        <w:pStyle w:val="SCREEN"/>
      </w:pPr>
      <w:r w:rsidRPr="00C44FF9">
        <w:t xml:space="preserve"> CURRENT INSURANCE COMPANY (PRIMARY): MEDICARE (WNR)</w:t>
      </w:r>
    </w:p>
    <w:p w14:paraId="1B7D9309" w14:textId="77777777" w:rsidR="0071275E" w:rsidRPr="00C44FF9" w:rsidRDefault="0071275E" w:rsidP="0071275E">
      <w:pPr>
        <w:pStyle w:val="SCREEN"/>
      </w:pPr>
      <w:r w:rsidRPr="00C44FF9">
        <w:t xml:space="preserve">+                                                                               </w:t>
      </w:r>
    </w:p>
    <w:p w14:paraId="3B7E87C0" w14:textId="77777777" w:rsidR="0071275E" w:rsidRPr="00C44FF9" w:rsidRDefault="0071275E" w:rsidP="0071275E">
      <w:pPr>
        <w:pStyle w:val="SCREEN"/>
      </w:pPr>
      <w:r w:rsidRPr="00C44FF9">
        <w:t xml:space="preserve">VistA could not match all of the Line Level data received in the EEOB           </w:t>
      </w:r>
    </w:p>
    <w:p w14:paraId="002AB588" w14:textId="77777777" w:rsidR="0071275E" w:rsidRPr="00C44FF9" w:rsidRDefault="0071275E" w:rsidP="0071275E">
      <w:pPr>
        <w:pStyle w:val="SCREEN"/>
      </w:pPr>
      <w:r w:rsidRPr="00C44FF9">
        <w:t xml:space="preserve">(835 Record 40) to the claim in VistA.                                          </w:t>
      </w:r>
    </w:p>
    <w:p w14:paraId="0182E1A6" w14:textId="77777777" w:rsidR="0071275E" w:rsidRPr="00C44FF9" w:rsidRDefault="0071275E" w:rsidP="0071275E">
      <w:pPr>
        <w:pStyle w:val="SCREEN"/>
      </w:pPr>
      <w:r w:rsidRPr="00C44FF9">
        <w:t xml:space="preserve">                                                                                </w:t>
      </w:r>
    </w:p>
    <w:p w14:paraId="15175C79" w14:textId="77777777" w:rsidR="0071275E" w:rsidRPr="00C44FF9" w:rsidRDefault="0071275E" w:rsidP="0071275E">
      <w:pPr>
        <w:pStyle w:val="SCREEN"/>
      </w:pPr>
      <w:r w:rsidRPr="00C44FF9">
        <w:t xml:space="preserve">Mismatched Procedure Code:                                                      </w:t>
      </w:r>
    </w:p>
    <w:p w14:paraId="3C435487" w14:textId="77777777" w:rsidR="0071275E" w:rsidRPr="00C44FF9" w:rsidRDefault="0071275E" w:rsidP="0071275E">
      <w:pPr>
        <w:pStyle w:val="SCREEN"/>
      </w:pPr>
      <w:r w:rsidRPr="00C44FF9">
        <w:t xml:space="preserve">                                                                                </w:t>
      </w:r>
    </w:p>
    <w:p w14:paraId="7E0E9189" w14:textId="77777777" w:rsidR="0071275E" w:rsidRPr="00C44FF9" w:rsidRDefault="0071275E" w:rsidP="0071275E">
      <w:pPr>
        <w:pStyle w:val="SCREEN"/>
      </w:pPr>
      <w:r w:rsidRPr="00C44FF9">
        <w:t xml:space="preserve">Payer reported the following was billed via the Claim (837):                    </w:t>
      </w:r>
    </w:p>
    <w:p w14:paraId="0FF23473" w14:textId="77777777" w:rsidR="0071275E" w:rsidRPr="00C44FF9" w:rsidRDefault="0071275E" w:rsidP="0071275E">
      <w:pPr>
        <w:pStyle w:val="SCREEN"/>
      </w:pPr>
      <w:r w:rsidRPr="00C44FF9">
        <w:t xml:space="preserve">    Proc:71010  Mods:59  Rev Cd:324  Chg:227.40  Units:1                        </w:t>
      </w:r>
    </w:p>
    <w:p w14:paraId="59D2E708" w14:textId="77777777" w:rsidR="0071275E" w:rsidRPr="00C44FF9" w:rsidRDefault="0071275E" w:rsidP="0071275E">
      <w:pPr>
        <w:pStyle w:val="SCREEN"/>
      </w:pPr>
      <w:r w:rsidRPr="00C44FF9">
        <w:t xml:space="preserve">Payer reported adjudication via the EOB (835) as follows:                       </w:t>
      </w:r>
    </w:p>
    <w:p w14:paraId="0AF61426" w14:textId="77777777" w:rsidR="0071275E" w:rsidRPr="00C44FF9" w:rsidRDefault="0071275E" w:rsidP="0071275E">
      <w:pPr>
        <w:pStyle w:val="SCREEN"/>
      </w:pPr>
      <w:r w:rsidRPr="00C44FF9">
        <w:t xml:space="preserve">    Proc:71015  Mods:59  Rev Cd:324  Chg:227.40  Units:1                           </w:t>
      </w:r>
    </w:p>
    <w:p w14:paraId="1D6F9B0C" w14:textId="77777777" w:rsidR="0071275E" w:rsidRPr="00C44FF9" w:rsidRDefault="0071275E" w:rsidP="0071275E">
      <w:pPr>
        <w:pStyle w:val="SCREEN"/>
      </w:pPr>
      <w:r w:rsidRPr="00C44FF9">
        <w:t xml:space="preserve">    Amt:100.00                                                                  </w:t>
      </w:r>
    </w:p>
    <w:p w14:paraId="5D9BD966" w14:textId="77777777" w:rsidR="0071275E" w:rsidRPr="00C44FF9" w:rsidRDefault="0071275E" w:rsidP="0071275E">
      <w:pPr>
        <w:pStyle w:val="SCREEN"/>
      </w:pPr>
      <w:r w:rsidRPr="00C44FF9">
        <w:t xml:space="preserve">                                                                                </w:t>
      </w:r>
    </w:p>
    <w:p w14:paraId="3EF0072E" w14:textId="77777777" w:rsidR="0071275E" w:rsidRPr="00C44FF9" w:rsidRDefault="0071275E" w:rsidP="0071275E">
      <w:pPr>
        <w:pStyle w:val="SCREEN"/>
      </w:pPr>
      <w:r w:rsidRPr="00C44FF9">
        <w:t xml:space="preserve">---------------------------------------------------------------------           </w:t>
      </w:r>
    </w:p>
    <w:p w14:paraId="1950437C" w14:textId="77777777" w:rsidR="0071275E" w:rsidRPr="00C44FF9" w:rsidRDefault="0071275E" w:rsidP="0071275E">
      <w:pPr>
        <w:pStyle w:val="SCREEN"/>
      </w:pPr>
      <w:r w:rsidRPr="00C44FF9">
        <w:t xml:space="preserve">Service line adjustment (EEOB Record 41) has no matching service line           </w:t>
      </w:r>
    </w:p>
    <w:p w14:paraId="3739A25F" w14:textId="77777777" w:rsidR="0071275E" w:rsidRPr="00C44FF9" w:rsidRDefault="0071275E" w:rsidP="0071275E">
      <w:pPr>
        <w:pStyle w:val="SCREEN"/>
      </w:pPr>
      <w:r w:rsidRPr="00C44FF9">
        <w:t xml:space="preserve">+         Enter ?? for more actions                                             </w:t>
      </w:r>
    </w:p>
    <w:p w14:paraId="3916E470" w14:textId="77777777" w:rsidR="0071275E" w:rsidRPr="00C44FF9" w:rsidRDefault="0071275E" w:rsidP="0071275E">
      <w:pPr>
        <w:pStyle w:val="SCREEN"/>
      </w:pPr>
      <w:r w:rsidRPr="00C44FF9">
        <w:t xml:space="preserve">    General Info              Claim Level Adj           Review Info</w:t>
      </w:r>
    </w:p>
    <w:p w14:paraId="3E4672EE" w14:textId="77777777" w:rsidR="0071275E" w:rsidRPr="00C44FF9" w:rsidRDefault="0071275E" w:rsidP="0071275E">
      <w:pPr>
        <w:pStyle w:val="SCREEN"/>
      </w:pPr>
      <w:r w:rsidRPr="00C44FF9">
        <w:t xml:space="preserve">    Payer Info                Medicare Info             Exit</w:t>
      </w:r>
    </w:p>
    <w:p w14:paraId="2FB3F0EC" w14:textId="77777777" w:rsidR="0071275E" w:rsidRPr="00C44FF9" w:rsidRDefault="0071275E" w:rsidP="0071275E">
      <w:pPr>
        <w:pStyle w:val="SCREEN"/>
      </w:pPr>
      <w:r w:rsidRPr="00C44FF9">
        <w:t xml:space="preserve">    Claim Level Pay           Line Level Adj</w:t>
      </w:r>
    </w:p>
    <w:p w14:paraId="252E6D1F" w14:textId="77777777" w:rsidR="00CA4215" w:rsidRPr="00C44FF9" w:rsidRDefault="0071275E" w:rsidP="0071275E">
      <w:pPr>
        <w:pStyle w:val="SCREEN"/>
      </w:pPr>
      <w:r w:rsidRPr="00C44FF9">
        <w:t xml:space="preserve">Select Action: Next Screen// </w:t>
      </w:r>
      <w:r w:rsidR="00CA4215" w:rsidRPr="00C44FF9">
        <w:t xml:space="preserve">                                                                                                </w:t>
      </w:r>
    </w:p>
    <w:p w14:paraId="011CFA82" w14:textId="77777777" w:rsidR="00CA4215" w:rsidRPr="00C44FF9" w:rsidRDefault="00CA4215" w:rsidP="00CA4215"/>
    <w:p w14:paraId="4FC30233" w14:textId="77777777" w:rsidR="0071275E" w:rsidRPr="00C44FF9" w:rsidRDefault="0071275E" w:rsidP="00CA4215">
      <w:r w:rsidRPr="00C44FF9">
        <w:t>Users can now identify those Medicare claims with associated MSEs as an exclamation point will appear to the left of the claim number.</w:t>
      </w:r>
    </w:p>
    <w:p w14:paraId="0738487B" w14:textId="77777777" w:rsidR="00CA4215" w:rsidRPr="00C44FF9" w:rsidRDefault="00CA4215" w:rsidP="00CA4215"/>
    <w:p w14:paraId="15414F7B" w14:textId="77777777" w:rsidR="00E64B5D" w:rsidRPr="00C44FF9" w:rsidRDefault="00E64B5D" w:rsidP="0071275E">
      <w:pPr>
        <w:pStyle w:val="SCREEN"/>
      </w:pPr>
      <w:r w:rsidRPr="00C44FF9">
        <w:t xml:space="preserve">MRA Management WorkList       Nov 25, 2013@14:06:58          Page:    1 of   35 </w:t>
      </w:r>
    </w:p>
    <w:p w14:paraId="0592EF63" w14:textId="77777777" w:rsidR="00E64B5D" w:rsidRPr="00C44FF9" w:rsidRDefault="00E64B5D" w:rsidP="0071275E">
      <w:pPr>
        <w:pStyle w:val="SCREEN"/>
      </w:pPr>
    </w:p>
    <w:p w14:paraId="70F66A4D" w14:textId="77777777" w:rsidR="00E64B5D" w:rsidRPr="00C44FF9" w:rsidRDefault="00E64B5D" w:rsidP="0071275E">
      <w:pPr>
        <w:pStyle w:val="SCREEN"/>
      </w:pPr>
      <w:r w:rsidRPr="00C44FF9">
        <w:t xml:space="preserve">    Bill #          Svc Date Patient Name       SSN   Pt Resp   Bill Amt  Type  </w:t>
      </w:r>
    </w:p>
    <w:p w14:paraId="3858F4CC" w14:textId="77777777" w:rsidR="00E64B5D" w:rsidRPr="00C44FF9" w:rsidRDefault="00E64B5D" w:rsidP="0071275E">
      <w:pPr>
        <w:pStyle w:val="SCREEN"/>
      </w:pPr>
      <w:r w:rsidRPr="00C44FF9">
        <w:t xml:space="preserve">BILLER: IB,CLERK F                                                       </w:t>
      </w:r>
    </w:p>
    <w:p w14:paraId="47B41472" w14:textId="77777777" w:rsidR="00E64B5D" w:rsidRPr="00C44FF9" w:rsidRDefault="00E64B5D" w:rsidP="0071275E">
      <w:pPr>
        <w:pStyle w:val="SCREEN"/>
      </w:pPr>
      <w:r w:rsidRPr="00C44FF9">
        <w:t>1   !</w:t>
      </w:r>
      <w:r w:rsidR="00790268">
        <w:t>999</w:t>
      </w:r>
      <w:r w:rsidR="0071275E" w:rsidRPr="00C44FF9">
        <w:t>-KXXXXXX</w:t>
      </w:r>
      <w:r w:rsidRPr="00C44FF9">
        <w:t xml:space="preserve">*   06/02/10 IB,PATIENT 234    XXXX      0.00    1710.76  O/I   </w:t>
      </w:r>
    </w:p>
    <w:p w14:paraId="62812730" w14:textId="77777777" w:rsidR="00E64B5D" w:rsidRPr="00C44FF9" w:rsidRDefault="00E64B5D" w:rsidP="0071275E">
      <w:pPr>
        <w:pStyle w:val="SCREEN"/>
      </w:pPr>
      <w:r w:rsidRPr="00C44FF9">
        <w:t xml:space="preserve">      Insurers:  MEDICARE (WNR), NAT'L ASSOC OF LETTER CARRIERS                 </w:t>
      </w:r>
    </w:p>
    <w:p w14:paraId="0FC94B1C" w14:textId="77777777" w:rsidR="00E64B5D" w:rsidRPr="00C44FF9" w:rsidRDefault="00E64B5D" w:rsidP="0071275E">
      <w:pPr>
        <w:pStyle w:val="SCREEN"/>
      </w:pPr>
      <w:r w:rsidRPr="00C44FF9">
        <w:t xml:space="preserve">    MRA Status:  DENIED, Jul 12, 2010                                           </w:t>
      </w:r>
    </w:p>
    <w:p w14:paraId="38532F83" w14:textId="77777777" w:rsidR="00E64B5D" w:rsidRPr="00C44FF9" w:rsidRDefault="0071275E" w:rsidP="0071275E">
      <w:pPr>
        <w:pStyle w:val="SCREEN"/>
      </w:pPr>
      <w:r w:rsidRPr="00C44FF9">
        <w:lastRenderedPageBreak/>
        <w:t xml:space="preserve">2   </w:t>
      </w:r>
      <w:r w:rsidR="00790268">
        <w:t>999</w:t>
      </w:r>
      <w:r w:rsidRPr="00C44FF9">
        <w:t>-KXXXXXX</w:t>
      </w:r>
      <w:r w:rsidR="00E64B5D" w:rsidRPr="00C44FF9">
        <w:t xml:space="preserve">     06/02/10 IB,PATIENT 33     XXXX      0.00     380.22  O/P   </w:t>
      </w:r>
    </w:p>
    <w:p w14:paraId="6A529339" w14:textId="77777777" w:rsidR="00E64B5D" w:rsidRPr="00C44FF9" w:rsidRDefault="00E64B5D" w:rsidP="0071275E">
      <w:pPr>
        <w:pStyle w:val="SCREEN"/>
      </w:pPr>
      <w:r w:rsidRPr="00C44FF9">
        <w:t xml:space="preserve">      Insurers:  MEDICARE (WNR), NAT'L ASSOC OF LETTER CARRIERS                 </w:t>
      </w:r>
    </w:p>
    <w:p w14:paraId="7CE6DB5A" w14:textId="77777777" w:rsidR="00E64B5D" w:rsidRPr="00C44FF9" w:rsidRDefault="00E64B5D" w:rsidP="0071275E">
      <w:pPr>
        <w:pStyle w:val="SCREEN"/>
      </w:pPr>
      <w:r w:rsidRPr="00C44FF9">
        <w:t xml:space="preserve">    MRA Status:  DENIED, Jul 07, 2010                                           </w:t>
      </w:r>
    </w:p>
    <w:p w14:paraId="3F7A103E" w14:textId="77777777" w:rsidR="00E64B5D" w:rsidRPr="00C44FF9" w:rsidRDefault="00E64B5D" w:rsidP="0071275E">
      <w:pPr>
        <w:pStyle w:val="SCREEN"/>
      </w:pPr>
      <w:r w:rsidRPr="00C44FF9">
        <w:t xml:space="preserve">3   </w:t>
      </w:r>
      <w:r w:rsidR="00790268">
        <w:t>999</w:t>
      </w:r>
      <w:r w:rsidR="0071275E" w:rsidRPr="00C44FF9">
        <w:t>-KXXXXXX</w:t>
      </w:r>
      <w:r w:rsidRPr="00C44FF9">
        <w:t xml:space="preserve">     05/14/10 IB,PATIENT 12     XXXX      0.00     132.20  O/P   </w:t>
      </w:r>
    </w:p>
    <w:p w14:paraId="48CE00CD" w14:textId="77777777" w:rsidR="00E64B5D" w:rsidRPr="00C44FF9" w:rsidRDefault="00E64B5D" w:rsidP="0071275E">
      <w:pPr>
        <w:pStyle w:val="SCREEN"/>
      </w:pPr>
      <w:r w:rsidRPr="00C44FF9">
        <w:t xml:space="preserve">      Insurers:  MEDICARE (WNR), UNITEDHEALTHCARE                               </w:t>
      </w:r>
    </w:p>
    <w:p w14:paraId="22018FFE" w14:textId="77777777" w:rsidR="00E64B5D" w:rsidRPr="00C44FF9" w:rsidRDefault="00E64B5D" w:rsidP="0071275E">
      <w:pPr>
        <w:pStyle w:val="SCREEN"/>
      </w:pPr>
      <w:r w:rsidRPr="00C44FF9">
        <w:t xml:space="preserve">    MRA Status:  DENIED, Aug 16, 2010                                           </w:t>
      </w:r>
    </w:p>
    <w:p w14:paraId="30FDBCBF" w14:textId="77777777" w:rsidR="00E64B5D" w:rsidRPr="00C44FF9" w:rsidRDefault="00E64B5D" w:rsidP="0071275E">
      <w:pPr>
        <w:pStyle w:val="SCREEN"/>
      </w:pPr>
      <w:r w:rsidRPr="00C44FF9">
        <w:t xml:space="preserve">4   </w:t>
      </w:r>
      <w:r w:rsidR="00790268">
        <w:t>999</w:t>
      </w:r>
      <w:r w:rsidR="0071275E" w:rsidRPr="00C44FF9">
        <w:t>-KXXXXXX</w:t>
      </w:r>
      <w:r w:rsidRPr="00C44FF9">
        <w:t xml:space="preserve">     06/11/10 IB,PATIENT 12     XXXX      0.00     132.20  O/P   </w:t>
      </w:r>
    </w:p>
    <w:p w14:paraId="113EAB14" w14:textId="77777777" w:rsidR="00E64B5D" w:rsidRPr="00C44FF9" w:rsidRDefault="00E64B5D" w:rsidP="0071275E">
      <w:pPr>
        <w:pStyle w:val="SCREEN"/>
      </w:pPr>
      <w:r w:rsidRPr="00C44FF9">
        <w:t xml:space="preserve">      Insurers:  MEDICARE (WNR), UNITEDHEALTHCARE                               </w:t>
      </w:r>
    </w:p>
    <w:p w14:paraId="2C35E0E1" w14:textId="77777777" w:rsidR="00E64B5D" w:rsidRPr="00C44FF9" w:rsidRDefault="00E64B5D" w:rsidP="0071275E">
      <w:pPr>
        <w:pStyle w:val="SCREEN"/>
      </w:pPr>
      <w:r w:rsidRPr="00C44FF9">
        <w:t xml:space="preserve">    MRA Status:  DENIED, Aug 16, 2010                                           </w:t>
      </w:r>
    </w:p>
    <w:p w14:paraId="2A00DD93" w14:textId="77777777" w:rsidR="00E64B5D" w:rsidRPr="00C44FF9" w:rsidRDefault="00E64B5D" w:rsidP="0071275E">
      <w:pPr>
        <w:pStyle w:val="SCREEN"/>
      </w:pPr>
      <w:r w:rsidRPr="00C44FF9">
        <w:t xml:space="preserve">5   </w:t>
      </w:r>
      <w:r w:rsidR="00790268">
        <w:t>999</w:t>
      </w:r>
      <w:r w:rsidR="0071275E" w:rsidRPr="00C44FF9">
        <w:t>-KXXXXXX</w:t>
      </w:r>
      <w:r w:rsidRPr="00C44FF9">
        <w:t xml:space="preserve">     06/14/10 IB,PATIENT 103    XXXX      0.00      81.22  I/P   </w:t>
      </w:r>
    </w:p>
    <w:p w14:paraId="7E410EF7" w14:textId="77777777" w:rsidR="00E64B5D" w:rsidRPr="00C44FF9" w:rsidRDefault="00E64B5D" w:rsidP="0071275E">
      <w:pPr>
        <w:pStyle w:val="SCREEN"/>
      </w:pPr>
      <w:r w:rsidRPr="00C44FF9">
        <w:t xml:space="preserve">+        !=835 Data Mismatch      Enter ?? for more actions                                             </w:t>
      </w:r>
    </w:p>
    <w:p w14:paraId="20E80D46" w14:textId="77777777" w:rsidR="00E64B5D" w:rsidRPr="00C44FF9" w:rsidRDefault="00E64B5D" w:rsidP="0071275E">
      <w:pPr>
        <w:pStyle w:val="SCREEN"/>
      </w:pPr>
      <w:r w:rsidRPr="00C44FF9">
        <w:t>PC  Process COB           VC  View Comments         PM  Print MRA</w:t>
      </w:r>
    </w:p>
    <w:p w14:paraId="0151ED82" w14:textId="77777777" w:rsidR="00E64B5D" w:rsidRPr="00C44FF9" w:rsidRDefault="00E64B5D" w:rsidP="0071275E">
      <w:pPr>
        <w:pStyle w:val="SCREEN"/>
      </w:pPr>
      <w:r w:rsidRPr="00C44FF9">
        <w:t>VE  View an EOB           CB  Cancel Bill           TP  Third Party Joint Inq.</w:t>
      </w:r>
    </w:p>
    <w:p w14:paraId="3F1134BF" w14:textId="77777777" w:rsidR="00E64B5D" w:rsidRPr="00C44FF9" w:rsidRDefault="00E64B5D" w:rsidP="0071275E">
      <w:pPr>
        <w:pStyle w:val="SCREEN"/>
      </w:pPr>
      <w:r w:rsidRPr="00C44FF9">
        <w:t>SU  Summary MRA Info      CR  Correct Bill          Q   Exit</w:t>
      </w:r>
    </w:p>
    <w:p w14:paraId="122156C9" w14:textId="77777777" w:rsidR="00E64B5D" w:rsidRPr="00C44FF9" w:rsidRDefault="00E64B5D" w:rsidP="0071275E">
      <w:pPr>
        <w:pStyle w:val="SCREEN"/>
      </w:pPr>
      <w:r w:rsidRPr="00C44FF9">
        <w:t>EC  Enter Comments        CC  Cancel/Clone A Bill</w:t>
      </w:r>
    </w:p>
    <w:p w14:paraId="240B2255" w14:textId="77777777" w:rsidR="00E64B5D" w:rsidRPr="00C44FF9" w:rsidRDefault="00E64B5D" w:rsidP="0071275E">
      <w:pPr>
        <w:pStyle w:val="SCREEN"/>
      </w:pPr>
      <w:r w:rsidRPr="00C44FF9">
        <w:t>RS  Review Status         VB  View Bill</w:t>
      </w:r>
    </w:p>
    <w:p w14:paraId="5A30CB07" w14:textId="77777777" w:rsidR="00E64B5D" w:rsidRPr="00C44FF9" w:rsidRDefault="00E64B5D" w:rsidP="0071275E">
      <w:pPr>
        <w:pStyle w:val="SCREEN"/>
      </w:pPr>
      <w:r w:rsidRPr="00C44FF9">
        <w:t>Select Action: Next Screen//</w:t>
      </w:r>
    </w:p>
    <w:p w14:paraId="1CE9B592" w14:textId="77777777" w:rsidR="007D4AF3" w:rsidRPr="00C44FF9" w:rsidRDefault="007D4AF3" w:rsidP="0071275E">
      <w:pPr>
        <w:pStyle w:val="BulletedList"/>
        <w:numPr>
          <w:ilvl w:val="0"/>
          <w:numId w:val="0"/>
        </w:numPr>
      </w:pPr>
    </w:p>
    <w:p w14:paraId="4CE75657" w14:textId="77777777" w:rsidR="007D4AF3" w:rsidRPr="00C44FF9" w:rsidRDefault="0071275E" w:rsidP="0071275E">
      <w:r w:rsidRPr="00C44FF9">
        <w:t xml:space="preserve">If </w:t>
      </w:r>
      <w:r w:rsidR="007D4AF3" w:rsidRPr="00C44FF9">
        <w:t>user</w:t>
      </w:r>
      <w:r w:rsidRPr="00C44FF9">
        <w:t>s attempt</w:t>
      </w:r>
      <w:r w:rsidR="007D4AF3" w:rsidRPr="00C44FF9">
        <w:t xml:space="preserve"> to </w:t>
      </w:r>
      <w:r w:rsidR="00180DE0" w:rsidRPr="00C44FF9">
        <w:t>access</w:t>
      </w:r>
      <w:r w:rsidRPr="00C44FF9">
        <w:t xml:space="preserve"> any of the following Actions, the system will display a </w:t>
      </w:r>
      <w:r w:rsidR="00180DE0" w:rsidRPr="00C44FF9">
        <w:t>warning message.</w:t>
      </w:r>
    </w:p>
    <w:p w14:paraId="61E81933" w14:textId="77777777" w:rsidR="00180DE0" w:rsidRPr="00C44FF9" w:rsidRDefault="00180DE0" w:rsidP="00180DE0">
      <w:pPr>
        <w:pStyle w:val="BulletedList"/>
      </w:pPr>
      <w:r w:rsidRPr="00C44FF9">
        <w:t>PC - Process COB</w:t>
      </w:r>
    </w:p>
    <w:p w14:paraId="201BB250" w14:textId="77777777" w:rsidR="00180DE0" w:rsidRPr="00C44FF9" w:rsidRDefault="00180DE0" w:rsidP="00180DE0">
      <w:pPr>
        <w:pStyle w:val="BulletedList"/>
      </w:pPr>
      <w:r w:rsidRPr="00C44FF9">
        <w:t>VE - View an EOB</w:t>
      </w:r>
    </w:p>
    <w:p w14:paraId="61947968" w14:textId="77777777" w:rsidR="00180DE0" w:rsidRPr="00C44FF9" w:rsidRDefault="00180DE0" w:rsidP="00180DE0">
      <w:pPr>
        <w:pStyle w:val="BulletedList"/>
      </w:pPr>
      <w:r w:rsidRPr="00C44FF9">
        <w:t>SU – Summary MRA Info</w:t>
      </w:r>
    </w:p>
    <w:p w14:paraId="18027C86" w14:textId="77777777" w:rsidR="00180DE0" w:rsidRPr="00C44FF9" w:rsidRDefault="00180DE0" w:rsidP="00180DE0">
      <w:pPr>
        <w:pStyle w:val="BulletedList"/>
      </w:pPr>
      <w:r w:rsidRPr="00C44FF9">
        <w:t>PM - Print MRA</w:t>
      </w:r>
    </w:p>
    <w:p w14:paraId="326FF02E" w14:textId="77777777" w:rsidR="00C8059E" w:rsidRPr="00C44FF9" w:rsidRDefault="00C8059E" w:rsidP="00155AC6">
      <w:pPr>
        <w:pStyle w:val="BulletedList"/>
        <w:numPr>
          <w:ilvl w:val="0"/>
          <w:numId w:val="0"/>
        </w:numPr>
        <w:ind w:left="720"/>
      </w:pPr>
    </w:p>
    <w:p w14:paraId="0B5DE3D7" w14:textId="77777777" w:rsidR="007D4AF3" w:rsidRPr="00C44FF9" w:rsidRDefault="007D4AF3" w:rsidP="0071275E">
      <w:pPr>
        <w:pStyle w:val="SCREEN"/>
      </w:pPr>
      <w:r w:rsidRPr="00C44FF9">
        <w:t>Warning : The MRA for this claim caused a Data Mismatch/Message Storage Error.  If you continue, the secondary claim may not contain the correct data.</w:t>
      </w:r>
    </w:p>
    <w:p w14:paraId="2BFA5B64" w14:textId="77777777" w:rsidR="007D4AF3" w:rsidRPr="00C44FF9" w:rsidRDefault="007D4AF3" w:rsidP="0071275E">
      <w:pPr>
        <w:pStyle w:val="SCREEN"/>
      </w:pPr>
      <w:r w:rsidRPr="00C44FF9">
        <w:t xml:space="preserve">Do you wish to continue?:  No//  </w:t>
      </w:r>
    </w:p>
    <w:p w14:paraId="3E90CC37" w14:textId="77777777" w:rsidR="00C8059E" w:rsidRPr="00C44FF9" w:rsidRDefault="00C8059E" w:rsidP="00180DE0"/>
    <w:p w14:paraId="53F73F5C" w14:textId="77777777" w:rsidR="00687BF2" w:rsidRPr="00C44FF9" w:rsidRDefault="00356088" w:rsidP="00687BF2">
      <w:pPr>
        <w:pStyle w:val="Heading4"/>
      </w:pPr>
      <w:r w:rsidRPr="00C44FF9">
        <w:t xml:space="preserve">Enhanced </w:t>
      </w:r>
      <w:r w:rsidR="00687BF2" w:rsidRPr="00C44FF9">
        <w:t>CMS</w:t>
      </w:r>
      <w:r w:rsidR="00243ACF" w:rsidRPr="00C44FF9">
        <w:t>-</w:t>
      </w:r>
      <w:r w:rsidR="00687BF2" w:rsidRPr="00C44FF9">
        <w:t xml:space="preserve">1500 </w:t>
      </w:r>
      <w:r w:rsidRPr="00C44FF9">
        <w:t xml:space="preserve">Printed Claim </w:t>
      </w:r>
      <w:r w:rsidR="00687BF2" w:rsidRPr="00C44FF9">
        <w:t>Form</w:t>
      </w:r>
    </w:p>
    <w:p w14:paraId="4F467D0B" w14:textId="77777777" w:rsidR="004D7BBA" w:rsidRDefault="00180DE0" w:rsidP="001238A9">
      <w:r w:rsidRPr="00C44FF9">
        <w:t xml:space="preserve">The </w:t>
      </w:r>
      <w:r w:rsidR="00687BF2" w:rsidRPr="00C44FF9">
        <w:t>CMS</w:t>
      </w:r>
      <w:r w:rsidR="00243ACF" w:rsidRPr="00C44FF9">
        <w:t>-</w:t>
      </w:r>
      <w:r w:rsidR="00687BF2" w:rsidRPr="00C44FF9">
        <w:t xml:space="preserve">1500 </w:t>
      </w:r>
      <w:r w:rsidR="00356088" w:rsidRPr="00C44FF9">
        <w:t>Printed Claim F</w:t>
      </w:r>
      <w:r w:rsidR="00687BF2" w:rsidRPr="00C44FF9">
        <w:t xml:space="preserve">orm </w:t>
      </w:r>
      <w:r w:rsidRPr="00C44FF9">
        <w:t xml:space="preserve">has been updated </w:t>
      </w:r>
      <w:r w:rsidR="00687BF2" w:rsidRPr="00C44FF9">
        <w:t xml:space="preserve">to comply with the new National Uniform </w:t>
      </w:r>
      <w:r w:rsidRPr="00C44FF9">
        <w:t>Claim Committee (NUCC) standards.</w:t>
      </w:r>
    </w:p>
    <w:p w14:paraId="5E37F9EB" w14:textId="77777777" w:rsidR="00D3351C" w:rsidRPr="00D3351C" w:rsidRDefault="00D3351C" w:rsidP="00D3351C">
      <w:pPr>
        <w:pStyle w:val="Heading3"/>
        <w:spacing w:before="60"/>
      </w:pPr>
      <w:bookmarkStart w:id="178" w:name="_Toc391893755"/>
      <w:bookmarkStart w:id="179" w:name="_Toc62466582"/>
      <w:r w:rsidRPr="00D3351C">
        <w:t>Patch IB*2*516</w:t>
      </w:r>
      <w:bookmarkEnd w:id="178"/>
      <w:bookmarkEnd w:id="179"/>
    </w:p>
    <w:p w14:paraId="247B8DEE" w14:textId="77777777" w:rsidR="00D3351C" w:rsidRPr="00D3351C" w:rsidRDefault="00D3351C" w:rsidP="00D3351C">
      <w:r w:rsidRPr="00D3351C">
        <w:t>Patch IB*2*516 includes the following changes not covered elsewhere in this document.</w:t>
      </w:r>
    </w:p>
    <w:p w14:paraId="3300A9F8" w14:textId="77777777" w:rsidR="00D3351C" w:rsidRPr="00D3351C" w:rsidRDefault="00D3351C" w:rsidP="00D3351C">
      <w:pPr>
        <w:pStyle w:val="Heading4"/>
      </w:pPr>
      <w:r w:rsidRPr="00D3351C">
        <w:t>TRICARE/TRICARE REIMB. Pay-to Providers</w:t>
      </w:r>
    </w:p>
    <w:p w14:paraId="3B856603" w14:textId="77777777" w:rsidR="00D3351C" w:rsidRPr="00D3351C" w:rsidRDefault="00D3351C" w:rsidP="00D3351C">
      <w:r w:rsidRPr="00D3351C">
        <w:t xml:space="preserve">If the Rate Type of a claim is either TRICARE or TRICARE REIMB., the new </w:t>
      </w:r>
      <w:r w:rsidR="00850A22">
        <w:t>Non-MCCF</w:t>
      </w:r>
      <w:r w:rsidR="00850A22" w:rsidRPr="00D3351C">
        <w:t xml:space="preserve"> </w:t>
      </w:r>
      <w:r w:rsidRPr="00D3351C">
        <w:t>Pay-to Provider will be printed or transmitted in the same manner as the regular Pay-to Provider information is for other Rate Types.</w:t>
      </w:r>
    </w:p>
    <w:p w14:paraId="07A74F8B" w14:textId="77777777" w:rsidR="00D3351C" w:rsidRPr="00D3351C" w:rsidRDefault="00D3351C" w:rsidP="00D3351C">
      <w:pPr>
        <w:pStyle w:val="BulletedList"/>
      </w:pPr>
      <w:r w:rsidRPr="00D3351C">
        <w:t xml:space="preserve">The </w:t>
      </w:r>
      <w:r w:rsidR="00850A22">
        <w:t>Non-MCCF</w:t>
      </w:r>
      <w:r w:rsidR="00850A22" w:rsidRPr="00D3351C">
        <w:t xml:space="preserve"> </w:t>
      </w:r>
      <w:r w:rsidRPr="00D3351C">
        <w:t>Pay-to Provider’s address will print on the CMS – 1500 form in Box 32</w:t>
      </w:r>
    </w:p>
    <w:p w14:paraId="38A341CB" w14:textId="77777777" w:rsidR="00D3351C" w:rsidRPr="00D3351C" w:rsidRDefault="00D3351C" w:rsidP="00D3351C">
      <w:pPr>
        <w:pStyle w:val="BulletedList"/>
      </w:pPr>
      <w:r w:rsidRPr="00D3351C">
        <w:t xml:space="preserve">The </w:t>
      </w:r>
      <w:r w:rsidR="00850A22">
        <w:t>Non-MCCF</w:t>
      </w:r>
      <w:r w:rsidR="00850A22" w:rsidRPr="00D3351C">
        <w:t xml:space="preserve"> </w:t>
      </w:r>
      <w:r w:rsidRPr="00D3351C">
        <w:t xml:space="preserve">Pay-to Provider’s data will print on the UB04 in FL2 only when the information is not </w:t>
      </w:r>
      <w:proofErr w:type="gramStart"/>
      <w:r w:rsidRPr="00D3351C">
        <w:t>exactly the same</w:t>
      </w:r>
      <w:proofErr w:type="gramEnd"/>
      <w:r w:rsidRPr="00D3351C">
        <w:t xml:space="preserve"> as the Billing Provider information</w:t>
      </w:r>
    </w:p>
    <w:p w14:paraId="6A1FC85C" w14:textId="77777777" w:rsidR="00D3351C" w:rsidRPr="00D3351C" w:rsidRDefault="00D3351C" w:rsidP="00D3351C">
      <w:pPr>
        <w:pStyle w:val="BulletedList"/>
      </w:pPr>
      <w:r w:rsidRPr="00D3351C">
        <w:t xml:space="preserve">The </w:t>
      </w:r>
      <w:r w:rsidR="00850A22">
        <w:t>Non-MCCF</w:t>
      </w:r>
      <w:r w:rsidR="00850A22" w:rsidRPr="00D3351C">
        <w:t xml:space="preserve"> </w:t>
      </w:r>
      <w:r w:rsidRPr="00D3351C">
        <w:t xml:space="preserve">Pay-to Provider data will be transmitted in the </w:t>
      </w:r>
      <w:proofErr w:type="gramStart"/>
      <w:r w:rsidRPr="00D3351C">
        <w:t>837 claim</w:t>
      </w:r>
      <w:proofErr w:type="gramEnd"/>
      <w:r w:rsidRPr="00D3351C">
        <w:t xml:space="preserve"> transaction</w:t>
      </w:r>
      <w:r w:rsidR="004671DC">
        <w:t xml:space="preserve"> in Record PRV1/Loop 2010A/B</w:t>
      </w:r>
    </w:p>
    <w:p w14:paraId="6056536D" w14:textId="77777777" w:rsidR="00D3351C" w:rsidRPr="00D3351C" w:rsidRDefault="00D3351C" w:rsidP="00D3351C">
      <w:pPr>
        <w:pStyle w:val="Heading4"/>
      </w:pPr>
      <w:r w:rsidRPr="00D3351C">
        <w:t>NDC Numbers for non-RX Claims</w:t>
      </w:r>
    </w:p>
    <w:p w14:paraId="6ACB6CEA" w14:textId="77777777" w:rsidR="00D3351C" w:rsidRPr="00D3351C" w:rsidRDefault="00D3351C" w:rsidP="00D3351C">
      <w:r w:rsidRPr="00D3351C">
        <w:t>If an NDC number and the units administered to the patient are entered on either a professional or institutional claim, the information will print in the following locations if the claim is printed locally:</w:t>
      </w:r>
    </w:p>
    <w:p w14:paraId="191E3190" w14:textId="77777777" w:rsidR="00D3351C" w:rsidRPr="00D3351C" w:rsidRDefault="00D3351C" w:rsidP="00D3351C">
      <w:pPr>
        <w:pStyle w:val="BulletedList"/>
      </w:pPr>
      <w:r w:rsidRPr="00D3351C">
        <w:t>CMS – 1500 – Box 24: Shaded area – Format: N4NDC#&lt;space&gt;</w:t>
      </w:r>
      <w:r w:rsidR="0094653F">
        <w:t xml:space="preserve">Unit </w:t>
      </w:r>
      <w:proofErr w:type="spellStart"/>
      <w:r w:rsidR="0094653F">
        <w:t>Qualifier</w:t>
      </w:r>
      <w:r w:rsidRPr="00D3351C">
        <w:t>#of</w:t>
      </w:r>
      <w:proofErr w:type="spellEnd"/>
      <w:r w:rsidRPr="00D3351C">
        <w:t xml:space="preserve"> Units</w:t>
      </w:r>
      <w:r w:rsidR="004671DC">
        <w:t xml:space="preserve"> – if transmitted, the NDC number is transmitted in </w:t>
      </w:r>
      <w:r w:rsidR="00EB05A0">
        <w:t>Record PRF/Loop 2410</w:t>
      </w:r>
    </w:p>
    <w:p w14:paraId="36603229" w14:textId="77777777" w:rsidR="00C71035" w:rsidRDefault="00D3351C" w:rsidP="0023090B">
      <w:pPr>
        <w:pStyle w:val="BulletedList"/>
      </w:pPr>
      <w:r w:rsidRPr="00D3351C">
        <w:t>UB04 – FL</w:t>
      </w:r>
      <w:r w:rsidR="0094653F">
        <w:t>43</w:t>
      </w:r>
      <w:r w:rsidRPr="00D3351C">
        <w:t xml:space="preserve"> - Format: N4NDC#&lt;space&gt;</w:t>
      </w:r>
      <w:r w:rsidR="0094653F">
        <w:t xml:space="preserve">Unit </w:t>
      </w:r>
      <w:proofErr w:type="spellStart"/>
      <w:r w:rsidR="0094653F">
        <w:t>Qualifier</w:t>
      </w:r>
      <w:r w:rsidRPr="00D3351C">
        <w:t>#of</w:t>
      </w:r>
      <w:proofErr w:type="spellEnd"/>
      <w:r w:rsidRPr="00D3351C">
        <w:t xml:space="preserve"> Units</w:t>
      </w:r>
      <w:r w:rsidR="00EB05A0">
        <w:t xml:space="preserve"> – if transmitted the NDC number is transmitted in Record INS/Loop 2410</w:t>
      </w:r>
    </w:p>
    <w:p w14:paraId="2371285C" w14:textId="77777777" w:rsidR="0095784C" w:rsidRDefault="0095784C" w:rsidP="0095784C">
      <w:pPr>
        <w:pStyle w:val="BulletedList"/>
        <w:numPr>
          <w:ilvl w:val="0"/>
          <w:numId w:val="0"/>
        </w:numPr>
        <w:ind w:left="720"/>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95784C" w:rsidRPr="00265A01" w14:paraId="41AC5642" w14:textId="77777777" w:rsidTr="00804DEC">
        <w:trPr>
          <w:trHeight w:val="395"/>
        </w:trPr>
        <w:tc>
          <w:tcPr>
            <w:tcW w:w="738" w:type="dxa"/>
          </w:tcPr>
          <w:p w14:paraId="4726269D" w14:textId="6D2C89CB" w:rsidR="0095784C" w:rsidRDefault="001F0969" w:rsidP="00804DEC">
            <w:pPr>
              <w:jc w:val="center"/>
            </w:pPr>
            <w:r>
              <w:rPr>
                <w:noProof/>
              </w:rPr>
              <w:drawing>
                <wp:inline distT="0" distB="0" distL="0" distR="0" wp14:anchorId="697F31AF" wp14:editId="2FF88C56">
                  <wp:extent cx="304800" cy="304800"/>
                  <wp:effectExtent l="0" t="0" r="0" b="0"/>
                  <wp:docPr id="102" name="Picture 10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1DA44308" w14:textId="77777777" w:rsidR="0095784C" w:rsidRPr="00265A01" w:rsidRDefault="0095784C" w:rsidP="00804DEC">
            <w:pPr>
              <w:rPr>
                <w:i/>
                <w:szCs w:val="22"/>
              </w:rPr>
            </w:pPr>
            <w:r>
              <w:rPr>
                <w:i/>
                <w:szCs w:val="22"/>
              </w:rPr>
              <w:t>Note: The ability to select a Unit Qualifier was added in patch IB*2*577.</w:t>
            </w:r>
          </w:p>
        </w:tc>
      </w:tr>
    </w:tbl>
    <w:p w14:paraId="0B75FF57" w14:textId="77777777" w:rsidR="0095784C" w:rsidRDefault="0095784C" w:rsidP="0095784C">
      <w:pPr>
        <w:pStyle w:val="BulletedList"/>
        <w:numPr>
          <w:ilvl w:val="0"/>
          <w:numId w:val="0"/>
        </w:numPr>
        <w:ind w:left="720"/>
      </w:pPr>
    </w:p>
    <w:p w14:paraId="48D16C85" w14:textId="77777777" w:rsidR="004F1F6A" w:rsidRDefault="004F1F6A" w:rsidP="00141AAA">
      <w:pPr>
        <w:pStyle w:val="Heading3"/>
      </w:pPr>
      <w:bookmarkStart w:id="180" w:name="_Toc62466583"/>
      <w:r>
        <w:t>Patch IB*2*547</w:t>
      </w:r>
      <w:bookmarkEnd w:id="180"/>
    </w:p>
    <w:p w14:paraId="253D01D6" w14:textId="77777777" w:rsidR="004F1F6A" w:rsidRDefault="004F1F6A" w:rsidP="004F1F6A">
      <w:r>
        <w:t>Patch IB*2*547</w:t>
      </w:r>
      <w:r w:rsidRPr="00C44FF9">
        <w:t xml:space="preserve"> includes the following changes not covered elsewhere in this document</w:t>
      </w:r>
      <w:r>
        <w:t>:</w:t>
      </w:r>
    </w:p>
    <w:p w14:paraId="307C2837" w14:textId="77777777" w:rsidR="000A55EB" w:rsidRDefault="000A55EB" w:rsidP="00141AAA">
      <w:pPr>
        <w:pStyle w:val="Heading4"/>
      </w:pPr>
      <w:r>
        <w:t>Service Lines with No Print Order</w:t>
      </w:r>
    </w:p>
    <w:p w14:paraId="261F85AC" w14:textId="77777777" w:rsidR="000A55EB" w:rsidRPr="000A55EB" w:rsidRDefault="000A55EB" w:rsidP="00F37E80">
      <w:r>
        <w:t>Identical CPT/HCPCS procedures that have the exact same data elements and no print order will be assigned to the same Revenue code with a combined number of units and monetary value.</w:t>
      </w:r>
    </w:p>
    <w:p w14:paraId="2257DA19" w14:textId="77777777" w:rsidR="004F1F6A" w:rsidRDefault="004F1F6A" w:rsidP="00141AAA">
      <w:pPr>
        <w:pStyle w:val="Heading4"/>
      </w:pPr>
      <w:r>
        <w:t>Last Name</w:t>
      </w:r>
      <w:r w:rsidR="00312F63">
        <w:t>s</w:t>
      </w:r>
      <w:r>
        <w:t xml:space="preserve"> Only</w:t>
      </w:r>
    </w:p>
    <w:p w14:paraId="1F56B6EB" w14:textId="77777777" w:rsidR="004F1F6A" w:rsidRDefault="004F1F6A" w:rsidP="00F37E80">
      <w:r>
        <w:t xml:space="preserve">Claims can </w:t>
      </w:r>
      <w:r w:rsidR="00312F63">
        <w:t xml:space="preserve">now </w:t>
      </w:r>
      <w:r>
        <w:t xml:space="preserve">be submitted for </w:t>
      </w:r>
      <w:r w:rsidR="00312F63">
        <w:t>both patients and/or subscribers who have only one name (last name).</w:t>
      </w:r>
      <w:r w:rsidR="00A907BC">
        <w:t xml:space="preserve"> A patient and/or subscriber with only a last name will no longer trigger a fatal error when trying to authorize a claim.</w:t>
      </w:r>
    </w:p>
    <w:p w14:paraId="5CB413EF" w14:textId="77777777" w:rsidR="00312F63" w:rsidRDefault="00312F63" w:rsidP="00141AAA">
      <w:pPr>
        <w:pStyle w:val="Heading4"/>
      </w:pPr>
      <w:r>
        <w:t>Blank Present on Admission</w:t>
      </w:r>
    </w:p>
    <w:p w14:paraId="036DAB5E" w14:textId="77777777" w:rsidR="00312F63" w:rsidRDefault="00312F63" w:rsidP="00F37E80">
      <w:r>
        <w:t xml:space="preserve">Inpatient institutional claims no longer require a </w:t>
      </w:r>
      <w:r w:rsidR="00A907BC">
        <w:t>Present on Admission (</w:t>
      </w:r>
      <w:r>
        <w:t>POA</w:t>
      </w:r>
      <w:r w:rsidR="00A907BC">
        <w:t>)</w:t>
      </w:r>
      <w:r>
        <w:t xml:space="preserve"> value for all diagnosis codes. If a POA </w:t>
      </w:r>
      <w:r w:rsidR="00242997">
        <w:t xml:space="preserve">indicator </w:t>
      </w:r>
      <w:r>
        <w:t>is needed, the allowable values are now the following:</w:t>
      </w:r>
    </w:p>
    <w:p w14:paraId="2153EC13" w14:textId="77777777" w:rsidR="00312F63" w:rsidRDefault="00312F63" w:rsidP="00141AAA">
      <w:pPr>
        <w:pStyle w:val="BulletedList"/>
      </w:pPr>
      <w:r>
        <w:t>Y – Yes</w:t>
      </w:r>
    </w:p>
    <w:p w14:paraId="2B944DD9" w14:textId="77777777" w:rsidR="00312F63" w:rsidRDefault="00312F63" w:rsidP="00141AAA">
      <w:pPr>
        <w:pStyle w:val="BulletedList"/>
      </w:pPr>
      <w:r>
        <w:t>N – No</w:t>
      </w:r>
    </w:p>
    <w:p w14:paraId="737B5977" w14:textId="77777777" w:rsidR="00312F63" w:rsidRDefault="00312F63" w:rsidP="00141AAA">
      <w:pPr>
        <w:pStyle w:val="BulletedList"/>
      </w:pPr>
      <w:r>
        <w:t>U – No Information in the Record</w:t>
      </w:r>
    </w:p>
    <w:p w14:paraId="5E24300D" w14:textId="77777777" w:rsidR="00312F63" w:rsidRDefault="00312F63" w:rsidP="00141AAA">
      <w:pPr>
        <w:pStyle w:val="BulletedList"/>
      </w:pPr>
      <w:r>
        <w:t>W – Clinically Undetermined</w:t>
      </w:r>
    </w:p>
    <w:p w14:paraId="2D544C73" w14:textId="77777777" w:rsidR="00206966" w:rsidRDefault="00206966" w:rsidP="00141AAA">
      <w:pPr>
        <w:pStyle w:val="Heading4"/>
      </w:pPr>
      <w:r>
        <w:t>Printed CMS 1500 Forms</w:t>
      </w:r>
    </w:p>
    <w:p w14:paraId="16059692" w14:textId="77777777" w:rsidR="00206966" w:rsidRDefault="00206966" w:rsidP="00F37E80">
      <w:r>
        <w:t xml:space="preserve">Printed </w:t>
      </w:r>
      <w:r w:rsidR="00A907BC">
        <w:t xml:space="preserve">secondary/tertiary claims on </w:t>
      </w:r>
      <w:r>
        <w:t>CMS 1500 forms will display the dollar amount of previous primary and secondary payer payments in Box 29 - Amount Paid.</w:t>
      </w:r>
    </w:p>
    <w:p w14:paraId="6F6E1AC1" w14:textId="77777777" w:rsidR="00034CF8" w:rsidRDefault="00034CF8" w:rsidP="00141AAA">
      <w:pPr>
        <w:pStyle w:val="Heading4"/>
      </w:pPr>
      <w:r>
        <w:t>Printed UB04 Forms</w:t>
      </w:r>
    </w:p>
    <w:p w14:paraId="6E055566" w14:textId="77777777" w:rsidR="00034CF8" w:rsidRDefault="00034CF8" w:rsidP="00F37E80">
      <w:r>
        <w:t>The admission date and time will print on the UB04 form in FL 12 and 13 on claims for inpatient admissions only.</w:t>
      </w:r>
    </w:p>
    <w:p w14:paraId="5DAA0A7C" w14:textId="77777777" w:rsidR="00411C2B" w:rsidRDefault="00411C2B" w:rsidP="00141AAA">
      <w:pPr>
        <w:pStyle w:val="Heading4"/>
      </w:pPr>
      <w:r>
        <w:t>Insurance Company Entry/Edit</w:t>
      </w:r>
      <w:r w:rsidR="009E5C3E">
        <w:t>/View Insurance Company</w:t>
      </w:r>
    </w:p>
    <w:p w14:paraId="5F612E8E" w14:textId="77777777" w:rsidR="00411C2B" w:rsidRPr="00411C2B" w:rsidRDefault="00411C2B" w:rsidP="00F37E80">
      <w:r>
        <w:t>Though IB will continue to use only complete addresses in 837 transactions, the address fields in the insurance company editor will display whatever ad</w:t>
      </w:r>
      <w:r w:rsidR="00687FA5">
        <w:t>dress data is stored in VistA for the following fields</w:t>
      </w:r>
      <w:r w:rsidR="0027277C">
        <w:t xml:space="preserve"> even when the address data is incomplete</w:t>
      </w:r>
      <w:r w:rsidR="00687FA5">
        <w:t xml:space="preserve">: </w:t>
      </w:r>
    </w:p>
    <w:p w14:paraId="2E43F2ED" w14:textId="77777777" w:rsidR="00034CF8" w:rsidRDefault="00687FA5" w:rsidP="00141AAA">
      <w:pPr>
        <w:pStyle w:val="BulletedList"/>
      </w:pPr>
      <w:r>
        <w:t>Main Mailing Address</w:t>
      </w:r>
    </w:p>
    <w:p w14:paraId="7FCB32CE" w14:textId="77777777" w:rsidR="00687FA5" w:rsidRDefault="00687FA5" w:rsidP="00141AAA">
      <w:pPr>
        <w:pStyle w:val="BulletedList"/>
      </w:pPr>
      <w:proofErr w:type="spellStart"/>
      <w:r>
        <w:t>Inpt</w:t>
      </w:r>
      <w:proofErr w:type="spellEnd"/>
      <w:r>
        <w:t xml:space="preserve"> Claims Office</w:t>
      </w:r>
    </w:p>
    <w:p w14:paraId="3168F855" w14:textId="77777777" w:rsidR="00687FA5" w:rsidRDefault="00687FA5" w:rsidP="00141AAA">
      <w:pPr>
        <w:pStyle w:val="BulletedList"/>
      </w:pPr>
      <w:proofErr w:type="spellStart"/>
      <w:r>
        <w:t>Opt</w:t>
      </w:r>
      <w:proofErr w:type="spellEnd"/>
      <w:r>
        <w:t xml:space="preserve"> Claims Office</w:t>
      </w:r>
    </w:p>
    <w:p w14:paraId="230B9325" w14:textId="77777777" w:rsidR="00687FA5" w:rsidRDefault="00687FA5" w:rsidP="00141AAA">
      <w:pPr>
        <w:pStyle w:val="BulletedList"/>
      </w:pPr>
      <w:proofErr w:type="spellStart"/>
      <w:r w:rsidRPr="00687FA5">
        <w:t>Prescr</w:t>
      </w:r>
      <w:proofErr w:type="spellEnd"/>
      <w:r w:rsidRPr="00687FA5">
        <w:t xml:space="preserve"> Claims Of</w:t>
      </w:r>
      <w:r>
        <w:t>fice</w:t>
      </w:r>
    </w:p>
    <w:p w14:paraId="0E18CA1C" w14:textId="77777777" w:rsidR="00687FA5" w:rsidRDefault="00687FA5" w:rsidP="00141AAA">
      <w:pPr>
        <w:pStyle w:val="BulletedList"/>
      </w:pPr>
      <w:r>
        <w:t>Appeals Office</w:t>
      </w:r>
    </w:p>
    <w:p w14:paraId="680E5B94" w14:textId="77777777" w:rsidR="00687FA5" w:rsidRDefault="00687FA5" w:rsidP="00141AAA">
      <w:pPr>
        <w:pStyle w:val="BulletedList"/>
      </w:pPr>
      <w:r>
        <w:t>Inquiry Office</w:t>
      </w:r>
    </w:p>
    <w:p w14:paraId="09DC1A94" w14:textId="77777777" w:rsidR="009E5C3E" w:rsidRDefault="009E5C3E" w:rsidP="009E5C3E"/>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9E5C3E" w:rsidRPr="0054546C" w14:paraId="0DB05F61" w14:textId="77777777" w:rsidTr="0047320D">
        <w:trPr>
          <w:trHeight w:val="395"/>
        </w:trPr>
        <w:tc>
          <w:tcPr>
            <w:tcW w:w="738" w:type="dxa"/>
            <w:vAlign w:val="center"/>
          </w:tcPr>
          <w:p w14:paraId="5BF46320" w14:textId="796A6E50" w:rsidR="009E5C3E" w:rsidRPr="00C44FF9" w:rsidRDefault="001F0969" w:rsidP="0047320D">
            <w:pPr>
              <w:jc w:val="center"/>
            </w:pPr>
            <w:r>
              <w:rPr>
                <w:noProof/>
              </w:rPr>
              <w:drawing>
                <wp:inline distT="0" distB="0" distL="0" distR="0" wp14:anchorId="4FA1EA4E" wp14:editId="65834E94">
                  <wp:extent cx="304800" cy="304800"/>
                  <wp:effectExtent l="0" t="0" r="0" b="0"/>
                  <wp:docPr id="103" name="Picture 8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498BA7C7" w14:textId="77777777" w:rsidR="009E5C3E" w:rsidRPr="0054546C" w:rsidRDefault="009E5C3E" w:rsidP="0047320D">
            <w:pPr>
              <w:rPr>
                <w:i/>
                <w:szCs w:val="22"/>
              </w:rPr>
            </w:pPr>
            <w:r w:rsidRPr="00C44FF9">
              <w:rPr>
                <w:i/>
                <w:szCs w:val="22"/>
              </w:rPr>
              <w:t xml:space="preserve">Note: </w:t>
            </w:r>
            <w:r>
              <w:rPr>
                <w:i/>
                <w:szCs w:val="22"/>
              </w:rPr>
              <w:t>View Insurance Company, which is just a view only option of what is in the Insurance Company Entry/Edit option, will display the same address information.</w:t>
            </w:r>
          </w:p>
        </w:tc>
      </w:tr>
    </w:tbl>
    <w:p w14:paraId="4247B6CC" w14:textId="77777777" w:rsidR="0027277C" w:rsidRDefault="0027277C" w:rsidP="00141AAA">
      <w:pPr>
        <w:pStyle w:val="Heading4"/>
      </w:pPr>
      <w:r>
        <w:t>EDI Menu for Electronic Bills…. Print EOB</w:t>
      </w:r>
    </w:p>
    <w:p w14:paraId="543C908B" w14:textId="77777777" w:rsidR="0027277C" w:rsidRDefault="0027277C" w:rsidP="0027277C">
      <w:r>
        <w:t>Print EOB will display</w:t>
      </w:r>
      <w:r w:rsidRPr="0027277C">
        <w:t xml:space="preserve"> the complete and current textual description associated with the Claims Adjustment Reason Codes/Remittance Advice Remark Codes (CARC/RARC) received in an electronic EOB.</w:t>
      </w:r>
    </w:p>
    <w:p w14:paraId="3281F592" w14:textId="77777777" w:rsidR="00C228D3" w:rsidRDefault="00C228D3" w:rsidP="00141AAA">
      <w:pPr>
        <w:pStyle w:val="Heading4"/>
      </w:pPr>
      <w:r>
        <w:t>Copy and Cancel (CLON)</w:t>
      </w:r>
    </w:p>
    <w:p w14:paraId="3EB6AA0C" w14:textId="77777777" w:rsidR="00C228D3" w:rsidRDefault="00C228D3" w:rsidP="00F37E80">
      <w:r>
        <w:t>The existing CLON option logic for the inclusion of Coordination of Benefits (COB) data was enhanced to</w:t>
      </w:r>
      <w:r w:rsidR="00F65034">
        <w:t xml:space="preserve"> incorporate the following rules:</w:t>
      </w:r>
    </w:p>
    <w:p w14:paraId="00A65732" w14:textId="77777777" w:rsidR="00F65034" w:rsidRDefault="00F65034" w:rsidP="00141AAA">
      <w:pPr>
        <w:pStyle w:val="BulletedList"/>
      </w:pPr>
      <w:r>
        <w:t>Copy primary claim with EOB to a new primary claim – Do not copy COB data</w:t>
      </w:r>
    </w:p>
    <w:p w14:paraId="086BBB8F" w14:textId="77777777" w:rsidR="00F65034" w:rsidRDefault="00F65034" w:rsidP="00141AAA">
      <w:pPr>
        <w:pStyle w:val="BulletedList"/>
      </w:pPr>
      <w:r>
        <w:t>Copy secondary claim to new secondary claim – Copy primary COB data</w:t>
      </w:r>
    </w:p>
    <w:p w14:paraId="28071EBD" w14:textId="77777777" w:rsidR="00F65034" w:rsidRDefault="00F65034" w:rsidP="00141AAA">
      <w:pPr>
        <w:pStyle w:val="BulletedList"/>
      </w:pPr>
      <w:r>
        <w:t>Copy tertiary claim to new tertiary claim – Copy primary and secondary COB data</w:t>
      </w:r>
    </w:p>
    <w:p w14:paraId="34330A12" w14:textId="77777777" w:rsidR="00A907BC" w:rsidRDefault="00A907BC" w:rsidP="00141AAA">
      <w:pPr>
        <w:pStyle w:val="Heading4"/>
      </w:pPr>
      <w:r>
        <w:lastRenderedPageBreak/>
        <w:t>ASC X12N 5010 Health Care Claim (837) Transactions</w:t>
      </w:r>
    </w:p>
    <w:p w14:paraId="251628B9" w14:textId="77777777" w:rsidR="00A907BC" w:rsidRDefault="00A907BC" w:rsidP="00F37E80">
      <w:r>
        <w:t>The following changes were made to 837 transactions:</w:t>
      </w:r>
    </w:p>
    <w:p w14:paraId="5E250AAC" w14:textId="77777777" w:rsidR="00A907BC" w:rsidRDefault="00A401B1" w:rsidP="00141AAA">
      <w:pPr>
        <w:pStyle w:val="BulletedList"/>
      </w:pPr>
      <w:r>
        <w:t xml:space="preserve">An </w:t>
      </w:r>
      <w:proofErr w:type="gramStart"/>
      <w:r>
        <w:t xml:space="preserve">inpatient </w:t>
      </w:r>
      <w:r w:rsidR="00A907BC">
        <w:t xml:space="preserve"> institutional</w:t>
      </w:r>
      <w:proofErr w:type="gramEnd"/>
      <w:r w:rsidR="00A907BC">
        <w:t xml:space="preserve"> 837 transaction no longer requires a POA for each diagnosis</w:t>
      </w:r>
    </w:p>
    <w:p w14:paraId="4E17594A" w14:textId="77777777" w:rsidR="00A401B1" w:rsidRDefault="00A401B1" w:rsidP="00141AAA">
      <w:pPr>
        <w:pStyle w:val="BulletedList"/>
      </w:pPr>
      <w:r>
        <w:t>An inpatient admission date can no longer be transmitted on outpatient claims</w:t>
      </w:r>
    </w:p>
    <w:p w14:paraId="70C94425" w14:textId="77777777" w:rsidR="00A907BC" w:rsidRDefault="00674BD6" w:rsidP="00141AAA">
      <w:pPr>
        <w:pStyle w:val="BulletedList"/>
      </w:pPr>
      <w:r>
        <w:t>All Rate Types for which the responsible party is equal to insurer can now be transmitted electronically when appropriate</w:t>
      </w:r>
    </w:p>
    <w:p w14:paraId="74483E98" w14:textId="77777777" w:rsidR="00674BD6" w:rsidRDefault="004A4FF0" w:rsidP="00141AAA">
      <w:pPr>
        <w:pStyle w:val="BulletedList"/>
      </w:pPr>
      <w:r>
        <w:t xml:space="preserve">Institutional </w:t>
      </w:r>
      <w:r w:rsidR="00674BD6">
        <w:t>837 transactions can now transmit up to twenty-five procedure codes</w:t>
      </w:r>
    </w:p>
    <w:p w14:paraId="12963080" w14:textId="77777777" w:rsidR="00674BD6" w:rsidRDefault="00674BD6" w:rsidP="00141AAA">
      <w:pPr>
        <w:pStyle w:val="BulletedList"/>
      </w:pPr>
      <w:r>
        <w:t>Institutional 837 transactions can now transmit up to 12 External Cause of Injury codes</w:t>
      </w:r>
    </w:p>
    <w:p w14:paraId="26CF6BE7" w14:textId="77777777" w:rsidR="000A74DD" w:rsidRDefault="00523F3D" w:rsidP="000A74DD">
      <w:pPr>
        <w:pStyle w:val="Heading3"/>
        <w:rPr>
          <w:lang w:val="en-US"/>
        </w:rPr>
      </w:pPr>
      <w:bookmarkStart w:id="181" w:name="_Toc62466584"/>
      <w:r w:rsidRPr="000A74DD">
        <w:t>Patch IB.2.576</w:t>
      </w:r>
      <w:bookmarkEnd w:id="181"/>
    </w:p>
    <w:p w14:paraId="7E6B48BE" w14:textId="77777777" w:rsidR="000A74DD" w:rsidRPr="000A74DD" w:rsidRDefault="000A74DD" w:rsidP="000A74DD">
      <w:pPr>
        <w:rPr>
          <w:lang w:eastAsia="x-none"/>
        </w:rPr>
      </w:pPr>
      <w:r>
        <w:rPr>
          <w:lang w:eastAsia="x-none"/>
        </w:rPr>
        <w:t>Patch IB*2*576</w:t>
      </w:r>
      <w:r w:rsidRPr="000A74DD">
        <w:rPr>
          <w:lang w:eastAsia="x-none"/>
        </w:rPr>
        <w:t xml:space="preserve"> includes the following changes not covered elsewhere in this document:</w:t>
      </w:r>
    </w:p>
    <w:p w14:paraId="74D29A54" w14:textId="77777777" w:rsidR="00523F3D" w:rsidRDefault="00523F3D" w:rsidP="00523F3D">
      <w:pPr>
        <w:pStyle w:val="Heading4"/>
      </w:pPr>
      <w:r>
        <w:t>Enhanced CMS-1500 Printed Claim Form</w:t>
      </w:r>
    </w:p>
    <w:p w14:paraId="4E778BB7" w14:textId="77777777" w:rsidR="00EE726F" w:rsidRDefault="00523F3D" w:rsidP="00523F3D">
      <w:pPr>
        <w:pStyle w:val="BulletedList"/>
      </w:pPr>
      <w:r>
        <w:t>The CMS-1500 Printed Claim Form has been</w:t>
      </w:r>
      <w:r w:rsidR="00EE726F">
        <w:t xml:space="preserve"> updated to comply with the </w:t>
      </w:r>
      <w:r>
        <w:t>National Uniform C</w:t>
      </w:r>
      <w:r w:rsidR="00EE726F">
        <w:t>laim Committee (NUCC) standards:</w:t>
      </w:r>
    </w:p>
    <w:p w14:paraId="5B37C76B" w14:textId="77777777" w:rsidR="00EE726F" w:rsidRDefault="00523F3D" w:rsidP="00EE726F">
      <w:pPr>
        <w:pStyle w:val="BulletedList"/>
        <w:numPr>
          <w:ilvl w:val="1"/>
          <w:numId w:val="9"/>
        </w:numPr>
      </w:pPr>
      <w:r>
        <w:t>The Event Date will no longer be used as a default value for Box 14.  If there is no Occurrence Code 10 – Last Menstrual Period Date or Occurrence Code 11 – Onset of Illness Date on the claim, no date or date qualifier will print in Box 14</w:t>
      </w:r>
    </w:p>
    <w:p w14:paraId="05EA28D8" w14:textId="77777777" w:rsidR="00EE726F" w:rsidRDefault="00EE726F" w:rsidP="00EE726F">
      <w:pPr>
        <w:pStyle w:val="BulletedList"/>
        <w:numPr>
          <w:ilvl w:val="1"/>
          <w:numId w:val="9"/>
        </w:numPr>
      </w:pPr>
      <w:r>
        <w:t xml:space="preserve">The Timeframe of Bill value of either 7 – REPLACEMENT CLAIM or 8 - </w:t>
      </w:r>
      <w:r w:rsidRPr="00EE726F">
        <w:t>VOID/CANCEL PRIOR CLAIM</w:t>
      </w:r>
      <w:r>
        <w:t xml:space="preserve"> will print in Box 22 (left-hand side) and the Internal Control Number (ICN) from the payer will print in Box 22 (right-hand side) for replacement claims 7 or 8.</w:t>
      </w:r>
    </w:p>
    <w:p w14:paraId="032D9933" w14:textId="77777777" w:rsidR="008504B7" w:rsidRPr="0095784C" w:rsidRDefault="008504B7" w:rsidP="0095784C">
      <w:pPr>
        <w:pStyle w:val="Heading4"/>
      </w:pPr>
      <w:r w:rsidRPr="0095784C">
        <w:t>MRA Management Worklist (MRW)</w:t>
      </w:r>
    </w:p>
    <w:p w14:paraId="075AEBE2" w14:textId="77777777" w:rsidR="008504B7" w:rsidRPr="0095784C" w:rsidRDefault="008504B7" w:rsidP="0095784C">
      <w:pPr>
        <w:pStyle w:val="BulletedList"/>
      </w:pPr>
      <w:r w:rsidRPr="0095784C">
        <w:t xml:space="preserve">The legend on the MRW screen has been enhanced to include the </w:t>
      </w:r>
      <w:proofErr w:type="spellStart"/>
      <w:r w:rsidRPr="0095784C">
        <w:t>explanantion</w:t>
      </w:r>
      <w:proofErr w:type="spellEnd"/>
      <w:r w:rsidRPr="0095784C">
        <w:t xml:space="preserve"> for an </w:t>
      </w:r>
      <w:proofErr w:type="gramStart"/>
      <w:r w:rsidRPr="0095784C">
        <w:t>asterisks</w:t>
      </w:r>
      <w:proofErr w:type="gramEnd"/>
      <w:r w:rsidRPr="0095784C">
        <w:t xml:space="preserve"> displaying</w:t>
      </w:r>
      <w:r w:rsidR="006616B8" w:rsidRPr="0095784C">
        <w:t xml:space="preserve"> next to a claim</w:t>
      </w:r>
      <w:r w:rsidR="0033265E" w:rsidRPr="0095784C">
        <w:t xml:space="preserve"> number</w:t>
      </w:r>
      <w:r w:rsidR="006616B8" w:rsidRPr="0095784C">
        <w:t>.</w:t>
      </w:r>
    </w:p>
    <w:p w14:paraId="4617F2FA" w14:textId="77777777" w:rsidR="008530D6" w:rsidRDefault="008530D6" w:rsidP="006974C4"/>
    <w:p w14:paraId="1FD1424C" w14:textId="77777777" w:rsidR="006616B8" w:rsidRDefault="006616B8" w:rsidP="006616B8">
      <w:pPr>
        <w:pStyle w:val="SCREEN"/>
      </w:pPr>
      <w:r>
        <w:t xml:space="preserve">MRA Management WorkList       Nov 25, 2013@14:06:58          Page:    1 of   35 </w:t>
      </w:r>
    </w:p>
    <w:p w14:paraId="39E90DDD" w14:textId="77777777" w:rsidR="006616B8" w:rsidRDefault="006616B8" w:rsidP="006616B8">
      <w:pPr>
        <w:pStyle w:val="SCREEN"/>
      </w:pPr>
    </w:p>
    <w:p w14:paraId="3CC5B03A" w14:textId="77777777" w:rsidR="006616B8" w:rsidRDefault="006616B8" w:rsidP="006616B8">
      <w:pPr>
        <w:pStyle w:val="SCREEN"/>
      </w:pPr>
      <w:r>
        <w:t xml:space="preserve">    Bill #          Svc Date Patient Name       SSN   Pt Resp   Bill Amt  Type  </w:t>
      </w:r>
    </w:p>
    <w:p w14:paraId="07066BDA" w14:textId="77777777" w:rsidR="006616B8" w:rsidRDefault="006616B8" w:rsidP="006616B8">
      <w:pPr>
        <w:pStyle w:val="SCREEN"/>
      </w:pPr>
      <w:r>
        <w:t xml:space="preserve">BILLER: IB,CLERK F                                                       </w:t>
      </w:r>
    </w:p>
    <w:p w14:paraId="1C644850" w14:textId="77777777" w:rsidR="006616B8" w:rsidRDefault="006616B8" w:rsidP="006616B8">
      <w:pPr>
        <w:pStyle w:val="SCREEN"/>
      </w:pPr>
      <w:r>
        <w:t>1   !</w:t>
      </w:r>
      <w:r w:rsidR="00790268">
        <w:t>999</w:t>
      </w:r>
      <w:r>
        <w:t xml:space="preserve">-KXXXXXX*   06/02/10 IB,PATIENT 234    XXXX      0.00    1710.76  O/I   </w:t>
      </w:r>
    </w:p>
    <w:p w14:paraId="4E36EECB" w14:textId="77777777" w:rsidR="006616B8" w:rsidRDefault="006616B8" w:rsidP="006616B8">
      <w:pPr>
        <w:pStyle w:val="SCREEN"/>
      </w:pPr>
      <w:r>
        <w:t xml:space="preserve">      Insurers:  MEDICARE (WNR), NAT'L ASSOC OF LETTER CARRIERS                 </w:t>
      </w:r>
    </w:p>
    <w:p w14:paraId="2C73B165" w14:textId="77777777" w:rsidR="006616B8" w:rsidRDefault="006616B8" w:rsidP="006616B8">
      <w:pPr>
        <w:pStyle w:val="SCREEN"/>
      </w:pPr>
      <w:r>
        <w:t xml:space="preserve">    MRA Status:  DENIED, Jul 12, 2010                                           </w:t>
      </w:r>
    </w:p>
    <w:p w14:paraId="6D694CC0" w14:textId="77777777" w:rsidR="006616B8" w:rsidRDefault="006616B8" w:rsidP="006616B8">
      <w:pPr>
        <w:pStyle w:val="SCREEN"/>
      </w:pPr>
      <w:r>
        <w:t xml:space="preserve">2   </w:t>
      </w:r>
      <w:r w:rsidR="00790268">
        <w:t>999</w:t>
      </w:r>
      <w:r>
        <w:t xml:space="preserve">-KXXXXXX     06/02/10 IB,PATIENT 33     XXXX      0.00     380.22  O/P   </w:t>
      </w:r>
    </w:p>
    <w:p w14:paraId="7BB25284" w14:textId="77777777" w:rsidR="006616B8" w:rsidRDefault="006616B8" w:rsidP="006616B8">
      <w:pPr>
        <w:pStyle w:val="SCREEN"/>
      </w:pPr>
      <w:r>
        <w:t xml:space="preserve">      Insurers:  MEDICARE (WNR), NAT'L ASSOC OF LETTER CARRIERS                 </w:t>
      </w:r>
    </w:p>
    <w:p w14:paraId="03147A08" w14:textId="77777777" w:rsidR="006616B8" w:rsidRDefault="006616B8" w:rsidP="006616B8">
      <w:pPr>
        <w:pStyle w:val="SCREEN"/>
      </w:pPr>
      <w:r>
        <w:t xml:space="preserve">    MRA Status:  DENIED, Jul 07, 2010                                           </w:t>
      </w:r>
    </w:p>
    <w:p w14:paraId="439A43EC" w14:textId="77777777" w:rsidR="006616B8" w:rsidRDefault="006616B8" w:rsidP="006616B8">
      <w:pPr>
        <w:pStyle w:val="SCREEN"/>
      </w:pPr>
      <w:r>
        <w:t xml:space="preserve">3   </w:t>
      </w:r>
      <w:r w:rsidR="00790268">
        <w:t>999</w:t>
      </w:r>
      <w:r>
        <w:t xml:space="preserve">-KXXXXXX     05/14/10 IB,PATIENT 12     XXXX      0.00     132.20  O/P   </w:t>
      </w:r>
    </w:p>
    <w:p w14:paraId="102C855D" w14:textId="77777777" w:rsidR="006616B8" w:rsidRDefault="006616B8" w:rsidP="006616B8">
      <w:pPr>
        <w:pStyle w:val="SCREEN"/>
      </w:pPr>
      <w:r>
        <w:t xml:space="preserve">      Insurers:  MEDICARE (WNR), UNITEDHEALTHCARE                               </w:t>
      </w:r>
    </w:p>
    <w:p w14:paraId="1704F5FD" w14:textId="77777777" w:rsidR="006616B8" w:rsidRDefault="006616B8" w:rsidP="006616B8">
      <w:pPr>
        <w:pStyle w:val="SCREEN"/>
      </w:pPr>
      <w:r>
        <w:t xml:space="preserve">    MRA Status:  DENIED, Aug 16, 2010                                           </w:t>
      </w:r>
    </w:p>
    <w:p w14:paraId="345D9D0A" w14:textId="77777777" w:rsidR="006616B8" w:rsidRDefault="006616B8" w:rsidP="006616B8">
      <w:pPr>
        <w:pStyle w:val="SCREEN"/>
      </w:pPr>
      <w:r>
        <w:t xml:space="preserve">4   </w:t>
      </w:r>
      <w:r w:rsidR="00790268">
        <w:t>999</w:t>
      </w:r>
      <w:r>
        <w:t xml:space="preserve">-KXXXXXX     06/11/10 IB,PATIENT 12     XXXX      0.00     132.20  O/P   </w:t>
      </w:r>
    </w:p>
    <w:p w14:paraId="065E4FF8" w14:textId="77777777" w:rsidR="006616B8" w:rsidRDefault="006616B8" w:rsidP="006616B8">
      <w:pPr>
        <w:pStyle w:val="SCREEN"/>
      </w:pPr>
      <w:r>
        <w:t xml:space="preserve">      Insurers:  MEDICARE (WNR), UNITEDHEALTHCARE                               </w:t>
      </w:r>
    </w:p>
    <w:p w14:paraId="6B2E8D92" w14:textId="77777777" w:rsidR="006616B8" w:rsidRDefault="006616B8" w:rsidP="006616B8">
      <w:pPr>
        <w:pStyle w:val="SCREEN"/>
      </w:pPr>
      <w:r>
        <w:t xml:space="preserve">    MRA Status:  DENIED, Aug 16, 2010                                           </w:t>
      </w:r>
    </w:p>
    <w:p w14:paraId="73FA07E2" w14:textId="77777777" w:rsidR="006616B8" w:rsidRDefault="006616B8" w:rsidP="006616B8">
      <w:pPr>
        <w:pStyle w:val="SCREEN"/>
      </w:pPr>
      <w:r>
        <w:t xml:space="preserve">5   </w:t>
      </w:r>
      <w:r w:rsidR="00790268">
        <w:t>999</w:t>
      </w:r>
      <w:r>
        <w:t xml:space="preserve">-KXXXXXX     06/14/10 IB,PATIENT 103    XXXX      0.00      81.22  I/P   </w:t>
      </w:r>
    </w:p>
    <w:p w14:paraId="5A0D4E07" w14:textId="77777777" w:rsidR="006616B8" w:rsidRDefault="006616B8" w:rsidP="006616B8">
      <w:pPr>
        <w:pStyle w:val="SCREEN"/>
      </w:pPr>
      <w:r>
        <w:t>+        !=835 Data Mismatc</w:t>
      </w:r>
      <w:r w:rsidR="008530D6">
        <w:t xml:space="preserve">h      </w:t>
      </w:r>
      <w:r w:rsidR="008530D6" w:rsidRPr="006974C4">
        <w:rPr>
          <w:highlight w:val="cyan"/>
          <w:lang w:val="en-US"/>
        </w:rPr>
        <w:t>*=Review in Process</w:t>
      </w:r>
      <w:r>
        <w:t xml:space="preserve">                                             </w:t>
      </w:r>
    </w:p>
    <w:p w14:paraId="4B775628" w14:textId="77777777" w:rsidR="006616B8" w:rsidRDefault="006616B8" w:rsidP="006616B8">
      <w:pPr>
        <w:pStyle w:val="SCREEN"/>
      </w:pPr>
      <w:r>
        <w:t>PC  Process COB           VC  View Comments         PM  Print MRA</w:t>
      </w:r>
    </w:p>
    <w:p w14:paraId="3C3120C9" w14:textId="77777777" w:rsidR="006616B8" w:rsidRDefault="006616B8" w:rsidP="006616B8">
      <w:pPr>
        <w:pStyle w:val="SCREEN"/>
      </w:pPr>
      <w:r>
        <w:t>VE  View an EOB           CB  Cancel Bill           TP  Third Party Joint Inq.</w:t>
      </w:r>
    </w:p>
    <w:p w14:paraId="43C39A35" w14:textId="77777777" w:rsidR="006616B8" w:rsidRDefault="006616B8" w:rsidP="006616B8">
      <w:pPr>
        <w:pStyle w:val="SCREEN"/>
      </w:pPr>
      <w:r>
        <w:t>SU  Summary MRA Info      CR  Correct Bill          Q   Exit</w:t>
      </w:r>
    </w:p>
    <w:p w14:paraId="41FFBF44" w14:textId="77777777" w:rsidR="006616B8" w:rsidRDefault="006616B8" w:rsidP="006616B8">
      <w:pPr>
        <w:pStyle w:val="SCREEN"/>
      </w:pPr>
      <w:r>
        <w:t>EC  Enter Comments        CC  Cancel/Clone A Bill</w:t>
      </w:r>
    </w:p>
    <w:p w14:paraId="0B596FA5" w14:textId="77777777" w:rsidR="006616B8" w:rsidRDefault="006616B8" w:rsidP="006616B8">
      <w:pPr>
        <w:pStyle w:val="SCREEN"/>
      </w:pPr>
      <w:r>
        <w:t>RS  Review Status         VB  View Bill</w:t>
      </w:r>
    </w:p>
    <w:p w14:paraId="011CBB8D" w14:textId="77777777" w:rsidR="006616B8" w:rsidRPr="00523F3D" w:rsidRDefault="006616B8" w:rsidP="006974C4">
      <w:pPr>
        <w:pStyle w:val="SCREEN"/>
      </w:pPr>
      <w:r>
        <w:t>Select Action: Next Screen//</w:t>
      </w:r>
    </w:p>
    <w:p w14:paraId="4653C2F3" w14:textId="77777777" w:rsidR="00641449" w:rsidRDefault="00641449" w:rsidP="006974C4">
      <w:pPr>
        <w:pStyle w:val="Heading4"/>
      </w:pPr>
      <w:r w:rsidRPr="006974C4">
        <w:t>Insurance Company Entry/Edit</w:t>
      </w:r>
    </w:p>
    <w:p w14:paraId="166ABCFF" w14:textId="77777777" w:rsidR="00641449" w:rsidRDefault="00C31FA9" w:rsidP="0033265E">
      <w:r>
        <w:t xml:space="preserve">The Insurance Company Editor has been modified to prevent the creation of </w:t>
      </w:r>
      <w:r w:rsidRPr="006974C4">
        <w:rPr>
          <w:u w:val="single"/>
        </w:rPr>
        <w:t>new</w:t>
      </w:r>
      <w:r>
        <w:t xml:space="preserve"> </w:t>
      </w:r>
      <w:proofErr w:type="gramStart"/>
      <w:r>
        <w:t>5 character</w:t>
      </w:r>
      <w:proofErr w:type="gramEnd"/>
      <w:r>
        <w:t xml:space="preserve"> ZIP codes or 9 digit codes which include </w:t>
      </w:r>
      <w:r w:rsidR="00EE485F">
        <w:t>invalid</w:t>
      </w:r>
      <w:r>
        <w:t xml:space="preserve"> final four digits (0000 or 9999). This change will affect the following addresses:</w:t>
      </w:r>
    </w:p>
    <w:p w14:paraId="17E143FA" w14:textId="77777777" w:rsidR="00C31FA9" w:rsidRDefault="00C31FA9" w:rsidP="006974C4">
      <w:pPr>
        <w:pStyle w:val="BulletedList"/>
      </w:pPr>
      <w:r>
        <w:lastRenderedPageBreak/>
        <w:t>Main Mailing Address</w:t>
      </w:r>
    </w:p>
    <w:p w14:paraId="37F99048" w14:textId="77777777" w:rsidR="00C31FA9" w:rsidRDefault="00C31FA9" w:rsidP="006974C4">
      <w:pPr>
        <w:pStyle w:val="BulletedList"/>
      </w:pPr>
      <w:r>
        <w:t>Inpatient Claims Office Address</w:t>
      </w:r>
    </w:p>
    <w:p w14:paraId="7C20F86A" w14:textId="77777777" w:rsidR="00C31FA9" w:rsidRDefault="00C31FA9" w:rsidP="006974C4">
      <w:pPr>
        <w:pStyle w:val="BulletedList"/>
      </w:pPr>
      <w:r>
        <w:t xml:space="preserve">Appeals </w:t>
      </w:r>
      <w:r w:rsidR="00C435E1">
        <w:t xml:space="preserve">Office </w:t>
      </w:r>
      <w:r>
        <w:t>Address</w:t>
      </w:r>
    </w:p>
    <w:p w14:paraId="17E6E7AE" w14:textId="77777777" w:rsidR="00C31FA9" w:rsidRDefault="00C31FA9" w:rsidP="006974C4">
      <w:pPr>
        <w:pStyle w:val="BulletedList"/>
      </w:pPr>
      <w:r>
        <w:t xml:space="preserve">Inquiry </w:t>
      </w:r>
      <w:r w:rsidR="00C435E1">
        <w:t xml:space="preserve">Office </w:t>
      </w:r>
      <w:r>
        <w:t>Address</w:t>
      </w:r>
    </w:p>
    <w:p w14:paraId="1052CAB7" w14:textId="77777777" w:rsidR="00C31FA9" w:rsidRDefault="00C31FA9" w:rsidP="006974C4">
      <w:pPr>
        <w:pStyle w:val="BulletedList"/>
      </w:pPr>
      <w:r>
        <w:t>Outpatient Claims Office Address</w:t>
      </w:r>
    </w:p>
    <w:p w14:paraId="5337936A" w14:textId="77777777" w:rsidR="00C31FA9" w:rsidRDefault="00C31FA9" w:rsidP="006974C4">
      <w:pPr>
        <w:pStyle w:val="BulletedList"/>
      </w:pPr>
      <w:r>
        <w:t>Prescription Claims Office Address</w:t>
      </w:r>
    </w:p>
    <w:p w14:paraId="161F278C" w14:textId="77777777" w:rsidR="00E363BE" w:rsidRDefault="00E363BE" w:rsidP="0033265E"/>
    <w:p w14:paraId="443CD7C3" w14:textId="77777777" w:rsidR="00C31FA9" w:rsidRDefault="00C31FA9" w:rsidP="0033265E">
      <w:r>
        <w:t>This change will not affect existing ZIP code values or usage unless someone attempts to update the current value.</w:t>
      </w:r>
    </w:p>
    <w:p w14:paraId="6D2E2CA1" w14:textId="77777777" w:rsidR="00C31FA9" w:rsidRDefault="00C31FA9" w:rsidP="0033265E"/>
    <w:p w14:paraId="1F72FFB2" w14:textId="77777777" w:rsidR="00C31FA9" w:rsidRDefault="00C31FA9" w:rsidP="0033265E">
      <w:r>
        <w:t xml:space="preserve">All new ZIP codes should be 9 </w:t>
      </w:r>
      <w:r w:rsidR="00DF55E7">
        <w:t xml:space="preserve">valid </w:t>
      </w:r>
      <w:r>
        <w:t>digits</w:t>
      </w:r>
      <w:r w:rsidR="00DF55E7">
        <w:t>.</w:t>
      </w:r>
      <w:r w:rsidR="00E363BE">
        <w:t xml:space="preserve"> If users do not enter the correctly formatted data, they will not be able to proceed. The following will be displayed:</w:t>
      </w:r>
    </w:p>
    <w:p w14:paraId="19C81606" w14:textId="77777777" w:rsidR="00E363BE" w:rsidRDefault="00E363BE" w:rsidP="0033265E"/>
    <w:p w14:paraId="2C01AD29" w14:textId="77777777" w:rsidR="00E363BE" w:rsidRPr="00641449" w:rsidRDefault="00E363BE" w:rsidP="006974C4">
      <w:pPr>
        <w:pStyle w:val="SCREEN"/>
      </w:pPr>
      <w:r w:rsidRPr="00E363BE">
        <w:t>Answer must be nine (999999999) or ten characters (99999-9999) in length. The last 4 cannot be '0000' or '9999'.</w:t>
      </w:r>
    </w:p>
    <w:p w14:paraId="575CD496" w14:textId="77777777" w:rsidR="0095784C" w:rsidRDefault="0095784C" w:rsidP="007F6EC8">
      <w:pPr>
        <w:pStyle w:val="Heading3"/>
        <w:rPr>
          <w:lang w:val="en-US"/>
        </w:rPr>
      </w:pPr>
      <w:bookmarkStart w:id="182" w:name="_Toc62466585"/>
      <w:r>
        <w:rPr>
          <w:lang w:val="en-US"/>
        </w:rPr>
        <w:t>Patch IB*2*577</w:t>
      </w:r>
      <w:bookmarkEnd w:id="182"/>
    </w:p>
    <w:p w14:paraId="1F545E67" w14:textId="77777777" w:rsidR="000A74DD" w:rsidRPr="000A74DD" w:rsidRDefault="000A74DD" w:rsidP="000A74DD">
      <w:pPr>
        <w:rPr>
          <w:lang w:eastAsia="x-none"/>
        </w:rPr>
      </w:pPr>
      <w:r>
        <w:rPr>
          <w:lang w:eastAsia="x-none"/>
        </w:rPr>
        <w:t>Patch IB*2*57</w:t>
      </w:r>
      <w:r w:rsidRPr="000A74DD">
        <w:rPr>
          <w:lang w:eastAsia="x-none"/>
        </w:rPr>
        <w:t>7 includes the following changes not covered elsewhere in this document:</w:t>
      </w:r>
    </w:p>
    <w:p w14:paraId="02B65C14" w14:textId="77777777" w:rsidR="000A74DD" w:rsidRDefault="0095784C" w:rsidP="007F6EC8">
      <w:pPr>
        <w:pStyle w:val="Heading4"/>
      </w:pPr>
      <w:r>
        <w:t>CLON</w:t>
      </w:r>
    </w:p>
    <w:p w14:paraId="28F729C2" w14:textId="77777777" w:rsidR="000A74DD" w:rsidRDefault="0095784C" w:rsidP="007F6EC8">
      <w:r>
        <w:t xml:space="preserve">In addition to the changes made to CLON in patch IB*2*547, CLON has been enhanced to recalculate the monetary amount being billed to the destination payer when a claim is Canceled and </w:t>
      </w:r>
      <w:proofErr w:type="gramStart"/>
      <w:r>
        <w:t>Copied  and</w:t>
      </w:r>
      <w:proofErr w:type="gramEnd"/>
      <w:r>
        <w:t xml:space="preserve"> </w:t>
      </w:r>
      <w:r w:rsidR="000A74DD">
        <w:t xml:space="preserve">the payer sequence is changed. </w:t>
      </w:r>
    </w:p>
    <w:p w14:paraId="2D09BDB0" w14:textId="77777777" w:rsidR="000A74DD" w:rsidRDefault="000A74DD" w:rsidP="007F6EC8"/>
    <w:p w14:paraId="69BEDAFB" w14:textId="7B39C9C2" w:rsidR="0095784C" w:rsidRDefault="000A74DD" w:rsidP="007F6EC8">
      <w:r>
        <w:t xml:space="preserve">Example: A secondary claim is </w:t>
      </w:r>
      <w:proofErr w:type="spellStart"/>
      <w:r>
        <w:t>Clon’d</w:t>
      </w:r>
      <w:proofErr w:type="spellEnd"/>
      <w:r>
        <w:t xml:space="preserve"> to make a new claim and then the payer sequence is changed to Primary, to be resubmitted as an adjustment claim. Because the claim is going to the primary payer, the amount billed will be equal to the original amount billed to the primary payer.</w:t>
      </w:r>
    </w:p>
    <w:p w14:paraId="72FE15F4" w14:textId="189D22DC" w:rsidR="00C00F7E" w:rsidRDefault="00C00F7E" w:rsidP="007F6EC8"/>
    <w:p w14:paraId="09E42704" w14:textId="77777777" w:rsidR="00C00F7E" w:rsidRDefault="00C00F7E" w:rsidP="00C00F7E">
      <w:pPr>
        <w:pStyle w:val="Heading3"/>
      </w:pPr>
      <w:bookmarkStart w:id="183" w:name="_Toc37748011"/>
      <w:bookmarkStart w:id="184" w:name="_Toc62466586"/>
      <w:r>
        <w:t>Patch IB*2*641</w:t>
      </w:r>
      <w:bookmarkEnd w:id="183"/>
      <w:bookmarkEnd w:id="184"/>
    </w:p>
    <w:p w14:paraId="10B98100" w14:textId="77777777" w:rsidR="00C00F7E" w:rsidRDefault="00C00F7E" w:rsidP="00C00F7E">
      <w:r>
        <w:t>Patch IB*2*641 includes the following changes not covered elsewhere in this document:</w:t>
      </w:r>
    </w:p>
    <w:p w14:paraId="3796877C" w14:textId="77777777" w:rsidR="00C00F7E" w:rsidRDefault="00C00F7E" w:rsidP="00C00F7E">
      <w:pPr>
        <w:pStyle w:val="Heading4"/>
      </w:pPr>
      <w:r>
        <w:t>Zero Dollar Total Claims Fatal Error Message</w:t>
      </w:r>
    </w:p>
    <w:p w14:paraId="24D87983" w14:textId="0AA4B0E2" w:rsidR="00C00F7E" w:rsidRDefault="00C00F7E" w:rsidP="00C00F7E">
      <w:r>
        <w:t>A new fatal error message will prevent the authorization of claims with total billed charges of zero. The following error message will be displayed:</w:t>
      </w:r>
    </w:p>
    <w:p w14:paraId="1FBA6BC9" w14:textId="77777777" w:rsidR="00C00F7E" w:rsidRDefault="00C00F7E" w:rsidP="00C00F7E"/>
    <w:p w14:paraId="4DC5C5A7" w14:textId="77777777" w:rsidR="00C00F7E" w:rsidRDefault="00C00F7E" w:rsidP="0056511D">
      <w:pPr>
        <w:pStyle w:val="SCREEN"/>
        <w:pBdr>
          <w:right w:val="double" w:sz="6" w:space="0" w:color="auto"/>
        </w:pBdr>
        <w:tabs>
          <w:tab w:val="left" w:pos="8100"/>
        </w:tabs>
      </w:pPr>
      <w:r>
        <w:t>Total Charges for Bill missing or equals zero.</w:t>
      </w:r>
    </w:p>
    <w:p w14:paraId="373C6405" w14:textId="77777777" w:rsidR="00C00F7E" w:rsidRDefault="00C00F7E" w:rsidP="00C00F7E"/>
    <w:p w14:paraId="22D5F12E" w14:textId="77777777" w:rsidR="00C00F7E" w:rsidRDefault="00C00F7E" w:rsidP="00C00F7E">
      <w:pPr>
        <w:pStyle w:val="Heading4"/>
      </w:pPr>
      <w:r>
        <w:t>EDI</w:t>
      </w:r>
      <w:r w:rsidRPr="00C702E2">
        <w:t xml:space="preserve"> </w:t>
      </w:r>
      <w:r>
        <w:t>Claim Status Report</w:t>
      </w:r>
    </w:p>
    <w:p w14:paraId="049231A1" w14:textId="77777777" w:rsidR="00C00F7E" w:rsidRDefault="00C00F7E" w:rsidP="00C00F7E">
      <w:r>
        <w:t>This report can now be run by either detail or summary, patch 641 added the option to run in a summary format.</w:t>
      </w:r>
    </w:p>
    <w:p w14:paraId="5F4F1714" w14:textId="77777777" w:rsidR="00C00F7E" w:rsidRPr="007F6EC8" w:rsidRDefault="00C00F7E" w:rsidP="007F6EC8"/>
    <w:p w14:paraId="59E3CB6A" w14:textId="77777777" w:rsidR="00800273" w:rsidRPr="00C44FF9" w:rsidRDefault="00800273" w:rsidP="009A52D2">
      <w:pPr>
        <w:pStyle w:val="Heading2"/>
        <w:rPr>
          <w:szCs w:val="28"/>
        </w:rPr>
      </w:pPr>
      <w:bookmarkStart w:id="185" w:name="_Toc62466587"/>
      <w:r w:rsidRPr="00C44FF9">
        <w:rPr>
          <w:szCs w:val="28"/>
        </w:rPr>
        <w:t>Handling Error Messages and Warning</w:t>
      </w:r>
      <w:r w:rsidR="00A02056" w:rsidRPr="00C44FF9">
        <w:rPr>
          <w:szCs w:val="28"/>
        </w:rPr>
        <w:t>s</w:t>
      </w:r>
      <w:bookmarkEnd w:id="185"/>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6"/>
      </w:tblGrid>
      <w:tr w:rsidR="000143E5" w:rsidRPr="0054546C" w14:paraId="757205C9" w14:textId="77777777" w:rsidTr="009E5C3E">
        <w:trPr>
          <w:trHeight w:val="395"/>
        </w:trPr>
        <w:tc>
          <w:tcPr>
            <w:tcW w:w="738" w:type="dxa"/>
            <w:vAlign w:val="center"/>
          </w:tcPr>
          <w:p w14:paraId="12FF817E" w14:textId="5AE3B66A" w:rsidR="000143E5" w:rsidRPr="00C44FF9" w:rsidRDefault="001F0969" w:rsidP="009E5C3E">
            <w:pPr>
              <w:jc w:val="center"/>
            </w:pPr>
            <w:r>
              <w:rPr>
                <w:noProof/>
              </w:rPr>
              <w:drawing>
                <wp:inline distT="0" distB="0" distL="0" distR="0" wp14:anchorId="11A6831D" wp14:editId="29EF42D5">
                  <wp:extent cx="304800" cy="304800"/>
                  <wp:effectExtent l="0" t="0" r="0" b="0"/>
                  <wp:docPr id="104" name="Picture 10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16" w:type="dxa"/>
          </w:tcPr>
          <w:p w14:paraId="6F178C66" w14:textId="77777777" w:rsidR="000143E5" w:rsidRPr="0054546C" w:rsidRDefault="000143E5" w:rsidP="005D64A4">
            <w:pPr>
              <w:rPr>
                <w:i/>
                <w:szCs w:val="22"/>
              </w:rPr>
            </w:pPr>
            <w:r w:rsidRPr="00C44FF9">
              <w:rPr>
                <w:i/>
                <w:szCs w:val="22"/>
              </w:rPr>
              <w:t xml:space="preserve">Note: Warnings will not prevent users from authorizing a claim, Errors will.  If one or more errors exist, </w:t>
            </w:r>
            <w:r w:rsidR="00DE39C9" w:rsidRPr="00C44FF9">
              <w:rPr>
                <w:i/>
                <w:szCs w:val="22"/>
              </w:rPr>
              <w:t xml:space="preserve">the </w:t>
            </w:r>
            <w:r w:rsidRPr="00C44FF9">
              <w:rPr>
                <w:i/>
                <w:szCs w:val="22"/>
              </w:rPr>
              <w:t xml:space="preserve">user </w:t>
            </w:r>
            <w:r w:rsidR="00DE39C9" w:rsidRPr="00C44FF9">
              <w:rPr>
                <w:i/>
                <w:szCs w:val="22"/>
              </w:rPr>
              <w:t xml:space="preserve">will </w:t>
            </w:r>
            <w:r w:rsidRPr="00C44FF9">
              <w:rPr>
                <w:i/>
                <w:szCs w:val="22"/>
              </w:rPr>
              <w:t xml:space="preserve">be prompted to correct them.  If </w:t>
            </w:r>
            <w:r w:rsidR="00DB3F12" w:rsidRPr="00C44FF9">
              <w:rPr>
                <w:i/>
                <w:szCs w:val="22"/>
              </w:rPr>
              <w:t xml:space="preserve">a </w:t>
            </w:r>
            <w:r w:rsidRPr="00C44FF9">
              <w:rPr>
                <w:i/>
                <w:szCs w:val="22"/>
              </w:rPr>
              <w:t>user answer</w:t>
            </w:r>
            <w:r w:rsidR="00DE39C9" w:rsidRPr="00C44FF9">
              <w:rPr>
                <w:i/>
                <w:szCs w:val="22"/>
              </w:rPr>
              <w:t>s</w:t>
            </w:r>
            <w:r w:rsidRPr="00C44FF9">
              <w:rPr>
                <w:i/>
                <w:szCs w:val="22"/>
              </w:rPr>
              <w:t xml:space="preserve"> Yes</w:t>
            </w:r>
            <w:r w:rsidR="001238A9" w:rsidRPr="00C44FF9">
              <w:rPr>
                <w:i/>
                <w:szCs w:val="22"/>
              </w:rPr>
              <w:t xml:space="preserve">, </w:t>
            </w:r>
            <w:r w:rsidR="00DE39C9" w:rsidRPr="00C44FF9">
              <w:rPr>
                <w:i/>
                <w:szCs w:val="22"/>
              </w:rPr>
              <w:t xml:space="preserve">the system will display the billing screens </w:t>
            </w:r>
            <w:r w:rsidRPr="00C44FF9">
              <w:rPr>
                <w:i/>
                <w:szCs w:val="22"/>
              </w:rPr>
              <w:t xml:space="preserve">to </w:t>
            </w:r>
            <w:r w:rsidR="00DE39C9" w:rsidRPr="00C44FF9">
              <w:rPr>
                <w:i/>
                <w:szCs w:val="22"/>
              </w:rPr>
              <w:t>allow the user to make</w:t>
            </w:r>
            <w:r w:rsidRPr="00C44FF9">
              <w:rPr>
                <w:i/>
                <w:szCs w:val="22"/>
              </w:rPr>
              <w:t xml:space="preserve"> changes.</w:t>
            </w:r>
          </w:p>
        </w:tc>
      </w:tr>
    </w:tbl>
    <w:p w14:paraId="3254DD0B" w14:textId="77777777" w:rsidR="000143E5" w:rsidRPr="0054546C" w:rsidRDefault="000143E5" w:rsidP="000143E5">
      <w:pPr>
        <w:ind w:left="720"/>
      </w:pPr>
    </w:p>
    <w:p w14:paraId="7CB0AD8F" w14:textId="77777777" w:rsidR="00800273" w:rsidRDefault="001E2345" w:rsidP="00800273">
      <w:pPr>
        <w:rPr>
          <w:szCs w:val="22"/>
        </w:rPr>
      </w:pPr>
      <w:r w:rsidRPr="0054546C">
        <w:rPr>
          <w:szCs w:val="22"/>
        </w:rPr>
        <w:t>IB Edit Checks are done before claim authorization</w:t>
      </w:r>
      <w:r w:rsidR="00800273" w:rsidRPr="0054546C">
        <w:rPr>
          <w:szCs w:val="22"/>
        </w:rPr>
        <w:t xml:space="preserve">. </w:t>
      </w:r>
      <w:r w:rsidRPr="0054546C">
        <w:rPr>
          <w:szCs w:val="22"/>
        </w:rPr>
        <w:t xml:space="preserve"> </w:t>
      </w:r>
    </w:p>
    <w:p w14:paraId="20FF3A7E" w14:textId="77777777" w:rsidR="00C8059E" w:rsidRPr="00265A01" w:rsidRDefault="00C8059E" w:rsidP="00C8059E">
      <w:pPr>
        <w:rPr>
          <w:szCs w:val="22"/>
        </w:rPr>
      </w:pPr>
    </w:p>
    <w:p w14:paraId="7A73AAD8" w14:textId="77777777" w:rsidR="00C8059E" w:rsidRPr="00265A01" w:rsidRDefault="00C8059E" w:rsidP="00C8059E">
      <w:pPr>
        <w:pStyle w:val="SCREEN"/>
      </w:pPr>
      <w:r w:rsidRPr="00265A01">
        <w:t xml:space="preserve">    </w:t>
      </w:r>
    </w:p>
    <w:p w14:paraId="426E0DB7" w14:textId="77777777" w:rsidR="00C8059E" w:rsidRPr="00265A01" w:rsidRDefault="00C8059E" w:rsidP="00C8059E">
      <w:pPr>
        <w:pStyle w:val="SCREEN"/>
      </w:pPr>
      <w:r w:rsidRPr="00265A01">
        <w:lastRenderedPageBreak/>
        <w:t>... Executing national IB edits</w:t>
      </w:r>
    </w:p>
    <w:p w14:paraId="1310F907" w14:textId="77777777" w:rsidR="00C8059E" w:rsidRPr="00265A01" w:rsidRDefault="00C8059E" w:rsidP="00C8059E">
      <w:pPr>
        <w:pStyle w:val="SCREEN"/>
      </w:pPr>
      <w:r w:rsidRPr="00265A01">
        <w:t> </w:t>
      </w:r>
    </w:p>
    <w:p w14:paraId="0D2E4954" w14:textId="77777777" w:rsidR="00C8059E" w:rsidRPr="00265A01" w:rsidRDefault="00C8059E" w:rsidP="00C8059E">
      <w:pPr>
        <w:pStyle w:val="SCREEN"/>
      </w:pPr>
      <w:r w:rsidRPr="00265A01">
        <w:t>ERROR/WARNING OUTPUT DEVICE: HOME//   TELNET TERMINAL</w:t>
      </w:r>
    </w:p>
    <w:p w14:paraId="43BFCF71" w14:textId="77777777" w:rsidR="00C8059E" w:rsidRPr="00265A01" w:rsidRDefault="00C8059E" w:rsidP="00C8059E">
      <w:pPr>
        <w:pStyle w:val="SCREEN"/>
      </w:pPr>
      <w:r w:rsidRPr="00265A01">
        <w:t> </w:t>
      </w:r>
    </w:p>
    <w:p w14:paraId="3085F72C" w14:textId="77777777" w:rsidR="00C8059E" w:rsidRPr="00265A01" w:rsidRDefault="00C8059E" w:rsidP="00C8059E">
      <w:pPr>
        <w:pStyle w:val="SCREEN"/>
      </w:pPr>
      <w:r w:rsidRPr="00265A01">
        <w:t>     **Warnings**:</w:t>
      </w:r>
    </w:p>
    <w:p w14:paraId="1E6813A6" w14:textId="77777777" w:rsidR="00C8059E" w:rsidRPr="00265A01" w:rsidRDefault="00C8059E" w:rsidP="00C8059E">
      <w:pPr>
        <w:pStyle w:val="SCREEN"/>
      </w:pPr>
      <w:r w:rsidRPr="00265A01">
        <w:t>     Prov secondary id type for the PRIMARY RENDERING is invalid/won't transmit</w:t>
      </w:r>
    </w:p>
    <w:p w14:paraId="19C697C8" w14:textId="77777777" w:rsidR="00C8059E" w:rsidRPr="00265A01" w:rsidRDefault="00C8059E" w:rsidP="00C8059E">
      <w:pPr>
        <w:pStyle w:val="SCREEN"/>
      </w:pPr>
      <w:r w:rsidRPr="00265A01">
        <w:t>     BLUE CROSS CA (WY) requires Amb Care Certification</w:t>
      </w:r>
    </w:p>
    <w:p w14:paraId="72B98A47" w14:textId="77777777" w:rsidR="00C8059E" w:rsidRPr="00265A01" w:rsidRDefault="00C8059E" w:rsidP="00C8059E">
      <w:pPr>
        <w:pStyle w:val="SCREEN"/>
      </w:pPr>
      <w:r w:rsidRPr="00265A01">
        <w:t> </w:t>
      </w:r>
    </w:p>
    <w:p w14:paraId="52FAAF97" w14:textId="77777777" w:rsidR="00C8059E" w:rsidRPr="00265A01" w:rsidRDefault="00C8059E" w:rsidP="00C8059E">
      <w:pPr>
        <w:pStyle w:val="SCREEN"/>
      </w:pPr>
      <w:r w:rsidRPr="00265A01">
        <w:t>     **Errors**:</w:t>
      </w:r>
    </w:p>
    <w:p w14:paraId="762F1FF9" w14:textId="77777777" w:rsidR="00C8059E" w:rsidRPr="00265A01" w:rsidRDefault="00C8059E" w:rsidP="00C8059E">
      <w:pPr>
        <w:pStyle w:val="SCREEN"/>
      </w:pPr>
      <w:r w:rsidRPr="00265A01">
        <w:t>     A CPT procedure is missing an associated diagnosis.</w:t>
      </w:r>
    </w:p>
    <w:p w14:paraId="08EA97C9" w14:textId="77777777" w:rsidR="00C8059E" w:rsidRPr="00265A01" w:rsidRDefault="00C8059E" w:rsidP="00C8059E">
      <w:pPr>
        <w:pStyle w:val="SCREEN"/>
      </w:pPr>
      <w:r w:rsidRPr="00265A01">
        <w:t>     Place of Service not entered for at least one procedure.</w:t>
      </w:r>
    </w:p>
    <w:p w14:paraId="2ACDA51B" w14:textId="77777777" w:rsidR="00C8059E" w:rsidRPr="00C44FF9" w:rsidRDefault="00C8059E" w:rsidP="00C8059E">
      <w:pPr>
        <w:pStyle w:val="SCREEN"/>
      </w:pPr>
      <w:r w:rsidRPr="00265A01">
        <w:t xml:space="preserve">     </w:t>
      </w:r>
      <w:r w:rsidRPr="00C44FF9">
        <w:t>Type of Service not entered for at least one procedure.</w:t>
      </w:r>
    </w:p>
    <w:p w14:paraId="2E43C14B" w14:textId="77777777" w:rsidR="00C8059E" w:rsidRPr="00C44FF9" w:rsidRDefault="00C8059E" w:rsidP="00C8059E">
      <w:pPr>
        <w:pStyle w:val="SCREEN"/>
      </w:pPr>
      <w:r w:rsidRPr="00C44FF9">
        <w:t>     Claims with multiple payers require all Payer IDs.</w:t>
      </w:r>
    </w:p>
    <w:p w14:paraId="785B34D5" w14:textId="77777777" w:rsidR="00C8059E" w:rsidRPr="00C44FF9" w:rsidRDefault="00C8059E" w:rsidP="001238A9">
      <w:pPr>
        <w:pStyle w:val="SCREEN"/>
      </w:pPr>
      <w:r w:rsidRPr="00C44FF9">
        <w:t xml:space="preserve">     A claim cannot have a Primary Payer ID value of HPRNT/SPRNT.</w:t>
      </w:r>
    </w:p>
    <w:p w14:paraId="5E06C05F" w14:textId="77777777" w:rsidR="00C8059E" w:rsidRPr="00C44FF9" w:rsidRDefault="00C8059E" w:rsidP="00C8059E">
      <w:pPr>
        <w:pStyle w:val="SCREEN"/>
      </w:pPr>
      <w:r w:rsidRPr="00C44FF9">
        <w:t> </w:t>
      </w:r>
    </w:p>
    <w:p w14:paraId="440ED30E" w14:textId="77777777" w:rsidR="00C8059E" w:rsidRPr="00C44FF9" w:rsidRDefault="00C8059E" w:rsidP="00C8059E">
      <w:pPr>
        <w:pStyle w:val="SCREEN"/>
      </w:pPr>
      <w:r w:rsidRPr="00C44FF9">
        <w:t>Do you wish to edit the inconsistencies now? NO// y  YES</w:t>
      </w:r>
    </w:p>
    <w:p w14:paraId="07C39210" w14:textId="77777777" w:rsidR="00C8059E" w:rsidRPr="00C44FF9" w:rsidRDefault="00C8059E" w:rsidP="00C8059E">
      <w:pPr>
        <w:pStyle w:val="SCREEN"/>
      </w:pPr>
      <w:r w:rsidRPr="00C44FF9">
        <w:t> </w:t>
      </w:r>
    </w:p>
    <w:p w14:paraId="74C71859" w14:textId="77777777" w:rsidR="00CC2FF7" w:rsidRDefault="00CC2FF7" w:rsidP="00CC2FF7">
      <w:pPr>
        <w:pStyle w:val="Heading3"/>
        <w:spacing w:before="60"/>
      </w:pPr>
      <w:bookmarkStart w:id="186" w:name="_Toc391893757"/>
      <w:bookmarkStart w:id="187" w:name="_Toc62466588"/>
      <w:r>
        <w:t>Patch IB*2*488</w:t>
      </w:r>
      <w:bookmarkEnd w:id="186"/>
      <w:bookmarkEnd w:id="187"/>
    </w:p>
    <w:p w14:paraId="14FDF270" w14:textId="77777777" w:rsidR="001238A9" w:rsidRPr="00C44FF9" w:rsidRDefault="001238A9" w:rsidP="001238A9">
      <w:pPr>
        <w:pStyle w:val="BulletedList"/>
        <w:numPr>
          <w:ilvl w:val="0"/>
          <w:numId w:val="0"/>
        </w:numPr>
      </w:pPr>
      <w:r w:rsidRPr="00C44FF9">
        <w:t>Patch IB*2.0*488 added several new error messages to Enter/Edit Billing Information:</w:t>
      </w:r>
    </w:p>
    <w:p w14:paraId="6D4A7FF0" w14:textId="77777777" w:rsidR="001238A9" w:rsidRPr="00C44FF9" w:rsidRDefault="00CC2FF7" w:rsidP="001238A9">
      <w:pPr>
        <w:pStyle w:val="BulletedList"/>
      </w:pPr>
      <w:r>
        <w:t xml:space="preserve">Error - </w:t>
      </w:r>
      <w:r w:rsidR="001238A9" w:rsidRPr="00C44FF9">
        <w:t>when a professional cla</w:t>
      </w:r>
      <w:r w:rsidR="004668A1" w:rsidRPr="00C44FF9">
        <w:t>im contains no procedures codes</w:t>
      </w:r>
    </w:p>
    <w:p w14:paraId="5E1AFE71" w14:textId="77777777" w:rsidR="001238A9" w:rsidRPr="00C44FF9" w:rsidRDefault="00CC2FF7" w:rsidP="001238A9">
      <w:pPr>
        <w:pStyle w:val="BulletedList"/>
      </w:pPr>
      <w:r>
        <w:t xml:space="preserve">Error - </w:t>
      </w:r>
      <w:r w:rsidR="001238A9" w:rsidRPr="00C44FF9">
        <w:t>when an outpatient, institutional claim contains no proced</w:t>
      </w:r>
      <w:r w:rsidR="004668A1" w:rsidRPr="00C44FF9">
        <w:t>ures codes</w:t>
      </w:r>
    </w:p>
    <w:p w14:paraId="4CA01063" w14:textId="77777777" w:rsidR="00C256D9" w:rsidRPr="00C44FF9" w:rsidRDefault="00CC2FF7" w:rsidP="00780285">
      <w:pPr>
        <w:pStyle w:val="BulletedList"/>
      </w:pPr>
      <w:r>
        <w:t xml:space="preserve">Error - </w:t>
      </w:r>
      <w:r w:rsidR="001238A9" w:rsidRPr="00C44FF9">
        <w:t xml:space="preserve">when a </w:t>
      </w:r>
      <w:r w:rsidR="00972266" w:rsidRPr="00C44FF9">
        <w:t>Primary Payer ID is a PRNT/</w:t>
      </w:r>
      <w:proofErr w:type="spellStart"/>
      <w:r w:rsidR="00972266" w:rsidRPr="00C44FF9">
        <w:t>prnt</w:t>
      </w:r>
      <w:proofErr w:type="spellEnd"/>
      <w:r w:rsidR="00972266" w:rsidRPr="00C44FF9">
        <w:t xml:space="preserve"> value</w:t>
      </w:r>
    </w:p>
    <w:p w14:paraId="33A18FEA" w14:textId="77777777" w:rsidR="00CC2FF7" w:rsidRPr="00CC2FF7" w:rsidRDefault="00CC2FF7" w:rsidP="00CC2FF7">
      <w:pPr>
        <w:pStyle w:val="Heading3"/>
        <w:spacing w:before="60"/>
      </w:pPr>
      <w:bookmarkStart w:id="188" w:name="_Toc391893758"/>
      <w:bookmarkStart w:id="189" w:name="_Toc62466589"/>
      <w:r w:rsidRPr="00CC2FF7">
        <w:t>Patch IB*2*516</w:t>
      </w:r>
      <w:bookmarkEnd w:id="188"/>
      <w:bookmarkEnd w:id="189"/>
    </w:p>
    <w:p w14:paraId="581AD7B4" w14:textId="77777777" w:rsidR="00CC2FF7" w:rsidRPr="00CC2FF7" w:rsidRDefault="00CC2FF7" w:rsidP="00CC2FF7">
      <w:r w:rsidRPr="00CC2FF7">
        <w:t>Patch IB*2*</w:t>
      </w:r>
      <w:proofErr w:type="gramStart"/>
      <w:r w:rsidRPr="00CC2FF7">
        <w:t>516  made</w:t>
      </w:r>
      <w:proofErr w:type="gramEnd"/>
      <w:r w:rsidRPr="00CC2FF7">
        <w:t xml:space="preserve"> several changes to existing error and warnings messages:</w:t>
      </w:r>
    </w:p>
    <w:p w14:paraId="18D1EA1C" w14:textId="77777777" w:rsidR="00CC2FF7" w:rsidRPr="00CC2FF7" w:rsidRDefault="00CC2FF7" w:rsidP="00CC2FF7">
      <w:pPr>
        <w:pStyle w:val="BulletedList"/>
      </w:pPr>
      <w:r w:rsidRPr="00CC2FF7">
        <w:t>Error - when a claim contains a procedure code outside the 100-999 range – Removed</w:t>
      </w:r>
    </w:p>
    <w:p w14:paraId="480F0638" w14:textId="77777777" w:rsidR="00CC2FF7" w:rsidRPr="00CC2FF7" w:rsidRDefault="00CC2FF7" w:rsidP="00CC2FF7">
      <w:pPr>
        <w:pStyle w:val="BulletedList"/>
      </w:pPr>
      <w:r w:rsidRPr="00CC2FF7">
        <w:t>Error - when a human provider has no NPI - Added</w:t>
      </w:r>
    </w:p>
    <w:p w14:paraId="036E6837" w14:textId="77777777" w:rsidR="00CC2FF7" w:rsidRPr="00CC2FF7" w:rsidRDefault="00CC2FF7" w:rsidP="00CC2FF7">
      <w:pPr>
        <w:pStyle w:val="BulletedList"/>
      </w:pPr>
      <w:r w:rsidRPr="00CC2FF7">
        <w:t>Error - when a non-VA facility has no NPI – Added</w:t>
      </w:r>
    </w:p>
    <w:p w14:paraId="3DA0BF9A" w14:textId="77777777" w:rsidR="00CC2FF7" w:rsidRPr="00CC2FF7" w:rsidRDefault="00CC2FF7" w:rsidP="00CC2FF7">
      <w:pPr>
        <w:pStyle w:val="BulletedList"/>
      </w:pPr>
      <w:r w:rsidRPr="00CC2FF7">
        <w:t>Warning - when a non-VA Facility has no Taxonomy code – Removed</w:t>
      </w:r>
    </w:p>
    <w:p w14:paraId="5AE34492" w14:textId="77777777" w:rsidR="00CC2FF7" w:rsidRPr="00CC2FF7" w:rsidRDefault="00CC2FF7" w:rsidP="00CC2F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527"/>
      </w:tblGrid>
      <w:tr w:rsidR="00CC2FF7" w14:paraId="1BCEC67A" w14:textId="77777777" w:rsidTr="00353288">
        <w:tc>
          <w:tcPr>
            <w:tcW w:w="828" w:type="dxa"/>
            <w:shd w:val="clear" w:color="auto" w:fill="auto"/>
            <w:vAlign w:val="center"/>
          </w:tcPr>
          <w:p w14:paraId="5BCA75C5" w14:textId="2289B52B" w:rsidR="00CC2FF7" w:rsidRPr="00CC2FF7" w:rsidRDefault="001F0969" w:rsidP="00353288">
            <w:pPr>
              <w:jc w:val="center"/>
            </w:pPr>
            <w:r>
              <w:rPr>
                <w:noProof/>
              </w:rPr>
              <w:drawing>
                <wp:inline distT="0" distB="0" distL="0" distR="0" wp14:anchorId="3C009BAB" wp14:editId="01512F21">
                  <wp:extent cx="285750" cy="285750"/>
                  <wp:effectExtent l="0" t="0" r="0" b="0"/>
                  <wp:docPr id="105" name="Picture 9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shd w:val="clear" w:color="auto" w:fill="auto"/>
          </w:tcPr>
          <w:p w14:paraId="0114F384" w14:textId="77777777" w:rsidR="00CC2FF7" w:rsidRPr="00ED7B66" w:rsidRDefault="00CC2FF7" w:rsidP="00353288">
            <w:pPr>
              <w:rPr>
                <w:i/>
              </w:rPr>
            </w:pPr>
            <w:r w:rsidRPr="00CC2FF7">
              <w:rPr>
                <w:i/>
              </w:rPr>
              <w:t>Note: The system will try to automatically remove non-billable providers from a claim as the auto biller creates a claim.  The new error is for those cases where the provider has not be</w:t>
            </w:r>
            <w:r w:rsidR="00044041">
              <w:rPr>
                <w:i/>
              </w:rPr>
              <w:t>en</w:t>
            </w:r>
            <w:r w:rsidRPr="00CC2FF7">
              <w:rPr>
                <w:i/>
              </w:rPr>
              <w:t xml:space="preserve"> removed.</w:t>
            </w:r>
          </w:p>
        </w:tc>
      </w:tr>
    </w:tbl>
    <w:p w14:paraId="66A100A6" w14:textId="77777777" w:rsidR="00615EA2" w:rsidRDefault="00615EA2" w:rsidP="00141AAA">
      <w:pPr>
        <w:pStyle w:val="Heading3"/>
      </w:pPr>
      <w:bookmarkStart w:id="190" w:name="_Toc62466590"/>
      <w:r>
        <w:t>Patch IB*2*547</w:t>
      </w:r>
      <w:bookmarkEnd w:id="190"/>
    </w:p>
    <w:p w14:paraId="49A2CCD7" w14:textId="77777777" w:rsidR="00615EA2" w:rsidRDefault="00615EA2" w:rsidP="00F37E80">
      <w:r>
        <w:t xml:space="preserve">Patch IB*2*547 made several changes to </w:t>
      </w:r>
      <w:r w:rsidR="00D374B1">
        <w:t xml:space="preserve">the </w:t>
      </w:r>
      <w:r>
        <w:t xml:space="preserve">existing </w:t>
      </w:r>
      <w:r w:rsidR="00D374B1">
        <w:t xml:space="preserve">logic for these </w:t>
      </w:r>
      <w:r>
        <w:t>error messages</w:t>
      </w:r>
      <w:r w:rsidR="00F31DC7">
        <w:t>. The following error messages will no longer be triggered if the patient or subscriber only has a last name defined</w:t>
      </w:r>
      <w:r w:rsidR="00904859">
        <w:t xml:space="preserve"> in VistA</w:t>
      </w:r>
      <w:r>
        <w:t>:</w:t>
      </w:r>
    </w:p>
    <w:p w14:paraId="05991EE3" w14:textId="77777777" w:rsidR="00904859" w:rsidRDefault="00904859" w:rsidP="00141AAA">
      <w:pPr>
        <w:pStyle w:val="BulletedList"/>
      </w:pPr>
      <w:r>
        <w:t>Error - Patient's first and last name must begin with an alpha character</w:t>
      </w:r>
    </w:p>
    <w:p w14:paraId="5E42A894" w14:textId="77777777" w:rsidR="00904859" w:rsidRDefault="00904859" w:rsidP="00141AAA">
      <w:pPr>
        <w:pStyle w:val="BulletedList"/>
      </w:pPr>
      <w:r>
        <w:t>Error - Primary insurance subscriber's name is missing or invalid</w:t>
      </w:r>
    </w:p>
    <w:p w14:paraId="3E4A25DC" w14:textId="77777777" w:rsidR="00904859" w:rsidRDefault="00904859" w:rsidP="00141AAA">
      <w:pPr>
        <w:pStyle w:val="BulletedList"/>
      </w:pPr>
      <w:r>
        <w:t>Error - Secondary insurance subscriber's name is missing or invalid</w:t>
      </w:r>
    </w:p>
    <w:p w14:paraId="3D9B3892" w14:textId="77777777" w:rsidR="00615EA2" w:rsidRDefault="00904859" w:rsidP="00141AAA">
      <w:pPr>
        <w:pStyle w:val="BulletedList"/>
      </w:pPr>
      <w:r>
        <w:t>Error - Tertiary insurance subscriber's name is missing or invalid</w:t>
      </w:r>
    </w:p>
    <w:p w14:paraId="06D6161B" w14:textId="77777777" w:rsidR="009C1327" w:rsidRDefault="002326AC" w:rsidP="006974C4">
      <w:pPr>
        <w:pStyle w:val="Heading3"/>
        <w:rPr>
          <w:lang w:val="en-US"/>
        </w:rPr>
      </w:pPr>
      <w:bookmarkStart w:id="191" w:name="_Toc62466591"/>
      <w:r>
        <w:rPr>
          <w:lang w:val="en-US"/>
        </w:rPr>
        <w:t>Patch IB*2*</w:t>
      </w:r>
      <w:r w:rsidR="009C1327">
        <w:rPr>
          <w:lang w:val="en-US"/>
        </w:rPr>
        <w:t>576</w:t>
      </w:r>
      <w:bookmarkEnd w:id="191"/>
    </w:p>
    <w:p w14:paraId="5E1AADD9" w14:textId="77777777" w:rsidR="009C1327" w:rsidRDefault="009C1327" w:rsidP="006974C4">
      <w:r>
        <w:t>Patch IB*2*576 made changes to the existing logic for this error message. The following error message will only display when there are both Occurrence Codes 10 – Last Menstrual Period and 11 – Onset of Illness on a claim:</w:t>
      </w:r>
    </w:p>
    <w:p w14:paraId="408C45D5" w14:textId="77777777" w:rsidR="009C1327" w:rsidRDefault="00806CAE" w:rsidP="00806CAE">
      <w:pPr>
        <w:pStyle w:val="BulletedList"/>
      </w:pPr>
      <w:r>
        <w:t xml:space="preserve">Error - </w:t>
      </w:r>
      <w:r w:rsidRPr="00806CAE">
        <w:t>Occ. Codes Onset of Illness (11) and LMP (10) not allowed on same bill.</w:t>
      </w:r>
    </w:p>
    <w:p w14:paraId="605FDAB6" w14:textId="77777777" w:rsidR="002326AC" w:rsidRDefault="002326AC" w:rsidP="00D018A9">
      <w:pPr>
        <w:pStyle w:val="Heading3"/>
        <w:rPr>
          <w:lang w:val="en-US"/>
        </w:rPr>
      </w:pPr>
      <w:bookmarkStart w:id="192" w:name="_Toc62466592"/>
      <w:r>
        <w:rPr>
          <w:lang w:val="en-US"/>
        </w:rPr>
        <w:t>Patch IB*2*592</w:t>
      </w:r>
      <w:bookmarkEnd w:id="192"/>
    </w:p>
    <w:p w14:paraId="58566C41" w14:textId="77777777" w:rsidR="002326AC" w:rsidRDefault="002326AC" w:rsidP="002326AC">
      <w:pPr>
        <w:pStyle w:val="BulletedList"/>
      </w:pPr>
      <w:r>
        <w:t>Error - Rendering Provider or Assistant Surgeon required on Dental Claims</w:t>
      </w:r>
    </w:p>
    <w:p w14:paraId="0683E849" w14:textId="77777777" w:rsidR="002326AC" w:rsidRDefault="002326AC" w:rsidP="002326AC">
      <w:pPr>
        <w:pStyle w:val="BulletedList"/>
      </w:pPr>
      <w:r>
        <w:t>Error - Assistant Surgeon's NPI is required</w:t>
      </w:r>
    </w:p>
    <w:p w14:paraId="0D72F6DD" w14:textId="77777777" w:rsidR="002326AC" w:rsidRDefault="002326AC" w:rsidP="002326AC">
      <w:pPr>
        <w:pStyle w:val="BulletedList"/>
      </w:pPr>
      <w:r>
        <w:t>Error - Assistant Surgeon taxonomy missing</w:t>
      </w:r>
    </w:p>
    <w:p w14:paraId="0E75348F" w14:textId="77777777" w:rsidR="002326AC" w:rsidRDefault="002326AC" w:rsidP="002326AC">
      <w:pPr>
        <w:pStyle w:val="BulletedList"/>
      </w:pPr>
      <w:r>
        <w:t>Error - Claim Level Assistant Surgeon differs from all Line Level Assistant Surgeons</w:t>
      </w:r>
    </w:p>
    <w:p w14:paraId="416E153C" w14:textId="77777777" w:rsidR="002326AC" w:rsidRDefault="002326AC" w:rsidP="002326AC">
      <w:pPr>
        <w:pStyle w:val="BulletedList"/>
      </w:pPr>
      <w:r>
        <w:t>Error - Medicare (WNR) does not accept Dental claims</w:t>
      </w:r>
    </w:p>
    <w:p w14:paraId="37317CFC" w14:textId="77777777" w:rsidR="002326AC" w:rsidRDefault="002326AC" w:rsidP="002326AC">
      <w:pPr>
        <w:pStyle w:val="BulletedList"/>
      </w:pPr>
      <w:r>
        <w:t>Error - Insurance Company does not have Dental Coverage</w:t>
      </w:r>
    </w:p>
    <w:p w14:paraId="00948F64" w14:textId="77777777" w:rsidR="002326AC" w:rsidRDefault="002326AC" w:rsidP="002326AC">
      <w:pPr>
        <w:pStyle w:val="BulletedList"/>
      </w:pPr>
      <w:r>
        <w:lastRenderedPageBreak/>
        <w:t>Error - Claim Level Rendering and Asst Surgeon NOT allowed on same Dental Claim</w:t>
      </w:r>
    </w:p>
    <w:p w14:paraId="5E4D9983" w14:textId="77777777" w:rsidR="00BA4A3C" w:rsidRDefault="00BA4A3C" w:rsidP="00BA4A3C">
      <w:pPr>
        <w:pStyle w:val="Heading3"/>
        <w:rPr>
          <w:lang w:val="en-US"/>
        </w:rPr>
      </w:pPr>
      <w:bookmarkStart w:id="193" w:name="_Toc62466593"/>
      <w:r>
        <w:rPr>
          <w:lang w:val="en-US"/>
        </w:rPr>
        <w:t>Patch IB*2*608</w:t>
      </w:r>
      <w:bookmarkEnd w:id="193"/>
    </w:p>
    <w:p w14:paraId="62071A8B" w14:textId="77777777" w:rsidR="00A30571" w:rsidRDefault="00B1000B" w:rsidP="00B90E38">
      <w:pPr>
        <w:numPr>
          <w:ilvl w:val="0"/>
          <w:numId w:val="20"/>
        </w:numPr>
        <w:autoSpaceDE w:val="0"/>
        <w:autoSpaceDN w:val="0"/>
      </w:pPr>
      <w:r>
        <w:t>Error -</w:t>
      </w:r>
      <w:r w:rsidR="00A30571">
        <w:t xml:space="preserve"> CMN form-specific data missing for the Form Type chosen</w:t>
      </w:r>
    </w:p>
    <w:p w14:paraId="459237A3" w14:textId="77777777" w:rsidR="00A30571" w:rsidRDefault="00393ACD" w:rsidP="00B90E38">
      <w:pPr>
        <w:numPr>
          <w:ilvl w:val="0"/>
          <w:numId w:val="20"/>
        </w:numPr>
        <w:autoSpaceDE w:val="0"/>
        <w:autoSpaceDN w:val="0"/>
      </w:pPr>
      <w:r>
        <w:t>Error</w:t>
      </w:r>
      <w:r w:rsidR="00A30571">
        <w:t> - Procedure A Calories" missing</w:t>
      </w:r>
    </w:p>
    <w:p w14:paraId="156D4CB2" w14:textId="77777777" w:rsidR="00A30571" w:rsidRDefault="00393ACD" w:rsidP="00B90E38">
      <w:pPr>
        <w:numPr>
          <w:ilvl w:val="0"/>
          <w:numId w:val="20"/>
        </w:numPr>
        <w:autoSpaceDE w:val="0"/>
        <w:autoSpaceDN w:val="0"/>
      </w:pPr>
      <w:r>
        <w:t>Error</w:t>
      </w:r>
      <w:r w:rsidR="00A30571">
        <w:t> - Date of last "ABG PO2" and/or "O2 Saturation" Test(s) missing</w:t>
      </w:r>
    </w:p>
    <w:p w14:paraId="1D241265" w14:textId="77777777" w:rsidR="00A30571" w:rsidRDefault="00393ACD" w:rsidP="00B90E38">
      <w:pPr>
        <w:numPr>
          <w:ilvl w:val="0"/>
          <w:numId w:val="20"/>
        </w:numPr>
        <w:autoSpaceDE w:val="0"/>
        <w:autoSpaceDN w:val="0"/>
      </w:pPr>
      <w:r>
        <w:t>Error</w:t>
      </w:r>
      <w:r w:rsidR="00A30571">
        <w:t> - Procedure B Calories" missing</w:t>
      </w:r>
    </w:p>
    <w:p w14:paraId="0BE27C58" w14:textId="77777777" w:rsidR="00A30571" w:rsidRDefault="00393ACD" w:rsidP="00B90E38">
      <w:pPr>
        <w:numPr>
          <w:ilvl w:val="0"/>
          <w:numId w:val="20"/>
        </w:numPr>
        <w:autoSpaceDE w:val="0"/>
        <w:autoSpaceDN w:val="0"/>
      </w:pPr>
      <w:r>
        <w:t>Error</w:t>
      </w:r>
      <w:r w:rsidR="00A30571">
        <w:t xml:space="preserve"> - Date of Latest 4 LPM Test(s) missing</w:t>
      </w:r>
    </w:p>
    <w:p w14:paraId="0AC8F2AC" w14:textId="77777777" w:rsidR="00A30571" w:rsidRDefault="00393ACD" w:rsidP="00B90E38">
      <w:pPr>
        <w:numPr>
          <w:ilvl w:val="0"/>
          <w:numId w:val="20"/>
        </w:numPr>
        <w:autoSpaceDE w:val="0"/>
        <w:autoSpaceDN w:val="0"/>
      </w:pPr>
      <w:r>
        <w:t>Error</w:t>
      </w:r>
      <w:r w:rsidR="00A30571">
        <w:t xml:space="preserve"> - The following CMN field(s) missing or in error for at least 1 procedure:</w:t>
      </w:r>
    </w:p>
    <w:p w14:paraId="0CC49043" w14:textId="260BE103" w:rsidR="0021594A" w:rsidRDefault="00F5098A" w:rsidP="0021594A">
      <w:pPr>
        <w:numPr>
          <w:ilvl w:val="0"/>
          <w:numId w:val="20"/>
        </w:numPr>
        <w:autoSpaceDE w:val="0"/>
        <w:autoSpaceDN w:val="0"/>
      </w:pPr>
      <w:r>
        <w:t>Error - Claim has no Rendering Providers present</w:t>
      </w:r>
    </w:p>
    <w:p w14:paraId="30C3FBD8" w14:textId="69A15972" w:rsidR="0021594A" w:rsidRDefault="0021594A" w:rsidP="0021594A">
      <w:pPr>
        <w:autoSpaceDE w:val="0"/>
        <w:autoSpaceDN w:val="0"/>
      </w:pPr>
    </w:p>
    <w:p w14:paraId="19646E4B" w14:textId="77777777" w:rsidR="0021594A" w:rsidRDefault="0021594A" w:rsidP="0021594A">
      <w:pPr>
        <w:pStyle w:val="Heading3"/>
        <w:rPr>
          <w:lang w:val="en-US"/>
        </w:rPr>
      </w:pPr>
      <w:bookmarkStart w:id="194" w:name="_Toc37748019"/>
      <w:bookmarkStart w:id="195" w:name="_Toc62466594"/>
      <w:r>
        <w:rPr>
          <w:lang w:val="en-US"/>
        </w:rPr>
        <w:t>Patch IB*2*623</w:t>
      </w:r>
      <w:bookmarkEnd w:id="194"/>
      <w:bookmarkEnd w:id="195"/>
    </w:p>
    <w:p w14:paraId="3CE7E9B8" w14:textId="77777777" w:rsidR="0021594A" w:rsidRPr="00BE3DFF" w:rsidRDefault="0021594A" w:rsidP="0021594A">
      <w:pPr>
        <w:numPr>
          <w:ilvl w:val="0"/>
          <w:numId w:val="20"/>
        </w:numPr>
        <w:autoSpaceDE w:val="0"/>
        <w:autoSpaceDN w:val="0"/>
        <w:rPr>
          <w:color w:val="auto"/>
        </w:rPr>
      </w:pPr>
      <w:r w:rsidRPr="00BE3DFF">
        <w:rPr>
          <w:color w:val="auto"/>
        </w:rPr>
        <w:t>Warning - Only 4 diagnosis codes are allowed on a dental transaction</w:t>
      </w:r>
    </w:p>
    <w:p w14:paraId="7CCECBED" w14:textId="2472439A" w:rsidR="0021594A" w:rsidRDefault="0021594A" w:rsidP="0021594A">
      <w:pPr>
        <w:autoSpaceDE w:val="0"/>
        <w:autoSpaceDN w:val="0"/>
      </w:pPr>
    </w:p>
    <w:p w14:paraId="094C1A95" w14:textId="77777777" w:rsidR="0021594A" w:rsidRDefault="0021594A" w:rsidP="0021594A">
      <w:pPr>
        <w:pStyle w:val="Heading3"/>
        <w:rPr>
          <w:lang w:val="en-US"/>
        </w:rPr>
      </w:pPr>
      <w:bookmarkStart w:id="196" w:name="_Toc37748020"/>
      <w:bookmarkStart w:id="197" w:name="_Toc62466595"/>
      <w:r>
        <w:rPr>
          <w:lang w:val="en-US"/>
        </w:rPr>
        <w:t>Patch IB*2*641</w:t>
      </w:r>
      <w:bookmarkEnd w:id="196"/>
      <w:bookmarkEnd w:id="197"/>
    </w:p>
    <w:p w14:paraId="47A48B23" w14:textId="77777777" w:rsidR="0021594A" w:rsidRDefault="0021594A" w:rsidP="0021594A">
      <w:r>
        <w:t>Patch IB*2*641 Added new logic to display the following error messages:</w:t>
      </w:r>
    </w:p>
    <w:p w14:paraId="0E7AA2B9" w14:textId="77777777" w:rsidR="0021594A" w:rsidRDefault="0021594A" w:rsidP="0021594A"/>
    <w:p w14:paraId="11C140FE" w14:textId="77777777" w:rsidR="0021594A" w:rsidRDefault="0021594A" w:rsidP="0021594A">
      <w:r>
        <w:t>If the staff attempts to authorize electronic resubmissions or print claims that rejected without changes made to any claim fields in VistA:</w:t>
      </w:r>
    </w:p>
    <w:p w14:paraId="3DE70313" w14:textId="77777777" w:rsidR="0021594A" w:rsidRPr="00702D5C" w:rsidRDefault="0021594A" w:rsidP="0021594A">
      <w:pPr>
        <w:pStyle w:val="ListParagraph"/>
        <w:numPr>
          <w:ilvl w:val="0"/>
          <w:numId w:val="20"/>
        </w:numPr>
      </w:pPr>
      <w:r>
        <w:rPr>
          <w:lang w:eastAsia="x-none"/>
        </w:rPr>
        <w:t xml:space="preserve">Warning - </w:t>
      </w:r>
      <w:r>
        <w:rPr>
          <w:szCs w:val="22"/>
        </w:rPr>
        <w:t>You are about to Resubmit by Print, Retransmit or Print a bill that has an error or was rejected without making any changes to the claim. Please check before continuing.</w:t>
      </w:r>
    </w:p>
    <w:p w14:paraId="626DCF96" w14:textId="77777777" w:rsidR="0021594A" w:rsidRDefault="0021594A" w:rsidP="0021594A"/>
    <w:p w14:paraId="29C1859C" w14:textId="77777777" w:rsidR="0021594A" w:rsidRDefault="0021594A" w:rsidP="0021594A">
      <w:r>
        <w:t xml:space="preserve">If the staff attempts to authorize a claim with </w:t>
      </w:r>
      <w:proofErr w:type="gramStart"/>
      <w:r>
        <w:t>zero dollar</w:t>
      </w:r>
      <w:proofErr w:type="gramEnd"/>
      <w:r>
        <w:t xml:space="preserve"> total charges:</w:t>
      </w:r>
    </w:p>
    <w:p w14:paraId="002F7C88" w14:textId="77777777" w:rsidR="0021594A" w:rsidRPr="00E73059" w:rsidRDefault="0021594A" w:rsidP="0021594A">
      <w:pPr>
        <w:pStyle w:val="ListParagraph"/>
        <w:numPr>
          <w:ilvl w:val="0"/>
          <w:numId w:val="25"/>
        </w:numPr>
      </w:pPr>
      <w:r w:rsidRPr="00E73059">
        <w:rPr>
          <w:szCs w:val="22"/>
        </w:rPr>
        <w:t xml:space="preserve">Error - </w:t>
      </w:r>
      <w:r w:rsidRPr="00070006">
        <w:rPr>
          <w:szCs w:val="22"/>
        </w:rPr>
        <w:t>Total Charges for Bill missing or equals zero.</w:t>
      </w:r>
    </w:p>
    <w:p w14:paraId="38C90C21" w14:textId="77777777" w:rsidR="0021594A" w:rsidRDefault="0021594A" w:rsidP="0021594A">
      <w:pPr>
        <w:rPr>
          <w:szCs w:val="22"/>
        </w:rPr>
      </w:pPr>
    </w:p>
    <w:p w14:paraId="13E3139A" w14:textId="77777777" w:rsidR="0021594A" w:rsidRPr="00F951D5" w:rsidRDefault="0021594A" w:rsidP="0021594A">
      <w:pPr>
        <w:rPr>
          <w:szCs w:val="22"/>
        </w:rPr>
      </w:pPr>
      <w:r>
        <w:rPr>
          <w:szCs w:val="22"/>
        </w:rPr>
        <w:t>If the staff attempts to authorize a Professional Claim for a procedure code without a Place of Service:</w:t>
      </w:r>
    </w:p>
    <w:p w14:paraId="0C4180AF" w14:textId="08591451" w:rsidR="00BA4A3C" w:rsidRPr="002326AC" w:rsidRDefault="0021594A" w:rsidP="00393ACD">
      <w:pPr>
        <w:pStyle w:val="BulletedList"/>
        <w:numPr>
          <w:ilvl w:val="0"/>
          <w:numId w:val="0"/>
        </w:numPr>
        <w:ind w:left="720"/>
      </w:pPr>
      <w:r>
        <w:t>Error - Place of Service not entered for at least one procedure.</w:t>
      </w:r>
    </w:p>
    <w:p w14:paraId="47F2718C" w14:textId="77777777" w:rsidR="001615FC" w:rsidRPr="00C44FF9" w:rsidRDefault="001615FC" w:rsidP="009A52D2">
      <w:pPr>
        <w:pStyle w:val="Heading2"/>
        <w:rPr>
          <w:szCs w:val="28"/>
        </w:rPr>
      </w:pPr>
      <w:bookmarkStart w:id="198" w:name="_Toc62466596"/>
      <w:r w:rsidRPr="00C44FF9">
        <w:rPr>
          <w:szCs w:val="28"/>
        </w:rPr>
        <w:t xml:space="preserve">Claim </w:t>
      </w:r>
      <w:r w:rsidR="008D46A8" w:rsidRPr="00C44FF9">
        <w:rPr>
          <w:szCs w:val="28"/>
        </w:rPr>
        <w:t>versus</w:t>
      </w:r>
      <w:r w:rsidRPr="00C44FF9">
        <w:rPr>
          <w:szCs w:val="28"/>
        </w:rPr>
        <w:t xml:space="preserve"> Line Level Data</w:t>
      </w:r>
      <w:bookmarkEnd w:id="198"/>
    </w:p>
    <w:p w14:paraId="3AFAD5A3" w14:textId="77777777" w:rsidR="00117F6E" w:rsidRDefault="00EF5A4F" w:rsidP="00117F6E">
      <w:pPr>
        <w:rPr>
          <w:szCs w:val="22"/>
        </w:rPr>
      </w:pPr>
      <w:r w:rsidRPr="00C44FF9">
        <w:rPr>
          <w:szCs w:val="22"/>
        </w:rPr>
        <w:t>With the introduction of additional Line Level data</w:t>
      </w:r>
      <w:r w:rsidR="00117F6E" w:rsidRPr="00C44FF9">
        <w:rPr>
          <w:szCs w:val="22"/>
        </w:rPr>
        <w:t xml:space="preserve"> (including Line Level providers) in </w:t>
      </w:r>
      <w:r w:rsidR="00117F6E" w:rsidRPr="00C44FF9">
        <w:t>Patch IB*2*447</w:t>
      </w:r>
      <w:r w:rsidR="00972266" w:rsidRPr="00C44FF9">
        <w:rPr>
          <w:szCs w:val="22"/>
        </w:rPr>
        <w:t>, it is</w:t>
      </w:r>
      <w:r w:rsidR="00117F6E" w:rsidRPr="00C44FF9">
        <w:rPr>
          <w:szCs w:val="22"/>
        </w:rPr>
        <w:t xml:space="preserve"> important to understand </w:t>
      </w:r>
      <w:r w:rsidRPr="00C44FF9">
        <w:rPr>
          <w:szCs w:val="22"/>
        </w:rPr>
        <w:t>the concept of Claim Level data applying to all the line items</w:t>
      </w:r>
      <w:r w:rsidR="001615FC" w:rsidRPr="00C44FF9">
        <w:rPr>
          <w:szCs w:val="22"/>
        </w:rPr>
        <w:t xml:space="preserve"> on a claim.</w:t>
      </w:r>
      <w:r w:rsidR="00E8213A" w:rsidRPr="00C44FF9">
        <w:rPr>
          <w:szCs w:val="22"/>
        </w:rPr>
        <w:t xml:space="preserve"> </w:t>
      </w:r>
      <w:r w:rsidR="00117F6E" w:rsidRPr="00C44FF9">
        <w:rPr>
          <w:szCs w:val="22"/>
        </w:rPr>
        <w:t xml:space="preserve">Claim Level data applies to all the line items on a claim, while Line Level data should be used to provide </w:t>
      </w:r>
      <w:r w:rsidR="00117F6E" w:rsidRPr="00C44FF9">
        <w:rPr>
          <w:i/>
          <w:szCs w:val="22"/>
        </w:rPr>
        <w:t>exceptions</w:t>
      </w:r>
      <w:r w:rsidR="00117F6E" w:rsidRPr="00C44FF9">
        <w:rPr>
          <w:szCs w:val="22"/>
        </w:rPr>
        <w:t xml:space="preserve"> to the Claim Level data.</w:t>
      </w:r>
    </w:p>
    <w:p w14:paraId="43E29685" w14:textId="77777777" w:rsidR="00117F6E" w:rsidRDefault="00117F6E" w:rsidP="00610DBA">
      <w:pPr>
        <w:rPr>
          <w:szCs w:val="22"/>
        </w:rPr>
      </w:pPr>
    </w:p>
    <w:p w14:paraId="66B55105" w14:textId="77777777" w:rsidR="00EF5A4F" w:rsidRPr="00265A01" w:rsidRDefault="001615FC" w:rsidP="00610DBA">
      <w:pPr>
        <w:rPr>
          <w:szCs w:val="22"/>
        </w:rPr>
      </w:pPr>
      <w:r w:rsidRPr="004668A1">
        <w:rPr>
          <w:b/>
          <w:szCs w:val="22"/>
        </w:rPr>
        <w:t>Example:</w:t>
      </w:r>
      <w:r w:rsidR="00E8213A" w:rsidRPr="00265A01">
        <w:rPr>
          <w:szCs w:val="22"/>
        </w:rPr>
        <w:t xml:space="preserve"> </w:t>
      </w:r>
      <w:r w:rsidRPr="00265A01">
        <w:rPr>
          <w:szCs w:val="22"/>
        </w:rPr>
        <w:t>If all the procedures on a claim were performed by the same Rendering provider, the claim should only have a Claim Level Rendering provider.</w:t>
      </w:r>
      <w:r w:rsidR="00E8213A" w:rsidRPr="00265A01">
        <w:rPr>
          <w:szCs w:val="22"/>
        </w:rPr>
        <w:t xml:space="preserve"> </w:t>
      </w:r>
      <w:r w:rsidR="008E1734" w:rsidRPr="00265A01">
        <w:rPr>
          <w:szCs w:val="22"/>
        </w:rPr>
        <w:t xml:space="preserve">If all but one procedure is done by the same Rendering provider and one procedure is done by a second Rendering provider, the claim should have a Claim Level Rendering provider and one </w:t>
      </w:r>
      <w:r w:rsidR="002E21EF" w:rsidRPr="00265A01">
        <w:rPr>
          <w:szCs w:val="22"/>
        </w:rPr>
        <w:t xml:space="preserve">different </w:t>
      </w:r>
      <w:r w:rsidR="008E1734" w:rsidRPr="00265A01">
        <w:rPr>
          <w:szCs w:val="22"/>
        </w:rPr>
        <w:t>Line Level Rendering provider.</w:t>
      </w:r>
      <w:r w:rsidR="00E8213A" w:rsidRPr="00265A01">
        <w:rPr>
          <w:szCs w:val="22"/>
        </w:rPr>
        <w:t xml:space="preserve"> </w:t>
      </w:r>
      <w:r w:rsidR="008E1734" w:rsidRPr="00265A01">
        <w:rPr>
          <w:szCs w:val="22"/>
        </w:rPr>
        <w:t>Line Level providers will be transmitted in 837 Health Care Claim transmissions.</w:t>
      </w:r>
    </w:p>
    <w:p w14:paraId="54F20B73" w14:textId="77777777" w:rsidR="007E5451" w:rsidRPr="00265A01" w:rsidRDefault="007E5451" w:rsidP="00610DBA">
      <w:pPr>
        <w:rPr>
          <w:szCs w:val="22"/>
        </w:rPr>
      </w:pPr>
    </w:p>
    <w:p w14:paraId="64AE246D" w14:textId="77777777" w:rsidR="007E5451" w:rsidRPr="00265A01" w:rsidRDefault="007E5451" w:rsidP="00610DBA">
      <w:pPr>
        <w:rPr>
          <w:szCs w:val="22"/>
        </w:rPr>
      </w:pPr>
      <w:r w:rsidRPr="00265A01">
        <w:rPr>
          <w:szCs w:val="22"/>
        </w:rPr>
        <w:t>In add</w:t>
      </w:r>
      <w:r w:rsidR="00972266">
        <w:rPr>
          <w:szCs w:val="22"/>
        </w:rPr>
        <w:t>ition, Institutional claims can</w:t>
      </w:r>
      <w:r w:rsidR="004668A1">
        <w:rPr>
          <w:szCs w:val="22"/>
        </w:rPr>
        <w:t xml:space="preserve"> have </w:t>
      </w:r>
      <w:r w:rsidR="004668A1" w:rsidRPr="00C44FF9">
        <w:rPr>
          <w:szCs w:val="22"/>
        </w:rPr>
        <w:t>both line-level and/or claim-l</w:t>
      </w:r>
      <w:r w:rsidRPr="00C44FF9">
        <w:rPr>
          <w:szCs w:val="22"/>
        </w:rPr>
        <w:t>evel Rendering, Referring</w:t>
      </w:r>
      <w:r w:rsidR="004668A1" w:rsidRPr="00C44FF9">
        <w:rPr>
          <w:szCs w:val="22"/>
        </w:rPr>
        <w:t>,</w:t>
      </w:r>
      <w:r w:rsidRPr="00C44FF9">
        <w:rPr>
          <w:szCs w:val="22"/>
        </w:rPr>
        <w:t xml:space="preserve"> and</w:t>
      </w:r>
      <w:r w:rsidRPr="00265A01">
        <w:rPr>
          <w:szCs w:val="22"/>
        </w:rPr>
        <w:t xml:space="preserve"> Other Operating Providers.</w:t>
      </w:r>
      <w:r w:rsidR="00E8213A" w:rsidRPr="00265A01">
        <w:rPr>
          <w:szCs w:val="22"/>
        </w:rPr>
        <w:t xml:space="preserve"> </w:t>
      </w:r>
      <w:r w:rsidRPr="00265A01">
        <w:rPr>
          <w:szCs w:val="22"/>
        </w:rPr>
        <w:t>The Attending Provider is still the only provider required on an institutional claim and there is no longer a generic Other Provider.</w:t>
      </w:r>
    </w:p>
    <w:p w14:paraId="07B847C9" w14:textId="77777777" w:rsidR="007E5451" w:rsidRPr="00265A01" w:rsidRDefault="007E5451" w:rsidP="00610DBA">
      <w:pPr>
        <w:rPr>
          <w:szCs w:val="22"/>
        </w:rPr>
      </w:pPr>
    </w:p>
    <w:p w14:paraId="43A6A9DC" w14:textId="77777777" w:rsidR="007E5451" w:rsidRDefault="007E5451" w:rsidP="00610DBA">
      <w:pPr>
        <w:rPr>
          <w:szCs w:val="22"/>
        </w:rPr>
      </w:pPr>
      <w:r w:rsidRPr="00265A01">
        <w:rPr>
          <w:szCs w:val="22"/>
        </w:rPr>
        <w:t>Professional claims continue to allow Rendering, Referring</w:t>
      </w:r>
      <w:r w:rsidR="004668A1">
        <w:rPr>
          <w:szCs w:val="22"/>
        </w:rPr>
        <w:t>,</w:t>
      </w:r>
      <w:r w:rsidRPr="00265A01">
        <w:rPr>
          <w:szCs w:val="22"/>
        </w:rPr>
        <w:t xml:space="preserve"> and Supervising Providers on a claim.</w:t>
      </w:r>
      <w:r w:rsidR="00E8213A" w:rsidRPr="00265A01">
        <w:rPr>
          <w:szCs w:val="22"/>
        </w:rPr>
        <w:t xml:space="preserve"> </w:t>
      </w:r>
      <w:r w:rsidRPr="00265A01">
        <w:rPr>
          <w:szCs w:val="22"/>
        </w:rPr>
        <w:t>The Rendering Provider is still the only provider required on a professional claim.</w:t>
      </w:r>
    </w:p>
    <w:p w14:paraId="6BCF2D78" w14:textId="77777777" w:rsidR="006545B1" w:rsidRDefault="006545B1" w:rsidP="00610DBA">
      <w:pPr>
        <w:rPr>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640"/>
      </w:tblGrid>
      <w:tr w:rsidR="006545B1" w:rsidRPr="0054546C" w14:paraId="01C98C03" w14:textId="77777777" w:rsidTr="001B3D5D">
        <w:trPr>
          <w:trHeight w:val="395"/>
        </w:trPr>
        <w:tc>
          <w:tcPr>
            <w:tcW w:w="738" w:type="dxa"/>
          </w:tcPr>
          <w:p w14:paraId="0610388D" w14:textId="6477DBB8" w:rsidR="006545B1" w:rsidRPr="0054546C" w:rsidRDefault="001F0969" w:rsidP="001B3D5D">
            <w:pPr>
              <w:jc w:val="center"/>
            </w:pPr>
            <w:r>
              <w:rPr>
                <w:noProof/>
              </w:rPr>
              <w:drawing>
                <wp:inline distT="0" distB="0" distL="0" distR="0" wp14:anchorId="7E60C86F" wp14:editId="7CE125E6">
                  <wp:extent cx="304800" cy="304800"/>
                  <wp:effectExtent l="0" t="0" r="0" b="0"/>
                  <wp:docPr id="106" name="Picture 10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375638B0" w14:textId="77777777" w:rsidR="006545B1" w:rsidRPr="0054546C" w:rsidRDefault="006545B1" w:rsidP="001B3D5D">
            <w:pPr>
              <w:rPr>
                <w:i/>
                <w:szCs w:val="22"/>
              </w:rPr>
            </w:pPr>
            <w:r>
              <w:rPr>
                <w:i/>
                <w:szCs w:val="22"/>
              </w:rPr>
              <w:t>Note: After Patch IB*2*592</w:t>
            </w:r>
            <w:r w:rsidRPr="0054546C">
              <w:rPr>
                <w:i/>
                <w:szCs w:val="22"/>
              </w:rPr>
              <w:t xml:space="preserve"> is installed, users will </w:t>
            </w:r>
            <w:r>
              <w:rPr>
                <w:i/>
                <w:szCs w:val="22"/>
              </w:rPr>
              <w:t>be able to add a new type of provider, A</w:t>
            </w:r>
            <w:r w:rsidR="00230071">
              <w:rPr>
                <w:i/>
                <w:szCs w:val="22"/>
              </w:rPr>
              <w:t>ssistant Surgeon, to a new form type J430D (Dental).</w:t>
            </w:r>
          </w:p>
        </w:tc>
      </w:tr>
      <w:tr w:rsidR="001C799B" w:rsidRPr="0054546C" w14:paraId="561183E0" w14:textId="77777777" w:rsidTr="001B3D5D">
        <w:trPr>
          <w:trHeight w:val="395"/>
        </w:trPr>
        <w:tc>
          <w:tcPr>
            <w:tcW w:w="738" w:type="dxa"/>
          </w:tcPr>
          <w:p w14:paraId="2C0CFAED" w14:textId="2A2E3733" w:rsidR="001C799B" w:rsidRPr="0054546C" w:rsidRDefault="001F0969" w:rsidP="001B3D5D">
            <w:pPr>
              <w:jc w:val="center"/>
              <w:rPr>
                <w:noProof/>
              </w:rPr>
            </w:pPr>
            <w:r>
              <w:rPr>
                <w:noProof/>
              </w:rPr>
              <w:lastRenderedPageBreak/>
              <w:drawing>
                <wp:inline distT="0" distB="0" distL="0" distR="0" wp14:anchorId="61F637F1" wp14:editId="35DE3F46">
                  <wp:extent cx="304800" cy="304800"/>
                  <wp:effectExtent l="0" t="0" r="0" b="0"/>
                  <wp:docPr id="107" name="Picture 10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0903138B" w14:textId="77777777" w:rsidR="001C799B" w:rsidRDefault="001C799B" w:rsidP="001B3D5D">
            <w:pPr>
              <w:rPr>
                <w:i/>
                <w:szCs w:val="22"/>
              </w:rPr>
            </w:pPr>
            <w:r>
              <w:rPr>
                <w:i/>
                <w:szCs w:val="22"/>
              </w:rPr>
              <w:t xml:space="preserve">Note: After Patch IB*2*608 is installed, users will be able to submit a professional claim without a Rendering provider. Users </w:t>
            </w:r>
            <w:r w:rsidR="008E0127">
              <w:rPr>
                <w:i/>
                <w:szCs w:val="22"/>
              </w:rPr>
              <w:t>will receive</w:t>
            </w:r>
            <w:r>
              <w:rPr>
                <w:i/>
                <w:szCs w:val="22"/>
              </w:rPr>
              <w:t xml:space="preserve"> a non-fatal warning message when a professional claim does not contain a Rendering provider.</w:t>
            </w:r>
          </w:p>
        </w:tc>
      </w:tr>
    </w:tbl>
    <w:p w14:paraId="78FD140B" w14:textId="77777777" w:rsidR="000D185F" w:rsidRPr="00E67D22" w:rsidRDefault="00C11BAB" w:rsidP="009A52D2">
      <w:pPr>
        <w:pStyle w:val="Heading2"/>
        <w:rPr>
          <w:szCs w:val="28"/>
        </w:rPr>
      </w:pPr>
      <w:bookmarkStart w:id="199" w:name="_Toc53549745"/>
      <w:bookmarkStart w:id="200" w:name="_Toc53556410"/>
      <w:bookmarkStart w:id="201" w:name="_Toc72826236"/>
      <w:bookmarkStart w:id="202" w:name="_Toc73415185"/>
      <w:bookmarkStart w:id="203" w:name="_Toc73498785"/>
      <w:bookmarkStart w:id="204" w:name="_Toc73499001"/>
      <w:bookmarkStart w:id="205" w:name="_Toc118191840"/>
      <w:bookmarkStart w:id="206" w:name="_Toc62466597"/>
      <w:r w:rsidRPr="00E67D22">
        <w:rPr>
          <w:szCs w:val="28"/>
        </w:rPr>
        <w:t>Screen 3 – Payer Information</w:t>
      </w:r>
      <w:bookmarkEnd w:id="199"/>
      <w:bookmarkEnd w:id="200"/>
      <w:bookmarkEnd w:id="201"/>
      <w:bookmarkEnd w:id="202"/>
      <w:bookmarkEnd w:id="203"/>
      <w:bookmarkEnd w:id="204"/>
      <w:bookmarkEnd w:id="205"/>
      <w:bookmarkEnd w:id="206"/>
      <w:r w:rsidR="000D185F" w:rsidRPr="00E67D22">
        <w:rPr>
          <w:szCs w:val="28"/>
        </w:rPr>
        <w:t xml:space="preserve"> </w:t>
      </w:r>
    </w:p>
    <w:p w14:paraId="1FF6EAE0" w14:textId="77777777" w:rsidR="003E0EA4" w:rsidRDefault="003E0EA4" w:rsidP="00243ACF">
      <w:pPr>
        <w:pStyle w:val="Heading3"/>
      </w:pPr>
      <w:bookmarkStart w:id="207" w:name="_Toc62466598"/>
      <w:r>
        <w:t>EDI Fields</w:t>
      </w:r>
      <w:bookmarkEnd w:id="207"/>
    </w:p>
    <w:p w14:paraId="5E9D5709" w14:textId="77777777" w:rsidR="003E0EA4" w:rsidRPr="00265A01" w:rsidRDefault="003E0EA4" w:rsidP="003E0EA4">
      <w:pPr>
        <w:rPr>
          <w:szCs w:val="22"/>
        </w:rPr>
      </w:pPr>
    </w:p>
    <w:tbl>
      <w:tblPr>
        <w:tblW w:w="0" w:type="auto"/>
        <w:tblLook w:val="01E0" w:firstRow="1" w:lastRow="1" w:firstColumn="1" w:lastColumn="1" w:noHBand="0" w:noVBand="0"/>
      </w:tblPr>
      <w:tblGrid>
        <w:gridCol w:w="2926"/>
        <w:gridCol w:w="6434"/>
      </w:tblGrid>
      <w:tr w:rsidR="00EE74B1" w14:paraId="74AB99A7" w14:textId="77777777" w:rsidTr="00D2296A">
        <w:tc>
          <w:tcPr>
            <w:tcW w:w="2988" w:type="dxa"/>
          </w:tcPr>
          <w:p w14:paraId="5520CEEF" w14:textId="77777777" w:rsidR="00EE74B1" w:rsidRPr="00265A01" w:rsidRDefault="00EE74B1" w:rsidP="00C636B7">
            <w:pPr>
              <w:rPr>
                <w:szCs w:val="22"/>
              </w:rPr>
            </w:pPr>
            <w:r w:rsidRPr="00265A01">
              <w:rPr>
                <w:szCs w:val="22"/>
              </w:rPr>
              <w:t>Section 1 – Transmit</w:t>
            </w:r>
          </w:p>
        </w:tc>
        <w:tc>
          <w:tcPr>
            <w:tcW w:w="6588" w:type="dxa"/>
          </w:tcPr>
          <w:p w14:paraId="66AF786B" w14:textId="77777777" w:rsidR="00EE74B1" w:rsidRPr="00265A01" w:rsidRDefault="00EE74B1" w:rsidP="00C636B7">
            <w:pPr>
              <w:rPr>
                <w:szCs w:val="22"/>
              </w:rPr>
            </w:pPr>
            <w:r w:rsidRPr="00265A01">
              <w:rPr>
                <w:szCs w:val="22"/>
              </w:rPr>
              <w:t xml:space="preserve">When a </w:t>
            </w:r>
            <w:proofErr w:type="spellStart"/>
            <w:r w:rsidRPr="00265A01">
              <w:rPr>
                <w:szCs w:val="22"/>
              </w:rPr>
              <w:t>payer</w:t>
            </w:r>
            <w:proofErr w:type="spellEnd"/>
            <w:r w:rsidRPr="00265A01">
              <w:rPr>
                <w:szCs w:val="22"/>
              </w:rPr>
              <w:t xml:space="preserve"> has been set up to transmit claims electronically, this field will say “Yes”.</w:t>
            </w:r>
            <w:r w:rsidR="00E8213A" w:rsidRPr="00265A01">
              <w:rPr>
                <w:szCs w:val="22"/>
              </w:rPr>
              <w:t xml:space="preserve"> </w:t>
            </w:r>
            <w:r w:rsidRPr="00265A01">
              <w:rPr>
                <w:szCs w:val="22"/>
              </w:rPr>
              <w:t>If the field says “No” the claim will be printed</w:t>
            </w:r>
            <w:r w:rsidR="000D185F" w:rsidRPr="00265A01">
              <w:rPr>
                <w:szCs w:val="22"/>
              </w:rPr>
              <w:t xml:space="preserve"> locally</w:t>
            </w:r>
            <w:r w:rsidRPr="00265A01">
              <w:rPr>
                <w:szCs w:val="22"/>
              </w:rPr>
              <w:t>.</w:t>
            </w:r>
          </w:p>
        </w:tc>
      </w:tr>
      <w:tr w:rsidR="00EE74B1" w14:paraId="138714D9" w14:textId="77777777" w:rsidTr="00D2296A">
        <w:tc>
          <w:tcPr>
            <w:tcW w:w="2988" w:type="dxa"/>
          </w:tcPr>
          <w:p w14:paraId="76329460" w14:textId="77777777" w:rsidR="00EE74B1" w:rsidRPr="00265A01" w:rsidRDefault="00EE74B1" w:rsidP="00C636B7">
            <w:pPr>
              <w:rPr>
                <w:szCs w:val="22"/>
              </w:rPr>
            </w:pPr>
            <w:r w:rsidRPr="00265A01">
              <w:rPr>
                <w:szCs w:val="22"/>
              </w:rPr>
              <w:t>Section 2 – Primary, Secondary and Tertiary Payer</w:t>
            </w:r>
          </w:p>
        </w:tc>
        <w:tc>
          <w:tcPr>
            <w:tcW w:w="6588" w:type="dxa"/>
          </w:tcPr>
          <w:p w14:paraId="0D7318B2" w14:textId="77777777" w:rsidR="00EE74B1" w:rsidRPr="00265A01" w:rsidRDefault="00EE74B1" w:rsidP="00C636B7">
            <w:pPr>
              <w:rPr>
                <w:szCs w:val="22"/>
              </w:rPr>
            </w:pPr>
            <w:r w:rsidRPr="00265A01">
              <w:rPr>
                <w:szCs w:val="22"/>
              </w:rPr>
              <w:t>These fields display the Billing Provider Secondary IDs for the payers on the bill.</w:t>
            </w:r>
            <w:r w:rsidR="00E8213A" w:rsidRPr="00265A01">
              <w:rPr>
                <w:szCs w:val="22"/>
              </w:rPr>
              <w:t xml:space="preserve"> </w:t>
            </w:r>
            <w:r w:rsidRPr="00265A01">
              <w:rPr>
                <w:szCs w:val="22"/>
              </w:rPr>
              <w:t>These IDs are defined in the Insurance Company Editor.</w:t>
            </w:r>
            <w:r w:rsidR="0039557B" w:rsidRPr="00265A01">
              <w:rPr>
                <w:szCs w:val="22"/>
              </w:rPr>
              <w:t xml:space="preserve"> </w:t>
            </w:r>
            <w:r w:rsidR="0039557B" w:rsidRPr="00265A01">
              <w:rPr>
                <w:i/>
                <w:szCs w:val="22"/>
              </w:rPr>
              <w:t>Note: If users set the ID Parameter: Send Attending/Rendering I</w:t>
            </w:r>
            <w:r w:rsidR="000D185F" w:rsidRPr="00265A01">
              <w:rPr>
                <w:i/>
                <w:szCs w:val="22"/>
              </w:rPr>
              <w:t>D as Billing Provider Sec. ID? t</w:t>
            </w:r>
            <w:r w:rsidR="00350039" w:rsidRPr="00265A01">
              <w:rPr>
                <w:i/>
                <w:szCs w:val="22"/>
              </w:rPr>
              <w:t xml:space="preserve">o Yes for a </w:t>
            </w:r>
            <w:proofErr w:type="spellStart"/>
            <w:r w:rsidR="00350039" w:rsidRPr="00265A01">
              <w:rPr>
                <w:i/>
                <w:szCs w:val="22"/>
              </w:rPr>
              <w:t>paye</w:t>
            </w:r>
            <w:r w:rsidR="0039557B" w:rsidRPr="00265A01">
              <w:rPr>
                <w:i/>
                <w:szCs w:val="22"/>
              </w:rPr>
              <w:t>r</w:t>
            </w:r>
            <w:proofErr w:type="spellEnd"/>
            <w:r w:rsidR="0039557B" w:rsidRPr="00265A01">
              <w:rPr>
                <w:i/>
                <w:szCs w:val="22"/>
              </w:rPr>
              <w:t xml:space="preserve"> on the claim, the Attending/Rende</w:t>
            </w:r>
            <w:r w:rsidR="002A67B5" w:rsidRPr="00265A01">
              <w:rPr>
                <w:i/>
                <w:szCs w:val="22"/>
              </w:rPr>
              <w:t>ring ID will be sent</w:t>
            </w:r>
            <w:r w:rsidR="0039557B" w:rsidRPr="00265A01">
              <w:rPr>
                <w:i/>
                <w:szCs w:val="22"/>
              </w:rPr>
              <w:t>.</w:t>
            </w:r>
          </w:p>
        </w:tc>
      </w:tr>
      <w:tr w:rsidR="00EE74B1" w14:paraId="473B0B62" w14:textId="77777777" w:rsidTr="00D2296A">
        <w:tc>
          <w:tcPr>
            <w:tcW w:w="2988" w:type="dxa"/>
          </w:tcPr>
          <w:p w14:paraId="40377471" w14:textId="77777777" w:rsidR="00EE74B1" w:rsidRPr="00265A01" w:rsidRDefault="00EE74B1" w:rsidP="00C636B7">
            <w:pPr>
              <w:rPr>
                <w:szCs w:val="22"/>
              </w:rPr>
            </w:pPr>
            <w:r w:rsidRPr="00265A01">
              <w:rPr>
                <w:szCs w:val="22"/>
              </w:rPr>
              <w:t>Section 3 – Mailing Address</w:t>
            </w:r>
          </w:p>
        </w:tc>
        <w:tc>
          <w:tcPr>
            <w:tcW w:w="6588" w:type="dxa"/>
          </w:tcPr>
          <w:p w14:paraId="2A7AE1F4" w14:textId="77777777" w:rsidR="00EE74B1" w:rsidRPr="00265A01" w:rsidRDefault="00EE74B1" w:rsidP="00C636B7">
            <w:pPr>
              <w:rPr>
                <w:szCs w:val="22"/>
              </w:rPr>
            </w:pPr>
            <w:r w:rsidRPr="00265A01">
              <w:rPr>
                <w:szCs w:val="22"/>
              </w:rPr>
              <w:t>This field should contain a valid mailing address for the current payer.</w:t>
            </w:r>
            <w:r w:rsidR="00E8213A" w:rsidRPr="00265A01">
              <w:rPr>
                <w:szCs w:val="22"/>
              </w:rPr>
              <w:t xml:space="preserve"> </w:t>
            </w:r>
            <w:r w:rsidRPr="00265A01">
              <w:rPr>
                <w:szCs w:val="22"/>
              </w:rPr>
              <w:t>In order to avoid EDI errors, there should be no periods or dashes such as P.O. Box, Winston-Salem, St. Paul,</w:t>
            </w:r>
            <w:r w:rsidR="000D185F" w:rsidRPr="00265A01">
              <w:rPr>
                <w:szCs w:val="22"/>
              </w:rPr>
              <w:t xml:space="preserve"> etc</w:t>
            </w:r>
            <w:r w:rsidRPr="00265A01">
              <w:rPr>
                <w:szCs w:val="22"/>
              </w:rPr>
              <w:t>.</w:t>
            </w:r>
            <w:r w:rsidR="00E8213A" w:rsidRPr="00265A01">
              <w:rPr>
                <w:szCs w:val="22"/>
              </w:rPr>
              <w:t xml:space="preserve"> </w:t>
            </w:r>
            <w:r w:rsidRPr="00265A01">
              <w:rPr>
                <w:i/>
                <w:szCs w:val="22"/>
              </w:rPr>
              <w:t>Exception:</w:t>
            </w:r>
            <w:r w:rsidR="00E8213A" w:rsidRPr="00265A01">
              <w:rPr>
                <w:i/>
                <w:szCs w:val="22"/>
              </w:rPr>
              <w:t xml:space="preserve"> </w:t>
            </w:r>
            <w:r w:rsidRPr="00265A01">
              <w:rPr>
                <w:i/>
                <w:szCs w:val="22"/>
              </w:rPr>
              <w:t>Medicare does not have a valid address.</w:t>
            </w:r>
          </w:p>
        </w:tc>
      </w:tr>
      <w:tr w:rsidR="00EE74B1" w14:paraId="6AC49CF6" w14:textId="77777777" w:rsidTr="00D2296A">
        <w:tc>
          <w:tcPr>
            <w:tcW w:w="2988" w:type="dxa"/>
          </w:tcPr>
          <w:p w14:paraId="3F307BDA" w14:textId="77777777" w:rsidR="00EE74B1" w:rsidRPr="00265A01" w:rsidRDefault="00EE74B1" w:rsidP="00C636B7">
            <w:pPr>
              <w:rPr>
                <w:szCs w:val="22"/>
              </w:rPr>
            </w:pPr>
            <w:r w:rsidRPr="00265A01">
              <w:rPr>
                <w:szCs w:val="22"/>
              </w:rPr>
              <w:t>Section 3 – Electronic ID</w:t>
            </w:r>
          </w:p>
        </w:tc>
        <w:tc>
          <w:tcPr>
            <w:tcW w:w="6588" w:type="dxa"/>
          </w:tcPr>
          <w:p w14:paraId="420C3E73" w14:textId="77777777" w:rsidR="001338DB" w:rsidRPr="00265A01" w:rsidRDefault="00EE74B1" w:rsidP="004668A1">
            <w:pPr>
              <w:rPr>
                <w:szCs w:val="22"/>
              </w:rPr>
            </w:pPr>
            <w:r w:rsidRPr="00265A01">
              <w:rPr>
                <w:szCs w:val="22"/>
              </w:rPr>
              <w:t>This field c</w:t>
            </w:r>
            <w:r w:rsidR="00692F5F" w:rsidRPr="00265A01">
              <w:rPr>
                <w:szCs w:val="22"/>
              </w:rPr>
              <w:t>ontains the Inst Payer Primary ID or Prof Payer Primary</w:t>
            </w:r>
            <w:r w:rsidRPr="00265A01">
              <w:rPr>
                <w:szCs w:val="22"/>
              </w:rPr>
              <w:t xml:space="preserve"> ID defined in the Insurance Company Editor.  Payer </w:t>
            </w:r>
            <w:r w:rsidR="001338DB" w:rsidRPr="00265A01">
              <w:rPr>
                <w:szCs w:val="22"/>
              </w:rPr>
              <w:t xml:space="preserve">Primary </w:t>
            </w:r>
            <w:r w:rsidRPr="00265A01">
              <w:rPr>
                <w:szCs w:val="22"/>
              </w:rPr>
              <w:t xml:space="preserve">IDs are provided by </w:t>
            </w:r>
            <w:r w:rsidR="002B1CA5" w:rsidRPr="00265A01">
              <w:rPr>
                <w:szCs w:val="22"/>
              </w:rPr>
              <w:t>the clearinghouse</w:t>
            </w:r>
            <w:r w:rsidRPr="00265A01">
              <w:rPr>
                <w:szCs w:val="22"/>
              </w:rPr>
              <w:t xml:space="preserve"> and can be found at </w:t>
            </w:r>
            <w:hyperlink r:id="rId32" w:history="1">
              <w:r w:rsidR="00575B16" w:rsidRPr="00265A01">
                <w:rPr>
                  <w:rStyle w:val="Hyperlink"/>
                  <w:szCs w:val="22"/>
                </w:rPr>
                <w:t>www.emdeon.com</w:t>
              </w:r>
            </w:hyperlink>
            <w:r w:rsidR="001338DB" w:rsidRPr="00265A01">
              <w:rPr>
                <w:szCs w:val="22"/>
              </w:rPr>
              <w:t>.</w:t>
            </w:r>
          </w:p>
        </w:tc>
      </w:tr>
    </w:tbl>
    <w:p w14:paraId="13C68BBF" w14:textId="77777777" w:rsidR="00F26685" w:rsidRPr="00265A01" w:rsidRDefault="00F26685" w:rsidP="00EE74B1">
      <w:pPr>
        <w:rPr>
          <w:szCs w:val="22"/>
        </w:rPr>
      </w:pPr>
    </w:p>
    <w:p w14:paraId="42EBD3F6" w14:textId="77777777" w:rsidR="001214A4" w:rsidRPr="00F41E09" w:rsidRDefault="00AC60D5" w:rsidP="00F41E09">
      <w:pPr>
        <w:pStyle w:val="SCREEN"/>
      </w:pPr>
      <w:r>
        <w:t xml:space="preserve">IB,PATIENT 1   </w:t>
      </w:r>
      <w:r w:rsidR="001214A4" w:rsidRPr="00F41E09">
        <w:t>XX-XX-XXXX   BILL#: K501XX</w:t>
      </w:r>
      <w:r w:rsidR="000F0DD3" w:rsidRPr="00F41E09">
        <w:t>X - Outpat</w:t>
      </w:r>
      <w:r w:rsidR="001214A4" w:rsidRPr="00F41E09">
        <w:t>/</w:t>
      </w:r>
      <w:r w:rsidR="009C19E4" w:rsidRPr="00F41E09">
        <w:t>1500</w:t>
      </w:r>
      <w:r w:rsidR="001214A4" w:rsidRPr="00F41E09">
        <w:t xml:space="preserve">        SCREEN &lt;3&gt;</w:t>
      </w:r>
    </w:p>
    <w:p w14:paraId="6C2F5955" w14:textId="77777777" w:rsidR="001214A4" w:rsidRPr="00F41E09" w:rsidRDefault="001214A4" w:rsidP="00F41E09">
      <w:pPr>
        <w:pStyle w:val="SCREEN"/>
      </w:pPr>
      <w:r w:rsidRPr="00F41E09">
        <w:t>===============================================================================</w:t>
      </w:r>
    </w:p>
    <w:p w14:paraId="6F831154" w14:textId="77777777" w:rsidR="00F41E09" w:rsidRPr="00F41E09" w:rsidRDefault="001214A4" w:rsidP="00F41E09">
      <w:pPr>
        <w:pStyle w:val="SCREEN"/>
      </w:pPr>
      <w:r w:rsidRPr="00F41E09">
        <w:t xml:space="preserve">                                </w:t>
      </w:r>
      <w:r w:rsidR="00F41E09" w:rsidRPr="00F41E09">
        <w:t xml:space="preserve"> PAYER INFORMATION</w:t>
      </w:r>
    </w:p>
    <w:p w14:paraId="123CC2AC" w14:textId="77777777" w:rsidR="00F41E09" w:rsidRPr="00F41E09" w:rsidRDefault="00F41E09" w:rsidP="00F41E09">
      <w:pPr>
        <w:pStyle w:val="SCREEN"/>
      </w:pPr>
      <w:r w:rsidRPr="00F41E09">
        <w:t>[1] Rate Type  : REIMBURSABLE INS.           Form Type: CMS-1500</w:t>
      </w:r>
    </w:p>
    <w:p w14:paraId="4004FD67" w14:textId="77777777" w:rsidR="00F41E09" w:rsidRPr="00F41E09" w:rsidRDefault="00F41E09" w:rsidP="00F41E09">
      <w:pPr>
        <w:pStyle w:val="SCREEN"/>
      </w:pPr>
      <w:r w:rsidRPr="00F41E09">
        <w:t xml:space="preserve">    Responsible: INSURER                     Payer Sequence: Primary</w:t>
      </w:r>
    </w:p>
    <w:p w14:paraId="1A7A25BF" w14:textId="77777777" w:rsidR="00F41E09" w:rsidRPr="00F83003" w:rsidRDefault="00F41E09" w:rsidP="00F41E09">
      <w:pPr>
        <w:pStyle w:val="SCREEN"/>
      </w:pPr>
      <w:r w:rsidRPr="00F41E09">
        <w:t xml:space="preserve">    </w:t>
      </w:r>
      <w:r w:rsidRPr="00F83003">
        <w:t xml:space="preserve">Bill Payer : CIGNA                       </w:t>
      </w:r>
      <w:r w:rsidRPr="0029540B">
        <w:rPr>
          <w:i/>
          <w:highlight w:val="cyan"/>
        </w:rPr>
        <w:t>Transmit: Yes</w:t>
      </w:r>
    </w:p>
    <w:p w14:paraId="5B06D53F" w14:textId="77777777" w:rsidR="00F41E09" w:rsidRPr="00F83003" w:rsidRDefault="00F41E09" w:rsidP="00F41E09">
      <w:pPr>
        <w:pStyle w:val="SCREEN"/>
      </w:pPr>
    </w:p>
    <w:p w14:paraId="302FA8F4" w14:textId="77777777" w:rsidR="00F41E09" w:rsidRPr="00F83003" w:rsidRDefault="00F41E09" w:rsidP="00F41E09">
      <w:pPr>
        <w:pStyle w:val="SCREEN"/>
      </w:pPr>
      <w:r w:rsidRPr="00F83003">
        <w:t xml:space="preserve">    Ins 1: CIGNA                                   Policy #: 126781678</w:t>
      </w:r>
    </w:p>
    <w:p w14:paraId="2F717507" w14:textId="77777777" w:rsidR="00F41E09" w:rsidRPr="00F83003" w:rsidRDefault="00F41E09" w:rsidP="00F41E09">
      <w:pPr>
        <w:pStyle w:val="SCREEN"/>
      </w:pPr>
      <w:r w:rsidRPr="00F83003">
        <w:t xml:space="preserve">    Grp #: GRP NUM 2277       Whose: VETERAN       Rel to Insd: PATIENT</w:t>
      </w:r>
    </w:p>
    <w:p w14:paraId="2EA365F6" w14:textId="77777777" w:rsidR="00F41E09" w:rsidRPr="00F83003" w:rsidRDefault="00F41E09" w:rsidP="00F41E09">
      <w:pPr>
        <w:pStyle w:val="SCREEN"/>
      </w:pPr>
      <w:r w:rsidRPr="00F83003">
        <w:t xml:space="preserve">    Grp Nm: TEST GROUP        Insd Sex: MALE       Insured: IB,PATIENT IN</w:t>
      </w:r>
    </w:p>
    <w:p w14:paraId="4D8B4EBB" w14:textId="77777777" w:rsidR="00F41E09" w:rsidRPr="00F83003" w:rsidRDefault="00F41E09" w:rsidP="00F41E09">
      <w:pPr>
        <w:pStyle w:val="SCREEN"/>
      </w:pPr>
    </w:p>
    <w:p w14:paraId="745836E5" w14:textId="77777777" w:rsidR="00F41E09" w:rsidRPr="00F83003" w:rsidRDefault="00F41E09" w:rsidP="00F41E09">
      <w:pPr>
        <w:pStyle w:val="SCREEN"/>
      </w:pPr>
      <w:r w:rsidRPr="00F83003">
        <w:t xml:space="preserve">    Ins 2: BLUE CROSS CA (W                        Policy #: R76543210</w:t>
      </w:r>
    </w:p>
    <w:p w14:paraId="773EDCA9" w14:textId="77777777" w:rsidR="00F41E09" w:rsidRPr="00F83003" w:rsidRDefault="00F41E09" w:rsidP="00F41E09">
      <w:pPr>
        <w:pStyle w:val="SCREEN"/>
      </w:pPr>
      <w:r w:rsidRPr="00F83003">
        <w:t xml:space="preserve">    Grp #: UNSPECIFIED        Whose: SPOUSE        Rel to Insd: SPOUSE</w:t>
      </w:r>
    </w:p>
    <w:p w14:paraId="41A427C5" w14:textId="77777777" w:rsidR="00F41E09" w:rsidRPr="00F83003" w:rsidRDefault="00F41E09" w:rsidP="00F41E09">
      <w:pPr>
        <w:pStyle w:val="SCREEN"/>
      </w:pPr>
      <w:r w:rsidRPr="00F83003">
        <w:t xml:space="preserve">    Grp Nm: TEST BCBS         Insd Sex: FEMALE     Insured: ib,wife in</w:t>
      </w:r>
    </w:p>
    <w:p w14:paraId="51968B74" w14:textId="77777777" w:rsidR="00F41E09" w:rsidRPr="00F83003" w:rsidRDefault="00F41E09" w:rsidP="00F41E09">
      <w:pPr>
        <w:pStyle w:val="SCREEN"/>
      </w:pPr>
    </w:p>
    <w:p w14:paraId="1770C7A5" w14:textId="77777777" w:rsidR="00F41E09" w:rsidRPr="00F83003" w:rsidRDefault="00F41E09" w:rsidP="00F41E09">
      <w:pPr>
        <w:pStyle w:val="SCREEN"/>
      </w:pPr>
      <w:r w:rsidRPr="00F83003">
        <w:t xml:space="preserve">                 ***  Patient has Insurance Buffer entries  ***</w:t>
      </w:r>
    </w:p>
    <w:p w14:paraId="5CA7CAFF" w14:textId="77777777" w:rsidR="00F41E09" w:rsidRPr="00F83003" w:rsidRDefault="00F41E09" w:rsidP="00F41E09">
      <w:pPr>
        <w:pStyle w:val="SCREEN"/>
      </w:pPr>
    </w:p>
    <w:p w14:paraId="2C239279" w14:textId="77777777" w:rsidR="00F41E09" w:rsidRPr="00F83003" w:rsidRDefault="00F41E09" w:rsidP="00F41E09">
      <w:pPr>
        <w:pStyle w:val="SCREEN"/>
      </w:pPr>
      <w:r w:rsidRPr="00F83003">
        <w:t xml:space="preserve">[2] Billing Provider Secondary IDs: </w:t>
      </w:r>
    </w:p>
    <w:p w14:paraId="6BB6ECC5" w14:textId="77777777" w:rsidR="00F41E09" w:rsidRPr="00F83003" w:rsidRDefault="00F41E09" w:rsidP="00F41E09">
      <w:pPr>
        <w:pStyle w:val="SCREEN"/>
      </w:pPr>
      <w:r w:rsidRPr="00F83003">
        <w:t xml:space="preserve">     Primary Payer: </w:t>
      </w:r>
    </w:p>
    <w:p w14:paraId="63A61FF9" w14:textId="77777777" w:rsidR="00F41E09" w:rsidRPr="00F83003" w:rsidRDefault="00F41E09" w:rsidP="00F41E09">
      <w:pPr>
        <w:pStyle w:val="SCREEN"/>
      </w:pPr>
      <w:r w:rsidRPr="00F83003">
        <w:t xml:space="preserve">     Secondary Payer: </w:t>
      </w:r>
      <w:r w:rsidRPr="0029540B">
        <w:rPr>
          <w:i/>
          <w:highlight w:val="cyan"/>
        </w:rPr>
        <w:t>XXXXXXX</w:t>
      </w:r>
      <w:r w:rsidRPr="0029540B">
        <w:rPr>
          <w:highlight w:val="cyan"/>
        </w:rPr>
        <w:t xml:space="preserve"> </w:t>
      </w:r>
      <w:r w:rsidRPr="00F83003">
        <w:t xml:space="preserve">                  Tertiary Payer: </w:t>
      </w:r>
    </w:p>
    <w:p w14:paraId="77258E90" w14:textId="77777777" w:rsidR="00F41E09" w:rsidRPr="00F83003" w:rsidRDefault="00F41E09" w:rsidP="00F41E09">
      <w:pPr>
        <w:pStyle w:val="SCREEN"/>
      </w:pPr>
    </w:p>
    <w:p w14:paraId="76DB14DC" w14:textId="77777777" w:rsidR="00F41E09" w:rsidRPr="00F83003" w:rsidRDefault="00F41E09" w:rsidP="00F41E09">
      <w:pPr>
        <w:pStyle w:val="SCREEN"/>
      </w:pPr>
      <w:r w:rsidRPr="00F83003">
        <w:t xml:space="preserve">[3] Mailing Address :                                   Electronic ID: </w:t>
      </w:r>
      <w:r w:rsidRPr="0029540B">
        <w:rPr>
          <w:i/>
          <w:highlight w:val="cyan"/>
        </w:rPr>
        <w:t>XXXID</w:t>
      </w:r>
    </w:p>
    <w:p w14:paraId="4DBC2126" w14:textId="77777777" w:rsidR="00F41E09" w:rsidRPr="00F83003" w:rsidRDefault="00F41E09" w:rsidP="00F41E09">
      <w:pPr>
        <w:pStyle w:val="SCREEN"/>
      </w:pPr>
      <w:r w:rsidRPr="00F83003">
        <w:t xml:space="preserve">    CIGNA                                    </w:t>
      </w:r>
    </w:p>
    <w:p w14:paraId="455097EE" w14:textId="77777777" w:rsidR="00F41E09" w:rsidRPr="00F83003" w:rsidRDefault="00F41E09" w:rsidP="00F41E09">
      <w:pPr>
        <w:pStyle w:val="SCREEN"/>
      </w:pPr>
      <w:r w:rsidRPr="00F83003">
        <w:t xml:space="preserve">    PO BOX 9358</w:t>
      </w:r>
    </w:p>
    <w:p w14:paraId="3FE1593B" w14:textId="77777777" w:rsidR="00F41E09" w:rsidRPr="00F83003" w:rsidRDefault="00F41E09" w:rsidP="00F41E09">
      <w:pPr>
        <w:pStyle w:val="SCREEN"/>
      </w:pPr>
      <w:r w:rsidRPr="00F83003">
        <w:t xml:space="preserve">    SHERMAN, TX  75091</w:t>
      </w:r>
    </w:p>
    <w:p w14:paraId="4329091F" w14:textId="77777777" w:rsidR="00F41E09" w:rsidRPr="00F83003" w:rsidRDefault="00F41E09" w:rsidP="00F41E09">
      <w:pPr>
        <w:pStyle w:val="SCREEN"/>
      </w:pPr>
      <w:r w:rsidRPr="00F83003">
        <w:t>&lt;RET&gt; to CONTINUE, 1-3 to EDIT, '^N' for screen N, or '^' to QUIT:</w:t>
      </w:r>
    </w:p>
    <w:p w14:paraId="184FB831" w14:textId="77777777" w:rsidR="00F41E09" w:rsidRPr="00F83003" w:rsidRDefault="00F41E09" w:rsidP="00F41E0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6DF88FDE" w14:textId="77777777" w:rsidTr="00972266">
        <w:tc>
          <w:tcPr>
            <w:tcW w:w="828" w:type="dxa"/>
            <w:vAlign w:val="center"/>
          </w:tcPr>
          <w:p w14:paraId="4559DFAE" w14:textId="31877DF9" w:rsidR="00C11BAB" w:rsidRPr="00F83003" w:rsidRDefault="001F0969" w:rsidP="00972266">
            <w:pPr>
              <w:jc w:val="center"/>
              <w:rPr>
                <w:sz w:val="20"/>
              </w:rPr>
            </w:pPr>
            <w:r>
              <w:rPr>
                <w:noProof/>
              </w:rPr>
              <w:drawing>
                <wp:inline distT="0" distB="0" distL="0" distR="0" wp14:anchorId="3DCD0EDD" wp14:editId="489905FC">
                  <wp:extent cx="285750" cy="285750"/>
                  <wp:effectExtent l="0" t="0" r="0" b="0"/>
                  <wp:docPr id="108" name="Picture 8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23E6F2AD" w14:textId="77777777" w:rsidR="00C11BAB" w:rsidRPr="00265A01" w:rsidRDefault="00C11BAB">
            <w:pPr>
              <w:rPr>
                <w:i/>
                <w:szCs w:val="22"/>
              </w:rPr>
            </w:pPr>
            <w:r w:rsidRPr="00F83003">
              <w:rPr>
                <w:i/>
                <w:szCs w:val="22"/>
              </w:rPr>
              <w:t xml:space="preserve">The 3-line mailing address displayed here is used also used by </w:t>
            </w:r>
            <w:r w:rsidR="002B1CA5" w:rsidRPr="00F83003">
              <w:rPr>
                <w:i/>
                <w:szCs w:val="22"/>
              </w:rPr>
              <w:t>the clearinghouse</w:t>
            </w:r>
            <w:r w:rsidRPr="00F83003">
              <w:rPr>
                <w:i/>
                <w:szCs w:val="22"/>
              </w:rPr>
              <w:t xml:space="preserve"> to look up the Electronic ID for the payer</w:t>
            </w:r>
            <w:r w:rsidR="006E45E1" w:rsidRPr="00F83003">
              <w:rPr>
                <w:i/>
                <w:szCs w:val="22"/>
              </w:rPr>
              <w:t xml:space="preserve"> when a claim is sent without a defined Electronic Bill ID</w:t>
            </w:r>
            <w:r w:rsidRPr="00F83003">
              <w:rPr>
                <w:b/>
                <w:i/>
                <w:szCs w:val="22"/>
              </w:rPr>
              <w:t>.</w:t>
            </w:r>
          </w:p>
        </w:tc>
      </w:tr>
      <w:tr w:rsidR="007F0428" w14:paraId="0290F64E" w14:textId="77777777" w:rsidTr="00972266">
        <w:tc>
          <w:tcPr>
            <w:tcW w:w="828" w:type="dxa"/>
            <w:vAlign w:val="center"/>
          </w:tcPr>
          <w:p w14:paraId="73B41A40" w14:textId="5AE3AC54" w:rsidR="007F0428" w:rsidRDefault="001F0969" w:rsidP="003E1CC8">
            <w:pPr>
              <w:jc w:val="center"/>
            </w:pPr>
            <w:r>
              <w:rPr>
                <w:noProof/>
              </w:rPr>
              <w:lastRenderedPageBreak/>
              <w:drawing>
                <wp:inline distT="0" distB="0" distL="0" distR="0" wp14:anchorId="7EC006DA" wp14:editId="1C8FFCD8">
                  <wp:extent cx="285750" cy="285750"/>
                  <wp:effectExtent l="0" t="0" r="0" b="0"/>
                  <wp:docPr id="109" name="Picture 8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F600AF3" w14:textId="77777777" w:rsidR="007F0428" w:rsidRPr="00265A01" w:rsidRDefault="007F0428">
            <w:pPr>
              <w:rPr>
                <w:i/>
                <w:szCs w:val="22"/>
              </w:rPr>
            </w:pPr>
            <w:r w:rsidRPr="00265A01">
              <w:rPr>
                <w:i/>
                <w:szCs w:val="22"/>
              </w:rPr>
              <w:t>Note: Patch IB*2*432 made changes so that the Federal Tax ID Number will no</w:t>
            </w:r>
            <w:r w:rsidR="00817263" w:rsidRPr="00265A01">
              <w:rPr>
                <w:i/>
                <w:szCs w:val="22"/>
              </w:rPr>
              <w:t xml:space="preserve"> longer be used as a default value when no other Billing Provider Secondary ID is defined for a payer – Section 2.</w:t>
            </w:r>
          </w:p>
        </w:tc>
      </w:tr>
    </w:tbl>
    <w:p w14:paraId="0E45C2A4" w14:textId="77777777" w:rsidR="00EE74B1" w:rsidRDefault="00EE74B1" w:rsidP="00243ACF">
      <w:pPr>
        <w:pStyle w:val="Heading3"/>
      </w:pPr>
      <w:bookmarkStart w:id="208" w:name="_Toc62466599"/>
      <w:r>
        <w:t>Using Care Units</w:t>
      </w:r>
      <w:r w:rsidR="003E0EA4">
        <w:t xml:space="preserve"> for Billing Provider Secondary IDs</w:t>
      </w:r>
      <w:bookmarkEnd w:id="208"/>
    </w:p>
    <w:p w14:paraId="2548B8D1" w14:textId="77777777" w:rsidR="00EE74B1" w:rsidRPr="00265A01" w:rsidRDefault="00631687" w:rsidP="00EE74B1">
      <w:pPr>
        <w:rPr>
          <w:szCs w:val="22"/>
        </w:rPr>
      </w:pPr>
      <w:r w:rsidRPr="00265A01">
        <w:rPr>
          <w:szCs w:val="22"/>
        </w:rPr>
        <w:t>Section 2</w:t>
      </w:r>
      <w:r w:rsidR="004D47BA" w:rsidRPr="00265A01">
        <w:rPr>
          <w:szCs w:val="22"/>
        </w:rPr>
        <w:t xml:space="preserve"> of Billing Screen 3 contains fields for the Billing Provider Secondary IDs for the primary, secondary and tertiary payers on a claim.</w:t>
      </w:r>
      <w:r w:rsidR="00E8213A" w:rsidRPr="00265A01">
        <w:rPr>
          <w:szCs w:val="22"/>
        </w:rPr>
        <w:t xml:space="preserve"> </w:t>
      </w:r>
      <w:r w:rsidR="004D47BA" w:rsidRPr="00265A01">
        <w:rPr>
          <w:szCs w:val="22"/>
        </w:rPr>
        <w:t>Normally the default values for the site or the defined values for the division on the claim populate these fields.</w:t>
      </w:r>
      <w:r w:rsidR="00E8213A" w:rsidRPr="00265A01">
        <w:rPr>
          <w:szCs w:val="22"/>
        </w:rPr>
        <w:t xml:space="preserve"> </w:t>
      </w:r>
      <w:r w:rsidR="004D47BA" w:rsidRPr="00265A01">
        <w:rPr>
          <w:szCs w:val="22"/>
        </w:rPr>
        <w:t>If an</w:t>
      </w:r>
      <w:r w:rsidR="003E0EA4" w:rsidRPr="00265A01">
        <w:rPr>
          <w:szCs w:val="22"/>
        </w:rPr>
        <w:t>y</w:t>
      </w:r>
      <w:r w:rsidR="004D47BA" w:rsidRPr="00265A01">
        <w:rPr>
          <w:szCs w:val="22"/>
        </w:rPr>
        <w:t xml:space="preserve"> insurance company on the </w:t>
      </w:r>
      <w:r w:rsidR="003B3462" w:rsidRPr="00265A01">
        <w:rPr>
          <w:szCs w:val="22"/>
        </w:rPr>
        <w:t>claim requires different</w:t>
      </w:r>
      <w:r w:rsidR="004D47BA" w:rsidRPr="00265A01">
        <w:rPr>
          <w:szCs w:val="22"/>
        </w:rPr>
        <w:t xml:space="preserve"> Billing Provider Secondary</w:t>
      </w:r>
      <w:r w:rsidR="003B3462" w:rsidRPr="00265A01">
        <w:rPr>
          <w:szCs w:val="22"/>
        </w:rPr>
        <w:t xml:space="preserve"> IDs based upon Care Units, users can change the default value</w:t>
      </w:r>
      <w:r w:rsidR="003E0EA4" w:rsidRPr="00265A01">
        <w:rPr>
          <w:szCs w:val="22"/>
        </w:rPr>
        <w:t>s to the value defined for the Care U</w:t>
      </w:r>
      <w:r w:rsidR="003B3462" w:rsidRPr="00265A01">
        <w:rPr>
          <w:szCs w:val="22"/>
        </w:rPr>
        <w:t>nit where the services were provided.</w:t>
      </w:r>
    </w:p>
    <w:p w14:paraId="71E6ECFC" w14:textId="77777777" w:rsidR="00EE74B1" w:rsidRPr="00265A01" w:rsidRDefault="00EE74B1" w:rsidP="00EE74B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EE74B1" w14:paraId="6A93F087" w14:textId="77777777" w:rsidTr="00303E19">
        <w:tc>
          <w:tcPr>
            <w:tcW w:w="1098" w:type="dxa"/>
            <w:shd w:val="clear" w:color="auto" w:fill="C0C0C0"/>
          </w:tcPr>
          <w:p w14:paraId="431E6F31" w14:textId="77777777" w:rsidR="00EE74B1" w:rsidRPr="001F557E" w:rsidRDefault="00EE74B1" w:rsidP="001F557E">
            <w:pPr>
              <w:keepNext/>
              <w:keepLines/>
              <w:jc w:val="center"/>
              <w:rPr>
                <w:rFonts w:ascii="Arial" w:hAnsi="Arial" w:cs="Arial"/>
                <w:b/>
                <w:sz w:val="20"/>
              </w:rPr>
            </w:pPr>
            <w:r w:rsidRPr="001F557E">
              <w:rPr>
                <w:rFonts w:ascii="Arial" w:hAnsi="Arial" w:cs="Arial"/>
                <w:b/>
                <w:sz w:val="20"/>
              </w:rPr>
              <w:t>Step</w:t>
            </w:r>
          </w:p>
        </w:tc>
        <w:tc>
          <w:tcPr>
            <w:tcW w:w="8478" w:type="dxa"/>
            <w:shd w:val="clear" w:color="auto" w:fill="C0C0C0"/>
          </w:tcPr>
          <w:p w14:paraId="019C7728" w14:textId="77777777" w:rsidR="00EE74B1" w:rsidRPr="001F557E" w:rsidRDefault="00EE74B1" w:rsidP="001F557E">
            <w:pPr>
              <w:keepNext/>
              <w:keepLines/>
              <w:jc w:val="center"/>
              <w:rPr>
                <w:rFonts w:ascii="Arial" w:hAnsi="Arial" w:cs="Arial"/>
                <w:b/>
                <w:sz w:val="20"/>
              </w:rPr>
            </w:pPr>
            <w:r w:rsidRPr="001F557E">
              <w:rPr>
                <w:rFonts w:ascii="Arial" w:hAnsi="Arial" w:cs="Arial"/>
                <w:b/>
                <w:sz w:val="20"/>
              </w:rPr>
              <w:t>Procedure</w:t>
            </w:r>
          </w:p>
        </w:tc>
      </w:tr>
      <w:tr w:rsidR="00EE74B1" w14:paraId="099AF263" w14:textId="77777777" w:rsidTr="00303E19">
        <w:tc>
          <w:tcPr>
            <w:tcW w:w="1098" w:type="dxa"/>
            <w:vAlign w:val="center"/>
          </w:tcPr>
          <w:p w14:paraId="487F5152" w14:textId="77777777" w:rsidR="00EE74B1" w:rsidRPr="00265A01" w:rsidRDefault="00EE74B1" w:rsidP="00C35B9C">
            <w:pPr>
              <w:jc w:val="center"/>
              <w:rPr>
                <w:szCs w:val="22"/>
              </w:rPr>
            </w:pPr>
            <w:r w:rsidRPr="00265A01">
              <w:rPr>
                <w:szCs w:val="22"/>
              </w:rPr>
              <w:t>1</w:t>
            </w:r>
          </w:p>
        </w:tc>
        <w:tc>
          <w:tcPr>
            <w:tcW w:w="8478" w:type="dxa"/>
          </w:tcPr>
          <w:p w14:paraId="575F99C5" w14:textId="77777777" w:rsidR="00EE74B1" w:rsidRPr="00B533A3" w:rsidRDefault="003B3462" w:rsidP="00B533A3">
            <w:pPr>
              <w:rPr>
                <w:szCs w:val="22"/>
              </w:rPr>
            </w:pPr>
            <w:r w:rsidRPr="00B533A3">
              <w:rPr>
                <w:szCs w:val="22"/>
              </w:rPr>
              <w:t xml:space="preserve">At the </w:t>
            </w:r>
            <w:r w:rsidRPr="00B533A3">
              <w:rPr>
                <w:b/>
              </w:rPr>
              <w:t>&lt;RET&gt; to CONTINUE, 1-3 to EDIT, '^N' for screen N, or '^' to QUIT:</w:t>
            </w:r>
            <w:r w:rsidRPr="00B533A3">
              <w:rPr>
                <w:b/>
                <w:szCs w:val="22"/>
              </w:rPr>
              <w:t xml:space="preserve"> </w:t>
            </w:r>
            <w:r w:rsidRPr="00B533A3">
              <w:rPr>
                <w:szCs w:val="22"/>
              </w:rPr>
              <w:t xml:space="preserve">prompt, enter </w:t>
            </w:r>
            <w:r w:rsidRPr="00B533A3">
              <w:rPr>
                <w:b/>
              </w:rPr>
              <w:t>2</w:t>
            </w:r>
            <w:r w:rsidRPr="00B533A3">
              <w:rPr>
                <w:szCs w:val="22"/>
              </w:rPr>
              <w:t>.</w:t>
            </w:r>
          </w:p>
        </w:tc>
      </w:tr>
      <w:tr w:rsidR="00EE74B1" w14:paraId="0DD0CC29" w14:textId="77777777" w:rsidTr="00303E19">
        <w:tc>
          <w:tcPr>
            <w:tcW w:w="1098" w:type="dxa"/>
            <w:vAlign w:val="center"/>
          </w:tcPr>
          <w:p w14:paraId="18516EF3" w14:textId="77777777" w:rsidR="00EE74B1" w:rsidRPr="00265A01" w:rsidRDefault="004E2176" w:rsidP="00C35B9C">
            <w:pPr>
              <w:jc w:val="center"/>
              <w:rPr>
                <w:szCs w:val="22"/>
              </w:rPr>
            </w:pPr>
            <w:r w:rsidRPr="00265A01">
              <w:rPr>
                <w:szCs w:val="22"/>
              </w:rPr>
              <w:t>2</w:t>
            </w:r>
          </w:p>
        </w:tc>
        <w:tc>
          <w:tcPr>
            <w:tcW w:w="8478" w:type="dxa"/>
          </w:tcPr>
          <w:p w14:paraId="071A0F7C" w14:textId="77777777" w:rsidR="00EE74B1" w:rsidRPr="00C44FF9" w:rsidRDefault="004E2176" w:rsidP="005D64A4">
            <w:pPr>
              <w:rPr>
                <w:szCs w:val="22"/>
              </w:rPr>
            </w:pPr>
            <w:r w:rsidRPr="00C44FF9">
              <w:rPr>
                <w:szCs w:val="22"/>
              </w:rPr>
              <w:t xml:space="preserve">At the </w:t>
            </w:r>
            <w:r w:rsidRPr="00C44FF9">
              <w:rPr>
                <w:b/>
              </w:rPr>
              <w:t>Current Bill Payer Sequence:</w:t>
            </w:r>
            <w:r w:rsidRPr="00C44FF9">
              <w:rPr>
                <w:szCs w:val="22"/>
              </w:rPr>
              <w:t xml:space="preserve"> prompt</w:t>
            </w:r>
            <w:r w:rsidR="00B95A2E" w:rsidRPr="00C44FF9">
              <w:rPr>
                <w:szCs w:val="22"/>
              </w:rPr>
              <w:t xml:space="preserve">, press </w:t>
            </w:r>
            <w:r w:rsidR="00E67D22" w:rsidRPr="00C44FF9">
              <w:rPr>
                <w:szCs w:val="22"/>
              </w:rPr>
              <w:t xml:space="preserve">the </w:t>
            </w:r>
            <w:r w:rsidR="00E67D22" w:rsidRPr="00C44FF9">
              <w:rPr>
                <w:b/>
                <w:szCs w:val="22"/>
              </w:rPr>
              <w:t xml:space="preserve">&lt;Enter&gt; </w:t>
            </w:r>
            <w:r w:rsidR="00E67D22" w:rsidRPr="00C44FF9">
              <w:rPr>
                <w:szCs w:val="22"/>
              </w:rPr>
              <w:t xml:space="preserve">key </w:t>
            </w:r>
            <w:r w:rsidRPr="00C44FF9">
              <w:rPr>
                <w:szCs w:val="22"/>
              </w:rPr>
              <w:t>to accept the default.</w:t>
            </w:r>
          </w:p>
        </w:tc>
      </w:tr>
      <w:tr w:rsidR="00EE74B1" w14:paraId="6161223B" w14:textId="77777777" w:rsidTr="00303E19">
        <w:tc>
          <w:tcPr>
            <w:tcW w:w="1098" w:type="dxa"/>
            <w:vAlign w:val="center"/>
          </w:tcPr>
          <w:p w14:paraId="1E34F8A5" w14:textId="77777777" w:rsidR="00EE74B1" w:rsidRPr="00265A01" w:rsidRDefault="004E2176" w:rsidP="00C35B9C">
            <w:pPr>
              <w:jc w:val="center"/>
              <w:rPr>
                <w:szCs w:val="22"/>
              </w:rPr>
            </w:pPr>
            <w:r w:rsidRPr="00265A01">
              <w:rPr>
                <w:szCs w:val="22"/>
              </w:rPr>
              <w:t>3</w:t>
            </w:r>
          </w:p>
        </w:tc>
        <w:tc>
          <w:tcPr>
            <w:tcW w:w="8478" w:type="dxa"/>
          </w:tcPr>
          <w:p w14:paraId="71338ACF" w14:textId="77777777" w:rsidR="00EE74B1" w:rsidRPr="00C44FF9" w:rsidRDefault="00EE74B1" w:rsidP="005D64A4">
            <w:pPr>
              <w:rPr>
                <w:szCs w:val="22"/>
              </w:rPr>
            </w:pPr>
            <w:r w:rsidRPr="00C44FF9">
              <w:rPr>
                <w:szCs w:val="22"/>
              </w:rPr>
              <w:t xml:space="preserve">At the </w:t>
            </w:r>
            <w:r w:rsidR="004E2176" w:rsidRPr="00C44FF9">
              <w:rPr>
                <w:b/>
              </w:rPr>
              <w:t xml:space="preserve">Define Primary Payer ID by Care </w:t>
            </w:r>
            <w:proofErr w:type="gramStart"/>
            <w:r w:rsidR="004E2176" w:rsidRPr="00C44FF9">
              <w:rPr>
                <w:b/>
              </w:rPr>
              <w:t>Unit?:</w:t>
            </w:r>
            <w:proofErr w:type="gramEnd"/>
            <w:r w:rsidR="004E2176" w:rsidRPr="00C44FF9">
              <w:rPr>
                <w:szCs w:val="22"/>
              </w:rPr>
              <w:t xml:space="preserve"> prompt</w:t>
            </w:r>
            <w:r w:rsidR="00B95A2E" w:rsidRPr="00C44FF9">
              <w:rPr>
                <w:szCs w:val="22"/>
              </w:rPr>
              <w:t xml:space="preserve">, press </w:t>
            </w:r>
            <w:r w:rsidR="00E67D22" w:rsidRPr="00C44FF9">
              <w:rPr>
                <w:szCs w:val="22"/>
              </w:rPr>
              <w:t xml:space="preserve">the </w:t>
            </w:r>
            <w:r w:rsidR="00E67D22" w:rsidRPr="00C44FF9">
              <w:rPr>
                <w:b/>
                <w:szCs w:val="22"/>
              </w:rPr>
              <w:t xml:space="preserve">&lt;Enter&gt; </w:t>
            </w:r>
            <w:r w:rsidR="00E67D22" w:rsidRPr="00C44FF9">
              <w:rPr>
                <w:szCs w:val="22"/>
              </w:rPr>
              <w:t xml:space="preserve">key </w:t>
            </w:r>
            <w:r w:rsidR="004E2176" w:rsidRPr="00C44FF9">
              <w:rPr>
                <w:szCs w:val="22"/>
              </w:rPr>
              <w:t>to accept the default.</w:t>
            </w:r>
          </w:p>
        </w:tc>
      </w:tr>
      <w:tr w:rsidR="00EE74B1" w14:paraId="6ABBAE66" w14:textId="77777777" w:rsidTr="00303E19">
        <w:tc>
          <w:tcPr>
            <w:tcW w:w="1098" w:type="dxa"/>
            <w:vAlign w:val="center"/>
          </w:tcPr>
          <w:p w14:paraId="666B1529" w14:textId="77777777" w:rsidR="00EE74B1" w:rsidRPr="00265A01" w:rsidRDefault="004E2176" w:rsidP="00C35B9C">
            <w:pPr>
              <w:jc w:val="center"/>
              <w:rPr>
                <w:szCs w:val="22"/>
              </w:rPr>
            </w:pPr>
            <w:r w:rsidRPr="00265A01">
              <w:rPr>
                <w:szCs w:val="22"/>
              </w:rPr>
              <w:t>4</w:t>
            </w:r>
          </w:p>
        </w:tc>
        <w:tc>
          <w:tcPr>
            <w:tcW w:w="8478" w:type="dxa"/>
          </w:tcPr>
          <w:p w14:paraId="3517BD08" w14:textId="77777777" w:rsidR="00EE74B1" w:rsidRPr="00C44FF9" w:rsidRDefault="00EE74B1" w:rsidP="005D64A4">
            <w:pPr>
              <w:rPr>
                <w:szCs w:val="22"/>
              </w:rPr>
            </w:pPr>
            <w:r w:rsidRPr="00C44FF9">
              <w:rPr>
                <w:szCs w:val="22"/>
              </w:rPr>
              <w:t xml:space="preserve">At the </w:t>
            </w:r>
            <w:r w:rsidR="004E2176" w:rsidRPr="00C44FF9">
              <w:rPr>
                <w:b/>
              </w:rPr>
              <w:t>Primary Payer ID:</w:t>
            </w:r>
            <w:r w:rsidR="004E2176" w:rsidRPr="00C44FF9">
              <w:rPr>
                <w:szCs w:val="22"/>
              </w:rPr>
              <w:t xml:space="preserve"> </w:t>
            </w:r>
            <w:r w:rsidRPr="00C44FF9">
              <w:rPr>
                <w:szCs w:val="22"/>
              </w:rPr>
              <w:t>prompt</w:t>
            </w:r>
            <w:r w:rsidR="00B95A2E" w:rsidRPr="00C44FF9">
              <w:rPr>
                <w:szCs w:val="22"/>
              </w:rPr>
              <w:t xml:space="preserve">, press </w:t>
            </w:r>
            <w:r w:rsidR="00E67D22" w:rsidRPr="00C44FF9">
              <w:rPr>
                <w:szCs w:val="22"/>
              </w:rPr>
              <w:t xml:space="preserve">the </w:t>
            </w:r>
            <w:r w:rsidR="00E67D22" w:rsidRPr="00C44FF9">
              <w:rPr>
                <w:b/>
                <w:szCs w:val="22"/>
              </w:rPr>
              <w:t xml:space="preserve">&lt;Enter&gt; </w:t>
            </w:r>
            <w:r w:rsidR="00E67D22" w:rsidRPr="00C44FF9">
              <w:rPr>
                <w:szCs w:val="22"/>
              </w:rPr>
              <w:t xml:space="preserve">key </w:t>
            </w:r>
            <w:r w:rsidR="004E2176" w:rsidRPr="00C44FF9">
              <w:rPr>
                <w:szCs w:val="22"/>
              </w:rPr>
              <w:t>to accept the default.</w:t>
            </w:r>
          </w:p>
        </w:tc>
      </w:tr>
      <w:tr w:rsidR="004E2176" w14:paraId="0F0B4C76" w14:textId="77777777" w:rsidTr="00303E19">
        <w:tc>
          <w:tcPr>
            <w:tcW w:w="1098" w:type="dxa"/>
            <w:vAlign w:val="center"/>
          </w:tcPr>
          <w:p w14:paraId="3D1E7EBC" w14:textId="77777777" w:rsidR="004E2176" w:rsidRPr="00265A01" w:rsidRDefault="004E2176" w:rsidP="00C35B9C">
            <w:pPr>
              <w:jc w:val="center"/>
              <w:rPr>
                <w:szCs w:val="22"/>
              </w:rPr>
            </w:pPr>
            <w:r w:rsidRPr="00265A01">
              <w:rPr>
                <w:szCs w:val="22"/>
              </w:rPr>
              <w:t>5</w:t>
            </w:r>
          </w:p>
        </w:tc>
        <w:tc>
          <w:tcPr>
            <w:tcW w:w="8478" w:type="dxa"/>
          </w:tcPr>
          <w:p w14:paraId="55F0B98D" w14:textId="77777777" w:rsidR="004E2176" w:rsidRPr="00B533A3" w:rsidRDefault="004E2176" w:rsidP="00B533A3">
            <w:pPr>
              <w:rPr>
                <w:szCs w:val="22"/>
              </w:rPr>
            </w:pPr>
            <w:r w:rsidRPr="00B533A3">
              <w:rPr>
                <w:szCs w:val="22"/>
              </w:rPr>
              <w:t xml:space="preserve">At the </w:t>
            </w:r>
            <w:r w:rsidRPr="00B533A3">
              <w:rPr>
                <w:b/>
              </w:rPr>
              <w:t xml:space="preserve">Define Secondary Payer ID by Care </w:t>
            </w:r>
            <w:proofErr w:type="gramStart"/>
            <w:r w:rsidRPr="00B533A3">
              <w:rPr>
                <w:b/>
              </w:rPr>
              <w:t>Unit?</w:t>
            </w:r>
            <w:r w:rsidRPr="00B533A3">
              <w:t>:</w:t>
            </w:r>
            <w:proofErr w:type="gramEnd"/>
            <w:r w:rsidRPr="00B533A3">
              <w:rPr>
                <w:szCs w:val="22"/>
              </w:rPr>
              <w:t xml:space="preserve"> prompt, enter </w:t>
            </w:r>
            <w:r w:rsidRPr="00B533A3">
              <w:rPr>
                <w:b/>
              </w:rPr>
              <w:t>Yes</w:t>
            </w:r>
            <w:r w:rsidRPr="00B533A3">
              <w:rPr>
                <w:szCs w:val="22"/>
              </w:rPr>
              <w:t xml:space="preserve"> for this example.</w:t>
            </w:r>
          </w:p>
        </w:tc>
      </w:tr>
      <w:tr w:rsidR="004E2176" w14:paraId="1E1C68C3" w14:textId="77777777" w:rsidTr="00303E19">
        <w:tc>
          <w:tcPr>
            <w:tcW w:w="1098" w:type="dxa"/>
            <w:vAlign w:val="center"/>
          </w:tcPr>
          <w:p w14:paraId="3F811678" w14:textId="77777777" w:rsidR="004E2176" w:rsidRPr="00265A01" w:rsidRDefault="004E2176" w:rsidP="00C35B9C">
            <w:pPr>
              <w:jc w:val="center"/>
              <w:rPr>
                <w:szCs w:val="22"/>
              </w:rPr>
            </w:pPr>
            <w:r w:rsidRPr="00265A01">
              <w:rPr>
                <w:szCs w:val="22"/>
              </w:rPr>
              <w:t>6</w:t>
            </w:r>
          </w:p>
        </w:tc>
        <w:tc>
          <w:tcPr>
            <w:tcW w:w="8478" w:type="dxa"/>
          </w:tcPr>
          <w:p w14:paraId="5647DDFF" w14:textId="77777777" w:rsidR="004E2176" w:rsidRPr="00C44FF9" w:rsidRDefault="004E2176" w:rsidP="005D64A4">
            <w:pPr>
              <w:rPr>
                <w:szCs w:val="22"/>
              </w:rPr>
            </w:pPr>
            <w:r w:rsidRPr="00C44FF9">
              <w:rPr>
                <w:szCs w:val="22"/>
              </w:rPr>
              <w:t xml:space="preserve">At the </w:t>
            </w:r>
            <w:r w:rsidRPr="00C44FF9">
              <w:rPr>
                <w:b/>
              </w:rPr>
              <w:t>Division:</w:t>
            </w:r>
            <w:r w:rsidRPr="00C44FF9">
              <w:rPr>
                <w:szCs w:val="22"/>
              </w:rPr>
              <w:t xml:space="preserve"> prompt</w:t>
            </w:r>
            <w:r w:rsidR="00B95A2E" w:rsidRPr="00C44FF9">
              <w:rPr>
                <w:szCs w:val="22"/>
              </w:rPr>
              <w:t xml:space="preserve">, press </w:t>
            </w:r>
            <w:r w:rsidR="00E67D22" w:rsidRPr="00C44FF9">
              <w:rPr>
                <w:szCs w:val="22"/>
              </w:rPr>
              <w:t xml:space="preserve">the </w:t>
            </w:r>
            <w:r w:rsidR="00E67D22" w:rsidRPr="00C44FF9">
              <w:rPr>
                <w:b/>
                <w:szCs w:val="22"/>
              </w:rPr>
              <w:t>&lt;Enter&gt;</w:t>
            </w:r>
            <w:r w:rsidR="00E67D22" w:rsidRPr="00C44FF9">
              <w:rPr>
                <w:szCs w:val="22"/>
              </w:rPr>
              <w:t xml:space="preserve"> key </w:t>
            </w:r>
            <w:r w:rsidRPr="00C44FF9">
              <w:rPr>
                <w:szCs w:val="22"/>
              </w:rPr>
              <w:t>to accept the default for this example.</w:t>
            </w:r>
          </w:p>
        </w:tc>
      </w:tr>
      <w:tr w:rsidR="004E2176" w14:paraId="2B003459" w14:textId="77777777" w:rsidTr="00303E19">
        <w:tc>
          <w:tcPr>
            <w:tcW w:w="1098" w:type="dxa"/>
            <w:vAlign w:val="center"/>
          </w:tcPr>
          <w:p w14:paraId="42EBD49C" w14:textId="77777777" w:rsidR="004E2176" w:rsidRPr="00265A01" w:rsidRDefault="004E2176" w:rsidP="00C35B9C">
            <w:pPr>
              <w:jc w:val="center"/>
              <w:rPr>
                <w:szCs w:val="22"/>
              </w:rPr>
            </w:pPr>
            <w:r w:rsidRPr="00265A01">
              <w:rPr>
                <w:szCs w:val="22"/>
              </w:rPr>
              <w:t>7</w:t>
            </w:r>
          </w:p>
        </w:tc>
        <w:tc>
          <w:tcPr>
            <w:tcW w:w="8478" w:type="dxa"/>
          </w:tcPr>
          <w:p w14:paraId="6C48415B" w14:textId="77777777" w:rsidR="004E2176" w:rsidRPr="00C44FF9" w:rsidRDefault="004E2176" w:rsidP="00B533A3">
            <w:pPr>
              <w:rPr>
                <w:szCs w:val="22"/>
              </w:rPr>
            </w:pPr>
            <w:r w:rsidRPr="00C44FF9">
              <w:rPr>
                <w:szCs w:val="22"/>
              </w:rPr>
              <w:t xml:space="preserve">At the </w:t>
            </w:r>
            <w:r w:rsidRPr="00C44FF9">
              <w:rPr>
                <w:b/>
              </w:rPr>
              <w:t>Care Unit:</w:t>
            </w:r>
            <w:r w:rsidRPr="00C44FF9">
              <w:rPr>
                <w:b/>
                <w:szCs w:val="22"/>
              </w:rPr>
              <w:t xml:space="preserve"> </w:t>
            </w:r>
            <w:r w:rsidRPr="00C44FF9">
              <w:rPr>
                <w:szCs w:val="22"/>
              </w:rPr>
              <w:t xml:space="preserve">prompt, enter </w:t>
            </w:r>
            <w:r w:rsidRPr="00C44FF9">
              <w:rPr>
                <w:b/>
              </w:rPr>
              <w:t>Anesthesia</w:t>
            </w:r>
            <w:r w:rsidRPr="00C44FF9">
              <w:t xml:space="preserve"> </w:t>
            </w:r>
            <w:r w:rsidRPr="00C44FF9">
              <w:rPr>
                <w:szCs w:val="22"/>
              </w:rPr>
              <w:t>for this example.</w:t>
            </w:r>
          </w:p>
        </w:tc>
      </w:tr>
      <w:tr w:rsidR="004E2176" w14:paraId="6E3604AB" w14:textId="77777777" w:rsidTr="00303E19">
        <w:tc>
          <w:tcPr>
            <w:tcW w:w="1098" w:type="dxa"/>
            <w:vAlign w:val="center"/>
          </w:tcPr>
          <w:p w14:paraId="41E51093" w14:textId="77777777" w:rsidR="004E2176" w:rsidRPr="00265A01" w:rsidRDefault="004E2176" w:rsidP="00C35B9C">
            <w:pPr>
              <w:jc w:val="center"/>
              <w:rPr>
                <w:szCs w:val="22"/>
              </w:rPr>
            </w:pPr>
            <w:r w:rsidRPr="00265A01">
              <w:rPr>
                <w:szCs w:val="22"/>
              </w:rPr>
              <w:t>8</w:t>
            </w:r>
          </w:p>
        </w:tc>
        <w:tc>
          <w:tcPr>
            <w:tcW w:w="8478" w:type="dxa"/>
          </w:tcPr>
          <w:p w14:paraId="0BB9B3DE" w14:textId="77777777" w:rsidR="004E2176" w:rsidRPr="00C44FF9" w:rsidRDefault="004E2176" w:rsidP="005D64A4">
            <w:pPr>
              <w:rPr>
                <w:szCs w:val="22"/>
              </w:rPr>
            </w:pPr>
            <w:r w:rsidRPr="00C44FF9">
              <w:rPr>
                <w:szCs w:val="22"/>
              </w:rPr>
              <w:t xml:space="preserve">At the </w:t>
            </w:r>
            <w:r w:rsidRPr="00C44FF9">
              <w:rPr>
                <w:b/>
              </w:rPr>
              <w:t>Secondary Payer ID:</w:t>
            </w:r>
            <w:r w:rsidRPr="00C44FF9">
              <w:rPr>
                <w:szCs w:val="22"/>
              </w:rPr>
              <w:t xml:space="preserve"> prompt</w:t>
            </w:r>
            <w:r w:rsidR="00B95A2E" w:rsidRPr="00C44FF9">
              <w:rPr>
                <w:szCs w:val="22"/>
              </w:rPr>
              <w:t xml:space="preserve">, press </w:t>
            </w:r>
            <w:r w:rsidR="00E67D22" w:rsidRPr="00C44FF9">
              <w:rPr>
                <w:szCs w:val="22"/>
              </w:rPr>
              <w:t xml:space="preserve">the </w:t>
            </w:r>
            <w:r w:rsidR="00E67D22" w:rsidRPr="00C44FF9">
              <w:rPr>
                <w:b/>
                <w:szCs w:val="22"/>
              </w:rPr>
              <w:t xml:space="preserve">&lt;Enter&gt; </w:t>
            </w:r>
            <w:r w:rsidR="00E67D22" w:rsidRPr="00C44FF9">
              <w:rPr>
                <w:szCs w:val="22"/>
              </w:rPr>
              <w:t xml:space="preserve">key </w:t>
            </w:r>
            <w:r w:rsidRPr="00C44FF9">
              <w:rPr>
                <w:szCs w:val="22"/>
              </w:rPr>
              <w:t>to accept the default.</w:t>
            </w:r>
          </w:p>
        </w:tc>
      </w:tr>
      <w:tr w:rsidR="003E1CC8" w14:paraId="67FB663A" w14:textId="77777777" w:rsidTr="00303E19">
        <w:tc>
          <w:tcPr>
            <w:tcW w:w="1098" w:type="dxa"/>
            <w:vAlign w:val="center"/>
          </w:tcPr>
          <w:p w14:paraId="295DF6BA" w14:textId="2130AA2D" w:rsidR="003E1CC8" w:rsidRDefault="001F0969" w:rsidP="00C35B9C">
            <w:pPr>
              <w:jc w:val="center"/>
              <w:rPr>
                <w:sz w:val="20"/>
              </w:rPr>
            </w:pPr>
            <w:r>
              <w:rPr>
                <w:noProof/>
              </w:rPr>
              <w:drawing>
                <wp:inline distT="0" distB="0" distL="0" distR="0" wp14:anchorId="27D3DFD8" wp14:editId="407D479A">
                  <wp:extent cx="285750" cy="285750"/>
                  <wp:effectExtent l="0" t="0" r="0" b="0"/>
                  <wp:docPr id="110" name="Picture 8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14CF18E9" w14:textId="77777777" w:rsidR="003E1CC8" w:rsidRPr="00265A01" w:rsidRDefault="003E1CC8" w:rsidP="004D4744">
            <w:pPr>
              <w:rPr>
                <w:i/>
                <w:szCs w:val="22"/>
              </w:rPr>
            </w:pPr>
            <w:r w:rsidRPr="00265A01">
              <w:rPr>
                <w:i/>
                <w:szCs w:val="22"/>
              </w:rPr>
              <w:t>Note: The Care Units must be defined in Provider ID Maintenance and the ID numbers must be defined in the Insurance Company Editor.</w:t>
            </w:r>
            <w:r w:rsidR="00E8213A" w:rsidRPr="00265A01">
              <w:rPr>
                <w:i/>
                <w:szCs w:val="22"/>
              </w:rPr>
              <w:t xml:space="preserve"> </w:t>
            </w:r>
          </w:p>
        </w:tc>
      </w:tr>
    </w:tbl>
    <w:p w14:paraId="328DB921" w14:textId="77777777" w:rsidR="00C535D6" w:rsidRPr="00265A01" w:rsidRDefault="00C535D6" w:rsidP="00C535D6">
      <w:pPr>
        <w:rPr>
          <w:szCs w:val="22"/>
        </w:rPr>
      </w:pPr>
    </w:p>
    <w:p w14:paraId="0203FCB6" w14:textId="77777777" w:rsidR="00C535D6" w:rsidRPr="009E408B" w:rsidRDefault="00AC60D5" w:rsidP="00C535D6">
      <w:pPr>
        <w:pStyle w:val="SCREEN"/>
      </w:pPr>
      <w:r>
        <w:t xml:space="preserve">IB,PATIENT 1   </w:t>
      </w:r>
      <w:r w:rsidR="00C535D6" w:rsidRPr="009E408B">
        <w:t>XX-</w:t>
      </w:r>
      <w:r w:rsidR="000F0DD3">
        <w:t>XX-XXXX   BILL#: K501XXX - Outpat</w:t>
      </w:r>
      <w:r w:rsidR="00C535D6" w:rsidRPr="009E408B">
        <w:t>/</w:t>
      </w:r>
      <w:r w:rsidR="009C19E4">
        <w:t>1500</w:t>
      </w:r>
      <w:r w:rsidR="00C535D6" w:rsidRPr="009E408B">
        <w:t xml:space="preserve">        SCREEN &lt;3&gt;</w:t>
      </w:r>
    </w:p>
    <w:p w14:paraId="6E027DCC" w14:textId="77777777" w:rsidR="00C535D6" w:rsidRPr="009E408B" w:rsidRDefault="00C535D6" w:rsidP="00C535D6">
      <w:pPr>
        <w:pStyle w:val="SCREEN"/>
      </w:pPr>
      <w:r w:rsidRPr="009E408B">
        <w:t>===============================================================================</w:t>
      </w:r>
    </w:p>
    <w:p w14:paraId="70A0F757" w14:textId="77777777" w:rsidR="00C535D6" w:rsidRPr="009E408B" w:rsidRDefault="00C535D6" w:rsidP="00C535D6">
      <w:pPr>
        <w:pStyle w:val="SCREEN"/>
      </w:pPr>
      <w:r w:rsidRPr="009E408B">
        <w:t xml:space="preserve">                                PAYER INFORMATION</w:t>
      </w:r>
    </w:p>
    <w:p w14:paraId="6A3DBBAA" w14:textId="77777777" w:rsidR="00C535D6" w:rsidRPr="009E408B" w:rsidRDefault="00C535D6" w:rsidP="00C535D6">
      <w:pPr>
        <w:pStyle w:val="SCREEN"/>
      </w:pPr>
      <w:r w:rsidRPr="009E408B">
        <w:t xml:space="preserve">[1] Rate Type  : REIMBURSABLE INS.           Form Type: </w:t>
      </w:r>
      <w:r w:rsidR="00384949">
        <w:t>CMS-1500</w:t>
      </w:r>
    </w:p>
    <w:p w14:paraId="5D555AB9" w14:textId="77777777" w:rsidR="00C535D6" w:rsidRPr="009E408B" w:rsidRDefault="00C535D6" w:rsidP="00C535D6">
      <w:pPr>
        <w:pStyle w:val="SCREEN"/>
      </w:pPr>
      <w:r w:rsidRPr="009E408B">
        <w:t xml:space="preserve">    Responsible: INSURER                     Payer Sequence: Primary</w:t>
      </w:r>
    </w:p>
    <w:p w14:paraId="2E864F9D" w14:textId="77777777" w:rsidR="00C535D6" w:rsidRPr="009E408B" w:rsidRDefault="00C535D6" w:rsidP="00C535D6">
      <w:pPr>
        <w:pStyle w:val="SCREEN"/>
      </w:pPr>
      <w:r w:rsidRPr="009E408B">
        <w:t xml:space="preserve">    Bill Payer : MRA NEEDED FROM MEDICARE    </w:t>
      </w:r>
      <w:r w:rsidRPr="00C535D6">
        <w:t>Transmit: Yes</w:t>
      </w:r>
    </w:p>
    <w:p w14:paraId="71A8FCCB" w14:textId="77777777" w:rsidR="00C535D6" w:rsidRPr="009E408B" w:rsidRDefault="00C535D6" w:rsidP="00C535D6">
      <w:pPr>
        <w:pStyle w:val="SCREEN"/>
      </w:pPr>
    </w:p>
    <w:p w14:paraId="7AF6F1E0" w14:textId="77777777" w:rsidR="00C535D6" w:rsidRPr="009E408B" w:rsidRDefault="00C535D6" w:rsidP="00C535D6">
      <w:pPr>
        <w:pStyle w:val="SCREEN"/>
      </w:pPr>
      <w:r w:rsidRPr="009E408B">
        <w:t xml:space="preserve">    Ins 1: MEDICARE (WNR)     WILL NOT REIMBURSE   Policy #: XXXXXXXXA</w:t>
      </w:r>
    </w:p>
    <w:p w14:paraId="6EAA2192" w14:textId="77777777" w:rsidR="00C535D6" w:rsidRPr="009E408B" w:rsidRDefault="00C535D6" w:rsidP="00C535D6">
      <w:pPr>
        <w:pStyle w:val="SCREEN"/>
      </w:pPr>
      <w:r w:rsidRPr="009E408B">
        <w:t xml:space="preserve">    Grp #: PART A             Whose: VETERAN       Rel to Insd: PATIENT</w:t>
      </w:r>
    </w:p>
    <w:p w14:paraId="0FD6E058" w14:textId="77777777" w:rsidR="00C535D6" w:rsidRPr="009E408B" w:rsidRDefault="00C535D6" w:rsidP="00C535D6">
      <w:pPr>
        <w:pStyle w:val="SCREEN"/>
      </w:pPr>
      <w:r w:rsidRPr="009E408B">
        <w:t xml:space="preserve">    Grp Nm: PART A            Insd Sex: MALE       Insured: IB,PATIENT 1</w:t>
      </w:r>
    </w:p>
    <w:p w14:paraId="41693EA6" w14:textId="77777777" w:rsidR="00C535D6" w:rsidRPr="009E408B" w:rsidRDefault="00C535D6" w:rsidP="00C535D6">
      <w:pPr>
        <w:pStyle w:val="SCREEN"/>
      </w:pPr>
    </w:p>
    <w:p w14:paraId="7D95465C" w14:textId="77777777" w:rsidR="00C535D6" w:rsidRPr="009E408B" w:rsidRDefault="00C535D6" w:rsidP="00C535D6">
      <w:pPr>
        <w:pStyle w:val="SCREEN"/>
      </w:pPr>
      <w:r w:rsidRPr="009E408B">
        <w:t xml:space="preserve">    Ins 2: BLUE CROSS OF CA                        Policy #: MES3456</w:t>
      </w:r>
    </w:p>
    <w:p w14:paraId="62B93261" w14:textId="77777777" w:rsidR="00C535D6" w:rsidRPr="009E408B" w:rsidRDefault="00C535D6" w:rsidP="00C535D6">
      <w:pPr>
        <w:pStyle w:val="SCREEN"/>
      </w:pPr>
      <w:r w:rsidRPr="009E408B">
        <w:t xml:space="preserve">    Grp #: PLAN 2             Whose: VETERAN       Rel to Insd: PATIENT</w:t>
      </w:r>
    </w:p>
    <w:p w14:paraId="75CE8FEC" w14:textId="77777777" w:rsidR="00C535D6" w:rsidRPr="009E408B" w:rsidRDefault="00C535D6" w:rsidP="00C535D6">
      <w:pPr>
        <w:pStyle w:val="SCREEN"/>
      </w:pPr>
      <w:r w:rsidRPr="009E408B">
        <w:t xml:space="preserve">    Grp Nm: PROTECTION PLUS   Insd Sex: MALE       Insured: IB,PATIENT 1</w:t>
      </w:r>
    </w:p>
    <w:p w14:paraId="10744507" w14:textId="77777777" w:rsidR="00C535D6" w:rsidRPr="009E408B" w:rsidRDefault="00C535D6" w:rsidP="00C535D6">
      <w:pPr>
        <w:pStyle w:val="SCREEN"/>
      </w:pPr>
    </w:p>
    <w:p w14:paraId="5788CD6C" w14:textId="77777777" w:rsidR="00D45CF2" w:rsidRDefault="00D45CF2" w:rsidP="00C535D6">
      <w:pPr>
        <w:pStyle w:val="SCREEN"/>
      </w:pPr>
      <w:r w:rsidRPr="00D45CF2">
        <w:t>[2] Billing Provider Secondary IDs:</w:t>
      </w:r>
    </w:p>
    <w:p w14:paraId="363D84B2" w14:textId="77777777" w:rsidR="00C535D6" w:rsidRPr="009E408B" w:rsidRDefault="00D45CF2" w:rsidP="00C535D6">
      <w:pPr>
        <w:pStyle w:val="SCREEN"/>
      </w:pPr>
      <w:r>
        <w:t xml:space="preserve">    </w:t>
      </w:r>
      <w:r w:rsidR="00C535D6" w:rsidRPr="009E408B">
        <w:t xml:space="preserve">Primary </w:t>
      </w:r>
      <w:r w:rsidR="00C535D6">
        <w:t>Payer</w:t>
      </w:r>
      <w:r w:rsidR="00C535D6" w:rsidRPr="009E408B">
        <w:t xml:space="preserve">: </w:t>
      </w:r>
      <w:r w:rsidR="00C535D6" w:rsidRPr="00C535D6">
        <w:t>670899</w:t>
      </w:r>
    </w:p>
    <w:p w14:paraId="7118800C" w14:textId="77777777" w:rsidR="00C535D6" w:rsidRPr="00F83003" w:rsidRDefault="00C535D6" w:rsidP="00C535D6">
      <w:pPr>
        <w:pStyle w:val="SCREEN"/>
      </w:pPr>
      <w:r w:rsidRPr="009E408B">
        <w:t xml:space="preserve">    </w:t>
      </w:r>
      <w:r w:rsidRPr="00F83003">
        <w:t xml:space="preserve">Secondary Payer: </w:t>
      </w:r>
      <w:r w:rsidRPr="0029540B">
        <w:rPr>
          <w:i/>
          <w:highlight w:val="cyan"/>
        </w:rPr>
        <w:t>XXXXXX1X</w:t>
      </w:r>
      <w:r w:rsidRPr="0029540B">
        <w:rPr>
          <w:highlight w:val="cyan"/>
        </w:rPr>
        <w:t xml:space="preserve"> </w:t>
      </w:r>
      <w:r w:rsidRPr="00F83003">
        <w:t xml:space="preserve">              Tertiary Payer: </w:t>
      </w:r>
    </w:p>
    <w:p w14:paraId="53F52EF7" w14:textId="77777777" w:rsidR="00C535D6" w:rsidRPr="00F83003" w:rsidRDefault="00C535D6" w:rsidP="00C535D6">
      <w:pPr>
        <w:pStyle w:val="SCREEN"/>
      </w:pPr>
    </w:p>
    <w:p w14:paraId="00179513" w14:textId="77777777" w:rsidR="00C535D6" w:rsidRPr="00F83003" w:rsidRDefault="00C535D6" w:rsidP="00C535D6">
      <w:pPr>
        <w:pStyle w:val="SCREEN"/>
      </w:pPr>
      <w:r w:rsidRPr="00F83003">
        <w:t>[3] Mailing Address :                                   Electronic ID: XXXXID</w:t>
      </w:r>
    </w:p>
    <w:p w14:paraId="23BE9720" w14:textId="77777777" w:rsidR="00C535D6" w:rsidRPr="00F83003" w:rsidRDefault="00C535D6" w:rsidP="00C535D6">
      <w:pPr>
        <w:pStyle w:val="SCREEN"/>
      </w:pPr>
      <w:r w:rsidRPr="00F83003">
        <w:t xml:space="preserve">    NO MAILING ADDRESS HAS BEEN SPECIFIED!   (Patient has Medicare)</w:t>
      </w:r>
    </w:p>
    <w:p w14:paraId="61B87A52" w14:textId="77777777" w:rsidR="00C535D6" w:rsidRPr="00F83003" w:rsidRDefault="00C535D6" w:rsidP="00C535D6">
      <w:pPr>
        <w:pStyle w:val="SCREEN"/>
      </w:pPr>
      <w:r w:rsidRPr="00F83003">
        <w:t xml:space="preserve">    Send Bill to PAYER listed above.</w:t>
      </w:r>
    </w:p>
    <w:p w14:paraId="7D397F24" w14:textId="77777777" w:rsidR="00C535D6" w:rsidRPr="00F83003" w:rsidRDefault="00C535D6" w:rsidP="00C535D6">
      <w:pPr>
        <w:pStyle w:val="SCREEN"/>
      </w:pPr>
      <w:r w:rsidRPr="00F83003">
        <w:t xml:space="preserve">&lt;RET&gt; to CONTINUE, 1-3 to EDIT, '^N' for screen N, or '^' to QUIT: </w:t>
      </w:r>
      <w:r w:rsidRPr="0029540B">
        <w:rPr>
          <w:i/>
          <w:highlight w:val="cyan"/>
        </w:rPr>
        <w:t>2</w:t>
      </w:r>
    </w:p>
    <w:p w14:paraId="21CF82BD" w14:textId="77777777" w:rsidR="00C535D6" w:rsidRPr="00F83003" w:rsidRDefault="00C535D6" w:rsidP="00C535D6">
      <w:pPr>
        <w:pStyle w:val="SCREEN"/>
      </w:pPr>
      <w:r w:rsidRPr="00F83003">
        <w:t xml:space="preserve">Current Bill Payer Sequence: </w:t>
      </w:r>
      <w:r w:rsidRPr="0029540B">
        <w:rPr>
          <w:i/>
          <w:highlight w:val="cyan"/>
        </w:rPr>
        <w:t>PRIMARY INSURANCE</w:t>
      </w:r>
      <w:r w:rsidRPr="00F83003">
        <w:t>//</w:t>
      </w:r>
    </w:p>
    <w:p w14:paraId="30D74D79" w14:textId="77777777" w:rsidR="00C535D6" w:rsidRPr="00F83003" w:rsidRDefault="00C535D6" w:rsidP="00C535D6">
      <w:pPr>
        <w:pStyle w:val="SCREEN"/>
      </w:pPr>
      <w:r w:rsidRPr="00F83003">
        <w:t xml:space="preserve">Define Primary Payer ID by Care Unit? </w:t>
      </w:r>
      <w:r w:rsidRPr="0029540B">
        <w:rPr>
          <w:i/>
          <w:highlight w:val="cyan"/>
        </w:rPr>
        <w:t>No</w:t>
      </w:r>
      <w:r w:rsidRPr="00F83003">
        <w:t>//</w:t>
      </w:r>
    </w:p>
    <w:p w14:paraId="4EC3F95E" w14:textId="77777777" w:rsidR="00C535D6" w:rsidRPr="00F83003" w:rsidRDefault="00C535D6" w:rsidP="00C535D6">
      <w:pPr>
        <w:pStyle w:val="SCREEN"/>
      </w:pPr>
      <w:r w:rsidRPr="00F83003">
        <w:t xml:space="preserve">Primary Payer ID: </w:t>
      </w:r>
      <w:r w:rsidRPr="0029540B">
        <w:rPr>
          <w:i/>
          <w:highlight w:val="cyan"/>
        </w:rPr>
        <w:t>670899</w:t>
      </w:r>
      <w:r w:rsidRPr="00F83003">
        <w:t xml:space="preserve">// </w:t>
      </w:r>
    </w:p>
    <w:p w14:paraId="4F425FE4" w14:textId="77777777" w:rsidR="00C535D6" w:rsidRPr="00F83003" w:rsidRDefault="00C535D6" w:rsidP="00C535D6">
      <w:pPr>
        <w:pStyle w:val="SCREEN"/>
      </w:pPr>
      <w:r w:rsidRPr="00F83003">
        <w:t>Define Secondary Payer ID by Care Unit? No//</w:t>
      </w:r>
      <w:r w:rsidRPr="0029540B">
        <w:rPr>
          <w:i/>
          <w:highlight w:val="cyan"/>
        </w:rPr>
        <w:t>Yes</w:t>
      </w:r>
    </w:p>
    <w:p w14:paraId="40659860" w14:textId="77777777" w:rsidR="00C535D6" w:rsidRPr="00F83003" w:rsidRDefault="00C535D6" w:rsidP="00C535D6">
      <w:pPr>
        <w:pStyle w:val="SCREEN"/>
      </w:pPr>
      <w:r w:rsidRPr="00F83003">
        <w:t xml:space="preserve">Division: </w:t>
      </w:r>
      <w:r w:rsidRPr="0029540B">
        <w:rPr>
          <w:i/>
          <w:highlight w:val="cyan"/>
        </w:rPr>
        <w:t>Main Division</w:t>
      </w:r>
      <w:r w:rsidRPr="00F83003">
        <w:t>//</w:t>
      </w:r>
    </w:p>
    <w:p w14:paraId="14937FF5" w14:textId="77777777" w:rsidR="00C535D6" w:rsidRPr="00F83003" w:rsidRDefault="00C535D6" w:rsidP="00C535D6">
      <w:pPr>
        <w:pStyle w:val="SCREEN"/>
      </w:pPr>
      <w:r w:rsidRPr="00F83003">
        <w:t>Care Unit: ??</w:t>
      </w:r>
    </w:p>
    <w:p w14:paraId="79A08EC0" w14:textId="77777777" w:rsidR="00C535D6" w:rsidRPr="00F83003" w:rsidRDefault="00C535D6" w:rsidP="00C535D6">
      <w:pPr>
        <w:pStyle w:val="SCREEN"/>
      </w:pPr>
      <w:r w:rsidRPr="00F83003">
        <w:t xml:space="preserve">       1 Anesthesia</w:t>
      </w:r>
    </w:p>
    <w:p w14:paraId="1F915729" w14:textId="77777777" w:rsidR="00C535D6" w:rsidRPr="00F83003" w:rsidRDefault="00C535D6" w:rsidP="00C535D6">
      <w:pPr>
        <w:pStyle w:val="SCREEN"/>
      </w:pPr>
      <w:r w:rsidRPr="00F83003">
        <w:t xml:space="preserve">       2 Reference Lab</w:t>
      </w:r>
    </w:p>
    <w:p w14:paraId="25C979AB" w14:textId="77777777" w:rsidR="00C535D6" w:rsidRPr="00F83003" w:rsidRDefault="00C535D6" w:rsidP="00C535D6">
      <w:pPr>
        <w:pStyle w:val="SCREEN"/>
      </w:pPr>
      <w:r w:rsidRPr="00F83003">
        <w:t xml:space="preserve">       3 Home Health</w:t>
      </w:r>
    </w:p>
    <w:p w14:paraId="3D4D4A52" w14:textId="77777777" w:rsidR="00C535D6" w:rsidRPr="00F83003" w:rsidRDefault="00C535D6" w:rsidP="00C535D6">
      <w:pPr>
        <w:pStyle w:val="SCREEN"/>
      </w:pPr>
      <w:r w:rsidRPr="00F83003">
        <w:lastRenderedPageBreak/>
        <w:t xml:space="preserve">Care Unit: </w:t>
      </w:r>
      <w:r w:rsidRPr="0029540B">
        <w:rPr>
          <w:i/>
          <w:highlight w:val="cyan"/>
        </w:rPr>
        <w:t>1 Anesthesia</w:t>
      </w:r>
    </w:p>
    <w:p w14:paraId="59290447" w14:textId="77777777" w:rsidR="00C535D6" w:rsidRPr="009E408B" w:rsidRDefault="00C535D6" w:rsidP="00C535D6">
      <w:pPr>
        <w:pStyle w:val="SCREEN"/>
      </w:pPr>
      <w:r w:rsidRPr="00F83003">
        <w:t xml:space="preserve">Secondary Payer ID: </w:t>
      </w:r>
      <w:r w:rsidRPr="0029540B">
        <w:rPr>
          <w:i/>
          <w:highlight w:val="cyan"/>
        </w:rPr>
        <w:t>XXXXXXX</w:t>
      </w:r>
      <w:r w:rsidRPr="00F83003">
        <w:t>//</w:t>
      </w:r>
    </w:p>
    <w:p w14:paraId="1596057E" w14:textId="77777777" w:rsidR="00C11BAB" w:rsidRPr="00E67D22" w:rsidRDefault="00BA4469" w:rsidP="009A52D2">
      <w:pPr>
        <w:pStyle w:val="Heading2"/>
        <w:rPr>
          <w:szCs w:val="28"/>
        </w:rPr>
      </w:pPr>
      <w:bookmarkStart w:id="209" w:name="_Toc53549746"/>
      <w:bookmarkStart w:id="210" w:name="_Toc53556412"/>
      <w:bookmarkStart w:id="211" w:name="_Toc72826238"/>
      <w:bookmarkStart w:id="212" w:name="_Toc73415187"/>
      <w:bookmarkStart w:id="213" w:name="_Toc73498787"/>
      <w:bookmarkStart w:id="214" w:name="_Toc73499003"/>
      <w:bookmarkStart w:id="215" w:name="_Toc118191842"/>
      <w:bookmarkStart w:id="216" w:name="_Toc62466600"/>
      <w:r w:rsidRPr="00E67D22">
        <w:rPr>
          <w:szCs w:val="28"/>
        </w:rPr>
        <w:t>Screen 1</w:t>
      </w:r>
      <w:r w:rsidR="00942D3B" w:rsidRPr="00E67D22">
        <w:rPr>
          <w:szCs w:val="28"/>
        </w:rPr>
        <w:t>0</w:t>
      </w:r>
      <w:r w:rsidR="00CC58FA" w:rsidRPr="00E67D22">
        <w:rPr>
          <w:szCs w:val="28"/>
        </w:rPr>
        <w:t xml:space="preserve"> – Physician/Provider and Print</w:t>
      </w:r>
      <w:r w:rsidR="00C11BAB" w:rsidRPr="00E67D22">
        <w:rPr>
          <w:szCs w:val="28"/>
        </w:rPr>
        <w:t xml:space="preserve"> Information</w:t>
      </w:r>
      <w:bookmarkEnd w:id="209"/>
      <w:bookmarkEnd w:id="210"/>
      <w:bookmarkEnd w:id="211"/>
      <w:bookmarkEnd w:id="212"/>
      <w:bookmarkEnd w:id="213"/>
      <w:bookmarkEnd w:id="214"/>
      <w:bookmarkEnd w:id="215"/>
      <w:bookmarkEnd w:id="216"/>
    </w:p>
    <w:p w14:paraId="375D6341" w14:textId="77777777" w:rsidR="00606DAE" w:rsidRDefault="000527A5" w:rsidP="00243ACF">
      <w:pPr>
        <w:pStyle w:val="Heading3"/>
      </w:pPr>
      <w:bookmarkStart w:id="217" w:name="_Toc53556413"/>
      <w:bookmarkStart w:id="218" w:name="_Toc72826239"/>
      <w:bookmarkStart w:id="219" w:name="_Toc73415188"/>
      <w:bookmarkStart w:id="220" w:name="_Toc73498788"/>
      <w:bookmarkStart w:id="221" w:name="_Toc73499004"/>
      <w:bookmarkStart w:id="222" w:name="_Toc118191843"/>
      <w:bookmarkStart w:id="223" w:name="_Toc62466601"/>
      <w:r>
        <w:t xml:space="preserve">EDI </w:t>
      </w:r>
      <w:r w:rsidR="00606DAE">
        <w:t>Fields</w:t>
      </w:r>
      <w:bookmarkEnd w:id="217"/>
      <w:bookmarkEnd w:id="218"/>
      <w:bookmarkEnd w:id="219"/>
      <w:bookmarkEnd w:id="220"/>
      <w:bookmarkEnd w:id="221"/>
      <w:bookmarkEnd w:id="222"/>
      <w:r w:rsidR="008C1C35">
        <w:t xml:space="preserve"> </w:t>
      </w:r>
      <w:r w:rsidR="009C19E4">
        <w:t>UB-04</w:t>
      </w:r>
      <w:r w:rsidR="008C1C35">
        <w:t>/</w:t>
      </w:r>
      <w:r w:rsidR="00384949">
        <w:t>CMS-1500</w:t>
      </w:r>
      <w:r w:rsidR="00230071">
        <w:rPr>
          <w:lang w:val="en-US"/>
        </w:rPr>
        <w:t>/J430D</w:t>
      </w:r>
      <w:bookmarkEnd w:id="223"/>
    </w:p>
    <w:p w14:paraId="14B57C19" w14:textId="77777777" w:rsidR="000527A5" w:rsidRPr="00265A01" w:rsidRDefault="000527A5" w:rsidP="000527A5">
      <w:pPr>
        <w:rPr>
          <w:szCs w:val="22"/>
        </w:rPr>
      </w:pPr>
    </w:p>
    <w:tbl>
      <w:tblPr>
        <w:tblW w:w="0" w:type="auto"/>
        <w:tblLook w:val="01E0" w:firstRow="1" w:lastRow="1" w:firstColumn="1" w:lastColumn="1" w:noHBand="0" w:noVBand="0"/>
      </w:tblPr>
      <w:tblGrid>
        <w:gridCol w:w="2938"/>
        <w:gridCol w:w="6422"/>
      </w:tblGrid>
      <w:tr w:rsidR="000527A5" w14:paraId="4696E230" w14:textId="77777777" w:rsidTr="00D2296A">
        <w:tc>
          <w:tcPr>
            <w:tcW w:w="2988" w:type="dxa"/>
          </w:tcPr>
          <w:p w14:paraId="11668980" w14:textId="77777777" w:rsidR="000527A5" w:rsidRPr="00265A01" w:rsidRDefault="00D52727" w:rsidP="00C636B7">
            <w:pPr>
              <w:rPr>
                <w:szCs w:val="22"/>
              </w:rPr>
            </w:pPr>
            <w:r w:rsidRPr="00265A01">
              <w:rPr>
                <w:szCs w:val="22"/>
              </w:rPr>
              <w:t>Section 3</w:t>
            </w:r>
            <w:r w:rsidR="008C1C35" w:rsidRPr="00265A01">
              <w:rPr>
                <w:szCs w:val="22"/>
              </w:rPr>
              <w:t>/3</w:t>
            </w:r>
            <w:r w:rsidR="000527A5" w:rsidRPr="00265A01">
              <w:rPr>
                <w:szCs w:val="22"/>
              </w:rPr>
              <w:t xml:space="preserve"> – Providers</w:t>
            </w:r>
          </w:p>
        </w:tc>
        <w:tc>
          <w:tcPr>
            <w:tcW w:w="6588" w:type="dxa"/>
          </w:tcPr>
          <w:p w14:paraId="25B5B2BE" w14:textId="77777777" w:rsidR="000527A5" w:rsidRPr="00265A01" w:rsidRDefault="000527A5" w:rsidP="00C636B7">
            <w:pPr>
              <w:rPr>
                <w:szCs w:val="22"/>
              </w:rPr>
            </w:pPr>
            <w:r w:rsidRPr="00265A01">
              <w:rPr>
                <w:szCs w:val="22"/>
              </w:rPr>
              <w:t xml:space="preserve">When </w:t>
            </w:r>
            <w:r w:rsidR="005B7110" w:rsidRPr="00265A01">
              <w:rPr>
                <w:szCs w:val="22"/>
              </w:rPr>
              <w:t xml:space="preserve">a Physician/Provider is entered here, the system finds the appropriate IDs </w:t>
            </w:r>
            <w:r w:rsidR="00E27442" w:rsidRPr="00265A01">
              <w:rPr>
                <w:szCs w:val="22"/>
              </w:rPr>
              <w:t xml:space="preserve">and Taxonomy Codes </w:t>
            </w:r>
            <w:r w:rsidR="005B7110" w:rsidRPr="00265A01">
              <w:rPr>
                <w:szCs w:val="22"/>
              </w:rPr>
              <w:t>for him</w:t>
            </w:r>
            <w:r w:rsidR="0099439F" w:rsidRPr="00265A01">
              <w:rPr>
                <w:szCs w:val="22"/>
              </w:rPr>
              <w:t>/her.  The Primary IDs are the providers’</w:t>
            </w:r>
            <w:r w:rsidR="00350039" w:rsidRPr="00265A01">
              <w:rPr>
                <w:szCs w:val="22"/>
              </w:rPr>
              <w:t xml:space="preserve"> NPIs</w:t>
            </w:r>
            <w:r w:rsidR="005B7110" w:rsidRPr="00265A01">
              <w:rPr>
                <w:szCs w:val="22"/>
              </w:rPr>
              <w:t xml:space="preserve"> and their secondary IDs are t</w:t>
            </w:r>
            <w:r w:rsidR="008C1C35" w:rsidRPr="00265A01">
              <w:rPr>
                <w:szCs w:val="22"/>
              </w:rPr>
              <w:t xml:space="preserve">hose </w:t>
            </w:r>
            <w:r w:rsidR="0099439F" w:rsidRPr="00265A01">
              <w:rPr>
                <w:szCs w:val="22"/>
              </w:rPr>
              <w:t xml:space="preserve">IDs </w:t>
            </w:r>
            <w:r w:rsidR="008C1C35" w:rsidRPr="00265A01">
              <w:rPr>
                <w:szCs w:val="22"/>
              </w:rPr>
              <w:t>that users have defined as the provider’s</w:t>
            </w:r>
            <w:r w:rsidR="005B7110" w:rsidRPr="00265A01">
              <w:rPr>
                <w:szCs w:val="22"/>
              </w:rPr>
              <w:t xml:space="preserve"> own or </w:t>
            </w:r>
            <w:r w:rsidR="008C1C35" w:rsidRPr="00265A01">
              <w:rPr>
                <w:szCs w:val="22"/>
              </w:rPr>
              <w:t xml:space="preserve">as those </w:t>
            </w:r>
            <w:r w:rsidR="005B7110" w:rsidRPr="00265A01">
              <w:rPr>
                <w:szCs w:val="22"/>
              </w:rPr>
              <w:t>provided by an insurance company.</w:t>
            </w:r>
            <w:r w:rsidR="00350039" w:rsidRPr="00265A01">
              <w:rPr>
                <w:szCs w:val="22"/>
              </w:rPr>
              <w:t xml:space="preserve">  Claim Level providers may not be required if each Line Item has a provider associated with it.</w:t>
            </w:r>
          </w:p>
        </w:tc>
      </w:tr>
      <w:tr w:rsidR="008C1C35" w14:paraId="0FFB12D8" w14:textId="77777777" w:rsidTr="00D2296A">
        <w:tc>
          <w:tcPr>
            <w:tcW w:w="2988" w:type="dxa"/>
          </w:tcPr>
          <w:p w14:paraId="25702A00" w14:textId="77777777" w:rsidR="008C1C35" w:rsidRPr="00265A01" w:rsidRDefault="008C1C35" w:rsidP="00C636B7">
            <w:pPr>
              <w:rPr>
                <w:szCs w:val="22"/>
              </w:rPr>
            </w:pPr>
            <w:r w:rsidRPr="00265A01">
              <w:rPr>
                <w:szCs w:val="22"/>
              </w:rPr>
              <w:t>Section 4 – Other Facility, CLIA#, Mammography Certification Number</w:t>
            </w:r>
          </w:p>
          <w:p w14:paraId="5B07FE51" w14:textId="77777777" w:rsidR="008C1C35" w:rsidRDefault="008C1C35" w:rsidP="00C636B7"/>
        </w:tc>
        <w:tc>
          <w:tcPr>
            <w:tcW w:w="6588" w:type="dxa"/>
          </w:tcPr>
          <w:p w14:paraId="5CB44BBB" w14:textId="77777777" w:rsidR="008C1C35" w:rsidRPr="00265A01" w:rsidRDefault="0099439F" w:rsidP="00C636B7">
            <w:pPr>
              <w:rPr>
                <w:szCs w:val="22"/>
              </w:rPr>
            </w:pPr>
            <w:r w:rsidRPr="00265A01">
              <w:rPr>
                <w:szCs w:val="22"/>
              </w:rPr>
              <w:t>These are the sect</w:t>
            </w:r>
            <w:r w:rsidR="00E27442" w:rsidRPr="00265A01">
              <w:rPr>
                <w:szCs w:val="22"/>
              </w:rPr>
              <w:t xml:space="preserve">ions through which </w:t>
            </w:r>
            <w:r w:rsidRPr="00265A01">
              <w:rPr>
                <w:szCs w:val="22"/>
              </w:rPr>
              <w:t xml:space="preserve">outside facilities are entered.  The primary and secondary Laboratory or Facility IDs </w:t>
            </w:r>
            <w:r w:rsidR="00E27442" w:rsidRPr="00265A01">
              <w:rPr>
                <w:szCs w:val="22"/>
              </w:rPr>
              <w:t xml:space="preserve">and Taxonomy Codes </w:t>
            </w:r>
            <w:r w:rsidRPr="00265A01">
              <w:rPr>
                <w:szCs w:val="22"/>
              </w:rPr>
              <w:t>are then transmitted with the claim.</w:t>
            </w:r>
          </w:p>
          <w:p w14:paraId="0BCA2AC4" w14:textId="77777777" w:rsidR="0099439F" w:rsidRDefault="0099439F" w:rsidP="00C636B7">
            <w:pPr>
              <w:rPr>
                <w:szCs w:val="22"/>
              </w:rPr>
            </w:pPr>
            <w:r w:rsidRPr="00265A01">
              <w:rPr>
                <w:szCs w:val="22"/>
              </w:rPr>
              <w:t>The CLIA# and Mammography Certification Number can also be sent with a professional laboratory claim or mammography claim.</w:t>
            </w:r>
          </w:p>
          <w:p w14:paraId="65D74EE8" w14:textId="77777777" w:rsidR="00230071" w:rsidRPr="00265A01" w:rsidRDefault="00230071" w:rsidP="00C636B7">
            <w:pPr>
              <w:rPr>
                <w:szCs w:val="22"/>
              </w:rPr>
            </w:pPr>
            <w:r>
              <w:rPr>
                <w:szCs w:val="22"/>
              </w:rPr>
              <w:t>Dental does not currently allow for billing for care provided at a non-VA facility</w:t>
            </w:r>
          </w:p>
        </w:tc>
      </w:tr>
      <w:tr w:rsidR="00D52727" w14:paraId="2691AB57" w14:textId="77777777" w:rsidTr="00D2296A">
        <w:tc>
          <w:tcPr>
            <w:tcW w:w="2988" w:type="dxa"/>
          </w:tcPr>
          <w:p w14:paraId="2E0EA5E9" w14:textId="77777777" w:rsidR="00D52727" w:rsidRPr="00265A01" w:rsidRDefault="00D52727" w:rsidP="00C636B7">
            <w:pPr>
              <w:rPr>
                <w:szCs w:val="22"/>
              </w:rPr>
            </w:pPr>
            <w:r w:rsidRPr="00265A01">
              <w:rPr>
                <w:szCs w:val="22"/>
              </w:rPr>
              <w:t>Section 5</w:t>
            </w:r>
            <w:r w:rsidR="00937447" w:rsidRPr="00265A01">
              <w:rPr>
                <w:szCs w:val="22"/>
              </w:rPr>
              <w:t>/7</w:t>
            </w:r>
            <w:r w:rsidRPr="00265A01">
              <w:rPr>
                <w:szCs w:val="22"/>
              </w:rPr>
              <w:t xml:space="preserve"> – Billing Provider</w:t>
            </w:r>
          </w:p>
        </w:tc>
        <w:tc>
          <w:tcPr>
            <w:tcW w:w="6588" w:type="dxa"/>
          </w:tcPr>
          <w:p w14:paraId="02FFB364" w14:textId="77777777" w:rsidR="00D52727" w:rsidRPr="00265A01" w:rsidRDefault="00D52727" w:rsidP="00C636B7">
            <w:pPr>
              <w:rPr>
                <w:szCs w:val="22"/>
              </w:rPr>
            </w:pPr>
            <w:r w:rsidRPr="00265A01">
              <w:rPr>
                <w:szCs w:val="22"/>
              </w:rPr>
              <w:t>These sections display the calculated Billing Provider and the Billing Provider’s Taxonomy Code.  Only the taxonomy code can be edited</w:t>
            </w:r>
          </w:p>
        </w:tc>
      </w:tr>
      <w:tr w:rsidR="000527A5" w14:paraId="51EBAB47" w14:textId="77777777" w:rsidTr="00D2296A">
        <w:tc>
          <w:tcPr>
            <w:tcW w:w="2988" w:type="dxa"/>
          </w:tcPr>
          <w:p w14:paraId="3D67024C" w14:textId="77777777" w:rsidR="000527A5" w:rsidRPr="00265A01" w:rsidRDefault="005B7110" w:rsidP="00C636B7">
            <w:pPr>
              <w:rPr>
                <w:szCs w:val="22"/>
              </w:rPr>
            </w:pPr>
            <w:r w:rsidRPr="00265A01">
              <w:rPr>
                <w:szCs w:val="22"/>
              </w:rPr>
              <w:t>Section 6</w:t>
            </w:r>
            <w:r w:rsidR="00D52727" w:rsidRPr="00265A01">
              <w:rPr>
                <w:szCs w:val="22"/>
              </w:rPr>
              <w:t>/8</w:t>
            </w:r>
            <w:r w:rsidR="000527A5" w:rsidRPr="00265A01">
              <w:rPr>
                <w:szCs w:val="22"/>
              </w:rPr>
              <w:t xml:space="preserve"> – </w:t>
            </w:r>
            <w:r w:rsidRPr="00265A01">
              <w:rPr>
                <w:szCs w:val="22"/>
              </w:rPr>
              <w:t>Force to Print</w:t>
            </w:r>
          </w:p>
        </w:tc>
        <w:tc>
          <w:tcPr>
            <w:tcW w:w="6588" w:type="dxa"/>
          </w:tcPr>
          <w:p w14:paraId="33CFF859" w14:textId="77777777" w:rsidR="00B533A3" w:rsidRPr="00E40682" w:rsidRDefault="00C702CE" w:rsidP="007B4F37">
            <w:pPr>
              <w:rPr>
                <w:szCs w:val="22"/>
              </w:rPr>
            </w:pPr>
            <w:r w:rsidRPr="00E40682">
              <w:rPr>
                <w:szCs w:val="22"/>
              </w:rPr>
              <w:t>Users can set this field to force a claim to print</w:t>
            </w:r>
            <w:r w:rsidR="005D64A4">
              <w:rPr>
                <w:szCs w:val="22"/>
              </w:rPr>
              <w:t xml:space="preserve"> </w:t>
            </w:r>
            <w:r w:rsidRPr="00E40682">
              <w:rPr>
                <w:szCs w:val="22"/>
              </w:rPr>
              <w:t xml:space="preserve">locally. </w:t>
            </w:r>
          </w:p>
          <w:p w14:paraId="4C7746E6" w14:textId="77777777" w:rsidR="000527A5" w:rsidRDefault="007B4F37" w:rsidP="007B4F37">
            <w:r w:rsidRPr="00C44FF9">
              <w:rPr>
                <w:szCs w:val="22"/>
              </w:rPr>
              <w:t xml:space="preserve">Patch </w:t>
            </w:r>
            <w:r w:rsidRPr="00C44FF9">
              <w:t xml:space="preserve">IB*2*488 removed the former option to </w:t>
            </w:r>
            <w:r w:rsidR="00B533A3" w:rsidRPr="00C44FF9">
              <w:t xml:space="preserve">force </w:t>
            </w:r>
            <w:r w:rsidRPr="00C44FF9">
              <w:t xml:space="preserve">a Professional or Institutional claim </w:t>
            </w:r>
            <w:r w:rsidR="00B533A3" w:rsidRPr="00C44FF9">
              <w:t>to print at the c</w:t>
            </w:r>
            <w:r w:rsidRPr="00C44FF9">
              <w:t>learinghouse.</w:t>
            </w:r>
          </w:p>
          <w:p w14:paraId="16E7B3DC" w14:textId="77777777" w:rsidR="00230071" w:rsidRPr="00265A01" w:rsidRDefault="00230071" w:rsidP="007B4F37">
            <w:pPr>
              <w:rPr>
                <w:szCs w:val="22"/>
              </w:rPr>
            </w:pPr>
            <w:r>
              <w:t>Dental does not currently allow for the local printing of J430D forms.</w:t>
            </w:r>
          </w:p>
        </w:tc>
      </w:tr>
      <w:tr w:rsidR="000527A5" w14:paraId="2BE7A455" w14:textId="77777777" w:rsidTr="00D2296A">
        <w:tc>
          <w:tcPr>
            <w:tcW w:w="2988" w:type="dxa"/>
          </w:tcPr>
          <w:p w14:paraId="5916B103" w14:textId="77777777" w:rsidR="000527A5" w:rsidRPr="00265A01" w:rsidRDefault="005B7110" w:rsidP="00C636B7">
            <w:pPr>
              <w:rPr>
                <w:szCs w:val="22"/>
              </w:rPr>
            </w:pPr>
            <w:r w:rsidRPr="00265A01">
              <w:rPr>
                <w:szCs w:val="22"/>
              </w:rPr>
              <w:t>Section 7</w:t>
            </w:r>
            <w:r w:rsidR="00937447" w:rsidRPr="00265A01">
              <w:rPr>
                <w:szCs w:val="22"/>
              </w:rPr>
              <w:t>/9</w:t>
            </w:r>
            <w:r w:rsidRPr="00265A01">
              <w:rPr>
                <w:szCs w:val="22"/>
              </w:rPr>
              <w:t xml:space="preserve"> –</w:t>
            </w:r>
            <w:r w:rsidR="000D185F" w:rsidRPr="00265A01">
              <w:rPr>
                <w:szCs w:val="22"/>
              </w:rPr>
              <w:t xml:space="preserve"> Provider ID </w:t>
            </w:r>
            <w:proofErr w:type="spellStart"/>
            <w:r w:rsidR="000D185F" w:rsidRPr="00265A01">
              <w:rPr>
                <w:szCs w:val="22"/>
              </w:rPr>
              <w:t>Maint</w:t>
            </w:r>
            <w:proofErr w:type="spellEnd"/>
          </w:p>
        </w:tc>
        <w:tc>
          <w:tcPr>
            <w:tcW w:w="6588" w:type="dxa"/>
          </w:tcPr>
          <w:p w14:paraId="5691A159" w14:textId="77777777" w:rsidR="000527A5" w:rsidRPr="00265A01" w:rsidRDefault="005B7110" w:rsidP="00C636B7">
            <w:pPr>
              <w:rPr>
                <w:szCs w:val="22"/>
              </w:rPr>
            </w:pPr>
            <w:r w:rsidRPr="00265A01">
              <w:rPr>
                <w:szCs w:val="22"/>
              </w:rPr>
              <w:t>This is a link to the Provider ID Maintenance function.</w:t>
            </w:r>
          </w:p>
        </w:tc>
      </w:tr>
    </w:tbl>
    <w:p w14:paraId="709811EA" w14:textId="77777777" w:rsidR="00BC45CB" w:rsidRPr="00265A01" w:rsidRDefault="00BC45CB" w:rsidP="00606DAE">
      <w:pPr>
        <w:rPr>
          <w:szCs w:val="22"/>
        </w:rPr>
      </w:pPr>
    </w:p>
    <w:p w14:paraId="14F43153" w14:textId="77777777" w:rsidR="00C11BAB" w:rsidRPr="00286E7E" w:rsidRDefault="00332EFA" w:rsidP="00286E7E">
      <w:pPr>
        <w:pStyle w:val="SCREEN"/>
      </w:pPr>
      <w:r w:rsidRPr="00286E7E">
        <w:t>IB,PATIENT2</w:t>
      </w:r>
      <w:r w:rsidR="00C11BAB" w:rsidRPr="00286E7E">
        <w:t xml:space="preserve">   </w:t>
      </w:r>
      <w:r w:rsidR="001F146F">
        <w:t>XX-XX-XXXX</w:t>
      </w:r>
      <w:r w:rsidR="00C11BAB" w:rsidRPr="00286E7E">
        <w:t xml:space="preserve">   BILL#: </w:t>
      </w:r>
      <w:r w:rsidRPr="00286E7E">
        <w:t>K300XX</w:t>
      </w:r>
      <w:r w:rsidR="00C11BAB" w:rsidRPr="00286E7E">
        <w:t xml:space="preserve"> - Outpat/</w:t>
      </w:r>
      <w:r w:rsidR="009C19E4" w:rsidRPr="00286E7E">
        <w:t>UB-04</w:t>
      </w:r>
      <w:r w:rsidR="00286E7E" w:rsidRPr="00286E7E">
        <w:t xml:space="preserve">  </w:t>
      </w:r>
      <w:r w:rsidR="001A35FE" w:rsidRPr="001A35FE">
        <w:t>SCREEN &lt;10&gt;</w:t>
      </w:r>
    </w:p>
    <w:p w14:paraId="7715059B" w14:textId="77777777" w:rsidR="00C11BAB" w:rsidRPr="00286E7E" w:rsidRDefault="00C11BAB" w:rsidP="00286E7E">
      <w:pPr>
        <w:pStyle w:val="SCREEN"/>
      </w:pPr>
      <w:r w:rsidRPr="00286E7E">
        <w:t>============================================================================</w:t>
      </w:r>
    </w:p>
    <w:p w14:paraId="7C84FDF2" w14:textId="77777777" w:rsidR="00286E7E" w:rsidRPr="00286E7E" w:rsidRDefault="00C11BAB" w:rsidP="00286E7E">
      <w:pPr>
        <w:pStyle w:val="SCREEN"/>
      </w:pPr>
      <w:r w:rsidRPr="00286E7E">
        <w:t xml:space="preserve">                         </w:t>
      </w:r>
      <w:r w:rsidR="00286E7E" w:rsidRPr="00286E7E">
        <w:t>BILLING - SPECIFIC INFORMATION</w:t>
      </w:r>
    </w:p>
    <w:p w14:paraId="150F29D3" w14:textId="77777777" w:rsidR="00286E7E" w:rsidRPr="00286E7E" w:rsidRDefault="00286E7E" w:rsidP="00286E7E">
      <w:pPr>
        <w:pStyle w:val="SCREEN"/>
      </w:pPr>
      <w:r w:rsidRPr="00286E7E">
        <w:t>[1] Bill Remarks</w:t>
      </w:r>
    </w:p>
    <w:p w14:paraId="01C42F57" w14:textId="77777777" w:rsidR="00286E7E" w:rsidRPr="00286E7E" w:rsidRDefault="00286E7E" w:rsidP="00286E7E">
      <w:pPr>
        <w:pStyle w:val="SCREEN"/>
      </w:pPr>
      <w:r w:rsidRPr="00286E7E">
        <w:t xml:space="preserve">     - FL-80          : UNSPECIFIED [NOT REQUIRED]</w:t>
      </w:r>
    </w:p>
    <w:p w14:paraId="5E58CC1C" w14:textId="77777777" w:rsidR="00286E7E" w:rsidRPr="00286E7E" w:rsidRDefault="00286E7E" w:rsidP="00286E7E">
      <w:pPr>
        <w:pStyle w:val="SCREEN"/>
      </w:pPr>
      <w:r w:rsidRPr="00286E7E">
        <w:t xml:space="preserve">    ICN/DCN(s)        : UNSPECIFIED [NOT REQUIRED]</w:t>
      </w:r>
    </w:p>
    <w:p w14:paraId="0F9B2E29" w14:textId="77777777" w:rsidR="00286E7E" w:rsidRPr="00286E7E" w:rsidRDefault="00286E7E" w:rsidP="00286E7E">
      <w:pPr>
        <w:pStyle w:val="SCREEN"/>
      </w:pPr>
      <w:r w:rsidRPr="00286E7E">
        <w:t xml:space="preserve">    Auth/Referral     : UNSPECIFIED [NOT REQUIRED]</w:t>
      </w:r>
    </w:p>
    <w:p w14:paraId="4F469929" w14:textId="77777777" w:rsidR="00286E7E" w:rsidRPr="00286E7E" w:rsidRDefault="00286E7E" w:rsidP="00286E7E">
      <w:pPr>
        <w:pStyle w:val="SCREEN"/>
      </w:pPr>
      <w:r w:rsidRPr="00286E7E">
        <w:t xml:space="preserve">    Admission Source  : UNSPECIFIED</w:t>
      </w:r>
    </w:p>
    <w:p w14:paraId="626E918F" w14:textId="77777777" w:rsidR="00286E7E" w:rsidRPr="00F83003" w:rsidRDefault="00286E7E" w:rsidP="00286E7E">
      <w:pPr>
        <w:pStyle w:val="SCREEN"/>
      </w:pPr>
      <w:r w:rsidRPr="00F83003">
        <w:t>[2] Pt Reason f/Visit : UNSPECIFIED</w:t>
      </w:r>
    </w:p>
    <w:p w14:paraId="46D308B8" w14:textId="77777777" w:rsidR="00286E7E" w:rsidRPr="0029540B" w:rsidRDefault="00286E7E" w:rsidP="00286E7E">
      <w:pPr>
        <w:pStyle w:val="SCREEN"/>
        <w:rPr>
          <w:i/>
          <w:highlight w:val="cyan"/>
        </w:rPr>
      </w:pPr>
      <w:r w:rsidRPr="0029540B">
        <w:rPr>
          <w:i/>
          <w:highlight w:val="cyan"/>
        </w:rPr>
        <w:t xml:space="preserve">[3] Providers         : </w:t>
      </w:r>
    </w:p>
    <w:p w14:paraId="290258A8" w14:textId="77777777" w:rsidR="00286E7E" w:rsidRPr="0029540B" w:rsidRDefault="00286E7E" w:rsidP="00286E7E">
      <w:pPr>
        <w:pStyle w:val="SCREEN"/>
        <w:rPr>
          <w:i/>
          <w:highlight w:val="cyan"/>
        </w:rPr>
      </w:pPr>
      <w:r w:rsidRPr="0029540B">
        <w:rPr>
          <w:i/>
          <w:highlight w:val="cyan"/>
        </w:rPr>
        <w:t xml:space="preserve">     - ATTENDING      : UNSPECIFIED</w:t>
      </w:r>
    </w:p>
    <w:p w14:paraId="5A0FE864" w14:textId="77777777" w:rsidR="00286E7E" w:rsidRPr="0029540B" w:rsidRDefault="00286E7E" w:rsidP="00286E7E">
      <w:pPr>
        <w:pStyle w:val="SCREEN"/>
        <w:rPr>
          <w:i/>
          <w:highlight w:val="cyan"/>
        </w:rPr>
      </w:pPr>
      <w:r w:rsidRPr="0029540B">
        <w:rPr>
          <w:i/>
          <w:highlight w:val="cyan"/>
        </w:rPr>
        <w:t>[4] Other Facility (VA/non): UNSPECIFIED [NOT REQUIRED]</w:t>
      </w:r>
    </w:p>
    <w:p w14:paraId="2F53297C" w14:textId="77777777" w:rsidR="00286E7E" w:rsidRPr="00F83003" w:rsidRDefault="00286E7E" w:rsidP="00286E7E">
      <w:pPr>
        <w:pStyle w:val="SCREEN"/>
      </w:pPr>
      <w:r w:rsidRPr="00F83003">
        <w:t xml:space="preserve">[5] Billing Provider  : </w:t>
      </w:r>
      <w:r w:rsidR="00790268">
        <w:t>ANYTOWN</w:t>
      </w:r>
      <w:r w:rsidRPr="00F83003">
        <w:t xml:space="preserve"> VAMC</w:t>
      </w:r>
    </w:p>
    <w:p w14:paraId="246B35C4" w14:textId="77777777" w:rsidR="00286E7E" w:rsidRPr="00F83003" w:rsidRDefault="00286E7E" w:rsidP="00286E7E">
      <w:pPr>
        <w:pStyle w:val="SCREEN"/>
      </w:pPr>
      <w:r w:rsidRPr="00F83003">
        <w:t xml:space="preserve">    Taxonomy Code     : 282N00000X</w:t>
      </w:r>
    </w:p>
    <w:p w14:paraId="3FFA7120" w14:textId="77777777" w:rsidR="00286E7E" w:rsidRPr="0029540B" w:rsidRDefault="00286E7E" w:rsidP="00286E7E">
      <w:pPr>
        <w:pStyle w:val="SCREEN"/>
        <w:rPr>
          <w:i/>
          <w:highlight w:val="cyan"/>
        </w:rPr>
      </w:pPr>
      <w:r w:rsidRPr="0029540B">
        <w:rPr>
          <w:i/>
          <w:highlight w:val="cyan"/>
        </w:rPr>
        <w:t>[6] Force To Print?   : NO FORCED PRINT</w:t>
      </w:r>
    </w:p>
    <w:p w14:paraId="05D2B910" w14:textId="77777777" w:rsidR="00541AF9" w:rsidRPr="0029540B" w:rsidRDefault="00286E7E" w:rsidP="00286E7E">
      <w:pPr>
        <w:pStyle w:val="SCREEN"/>
        <w:rPr>
          <w:i/>
          <w:highlight w:val="cyan"/>
        </w:rPr>
      </w:pPr>
      <w:r w:rsidRPr="0029540B">
        <w:rPr>
          <w:i/>
          <w:highlight w:val="cyan"/>
        </w:rPr>
        <w:t>[7] Provider ID Maint : (Edit Provider ID information)</w:t>
      </w:r>
    </w:p>
    <w:p w14:paraId="00124587" w14:textId="77777777" w:rsidR="00541AF9" w:rsidRPr="00286E7E" w:rsidRDefault="00541AF9" w:rsidP="00286E7E">
      <w:pPr>
        <w:pStyle w:val="SCREEN"/>
      </w:pPr>
    </w:p>
    <w:p w14:paraId="5801EDAF" w14:textId="77777777" w:rsidR="00541AF9" w:rsidRDefault="00541AF9" w:rsidP="00541AF9">
      <w:pPr>
        <w:pStyle w:val="SCREEN"/>
      </w:pPr>
    </w:p>
    <w:p w14:paraId="5D0841C5" w14:textId="77777777" w:rsidR="00C11BAB" w:rsidRPr="0077656D" w:rsidRDefault="00541AF9" w:rsidP="00541AF9">
      <w:pPr>
        <w:pStyle w:val="SCREEN"/>
      </w:pPr>
      <w:r>
        <w:t>&lt;RET&gt; to CONTINUE, 1-7 to EDIT, '^N' for screen N, or '^' to QUIT:</w:t>
      </w:r>
    </w:p>
    <w:p w14:paraId="20CFF8F6" w14:textId="77777777" w:rsidR="008C1C35" w:rsidRDefault="008C1C35">
      <w:pPr>
        <w:rPr>
          <w:szCs w:val="22"/>
        </w:rPr>
      </w:pPr>
    </w:p>
    <w:p w14:paraId="658EB966" w14:textId="77777777" w:rsidR="008C1C35" w:rsidRPr="003A2332" w:rsidRDefault="008C1C35" w:rsidP="003A2332">
      <w:pPr>
        <w:pStyle w:val="SCREEN"/>
      </w:pPr>
      <w:bookmarkStart w:id="224" w:name="_Toc53549747"/>
      <w:bookmarkStart w:id="225" w:name="_Toc53556414"/>
      <w:r w:rsidRPr="003A2332">
        <w:t xml:space="preserve">IB,PATIENT 3   </w:t>
      </w:r>
      <w:r w:rsidR="001F146F">
        <w:t>XX-XX-XXXX</w:t>
      </w:r>
      <w:r w:rsidRPr="003A2332">
        <w:t xml:space="preserve">   BILL#: K600XX - Outpat/</w:t>
      </w:r>
      <w:r w:rsidR="009C19E4" w:rsidRPr="003A2332">
        <w:t>1500</w:t>
      </w:r>
      <w:r w:rsidR="00A14853">
        <w:t xml:space="preserve">        </w:t>
      </w:r>
      <w:r w:rsidR="001A35FE" w:rsidRPr="001A35FE">
        <w:t>SCREEN &lt;10&gt;</w:t>
      </w:r>
    </w:p>
    <w:p w14:paraId="2F6B7B90" w14:textId="77777777" w:rsidR="008C1C35" w:rsidRPr="003A2332" w:rsidRDefault="008C1C35" w:rsidP="003A2332">
      <w:pPr>
        <w:pStyle w:val="SCREEN"/>
      </w:pPr>
      <w:r w:rsidRPr="003A2332">
        <w:t>===============================================================================</w:t>
      </w:r>
    </w:p>
    <w:p w14:paraId="4970004E" w14:textId="77777777" w:rsidR="00937447" w:rsidRPr="003A2332" w:rsidRDefault="008C1C35" w:rsidP="003A2332">
      <w:pPr>
        <w:pStyle w:val="SCREEN"/>
      </w:pPr>
      <w:r w:rsidRPr="003A2332">
        <w:t xml:space="preserve">                         </w:t>
      </w:r>
      <w:bookmarkEnd w:id="224"/>
      <w:bookmarkEnd w:id="225"/>
      <w:r w:rsidR="00937447" w:rsidRPr="003A2332">
        <w:t>BILLING - SPECIFIC INFORMATION</w:t>
      </w:r>
    </w:p>
    <w:p w14:paraId="68C884A1" w14:textId="77777777" w:rsidR="003A2332" w:rsidRPr="003A2332" w:rsidRDefault="003A2332" w:rsidP="003A2332">
      <w:pPr>
        <w:pStyle w:val="SCREEN"/>
      </w:pPr>
      <w:r w:rsidRPr="003A2332">
        <w:t>[1] Unable To Work From: UNSPECIFIED [NOT REQUIRED]</w:t>
      </w:r>
    </w:p>
    <w:p w14:paraId="6F94FB96" w14:textId="77777777" w:rsidR="003A2332" w:rsidRPr="003A2332" w:rsidRDefault="003A2332" w:rsidP="003A2332">
      <w:pPr>
        <w:pStyle w:val="SCREEN"/>
      </w:pPr>
      <w:r w:rsidRPr="003A2332">
        <w:t xml:space="preserve">    Unable To Work To  : UNSPECIFIED [NOT REQUIRED]</w:t>
      </w:r>
    </w:p>
    <w:p w14:paraId="4184A74C" w14:textId="77777777" w:rsidR="003A2332" w:rsidRPr="003A2332" w:rsidRDefault="003A2332" w:rsidP="003A2332">
      <w:pPr>
        <w:pStyle w:val="SCREEN"/>
      </w:pPr>
      <w:r w:rsidRPr="003A2332">
        <w:t>[2] ICN/DCN(s)         : UNSPECIFIED [NOT REQUIRED]</w:t>
      </w:r>
    </w:p>
    <w:p w14:paraId="1912E78D" w14:textId="77777777" w:rsidR="00937447" w:rsidRPr="003A2332" w:rsidRDefault="003A2332" w:rsidP="003A2332">
      <w:pPr>
        <w:pStyle w:val="SCREEN"/>
      </w:pPr>
      <w:r w:rsidRPr="003A2332">
        <w:lastRenderedPageBreak/>
        <w:t xml:space="preserve">    Auth/Referral      : UNSPECIFIED [NOT REQUIRED]</w:t>
      </w:r>
    </w:p>
    <w:p w14:paraId="0549D701" w14:textId="77777777" w:rsidR="00937447" w:rsidRPr="0029540B" w:rsidRDefault="00937447" w:rsidP="00937447">
      <w:pPr>
        <w:pStyle w:val="SCREEN"/>
        <w:rPr>
          <w:i/>
          <w:highlight w:val="cyan"/>
        </w:rPr>
      </w:pPr>
      <w:r w:rsidRPr="0029540B">
        <w:rPr>
          <w:i/>
          <w:highlight w:val="cyan"/>
        </w:rPr>
        <w:t xml:space="preserve">[3] Providers          : </w:t>
      </w:r>
    </w:p>
    <w:p w14:paraId="7CC9FF7A" w14:textId="77777777" w:rsidR="00937447" w:rsidRPr="0029540B" w:rsidRDefault="00937447" w:rsidP="00937447">
      <w:pPr>
        <w:pStyle w:val="SCREEN"/>
        <w:rPr>
          <w:i/>
          <w:highlight w:val="cyan"/>
        </w:rPr>
      </w:pPr>
      <w:r w:rsidRPr="0029540B">
        <w:rPr>
          <w:i/>
          <w:highlight w:val="cyan"/>
        </w:rPr>
        <w:t xml:space="preserve">     - RENDERING (MD)  : IB,DOCTOR 1 </w:t>
      </w:r>
      <w:r w:rsidRPr="0029540B">
        <w:rPr>
          <w:i/>
          <w:highlight w:val="cyan"/>
        </w:rPr>
        <w:tab/>
        <w:t xml:space="preserve">    Taxonomy: UNSPECIFIED</w:t>
      </w:r>
    </w:p>
    <w:p w14:paraId="6C5ADB69" w14:textId="77777777" w:rsidR="00937447" w:rsidRPr="0029540B" w:rsidRDefault="00937447" w:rsidP="00937447">
      <w:pPr>
        <w:pStyle w:val="SCREEN"/>
        <w:rPr>
          <w:i/>
          <w:highlight w:val="cyan"/>
        </w:rPr>
      </w:pPr>
      <w:r w:rsidRPr="0029540B">
        <w:rPr>
          <w:i/>
          <w:highlight w:val="cyan"/>
        </w:rPr>
        <w:t>[4] Other Facility (VA/non): UNSPECIFIED [NOT REQUIRED]</w:t>
      </w:r>
    </w:p>
    <w:p w14:paraId="74A04127" w14:textId="77777777" w:rsidR="00937447" w:rsidRPr="0029540B" w:rsidRDefault="00937447" w:rsidP="00937447">
      <w:pPr>
        <w:pStyle w:val="SCREEN"/>
        <w:rPr>
          <w:i/>
          <w:highlight w:val="cyan"/>
        </w:rPr>
      </w:pPr>
      <w:r w:rsidRPr="0029540B">
        <w:rPr>
          <w:i/>
          <w:highlight w:val="cyan"/>
        </w:rPr>
        <w:t xml:space="preserve">    Lab CLIA #         : UNSPECIFIED [NOT REQUIRED]</w:t>
      </w:r>
    </w:p>
    <w:p w14:paraId="42F078AB" w14:textId="77777777" w:rsidR="00937447" w:rsidRPr="0029540B" w:rsidRDefault="00937447" w:rsidP="00937447">
      <w:pPr>
        <w:pStyle w:val="SCREEN"/>
        <w:rPr>
          <w:i/>
          <w:highlight w:val="cyan"/>
        </w:rPr>
      </w:pPr>
      <w:r w:rsidRPr="0029540B">
        <w:rPr>
          <w:i/>
          <w:highlight w:val="cyan"/>
        </w:rPr>
        <w:t xml:space="preserve">    Mammography Cert # : UNSPECIFIED [NOT REQUIRED]</w:t>
      </w:r>
    </w:p>
    <w:p w14:paraId="1E520992" w14:textId="77777777" w:rsidR="00937447" w:rsidRPr="00F83003" w:rsidRDefault="00937447" w:rsidP="00937447">
      <w:pPr>
        <w:pStyle w:val="SCREEN"/>
      </w:pPr>
      <w:r w:rsidRPr="00F83003">
        <w:t>[5] Chiropractic Data  : UNSPECIFIED [NOT REQUIRED]</w:t>
      </w:r>
    </w:p>
    <w:p w14:paraId="4C45EA86" w14:textId="77777777" w:rsidR="00937447" w:rsidRPr="00F83003" w:rsidRDefault="00937447" w:rsidP="00937447">
      <w:pPr>
        <w:pStyle w:val="SCREEN"/>
      </w:pPr>
      <w:r w:rsidRPr="00F83003">
        <w:t>[6] Form Locator 19    : UNSPECIFIED [NOT REQUIRED]</w:t>
      </w:r>
    </w:p>
    <w:p w14:paraId="3142F145" w14:textId="77777777" w:rsidR="00937447" w:rsidRPr="0029540B" w:rsidRDefault="00937447" w:rsidP="00937447">
      <w:pPr>
        <w:pStyle w:val="SCREEN"/>
        <w:rPr>
          <w:i/>
          <w:highlight w:val="cyan"/>
        </w:rPr>
      </w:pPr>
      <w:r w:rsidRPr="0029540B">
        <w:rPr>
          <w:i/>
          <w:highlight w:val="cyan"/>
        </w:rPr>
        <w:t xml:space="preserve">[7] Billing Provider   : </w:t>
      </w:r>
      <w:r w:rsidR="00790268">
        <w:rPr>
          <w:i/>
          <w:highlight w:val="cyan"/>
        </w:rPr>
        <w:t>ANYTOWN</w:t>
      </w:r>
      <w:r w:rsidRPr="0029540B">
        <w:rPr>
          <w:i/>
          <w:highlight w:val="cyan"/>
        </w:rPr>
        <w:t xml:space="preserve"> VAMC</w:t>
      </w:r>
    </w:p>
    <w:p w14:paraId="702EAEB1" w14:textId="77777777" w:rsidR="00937447" w:rsidRPr="0029540B" w:rsidRDefault="00937447" w:rsidP="00937447">
      <w:pPr>
        <w:pStyle w:val="SCREEN"/>
        <w:rPr>
          <w:i/>
          <w:highlight w:val="cyan"/>
        </w:rPr>
      </w:pPr>
      <w:r w:rsidRPr="0029540B">
        <w:rPr>
          <w:i/>
          <w:highlight w:val="cyan"/>
        </w:rPr>
        <w:t xml:space="preserve">    Taxonomy Code      : 282N00000X</w:t>
      </w:r>
    </w:p>
    <w:p w14:paraId="49F0B935" w14:textId="77777777" w:rsidR="00937447" w:rsidRPr="0029540B" w:rsidRDefault="00937447" w:rsidP="00937447">
      <w:pPr>
        <w:pStyle w:val="SCREEN"/>
        <w:rPr>
          <w:i/>
          <w:highlight w:val="cyan"/>
        </w:rPr>
      </w:pPr>
      <w:r w:rsidRPr="0029540B">
        <w:rPr>
          <w:i/>
          <w:highlight w:val="cyan"/>
        </w:rPr>
        <w:t>[8] Force To Print?    : NO FORCED PRINT</w:t>
      </w:r>
    </w:p>
    <w:p w14:paraId="32FDF84D" w14:textId="77777777" w:rsidR="00937447" w:rsidRPr="0029540B" w:rsidRDefault="00937447" w:rsidP="00937447">
      <w:pPr>
        <w:pStyle w:val="SCREEN"/>
        <w:rPr>
          <w:i/>
          <w:highlight w:val="cyan"/>
        </w:rPr>
      </w:pPr>
      <w:r w:rsidRPr="0029540B">
        <w:rPr>
          <w:i/>
          <w:highlight w:val="cyan"/>
        </w:rPr>
        <w:t>[9] Provider ID Maint  : (Edit Provider ID information)</w:t>
      </w:r>
    </w:p>
    <w:p w14:paraId="542B77D7" w14:textId="77777777" w:rsidR="00937447" w:rsidRDefault="00937447" w:rsidP="00937447">
      <w:pPr>
        <w:pStyle w:val="SCREEN"/>
      </w:pPr>
    </w:p>
    <w:p w14:paraId="22A15317" w14:textId="77777777" w:rsidR="00C702CE" w:rsidRPr="00E40682" w:rsidRDefault="00937447" w:rsidP="00937447">
      <w:pPr>
        <w:pStyle w:val="SCREEN"/>
      </w:pPr>
      <w:r>
        <w:t>&lt;RET&gt; to CONTINUE, 1-9 to EDIT, '^N' for screen N, or '^' to QUIT:</w:t>
      </w:r>
      <w:r w:rsidR="007B4F37">
        <w:t xml:space="preserve"> </w:t>
      </w:r>
      <w:r w:rsidR="007B4F37" w:rsidRPr="00E40682">
        <w:rPr>
          <w:b/>
        </w:rPr>
        <w:t>8</w:t>
      </w:r>
    </w:p>
    <w:p w14:paraId="21FD66FC" w14:textId="77777777" w:rsidR="007B4F37" w:rsidRPr="00C44FF9" w:rsidRDefault="007B4F37" w:rsidP="007B4F37">
      <w:pPr>
        <w:pStyle w:val="SCREEN"/>
      </w:pPr>
      <w:r w:rsidRPr="00C44FF9">
        <w:t>FORCE CLAIM TO PRINT: NO FORCED PRINT// ??</w:t>
      </w:r>
    </w:p>
    <w:p w14:paraId="11648BEB" w14:textId="77777777" w:rsidR="007B4F37" w:rsidRPr="00C44FF9" w:rsidRDefault="007B4F37" w:rsidP="007B4F37">
      <w:pPr>
        <w:pStyle w:val="SCREEN"/>
        <w:ind w:firstLine="720"/>
      </w:pPr>
      <w:r w:rsidRPr="00C44FF9">
        <w:t xml:space="preserve">If this field is set to 1, the claim will be printed locally.  </w:t>
      </w:r>
    </w:p>
    <w:p w14:paraId="59587CF4" w14:textId="77777777" w:rsidR="007B4F37" w:rsidRPr="00C44FF9" w:rsidRDefault="007B4F37" w:rsidP="007B4F37">
      <w:pPr>
        <w:pStyle w:val="SCREEN"/>
        <w:ind w:firstLine="720"/>
      </w:pPr>
      <w:r w:rsidRPr="00C44FF9">
        <w:t xml:space="preserve">If field is set to 0, the claim will be transmitted </w:t>
      </w:r>
    </w:p>
    <w:p w14:paraId="32BE7A87" w14:textId="77777777" w:rsidR="007B4F37" w:rsidRPr="00C44FF9" w:rsidRDefault="007B4F37" w:rsidP="007B4F37">
      <w:pPr>
        <w:pStyle w:val="SCREEN"/>
        <w:ind w:firstLine="720"/>
      </w:pPr>
      <w:r w:rsidRPr="00C44FF9">
        <w:t>electronically to the payer.</w:t>
      </w:r>
    </w:p>
    <w:p w14:paraId="506F575F" w14:textId="77777777" w:rsidR="007B4F37" w:rsidRPr="00C44FF9" w:rsidRDefault="007B4F37" w:rsidP="007B4F37">
      <w:pPr>
        <w:pStyle w:val="SCREEN"/>
        <w:ind w:firstLine="720"/>
      </w:pPr>
    </w:p>
    <w:p w14:paraId="5A77B88B" w14:textId="77777777" w:rsidR="007B4F37" w:rsidRPr="00C44FF9" w:rsidRDefault="007B4F37" w:rsidP="007B4F37">
      <w:pPr>
        <w:pStyle w:val="SCREEN"/>
      </w:pPr>
      <w:r w:rsidRPr="00C44FF9">
        <w:t xml:space="preserve">     Choose from: </w:t>
      </w:r>
    </w:p>
    <w:p w14:paraId="3DEF8EF4" w14:textId="77777777" w:rsidR="007B4F37" w:rsidRPr="00C44FF9" w:rsidRDefault="007B4F37" w:rsidP="007B4F37">
      <w:pPr>
        <w:pStyle w:val="SCREEN"/>
      </w:pPr>
      <w:r w:rsidRPr="00C44FF9">
        <w:t xml:space="preserve">       0        NO FORCED PRINT</w:t>
      </w:r>
    </w:p>
    <w:p w14:paraId="2A4BF40B" w14:textId="77777777" w:rsidR="007B4F37" w:rsidRPr="00C44FF9" w:rsidRDefault="007B4F37" w:rsidP="007B4F37">
      <w:pPr>
        <w:pStyle w:val="SCREEN"/>
      </w:pPr>
      <w:r w:rsidRPr="00C44FF9">
        <w:t xml:space="preserve">       1        FORCE LOCAL PRINT</w:t>
      </w:r>
    </w:p>
    <w:p w14:paraId="3EDE15D3" w14:textId="77777777" w:rsidR="007B4F37" w:rsidRPr="007B4F37" w:rsidRDefault="007B4F37" w:rsidP="007B4F37">
      <w:pPr>
        <w:pStyle w:val="SCREEN"/>
      </w:pPr>
      <w:r w:rsidRPr="00C44FF9">
        <w:t>FORCE CLAIM TO PRINT: NO FORCED PRINT//</w:t>
      </w:r>
    </w:p>
    <w:p w14:paraId="68F81299" w14:textId="77777777" w:rsidR="00891BF7" w:rsidRDefault="00891BF7" w:rsidP="00891BF7">
      <w:bookmarkStart w:id="226" w:name="_Toc53549749"/>
      <w:bookmarkStart w:id="227" w:name="_Toc53556416"/>
      <w:bookmarkStart w:id="228" w:name="_Toc63868752"/>
      <w:bookmarkStart w:id="229" w:name="_Toc63868753"/>
      <w:bookmarkStart w:id="230" w:name="_Toc72826242"/>
      <w:bookmarkStart w:id="231" w:name="_Toc73415191"/>
      <w:bookmarkStart w:id="232" w:name="_Toc73498791"/>
      <w:bookmarkStart w:id="233" w:name="_Toc73499007"/>
      <w:bookmarkStart w:id="234" w:name="_Toc1181918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265"/>
      </w:tblGrid>
      <w:tr w:rsidR="00891BF7" w:rsidRPr="00E40682" w14:paraId="725D5867" w14:textId="77777777" w:rsidTr="000F725B">
        <w:tc>
          <w:tcPr>
            <w:tcW w:w="1098" w:type="dxa"/>
            <w:vAlign w:val="center"/>
          </w:tcPr>
          <w:p w14:paraId="0FEE5459" w14:textId="6CF4C8C2" w:rsidR="00891BF7" w:rsidRPr="00C44FF9" w:rsidRDefault="001F0969" w:rsidP="000F725B">
            <w:pPr>
              <w:jc w:val="center"/>
              <w:rPr>
                <w:sz w:val="20"/>
              </w:rPr>
            </w:pPr>
            <w:r>
              <w:rPr>
                <w:noProof/>
              </w:rPr>
              <w:drawing>
                <wp:inline distT="0" distB="0" distL="0" distR="0" wp14:anchorId="063F24AF" wp14:editId="28DACCF0">
                  <wp:extent cx="285750" cy="285750"/>
                  <wp:effectExtent l="0" t="0" r="0" b="0"/>
                  <wp:docPr id="111" name="Picture 11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478" w:type="dxa"/>
          </w:tcPr>
          <w:p w14:paraId="452688DD" w14:textId="77777777" w:rsidR="00891BF7" w:rsidRPr="00C44FF9" w:rsidRDefault="00891BF7" w:rsidP="00891BF7">
            <w:pPr>
              <w:rPr>
                <w:i/>
                <w:szCs w:val="22"/>
              </w:rPr>
            </w:pPr>
            <w:r w:rsidRPr="00C44FF9">
              <w:rPr>
                <w:i/>
                <w:szCs w:val="22"/>
              </w:rPr>
              <w:t xml:space="preserve">Note that with Patch IB*2*488, the former option to force </w:t>
            </w:r>
            <w:r w:rsidR="00972266" w:rsidRPr="00C44FF9">
              <w:rPr>
                <w:i/>
                <w:szCs w:val="22"/>
              </w:rPr>
              <w:t xml:space="preserve">a claim to </w:t>
            </w:r>
            <w:r w:rsidRPr="00C44FF9">
              <w:rPr>
                <w:i/>
                <w:szCs w:val="22"/>
              </w:rPr>
              <w:t>print at the clearinghouse has been removed.</w:t>
            </w:r>
          </w:p>
        </w:tc>
      </w:tr>
    </w:tbl>
    <w:p w14:paraId="02156A9F" w14:textId="77777777" w:rsidR="00C11BAB" w:rsidRPr="007F00B9" w:rsidRDefault="00D046AC" w:rsidP="009A52D2">
      <w:pPr>
        <w:pStyle w:val="Heading2"/>
        <w:rPr>
          <w:szCs w:val="28"/>
        </w:rPr>
      </w:pPr>
      <w:bookmarkStart w:id="235" w:name="_Toc62466602"/>
      <w:r w:rsidRPr="007F00B9">
        <w:rPr>
          <w:szCs w:val="28"/>
        </w:rPr>
        <w:t>UB-04</w:t>
      </w:r>
      <w:r w:rsidR="00C11BAB" w:rsidRPr="007F00B9">
        <w:rPr>
          <w:szCs w:val="28"/>
        </w:rPr>
        <w:t xml:space="preserve"> Claims</w:t>
      </w:r>
      <w:bookmarkEnd w:id="226"/>
      <w:bookmarkEnd w:id="227"/>
      <w:bookmarkEnd w:id="228"/>
      <w:bookmarkEnd w:id="229"/>
      <w:bookmarkEnd w:id="230"/>
      <w:bookmarkEnd w:id="231"/>
      <w:bookmarkEnd w:id="232"/>
      <w:bookmarkEnd w:id="233"/>
      <w:bookmarkEnd w:id="234"/>
      <w:bookmarkEnd w:id="235"/>
    </w:p>
    <w:p w14:paraId="0AA80B57" w14:textId="77777777" w:rsidR="00C11BAB" w:rsidRPr="00265A01" w:rsidRDefault="00C11BAB">
      <w:pPr>
        <w:rPr>
          <w:szCs w:val="22"/>
        </w:rPr>
      </w:pPr>
      <w:r w:rsidRPr="00265A01">
        <w:rPr>
          <w:szCs w:val="22"/>
        </w:rPr>
        <w:t xml:space="preserve">The following screens provide a simplified example of a </w:t>
      </w:r>
      <w:r w:rsidR="00D046AC" w:rsidRPr="00265A01">
        <w:rPr>
          <w:szCs w:val="22"/>
        </w:rPr>
        <w:t>UB-04</w:t>
      </w:r>
      <w:r w:rsidRPr="00265A01">
        <w:rPr>
          <w:szCs w:val="22"/>
        </w:rPr>
        <w:t xml:space="preserve"> claim:</w:t>
      </w:r>
    </w:p>
    <w:p w14:paraId="6BC7B736"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579FCDD1" w14:textId="77777777" w:rsidTr="00B155BB">
        <w:trPr>
          <w:tblHeader/>
        </w:trPr>
        <w:tc>
          <w:tcPr>
            <w:tcW w:w="828" w:type="dxa"/>
            <w:shd w:val="pct25" w:color="auto" w:fill="FFFFFF"/>
          </w:tcPr>
          <w:p w14:paraId="67CC82B3" w14:textId="77777777" w:rsidR="00C11BAB" w:rsidRPr="001F557E" w:rsidRDefault="00C11BAB" w:rsidP="007B4F37">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2BBEF3E8" w14:textId="77777777" w:rsidR="00C11BAB" w:rsidRPr="001F557E" w:rsidRDefault="00C11BAB" w:rsidP="007B4F37">
            <w:pPr>
              <w:keepNext/>
              <w:keepLines/>
              <w:jc w:val="center"/>
              <w:rPr>
                <w:rFonts w:ascii="Arial" w:hAnsi="Arial" w:cs="Arial"/>
                <w:b/>
                <w:sz w:val="20"/>
              </w:rPr>
            </w:pPr>
            <w:r w:rsidRPr="001F557E">
              <w:rPr>
                <w:rFonts w:ascii="Arial" w:hAnsi="Arial" w:cs="Arial"/>
                <w:b/>
                <w:sz w:val="20"/>
              </w:rPr>
              <w:t>Procedure</w:t>
            </w:r>
          </w:p>
        </w:tc>
      </w:tr>
      <w:tr w:rsidR="00C11BAB" w14:paraId="42247E25" w14:textId="77777777" w:rsidTr="00303E19">
        <w:tc>
          <w:tcPr>
            <w:tcW w:w="828" w:type="dxa"/>
          </w:tcPr>
          <w:p w14:paraId="28A7B028" w14:textId="77777777" w:rsidR="00C11BAB" w:rsidRPr="00265A01" w:rsidRDefault="00C11BAB" w:rsidP="007B4F37">
            <w:pPr>
              <w:keepNext/>
              <w:keepLines/>
              <w:jc w:val="center"/>
              <w:rPr>
                <w:szCs w:val="22"/>
              </w:rPr>
            </w:pPr>
            <w:r w:rsidRPr="00265A01">
              <w:rPr>
                <w:szCs w:val="22"/>
              </w:rPr>
              <w:t>1</w:t>
            </w:r>
          </w:p>
        </w:tc>
        <w:tc>
          <w:tcPr>
            <w:tcW w:w="8626" w:type="dxa"/>
          </w:tcPr>
          <w:p w14:paraId="441DB138" w14:textId="77777777" w:rsidR="00C11BAB" w:rsidRPr="00C44FF9" w:rsidRDefault="00C11BAB" w:rsidP="005D64A4">
            <w:pPr>
              <w:keepNext/>
              <w:keepLines/>
              <w:rPr>
                <w:szCs w:val="22"/>
              </w:rPr>
            </w:pPr>
            <w:r w:rsidRPr="00C44FF9">
              <w:rPr>
                <w:szCs w:val="22"/>
              </w:rPr>
              <w:t xml:space="preserve">When processing </w:t>
            </w:r>
            <w:r w:rsidR="00B417E2" w:rsidRPr="00C44FF9">
              <w:rPr>
                <w:szCs w:val="22"/>
              </w:rPr>
              <w:t xml:space="preserve">a </w:t>
            </w:r>
            <w:r w:rsidR="00D046AC" w:rsidRPr="00C44FF9">
              <w:rPr>
                <w:szCs w:val="22"/>
              </w:rPr>
              <w:t>UB-04</w:t>
            </w:r>
            <w:r w:rsidRPr="00C44FF9">
              <w:rPr>
                <w:szCs w:val="22"/>
              </w:rPr>
              <w:t xml:space="preserve"> </w:t>
            </w:r>
            <w:r w:rsidR="00B417E2" w:rsidRPr="00C44FF9">
              <w:rPr>
                <w:szCs w:val="22"/>
              </w:rPr>
              <w:t>claim</w:t>
            </w:r>
            <w:r w:rsidR="001B4B7F" w:rsidRPr="00C44FF9">
              <w:rPr>
                <w:szCs w:val="22"/>
              </w:rPr>
              <w:t>, information on S</w:t>
            </w:r>
            <w:r w:rsidR="007548A3" w:rsidRPr="00C44FF9">
              <w:rPr>
                <w:szCs w:val="22"/>
              </w:rPr>
              <w:t>creens 1 and 2 should be reviewed for correctness</w:t>
            </w:r>
            <w:r w:rsidRPr="00C44FF9">
              <w:rPr>
                <w:szCs w:val="22"/>
              </w:rPr>
              <w:t>.</w:t>
            </w:r>
            <w:r w:rsidR="00E8213A" w:rsidRPr="00C44FF9">
              <w:rPr>
                <w:szCs w:val="22"/>
              </w:rPr>
              <w:t xml:space="preserve"> </w:t>
            </w:r>
            <w:r w:rsidRPr="00C44FF9">
              <w:rPr>
                <w:szCs w:val="22"/>
              </w:rPr>
              <w:t xml:space="preserve">Press </w:t>
            </w:r>
            <w:r w:rsidR="00E67D22" w:rsidRPr="00C44FF9">
              <w:rPr>
                <w:szCs w:val="22"/>
              </w:rPr>
              <w:t xml:space="preserve">the </w:t>
            </w:r>
            <w:r w:rsidR="00E67D22" w:rsidRPr="00C44FF9">
              <w:rPr>
                <w:b/>
                <w:szCs w:val="22"/>
              </w:rPr>
              <w:t>&lt;Enter&gt;</w:t>
            </w:r>
            <w:r w:rsidR="00E67D22" w:rsidRPr="00C44FF9">
              <w:rPr>
                <w:szCs w:val="22"/>
              </w:rPr>
              <w:t xml:space="preserve"> key </w:t>
            </w:r>
            <w:r w:rsidRPr="00C44FF9">
              <w:rPr>
                <w:szCs w:val="22"/>
              </w:rPr>
              <w:t>to move from one screen to the next.</w:t>
            </w:r>
          </w:p>
        </w:tc>
      </w:tr>
      <w:tr w:rsidR="00C11BAB" w14:paraId="5B7F283C" w14:textId="77777777" w:rsidTr="00303E19">
        <w:tc>
          <w:tcPr>
            <w:tcW w:w="828" w:type="dxa"/>
          </w:tcPr>
          <w:p w14:paraId="0D083241" w14:textId="77777777" w:rsidR="00C11BAB" w:rsidRPr="00265A01" w:rsidRDefault="00C11BAB">
            <w:pPr>
              <w:jc w:val="center"/>
              <w:rPr>
                <w:szCs w:val="22"/>
              </w:rPr>
            </w:pPr>
            <w:r w:rsidRPr="00265A01">
              <w:rPr>
                <w:szCs w:val="22"/>
              </w:rPr>
              <w:t>2</w:t>
            </w:r>
          </w:p>
        </w:tc>
        <w:tc>
          <w:tcPr>
            <w:tcW w:w="8626" w:type="dxa"/>
          </w:tcPr>
          <w:p w14:paraId="0E7C8ECE" w14:textId="77777777" w:rsidR="00C11BAB" w:rsidRPr="00C44FF9" w:rsidRDefault="001B4B7F" w:rsidP="005D64A4">
            <w:pPr>
              <w:rPr>
                <w:szCs w:val="22"/>
              </w:rPr>
            </w:pPr>
            <w:r w:rsidRPr="00C44FF9">
              <w:rPr>
                <w:szCs w:val="22"/>
              </w:rPr>
              <w:t>On S</w:t>
            </w:r>
            <w:r w:rsidR="007548A3" w:rsidRPr="00C44FF9">
              <w:rPr>
                <w:szCs w:val="22"/>
              </w:rPr>
              <w:t>creen 3, the payer information is reviewed for correctness</w:t>
            </w:r>
            <w:r w:rsidR="00C11BAB" w:rsidRPr="00C44FF9">
              <w:rPr>
                <w:szCs w:val="22"/>
              </w:rPr>
              <w:t>.</w:t>
            </w:r>
            <w:r w:rsidR="00E8213A" w:rsidRPr="00C44FF9">
              <w:rPr>
                <w:szCs w:val="22"/>
              </w:rPr>
              <w:t xml:space="preserve"> </w:t>
            </w:r>
            <w:r w:rsidR="00C11BAB" w:rsidRPr="00C44FF9">
              <w:rPr>
                <w:szCs w:val="22"/>
              </w:rPr>
              <w:t xml:space="preserve">The patient may have more than one </w:t>
            </w:r>
            <w:r w:rsidRPr="00C44FF9">
              <w:rPr>
                <w:szCs w:val="22"/>
              </w:rPr>
              <w:t>insurance policy</w:t>
            </w:r>
            <w:r w:rsidR="00C11BAB" w:rsidRPr="00C44FF9">
              <w:rPr>
                <w:szCs w:val="22"/>
              </w:rPr>
              <w:t>.</w:t>
            </w:r>
            <w:r w:rsidR="00E8213A" w:rsidRPr="00C44FF9">
              <w:rPr>
                <w:szCs w:val="22"/>
              </w:rPr>
              <w:t xml:space="preserve"> </w:t>
            </w:r>
            <w:r w:rsidR="00C11BAB" w:rsidRPr="00C44FF9">
              <w:rPr>
                <w:szCs w:val="22"/>
              </w:rPr>
              <w:t>If the correct information is not displaye</w:t>
            </w:r>
            <w:r w:rsidR="007548A3" w:rsidRPr="00C44FF9">
              <w:rPr>
                <w:szCs w:val="22"/>
              </w:rPr>
              <w:t>d, select a section</w:t>
            </w:r>
            <w:r w:rsidR="00C11BAB" w:rsidRPr="00C44FF9">
              <w:rPr>
                <w:szCs w:val="22"/>
              </w:rPr>
              <w:t xml:space="preserve"> </w:t>
            </w:r>
            <w:r w:rsidR="007548A3" w:rsidRPr="00C44FF9">
              <w:rPr>
                <w:szCs w:val="22"/>
              </w:rPr>
              <w:t>(1, 2, or 3) and edit the necessary fields</w:t>
            </w:r>
            <w:r w:rsidR="00C11BAB" w:rsidRPr="00C44FF9">
              <w:rPr>
                <w:szCs w:val="22"/>
              </w:rPr>
              <w:t xml:space="preserve">. </w:t>
            </w:r>
            <w:r w:rsidR="00B95A2E" w:rsidRPr="00C44FF9">
              <w:rPr>
                <w:szCs w:val="22"/>
              </w:rPr>
              <w:t xml:space="preserve">Press </w:t>
            </w:r>
            <w:r w:rsidR="00E67D22" w:rsidRPr="00C44FF9">
              <w:rPr>
                <w:szCs w:val="22"/>
              </w:rPr>
              <w:t xml:space="preserve">the </w:t>
            </w:r>
            <w:r w:rsidR="00E67D22" w:rsidRPr="00C44FF9">
              <w:rPr>
                <w:b/>
                <w:szCs w:val="22"/>
              </w:rPr>
              <w:t xml:space="preserve">&lt;Enter&gt; </w:t>
            </w:r>
            <w:r w:rsidR="00E67D22" w:rsidRPr="00C44FF9">
              <w:rPr>
                <w:szCs w:val="22"/>
              </w:rPr>
              <w:t xml:space="preserve">key </w:t>
            </w:r>
            <w:r w:rsidR="00B417E2" w:rsidRPr="00C44FF9">
              <w:rPr>
                <w:szCs w:val="22"/>
              </w:rPr>
              <w:t>to continue to S</w:t>
            </w:r>
            <w:r w:rsidR="007548A3" w:rsidRPr="00C44FF9">
              <w:rPr>
                <w:szCs w:val="22"/>
              </w:rPr>
              <w:t>creen 5</w:t>
            </w:r>
            <w:r w:rsidR="00C11BAB" w:rsidRPr="00C44FF9">
              <w:rPr>
                <w:szCs w:val="22"/>
              </w:rPr>
              <w:t>.</w:t>
            </w:r>
          </w:p>
        </w:tc>
      </w:tr>
      <w:tr w:rsidR="002156C2" w14:paraId="6DCB34F5" w14:textId="77777777" w:rsidTr="00303E19">
        <w:tc>
          <w:tcPr>
            <w:tcW w:w="828" w:type="dxa"/>
          </w:tcPr>
          <w:p w14:paraId="383776DD" w14:textId="544E0371" w:rsidR="002156C2" w:rsidRPr="00265A01" w:rsidRDefault="001F0969">
            <w:pPr>
              <w:jc w:val="center"/>
              <w:rPr>
                <w:szCs w:val="22"/>
              </w:rPr>
            </w:pPr>
            <w:r>
              <w:rPr>
                <w:noProof/>
              </w:rPr>
              <w:drawing>
                <wp:inline distT="0" distB="0" distL="0" distR="0" wp14:anchorId="3F6EFE6E" wp14:editId="4DC9DDC7">
                  <wp:extent cx="285750" cy="285750"/>
                  <wp:effectExtent l="0" t="0" r="0" b="0"/>
                  <wp:docPr id="112" name="Picture 10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42D7D9CC" w14:textId="77777777" w:rsidR="002156C2" w:rsidRPr="00C44FF9" w:rsidRDefault="002156C2" w:rsidP="005D64A4">
            <w:pPr>
              <w:rPr>
                <w:szCs w:val="22"/>
              </w:rPr>
            </w:pPr>
            <w:r w:rsidRPr="002156C2">
              <w:rPr>
                <w:i/>
                <w:szCs w:val="22"/>
              </w:rPr>
              <w:t xml:space="preserve">Note: With Patch IB*2*516, users will have the ability to add a one-time HPID, per </w:t>
            </w:r>
            <w:proofErr w:type="spellStart"/>
            <w:r w:rsidRPr="002156C2">
              <w:rPr>
                <w:i/>
                <w:szCs w:val="22"/>
              </w:rPr>
              <w:t>payer</w:t>
            </w:r>
            <w:proofErr w:type="spellEnd"/>
            <w:r w:rsidRPr="002156C2">
              <w:rPr>
                <w:i/>
                <w:szCs w:val="22"/>
              </w:rPr>
              <w:t xml:space="preserve">, to a claim if the HPID in the Insurance Company file is not the correct one. The HPID will </w:t>
            </w:r>
            <w:r w:rsidRPr="002156C2">
              <w:rPr>
                <w:b/>
                <w:i/>
                <w:szCs w:val="22"/>
              </w:rPr>
              <w:t>not</w:t>
            </w:r>
            <w:r w:rsidRPr="002156C2">
              <w:rPr>
                <w:i/>
                <w:szCs w:val="22"/>
              </w:rPr>
              <w:t xml:space="preserve"> be stored in the Insurance Company file.  It will only apply to the claim.</w:t>
            </w:r>
          </w:p>
        </w:tc>
      </w:tr>
    </w:tbl>
    <w:p w14:paraId="27BB90A5" w14:textId="77777777" w:rsidR="00A94909" w:rsidRDefault="00A94909">
      <w:pPr>
        <w:rPr>
          <w:szCs w:val="22"/>
        </w:rPr>
      </w:pPr>
    </w:p>
    <w:p w14:paraId="61A8C44F" w14:textId="77777777" w:rsidR="00C11BAB" w:rsidRPr="00A94909" w:rsidRDefault="00332EFA" w:rsidP="00A94909">
      <w:pPr>
        <w:pStyle w:val="SCREEN"/>
      </w:pPr>
      <w:r w:rsidRPr="00A94909">
        <w:t>IB,PATIENT3</w:t>
      </w:r>
      <w:r w:rsidR="00F51297" w:rsidRPr="00A94909">
        <w:t xml:space="preserve">   </w:t>
      </w:r>
      <w:r w:rsidR="001F146F">
        <w:t>XX-XX-XXXX</w:t>
      </w:r>
      <w:r w:rsidR="00C11BAB" w:rsidRPr="00A94909">
        <w:t xml:space="preserve">   BILL#: </w:t>
      </w:r>
      <w:r w:rsidRPr="00A94909">
        <w:t>K300XX</w:t>
      </w:r>
      <w:r w:rsidR="00C11BAB" w:rsidRPr="00A94909">
        <w:t xml:space="preserve"> - Outpat/</w:t>
      </w:r>
      <w:r w:rsidR="009C19E4" w:rsidRPr="00A94909">
        <w:t>UB-04</w:t>
      </w:r>
      <w:r w:rsidR="00C11BAB" w:rsidRPr="00A94909">
        <w:t xml:space="preserve"> </w:t>
      </w:r>
      <w:r w:rsidR="001239E4" w:rsidRPr="00A94909">
        <w:t xml:space="preserve">       </w:t>
      </w:r>
      <w:r w:rsidR="00C11BAB" w:rsidRPr="00A94909">
        <w:t>SCREEN &lt;3&gt;</w:t>
      </w:r>
    </w:p>
    <w:p w14:paraId="227FF7A6" w14:textId="77777777" w:rsidR="00C11BAB" w:rsidRPr="00A94909" w:rsidRDefault="00C11BAB" w:rsidP="00A94909">
      <w:pPr>
        <w:pStyle w:val="SCREEN"/>
      </w:pPr>
      <w:r w:rsidRPr="00A94909">
        <w:t>============================================================================</w:t>
      </w:r>
    </w:p>
    <w:p w14:paraId="224C52D4" w14:textId="77777777" w:rsidR="00C11BAB" w:rsidRPr="00A94909" w:rsidRDefault="00C11BAB" w:rsidP="00A94909">
      <w:pPr>
        <w:pStyle w:val="SCREEN"/>
      </w:pPr>
      <w:r w:rsidRPr="00A94909">
        <w:t xml:space="preserve">                                PAYER INFORMATION</w:t>
      </w:r>
    </w:p>
    <w:p w14:paraId="65125958" w14:textId="77777777" w:rsidR="00C11BAB" w:rsidRPr="00A94909" w:rsidRDefault="00C11BAB" w:rsidP="00A94909">
      <w:pPr>
        <w:pStyle w:val="SCREEN"/>
      </w:pPr>
      <w:r w:rsidRPr="0029540B">
        <w:rPr>
          <w:i/>
          <w:highlight w:val="cyan"/>
        </w:rPr>
        <w:t xml:space="preserve">[1] </w:t>
      </w:r>
      <w:r w:rsidRPr="00F83003">
        <w:t xml:space="preserve">Rate Type  : REIMBURSABLE INS.           Form Type: </w:t>
      </w:r>
      <w:r w:rsidR="00D046AC" w:rsidRPr="00F83003">
        <w:t>UB-04</w:t>
      </w:r>
    </w:p>
    <w:p w14:paraId="0BFA6601" w14:textId="77777777" w:rsidR="00C11BAB" w:rsidRPr="00A94909" w:rsidRDefault="00C11BAB" w:rsidP="00A94909">
      <w:pPr>
        <w:pStyle w:val="SCREEN"/>
      </w:pPr>
      <w:r w:rsidRPr="00A94909">
        <w:t xml:space="preserve">    Responsible: INSURER                     Payer Sequence: Primary</w:t>
      </w:r>
    </w:p>
    <w:p w14:paraId="2027F075" w14:textId="77777777" w:rsidR="00C11BAB" w:rsidRPr="00A94909" w:rsidRDefault="00C11BAB" w:rsidP="00A94909">
      <w:pPr>
        <w:pStyle w:val="SCREEN"/>
      </w:pPr>
      <w:r w:rsidRPr="00A94909">
        <w:t xml:space="preserve">    Bill Payer : Blue Cross Fep               Transmit: Yes</w:t>
      </w:r>
    </w:p>
    <w:p w14:paraId="374085E8" w14:textId="77777777" w:rsidR="00C11BAB" w:rsidRPr="00A94909" w:rsidRDefault="00C11BAB" w:rsidP="00A94909">
      <w:pPr>
        <w:pStyle w:val="SCREEN"/>
      </w:pPr>
    </w:p>
    <w:p w14:paraId="415DE11C" w14:textId="77777777" w:rsidR="00C11BAB" w:rsidRPr="00A94909" w:rsidRDefault="00C11BAB" w:rsidP="00A94909">
      <w:pPr>
        <w:pStyle w:val="SCREEN"/>
      </w:pPr>
      <w:r w:rsidRPr="00A94909">
        <w:t xml:space="preserve">    Ins 1: Blue Cross Fep             </w:t>
      </w:r>
      <w:r w:rsidR="00F51297" w:rsidRPr="00A94909">
        <w:t xml:space="preserve">             Policy #: RXXXXXXXXX</w:t>
      </w:r>
    </w:p>
    <w:p w14:paraId="4991C21E" w14:textId="77777777" w:rsidR="00C11BAB" w:rsidRPr="00A94909" w:rsidRDefault="00C11BAB" w:rsidP="00A94909">
      <w:pPr>
        <w:pStyle w:val="SCREEN"/>
      </w:pPr>
      <w:r w:rsidRPr="00A94909">
        <w:t xml:space="preserve">    Grp #: 100                Whose: VETERAN       Rel to Insd: PATIENT</w:t>
      </w:r>
    </w:p>
    <w:p w14:paraId="77D0D5A8" w14:textId="77777777" w:rsidR="00C11BAB" w:rsidRPr="00A94909" w:rsidRDefault="00C11BAB" w:rsidP="00A94909">
      <w:pPr>
        <w:pStyle w:val="SCREEN"/>
      </w:pPr>
      <w:r w:rsidRPr="00A94909">
        <w:t xml:space="preserve">    Grp Nm: STANDARD FAMILY   Insd Sex</w:t>
      </w:r>
      <w:r w:rsidR="00332EFA" w:rsidRPr="00A94909">
        <w:t>: MALE       Insured: IB,PATIENT3</w:t>
      </w:r>
    </w:p>
    <w:p w14:paraId="21A1894A" w14:textId="77777777" w:rsidR="00C11BAB" w:rsidRPr="00A94909" w:rsidRDefault="00C11BAB" w:rsidP="00A94909">
      <w:pPr>
        <w:pStyle w:val="SCREEN"/>
      </w:pPr>
    </w:p>
    <w:p w14:paraId="4D1CAE14" w14:textId="77777777" w:rsidR="00F05264" w:rsidRPr="00F83003" w:rsidRDefault="00F05264" w:rsidP="00A94909">
      <w:pPr>
        <w:pStyle w:val="SCREEN"/>
      </w:pPr>
      <w:r w:rsidRPr="0029540B">
        <w:rPr>
          <w:i/>
          <w:highlight w:val="cyan"/>
        </w:rPr>
        <w:t xml:space="preserve">[2] </w:t>
      </w:r>
      <w:r w:rsidRPr="00F83003">
        <w:t xml:space="preserve">Billing Provider Secondary IDs: </w:t>
      </w:r>
    </w:p>
    <w:p w14:paraId="604F1912" w14:textId="77777777" w:rsidR="00F05264" w:rsidRPr="00F83003" w:rsidRDefault="00F05264" w:rsidP="00A94909">
      <w:pPr>
        <w:pStyle w:val="SCREEN"/>
      </w:pPr>
      <w:r w:rsidRPr="00F83003">
        <w:t xml:space="preserve">     Primary Payer: 00059001</w:t>
      </w:r>
    </w:p>
    <w:p w14:paraId="55819F47" w14:textId="77777777" w:rsidR="00C11BAB" w:rsidRPr="00F83003" w:rsidRDefault="00A94909" w:rsidP="00A94909">
      <w:pPr>
        <w:pStyle w:val="SCREEN"/>
      </w:pPr>
      <w:r w:rsidRPr="00F83003">
        <w:t xml:space="preserve">     Secondary Payer:            </w:t>
      </w:r>
      <w:r w:rsidR="00F05264" w:rsidRPr="00F83003">
        <w:t xml:space="preserve">               Tertiary Payer:</w:t>
      </w:r>
    </w:p>
    <w:p w14:paraId="68C85B87" w14:textId="77777777" w:rsidR="00C11BAB" w:rsidRPr="00A94909" w:rsidRDefault="00C11BAB" w:rsidP="00A94909">
      <w:pPr>
        <w:pStyle w:val="SCREEN"/>
      </w:pPr>
      <w:r w:rsidRPr="0029540B">
        <w:rPr>
          <w:i/>
          <w:highlight w:val="cyan"/>
        </w:rPr>
        <w:t xml:space="preserve">[3] </w:t>
      </w:r>
      <w:r w:rsidRPr="00F83003">
        <w:t>Mailing Address :                                   Electronic ID: 12B54</w:t>
      </w:r>
    </w:p>
    <w:p w14:paraId="696C4A18" w14:textId="77777777" w:rsidR="00C11BAB" w:rsidRPr="00A94909" w:rsidRDefault="00C11BAB" w:rsidP="00A94909">
      <w:pPr>
        <w:pStyle w:val="SCREEN"/>
      </w:pPr>
      <w:r w:rsidRPr="00A94909">
        <w:t xml:space="preserve">    Blue Cross Fep                           </w:t>
      </w:r>
    </w:p>
    <w:p w14:paraId="7A6364D0" w14:textId="77777777" w:rsidR="00C11BAB" w:rsidRPr="00A94909" w:rsidRDefault="00C11BAB" w:rsidP="00A94909">
      <w:pPr>
        <w:pStyle w:val="SCREEN"/>
      </w:pPr>
      <w:r w:rsidRPr="00A94909">
        <w:t xml:space="preserve">    P O Box 10401</w:t>
      </w:r>
    </w:p>
    <w:p w14:paraId="521F878E" w14:textId="77777777" w:rsidR="00C11BAB" w:rsidRPr="00A94909" w:rsidRDefault="00C11BAB" w:rsidP="00A94909">
      <w:pPr>
        <w:pStyle w:val="SCREEN"/>
      </w:pPr>
      <w:r w:rsidRPr="00A94909">
        <w:lastRenderedPageBreak/>
        <w:t xml:space="preserve">    Birmingham, AL  352020401</w:t>
      </w:r>
    </w:p>
    <w:p w14:paraId="1EA04681" w14:textId="77777777" w:rsidR="00C11BAB" w:rsidRPr="00A94909" w:rsidRDefault="00C11BAB" w:rsidP="00A94909">
      <w:pPr>
        <w:pStyle w:val="SCREEN"/>
      </w:pPr>
    </w:p>
    <w:p w14:paraId="05BD7645" w14:textId="77777777" w:rsidR="00C11BAB" w:rsidRPr="00A94909" w:rsidRDefault="00C11BAB" w:rsidP="00A94909">
      <w:pPr>
        <w:pStyle w:val="SCREEN"/>
      </w:pPr>
      <w:r w:rsidRPr="00A94909">
        <w:t xml:space="preserve">&lt;RET&gt; to CONTINUE, 1-3 to EDIT, '^N' for screen N, or '^' to QUIT: </w:t>
      </w:r>
    </w:p>
    <w:p w14:paraId="506ED968" w14:textId="77777777" w:rsidR="00C11BAB" w:rsidRPr="00265A01" w:rsidRDefault="00C11BAB" w:rsidP="00E8213A">
      <w:pPr>
        <w:tabs>
          <w:tab w:val="left" w:pos="2259"/>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rsidRPr="00AD2F5C" w14:paraId="225E155C" w14:textId="77777777" w:rsidTr="008E5F96">
        <w:tc>
          <w:tcPr>
            <w:tcW w:w="828" w:type="dxa"/>
            <w:shd w:val="clear" w:color="auto" w:fill="BFBFBF"/>
          </w:tcPr>
          <w:p w14:paraId="4797484B"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11BD331A"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C11BAB" w14:paraId="19700E9F" w14:textId="77777777" w:rsidTr="00AD2F5C">
        <w:tc>
          <w:tcPr>
            <w:tcW w:w="828" w:type="dxa"/>
          </w:tcPr>
          <w:p w14:paraId="0E6624A5" w14:textId="77777777" w:rsidR="00C11BAB" w:rsidRPr="00265A01" w:rsidRDefault="00C11BAB" w:rsidP="00AD2F5C">
            <w:pPr>
              <w:jc w:val="center"/>
              <w:rPr>
                <w:szCs w:val="22"/>
              </w:rPr>
            </w:pPr>
            <w:r w:rsidRPr="00265A01">
              <w:rPr>
                <w:szCs w:val="22"/>
              </w:rPr>
              <w:t>3</w:t>
            </w:r>
          </w:p>
        </w:tc>
        <w:tc>
          <w:tcPr>
            <w:tcW w:w="8626" w:type="dxa"/>
          </w:tcPr>
          <w:p w14:paraId="7F988695" w14:textId="77777777" w:rsidR="00C11BAB" w:rsidRPr="00265A01" w:rsidRDefault="006C77A3" w:rsidP="005D64A4">
            <w:pPr>
              <w:rPr>
                <w:szCs w:val="22"/>
              </w:rPr>
            </w:pPr>
            <w:r w:rsidRPr="00265A01">
              <w:rPr>
                <w:szCs w:val="22"/>
              </w:rPr>
              <w:t>On Screen 5</w:t>
            </w:r>
            <w:r w:rsidR="001B4B7F" w:rsidRPr="00265A01">
              <w:rPr>
                <w:szCs w:val="22"/>
              </w:rPr>
              <w:t>, e</w:t>
            </w:r>
            <w:r w:rsidR="007548A3" w:rsidRPr="00265A01">
              <w:rPr>
                <w:szCs w:val="22"/>
              </w:rPr>
              <w:t xml:space="preserve">nter sections </w:t>
            </w:r>
            <w:r w:rsidR="00C11BAB" w:rsidRPr="00265A01">
              <w:rPr>
                <w:b/>
                <w:szCs w:val="22"/>
              </w:rPr>
              <w:t>1-7</w:t>
            </w:r>
            <w:r w:rsidR="00C11BAB" w:rsidRPr="00265A01">
              <w:rPr>
                <w:szCs w:val="22"/>
              </w:rPr>
              <w:t xml:space="preserve"> to type in the diagnosis information, </w:t>
            </w:r>
            <w:r w:rsidR="001B4B7F" w:rsidRPr="00265A01">
              <w:rPr>
                <w:szCs w:val="22"/>
              </w:rPr>
              <w:t xml:space="preserve">the </w:t>
            </w:r>
            <w:r w:rsidR="00C11BAB" w:rsidRPr="00265A01">
              <w:rPr>
                <w:szCs w:val="22"/>
              </w:rPr>
              <w:t>services/procedures provided and the date of service.</w:t>
            </w:r>
            <w:r w:rsidR="00E8213A" w:rsidRPr="00265A01">
              <w:rPr>
                <w:szCs w:val="22"/>
              </w:rPr>
              <w:t xml:space="preserve"> </w:t>
            </w:r>
            <w:r w:rsidR="00C11BAB" w:rsidRPr="00265A01">
              <w:rPr>
                <w:szCs w:val="22"/>
              </w:rPr>
              <w:t xml:space="preserve">Include </w:t>
            </w:r>
            <w:r w:rsidR="00C11BAB" w:rsidRPr="0054546C">
              <w:rPr>
                <w:szCs w:val="22"/>
              </w:rPr>
              <w:t>the</w:t>
            </w:r>
            <w:r w:rsidR="007548A3" w:rsidRPr="0054546C">
              <w:rPr>
                <w:szCs w:val="22"/>
              </w:rPr>
              <w:t xml:space="preserve"> </w:t>
            </w:r>
            <w:r w:rsidR="0068226D" w:rsidRPr="0054546C">
              <w:rPr>
                <w:szCs w:val="22"/>
              </w:rPr>
              <w:t xml:space="preserve">Admission Type Code, </w:t>
            </w:r>
            <w:r w:rsidR="007548A3" w:rsidRPr="0054546C">
              <w:rPr>
                <w:szCs w:val="22"/>
              </w:rPr>
              <w:t>Occurrence</w:t>
            </w:r>
            <w:r w:rsidR="0068226D" w:rsidRPr="00265A01">
              <w:rPr>
                <w:szCs w:val="22"/>
              </w:rPr>
              <w:t>,</w:t>
            </w:r>
            <w:r w:rsidR="007548A3" w:rsidRPr="00265A01">
              <w:rPr>
                <w:szCs w:val="22"/>
              </w:rPr>
              <w:t xml:space="preserve"> and Condition Code </w:t>
            </w:r>
            <w:r w:rsidR="00C11BAB" w:rsidRPr="00265A01">
              <w:rPr>
                <w:szCs w:val="22"/>
              </w:rPr>
              <w:t>when required.</w:t>
            </w:r>
            <w:r w:rsidR="00E8213A" w:rsidRPr="00265A01">
              <w:rPr>
                <w:szCs w:val="22"/>
              </w:rPr>
              <w:t xml:space="preserve"> </w:t>
            </w:r>
            <w:r w:rsidR="00C11BAB" w:rsidRPr="00265A01">
              <w:rPr>
                <w:szCs w:val="22"/>
              </w:rPr>
              <w:t xml:space="preserve">Press </w:t>
            </w:r>
            <w:r w:rsidR="00E67D22" w:rsidRPr="00C44FF9">
              <w:rPr>
                <w:szCs w:val="22"/>
              </w:rPr>
              <w:t xml:space="preserve">the </w:t>
            </w:r>
            <w:r w:rsidR="00E67D22" w:rsidRPr="00C44FF9">
              <w:rPr>
                <w:b/>
                <w:szCs w:val="22"/>
              </w:rPr>
              <w:t>&lt;Enter&gt;</w:t>
            </w:r>
            <w:r w:rsidR="00E67D22" w:rsidRPr="00C44FF9">
              <w:rPr>
                <w:szCs w:val="22"/>
              </w:rPr>
              <w:t xml:space="preserve"> key </w:t>
            </w:r>
            <w:r w:rsidR="0077656D" w:rsidRPr="00C44FF9">
              <w:rPr>
                <w:szCs w:val="22"/>
              </w:rPr>
              <w:t>to</w:t>
            </w:r>
            <w:r w:rsidR="0077656D" w:rsidRPr="00265A01">
              <w:rPr>
                <w:szCs w:val="22"/>
              </w:rPr>
              <w:t xml:space="preserve"> move to S</w:t>
            </w:r>
            <w:r w:rsidR="007548A3" w:rsidRPr="00265A01">
              <w:rPr>
                <w:szCs w:val="22"/>
              </w:rPr>
              <w:t xml:space="preserve">creen </w:t>
            </w:r>
            <w:r w:rsidR="00C11BAB" w:rsidRPr="00265A01">
              <w:rPr>
                <w:szCs w:val="22"/>
              </w:rPr>
              <w:t xml:space="preserve">7. </w:t>
            </w:r>
          </w:p>
        </w:tc>
      </w:tr>
      <w:tr w:rsidR="002156C2" w14:paraId="4A687A8E" w14:textId="77777777" w:rsidTr="00AD2F5C">
        <w:tc>
          <w:tcPr>
            <w:tcW w:w="828" w:type="dxa"/>
          </w:tcPr>
          <w:p w14:paraId="7AEDB36A" w14:textId="05D20592" w:rsidR="002156C2" w:rsidRPr="00265A01" w:rsidRDefault="001F0969" w:rsidP="00AD2F5C">
            <w:pPr>
              <w:jc w:val="center"/>
              <w:rPr>
                <w:szCs w:val="22"/>
              </w:rPr>
            </w:pPr>
            <w:r>
              <w:rPr>
                <w:noProof/>
              </w:rPr>
              <w:drawing>
                <wp:inline distT="0" distB="0" distL="0" distR="0" wp14:anchorId="202385EC" wp14:editId="33E8D221">
                  <wp:extent cx="285750" cy="285750"/>
                  <wp:effectExtent l="0" t="0" r="0" b="0"/>
                  <wp:docPr id="113" name="Picture 10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0C08D88E" w14:textId="77777777" w:rsidR="002156C2" w:rsidRPr="00265A01" w:rsidRDefault="002156C2" w:rsidP="005D64A4">
            <w:pPr>
              <w:rPr>
                <w:szCs w:val="22"/>
              </w:rPr>
            </w:pPr>
            <w:r w:rsidRPr="002156C2">
              <w:rPr>
                <w:i/>
              </w:rPr>
              <w:t>Note: With Patch IB*2*516, users will be able to look up Occurrence Codes, Condition Codes, and Value Codes by the external NUBC code numbers.</w:t>
            </w:r>
          </w:p>
        </w:tc>
      </w:tr>
      <w:tr w:rsidR="007A098B" w:rsidRPr="0054546C" w14:paraId="441B4F30" w14:textId="77777777" w:rsidTr="00AD2F5C">
        <w:tc>
          <w:tcPr>
            <w:tcW w:w="828" w:type="dxa"/>
          </w:tcPr>
          <w:p w14:paraId="2532718E" w14:textId="253CC0FB" w:rsidR="007A098B" w:rsidRPr="0054546C" w:rsidRDefault="001F0969" w:rsidP="00AD2F5C">
            <w:pPr>
              <w:jc w:val="center"/>
            </w:pPr>
            <w:r>
              <w:rPr>
                <w:noProof/>
              </w:rPr>
              <w:drawing>
                <wp:inline distT="0" distB="0" distL="0" distR="0" wp14:anchorId="0DD57EE9" wp14:editId="07C82B96">
                  <wp:extent cx="285750" cy="285750"/>
                  <wp:effectExtent l="0" t="0" r="0" b="0"/>
                  <wp:docPr id="114" name="Picture 8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1B3B1181" w14:textId="77777777" w:rsidR="0068226D" w:rsidRPr="0054546C" w:rsidRDefault="00BC45CB" w:rsidP="00F65B0F">
            <w:pPr>
              <w:rPr>
                <w:i/>
              </w:rPr>
            </w:pPr>
            <w:r w:rsidRPr="0054546C">
              <w:rPr>
                <w:i/>
              </w:rPr>
              <w:t xml:space="preserve">Note: </w:t>
            </w:r>
            <w:r w:rsidR="007A098B" w:rsidRPr="0054546C">
              <w:rPr>
                <w:i/>
              </w:rPr>
              <w:t>After Patch IB*2*477 is installed</w:t>
            </w:r>
            <w:r w:rsidR="009E3636" w:rsidRPr="0054546C">
              <w:rPr>
                <w:i/>
              </w:rPr>
              <w:t xml:space="preserve"> users can enter a Priority (Type) of Visit to an outpatient, institutional claim.  The value will no longer be </w:t>
            </w:r>
            <w:r w:rsidR="009E3636" w:rsidRPr="00C44FF9">
              <w:rPr>
                <w:i/>
              </w:rPr>
              <w:t>hard</w:t>
            </w:r>
            <w:r w:rsidR="0087356D" w:rsidRPr="00C44FF9">
              <w:rPr>
                <w:i/>
              </w:rPr>
              <w:t>-</w:t>
            </w:r>
            <w:r w:rsidR="009E3636" w:rsidRPr="00C44FF9">
              <w:rPr>
                <w:i/>
              </w:rPr>
              <w:t>coded with 9 – Information not available.  The default value will be elective. This is a required</w:t>
            </w:r>
            <w:r w:rsidR="009E3636" w:rsidRPr="0054546C">
              <w:rPr>
                <w:i/>
              </w:rPr>
              <w:t xml:space="preserve"> field.</w:t>
            </w:r>
          </w:p>
        </w:tc>
      </w:tr>
      <w:tr w:rsidR="00F65B0F" w14:paraId="68EE5440" w14:textId="77777777" w:rsidTr="00AD2F5C">
        <w:tc>
          <w:tcPr>
            <w:tcW w:w="828" w:type="dxa"/>
          </w:tcPr>
          <w:p w14:paraId="66B9CFA8" w14:textId="074372BA" w:rsidR="00F65B0F" w:rsidRPr="0054546C" w:rsidRDefault="001F0969" w:rsidP="00AD2F5C">
            <w:pPr>
              <w:jc w:val="center"/>
            </w:pPr>
            <w:r>
              <w:rPr>
                <w:noProof/>
              </w:rPr>
              <w:drawing>
                <wp:inline distT="0" distB="0" distL="0" distR="0" wp14:anchorId="527271C2" wp14:editId="48DAA6F2">
                  <wp:extent cx="285750" cy="285750"/>
                  <wp:effectExtent l="0" t="0" r="0" b="0"/>
                  <wp:docPr id="115" name="Picture 8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01605D77" w14:textId="77777777" w:rsidR="00F65B0F" w:rsidRPr="009E3636" w:rsidRDefault="00F65B0F" w:rsidP="00F65B0F">
            <w:pPr>
              <w:rPr>
                <w:i/>
              </w:rPr>
            </w:pPr>
            <w:r w:rsidRPr="0054546C">
              <w:rPr>
                <w:i/>
              </w:rPr>
              <w:t xml:space="preserve">Note: A new fatal error message will prevent the authorization of a claim when the Total Charge dollar amount does not equal the sum of the dollar amounts for the line items on the claim. </w:t>
            </w:r>
          </w:p>
        </w:tc>
      </w:tr>
    </w:tbl>
    <w:p w14:paraId="1A231A08" w14:textId="77777777" w:rsidR="00C11BAB" w:rsidRPr="00265A01" w:rsidRDefault="00C11BAB">
      <w:pPr>
        <w:rPr>
          <w:szCs w:val="22"/>
        </w:rPr>
      </w:pPr>
    </w:p>
    <w:p w14:paraId="4FAA70BC" w14:textId="77777777" w:rsidR="00C11BAB" w:rsidRPr="0077656D" w:rsidRDefault="00332EFA" w:rsidP="00031DFA">
      <w:pPr>
        <w:pStyle w:val="SCREEN"/>
      </w:pPr>
      <w:r w:rsidRPr="0077656D">
        <w:t>IB,PATIENT3</w:t>
      </w:r>
      <w:r w:rsidR="00F51297" w:rsidRPr="0077656D">
        <w:t xml:space="preserve">   </w:t>
      </w:r>
      <w:r w:rsidR="001F146F">
        <w:t>XX-XX-XXXX</w:t>
      </w:r>
      <w:r w:rsidR="00C11BAB" w:rsidRPr="0077656D">
        <w:t xml:space="preserve">   BILL#: </w:t>
      </w:r>
      <w:r w:rsidRPr="0077656D">
        <w:t>K300XX</w:t>
      </w:r>
      <w:r w:rsidR="00C11BAB" w:rsidRPr="0077656D">
        <w:t xml:space="preserve"> - Outpat/</w:t>
      </w:r>
      <w:r w:rsidR="009C19E4">
        <w:t>UB-04</w:t>
      </w:r>
      <w:r w:rsidR="00C11BAB" w:rsidRPr="0077656D">
        <w:t xml:space="preserve">  SCREEN &lt;5&gt;</w:t>
      </w:r>
    </w:p>
    <w:p w14:paraId="58B3AF3E" w14:textId="77777777" w:rsidR="00C11BAB" w:rsidRPr="00914CB8" w:rsidRDefault="00C11BAB" w:rsidP="00031DFA">
      <w:pPr>
        <w:pStyle w:val="SCREEN"/>
        <w:rPr>
          <w:lang w:val="fr-FR"/>
        </w:rPr>
      </w:pPr>
      <w:r w:rsidRPr="00914CB8">
        <w:rPr>
          <w:lang w:val="fr-FR"/>
        </w:rPr>
        <w:t>============================================================================</w:t>
      </w:r>
    </w:p>
    <w:p w14:paraId="0056BA4A" w14:textId="77777777" w:rsidR="00C11BAB" w:rsidRPr="00914CB8" w:rsidRDefault="00C11BAB" w:rsidP="00031DFA">
      <w:pPr>
        <w:pStyle w:val="SCREEN"/>
        <w:rPr>
          <w:lang w:val="fr-FR"/>
        </w:rPr>
      </w:pPr>
      <w:r w:rsidRPr="00914CB8">
        <w:rPr>
          <w:lang w:val="fr-FR"/>
        </w:rPr>
        <w:t xml:space="preserve">                         EVENT - OUTPATIENT INFORMATION</w:t>
      </w:r>
    </w:p>
    <w:p w14:paraId="1A35576A" w14:textId="77777777" w:rsidR="00C11BAB" w:rsidRPr="0029540B" w:rsidRDefault="00C11BAB" w:rsidP="00031DFA">
      <w:pPr>
        <w:pStyle w:val="SCREEN"/>
        <w:rPr>
          <w:i/>
          <w:highlight w:val="cyan"/>
          <w:lang w:val="fr-FR"/>
        </w:rPr>
      </w:pPr>
      <w:r w:rsidRPr="0029540B">
        <w:rPr>
          <w:i/>
          <w:highlight w:val="cyan"/>
          <w:lang w:val="fr-FR"/>
        </w:rPr>
        <w:t xml:space="preserve">[1] Event Date : </w:t>
      </w:r>
      <w:r w:rsidR="00FE2058" w:rsidRPr="0029540B">
        <w:rPr>
          <w:i/>
          <w:highlight w:val="cyan"/>
          <w:lang w:val="fr-FR"/>
        </w:rPr>
        <w:t>XXX XX, XXXX</w:t>
      </w:r>
    </w:p>
    <w:p w14:paraId="0B674FA2" w14:textId="77777777" w:rsidR="00C11BAB" w:rsidRPr="0029540B" w:rsidRDefault="00C11BAB" w:rsidP="00031DFA">
      <w:pPr>
        <w:pStyle w:val="SCREEN"/>
        <w:rPr>
          <w:i/>
          <w:highlight w:val="cyan"/>
          <w:lang w:val="de-DE"/>
        </w:rPr>
      </w:pPr>
      <w:r w:rsidRPr="0029540B">
        <w:rPr>
          <w:i/>
          <w:highlight w:val="cyan"/>
          <w:lang w:val="de-DE"/>
        </w:rPr>
        <w:t>[2] Prin. Diag.: ABDOM PAIN, L L QUADR - 789.04</w:t>
      </w:r>
    </w:p>
    <w:p w14:paraId="1566BEB2" w14:textId="77777777" w:rsidR="00C11BAB" w:rsidRPr="0029540B" w:rsidRDefault="00C11BAB" w:rsidP="00031DFA">
      <w:pPr>
        <w:pStyle w:val="SCREEN"/>
        <w:rPr>
          <w:i/>
          <w:highlight w:val="cyan"/>
        </w:rPr>
      </w:pPr>
      <w:r w:rsidRPr="0029540B">
        <w:rPr>
          <w:i/>
          <w:highlight w:val="cyan"/>
          <w:lang w:val="de-DE"/>
        </w:rPr>
        <w:t xml:space="preserve">    </w:t>
      </w:r>
      <w:r w:rsidRPr="0029540B">
        <w:rPr>
          <w:i/>
          <w:highlight w:val="cyan"/>
        </w:rPr>
        <w:t>Other Diag.: BENIGN NEOPLASM LG BOWEL - 211.3</w:t>
      </w:r>
    </w:p>
    <w:p w14:paraId="21AE6B38" w14:textId="77777777" w:rsidR="00C11BAB" w:rsidRPr="0029540B" w:rsidRDefault="00C11BAB" w:rsidP="00031DFA">
      <w:pPr>
        <w:pStyle w:val="SCREEN"/>
        <w:rPr>
          <w:i/>
          <w:highlight w:val="cyan"/>
        </w:rPr>
      </w:pPr>
      <w:r w:rsidRPr="0029540B">
        <w:rPr>
          <w:i/>
          <w:highlight w:val="cyan"/>
        </w:rPr>
        <w:t xml:space="preserve">    Other Diag.: DIVERTICULOSIS OF COLON - 562.10</w:t>
      </w:r>
    </w:p>
    <w:p w14:paraId="3B5403FD" w14:textId="77777777" w:rsidR="00C11BAB" w:rsidRPr="0029540B" w:rsidRDefault="00332EFA" w:rsidP="00031DFA">
      <w:pPr>
        <w:pStyle w:val="SCREEN"/>
        <w:rPr>
          <w:i/>
          <w:highlight w:val="cyan"/>
          <w:lang w:val="fr-FR"/>
        </w:rPr>
      </w:pPr>
      <w:r w:rsidRPr="0029540B">
        <w:rPr>
          <w:i/>
          <w:highlight w:val="cyan"/>
          <w:lang w:val="fr-FR"/>
        </w:rPr>
        <w:t xml:space="preserve">[3] OP Visits  : </w:t>
      </w:r>
      <w:r w:rsidR="00FE2058" w:rsidRPr="0029540B">
        <w:rPr>
          <w:i/>
          <w:highlight w:val="cyan"/>
          <w:lang w:val="fr-FR"/>
        </w:rPr>
        <w:t>XXX XX, XXXX</w:t>
      </w:r>
      <w:r w:rsidR="00C11BAB" w:rsidRPr="0029540B">
        <w:rPr>
          <w:i/>
          <w:highlight w:val="cyan"/>
          <w:lang w:val="fr-FR"/>
        </w:rPr>
        <w:t xml:space="preserve"> </w:t>
      </w:r>
    </w:p>
    <w:p w14:paraId="2129D941" w14:textId="77777777" w:rsidR="007A098B" w:rsidRPr="0029540B" w:rsidRDefault="007A098B" w:rsidP="00031DFA">
      <w:pPr>
        <w:pStyle w:val="SCREEN"/>
        <w:rPr>
          <w:i/>
          <w:highlight w:val="cyan"/>
          <w:lang w:val="fr-FR"/>
        </w:rPr>
      </w:pPr>
      <w:r w:rsidRPr="0029540B">
        <w:rPr>
          <w:i/>
          <w:highlight w:val="cyan"/>
          <w:lang w:val="fr-FR"/>
        </w:rPr>
        <w:t xml:space="preserve">    Type :</w:t>
      </w:r>
    </w:p>
    <w:p w14:paraId="5D804C02" w14:textId="77777777" w:rsidR="00C11BAB" w:rsidRPr="0029540B" w:rsidRDefault="00C11BAB" w:rsidP="00031DFA">
      <w:pPr>
        <w:pStyle w:val="SCREEN"/>
        <w:rPr>
          <w:i/>
          <w:highlight w:val="cyan"/>
          <w:lang w:val="fr-FR"/>
        </w:rPr>
      </w:pPr>
      <w:r w:rsidRPr="0029540B">
        <w:rPr>
          <w:i/>
          <w:highlight w:val="cyan"/>
          <w:lang w:val="fr-FR"/>
        </w:rPr>
        <w:t>[4] Cod. Method: HCPCS</w:t>
      </w:r>
    </w:p>
    <w:p w14:paraId="1DF0C7D0" w14:textId="77777777" w:rsidR="00C11BAB" w:rsidRPr="00F83003" w:rsidRDefault="00C11BAB" w:rsidP="00031DFA">
      <w:pPr>
        <w:pStyle w:val="SCREEN"/>
        <w:rPr>
          <w:lang w:val="fr-FR"/>
        </w:rPr>
      </w:pPr>
      <w:r w:rsidRPr="0029540B">
        <w:rPr>
          <w:i/>
          <w:highlight w:val="cyan"/>
          <w:lang w:val="fr-FR"/>
        </w:rPr>
        <w:t xml:space="preserve">    CPT Code   : LESION REMOVE COLONOSCOPY 45384               </w:t>
      </w:r>
      <w:r w:rsidR="00332EFA" w:rsidRPr="0029540B">
        <w:rPr>
          <w:i/>
          <w:highlight w:val="cyan"/>
          <w:lang w:val="fr-FR"/>
        </w:rPr>
        <w:t>XXX XX, XXXX</w:t>
      </w:r>
    </w:p>
    <w:p w14:paraId="392E3D4C" w14:textId="77777777" w:rsidR="003149D4" w:rsidRPr="00F83003" w:rsidRDefault="003149D4" w:rsidP="003149D4">
      <w:pPr>
        <w:pStyle w:val="SCREEN"/>
      </w:pPr>
      <w:r w:rsidRPr="00F83003">
        <w:t xml:space="preserve">    CPT Code   : OFFICE/OUTPATIENT VISIT, NEW 99201            XXX XX, XXXX</w:t>
      </w:r>
    </w:p>
    <w:p w14:paraId="3DF25211" w14:textId="77777777" w:rsidR="003149D4" w:rsidRPr="00F83003" w:rsidRDefault="003149D4" w:rsidP="003149D4">
      <w:pPr>
        <w:pStyle w:val="SCREEN"/>
      </w:pPr>
      <w:r w:rsidRPr="00F83003">
        <w:t xml:space="preserve">    CPT Code   : CHEST X-RAY 71010-ET                          XXX XX, XXXX</w:t>
      </w:r>
    </w:p>
    <w:p w14:paraId="14433EA1" w14:textId="77777777" w:rsidR="00C11BAB" w:rsidRPr="00F83003" w:rsidRDefault="00C11BAB" w:rsidP="00031DFA">
      <w:pPr>
        <w:pStyle w:val="SCREEN"/>
      </w:pPr>
      <w:r w:rsidRPr="00F83003">
        <w:rPr>
          <w:lang w:val="fr-FR"/>
        </w:rPr>
        <w:t xml:space="preserve">[5] Rx. </w:t>
      </w:r>
      <w:r w:rsidRPr="00F83003">
        <w:t>Refills: UNSPECIFIED [NOT REQUIRED]</w:t>
      </w:r>
    </w:p>
    <w:p w14:paraId="72C661E7" w14:textId="77777777" w:rsidR="00C11BAB" w:rsidRPr="00F83003" w:rsidRDefault="00C11BAB" w:rsidP="00031DFA">
      <w:pPr>
        <w:pStyle w:val="SCREEN"/>
      </w:pPr>
      <w:r w:rsidRPr="00F83003">
        <w:t>[6] Pros. Items: UNSPECIFIED [NOT REQUIRED]</w:t>
      </w:r>
    </w:p>
    <w:p w14:paraId="3FA6DCB2" w14:textId="77777777" w:rsidR="00C11BAB" w:rsidRPr="0029540B" w:rsidRDefault="00C11BAB" w:rsidP="00031DFA">
      <w:pPr>
        <w:pStyle w:val="SCREEN"/>
        <w:rPr>
          <w:i/>
          <w:highlight w:val="cyan"/>
        </w:rPr>
      </w:pPr>
      <w:r w:rsidRPr="0029540B">
        <w:rPr>
          <w:i/>
          <w:highlight w:val="cyan"/>
        </w:rPr>
        <w:t xml:space="preserve">[7] Occ. Code  : ONSET OF SYMPTOMS/ILLNESS             </w:t>
      </w:r>
      <w:r w:rsidR="00332EFA" w:rsidRPr="0029540B">
        <w:rPr>
          <w:i/>
          <w:highlight w:val="cyan"/>
        </w:rPr>
        <w:t>XXX XX, XXXX</w:t>
      </w:r>
    </w:p>
    <w:p w14:paraId="7F6D6337" w14:textId="77777777" w:rsidR="00C11BAB" w:rsidRPr="00F83003" w:rsidRDefault="00C11BAB" w:rsidP="00031DFA">
      <w:pPr>
        <w:pStyle w:val="SCREEN"/>
      </w:pPr>
      <w:r w:rsidRPr="0029540B">
        <w:rPr>
          <w:i/>
          <w:highlight w:val="cyan"/>
        </w:rPr>
        <w:t>[8] Cond. Code : UNSPECIFIED [NOT REQUIRED]</w:t>
      </w:r>
    </w:p>
    <w:p w14:paraId="22842AEB" w14:textId="77777777" w:rsidR="00C11BAB" w:rsidRPr="0077656D" w:rsidRDefault="00C11BAB" w:rsidP="00031DFA">
      <w:pPr>
        <w:pStyle w:val="SCREEN"/>
      </w:pPr>
      <w:r w:rsidRPr="00F83003">
        <w:t>[9] Value Code : UNSPECIFIED [NOT REQUIRED]</w:t>
      </w:r>
    </w:p>
    <w:p w14:paraId="436F4F9D" w14:textId="77777777" w:rsidR="00C11BAB" w:rsidRPr="0077656D" w:rsidRDefault="00C11BAB" w:rsidP="00031DFA">
      <w:pPr>
        <w:pStyle w:val="SCREEN"/>
      </w:pPr>
    </w:p>
    <w:p w14:paraId="204E1680" w14:textId="77777777" w:rsidR="00C11BAB" w:rsidRPr="0077656D" w:rsidRDefault="00C11BAB" w:rsidP="00031DFA">
      <w:pPr>
        <w:pStyle w:val="SCREEN"/>
      </w:pPr>
    </w:p>
    <w:p w14:paraId="6EC1E585" w14:textId="77777777" w:rsidR="00C11BAB" w:rsidRPr="0077656D" w:rsidRDefault="00C11BAB" w:rsidP="00031DFA">
      <w:pPr>
        <w:pStyle w:val="SCREEN"/>
      </w:pPr>
      <w:r w:rsidRPr="0077656D">
        <w:t xml:space="preserve">&lt;RET&gt; to CONTINUE, 1-9 to EDIT, '^N' for screen N, or '^' to QUIT: </w:t>
      </w:r>
    </w:p>
    <w:p w14:paraId="1F8F01ED"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rsidRPr="00AD2F5C" w14:paraId="6478011A" w14:textId="77777777" w:rsidTr="008E5F96">
        <w:tc>
          <w:tcPr>
            <w:tcW w:w="828" w:type="dxa"/>
            <w:shd w:val="clear" w:color="auto" w:fill="BFBFBF"/>
          </w:tcPr>
          <w:p w14:paraId="4C499612"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BFBFBF"/>
          </w:tcPr>
          <w:p w14:paraId="3E0F1A7D"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C11BAB" w14:paraId="7D7DAF4B" w14:textId="77777777" w:rsidTr="00AD2F5C">
        <w:tc>
          <w:tcPr>
            <w:tcW w:w="828" w:type="dxa"/>
          </w:tcPr>
          <w:p w14:paraId="6ACF3E86" w14:textId="77777777" w:rsidR="00C11BAB" w:rsidRPr="00265A01" w:rsidRDefault="00C11BAB" w:rsidP="00AD2F5C">
            <w:pPr>
              <w:jc w:val="center"/>
              <w:rPr>
                <w:szCs w:val="22"/>
              </w:rPr>
            </w:pPr>
            <w:r w:rsidRPr="00265A01">
              <w:rPr>
                <w:szCs w:val="22"/>
              </w:rPr>
              <w:t>4</w:t>
            </w:r>
          </w:p>
        </w:tc>
        <w:tc>
          <w:tcPr>
            <w:tcW w:w="8626" w:type="dxa"/>
          </w:tcPr>
          <w:p w14:paraId="2B9E9317" w14:textId="77777777" w:rsidR="00C11BAB" w:rsidRPr="00265A01" w:rsidRDefault="00C11BAB">
            <w:pPr>
              <w:rPr>
                <w:szCs w:val="22"/>
              </w:rPr>
            </w:pPr>
            <w:r w:rsidRPr="00265A01">
              <w:rPr>
                <w:szCs w:val="22"/>
              </w:rPr>
              <w:t>If all information has been entered correctly</w:t>
            </w:r>
            <w:r w:rsidR="0039557B" w:rsidRPr="00265A01">
              <w:rPr>
                <w:szCs w:val="22"/>
              </w:rPr>
              <w:t>,</w:t>
            </w:r>
            <w:r w:rsidR="00276272" w:rsidRPr="00265A01">
              <w:rPr>
                <w:szCs w:val="22"/>
              </w:rPr>
              <w:t xml:space="preserve"> S</w:t>
            </w:r>
            <w:r w:rsidRPr="00265A01">
              <w:rPr>
                <w:szCs w:val="22"/>
              </w:rPr>
              <w:t xml:space="preserve">creen </w:t>
            </w:r>
            <w:r w:rsidR="00276272" w:rsidRPr="00265A01">
              <w:rPr>
                <w:szCs w:val="22"/>
              </w:rPr>
              <w:t xml:space="preserve">7 </w:t>
            </w:r>
            <w:r w:rsidRPr="00265A01">
              <w:rPr>
                <w:szCs w:val="22"/>
              </w:rPr>
              <w:t xml:space="preserve">will </w:t>
            </w:r>
            <w:r w:rsidR="001B4B7F" w:rsidRPr="00265A01">
              <w:rPr>
                <w:szCs w:val="22"/>
              </w:rPr>
              <w:t xml:space="preserve">be </w:t>
            </w:r>
            <w:r w:rsidRPr="00265A01">
              <w:rPr>
                <w:szCs w:val="22"/>
              </w:rPr>
              <w:t>auto-populate</w:t>
            </w:r>
            <w:r w:rsidR="001B4B7F" w:rsidRPr="00265A01">
              <w:rPr>
                <w:szCs w:val="22"/>
              </w:rPr>
              <w:t>d</w:t>
            </w:r>
            <w:r w:rsidRPr="00265A01">
              <w:rPr>
                <w:szCs w:val="22"/>
              </w:rPr>
              <w:t xml:space="preserve"> (as shown below) </w:t>
            </w:r>
            <w:r w:rsidR="001B4B7F" w:rsidRPr="00265A01">
              <w:rPr>
                <w:szCs w:val="22"/>
              </w:rPr>
              <w:t xml:space="preserve">with </w:t>
            </w:r>
            <w:r w:rsidRPr="00265A01">
              <w:rPr>
                <w:szCs w:val="22"/>
              </w:rPr>
              <w:t>the necessary information to send the claim electronically.</w:t>
            </w:r>
            <w:r w:rsidR="00E8213A" w:rsidRPr="00265A01">
              <w:rPr>
                <w:szCs w:val="22"/>
              </w:rPr>
              <w:t xml:space="preserve"> </w:t>
            </w:r>
            <w:r w:rsidR="001308AE" w:rsidRPr="00265A01">
              <w:rPr>
                <w:i/>
                <w:szCs w:val="22"/>
              </w:rPr>
              <w:t xml:space="preserve">Make sure that the </w:t>
            </w:r>
            <w:proofErr w:type="spellStart"/>
            <w:r w:rsidR="001308AE" w:rsidRPr="00265A01">
              <w:rPr>
                <w:i/>
                <w:szCs w:val="22"/>
              </w:rPr>
              <w:t>Disch</w:t>
            </w:r>
            <w:proofErr w:type="spellEnd"/>
            <w:r w:rsidR="001308AE" w:rsidRPr="00265A01">
              <w:rPr>
                <w:i/>
                <w:szCs w:val="22"/>
              </w:rPr>
              <w:t xml:space="preserve"> Stat field in Section 1 is populated</w:t>
            </w:r>
            <w:r w:rsidR="001308AE" w:rsidRPr="00265A01">
              <w:rPr>
                <w:szCs w:val="22"/>
              </w:rPr>
              <w:t xml:space="preserve">. Press the </w:t>
            </w:r>
            <w:r w:rsidR="00B95A2E" w:rsidRPr="00B95A2E">
              <w:rPr>
                <w:b/>
              </w:rPr>
              <w:t>&lt;Enter&gt;</w:t>
            </w:r>
            <w:r w:rsidR="00217E39" w:rsidRPr="00265A01">
              <w:rPr>
                <w:szCs w:val="22"/>
              </w:rPr>
              <w:t xml:space="preserve"> key to move to S</w:t>
            </w:r>
            <w:r w:rsidR="001308AE" w:rsidRPr="00265A01">
              <w:rPr>
                <w:szCs w:val="22"/>
              </w:rPr>
              <w:t>creen 8.</w:t>
            </w:r>
          </w:p>
        </w:tc>
      </w:tr>
      <w:tr w:rsidR="00625911" w14:paraId="5C5C40C6" w14:textId="77777777" w:rsidTr="00AD2F5C">
        <w:tc>
          <w:tcPr>
            <w:tcW w:w="828" w:type="dxa"/>
            <w:vAlign w:val="center"/>
          </w:tcPr>
          <w:p w14:paraId="59BADD8F" w14:textId="40D122F6" w:rsidR="00625911" w:rsidRPr="00E67D22" w:rsidRDefault="001F0969" w:rsidP="00AD2F5C">
            <w:pPr>
              <w:jc w:val="center"/>
            </w:pPr>
            <w:r>
              <w:rPr>
                <w:noProof/>
              </w:rPr>
              <w:drawing>
                <wp:inline distT="0" distB="0" distL="0" distR="0" wp14:anchorId="0B82F366" wp14:editId="0B1F0A0C">
                  <wp:extent cx="285750" cy="285750"/>
                  <wp:effectExtent l="0" t="0" r="0" b="0"/>
                  <wp:docPr id="116" name="Picture 8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0D2A6F7" w14:textId="77777777" w:rsidR="00625911" w:rsidRPr="00E67D22" w:rsidRDefault="00625911" w:rsidP="00E67D22">
            <w:pPr>
              <w:rPr>
                <w:i/>
                <w:szCs w:val="22"/>
              </w:rPr>
            </w:pPr>
            <w:r w:rsidRPr="00E67D22">
              <w:rPr>
                <w:i/>
                <w:szCs w:val="22"/>
              </w:rPr>
              <w:t>Note</w:t>
            </w:r>
            <w:r w:rsidR="00E67D22" w:rsidRPr="00E67D22">
              <w:rPr>
                <w:i/>
                <w:szCs w:val="22"/>
              </w:rPr>
              <w:t>: A</w:t>
            </w:r>
            <w:r w:rsidRPr="00E67D22">
              <w:rPr>
                <w:i/>
                <w:szCs w:val="22"/>
              </w:rPr>
              <w:t>llowable dollar amounts have been increased to 9999999.99 before users will be forced to split lines.</w:t>
            </w:r>
          </w:p>
        </w:tc>
      </w:tr>
      <w:tr w:rsidR="002156C2" w14:paraId="6943A29D" w14:textId="77777777" w:rsidTr="00AD2F5C">
        <w:tc>
          <w:tcPr>
            <w:tcW w:w="828" w:type="dxa"/>
            <w:vAlign w:val="center"/>
          </w:tcPr>
          <w:p w14:paraId="5A2DCD43" w14:textId="6481FF8E" w:rsidR="002156C2" w:rsidRPr="00E67D22" w:rsidRDefault="001F0969" w:rsidP="00AD2F5C">
            <w:pPr>
              <w:jc w:val="center"/>
              <w:rPr>
                <w:noProof/>
              </w:rPr>
            </w:pPr>
            <w:r>
              <w:rPr>
                <w:noProof/>
              </w:rPr>
              <w:drawing>
                <wp:inline distT="0" distB="0" distL="0" distR="0" wp14:anchorId="39C05451" wp14:editId="2130B44F">
                  <wp:extent cx="285750" cy="285750"/>
                  <wp:effectExtent l="0" t="0" r="0" b="0"/>
                  <wp:docPr id="117" name="Picture 10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2A285B4F" w14:textId="77777777" w:rsidR="002156C2" w:rsidRPr="002156C2" w:rsidRDefault="002156C2" w:rsidP="00E67D22">
            <w:pPr>
              <w:rPr>
                <w:i/>
                <w:szCs w:val="22"/>
              </w:rPr>
            </w:pPr>
            <w:r w:rsidRPr="002156C2">
              <w:rPr>
                <w:i/>
                <w:szCs w:val="22"/>
              </w:rPr>
              <w:t>Note: With Patch IB*2*516, new prompts have been added to Screens 4 and 5 to allow users to enter NDCs and Units to non-RX procedures for medications administered in an outpatient setting.</w:t>
            </w:r>
            <w:r w:rsidR="0094653F">
              <w:rPr>
                <w:i/>
                <w:szCs w:val="22"/>
              </w:rPr>
              <w:t xml:space="preserve"> With Patch IB*2*577, users will gain the ability to define the type of Units</w:t>
            </w:r>
            <w:r w:rsidR="003E4971">
              <w:rPr>
                <w:i/>
                <w:szCs w:val="22"/>
              </w:rPr>
              <w:t>. They will no longer default to Units.  The new choices are: International Unit; Gram; Milligram; Milliliter or Unit.</w:t>
            </w:r>
          </w:p>
        </w:tc>
      </w:tr>
      <w:tr w:rsidR="002156C2" w14:paraId="2FD0DB07" w14:textId="77777777" w:rsidTr="00AD2F5C">
        <w:tc>
          <w:tcPr>
            <w:tcW w:w="828" w:type="dxa"/>
            <w:vAlign w:val="center"/>
          </w:tcPr>
          <w:p w14:paraId="62C254B9" w14:textId="1678ADFB" w:rsidR="002156C2" w:rsidRPr="00E67D22" w:rsidRDefault="001F0969" w:rsidP="00AD2F5C">
            <w:pPr>
              <w:jc w:val="center"/>
              <w:rPr>
                <w:noProof/>
              </w:rPr>
            </w:pPr>
            <w:r>
              <w:rPr>
                <w:noProof/>
              </w:rPr>
              <w:drawing>
                <wp:inline distT="0" distB="0" distL="0" distR="0" wp14:anchorId="226F6D1C" wp14:editId="3F46B41E">
                  <wp:extent cx="285750" cy="285750"/>
                  <wp:effectExtent l="0" t="0" r="0" b="0"/>
                  <wp:docPr id="118" name="Picture 11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439286E" w14:textId="77777777" w:rsidR="002156C2" w:rsidRPr="002156C2" w:rsidRDefault="002156C2" w:rsidP="00E67D22">
            <w:pPr>
              <w:rPr>
                <w:i/>
                <w:szCs w:val="22"/>
              </w:rPr>
            </w:pPr>
            <w:r w:rsidRPr="002156C2">
              <w:rPr>
                <w:i/>
                <w:szCs w:val="22"/>
              </w:rPr>
              <w:t xml:space="preserve">Note: With Patch IB*2*516, new prompts have been added to Screens 4 and 5to allow users to enter </w:t>
            </w:r>
            <w:proofErr w:type="gramStart"/>
            <w:r w:rsidRPr="002156C2">
              <w:rPr>
                <w:i/>
                <w:szCs w:val="22"/>
              </w:rPr>
              <w:t>80 character</w:t>
            </w:r>
            <w:proofErr w:type="gramEnd"/>
            <w:r w:rsidRPr="002156C2">
              <w:rPr>
                <w:i/>
                <w:szCs w:val="22"/>
              </w:rPr>
              <w:t xml:space="preserve"> descriptions to CPT/HCPCS procedure codes for services Not Otherwise Classified.</w:t>
            </w:r>
          </w:p>
        </w:tc>
      </w:tr>
    </w:tbl>
    <w:p w14:paraId="7A6F77ED" w14:textId="77777777" w:rsidR="00A94909" w:rsidRPr="00265A01" w:rsidRDefault="00A94909">
      <w:pPr>
        <w:rPr>
          <w:szCs w:val="22"/>
        </w:rPr>
      </w:pPr>
    </w:p>
    <w:p w14:paraId="2158BDE1" w14:textId="77777777" w:rsidR="00C11BAB" w:rsidRPr="003149D4" w:rsidRDefault="00332EFA" w:rsidP="003149D4">
      <w:pPr>
        <w:pStyle w:val="SCREEN"/>
      </w:pPr>
      <w:r w:rsidRPr="003149D4">
        <w:lastRenderedPageBreak/>
        <w:t>IB,PATIENT3</w:t>
      </w:r>
      <w:r w:rsidR="00F51297" w:rsidRPr="003149D4">
        <w:t xml:space="preserve">   </w:t>
      </w:r>
      <w:r w:rsidR="001F146F">
        <w:t>XX-XX-XXXX</w:t>
      </w:r>
      <w:r w:rsidR="00C11BAB" w:rsidRPr="003149D4">
        <w:t xml:space="preserve">   BILL#: </w:t>
      </w:r>
      <w:r w:rsidRPr="003149D4">
        <w:t>K300XX</w:t>
      </w:r>
      <w:r w:rsidR="00C11BAB" w:rsidRPr="003149D4">
        <w:t xml:space="preserve"> - Outpat/</w:t>
      </w:r>
      <w:r w:rsidR="009C19E4" w:rsidRPr="003149D4">
        <w:t>UB-04</w:t>
      </w:r>
      <w:r w:rsidR="00C11BAB" w:rsidRPr="003149D4">
        <w:t xml:space="preserve">  </w:t>
      </w:r>
      <w:r w:rsidR="00F50242" w:rsidRPr="003149D4">
        <w:t xml:space="preserve">    </w:t>
      </w:r>
      <w:r w:rsidR="00C11BAB" w:rsidRPr="003149D4">
        <w:t>SCREEN &lt;7&gt;</w:t>
      </w:r>
    </w:p>
    <w:p w14:paraId="6479211A" w14:textId="77777777" w:rsidR="00C11BAB" w:rsidRPr="003149D4" w:rsidRDefault="00C11BAB" w:rsidP="003149D4">
      <w:pPr>
        <w:pStyle w:val="SCREEN"/>
      </w:pPr>
      <w:r w:rsidRPr="003149D4">
        <w:t>============================================================================</w:t>
      </w:r>
    </w:p>
    <w:p w14:paraId="15F7BD69" w14:textId="77777777" w:rsidR="00C11BAB" w:rsidRPr="00F83003" w:rsidRDefault="00C11BAB" w:rsidP="003149D4">
      <w:pPr>
        <w:pStyle w:val="SCREEN"/>
      </w:pPr>
      <w:r w:rsidRPr="003149D4">
        <w:t xml:space="preserve">                          </w:t>
      </w:r>
      <w:r w:rsidRPr="00F83003">
        <w:t>BILLING - GENERAL INFORMATION</w:t>
      </w:r>
    </w:p>
    <w:p w14:paraId="5C2A2C40" w14:textId="77777777" w:rsidR="00F50242" w:rsidRPr="0029540B" w:rsidRDefault="00F50242" w:rsidP="003149D4">
      <w:pPr>
        <w:pStyle w:val="SCREEN"/>
        <w:rPr>
          <w:highlight w:val="cyan"/>
        </w:rPr>
      </w:pPr>
      <w:r w:rsidRPr="0029540B">
        <w:rPr>
          <w:highlight w:val="cyan"/>
        </w:rPr>
        <w:t>[</w:t>
      </w:r>
      <w:r w:rsidRPr="0029540B">
        <w:rPr>
          <w:i/>
          <w:highlight w:val="cyan"/>
        </w:rPr>
        <w:t>1] Bill Type   : 131              Loc. of Care: HOSPITAL - INPT OR OPT (INCLU</w:t>
      </w:r>
    </w:p>
    <w:p w14:paraId="58F07B8D" w14:textId="77777777" w:rsidR="00F50242" w:rsidRPr="0029540B" w:rsidRDefault="00F50242" w:rsidP="003149D4">
      <w:pPr>
        <w:pStyle w:val="SCREEN"/>
        <w:rPr>
          <w:i/>
          <w:highlight w:val="cyan"/>
        </w:rPr>
      </w:pPr>
      <w:r w:rsidRPr="0029540B">
        <w:rPr>
          <w:highlight w:val="cyan"/>
        </w:rPr>
        <w:t xml:space="preserve">    </w:t>
      </w:r>
      <w:r w:rsidRPr="0029540B">
        <w:rPr>
          <w:i/>
          <w:highlight w:val="cyan"/>
        </w:rPr>
        <w:t>Charge Type : INSTITUTIONAL      Disch Stat: DISCHARGED TO HOME OR SELF CAR</w:t>
      </w:r>
    </w:p>
    <w:p w14:paraId="1CC0A412" w14:textId="77777777" w:rsidR="00F50242" w:rsidRPr="0029540B" w:rsidRDefault="00F50242" w:rsidP="003149D4">
      <w:pPr>
        <w:pStyle w:val="SCREEN"/>
        <w:rPr>
          <w:highlight w:val="cyan"/>
        </w:rPr>
      </w:pPr>
      <w:r w:rsidRPr="0029540B">
        <w:rPr>
          <w:i/>
          <w:highlight w:val="cyan"/>
        </w:rPr>
        <w:t xml:space="preserve">    Form Type   : UB-04               Timeframe: ADMIT THRU DISCHARGE</w:t>
      </w:r>
    </w:p>
    <w:p w14:paraId="256303D5" w14:textId="77777777" w:rsidR="00F50242" w:rsidRPr="00F83003" w:rsidRDefault="00F50242" w:rsidP="003149D4">
      <w:pPr>
        <w:pStyle w:val="SCREEN"/>
      </w:pPr>
      <w:r w:rsidRPr="00F83003">
        <w:t xml:space="preserve">    Bill Classif: OUTPATIENT           Division: </w:t>
      </w:r>
      <w:r w:rsidR="00790268">
        <w:t>ANYTOWN</w:t>
      </w:r>
      <w:r w:rsidRPr="00F83003">
        <w:t xml:space="preserve"> VAMROC </w:t>
      </w:r>
    </w:p>
    <w:p w14:paraId="6296CC2E" w14:textId="77777777" w:rsidR="00C11BAB" w:rsidRPr="00F83003" w:rsidRDefault="00C11BAB" w:rsidP="003149D4">
      <w:pPr>
        <w:pStyle w:val="SCREEN"/>
      </w:pPr>
      <w:r w:rsidRPr="00F83003">
        <w:t>[2] Sensitive?  : UNSPECIFIED                 Assignment: YES</w:t>
      </w:r>
    </w:p>
    <w:p w14:paraId="4E23FDB1" w14:textId="77777777" w:rsidR="00C11BAB" w:rsidRPr="0029540B" w:rsidRDefault="00C11BAB" w:rsidP="003149D4">
      <w:pPr>
        <w:pStyle w:val="SCREEN"/>
        <w:rPr>
          <w:i/>
          <w:highlight w:val="cyan"/>
        </w:rPr>
      </w:pPr>
      <w:r w:rsidRPr="0029540B">
        <w:rPr>
          <w:i/>
          <w:highlight w:val="cyan"/>
        </w:rPr>
        <w:t xml:space="preserve">[3] Bill From   : </w:t>
      </w:r>
      <w:r w:rsidR="00FE2058" w:rsidRPr="0029540B">
        <w:rPr>
          <w:i/>
          <w:highlight w:val="cyan"/>
        </w:rPr>
        <w:t>XXX XX, XXXX</w:t>
      </w:r>
      <w:r w:rsidRPr="0029540B">
        <w:rPr>
          <w:i/>
          <w:highlight w:val="cyan"/>
        </w:rPr>
        <w:t xml:space="preserve">                   Bill To: </w:t>
      </w:r>
      <w:r w:rsidR="00FE2058" w:rsidRPr="0029540B">
        <w:rPr>
          <w:i/>
          <w:highlight w:val="cyan"/>
        </w:rPr>
        <w:t>XXX XX, XXXX</w:t>
      </w:r>
    </w:p>
    <w:p w14:paraId="55C8483D" w14:textId="77777777" w:rsidR="00C11BAB" w:rsidRPr="0029540B" w:rsidRDefault="00C11BAB" w:rsidP="003149D4">
      <w:pPr>
        <w:pStyle w:val="SCREEN"/>
        <w:rPr>
          <w:i/>
          <w:highlight w:val="cyan"/>
        </w:rPr>
      </w:pPr>
      <w:r w:rsidRPr="0029540B">
        <w:rPr>
          <w:i/>
          <w:highlight w:val="cyan"/>
        </w:rPr>
        <w:t xml:space="preserve">[4] OP Visits   : </w:t>
      </w:r>
      <w:r w:rsidR="00FE2058" w:rsidRPr="0029540B">
        <w:rPr>
          <w:i/>
          <w:highlight w:val="cyan"/>
        </w:rPr>
        <w:t>XXX XX, XXXX</w:t>
      </w:r>
      <w:r w:rsidRPr="0029540B">
        <w:rPr>
          <w:i/>
          <w:highlight w:val="cyan"/>
        </w:rPr>
        <w:t xml:space="preserve"> </w:t>
      </w:r>
    </w:p>
    <w:p w14:paraId="7F883D4C" w14:textId="77777777" w:rsidR="00C11BAB" w:rsidRPr="0029540B" w:rsidRDefault="00C11BAB" w:rsidP="003149D4">
      <w:pPr>
        <w:pStyle w:val="SCREEN"/>
        <w:rPr>
          <w:highlight w:val="cyan"/>
        </w:rPr>
      </w:pPr>
      <w:r w:rsidRPr="0029540B">
        <w:rPr>
          <w:i/>
          <w:highlight w:val="cyan"/>
        </w:rPr>
        <w:t>[5] Rev. Code   : 750-GASTR-INST SVS     45384      $2,137.44  OUTPATIENT VISIT</w:t>
      </w:r>
    </w:p>
    <w:p w14:paraId="28A49774" w14:textId="77777777" w:rsidR="003149D4" w:rsidRPr="00F83003" w:rsidRDefault="003149D4" w:rsidP="003149D4">
      <w:pPr>
        <w:pStyle w:val="SCREEN"/>
      </w:pPr>
      <w:r w:rsidRPr="00F83003">
        <w:t xml:space="preserve">    Rev. Code   : 324-DX X-RAY/CHEST     71010        $225.53  OUTPATIENT VISIT</w:t>
      </w:r>
    </w:p>
    <w:p w14:paraId="4D5306F2" w14:textId="77777777" w:rsidR="003149D4" w:rsidRPr="00F83003" w:rsidRDefault="003149D4" w:rsidP="003149D4">
      <w:pPr>
        <w:pStyle w:val="SCREEN"/>
      </w:pPr>
      <w:r w:rsidRPr="00F83003">
        <w:t xml:space="preserve">    Rev. Code   : 510-CLINIC             99201        $108.92  OUTPATIENT VISIT</w:t>
      </w:r>
    </w:p>
    <w:p w14:paraId="053E4889" w14:textId="77777777" w:rsidR="00C11BAB" w:rsidRPr="00F83003" w:rsidRDefault="00C11BAB" w:rsidP="003149D4">
      <w:pPr>
        <w:pStyle w:val="SCREEN"/>
      </w:pPr>
      <w:r w:rsidRPr="00F83003">
        <w:t xml:space="preserve">    OFFSET      :       $0.00   [NO OFFSET RECORDED]</w:t>
      </w:r>
    </w:p>
    <w:p w14:paraId="41716259" w14:textId="77777777" w:rsidR="00C11BAB" w:rsidRPr="003149D4" w:rsidRDefault="00C11BAB" w:rsidP="003149D4">
      <w:pPr>
        <w:pStyle w:val="SCREEN"/>
      </w:pPr>
      <w:r w:rsidRPr="00F83003">
        <w:t xml:space="preserve">    </w:t>
      </w:r>
      <w:r w:rsidR="003149D4" w:rsidRPr="0029540B">
        <w:rPr>
          <w:i/>
          <w:highlight w:val="cyan"/>
        </w:rPr>
        <w:t>BILL TOTAL  :   $2,471.89</w:t>
      </w:r>
      <w:r w:rsidRPr="0029540B">
        <w:rPr>
          <w:highlight w:val="cyan"/>
        </w:rPr>
        <w:t xml:space="preserve"> </w:t>
      </w:r>
    </w:p>
    <w:p w14:paraId="35D6BB1D" w14:textId="77777777" w:rsidR="00C11BAB" w:rsidRPr="003149D4" w:rsidRDefault="00C11BAB" w:rsidP="003149D4">
      <w:pPr>
        <w:pStyle w:val="SCREEN"/>
      </w:pPr>
      <w:r w:rsidRPr="003149D4">
        <w:t>[6] Rate Sched  : (re-calculate charges)</w:t>
      </w:r>
    </w:p>
    <w:p w14:paraId="09D505A8" w14:textId="77777777" w:rsidR="00C11BAB" w:rsidRPr="003149D4" w:rsidRDefault="00C11BAB" w:rsidP="003149D4">
      <w:pPr>
        <w:pStyle w:val="SCREEN"/>
      </w:pPr>
      <w:r w:rsidRPr="003149D4">
        <w:t>[7] Prior Claims: UNSPECIFIED</w:t>
      </w:r>
    </w:p>
    <w:p w14:paraId="4C46A166" w14:textId="77777777" w:rsidR="00C11BAB" w:rsidRPr="003149D4" w:rsidRDefault="00C11BAB" w:rsidP="003149D4">
      <w:pPr>
        <w:pStyle w:val="SCREEN"/>
      </w:pPr>
    </w:p>
    <w:p w14:paraId="4CAA95B4" w14:textId="77777777" w:rsidR="00C11BAB" w:rsidRPr="00F50242" w:rsidRDefault="00C11BAB" w:rsidP="00F50242">
      <w:pPr>
        <w:pStyle w:val="SCREEN"/>
      </w:pPr>
      <w:r w:rsidRPr="00F50242">
        <w:t xml:space="preserve">&lt;RET&gt; to CONTINUE, 1-7 to EDIT, '^N' for screen N, or '^' to QUIT: </w:t>
      </w:r>
    </w:p>
    <w:p w14:paraId="473DF774" w14:textId="77777777" w:rsidR="00F50242" w:rsidRPr="00265A01" w:rsidRDefault="00F5024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27"/>
      </w:tblGrid>
      <w:tr w:rsidR="009240F7" w:rsidRPr="00AD2F5C" w14:paraId="3FA39179" w14:textId="77777777" w:rsidTr="008E5F96">
        <w:tc>
          <w:tcPr>
            <w:tcW w:w="828" w:type="dxa"/>
            <w:shd w:val="clear" w:color="auto" w:fill="BFBFBF"/>
          </w:tcPr>
          <w:p w14:paraId="2F4AE78C" w14:textId="77777777" w:rsidR="009240F7" w:rsidRPr="001F557E" w:rsidRDefault="009240F7" w:rsidP="001F557E">
            <w:pPr>
              <w:keepNext/>
              <w:keepLines/>
              <w:jc w:val="center"/>
              <w:rPr>
                <w:rFonts w:ascii="Arial" w:hAnsi="Arial" w:cs="Arial"/>
                <w:b/>
                <w:sz w:val="20"/>
              </w:rPr>
            </w:pPr>
            <w:r w:rsidRPr="001F557E">
              <w:rPr>
                <w:rFonts w:ascii="Arial" w:hAnsi="Arial" w:cs="Arial"/>
                <w:b/>
                <w:sz w:val="20"/>
              </w:rPr>
              <w:t>Step</w:t>
            </w:r>
          </w:p>
        </w:tc>
        <w:tc>
          <w:tcPr>
            <w:tcW w:w="8740" w:type="dxa"/>
            <w:shd w:val="clear" w:color="auto" w:fill="BFBFBF"/>
          </w:tcPr>
          <w:p w14:paraId="67A1A77F" w14:textId="77777777" w:rsidR="009240F7" w:rsidRPr="001F557E" w:rsidRDefault="009240F7" w:rsidP="001F557E">
            <w:pPr>
              <w:keepNext/>
              <w:keepLines/>
              <w:jc w:val="center"/>
              <w:rPr>
                <w:rFonts w:ascii="Arial" w:hAnsi="Arial" w:cs="Arial"/>
                <w:b/>
                <w:sz w:val="20"/>
              </w:rPr>
            </w:pPr>
            <w:r w:rsidRPr="001F557E">
              <w:rPr>
                <w:rFonts w:ascii="Arial" w:hAnsi="Arial" w:cs="Arial"/>
                <w:b/>
                <w:sz w:val="20"/>
              </w:rPr>
              <w:t>Procedure</w:t>
            </w:r>
          </w:p>
        </w:tc>
      </w:tr>
      <w:tr w:rsidR="00F50242" w:rsidRPr="00AD2F5C" w14:paraId="0A7318A7" w14:textId="77777777" w:rsidTr="00AB3155">
        <w:tc>
          <w:tcPr>
            <w:tcW w:w="828" w:type="dxa"/>
          </w:tcPr>
          <w:p w14:paraId="01109CBD" w14:textId="27DAEECF" w:rsidR="00F50242" w:rsidRPr="00CD763A" w:rsidRDefault="001F0969" w:rsidP="00AD2F5C">
            <w:pPr>
              <w:jc w:val="center"/>
              <w:rPr>
                <w:sz w:val="20"/>
              </w:rPr>
            </w:pPr>
            <w:r>
              <w:rPr>
                <w:noProof/>
              </w:rPr>
              <w:drawing>
                <wp:inline distT="0" distB="0" distL="0" distR="0" wp14:anchorId="27B9A22A" wp14:editId="118EA19E">
                  <wp:extent cx="285750" cy="285750"/>
                  <wp:effectExtent l="0" t="0" r="0" b="0"/>
                  <wp:docPr id="119" name="Picture 8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0" w:type="dxa"/>
          </w:tcPr>
          <w:p w14:paraId="7559A09A" w14:textId="77777777" w:rsidR="00F50242" w:rsidRPr="00265A01" w:rsidRDefault="00F50242" w:rsidP="00B56282">
            <w:pPr>
              <w:rPr>
                <w:i/>
                <w:szCs w:val="22"/>
              </w:rPr>
            </w:pPr>
            <w:r w:rsidRPr="00265A01">
              <w:rPr>
                <w:i/>
                <w:szCs w:val="22"/>
              </w:rPr>
              <w:t>Note: After Patch IB*2*432, it will no longer be possible to authorize a Sensitive claim unless users indicated that a Release of Information has been completed.</w:t>
            </w:r>
          </w:p>
        </w:tc>
      </w:tr>
      <w:tr w:rsidR="00F50242" w:rsidRPr="00AD2F5C" w14:paraId="6A71A916" w14:textId="77777777" w:rsidTr="00AB3155">
        <w:tc>
          <w:tcPr>
            <w:tcW w:w="828" w:type="dxa"/>
          </w:tcPr>
          <w:p w14:paraId="7C85827A" w14:textId="77777777" w:rsidR="00F50242" w:rsidRPr="00265A01" w:rsidRDefault="00F50242" w:rsidP="00AD2F5C">
            <w:pPr>
              <w:jc w:val="center"/>
              <w:rPr>
                <w:szCs w:val="22"/>
              </w:rPr>
            </w:pPr>
            <w:r w:rsidRPr="00265A01">
              <w:rPr>
                <w:szCs w:val="22"/>
              </w:rPr>
              <w:t>5</w:t>
            </w:r>
          </w:p>
        </w:tc>
        <w:tc>
          <w:tcPr>
            <w:tcW w:w="8740" w:type="dxa"/>
          </w:tcPr>
          <w:p w14:paraId="28EB6AEC" w14:textId="77777777" w:rsidR="00F50242" w:rsidRPr="0054546C" w:rsidRDefault="00F50242" w:rsidP="001A35FE">
            <w:pPr>
              <w:rPr>
                <w:szCs w:val="22"/>
              </w:rPr>
            </w:pPr>
            <w:r w:rsidRPr="0054546C">
              <w:rPr>
                <w:szCs w:val="22"/>
              </w:rPr>
              <w:t>On Screen</w:t>
            </w:r>
            <w:r w:rsidR="00DF033D" w:rsidRPr="0054546C">
              <w:rPr>
                <w:szCs w:val="22"/>
              </w:rPr>
              <w:t>s</w:t>
            </w:r>
            <w:r w:rsidRPr="0054546C">
              <w:rPr>
                <w:szCs w:val="22"/>
              </w:rPr>
              <w:t xml:space="preserve"> 8</w:t>
            </w:r>
            <w:r w:rsidR="00164EDB" w:rsidRPr="0054546C">
              <w:rPr>
                <w:szCs w:val="22"/>
              </w:rPr>
              <w:t xml:space="preserve"> and 9</w:t>
            </w:r>
            <w:r w:rsidRPr="0054546C">
              <w:rPr>
                <w:szCs w:val="22"/>
              </w:rPr>
              <w:t xml:space="preserve">, enter any necessary Claim level data to the claim. </w:t>
            </w:r>
          </w:p>
        </w:tc>
      </w:tr>
      <w:tr w:rsidR="00CA69E8" w:rsidRPr="00AD2F5C" w14:paraId="45F4C6DD" w14:textId="77777777" w:rsidTr="00972266">
        <w:trPr>
          <w:trHeight w:val="512"/>
        </w:trPr>
        <w:tc>
          <w:tcPr>
            <w:tcW w:w="828" w:type="dxa"/>
          </w:tcPr>
          <w:p w14:paraId="2570AA87" w14:textId="04ACF78B" w:rsidR="00CA69E8" w:rsidRPr="00E40682" w:rsidRDefault="001F0969" w:rsidP="00AD2F5C">
            <w:pPr>
              <w:jc w:val="center"/>
            </w:pPr>
            <w:r>
              <w:rPr>
                <w:noProof/>
              </w:rPr>
              <w:drawing>
                <wp:inline distT="0" distB="0" distL="0" distR="0" wp14:anchorId="178EFAAE" wp14:editId="5C821002">
                  <wp:extent cx="285750" cy="285750"/>
                  <wp:effectExtent l="0" t="0" r="0" b="0"/>
                  <wp:docPr id="120" name="Picture 9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0" w:type="dxa"/>
          </w:tcPr>
          <w:p w14:paraId="6E4AC858" w14:textId="77777777" w:rsidR="00CA69E8" w:rsidRPr="0054546C" w:rsidRDefault="00CA69E8" w:rsidP="001A35FE">
            <w:pPr>
              <w:rPr>
                <w:szCs w:val="22"/>
              </w:rPr>
            </w:pPr>
            <w:r w:rsidRPr="0054546C">
              <w:rPr>
                <w:szCs w:val="22"/>
              </w:rPr>
              <w:t xml:space="preserve">Note: </w:t>
            </w:r>
            <w:r w:rsidR="00DF033D" w:rsidRPr="0054546C">
              <w:rPr>
                <w:szCs w:val="22"/>
              </w:rPr>
              <w:t>IB*2*447</w:t>
            </w:r>
            <w:r w:rsidR="001B0AB8" w:rsidRPr="0054546C">
              <w:rPr>
                <w:szCs w:val="22"/>
              </w:rPr>
              <w:t xml:space="preserve"> moved Screen 8, Section 3 Ambulan</w:t>
            </w:r>
            <w:r w:rsidR="001A35FE" w:rsidRPr="0054546C">
              <w:rPr>
                <w:szCs w:val="22"/>
              </w:rPr>
              <w:t>ce Information to a new Screen 9</w:t>
            </w:r>
            <w:r w:rsidR="001B0AB8" w:rsidRPr="0054546C">
              <w:rPr>
                <w:szCs w:val="22"/>
              </w:rPr>
              <w:t>.</w:t>
            </w:r>
          </w:p>
        </w:tc>
      </w:tr>
      <w:tr w:rsidR="000E6F51" w:rsidRPr="00AD2F5C" w14:paraId="3F3F759F" w14:textId="77777777" w:rsidTr="00C76394">
        <w:trPr>
          <w:trHeight w:val="512"/>
        </w:trPr>
        <w:tc>
          <w:tcPr>
            <w:tcW w:w="828" w:type="dxa"/>
            <w:vAlign w:val="center"/>
          </w:tcPr>
          <w:p w14:paraId="5A7DDF87" w14:textId="7D3D4784" w:rsidR="000E6F51" w:rsidRPr="00172E62" w:rsidRDefault="001F0969" w:rsidP="000E6F51">
            <w:pPr>
              <w:jc w:val="center"/>
              <w:rPr>
                <w:noProof/>
              </w:rPr>
            </w:pPr>
            <w:r>
              <w:rPr>
                <w:noProof/>
              </w:rPr>
              <w:drawing>
                <wp:inline distT="0" distB="0" distL="0" distR="0" wp14:anchorId="63339B62" wp14:editId="04B3B542">
                  <wp:extent cx="285750" cy="285750"/>
                  <wp:effectExtent l="0" t="0" r="0" b="0"/>
                  <wp:docPr id="121" name="Picture 10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0" w:type="dxa"/>
          </w:tcPr>
          <w:p w14:paraId="29F536AE" w14:textId="77777777" w:rsidR="000E6F51" w:rsidRPr="0054546C" w:rsidRDefault="000E6F51" w:rsidP="000E6F51">
            <w:pPr>
              <w:rPr>
                <w:szCs w:val="22"/>
              </w:rPr>
            </w:pPr>
            <w:r>
              <w:rPr>
                <w:i/>
                <w:szCs w:val="22"/>
              </w:rPr>
              <w:t>Note: After Patch IB*2*623</w:t>
            </w:r>
            <w:r w:rsidRPr="00265A01">
              <w:rPr>
                <w:i/>
                <w:szCs w:val="22"/>
              </w:rPr>
              <w:t>,</w:t>
            </w:r>
            <w:r>
              <w:rPr>
                <w:i/>
                <w:szCs w:val="22"/>
              </w:rPr>
              <w:t xml:space="preserve"> you no longer need to indicate a Release of Information has been completed when authorizing a Sensitive claim with the date of service on or after 01/28/2019</w:t>
            </w:r>
          </w:p>
        </w:tc>
      </w:tr>
      <w:tr w:rsidR="00F0632E" w:rsidRPr="00AD2F5C" w14:paraId="2C4F1066" w14:textId="77777777" w:rsidTr="00C76394">
        <w:trPr>
          <w:trHeight w:val="512"/>
        </w:trPr>
        <w:tc>
          <w:tcPr>
            <w:tcW w:w="828" w:type="dxa"/>
            <w:vAlign w:val="center"/>
          </w:tcPr>
          <w:p w14:paraId="0EEDDF8C" w14:textId="30959609" w:rsidR="00F0632E" w:rsidRDefault="00F0632E" w:rsidP="000E6F51">
            <w:pPr>
              <w:jc w:val="center"/>
              <w:rPr>
                <w:noProof/>
              </w:rPr>
            </w:pPr>
            <w:r>
              <w:rPr>
                <w:noProof/>
              </w:rPr>
              <w:drawing>
                <wp:inline distT="0" distB="0" distL="0" distR="0" wp14:anchorId="75A9AB56" wp14:editId="091EFACE">
                  <wp:extent cx="285750" cy="285750"/>
                  <wp:effectExtent l="0" t="0" r="0" b="0"/>
                  <wp:docPr id="863" name="Picture 10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0" w:type="dxa"/>
          </w:tcPr>
          <w:p w14:paraId="56A5A8F1" w14:textId="07557696" w:rsidR="00F0632E" w:rsidRDefault="00F0632E" w:rsidP="000E6F51">
            <w:pPr>
              <w:rPr>
                <w:i/>
                <w:szCs w:val="22"/>
              </w:rPr>
            </w:pPr>
            <w:r>
              <w:rPr>
                <w:i/>
                <w:szCs w:val="22"/>
              </w:rPr>
              <w:t>Note: After Patch IB*2*641, a new fatal error will prevent the authorization of claims with total billed charges of zero.</w:t>
            </w:r>
          </w:p>
        </w:tc>
      </w:tr>
    </w:tbl>
    <w:p w14:paraId="00902863" w14:textId="77777777" w:rsidR="00AB3155" w:rsidRDefault="00AB3155"/>
    <w:p w14:paraId="356A065A" w14:textId="77777777" w:rsidR="00AB3155" w:rsidRPr="00C44FF9" w:rsidRDefault="00AB3155" w:rsidP="00AB3155">
      <w:pPr>
        <w:pStyle w:val="SCREEN"/>
      </w:pPr>
      <w:r w:rsidRPr="00C44FF9">
        <w:t>IB,PATIENT M</w:t>
      </w:r>
      <w:r w:rsidR="00F1446E">
        <w:t>RA   XX-XX-XXXX   BILL#: K200</w:t>
      </w:r>
      <w:r w:rsidR="00F1446E">
        <w:rPr>
          <w:lang w:val="en-US"/>
        </w:rPr>
        <w:t>XXX</w:t>
      </w:r>
      <w:r w:rsidRPr="00C44FF9">
        <w:t xml:space="preserve"> - Inpat/UB04         SCREEN &lt;8&gt;</w:t>
      </w:r>
    </w:p>
    <w:p w14:paraId="3F8280DD" w14:textId="77777777" w:rsidR="00AB3155" w:rsidRPr="00C44FF9" w:rsidRDefault="00AB3155" w:rsidP="00AB3155">
      <w:pPr>
        <w:pStyle w:val="SCREEN"/>
      </w:pPr>
      <w:r w:rsidRPr="00C44FF9">
        <w:t>=============================================================================</w:t>
      </w:r>
    </w:p>
    <w:p w14:paraId="0C967F3F" w14:textId="77777777" w:rsidR="00AB3155" w:rsidRPr="00C44FF9" w:rsidRDefault="00AB3155" w:rsidP="00AB3155">
      <w:pPr>
        <w:pStyle w:val="SCREEN"/>
        <w:rPr>
          <w:b/>
          <w:bCs/>
        </w:rPr>
      </w:pPr>
      <w:r w:rsidRPr="00C44FF9">
        <w:t xml:space="preserve">                           </w:t>
      </w:r>
      <w:r w:rsidRPr="00C44FF9">
        <w:rPr>
          <w:b/>
          <w:bCs/>
        </w:rPr>
        <w:t>BILLING - CLAIM INFORMATION</w:t>
      </w:r>
    </w:p>
    <w:p w14:paraId="049C4904" w14:textId="77777777" w:rsidR="00AB3155" w:rsidRPr="00C44FF9" w:rsidRDefault="00BC1983" w:rsidP="00AB3155">
      <w:pPr>
        <w:pStyle w:val="SCREEN"/>
      </w:pPr>
      <w:r w:rsidRPr="00C44FF9">
        <w:t>[</w:t>
      </w:r>
      <w:r w:rsidR="00AB3155" w:rsidRPr="00C44FF9">
        <w:t>1</w:t>
      </w:r>
      <w:r w:rsidRPr="00C44FF9">
        <w:t>]</w:t>
      </w:r>
      <w:r w:rsidR="00AB3155" w:rsidRPr="00C44FF9">
        <w:t xml:space="preserve"> COB Non-Covered Charge Amt: </w:t>
      </w:r>
    </w:p>
    <w:p w14:paraId="7AA9C99C" w14:textId="77777777" w:rsidR="00AB3155" w:rsidRPr="00C44FF9" w:rsidRDefault="00BC1983" w:rsidP="00AB3155">
      <w:pPr>
        <w:pStyle w:val="SCREEN"/>
      </w:pPr>
      <w:r w:rsidRPr="00C44FF9">
        <w:t>[</w:t>
      </w:r>
      <w:r w:rsidR="00AB3155" w:rsidRPr="00C44FF9">
        <w:t>2</w:t>
      </w:r>
      <w:r w:rsidRPr="00C44FF9">
        <w:t>]</w:t>
      </w:r>
      <w:r w:rsidR="00AB3155" w:rsidRPr="00C44FF9">
        <w:t xml:space="preserve"> Property Casualty Information</w:t>
      </w:r>
    </w:p>
    <w:p w14:paraId="5EA8577D" w14:textId="77777777" w:rsidR="00AB3155" w:rsidRPr="00C44FF9" w:rsidRDefault="00AB3155" w:rsidP="00AB3155">
      <w:pPr>
        <w:pStyle w:val="SCREEN"/>
      </w:pPr>
      <w:r w:rsidRPr="00C44FF9">
        <w:t xml:space="preserve">    Claim Number:                        Contact Name:  </w:t>
      </w:r>
    </w:p>
    <w:p w14:paraId="7B312CF3" w14:textId="77777777" w:rsidR="00AB3155" w:rsidRPr="00C44FF9" w:rsidRDefault="00AB3155" w:rsidP="00AB3155">
      <w:pPr>
        <w:pStyle w:val="SCREEN"/>
      </w:pPr>
      <w:r w:rsidRPr="00C44FF9">
        <w:t xml:space="preserve">    Date of 1st Contact:                 Contact Phone:    </w:t>
      </w:r>
    </w:p>
    <w:p w14:paraId="28965E9D" w14:textId="77777777" w:rsidR="00AB3155" w:rsidRPr="00C44FF9" w:rsidRDefault="00BC1983" w:rsidP="00AB3155">
      <w:pPr>
        <w:pStyle w:val="SCREEN"/>
      </w:pPr>
      <w:r w:rsidRPr="00C44FF9">
        <w:t>[</w:t>
      </w:r>
      <w:r w:rsidR="00AB3155" w:rsidRPr="00C44FF9">
        <w:t>3</w:t>
      </w:r>
      <w:r w:rsidRPr="00C44FF9">
        <w:t>]</w:t>
      </w:r>
      <w:r w:rsidR="00AB3155" w:rsidRPr="00C44FF9">
        <w:t xml:space="preserve"> Surgical Codes for Anesthesia Claims</w:t>
      </w:r>
    </w:p>
    <w:p w14:paraId="2BB87C16" w14:textId="77777777" w:rsidR="00AB3155" w:rsidRPr="00C44FF9" w:rsidRDefault="00AB3155" w:rsidP="00AB3155">
      <w:pPr>
        <w:pStyle w:val="SCREEN"/>
      </w:pPr>
      <w:r w:rsidRPr="00C44FF9">
        <w:t xml:space="preserve">    Primary Code:                        Secondary Code:  </w:t>
      </w:r>
    </w:p>
    <w:p w14:paraId="5F7D23AB" w14:textId="77777777" w:rsidR="00AB3155" w:rsidRPr="00C44FF9" w:rsidRDefault="00BC1983" w:rsidP="00AB3155">
      <w:pPr>
        <w:pStyle w:val="SCREEN"/>
      </w:pPr>
      <w:r w:rsidRPr="00C44FF9">
        <w:t>[</w:t>
      </w:r>
      <w:r w:rsidR="00AB3155" w:rsidRPr="00C44FF9">
        <w:t>4</w:t>
      </w:r>
      <w:r w:rsidRPr="00C44FF9">
        <w:t>]</w:t>
      </w:r>
      <w:r w:rsidR="00AB3155" w:rsidRPr="00C44FF9">
        <w:t xml:space="preserve"> Paperwork Attachment Information</w:t>
      </w:r>
    </w:p>
    <w:p w14:paraId="5ECE427E" w14:textId="77777777" w:rsidR="00AB3155" w:rsidRPr="00C44FF9" w:rsidRDefault="00AB3155" w:rsidP="00AB3155">
      <w:pPr>
        <w:pStyle w:val="SCREEN"/>
      </w:pPr>
      <w:r w:rsidRPr="00C44FF9">
        <w:t xml:space="preserve">    Report Type:  NN                     Transmission Method:  XX</w:t>
      </w:r>
    </w:p>
    <w:p w14:paraId="29D9C0C7" w14:textId="77777777" w:rsidR="00AB3155" w:rsidRPr="00C44FF9" w:rsidRDefault="00AB3155" w:rsidP="00AB3155">
      <w:pPr>
        <w:pStyle w:val="SCREEN"/>
      </w:pPr>
      <w:r w:rsidRPr="00C44FF9">
        <w:t xml:space="preserve">    Attachment Control #:  </w:t>
      </w:r>
      <w:r w:rsidR="00FD747F" w:rsidRPr="00C44FF9">
        <w:t>1234890701</w:t>
      </w:r>
    </w:p>
    <w:p w14:paraId="21C56671" w14:textId="77777777" w:rsidR="00AB3155" w:rsidRPr="00C44FF9" w:rsidRDefault="00BC1983" w:rsidP="00AB3155">
      <w:pPr>
        <w:pStyle w:val="SCREEN"/>
      </w:pPr>
      <w:r w:rsidRPr="00C44FF9">
        <w:t>[</w:t>
      </w:r>
      <w:r w:rsidR="00AB3155" w:rsidRPr="00C44FF9">
        <w:t>5</w:t>
      </w:r>
      <w:r w:rsidRPr="00C44FF9">
        <w:t>]</w:t>
      </w:r>
      <w:r w:rsidR="00AB3155" w:rsidRPr="00C44FF9">
        <w:t xml:space="preserve"> Disability Start Date:               Disability End Date:  </w:t>
      </w:r>
    </w:p>
    <w:p w14:paraId="2CF7AFDB" w14:textId="77777777" w:rsidR="00B8623C" w:rsidRPr="00C44FF9" w:rsidRDefault="00BC1983" w:rsidP="00AB3155">
      <w:pPr>
        <w:pStyle w:val="SCREEN"/>
      </w:pPr>
      <w:r w:rsidRPr="00C44FF9">
        <w:t>[</w:t>
      </w:r>
      <w:r w:rsidR="00AB3155" w:rsidRPr="00C44FF9">
        <w:t>6</w:t>
      </w:r>
      <w:r w:rsidRPr="00C44FF9">
        <w:t>]</w:t>
      </w:r>
      <w:r w:rsidR="00AB3155" w:rsidRPr="00C44FF9">
        <w:t xml:space="preserve"> Assumed Care Date:                   Relinquished Care Date:</w:t>
      </w:r>
    </w:p>
    <w:p w14:paraId="35221DE1" w14:textId="77777777" w:rsidR="00AB3155" w:rsidRPr="00C44FF9" w:rsidRDefault="00AB3155" w:rsidP="00AB3155">
      <w:pPr>
        <w:pStyle w:val="SCREEN"/>
      </w:pPr>
      <w:r w:rsidRPr="00C44FF9">
        <w:t xml:space="preserve">  </w:t>
      </w:r>
    </w:p>
    <w:p w14:paraId="78E118DA" w14:textId="77777777" w:rsidR="00AB3155" w:rsidRPr="00C44FF9" w:rsidRDefault="00AB3155" w:rsidP="00AB3155">
      <w:pPr>
        <w:pStyle w:val="SCREEN"/>
        <w:rPr>
          <w:szCs w:val="22"/>
        </w:rPr>
      </w:pPr>
    </w:p>
    <w:p w14:paraId="6E835469" w14:textId="77777777" w:rsidR="00AB3155" w:rsidRPr="00C44FF9" w:rsidRDefault="00AB3155" w:rsidP="00AB3155">
      <w:pPr>
        <w:pStyle w:val="SCREEN"/>
      </w:pPr>
      <w:r w:rsidRPr="00C44FF9">
        <w:t xml:space="preserve">&lt;RET&gt; to CONTINUE '^N' for screen N, or '^' to QUIT: </w:t>
      </w:r>
    </w:p>
    <w:p w14:paraId="3F4A2BAB" w14:textId="77777777" w:rsidR="00E67D22" w:rsidRPr="00C44FF9" w:rsidRDefault="00E67D2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8"/>
      </w:tblGrid>
      <w:tr w:rsidR="004E3E46" w:rsidRPr="00C44FF9" w14:paraId="2A40F744" w14:textId="77777777" w:rsidTr="00FA44C3">
        <w:tc>
          <w:tcPr>
            <w:tcW w:w="828" w:type="dxa"/>
            <w:vAlign w:val="center"/>
          </w:tcPr>
          <w:p w14:paraId="1B7A0BC6" w14:textId="46CACB2D" w:rsidR="004E3E46" w:rsidRPr="00C44FF9" w:rsidRDefault="001F0969" w:rsidP="00FA44C3">
            <w:pPr>
              <w:jc w:val="center"/>
              <w:rPr>
                <w:sz w:val="20"/>
              </w:rPr>
            </w:pPr>
            <w:r>
              <w:rPr>
                <w:noProof/>
              </w:rPr>
              <w:drawing>
                <wp:inline distT="0" distB="0" distL="0" distR="0" wp14:anchorId="4DDCE4F4" wp14:editId="5A09D8B0">
                  <wp:extent cx="285750" cy="285750"/>
                  <wp:effectExtent l="0" t="0" r="0" b="0"/>
                  <wp:docPr id="122" name="Picture 12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34227DCD" w14:textId="77777777" w:rsidR="004E3E46" w:rsidRPr="00C44FF9" w:rsidRDefault="004E3E46" w:rsidP="000F725B">
            <w:pPr>
              <w:rPr>
                <w:i/>
                <w:szCs w:val="22"/>
              </w:rPr>
            </w:pPr>
            <w:r w:rsidRPr="00C44FF9">
              <w:rPr>
                <w:i/>
                <w:szCs w:val="22"/>
              </w:rPr>
              <w:t xml:space="preserve">Note: For Worker’s Compensation Claims Only (Rate Type </w:t>
            </w:r>
            <w:r w:rsidR="00FD747F" w:rsidRPr="00C44FF9">
              <w:rPr>
                <w:i/>
                <w:szCs w:val="22"/>
              </w:rPr>
              <w:t>= Worker’s Comp.):</w:t>
            </w:r>
            <w:r w:rsidR="00152E67" w:rsidRPr="00C44FF9">
              <w:rPr>
                <w:i/>
                <w:szCs w:val="22"/>
              </w:rPr>
              <w:t xml:space="preserve"> </w:t>
            </w:r>
            <w:r w:rsidR="00FD747F" w:rsidRPr="00C44FF9">
              <w:rPr>
                <w:i/>
                <w:szCs w:val="22"/>
              </w:rPr>
              <w:t xml:space="preserve">The Paperwork Attachment Information </w:t>
            </w:r>
            <w:r w:rsidRPr="00C44FF9">
              <w:rPr>
                <w:i/>
                <w:szCs w:val="22"/>
              </w:rPr>
              <w:t>will now AUTOMATICAL</w:t>
            </w:r>
            <w:r w:rsidR="00FD747F" w:rsidRPr="00C44FF9">
              <w:rPr>
                <w:i/>
                <w:szCs w:val="22"/>
              </w:rPr>
              <w:t xml:space="preserve">LY print in CMS-1500 Box 19, </w:t>
            </w:r>
            <w:r w:rsidRPr="00C44FF9">
              <w:rPr>
                <w:i/>
                <w:szCs w:val="22"/>
              </w:rPr>
              <w:t>in the following format:</w:t>
            </w:r>
            <w:r w:rsidR="00FA44C3" w:rsidRPr="00C44FF9">
              <w:rPr>
                <w:i/>
                <w:szCs w:val="22"/>
              </w:rPr>
              <w:t xml:space="preserve"> PWKNNFX1234890</w:t>
            </w:r>
            <w:r w:rsidR="00FD747F" w:rsidRPr="00C44FF9">
              <w:rPr>
                <w:i/>
                <w:szCs w:val="22"/>
              </w:rPr>
              <w:t>701.</w:t>
            </w:r>
          </w:p>
        </w:tc>
      </w:tr>
    </w:tbl>
    <w:p w14:paraId="195AC4B8" w14:textId="77777777" w:rsidR="004C38E3" w:rsidRPr="00C44FF9" w:rsidRDefault="004C38E3">
      <w:pPr>
        <w:rPr>
          <w:szCs w:val="22"/>
        </w:rPr>
      </w:pPr>
    </w:p>
    <w:p w14:paraId="4A399897" w14:textId="77777777" w:rsidR="00AB3155" w:rsidRPr="00C44FF9" w:rsidRDefault="00F1446E" w:rsidP="00AB3155">
      <w:pPr>
        <w:pStyle w:val="SCREEN"/>
      </w:pPr>
      <w:r>
        <w:t>IB,PATIENT F      BILL#: K100</w:t>
      </w:r>
      <w:r>
        <w:rPr>
          <w:lang w:val="en-US"/>
        </w:rPr>
        <w:t>XXX</w:t>
      </w:r>
      <w:r w:rsidR="00AB3155" w:rsidRPr="00C44FF9">
        <w:t xml:space="preserve"> - Outpat/1500             SCREEN &lt;9&gt;</w:t>
      </w:r>
    </w:p>
    <w:p w14:paraId="1E9FB937" w14:textId="77777777" w:rsidR="00AB3155" w:rsidRPr="00C44FF9" w:rsidRDefault="00AB3155" w:rsidP="00AB3155">
      <w:pPr>
        <w:pStyle w:val="SCREEN"/>
      </w:pPr>
      <w:r w:rsidRPr="00C44FF9">
        <w:t>================================================================================</w:t>
      </w:r>
    </w:p>
    <w:p w14:paraId="70913D15" w14:textId="77777777" w:rsidR="00AB3155" w:rsidRPr="00C44FF9" w:rsidRDefault="00AB3155" w:rsidP="00AB3155">
      <w:pPr>
        <w:pStyle w:val="SCREEN"/>
      </w:pPr>
      <w:r w:rsidRPr="00C44FF9">
        <w:t xml:space="preserve">                              AMBULANCE INFORMATION</w:t>
      </w:r>
    </w:p>
    <w:p w14:paraId="0EE1411F" w14:textId="77777777" w:rsidR="00AB3155" w:rsidRPr="00C44FF9" w:rsidRDefault="00AB3155" w:rsidP="00AB3155">
      <w:pPr>
        <w:pStyle w:val="SCREEN"/>
      </w:pPr>
      <w:r w:rsidRPr="00C44FF9">
        <w:lastRenderedPageBreak/>
        <w:t>[1] Ambulance Transport Data</w:t>
      </w:r>
    </w:p>
    <w:p w14:paraId="728C0AB7" w14:textId="77777777" w:rsidR="00AB3155" w:rsidRPr="00C44FF9" w:rsidRDefault="00AB3155" w:rsidP="00AB3155">
      <w:pPr>
        <w:pStyle w:val="SCREEN"/>
      </w:pPr>
      <w:r w:rsidRPr="00C44FF9">
        <w:t xml:space="preserve">                                         D/O Location: </w:t>
      </w:r>
    </w:p>
    <w:p w14:paraId="01840120" w14:textId="77777777" w:rsidR="00AB3155" w:rsidRPr="00C44FF9" w:rsidRDefault="00AB3155" w:rsidP="00AB3155">
      <w:pPr>
        <w:pStyle w:val="SCREEN"/>
      </w:pPr>
      <w:r w:rsidRPr="00C44FF9">
        <w:t xml:space="preserve">    P/U Address1:                        D/O Address1: </w:t>
      </w:r>
    </w:p>
    <w:p w14:paraId="402BD8CE" w14:textId="77777777" w:rsidR="00AB3155" w:rsidRPr="00C44FF9" w:rsidRDefault="00AB3155" w:rsidP="00AB3155">
      <w:pPr>
        <w:pStyle w:val="SCREEN"/>
      </w:pPr>
      <w:r w:rsidRPr="00C44FF9">
        <w:t xml:space="preserve">    P/U Address2:                        D/O Address2: </w:t>
      </w:r>
    </w:p>
    <w:p w14:paraId="6D2928CE" w14:textId="77777777" w:rsidR="00AB3155" w:rsidRPr="00C44FF9" w:rsidRDefault="00AB3155" w:rsidP="00AB3155">
      <w:pPr>
        <w:pStyle w:val="SCREEN"/>
      </w:pPr>
      <w:r w:rsidRPr="00C44FF9">
        <w:t xml:space="preserve">    P/U City:                            D/O City: </w:t>
      </w:r>
    </w:p>
    <w:p w14:paraId="5F0F6790" w14:textId="77777777" w:rsidR="00AB3155" w:rsidRPr="00C44FF9" w:rsidRDefault="00AB3155" w:rsidP="00AB3155">
      <w:pPr>
        <w:pStyle w:val="SCREEN"/>
      </w:pPr>
      <w:r w:rsidRPr="00C44FF9">
        <w:t xml:space="preserve">    P/U State/Zip:                       D/O State/Zip: </w:t>
      </w:r>
    </w:p>
    <w:p w14:paraId="6D04DB8C" w14:textId="77777777" w:rsidR="00AB3155" w:rsidRPr="00C44FF9" w:rsidRDefault="00AB3155" w:rsidP="00AB3155">
      <w:pPr>
        <w:pStyle w:val="SCREEN"/>
      </w:pPr>
      <w:r w:rsidRPr="00C44FF9">
        <w:rPr>
          <w:sz w:val="20"/>
        </w:rPr>
        <w:t xml:space="preserve">    </w:t>
      </w:r>
      <w:r w:rsidRPr="00C44FF9">
        <w:t>Patient Weight: 195                  Transport Distance: 200</w:t>
      </w:r>
    </w:p>
    <w:p w14:paraId="6E677AB3" w14:textId="77777777" w:rsidR="00AB3155" w:rsidRPr="00C44FF9" w:rsidRDefault="00AB3155" w:rsidP="00AB3155">
      <w:pPr>
        <w:pStyle w:val="SCREEN"/>
      </w:pPr>
      <w:r w:rsidRPr="00C44FF9">
        <w:t xml:space="preserve">    Transport Reason: Patient was transported to nearest facility for care</w:t>
      </w:r>
    </w:p>
    <w:p w14:paraId="12DB1426" w14:textId="77777777" w:rsidR="00AB3155" w:rsidRPr="00C44FF9" w:rsidRDefault="00AB3155" w:rsidP="00AB3155">
      <w:pPr>
        <w:pStyle w:val="SCREEN"/>
      </w:pPr>
      <w:r w:rsidRPr="00C44FF9">
        <w:t xml:space="preserve">                      of symptoms, complaints or both.  </w:t>
      </w:r>
    </w:p>
    <w:p w14:paraId="79A0B7AA" w14:textId="77777777" w:rsidR="00AB3155" w:rsidRPr="00C44FF9" w:rsidRDefault="00AB3155" w:rsidP="00AB3155">
      <w:pPr>
        <w:pStyle w:val="SCREEN"/>
      </w:pPr>
      <w:r w:rsidRPr="00C44FF9">
        <w:t xml:space="preserve">    R/T Purpose: Patient fell and sustained possible injuries to neck </w:t>
      </w:r>
    </w:p>
    <w:p w14:paraId="25B2E800" w14:textId="77777777" w:rsidR="00AB3155" w:rsidRPr="00C44FF9" w:rsidRDefault="00AB3155" w:rsidP="00AB3155">
      <w:pPr>
        <w:pStyle w:val="SCREEN"/>
      </w:pPr>
      <w:r w:rsidRPr="00C44FF9">
        <w:t xml:space="preserve">    Stretcher Purpose: Patient unable to walk due to possible injuries to</w:t>
      </w:r>
    </w:p>
    <w:p w14:paraId="5B7B0990" w14:textId="77777777" w:rsidR="00AB3155" w:rsidRPr="00C44FF9" w:rsidRDefault="00AB3155" w:rsidP="00AB3155">
      <w:pPr>
        <w:pStyle w:val="SCREEN"/>
      </w:pPr>
      <w:r w:rsidRPr="00C44FF9">
        <w:t xml:space="preserve">                       neck </w:t>
      </w:r>
    </w:p>
    <w:p w14:paraId="1A2AB0AE" w14:textId="77777777" w:rsidR="00AB3155" w:rsidRPr="00C44FF9" w:rsidRDefault="00AB3155" w:rsidP="00AB3155">
      <w:pPr>
        <w:pStyle w:val="SCREEN"/>
      </w:pPr>
      <w:r w:rsidRPr="00C44FF9">
        <w:t>[2] Ambulance Certification Data</w:t>
      </w:r>
    </w:p>
    <w:p w14:paraId="72C8D51B" w14:textId="77777777" w:rsidR="00AB3155" w:rsidRPr="00C44FF9" w:rsidRDefault="00AB3155" w:rsidP="00AB3155">
      <w:pPr>
        <w:pStyle w:val="SCREEN"/>
      </w:pPr>
      <w:r w:rsidRPr="00C44FF9">
        <w:t xml:space="preserve">    Condition Indicator: 01 - Admitted to hospital</w:t>
      </w:r>
    </w:p>
    <w:p w14:paraId="1DA45B1B" w14:textId="77777777" w:rsidR="00AB3155" w:rsidRPr="00C44FF9" w:rsidRDefault="00AB3155" w:rsidP="00AB3155">
      <w:pPr>
        <w:pStyle w:val="SCREEN"/>
      </w:pPr>
      <w:r w:rsidRPr="00C44FF9">
        <w:t xml:space="preserve">                         04 - Moved by stretcher</w:t>
      </w:r>
    </w:p>
    <w:p w14:paraId="4547DCAC" w14:textId="77777777" w:rsidR="00AB3155" w:rsidRPr="00C44FF9" w:rsidRDefault="00AB3155" w:rsidP="00AB3155">
      <w:pPr>
        <w:pStyle w:val="SCREEN"/>
      </w:pPr>
      <w:r w:rsidRPr="00C44FF9">
        <w:t xml:space="preserve">                         06 - Transported in emergency situation</w:t>
      </w:r>
    </w:p>
    <w:p w14:paraId="70E97F5C" w14:textId="77777777" w:rsidR="00AB3155" w:rsidRPr="00C44FF9" w:rsidRDefault="00AB3155" w:rsidP="00AB3155">
      <w:pPr>
        <w:pStyle w:val="SCREEN"/>
      </w:pPr>
      <w:r w:rsidRPr="00C44FF9">
        <w:t xml:space="preserve">                         08 - Visible hemorrhaging</w:t>
      </w:r>
    </w:p>
    <w:p w14:paraId="48C7D433" w14:textId="77777777" w:rsidR="00AB3155" w:rsidRPr="00C44FF9" w:rsidRDefault="00AB3155" w:rsidP="00AB3155">
      <w:pPr>
        <w:pStyle w:val="SCREEN"/>
      </w:pPr>
      <w:r w:rsidRPr="00C44FF9">
        <w:t xml:space="preserve">                         09 - Medically necessary service</w:t>
      </w:r>
    </w:p>
    <w:p w14:paraId="35247208" w14:textId="77777777" w:rsidR="00AB3155" w:rsidRPr="00C44FF9" w:rsidRDefault="00AB3155" w:rsidP="00AB3155">
      <w:pPr>
        <w:pStyle w:val="SCREEN"/>
      </w:pPr>
    </w:p>
    <w:p w14:paraId="52377E03" w14:textId="77777777" w:rsidR="00AB3155" w:rsidRPr="0054546C" w:rsidRDefault="00AB3155" w:rsidP="00AB3155">
      <w:pPr>
        <w:pStyle w:val="SCREEN"/>
      </w:pPr>
      <w:r w:rsidRPr="00C44FF9">
        <w:t>&lt;RET&gt; to CONTINUE '^N' for screen N, or '^' to QUIT:</w:t>
      </w:r>
      <w:r w:rsidRPr="0054546C">
        <w:t xml:space="preserve"> </w:t>
      </w:r>
    </w:p>
    <w:p w14:paraId="35EA2284" w14:textId="77777777" w:rsidR="00F50242" w:rsidRPr="00265A01" w:rsidRDefault="00F5024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32B4B480" w14:textId="77777777" w:rsidTr="00303E19">
        <w:tc>
          <w:tcPr>
            <w:tcW w:w="828" w:type="dxa"/>
            <w:shd w:val="pct25" w:color="auto" w:fill="FFFFFF"/>
          </w:tcPr>
          <w:p w14:paraId="723AEB3B"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595F28FF"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C11BAB" w:rsidRPr="000F0DD3" w14:paraId="20DEB1D2" w14:textId="77777777" w:rsidTr="00303E19">
        <w:tc>
          <w:tcPr>
            <w:tcW w:w="828" w:type="dxa"/>
          </w:tcPr>
          <w:p w14:paraId="597D61A0" w14:textId="77777777" w:rsidR="00C11BAB" w:rsidRPr="00265A01" w:rsidRDefault="00F50242">
            <w:pPr>
              <w:jc w:val="center"/>
              <w:rPr>
                <w:szCs w:val="22"/>
              </w:rPr>
            </w:pPr>
            <w:r w:rsidRPr="00265A01">
              <w:rPr>
                <w:szCs w:val="22"/>
              </w:rPr>
              <w:t>6</w:t>
            </w:r>
          </w:p>
        </w:tc>
        <w:tc>
          <w:tcPr>
            <w:tcW w:w="8626" w:type="dxa"/>
          </w:tcPr>
          <w:p w14:paraId="3A1709C6" w14:textId="77777777" w:rsidR="00C11BAB" w:rsidRPr="00265A01" w:rsidRDefault="00DF033D">
            <w:pPr>
              <w:rPr>
                <w:szCs w:val="22"/>
              </w:rPr>
            </w:pPr>
            <w:r w:rsidRPr="00265A01">
              <w:rPr>
                <w:szCs w:val="22"/>
              </w:rPr>
              <w:t xml:space="preserve">On </w:t>
            </w:r>
            <w:r w:rsidR="00AC60D5" w:rsidRPr="00265A01">
              <w:rPr>
                <w:szCs w:val="22"/>
              </w:rPr>
              <w:t>Screen 10</w:t>
            </w:r>
            <w:r w:rsidR="001B4B7F" w:rsidRPr="00265A01">
              <w:rPr>
                <w:szCs w:val="22"/>
              </w:rPr>
              <w:t>, e</w:t>
            </w:r>
            <w:r w:rsidR="001308AE" w:rsidRPr="00265A01">
              <w:rPr>
                <w:szCs w:val="22"/>
              </w:rPr>
              <w:t xml:space="preserve">nter </w:t>
            </w:r>
            <w:r w:rsidR="0046411D" w:rsidRPr="00265A01">
              <w:rPr>
                <w:b/>
                <w:szCs w:val="22"/>
              </w:rPr>
              <w:t>3</w:t>
            </w:r>
            <w:r w:rsidR="001308AE" w:rsidRPr="00265A01">
              <w:rPr>
                <w:szCs w:val="22"/>
              </w:rPr>
              <w:t xml:space="preserve"> to enter</w:t>
            </w:r>
            <w:r w:rsidR="00C11BAB" w:rsidRPr="00265A01">
              <w:rPr>
                <w:szCs w:val="22"/>
              </w:rPr>
              <w:t xml:space="preserve"> th</w:t>
            </w:r>
            <w:r w:rsidR="001308AE" w:rsidRPr="00265A01">
              <w:rPr>
                <w:szCs w:val="22"/>
              </w:rPr>
              <w:t>e name of the Attending Physician.</w:t>
            </w:r>
            <w:r w:rsidR="00E8213A" w:rsidRPr="00265A01">
              <w:rPr>
                <w:szCs w:val="22"/>
              </w:rPr>
              <w:t xml:space="preserve"> </w:t>
            </w:r>
            <w:r w:rsidR="00ED160A" w:rsidRPr="00265A01">
              <w:rPr>
                <w:szCs w:val="22"/>
              </w:rPr>
              <w:t>The claim level attending is still required</w:t>
            </w:r>
            <w:r w:rsidR="00ED160A" w:rsidRPr="00C44FF9">
              <w:rPr>
                <w:szCs w:val="22"/>
              </w:rPr>
              <w:t xml:space="preserve">. </w:t>
            </w:r>
            <w:r w:rsidR="001308AE" w:rsidRPr="00C44FF9">
              <w:rPr>
                <w:szCs w:val="22"/>
              </w:rPr>
              <w:t>A</w:t>
            </w:r>
            <w:r w:rsidR="004668A1" w:rsidRPr="00C44FF9">
              <w:rPr>
                <w:szCs w:val="22"/>
              </w:rPr>
              <w:t>n</w:t>
            </w:r>
            <w:r w:rsidR="001308AE" w:rsidRPr="00C44FF9">
              <w:rPr>
                <w:szCs w:val="22"/>
              </w:rPr>
              <w:t xml:space="preserve"> </w:t>
            </w:r>
            <w:r w:rsidR="00535DEB" w:rsidRPr="00C44FF9">
              <w:rPr>
                <w:b/>
                <w:szCs w:val="22"/>
              </w:rPr>
              <w:t>outpatient</w:t>
            </w:r>
            <w:r w:rsidR="00535DEB" w:rsidRPr="00265A01">
              <w:rPr>
                <w:szCs w:val="22"/>
              </w:rPr>
              <w:t xml:space="preserve"> </w:t>
            </w:r>
            <w:r w:rsidR="009C19E4" w:rsidRPr="00265A01">
              <w:rPr>
                <w:szCs w:val="22"/>
              </w:rPr>
              <w:t>UB-04</w:t>
            </w:r>
            <w:r w:rsidR="000F0DD3" w:rsidRPr="00265A01">
              <w:rPr>
                <w:szCs w:val="22"/>
              </w:rPr>
              <w:t xml:space="preserve"> claim can also contain a</w:t>
            </w:r>
            <w:r w:rsidR="001308AE" w:rsidRPr="00265A01">
              <w:rPr>
                <w:szCs w:val="22"/>
              </w:rPr>
              <w:t xml:space="preserve"> </w:t>
            </w:r>
            <w:r w:rsidR="0087356D">
              <w:rPr>
                <w:szCs w:val="22"/>
              </w:rPr>
              <w:t>line-level</w:t>
            </w:r>
            <w:r w:rsidR="00ED160A" w:rsidRPr="00265A01">
              <w:rPr>
                <w:szCs w:val="22"/>
              </w:rPr>
              <w:t xml:space="preserve"> or claim level </w:t>
            </w:r>
            <w:r w:rsidR="000F0DD3" w:rsidRPr="00265A01">
              <w:rPr>
                <w:szCs w:val="22"/>
              </w:rPr>
              <w:t xml:space="preserve">Referring, </w:t>
            </w:r>
            <w:r w:rsidR="001308AE" w:rsidRPr="00265A01">
              <w:rPr>
                <w:szCs w:val="22"/>
              </w:rPr>
              <w:t xml:space="preserve">Operating </w:t>
            </w:r>
            <w:r w:rsidR="00276272" w:rsidRPr="00265A01">
              <w:rPr>
                <w:szCs w:val="22"/>
              </w:rPr>
              <w:t>and/</w:t>
            </w:r>
            <w:r w:rsidR="001308AE" w:rsidRPr="00265A01">
              <w:rPr>
                <w:szCs w:val="22"/>
              </w:rPr>
              <w:t xml:space="preserve">or Other </w:t>
            </w:r>
            <w:r w:rsidR="00ED160A" w:rsidRPr="00265A01">
              <w:rPr>
                <w:szCs w:val="22"/>
              </w:rPr>
              <w:t xml:space="preserve">Operating </w:t>
            </w:r>
            <w:r w:rsidR="001308AE" w:rsidRPr="00265A01">
              <w:rPr>
                <w:szCs w:val="22"/>
              </w:rPr>
              <w:t>Physician</w:t>
            </w:r>
            <w:r w:rsidR="00ED160A" w:rsidRPr="00265A01">
              <w:rPr>
                <w:szCs w:val="22"/>
              </w:rPr>
              <w:t>(s)</w:t>
            </w:r>
            <w:r w:rsidR="00C11BAB" w:rsidRPr="00265A01">
              <w:rPr>
                <w:szCs w:val="22"/>
              </w:rPr>
              <w:t xml:space="preserve">. </w:t>
            </w:r>
          </w:p>
        </w:tc>
      </w:tr>
      <w:tr w:rsidR="007569D1" w14:paraId="1B0BC5EE" w14:textId="77777777" w:rsidTr="00303E19">
        <w:tc>
          <w:tcPr>
            <w:tcW w:w="828" w:type="dxa"/>
            <w:vAlign w:val="center"/>
          </w:tcPr>
          <w:p w14:paraId="1A58844E" w14:textId="2E68DB85" w:rsidR="007569D1" w:rsidRPr="00CD763A" w:rsidRDefault="001F0969" w:rsidP="00B56282">
            <w:pPr>
              <w:jc w:val="center"/>
            </w:pPr>
            <w:r>
              <w:rPr>
                <w:noProof/>
              </w:rPr>
              <w:drawing>
                <wp:inline distT="0" distB="0" distL="0" distR="0" wp14:anchorId="2E484320" wp14:editId="48E25878">
                  <wp:extent cx="285750" cy="285750"/>
                  <wp:effectExtent l="0" t="0" r="0" b="0"/>
                  <wp:docPr id="123" name="Picture 9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0D874F5" w14:textId="77777777" w:rsidR="007569D1" w:rsidRPr="00265A01" w:rsidRDefault="007569D1" w:rsidP="00B56282">
            <w:pPr>
              <w:rPr>
                <w:i/>
                <w:szCs w:val="22"/>
              </w:rPr>
            </w:pPr>
            <w:r w:rsidRPr="00265A01">
              <w:rPr>
                <w:i/>
                <w:szCs w:val="22"/>
              </w:rPr>
              <w:t>Remember: Patch IB*2*432 will make it possible to enter and transmit Line Level providers.</w:t>
            </w:r>
            <w:r w:rsidR="00E8213A" w:rsidRPr="00265A01">
              <w:rPr>
                <w:i/>
                <w:szCs w:val="22"/>
              </w:rPr>
              <w:t xml:space="preserve"> </w:t>
            </w:r>
            <w:r w:rsidRPr="00265A01">
              <w:rPr>
                <w:i/>
                <w:szCs w:val="22"/>
              </w:rPr>
              <w:t>Line Level and Claim Level providers should not be the same.</w:t>
            </w:r>
            <w:r w:rsidR="00E8213A" w:rsidRPr="00265A01">
              <w:rPr>
                <w:i/>
                <w:szCs w:val="22"/>
              </w:rPr>
              <w:t xml:space="preserve"> </w:t>
            </w:r>
            <w:r w:rsidRPr="00265A01">
              <w:rPr>
                <w:i/>
                <w:szCs w:val="22"/>
              </w:rPr>
              <w:t>Claim Level providers apply to the entire claim. Line Level providers are exceptions.</w:t>
            </w:r>
          </w:p>
        </w:tc>
      </w:tr>
      <w:tr w:rsidR="00ED160A" w14:paraId="20AFF20D" w14:textId="77777777" w:rsidTr="00303E19">
        <w:tc>
          <w:tcPr>
            <w:tcW w:w="828" w:type="dxa"/>
            <w:vAlign w:val="center"/>
          </w:tcPr>
          <w:p w14:paraId="2DB4F6A8" w14:textId="156F90E5" w:rsidR="00ED160A" w:rsidRPr="00CD763A" w:rsidRDefault="001F0969" w:rsidP="00B56282">
            <w:pPr>
              <w:jc w:val="center"/>
              <w:rPr>
                <w:sz w:val="20"/>
              </w:rPr>
            </w:pPr>
            <w:r>
              <w:rPr>
                <w:noProof/>
              </w:rPr>
              <w:drawing>
                <wp:inline distT="0" distB="0" distL="0" distR="0" wp14:anchorId="2543FE57" wp14:editId="068773BB">
                  <wp:extent cx="285750" cy="285750"/>
                  <wp:effectExtent l="0" t="0" r="0" b="0"/>
                  <wp:docPr id="124" name="Picture 9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1267518B" w14:textId="77777777" w:rsidR="00ED160A" w:rsidRPr="00265A01" w:rsidRDefault="00ED160A" w:rsidP="00B56282">
            <w:pPr>
              <w:rPr>
                <w:i/>
                <w:szCs w:val="22"/>
              </w:rPr>
            </w:pPr>
            <w:r w:rsidRPr="00265A01">
              <w:rPr>
                <w:i/>
                <w:szCs w:val="22"/>
              </w:rPr>
              <w:t xml:space="preserve">Note: </w:t>
            </w:r>
            <w:r w:rsidR="005A2FF2" w:rsidRPr="00265A01">
              <w:rPr>
                <w:i/>
                <w:szCs w:val="22"/>
              </w:rPr>
              <w:t>With Patch IB*2*432, users can</w:t>
            </w:r>
            <w:r w:rsidRPr="00265A01">
              <w:rPr>
                <w:i/>
                <w:szCs w:val="22"/>
              </w:rPr>
              <w:t xml:space="preserve">not authorize a claim which has </w:t>
            </w:r>
            <w:proofErr w:type="gramStart"/>
            <w:r w:rsidRPr="00265A01">
              <w:rPr>
                <w:i/>
                <w:szCs w:val="22"/>
              </w:rPr>
              <w:t>an Other</w:t>
            </w:r>
            <w:proofErr w:type="gramEnd"/>
            <w:r w:rsidRPr="00265A01">
              <w:rPr>
                <w:i/>
                <w:szCs w:val="22"/>
              </w:rPr>
              <w:t xml:space="preserve"> Operating Physician unless there is an Operating Physician on the claim.</w:t>
            </w:r>
          </w:p>
        </w:tc>
      </w:tr>
      <w:tr w:rsidR="007569D1" w14:paraId="059A548F" w14:textId="77777777" w:rsidTr="00303E19">
        <w:tc>
          <w:tcPr>
            <w:tcW w:w="828" w:type="dxa"/>
            <w:vAlign w:val="center"/>
          </w:tcPr>
          <w:p w14:paraId="18E5AB2D" w14:textId="63B04749" w:rsidR="007569D1" w:rsidRPr="00CD763A" w:rsidRDefault="001F0969" w:rsidP="00B56282">
            <w:pPr>
              <w:jc w:val="center"/>
            </w:pPr>
            <w:r>
              <w:rPr>
                <w:noProof/>
              </w:rPr>
              <w:drawing>
                <wp:inline distT="0" distB="0" distL="0" distR="0" wp14:anchorId="3C810FAB" wp14:editId="0E9776AB">
                  <wp:extent cx="285750" cy="285750"/>
                  <wp:effectExtent l="0" t="0" r="0" b="0"/>
                  <wp:docPr id="125" name="Picture 9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DE497A4" w14:textId="77777777" w:rsidR="007569D1" w:rsidRPr="00265A01" w:rsidRDefault="00612755" w:rsidP="00160ECF">
            <w:pPr>
              <w:rPr>
                <w:i/>
                <w:szCs w:val="22"/>
              </w:rPr>
            </w:pPr>
            <w:r w:rsidRPr="00265A01">
              <w:rPr>
                <w:i/>
                <w:szCs w:val="22"/>
              </w:rPr>
              <w:t>Note</w:t>
            </w:r>
            <w:r w:rsidR="007569D1" w:rsidRPr="00265A01">
              <w:rPr>
                <w:i/>
                <w:szCs w:val="22"/>
              </w:rPr>
              <w:t>: Patch IB*2*432 will mak</w:t>
            </w:r>
            <w:r w:rsidRPr="00265A01">
              <w:rPr>
                <w:i/>
                <w:szCs w:val="22"/>
              </w:rPr>
              <w:t>e it possible to enter a Referral Number</w:t>
            </w:r>
            <w:r w:rsidR="001F146F" w:rsidRPr="00265A01">
              <w:rPr>
                <w:i/>
                <w:szCs w:val="22"/>
              </w:rPr>
              <w:t xml:space="preserve"> for each </w:t>
            </w:r>
            <w:proofErr w:type="spellStart"/>
            <w:r w:rsidR="001F146F" w:rsidRPr="00265A01">
              <w:rPr>
                <w:i/>
                <w:szCs w:val="22"/>
              </w:rPr>
              <w:t>payer</w:t>
            </w:r>
            <w:proofErr w:type="spellEnd"/>
            <w:r w:rsidR="001F146F" w:rsidRPr="00265A01">
              <w:rPr>
                <w:i/>
                <w:szCs w:val="22"/>
              </w:rPr>
              <w:t xml:space="preserve"> on the claim</w:t>
            </w:r>
            <w:r w:rsidR="007569D1" w:rsidRPr="00265A01">
              <w:rPr>
                <w:i/>
                <w:szCs w:val="22"/>
              </w:rPr>
              <w:t>.</w:t>
            </w:r>
          </w:p>
        </w:tc>
      </w:tr>
    </w:tbl>
    <w:p w14:paraId="0CAAAD98" w14:textId="77777777" w:rsidR="00C11BAB" w:rsidRPr="00265A01" w:rsidRDefault="00C11BAB">
      <w:pPr>
        <w:rPr>
          <w:szCs w:val="22"/>
        </w:rPr>
      </w:pPr>
    </w:p>
    <w:p w14:paraId="0AD26A2D" w14:textId="77777777" w:rsidR="00C11BAB" w:rsidRPr="00612755" w:rsidRDefault="00332EFA" w:rsidP="00612755">
      <w:pPr>
        <w:pStyle w:val="SCREEN"/>
      </w:pPr>
      <w:r w:rsidRPr="00612755">
        <w:t>IB,PATIENT3</w:t>
      </w:r>
      <w:r w:rsidR="00F51297" w:rsidRPr="00612755">
        <w:t xml:space="preserve">   </w:t>
      </w:r>
      <w:r w:rsidR="001F146F">
        <w:t>XX-XX-XXXX</w:t>
      </w:r>
      <w:r w:rsidR="00C11BAB" w:rsidRPr="00612755">
        <w:t xml:space="preserve">   BILL#: </w:t>
      </w:r>
      <w:r w:rsidRPr="00612755">
        <w:t>K300XX</w:t>
      </w:r>
      <w:r w:rsidR="00C11BAB" w:rsidRPr="00612755">
        <w:t xml:space="preserve"> - Outpat/</w:t>
      </w:r>
      <w:r w:rsidR="009C19E4" w:rsidRPr="00612755">
        <w:t>UB-04</w:t>
      </w:r>
      <w:r w:rsidR="00C11BAB" w:rsidRPr="00612755">
        <w:t xml:space="preserve">  </w:t>
      </w:r>
      <w:r w:rsidR="005A2FF2" w:rsidRPr="00612755">
        <w:t xml:space="preserve">  </w:t>
      </w:r>
      <w:r w:rsidR="001A35FE" w:rsidRPr="001A35FE">
        <w:t>SCREEN &lt;10&gt;</w:t>
      </w:r>
    </w:p>
    <w:p w14:paraId="453FFE8A" w14:textId="77777777" w:rsidR="0046411D" w:rsidRDefault="00C11BAB" w:rsidP="00612755">
      <w:pPr>
        <w:pStyle w:val="SCREEN"/>
      </w:pPr>
      <w:r w:rsidRPr="00612755">
        <w:t>============================================================================</w:t>
      </w:r>
    </w:p>
    <w:p w14:paraId="4314C4D5" w14:textId="77777777" w:rsidR="0046411D" w:rsidRDefault="00612755" w:rsidP="00955DCF">
      <w:pPr>
        <w:pStyle w:val="SCREEN"/>
      </w:pPr>
      <w:r w:rsidRPr="00612755">
        <w:t xml:space="preserve">                        </w:t>
      </w:r>
    </w:p>
    <w:p w14:paraId="0ECFEAE9" w14:textId="77777777" w:rsidR="00F4215F" w:rsidRDefault="00F4215F" w:rsidP="00F4215F">
      <w:pPr>
        <w:pStyle w:val="SCREEN"/>
      </w:pPr>
      <w:r>
        <w:t xml:space="preserve">                        BILLING - SPECIFIC INFORMATION</w:t>
      </w:r>
    </w:p>
    <w:p w14:paraId="5973A3B7" w14:textId="77777777" w:rsidR="00F4215F" w:rsidRDefault="00F4215F" w:rsidP="00F4215F">
      <w:pPr>
        <w:pStyle w:val="SCREEN"/>
      </w:pPr>
      <w:r>
        <w:t>[1] Bill Remarks</w:t>
      </w:r>
    </w:p>
    <w:p w14:paraId="445C90BA" w14:textId="77777777" w:rsidR="00F4215F" w:rsidRDefault="00F4215F" w:rsidP="00F4215F">
      <w:pPr>
        <w:pStyle w:val="SCREEN"/>
      </w:pPr>
      <w:r>
        <w:t xml:space="preserve">     - FL-80          : UNSPECIFIED [NOT REQUIRED]</w:t>
      </w:r>
    </w:p>
    <w:p w14:paraId="2E2902F8" w14:textId="77777777" w:rsidR="00F4215F" w:rsidRDefault="00F4215F" w:rsidP="00F4215F">
      <w:pPr>
        <w:pStyle w:val="SCREEN"/>
      </w:pPr>
      <w:r>
        <w:t xml:space="preserve">    ICN/DCN(s)        : UNSPECIFIED [NOT REQUIRED]</w:t>
      </w:r>
    </w:p>
    <w:p w14:paraId="76639DEF" w14:textId="77777777" w:rsidR="00F4215F" w:rsidRDefault="00F4215F" w:rsidP="00F4215F">
      <w:pPr>
        <w:pStyle w:val="SCREEN"/>
      </w:pPr>
      <w:r>
        <w:t xml:space="preserve">    Auth/Referral     : UNSPECIFIED [NOT REQUIRED]</w:t>
      </w:r>
    </w:p>
    <w:p w14:paraId="66AEE2B7" w14:textId="77777777" w:rsidR="00F4215F" w:rsidRDefault="00F4215F" w:rsidP="00F4215F">
      <w:pPr>
        <w:pStyle w:val="SCREEN"/>
      </w:pPr>
      <w:r>
        <w:t xml:space="preserve">    Admission Source  : UNSPECIFIED</w:t>
      </w:r>
    </w:p>
    <w:p w14:paraId="5E3C8149" w14:textId="77777777" w:rsidR="00F4215F" w:rsidRDefault="00F4215F" w:rsidP="00F4215F">
      <w:pPr>
        <w:pStyle w:val="SCREEN"/>
      </w:pPr>
      <w:r>
        <w:t>[2] Pt Reason f/Visit : UNSPECIFIED</w:t>
      </w:r>
    </w:p>
    <w:p w14:paraId="5238C28F" w14:textId="77777777" w:rsidR="00F4215F" w:rsidRDefault="00F4215F" w:rsidP="00F4215F">
      <w:pPr>
        <w:pStyle w:val="SCREEN"/>
      </w:pPr>
      <w:r>
        <w:t xml:space="preserve">[3] Providers         : </w:t>
      </w:r>
    </w:p>
    <w:p w14:paraId="668CB725" w14:textId="77777777" w:rsidR="00F4215F" w:rsidRDefault="00F4215F" w:rsidP="00F4215F">
      <w:pPr>
        <w:pStyle w:val="SCREEN"/>
      </w:pPr>
      <w:r>
        <w:t xml:space="preserve">     - ATTENDING      : UNSPECIFIED</w:t>
      </w:r>
    </w:p>
    <w:p w14:paraId="3F5B066B" w14:textId="77777777" w:rsidR="00F4215F" w:rsidRDefault="00F4215F" w:rsidP="00F4215F">
      <w:pPr>
        <w:pStyle w:val="SCREEN"/>
      </w:pPr>
      <w:r>
        <w:t>[4] Other Facility (VA/non): UNSPECIFIED [NOT REQUIRED]</w:t>
      </w:r>
    </w:p>
    <w:p w14:paraId="22121A01" w14:textId="77777777" w:rsidR="00F4215F" w:rsidRDefault="00F4215F" w:rsidP="00F4215F">
      <w:pPr>
        <w:pStyle w:val="SCREEN"/>
      </w:pPr>
      <w:r>
        <w:t xml:space="preserve">[5] Billing Provider  : </w:t>
      </w:r>
      <w:r w:rsidR="00790268">
        <w:t>ANYTOWN</w:t>
      </w:r>
      <w:r>
        <w:t xml:space="preserve"> VAMC</w:t>
      </w:r>
    </w:p>
    <w:p w14:paraId="2B7C57C1" w14:textId="77777777" w:rsidR="00F4215F" w:rsidRDefault="00F4215F" w:rsidP="00F4215F">
      <w:pPr>
        <w:pStyle w:val="SCREEN"/>
      </w:pPr>
      <w:r>
        <w:t xml:space="preserve">    Taxonomy Code     : 282N00000X</w:t>
      </w:r>
    </w:p>
    <w:p w14:paraId="5C3F5437" w14:textId="77777777" w:rsidR="00F4215F" w:rsidRDefault="00F4215F" w:rsidP="00F4215F">
      <w:pPr>
        <w:pStyle w:val="SCREEN"/>
      </w:pPr>
      <w:r>
        <w:t>[6] Alt Prim Payer ID : P: ALTIDHOSPICE123</w:t>
      </w:r>
    </w:p>
    <w:p w14:paraId="048E984D" w14:textId="77777777" w:rsidR="00F4215F" w:rsidRDefault="00F4215F" w:rsidP="00F4215F">
      <w:pPr>
        <w:pStyle w:val="SCREEN"/>
      </w:pPr>
      <w:r>
        <w:t>[7] Force To Print?   : NO FORCED PRINT</w:t>
      </w:r>
    </w:p>
    <w:p w14:paraId="6D757F09" w14:textId="77777777" w:rsidR="00F4215F" w:rsidRDefault="00F4215F" w:rsidP="00F4215F">
      <w:pPr>
        <w:pStyle w:val="SCREEN"/>
      </w:pPr>
      <w:r>
        <w:t>[8] Provider ID Maint : (Edit Provider ID information)</w:t>
      </w:r>
    </w:p>
    <w:p w14:paraId="4F977DE5" w14:textId="77777777" w:rsidR="00F4215F" w:rsidRDefault="00F4215F" w:rsidP="00F4215F">
      <w:pPr>
        <w:pStyle w:val="SCREEN"/>
      </w:pPr>
    </w:p>
    <w:p w14:paraId="01C59D53" w14:textId="77777777" w:rsidR="00F4215F" w:rsidRDefault="00F4215F" w:rsidP="00F4215F">
      <w:pPr>
        <w:pStyle w:val="SCREEN"/>
      </w:pPr>
    </w:p>
    <w:p w14:paraId="1531388B" w14:textId="77777777" w:rsidR="00F4215F" w:rsidRDefault="00F4215F" w:rsidP="00F4215F">
      <w:pPr>
        <w:pStyle w:val="SCREEN"/>
      </w:pPr>
    </w:p>
    <w:p w14:paraId="1C52F99A" w14:textId="77777777" w:rsidR="00F4215F" w:rsidRDefault="00F4215F" w:rsidP="00F4215F">
      <w:pPr>
        <w:pStyle w:val="SCREEN"/>
      </w:pPr>
      <w:r>
        <w:t>&lt;RET&gt; to CONTINUE, 1-8 to EDIT, '^N' for screen N, or '^' to QUIT:</w:t>
      </w:r>
    </w:p>
    <w:p w14:paraId="363E4FE7" w14:textId="77777777" w:rsidR="00F4215F" w:rsidRPr="00612755" w:rsidRDefault="00F4215F" w:rsidP="00F4215F">
      <w:pPr>
        <w:pStyle w:val="SCREEN"/>
      </w:pPr>
    </w:p>
    <w:p w14:paraId="0F8C2B49"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8"/>
      </w:tblGrid>
      <w:tr w:rsidR="001308AE" w14:paraId="124DD2D0" w14:textId="77777777" w:rsidTr="00141AAA">
        <w:tc>
          <w:tcPr>
            <w:tcW w:w="828" w:type="dxa"/>
            <w:vAlign w:val="center"/>
          </w:tcPr>
          <w:p w14:paraId="0F65453F" w14:textId="568761AE" w:rsidR="001308AE" w:rsidRDefault="001F0969" w:rsidP="00F4215F">
            <w:pPr>
              <w:jc w:val="center"/>
            </w:pPr>
            <w:r>
              <w:rPr>
                <w:noProof/>
              </w:rPr>
              <w:lastRenderedPageBreak/>
              <w:drawing>
                <wp:inline distT="0" distB="0" distL="0" distR="0" wp14:anchorId="3E42F893" wp14:editId="5202F53F">
                  <wp:extent cx="285750" cy="285750"/>
                  <wp:effectExtent l="0" t="0" r="0" b="0"/>
                  <wp:docPr id="126" name="Picture 9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3B1E3E6E" w14:textId="77777777" w:rsidR="001308AE" w:rsidRPr="00265A01" w:rsidRDefault="005A2FF2">
            <w:pPr>
              <w:rPr>
                <w:i/>
                <w:szCs w:val="22"/>
              </w:rPr>
            </w:pPr>
            <w:r w:rsidRPr="00265A01">
              <w:rPr>
                <w:i/>
                <w:szCs w:val="22"/>
              </w:rPr>
              <w:t>The Primary ID (NPI</w:t>
            </w:r>
            <w:r w:rsidR="00E926FA" w:rsidRPr="00265A01">
              <w:rPr>
                <w:i/>
                <w:szCs w:val="22"/>
              </w:rPr>
              <w:t xml:space="preserve">) for the Attending, Operating or Other </w:t>
            </w:r>
            <w:r w:rsidRPr="00265A01">
              <w:rPr>
                <w:i/>
                <w:szCs w:val="22"/>
              </w:rPr>
              <w:t xml:space="preserve">Operating </w:t>
            </w:r>
            <w:r w:rsidR="00E926FA" w:rsidRPr="00265A01">
              <w:rPr>
                <w:i/>
                <w:szCs w:val="22"/>
              </w:rPr>
              <w:t>Physician is always transmitted with a claim.</w:t>
            </w:r>
          </w:p>
        </w:tc>
      </w:tr>
      <w:tr w:rsidR="00E926FA" w14:paraId="3F9C1646" w14:textId="77777777" w:rsidTr="00141AAA">
        <w:tc>
          <w:tcPr>
            <w:tcW w:w="828" w:type="dxa"/>
            <w:vAlign w:val="center"/>
          </w:tcPr>
          <w:p w14:paraId="4E9D28AA" w14:textId="5CB64598" w:rsidR="00E926FA" w:rsidRDefault="001F0969" w:rsidP="00F4215F">
            <w:pPr>
              <w:jc w:val="center"/>
            </w:pPr>
            <w:r>
              <w:rPr>
                <w:noProof/>
              </w:rPr>
              <w:drawing>
                <wp:inline distT="0" distB="0" distL="0" distR="0" wp14:anchorId="2A46F6FF" wp14:editId="5960414E">
                  <wp:extent cx="285750" cy="285750"/>
                  <wp:effectExtent l="0" t="0" r="0" b="0"/>
                  <wp:docPr id="127" name="Picture 12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7E2DD6F3" w14:textId="77777777" w:rsidR="00E926FA" w:rsidRPr="00265A01" w:rsidRDefault="00E926FA">
            <w:pPr>
              <w:rPr>
                <w:i/>
                <w:szCs w:val="22"/>
              </w:rPr>
            </w:pPr>
            <w:r w:rsidRPr="00265A01">
              <w:rPr>
                <w:i/>
                <w:szCs w:val="22"/>
              </w:rPr>
              <w:t xml:space="preserve">The Secondary IDs for the Attending, Operating or Other </w:t>
            </w:r>
            <w:r w:rsidR="005A2FF2" w:rsidRPr="00265A01">
              <w:rPr>
                <w:i/>
                <w:szCs w:val="22"/>
              </w:rPr>
              <w:t xml:space="preserve">Operating </w:t>
            </w:r>
            <w:r w:rsidRPr="00265A01">
              <w:rPr>
                <w:i/>
                <w:szCs w:val="22"/>
              </w:rPr>
              <w:t xml:space="preserve">Physician are determined from </w:t>
            </w:r>
            <w:r w:rsidR="00F26685" w:rsidRPr="00265A01">
              <w:rPr>
                <w:i/>
                <w:szCs w:val="22"/>
              </w:rPr>
              <w:t xml:space="preserve">what the user enters and from </w:t>
            </w:r>
            <w:r w:rsidR="0039557B" w:rsidRPr="00265A01">
              <w:rPr>
                <w:i/>
                <w:szCs w:val="22"/>
              </w:rPr>
              <w:t>entries in Provider ID Maintenance.</w:t>
            </w:r>
          </w:p>
        </w:tc>
      </w:tr>
      <w:tr w:rsidR="00C11BAB" w14:paraId="13CAFCBC" w14:textId="77777777" w:rsidTr="00141AAA">
        <w:tc>
          <w:tcPr>
            <w:tcW w:w="828" w:type="dxa"/>
            <w:vAlign w:val="center"/>
          </w:tcPr>
          <w:p w14:paraId="620F47C8" w14:textId="2288CEE3" w:rsidR="00C11BAB" w:rsidRDefault="001F0969" w:rsidP="00F4215F">
            <w:pPr>
              <w:jc w:val="center"/>
            </w:pPr>
            <w:r>
              <w:rPr>
                <w:noProof/>
              </w:rPr>
              <w:drawing>
                <wp:inline distT="0" distB="0" distL="0" distR="0" wp14:anchorId="7F7E5512" wp14:editId="31CD0D6D">
                  <wp:extent cx="285750" cy="285750"/>
                  <wp:effectExtent l="0" t="0" r="0" b="0"/>
                  <wp:docPr id="128" name="Picture 9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7F41A103" w14:textId="77777777" w:rsidR="00C11BAB" w:rsidRPr="00265A01" w:rsidRDefault="0039557B">
            <w:pPr>
              <w:rPr>
                <w:i/>
                <w:szCs w:val="22"/>
              </w:rPr>
            </w:pPr>
            <w:r w:rsidRPr="00265A01">
              <w:rPr>
                <w:i/>
                <w:szCs w:val="22"/>
              </w:rPr>
              <w:t>If users have set a default ID type and made it required for the current</w:t>
            </w:r>
            <w:r w:rsidR="00F26685" w:rsidRPr="00265A01">
              <w:rPr>
                <w:i/>
                <w:szCs w:val="22"/>
              </w:rPr>
              <w:t xml:space="preserve"> or other</w:t>
            </w:r>
            <w:r w:rsidRPr="00265A01">
              <w:rPr>
                <w:i/>
                <w:szCs w:val="22"/>
              </w:rPr>
              <w:t xml:space="preserve"> payer</w:t>
            </w:r>
            <w:r w:rsidR="00F26685" w:rsidRPr="00265A01">
              <w:rPr>
                <w:i/>
                <w:szCs w:val="22"/>
              </w:rPr>
              <w:t>s</w:t>
            </w:r>
            <w:r w:rsidR="005767CD" w:rsidRPr="00265A01">
              <w:rPr>
                <w:i/>
                <w:szCs w:val="22"/>
              </w:rPr>
              <w:t>, the claim can</w:t>
            </w:r>
            <w:r w:rsidRPr="00265A01">
              <w:rPr>
                <w:i/>
                <w:szCs w:val="22"/>
              </w:rPr>
              <w:t>not be authorized if the physician does not have an ID of that type defined.</w:t>
            </w:r>
          </w:p>
        </w:tc>
      </w:tr>
      <w:tr w:rsidR="00303E19" w14:paraId="6871F09D" w14:textId="77777777" w:rsidTr="00141AAA">
        <w:tc>
          <w:tcPr>
            <w:tcW w:w="828" w:type="dxa"/>
            <w:vAlign w:val="center"/>
          </w:tcPr>
          <w:p w14:paraId="6D4E6986" w14:textId="645458DC" w:rsidR="00303E19" w:rsidRPr="0054546C" w:rsidRDefault="001F0969" w:rsidP="00F4215F">
            <w:pPr>
              <w:jc w:val="center"/>
            </w:pPr>
            <w:r>
              <w:rPr>
                <w:noProof/>
              </w:rPr>
              <w:drawing>
                <wp:inline distT="0" distB="0" distL="0" distR="0" wp14:anchorId="2C929BD6" wp14:editId="6240A059">
                  <wp:extent cx="285750" cy="285750"/>
                  <wp:effectExtent l="0" t="0" r="0" b="0"/>
                  <wp:docPr id="129" name="Picture 9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7433207A" w14:textId="77777777" w:rsidR="00303E19" w:rsidRPr="00226150" w:rsidRDefault="00303E19" w:rsidP="00303E19">
            <w:pPr>
              <w:rPr>
                <w:i/>
                <w:szCs w:val="22"/>
              </w:rPr>
            </w:pPr>
            <w:r w:rsidRPr="0054546C">
              <w:rPr>
                <w:i/>
                <w:szCs w:val="22"/>
              </w:rPr>
              <w:t>Note:  A fatal error message will prevent users from authorizing an adjustment claim, Type of Bill Frequency Code of 7 or 8, in which the destination payer (primary/secondary/tertiary) individual control number (ICN/DCN) is not present</w:t>
            </w:r>
          </w:p>
        </w:tc>
      </w:tr>
      <w:tr w:rsidR="00F4215F" w14:paraId="1EF9B629" w14:textId="77777777" w:rsidTr="00141AAA">
        <w:tc>
          <w:tcPr>
            <w:tcW w:w="828" w:type="dxa"/>
            <w:vAlign w:val="center"/>
          </w:tcPr>
          <w:p w14:paraId="7628A075" w14:textId="121B9A02" w:rsidR="00F4215F" w:rsidRPr="0054546C" w:rsidRDefault="001F0969" w:rsidP="00F4215F">
            <w:pPr>
              <w:jc w:val="center"/>
              <w:rPr>
                <w:noProof/>
              </w:rPr>
            </w:pPr>
            <w:r>
              <w:rPr>
                <w:noProof/>
              </w:rPr>
              <w:drawing>
                <wp:inline distT="0" distB="0" distL="0" distR="0" wp14:anchorId="0F7123CE" wp14:editId="7A510AE3">
                  <wp:extent cx="285750" cy="285750"/>
                  <wp:effectExtent l="0" t="0" r="0" b="0"/>
                  <wp:docPr id="130" name="Picture 13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0FA09826" w14:textId="77777777" w:rsidR="00F4215F" w:rsidRPr="0054546C" w:rsidRDefault="00F4215F" w:rsidP="00D23732">
            <w:pPr>
              <w:rPr>
                <w:i/>
                <w:szCs w:val="22"/>
              </w:rPr>
            </w:pPr>
            <w:r>
              <w:rPr>
                <w:i/>
                <w:szCs w:val="22"/>
              </w:rPr>
              <w:t>Patch IB*2*</w:t>
            </w:r>
            <w:r w:rsidR="00D23732">
              <w:rPr>
                <w:i/>
                <w:szCs w:val="22"/>
              </w:rPr>
              <w:t>547</w:t>
            </w:r>
            <w:r>
              <w:rPr>
                <w:i/>
                <w:szCs w:val="22"/>
              </w:rPr>
              <w:t>added a field to Screen 10 for alternative payer primary IDs which are used to direct claims to administrative contractors who process specialized claims such as Durable Medical Equipment (DME) claims</w:t>
            </w:r>
            <w:r w:rsidR="00CC68B4">
              <w:rPr>
                <w:i/>
                <w:szCs w:val="22"/>
              </w:rPr>
              <w:t>. Unless an alternative ID is added to the claim by the billing clerk, the regular EDI – Primary Payer ID will be sent with a claim.</w:t>
            </w:r>
          </w:p>
        </w:tc>
      </w:tr>
    </w:tbl>
    <w:p w14:paraId="6CCDF9E4" w14:textId="77777777" w:rsidR="00C11BAB" w:rsidRPr="00265A01" w:rsidRDefault="00C11BAB">
      <w:pPr>
        <w:rPr>
          <w:szCs w:val="22"/>
        </w:rPr>
      </w:pPr>
    </w:p>
    <w:p w14:paraId="34F8861B" w14:textId="77777777" w:rsidR="00C11BAB" w:rsidRPr="00265A01" w:rsidRDefault="00C11BAB">
      <w:pPr>
        <w:rPr>
          <w:szCs w:val="22"/>
        </w:rPr>
      </w:pPr>
      <w:r w:rsidRPr="00265A01">
        <w:rPr>
          <w:szCs w:val="22"/>
        </w:rPr>
        <w:t>When a provider is first added t</w:t>
      </w:r>
      <w:r w:rsidR="00217E39" w:rsidRPr="00265A01">
        <w:rPr>
          <w:szCs w:val="22"/>
        </w:rPr>
        <w:t xml:space="preserve">o </w:t>
      </w:r>
      <w:r w:rsidR="00DF033D" w:rsidRPr="00265A01">
        <w:rPr>
          <w:szCs w:val="22"/>
        </w:rPr>
        <w:t>Screen 1</w:t>
      </w:r>
      <w:r w:rsidR="006C7F42" w:rsidRPr="00265A01">
        <w:rPr>
          <w:szCs w:val="22"/>
        </w:rPr>
        <w:t>0</w:t>
      </w:r>
      <w:r w:rsidRPr="00265A01">
        <w:rPr>
          <w:szCs w:val="22"/>
        </w:rPr>
        <w:t xml:space="preserve">, the user will be shown a screen that contains a list of all </w:t>
      </w:r>
      <w:r w:rsidR="00F35469" w:rsidRPr="00265A01">
        <w:rPr>
          <w:szCs w:val="22"/>
        </w:rPr>
        <w:t xml:space="preserve">the </w:t>
      </w:r>
      <w:r w:rsidRPr="00265A01">
        <w:rPr>
          <w:szCs w:val="22"/>
        </w:rPr>
        <w:t>provider</w:t>
      </w:r>
      <w:r w:rsidR="00F35469" w:rsidRPr="00265A01">
        <w:rPr>
          <w:szCs w:val="22"/>
        </w:rPr>
        <w:t>’s</w:t>
      </w:r>
      <w:r w:rsidRPr="00265A01">
        <w:rPr>
          <w:szCs w:val="22"/>
        </w:rPr>
        <w:t xml:space="preserve"> IDs, the ID type and, optionally, the care unit on file for the provider's IDs.</w:t>
      </w:r>
      <w:r w:rsidR="00E8213A" w:rsidRPr="00265A01">
        <w:rPr>
          <w:szCs w:val="22"/>
        </w:rPr>
        <w:t xml:space="preserve"> </w:t>
      </w:r>
      <w:r w:rsidRPr="00265A01">
        <w:rPr>
          <w:szCs w:val="22"/>
        </w:rPr>
        <w:t>This will</w:t>
      </w:r>
      <w:r w:rsidR="00F35469" w:rsidRPr="00265A01">
        <w:rPr>
          <w:szCs w:val="22"/>
        </w:rPr>
        <w:t xml:space="preserve"> include the provider's own</w:t>
      </w:r>
      <w:r w:rsidRPr="00265A01">
        <w:rPr>
          <w:szCs w:val="22"/>
        </w:rPr>
        <w:t xml:space="preserve"> IDs, the provider's IDs assigned by the insurance company, the insurance company defaults, if any, and all IDs assigned to the provider by care unit.</w:t>
      </w:r>
    </w:p>
    <w:p w14:paraId="3D3D9166" w14:textId="77777777" w:rsidR="00C11BAB" w:rsidRPr="00265A01" w:rsidRDefault="00C11BAB">
      <w:pPr>
        <w:rPr>
          <w:szCs w:val="22"/>
        </w:rPr>
      </w:pPr>
    </w:p>
    <w:p w14:paraId="7DFFDCDA" w14:textId="77777777" w:rsidR="00C11BAB" w:rsidRPr="00265A01" w:rsidRDefault="00C11BAB">
      <w:pPr>
        <w:rPr>
          <w:szCs w:val="22"/>
        </w:rPr>
      </w:pPr>
      <w:r w:rsidRPr="00265A01">
        <w:rPr>
          <w:szCs w:val="22"/>
        </w:rPr>
        <w:t>The first 2 entries in this list will always be:</w:t>
      </w:r>
    </w:p>
    <w:p w14:paraId="5BC89F7D" w14:textId="77777777" w:rsidR="00C11BAB" w:rsidRPr="00265A01" w:rsidRDefault="00C11BAB">
      <w:pPr>
        <w:rPr>
          <w:szCs w:val="22"/>
        </w:rPr>
      </w:pPr>
      <w:proofErr w:type="gramStart"/>
      <w:r w:rsidRPr="00265A01">
        <w:rPr>
          <w:szCs w:val="22"/>
        </w:rPr>
        <w:t>1  -</w:t>
      </w:r>
      <w:proofErr w:type="gramEnd"/>
      <w:r w:rsidRPr="00265A01">
        <w:rPr>
          <w:szCs w:val="22"/>
        </w:rPr>
        <w:t xml:space="preserve">  NO SECONDARY ID NEEDED </w:t>
      </w:r>
      <w:r w:rsidRPr="00265A01">
        <w:rPr>
          <w:szCs w:val="22"/>
        </w:rPr>
        <w:br/>
        <w:t xml:space="preserve">2  -  ADD AN ID FOR THIS CLAIM ONLY </w:t>
      </w:r>
    </w:p>
    <w:p w14:paraId="3A9B67D6"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25"/>
      </w:tblGrid>
      <w:tr w:rsidR="00F35469" w14:paraId="42E91F1A" w14:textId="77777777" w:rsidTr="00F31DC7">
        <w:tc>
          <w:tcPr>
            <w:tcW w:w="828" w:type="dxa"/>
            <w:vAlign w:val="center"/>
          </w:tcPr>
          <w:p w14:paraId="76EB4605" w14:textId="77777777" w:rsidR="00F35469" w:rsidRDefault="00F35469" w:rsidP="00CC1EA9">
            <w:pPr>
              <w:jc w:val="center"/>
            </w:pPr>
            <w:r>
              <w:object w:dxaOrig="306" w:dyaOrig="306" w14:anchorId="02775F1F">
                <v:shape id="_x0000_i1031" type="#_x0000_t75" style="width:25.5pt;height:25.5pt" o:ole="" fillcolor="window">
                  <v:imagedata r:id="rId24" o:title=""/>
                </v:shape>
                <o:OLEObject Type="Embed" ProgID="HJPRO" ShapeID="_x0000_i1031" DrawAspect="Content" ObjectID="_1673350299" r:id="rId33"/>
              </w:object>
            </w:r>
          </w:p>
        </w:tc>
        <w:tc>
          <w:tcPr>
            <w:tcW w:w="8748" w:type="dxa"/>
          </w:tcPr>
          <w:p w14:paraId="3AEA2062" w14:textId="77777777" w:rsidR="00F35469" w:rsidRPr="00265A01" w:rsidRDefault="005A2FF2" w:rsidP="006C7F42">
            <w:pPr>
              <w:rPr>
                <w:i/>
                <w:szCs w:val="22"/>
              </w:rPr>
            </w:pPr>
            <w:r w:rsidRPr="00265A01">
              <w:rPr>
                <w:i/>
                <w:szCs w:val="22"/>
              </w:rPr>
              <w:t xml:space="preserve">Any ID entered on </w:t>
            </w:r>
            <w:r w:rsidR="00DF033D" w:rsidRPr="00265A01">
              <w:rPr>
                <w:i/>
                <w:szCs w:val="22"/>
              </w:rPr>
              <w:t>Screen 1</w:t>
            </w:r>
            <w:r w:rsidR="006C7F42" w:rsidRPr="00265A01">
              <w:rPr>
                <w:i/>
                <w:szCs w:val="22"/>
              </w:rPr>
              <w:t>0</w:t>
            </w:r>
            <w:r w:rsidR="00F35469" w:rsidRPr="00265A01">
              <w:rPr>
                <w:i/>
                <w:szCs w:val="22"/>
              </w:rPr>
              <w:t xml:space="preserve"> will automatically override any default provider secondary ID that exists for the same ID Qualifier for this claim ONLY.</w:t>
            </w:r>
            <w:r w:rsidR="00E8213A" w:rsidRPr="00265A01">
              <w:rPr>
                <w:i/>
                <w:szCs w:val="22"/>
              </w:rPr>
              <w:t xml:space="preserve"> </w:t>
            </w:r>
          </w:p>
        </w:tc>
      </w:tr>
    </w:tbl>
    <w:p w14:paraId="045AF793" w14:textId="77777777" w:rsidR="00C11BAB" w:rsidRPr="00265A01" w:rsidRDefault="00C11BAB">
      <w:pPr>
        <w:rPr>
          <w:szCs w:val="22"/>
        </w:rPr>
      </w:pPr>
    </w:p>
    <w:p w14:paraId="30D86EB0" w14:textId="77777777" w:rsidR="00C11BAB" w:rsidRPr="00612755" w:rsidRDefault="00C11BAB" w:rsidP="00612755">
      <w:pPr>
        <w:pStyle w:val="SCREEN"/>
      </w:pPr>
      <w:r w:rsidRPr="00612755">
        <w:t>**** SECONDARY PERFORMING PROVIDER IDs ****</w:t>
      </w:r>
    </w:p>
    <w:p w14:paraId="7A1B16D2" w14:textId="77777777" w:rsidR="00C11BAB" w:rsidRPr="00612755" w:rsidRDefault="00C11BAB" w:rsidP="00612755">
      <w:pPr>
        <w:pStyle w:val="SCREEN"/>
      </w:pPr>
    </w:p>
    <w:p w14:paraId="7C478207" w14:textId="77777777" w:rsidR="00C11BAB" w:rsidRPr="00612755" w:rsidRDefault="00C11BAB" w:rsidP="00612755">
      <w:pPr>
        <w:pStyle w:val="SCREEN"/>
      </w:pPr>
      <w:r w:rsidRPr="00612755">
        <w:t>PRIMARY INSURANCE CO: BLUE CROSS CA (WY)</w:t>
      </w:r>
    </w:p>
    <w:p w14:paraId="5E543D9A" w14:textId="77777777" w:rsidR="00C11BAB" w:rsidRPr="00612755" w:rsidRDefault="00C11BAB" w:rsidP="00612755">
      <w:pPr>
        <w:pStyle w:val="SCREEN"/>
      </w:pPr>
      <w:r w:rsidRPr="00612755">
        <w:t xml:space="preserve">PROVIDER: </w:t>
      </w:r>
      <w:r w:rsidR="00332EFA" w:rsidRPr="00612755">
        <w:t>IB,PHYSICIAN4</w:t>
      </w:r>
      <w:r w:rsidRPr="00612755">
        <w:t xml:space="preserve"> (ATTENDING)</w:t>
      </w:r>
    </w:p>
    <w:p w14:paraId="60CC2EE9" w14:textId="77777777" w:rsidR="00C11BAB" w:rsidRPr="00612755" w:rsidRDefault="00C11BAB" w:rsidP="00612755">
      <w:pPr>
        <w:pStyle w:val="SCREEN"/>
      </w:pPr>
    </w:p>
    <w:p w14:paraId="1430850D" w14:textId="77777777" w:rsidR="00C11BAB" w:rsidRPr="00612755" w:rsidRDefault="00C11BAB" w:rsidP="00612755">
      <w:pPr>
        <w:pStyle w:val="SCREEN"/>
      </w:pPr>
      <w:r w:rsidRPr="00612755">
        <w:t>INS. COMPANY'S DEFAULT SECONDARY ID TYPE IS: BLUE CROSS ID</w:t>
      </w:r>
    </w:p>
    <w:p w14:paraId="246D067C" w14:textId="77777777" w:rsidR="00C11BAB" w:rsidRPr="00612755" w:rsidRDefault="00C11BAB" w:rsidP="00612755">
      <w:pPr>
        <w:pStyle w:val="SCREEN"/>
      </w:pPr>
    </w:p>
    <w:p w14:paraId="059E96D2" w14:textId="77777777" w:rsidR="00C11BAB" w:rsidRPr="00612755" w:rsidRDefault="00C11BAB" w:rsidP="00612755">
      <w:pPr>
        <w:pStyle w:val="SCREEN"/>
      </w:pPr>
      <w:r w:rsidRPr="00612755">
        <w:t xml:space="preserve">SELECT A SECONDARY ID OR ACTION FROM THE LIST BELOW: </w:t>
      </w:r>
    </w:p>
    <w:p w14:paraId="300CAC9D" w14:textId="77777777" w:rsidR="00C11BAB" w:rsidRPr="00612755" w:rsidRDefault="00C11BAB" w:rsidP="00612755">
      <w:pPr>
        <w:pStyle w:val="SCREEN"/>
      </w:pPr>
      <w:r w:rsidRPr="00612755">
        <w:t xml:space="preserve"> </w:t>
      </w:r>
    </w:p>
    <w:p w14:paraId="7146D0F5" w14:textId="77777777" w:rsidR="00C11BAB" w:rsidRPr="00612755" w:rsidRDefault="00C11BAB" w:rsidP="00612755">
      <w:pPr>
        <w:pStyle w:val="SCREEN"/>
      </w:pPr>
      <w:r w:rsidRPr="00612755">
        <w:t xml:space="preserve">  1   -  NO SECONDARY ID NEEDED</w:t>
      </w:r>
    </w:p>
    <w:p w14:paraId="44CB439C" w14:textId="77777777" w:rsidR="00C11BAB" w:rsidRPr="00612755" w:rsidRDefault="00C11BAB" w:rsidP="00612755">
      <w:pPr>
        <w:pStyle w:val="SCREEN"/>
      </w:pPr>
      <w:r w:rsidRPr="00612755">
        <w:t xml:space="preserve">  2   -  ADD AN ID FOR THIS CLAIM ONLY</w:t>
      </w:r>
    </w:p>
    <w:p w14:paraId="44ED9435" w14:textId="77777777" w:rsidR="00C11BAB" w:rsidRPr="00F83003" w:rsidRDefault="00C11BAB" w:rsidP="00612755">
      <w:pPr>
        <w:pStyle w:val="SCREEN"/>
      </w:pPr>
      <w:r w:rsidRPr="00612755">
        <w:t xml:space="preserve">  </w:t>
      </w:r>
      <w:r w:rsidR="00461496" w:rsidRPr="00F83003">
        <w:t>3   -  &lt;DEFAULT</w:t>
      </w:r>
      <w:r w:rsidR="00F35469" w:rsidRPr="00F83003">
        <w:t xml:space="preserve">&gt; XXXXBCROSS            </w:t>
      </w:r>
      <w:r w:rsidRPr="00F83003">
        <w:t>BLUE CROSS ID</w:t>
      </w:r>
    </w:p>
    <w:p w14:paraId="695B9B9B" w14:textId="77777777" w:rsidR="00C11BAB" w:rsidRPr="00F83003" w:rsidRDefault="00C11BAB" w:rsidP="00612755">
      <w:pPr>
        <w:pStyle w:val="SCREEN"/>
      </w:pPr>
      <w:r w:rsidRPr="00F83003">
        <w:t xml:space="preserve">  4   -  </w:t>
      </w:r>
      <w:r w:rsidR="00CC61E5" w:rsidRPr="00F83003">
        <w:t>WYXXXX</w:t>
      </w:r>
      <w:r w:rsidRPr="00F83003">
        <w:t xml:space="preserve">                          ST LIC (WY)</w:t>
      </w:r>
    </w:p>
    <w:p w14:paraId="7A6D67CA" w14:textId="77777777" w:rsidR="00C11BAB" w:rsidRPr="00F83003" w:rsidRDefault="00C11BAB" w:rsidP="00612755">
      <w:pPr>
        <w:pStyle w:val="SCREEN"/>
      </w:pPr>
    </w:p>
    <w:p w14:paraId="5233B275" w14:textId="77777777" w:rsidR="00C11BAB" w:rsidRPr="00612755" w:rsidRDefault="00C11BAB" w:rsidP="00612755">
      <w:pPr>
        <w:pStyle w:val="SCREEN"/>
      </w:pPr>
      <w:r w:rsidRPr="00F83003">
        <w:t>Selection: 3//</w:t>
      </w:r>
    </w:p>
    <w:p w14:paraId="245218EF" w14:textId="77777777" w:rsidR="00C11BAB" w:rsidRPr="00265A01" w:rsidRDefault="00C11BAB">
      <w:pPr>
        <w:rPr>
          <w:szCs w:val="22"/>
        </w:rPr>
      </w:pPr>
    </w:p>
    <w:p w14:paraId="7C9347E9" w14:textId="77777777" w:rsidR="00C11BAB" w:rsidRPr="00265A01" w:rsidRDefault="00C11BAB">
      <w:pPr>
        <w:rPr>
          <w:szCs w:val="22"/>
        </w:rPr>
      </w:pPr>
      <w:r w:rsidRPr="00265A01">
        <w:rPr>
          <w:szCs w:val="22"/>
        </w:rPr>
        <w:t>If there is a default secondary ID found, based on the insurance company parameters and the Provider ID is defined in the Provider ID Maintenance, this will be the 3rd entry in the list and will be preceded with the text &lt;</w:t>
      </w:r>
      <w:r w:rsidR="00F35469" w:rsidRPr="00265A01">
        <w:rPr>
          <w:b/>
          <w:szCs w:val="22"/>
        </w:rPr>
        <w:t>DEF</w:t>
      </w:r>
      <w:r w:rsidR="00461496" w:rsidRPr="00265A01">
        <w:rPr>
          <w:b/>
          <w:szCs w:val="22"/>
        </w:rPr>
        <w:t>AULT</w:t>
      </w:r>
      <w:r w:rsidRPr="00265A01">
        <w:rPr>
          <w:szCs w:val="22"/>
        </w:rPr>
        <w:t>&gt;.</w:t>
      </w:r>
      <w:r w:rsidR="00E8213A" w:rsidRPr="00265A01">
        <w:rPr>
          <w:szCs w:val="22"/>
        </w:rPr>
        <w:t xml:space="preserve"> </w:t>
      </w:r>
      <w:r w:rsidRPr="00265A01">
        <w:rPr>
          <w:szCs w:val="22"/>
        </w:rPr>
        <w:t xml:space="preserve">If this </w:t>
      </w:r>
      <w:r w:rsidR="00304B12" w:rsidRPr="00265A01">
        <w:rPr>
          <w:szCs w:val="22"/>
        </w:rPr>
        <w:t>ID exists, the default for the S</w:t>
      </w:r>
      <w:r w:rsidRPr="00265A01">
        <w:rPr>
          <w:szCs w:val="22"/>
        </w:rPr>
        <w:t xml:space="preserve">election prompt will be </w:t>
      </w:r>
      <w:r w:rsidRPr="00265A01">
        <w:rPr>
          <w:b/>
          <w:szCs w:val="22"/>
        </w:rPr>
        <w:t>3.</w:t>
      </w:r>
    </w:p>
    <w:p w14:paraId="393AB39A" w14:textId="77777777" w:rsidR="00C11BAB" w:rsidRPr="00265A01" w:rsidRDefault="00C11BAB">
      <w:pPr>
        <w:rPr>
          <w:szCs w:val="22"/>
        </w:rPr>
      </w:pPr>
    </w:p>
    <w:p w14:paraId="1C08DB76" w14:textId="77777777" w:rsidR="00C11BAB" w:rsidRPr="00265A01" w:rsidRDefault="00C11BAB">
      <w:pPr>
        <w:rPr>
          <w:szCs w:val="22"/>
        </w:rPr>
      </w:pPr>
      <w:r w:rsidRPr="00265A01">
        <w:rPr>
          <w:szCs w:val="22"/>
        </w:rPr>
        <w:t xml:space="preserve">If no default ID exists, the default for the selection prompt will be </w:t>
      </w:r>
      <w:r w:rsidRPr="00265A01">
        <w:rPr>
          <w:b/>
          <w:szCs w:val="22"/>
        </w:rPr>
        <w:t>1</w:t>
      </w:r>
      <w:r w:rsidRPr="00265A01">
        <w:rPr>
          <w:szCs w:val="22"/>
        </w:rPr>
        <w:t xml:space="preserve"> – No Secondary ID needed.</w:t>
      </w:r>
    </w:p>
    <w:p w14:paraId="1AD80068" w14:textId="77777777" w:rsidR="00C11BAB" w:rsidRPr="00265A01" w:rsidRDefault="00C11BAB">
      <w:pPr>
        <w:rPr>
          <w:szCs w:val="22"/>
        </w:rPr>
      </w:pPr>
    </w:p>
    <w:p w14:paraId="6B9454A5" w14:textId="77777777" w:rsidR="00C11BAB" w:rsidRPr="00265A01" w:rsidRDefault="00C11BAB">
      <w:pPr>
        <w:rPr>
          <w:szCs w:val="22"/>
        </w:rPr>
      </w:pPr>
      <w:r w:rsidRPr="00265A01">
        <w:rPr>
          <w:szCs w:val="22"/>
        </w:rPr>
        <w:t>Any care units assigned to an ID using Provider ID Maintenance are displayed at the far right of the ID line.</w:t>
      </w:r>
      <w:r w:rsidR="00E8213A" w:rsidRPr="00265A01">
        <w:rPr>
          <w:szCs w:val="22"/>
        </w:rPr>
        <w:t xml:space="preserve"> </w:t>
      </w:r>
      <w:r w:rsidRPr="00265A01">
        <w:rPr>
          <w:szCs w:val="22"/>
        </w:rPr>
        <w:t xml:space="preserve">You no longer </w:t>
      </w:r>
      <w:proofErr w:type="gramStart"/>
      <w:r w:rsidRPr="00265A01">
        <w:rPr>
          <w:szCs w:val="22"/>
        </w:rPr>
        <w:t>have to</w:t>
      </w:r>
      <w:proofErr w:type="gramEnd"/>
      <w:r w:rsidRPr="00265A01">
        <w:rPr>
          <w:szCs w:val="22"/>
        </w:rPr>
        <w:t xml:space="preserve"> enter a care unit on the bill.</w:t>
      </w:r>
      <w:r w:rsidR="00E8213A" w:rsidRPr="00265A01">
        <w:rPr>
          <w:szCs w:val="22"/>
        </w:rPr>
        <w:t xml:space="preserve"> </w:t>
      </w:r>
    </w:p>
    <w:p w14:paraId="348026FE" w14:textId="77777777" w:rsidR="00C11BAB" w:rsidRPr="00265A01" w:rsidRDefault="00C11BAB">
      <w:pPr>
        <w:rPr>
          <w:szCs w:val="22"/>
        </w:rPr>
      </w:pPr>
    </w:p>
    <w:p w14:paraId="3364AB3A" w14:textId="77777777" w:rsidR="00C11BAB" w:rsidRPr="00265A01" w:rsidRDefault="00C11BAB">
      <w:pPr>
        <w:rPr>
          <w:szCs w:val="22"/>
        </w:rPr>
      </w:pPr>
      <w:r w:rsidRPr="00265A01">
        <w:rPr>
          <w:szCs w:val="22"/>
        </w:rPr>
        <w:t xml:space="preserve">You can </w:t>
      </w:r>
      <w:proofErr w:type="gramStart"/>
      <w:r w:rsidRPr="00265A01">
        <w:rPr>
          <w:szCs w:val="22"/>
        </w:rPr>
        <w:t>make a selection</w:t>
      </w:r>
      <w:proofErr w:type="gramEnd"/>
      <w:r w:rsidRPr="00265A01">
        <w:rPr>
          <w:szCs w:val="22"/>
        </w:rPr>
        <w:t xml:space="preserve"> from the list by choosing the number preceding the ID you want to assign to the provider for the bil</w:t>
      </w:r>
      <w:r w:rsidR="001264E5" w:rsidRPr="00265A01">
        <w:rPr>
          <w:szCs w:val="22"/>
        </w:rPr>
        <w:t>l. This will add both the</w:t>
      </w:r>
      <w:r w:rsidR="00F35469" w:rsidRPr="00265A01">
        <w:rPr>
          <w:szCs w:val="22"/>
        </w:rPr>
        <w:t xml:space="preserve"> ID Qualifier</w:t>
      </w:r>
      <w:r w:rsidR="001264E5" w:rsidRPr="00265A01">
        <w:rPr>
          <w:szCs w:val="22"/>
        </w:rPr>
        <w:t xml:space="preserve"> and the </w:t>
      </w:r>
      <w:r w:rsidRPr="00265A01">
        <w:rPr>
          <w:szCs w:val="22"/>
        </w:rPr>
        <w:t xml:space="preserve">ID number to the claim. </w:t>
      </w:r>
    </w:p>
    <w:p w14:paraId="38099874" w14:textId="77777777" w:rsidR="00DE456B" w:rsidRPr="00265A01" w:rsidRDefault="00DE456B">
      <w:pPr>
        <w:rPr>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905"/>
      </w:tblGrid>
      <w:tr w:rsidR="00DE456B" w:rsidRPr="00AD2F5C" w14:paraId="71B195E7" w14:textId="77777777" w:rsidTr="002A3BA1">
        <w:trPr>
          <w:trHeight w:val="559"/>
        </w:trPr>
        <w:tc>
          <w:tcPr>
            <w:tcW w:w="843" w:type="dxa"/>
            <w:vAlign w:val="center"/>
          </w:tcPr>
          <w:p w14:paraId="632A5F73" w14:textId="60988007" w:rsidR="00DE456B" w:rsidRDefault="001F0969" w:rsidP="002A3BA1">
            <w:pPr>
              <w:jc w:val="center"/>
            </w:pPr>
            <w:r>
              <w:rPr>
                <w:noProof/>
              </w:rPr>
              <w:drawing>
                <wp:inline distT="0" distB="0" distL="0" distR="0" wp14:anchorId="3888CE1A" wp14:editId="45296871">
                  <wp:extent cx="285750" cy="285750"/>
                  <wp:effectExtent l="0" t="0" r="0" b="0"/>
                  <wp:docPr id="132" name="Picture 9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6B9C994A" w14:textId="77777777" w:rsidR="00DE456B" w:rsidRPr="00265A01" w:rsidRDefault="00DE456B" w:rsidP="006177A3">
            <w:pPr>
              <w:rPr>
                <w:i/>
                <w:szCs w:val="22"/>
              </w:rPr>
            </w:pPr>
            <w:r w:rsidRPr="00265A01">
              <w:rPr>
                <w:i/>
                <w:szCs w:val="22"/>
              </w:rPr>
              <w:t>Note:</w:t>
            </w:r>
            <w:r w:rsidR="00E8213A" w:rsidRPr="00265A01">
              <w:rPr>
                <w:i/>
                <w:szCs w:val="22"/>
              </w:rPr>
              <w:t xml:space="preserve"> </w:t>
            </w:r>
            <w:r w:rsidRPr="00265A01">
              <w:rPr>
                <w:i/>
                <w:szCs w:val="22"/>
              </w:rPr>
              <w:t>If the Provider has multiple IDs defined, the one you select or the new one time only ID that you enter, will ap</w:t>
            </w:r>
            <w:r w:rsidR="00253B30" w:rsidRPr="00265A01">
              <w:rPr>
                <w:i/>
                <w:szCs w:val="22"/>
              </w:rPr>
              <w:t xml:space="preserve">pear on </w:t>
            </w:r>
            <w:r w:rsidR="006C7F42" w:rsidRPr="00265A01">
              <w:rPr>
                <w:i/>
                <w:szCs w:val="22"/>
              </w:rPr>
              <w:t>Screen 10</w:t>
            </w:r>
            <w:r w:rsidR="00E8213A" w:rsidRPr="00265A01">
              <w:rPr>
                <w:i/>
                <w:szCs w:val="22"/>
              </w:rPr>
              <w:t xml:space="preserve"> </w:t>
            </w:r>
            <w:r w:rsidRPr="00265A01">
              <w:rPr>
                <w:i/>
                <w:szCs w:val="22"/>
              </w:rPr>
              <w:t>and will be the first ID sent but the system will still transmit the remaining IDs.</w:t>
            </w:r>
            <w:r w:rsidR="00E8213A" w:rsidRPr="00265A01">
              <w:rPr>
                <w:i/>
                <w:szCs w:val="22"/>
              </w:rPr>
              <w:t xml:space="preserve"> </w:t>
            </w:r>
            <w:r w:rsidRPr="00265A01">
              <w:rPr>
                <w:i/>
                <w:szCs w:val="22"/>
              </w:rPr>
              <w:t>The one you select will just be the first one transmitted.</w:t>
            </w:r>
            <w:r w:rsidR="00E8213A" w:rsidRPr="00265A01">
              <w:rPr>
                <w:i/>
                <w:szCs w:val="22"/>
              </w:rPr>
              <w:t xml:space="preserve"> </w:t>
            </w:r>
            <w:r w:rsidRPr="00265A01">
              <w:rPr>
                <w:i/>
                <w:szCs w:val="22"/>
              </w:rPr>
              <w:t>The maximum number that will be transmitted is five.</w:t>
            </w:r>
          </w:p>
        </w:tc>
      </w:tr>
      <w:tr w:rsidR="00350039" w:rsidRPr="00AD2F5C" w14:paraId="594555C5" w14:textId="77777777" w:rsidTr="002A3BA1">
        <w:trPr>
          <w:trHeight w:val="559"/>
        </w:trPr>
        <w:tc>
          <w:tcPr>
            <w:tcW w:w="843" w:type="dxa"/>
            <w:vAlign w:val="center"/>
          </w:tcPr>
          <w:p w14:paraId="44D0C005" w14:textId="720E9651" w:rsidR="00350039" w:rsidRDefault="001F0969" w:rsidP="002A3BA1">
            <w:pPr>
              <w:jc w:val="center"/>
            </w:pPr>
            <w:r>
              <w:rPr>
                <w:noProof/>
              </w:rPr>
              <w:drawing>
                <wp:inline distT="0" distB="0" distL="0" distR="0" wp14:anchorId="73578ADE" wp14:editId="6968BC59">
                  <wp:extent cx="285750" cy="285750"/>
                  <wp:effectExtent l="0" t="0" r="0" b="0"/>
                  <wp:docPr id="133" name="Picture 13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17635876" w14:textId="77777777" w:rsidR="00350039" w:rsidRPr="00265A01" w:rsidRDefault="00350039" w:rsidP="006177A3">
            <w:pPr>
              <w:rPr>
                <w:i/>
                <w:szCs w:val="22"/>
              </w:rPr>
            </w:pPr>
            <w:r w:rsidRPr="00265A01">
              <w:rPr>
                <w:i/>
                <w:szCs w:val="22"/>
              </w:rPr>
              <w:t>Note:</w:t>
            </w:r>
            <w:r w:rsidR="00E8213A" w:rsidRPr="00265A01">
              <w:rPr>
                <w:i/>
                <w:szCs w:val="22"/>
              </w:rPr>
              <w:t xml:space="preserve"> </w:t>
            </w:r>
            <w:r w:rsidRPr="00265A01">
              <w:rPr>
                <w:i/>
                <w:szCs w:val="22"/>
              </w:rPr>
              <w:t>With Patch IB*2*432, IDs for Line Level providers are determined in the same manner as Claim Level Providers.</w:t>
            </w:r>
          </w:p>
        </w:tc>
      </w:tr>
    </w:tbl>
    <w:p w14:paraId="53F85B87" w14:textId="77777777" w:rsidR="001264E5" w:rsidRPr="00265A01" w:rsidRDefault="001264E5">
      <w:pPr>
        <w:rPr>
          <w:szCs w:val="22"/>
        </w:rPr>
      </w:pPr>
    </w:p>
    <w:p w14:paraId="79DC38A2" w14:textId="77777777" w:rsidR="00C11BAB" w:rsidRPr="00265A01" w:rsidRDefault="00C11BAB">
      <w:pPr>
        <w:rPr>
          <w:szCs w:val="22"/>
        </w:rPr>
      </w:pPr>
      <w:r w:rsidRPr="00265A01">
        <w:rPr>
          <w:szCs w:val="22"/>
        </w:rPr>
        <w:t xml:space="preserve">If none of the IDs are valid for the provider for the claim, you can add a new ID </w:t>
      </w:r>
      <w:r w:rsidR="001264E5" w:rsidRPr="00265A01">
        <w:rPr>
          <w:i/>
          <w:szCs w:val="22"/>
        </w:rPr>
        <w:t>for this</w:t>
      </w:r>
      <w:r w:rsidRPr="00265A01">
        <w:rPr>
          <w:i/>
          <w:szCs w:val="22"/>
        </w:rPr>
        <w:t xml:space="preserve"> claim</w:t>
      </w:r>
      <w:r w:rsidR="001264E5" w:rsidRPr="00265A01">
        <w:rPr>
          <w:i/>
          <w:szCs w:val="22"/>
        </w:rPr>
        <w:t xml:space="preserve"> only</w:t>
      </w:r>
      <w:r w:rsidRPr="00265A01">
        <w:rPr>
          <w:szCs w:val="22"/>
        </w:rPr>
        <w:t>.</w:t>
      </w:r>
    </w:p>
    <w:p w14:paraId="1075A2F4"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rsidRPr="00AD2F5C" w14:paraId="670CFB4E" w14:textId="77777777" w:rsidTr="00AD2F5C">
        <w:tc>
          <w:tcPr>
            <w:tcW w:w="828" w:type="dxa"/>
            <w:shd w:val="clear" w:color="auto" w:fill="D9D9D9"/>
          </w:tcPr>
          <w:p w14:paraId="0BF9271C"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626" w:type="dxa"/>
            <w:shd w:val="clear" w:color="auto" w:fill="D9D9D9"/>
          </w:tcPr>
          <w:p w14:paraId="705E270C"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C11BAB" w14:paraId="59B4A571" w14:textId="77777777" w:rsidTr="00AD2F5C">
        <w:tc>
          <w:tcPr>
            <w:tcW w:w="828" w:type="dxa"/>
          </w:tcPr>
          <w:p w14:paraId="7811DA97" w14:textId="77777777" w:rsidR="00C11BAB" w:rsidRPr="00C44FF9" w:rsidRDefault="00405875" w:rsidP="00AD2F5C">
            <w:pPr>
              <w:jc w:val="center"/>
              <w:rPr>
                <w:szCs w:val="22"/>
              </w:rPr>
            </w:pPr>
            <w:r w:rsidRPr="00C44FF9">
              <w:rPr>
                <w:szCs w:val="22"/>
              </w:rPr>
              <w:t>7</w:t>
            </w:r>
          </w:p>
        </w:tc>
        <w:tc>
          <w:tcPr>
            <w:tcW w:w="8626" w:type="dxa"/>
          </w:tcPr>
          <w:p w14:paraId="5FFBCB57" w14:textId="77777777" w:rsidR="00C11BAB" w:rsidRPr="00C44FF9" w:rsidRDefault="00C11BAB">
            <w:pPr>
              <w:rPr>
                <w:szCs w:val="22"/>
              </w:rPr>
            </w:pPr>
            <w:r w:rsidRPr="00C44FF9">
              <w:rPr>
                <w:szCs w:val="22"/>
              </w:rPr>
              <w:t xml:space="preserve">At the </w:t>
            </w:r>
            <w:r w:rsidRPr="00C44FF9">
              <w:rPr>
                <w:b/>
                <w:szCs w:val="22"/>
              </w:rPr>
              <w:t>Selection</w:t>
            </w:r>
            <w:r w:rsidRPr="00C44FF9">
              <w:rPr>
                <w:szCs w:val="22"/>
              </w:rPr>
              <w:t xml:space="preserve"> prompt, type </w:t>
            </w:r>
            <w:r w:rsidRPr="00C44FF9">
              <w:rPr>
                <w:b/>
                <w:bCs/>
                <w:szCs w:val="22"/>
              </w:rPr>
              <w:t>2</w:t>
            </w:r>
            <w:r w:rsidRPr="00C44FF9">
              <w:rPr>
                <w:szCs w:val="22"/>
              </w:rPr>
              <w:t xml:space="preserve"> to add an ID for this claim only.</w:t>
            </w:r>
          </w:p>
        </w:tc>
      </w:tr>
      <w:tr w:rsidR="00C11BAB" w14:paraId="757FFFF0" w14:textId="77777777" w:rsidTr="00AD2F5C">
        <w:tc>
          <w:tcPr>
            <w:tcW w:w="828" w:type="dxa"/>
          </w:tcPr>
          <w:p w14:paraId="023BBBEB" w14:textId="77777777" w:rsidR="00C11BAB" w:rsidRPr="00C44FF9" w:rsidRDefault="00405875" w:rsidP="00AD2F5C">
            <w:pPr>
              <w:jc w:val="center"/>
              <w:rPr>
                <w:szCs w:val="22"/>
              </w:rPr>
            </w:pPr>
            <w:r w:rsidRPr="00C44FF9">
              <w:rPr>
                <w:szCs w:val="22"/>
              </w:rPr>
              <w:t>8</w:t>
            </w:r>
          </w:p>
        </w:tc>
        <w:tc>
          <w:tcPr>
            <w:tcW w:w="8626" w:type="dxa"/>
          </w:tcPr>
          <w:p w14:paraId="48A4CE02" w14:textId="77777777" w:rsidR="00C11BAB" w:rsidRPr="00C44FF9" w:rsidRDefault="00C11BAB">
            <w:pPr>
              <w:rPr>
                <w:szCs w:val="22"/>
              </w:rPr>
            </w:pPr>
            <w:r w:rsidRPr="00C44FF9">
              <w:rPr>
                <w:szCs w:val="22"/>
              </w:rPr>
              <w:t xml:space="preserve">At the </w:t>
            </w:r>
            <w:r w:rsidRPr="00C44FF9">
              <w:rPr>
                <w:b/>
                <w:szCs w:val="22"/>
              </w:rPr>
              <w:t>PRIM INS PERF PROV SECONDARY ID TYPE</w:t>
            </w:r>
            <w:r w:rsidR="001264E5" w:rsidRPr="00C44FF9">
              <w:rPr>
                <w:szCs w:val="22"/>
              </w:rPr>
              <w:t xml:space="preserve">: prompt, enter the </w:t>
            </w:r>
            <w:r w:rsidRPr="00C44FF9">
              <w:rPr>
                <w:szCs w:val="22"/>
              </w:rPr>
              <w:t xml:space="preserve">ID </w:t>
            </w:r>
            <w:r w:rsidR="001264E5" w:rsidRPr="00C44FF9">
              <w:rPr>
                <w:szCs w:val="22"/>
              </w:rPr>
              <w:t xml:space="preserve">Qualifier </w:t>
            </w:r>
            <w:r w:rsidR="00304B12" w:rsidRPr="00C44FF9">
              <w:rPr>
                <w:szCs w:val="22"/>
              </w:rPr>
              <w:t xml:space="preserve">that </w:t>
            </w:r>
            <w:r w:rsidRPr="00C44FF9">
              <w:rPr>
                <w:szCs w:val="22"/>
              </w:rPr>
              <w:t>the primary payer requires as a secondary ID</w:t>
            </w:r>
            <w:r w:rsidR="001264E5" w:rsidRPr="00C44FF9">
              <w:rPr>
                <w:szCs w:val="22"/>
              </w:rPr>
              <w:t xml:space="preserve"> type</w:t>
            </w:r>
            <w:r w:rsidR="00304B12" w:rsidRPr="00C44FF9">
              <w:rPr>
                <w:szCs w:val="22"/>
              </w:rPr>
              <w:t>.</w:t>
            </w:r>
            <w:r w:rsidR="00E8213A" w:rsidRPr="00C44FF9">
              <w:rPr>
                <w:szCs w:val="22"/>
              </w:rPr>
              <w:t xml:space="preserve"> </w:t>
            </w:r>
            <w:r w:rsidRPr="00C44FF9">
              <w:rPr>
                <w:szCs w:val="22"/>
              </w:rPr>
              <w:t>Type two question marks (</w:t>
            </w:r>
            <w:r w:rsidRPr="00C44FF9">
              <w:rPr>
                <w:b/>
                <w:bCs/>
                <w:szCs w:val="22"/>
              </w:rPr>
              <w:t>??</w:t>
            </w:r>
            <w:r w:rsidRPr="00C44FF9">
              <w:rPr>
                <w:szCs w:val="22"/>
              </w:rPr>
              <w:t xml:space="preserve">) to see the list of possible choices. (For this example, type </w:t>
            </w:r>
            <w:r w:rsidRPr="00C44FF9">
              <w:rPr>
                <w:b/>
                <w:bCs/>
                <w:szCs w:val="22"/>
              </w:rPr>
              <w:t>Location Number</w:t>
            </w:r>
            <w:r w:rsidR="001264E5" w:rsidRPr="00C44FF9">
              <w:rPr>
                <w:szCs w:val="22"/>
              </w:rPr>
              <w:t xml:space="preserve"> as the secondary ID Qualifier</w:t>
            </w:r>
            <w:r w:rsidRPr="00C44FF9">
              <w:rPr>
                <w:szCs w:val="22"/>
              </w:rPr>
              <w:t>).</w:t>
            </w:r>
          </w:p>
        </w:tc>
      </w:tr>
      <w:tr w:rsidR="00C11BAB" w14:paraId="696247BB" w14:textId="77777777" w:rsidTr="00AD2F5C">
        <w:tc>
          <w:tcPr>
            <w:tcW w:w="828" w:type="dxa"/>
          </w:tcPr>
          <w:p w14:paraId="4A8A8988" w14:textId="77777777" w:rsidR="00C11BAB" w:rsidRPr="00C44FF9" w:rsidRDefault="00405875" w:rsidP="00AD2F5C">
            <w:pPr>
              <w:jc w:val="center"/>
              <w:rPr>
                <w:szCs w:val="22"/>
              </w:rPr>
            </w:pPr>
            <w:r w:rsidRPr="00C44FF9">
              <w:rPr>
                <w:szCs w:val="22"/>
              </w:rPr>
              <w:t>9</w:t>
            </w:r>
          </w:p>
        </w:tc>
        <w:tc>
          <w:tcPr>
            <w:tcW w:w="8626" w:type="dxa"/>
          </w:tcPr>
          <w:p w14:paraId="3FCAFD40" w14:textId="77777777" w:rsidR="00C11BAB" w:rsidRPr="00C44FF9" w:rsidRDefault="00C11BAB">
            <w:pPr>
              <w:rPr>
                <w:szCs w:val="22"/>
              </w:rPr>
            </w:pPr>
            <w:r w:rsidRPr="00C44FF9">
              <w:rPr>
                <w:szCs w:val="22"/>
              </w:rPr>
              <w:t xml:space="preserve">At the </w:t>
            </w:r>
            <w:r w:rsidRPr="00C44FF9">
              <w:rPr>
                <w:b/>
                <w:szCs w:val="22"/>
              </w:rPr>
              <w:t>PRIM INS PERF PROV SECONDARY ID</w:t>
            </w:r>
            <w:r w:rsidRPr="00C44FF9">
              <w:rPr>
                <w:szCs w:val="22"/>
              </w:rPr>
              <w:t xml:space="preserve">: prompt, enter the </w:t>
            </w:r>
            <w:r w:rsidRPr="00C44FF9">
              <w:rPr>
                <w:b/>
                <w:szCs w:val="22"/>
              </w:rPr>
              <w:t>ID</w:t>
            </w:r>
            <w:r w:rsidRPr="00C44FF9">
              <w:rPr>
                <w:szCs w:val="22"/>
              </w:rPr>
              <w:t xml:space="preserve"> number provided by the payer.</w:t>
            </w:r>
            <w:r w:rsidR="00E8213A" w:rsidRPr="00C44FF9">
              <w:rPr>
                <w:szCs w:val="22"/>
              </w:rPr>
              <w:t xml:space="preserve"> </w:t>
            </w:r>
            <w:r w:rsidRPr="00C44FF9">
              <w:rPr>
                <w:szCs w:val="22"/>
              </w:rPr>
              <w:t xml:space="preserve">In this example, type </w:t>
            </w:r>
            <w:r w:rsidR="00CC61E5" w:rsidRPr="00C44FF9">
              <w:rPr>
                <w:b/>
                <w:bCs/>
                <w:szCs w:val="22"/>
              </w:rPr>
              <w:t>XXXXA</w:t>
            </w:r>
            <w:r w:rsidRPr="00C44FF9">
              <w:rPr>
                <w:szCs w:val="22"/>
              </w:rPr>
              <w:t>.</w:t>
            </w:r>
          </w:p>
        </w:tc>
      </w:tr>
    </w:tbl>
    <w:p w14:paraId="7A66B5B5" w14:textId="77777777" w:rsidR="00C11BAB" w:rsidRPr="00265A01" w:rsidRDefault="00C11BAB">
      <w:pPr>
        <w:rPr>
          <w:szCs w:val="22"/>
        </w:rPr>
      </w:pPr>
    </w:p>
    <w:p w14:paraId="5155ECB8" w14:textId="77777777" w:rsidR="00C11BAB" w:rsidRPr="00F83003" w:rsidRDefault="00C11BAB" w:rsidP="00612755">
      <w:pPr>
        <w:pStyle w:val="SCREEN"/>
      </w:pPr>
      <w:r w:rsidRPr="00F83003">
        <w:t>Selection: 3// 2</w:t>
      </w:r>
    </w:p>
    <w:p w14:paraId="6867345F" w14:textId="77777777" w:rsidR="00C11BAB" w:rsidRPr="00F83003" w:rsidRDefault="00C11BAB" w:rsidP="00612755">
      <w:pPr>
        <w:pStyle w:val="SCREEN"/>
      </w:pPr>
      <w:r w:rsidRPr="00F83003">
        <w:t xml:space="preserve">  PRIM INS PERF PROV SECONDARY ID TYPE: ??</w:t>
      </w:r>
    </w:p>
    <w:p w14:paraId="5A50FF12" w14:textId="77777777" w:rsidR="00C11BAB" w:rsidRPr="00F83003" w:rsidRDefault="00C11BAB" w:rsidP="00612755">
      <w:pPr>
        <w:pStyle w:val="SCREEN"/>
      </w:pPr>
      <w:r w:rsidRPr="00F83003">
        <w:t xml:space="preserve">   Choose from:</w:t>
      </w:r>
    </w:p>
    <w:p w14:paraId="70563838" w14:textId="77777777" w:rsidR="00C11BAB" w:rsidRPr="00F83003" w:rsidRDefault="00C11BAB" w:rsidP="00612755">
      <w:pPr>
        <w:pStyle w:val="SCREEN"/>
      </w:pPr>
      <w:r w:rsidRPr="00F83003">
        <w:t xml:space="preserve">   BLUE CROSS ID   </w:t>
      </w:r>
    </w:p>
    <w:p w14:paraId="36B79EA7" w14:textId="77777777" w:rsidR="00C11BAB" w:rsidRPr="00F83003" w:rsidRDefault="00C11BAB" w:rsidP="00612755">
      <w:pPr>
        <w:pStyle w:val="SCREEN"/>
      </w:pPr>
      <w:r w:rsidRPr="00F83003">
        <w:t xml:space="preserve">   BLUE SHIELD ID   </w:t>
      </w:r>
    </w:p>
    <w:p w14:paraId="3D4E2C22" w14:textId="77777777" w:rsidR="00C11BAB" w:rsidRPr="00F83003" w:rsidRDefault="00C11BAB" w:rsidP="00612755">
      <w:pPr>
        <w:pStyle w:val="SCREEN"/>
      </w:pPr>
      <w:r w:rsidRPr="00F83003">
        <w:t xml:space="preserve">   COMMERCIAL ID   </w:t>
      </w:r>
    </w:p>
    <w:p w14:paraId="7AFFE86B" w14:textId="77777777" w:rsidR="00C11BAB" w:rsidRPr="00F83003" w:rsidRDefault="00C11BAB" w:rsidP="00612755">
      <w:pPr>
        <w:pStyle w:val="SCREEN"/>
      </w:pPr>
      <w:r w:rsidRPr="00F83003">
        <w:t xml:space="preserve">   LOCATION NUMBER   </w:t>
      </w:r>
    </w:p>
    <w:p w14:paraId="4684496E" w14:textId="77777777" w:rsidR="00C11BAB" w:rsidRPr="00F83003" w:rsidRDefault="00C11BAB" w:rsidP="00612755">
      <w:pPr>
        <w:pStyle w:val="SCREEN"/>
      </w:pPr>
      <w:r w:rsidRPr="00F83003">
        <w:t xml:space="preserve">   MEDICARE PART A   </w:t>
      </w:r>
    </w:p>
    <w:p w14:paraId="5C01E4D7" w14:textId="77777777" w:rsidR="00C11BAB" w:rsidRPr="00F83003" w:rsidRDefault="00C11BAB" w:rsidP="00612755">
      <w:pPr>
        <w:pStyle w:val="SCREEN"/>
      </w:pPr>
      <w:r w:rsidRPr="00F83003">
        <w:t xml:space="preserve">   MEDICARE PART B   </w:t>
      </w:r>
    </w:p>
    <w:p w14:paraId="4FB4EAD0" w14:textId="77777777" w:rsidR="00C11BAB" w:rsidRPr="00F83003" w:rsidRDefault="00C11BAB" w:rsidP="00612755">
      <w:pPr>
        <w:pStyle w:val="SCREEN"/>
      </w:pPr>
      <w:r w:rsidRPr="00F83003">
        <w:t xml:space="preserve">    </w:t>
      </w:r>
    </w:p>
    <w:p w14:paraId="6AA11E2D" w14:textId="77777777" w:rsidR="00C11BAB" w:rsidRPr="00F83003" w:rsidRDefault="00C11BAB" w:rsidP="00612755">
      <w:pPr>
        <w:pStyle w:val="SCREEN"/>
      </w:pPr>
      <w:r w:rsidRPr="00F83003">
        <w:t xml:space="preserve">  PRIM INS PERF PROV SECONDARY ID TYPE: LOCATION NUMBER  </w:t>
      </w:r>
    </w:p>
    <w:p w14:paraId="420FA4C6" w14:textId="77777777" w:rsidR="00C11BAB" w:rsidRPr="00612755" w:rsidRDefault="00C11BAB" w:rsidP="00612755">
      <w:pPr>
        <w:pStyle w:val="SCREEN"/>
      </w:pPr>
      <w:r w:rsidRPr="00F83003">
        <w:t xml:space="preserve">  PRIM INS PERF PROV SECONDARY ID: </w:t>
      </w:r>
      <w:r w:rsidR="00CC61E5" w:rsidRPr="00F83003">
        <w:t>XXXXA</w:t>
      </w:r>
    </w:p>
    <w:p w14:paraId="6D312681" w14:textId="77777777" w:rsidR="00C11BAB" w:rsidRPr="00265A01" w:rsidRDefault="00C11BAB">
      <w:pPr>
        <w:rPr>
          <w:szCs w:val="22"/>
        </w:rPr>
      </w:pPr>
    </w:p>
    <w:p w14:paraId="119F1642" w14:textId="77777777" w:rsidR="00C11BAB" w:rsidRPr="00265A01" w:rsidRDefault="00304B12">
      <w:pPr>
        <w:rPr>
          <w:szCs w:val="22"/>
        </w:rPr>
      </w:pPr>
      <w:r w:rsidRPr="00265A01">
        <w:rPr>
          <w:szCs w:val="22"/>
        </w:rPr>
        <w:t>After an ID and ID Qualifier</w:t>
      </w:r>
      <w:r w:rsidR="00C11BAB" w:rsidRPr="00265A01">
        <w:rPr>
          <w:szCs w:val="22"/>
        </w:rPr>
        <w:t xml:space="preserve"> are added t</w:t>
      </w:r>
      <w:r w:rsidRPr="00265A01">
        <w:rPr>
          <w:szCs w:val="22"/>
        </w:rPr>
        <w:t xml:space="preserve">o the claim for a provider, </w:t>
      </w:r>
      <w:r w:rsidR="00F3244B" w:rsidRPr="00265A01">
        <w:rPr>
          <w:szCs w:val="22"/>
        </w:rPr>
        <w:t>the</w:t>
      </w:r>
      <w:r w:rsidR="00C11BAB" w:rsidRPr="00265A01">
        <w:rPr>
          <w:szCs w:val="22"/>
        </w:rPr>
        <w:t xml:space="preserve"> provider</w:t>
      </w:r>
      <w:r w:rsidR="00F3244B" w:rsidRPr="00265A01">
        <w:rPr>
          <w:szCs w:val="22"/>
        </w:rPr>
        <w:t>’s name and the selected ID are displayed</w:t>
      </w:r>
      <w:r w:rsidRPr="00265A01">
        <w:rPr>
          <w:szCs w:val="22"/>
        </w:rPr>
        <w:t xml:space="preserve"> on </w:t>
      </w:r>
      <w:r w:rsidR="006C7F42" w:rsidRPr="00265A01">
        <w:rPr>
          <w:szCs w:val="22"/>
        </w:rPr>
        <w:t>Screen 10</w:t>
      </w:r>
      <w:r w:rsidR="00F3244B" w:rsidRPr="00265A01">
        <w:rPr>
          <w:szCs w:val="22"/>
        </w:rPr>
        <w:t>.</w:t>
      </w:r>
      <w:r w:rsidR="00E8213A" w:rsidRPr="00265A01">
        <w:rPr>
          <w:szCs w:val="22"/>
        </w:rPr>
        <w:t xml:space="preserve"> </w:t>
      </w:r>
      <w:r w:rsidR="00F3244B" w:rsidRPr="00265A01">
        <w:rPr>
          <w:szCs w:val="22"/>
        </w:rPr>
        <w:t xml:space="preserve">These fields </w:t>
      </w:r>
      <w:r w:rsidR="00C11BAB" w:rsidRPr="00265A01">
        <w:rPr>
          <w:szCs w:val="22"/>
        </w:rPr>
        <w:t>can be edited/deleted.</w:t>
      </w:r>
    </w:p>
    <w:p w14:paraId="1F258AF7" w14:textId="77777777" w:rsidR="00C11BAB" w:rsidRPr="00265A01" w:rsidRDefault="00C11BAB">
      <w:pPr>
        <w:rPr>
          <w:szCs w:val="22"/>
        </w:rPr>
      </w:pPr>
    </w:p>
    <w:p w14:paraId="7E50E6EA" w14:textId="77777777" w:rsidR="00C11BAB" w:rsidRPr="00265A01" w:rsidRDefault="00F3244B">
      <w:pPr>
        <w:rPr>
          <w:szCs w:val="22"/>
        </w:rPr>
      </w:pPr>
      <w:r w:rsidRPr="00265A01">
        <w:rPr>
          <w:szCs w:val="22"/>
        </w:rPr>
        <w:t>If a physician/provider</w:t>
      </w:r>
      <w:r w:rsidR="00C11BAB" w:rsidRPr="00265A01">
        <w:rPr>
          <w:szCs w:val="22"/>
        </w:rPr>
        <w:t xml:space="preserve"> is deleted, the next time the provider entry is accessed, the list of valid IDs will be displayed</w:t>
      </w:r>
      <w:r w:rsidRPr="00265A01">
        <w:rPr>
          <w:szCs w:val="22"/>
        </w:rPr>
        <w:t xml:space="preserve"> again. </w:t>
      </w:r>
    </w:p>
    <w:p w14:paraId="00B7A043"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623"/>
      </w:tblGrid>
      <w:tr w:rsidR="00C11BAB" w14:paraId="55B2169D" w14:textId="77777777">
        <w:tc>
          <w:tcPr>
            <w:tcW w:w="9576" w:type="dxa"/>
            <w:gridSpan w:val="2"/>
            <w:shd w:val="clear" w:color="auto" w:fill="C0C0C0"/>
          </w:tcPr>
          <w:p w14:paraId="1F8BEA8E"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Valid Secondary ID Types for Current Payer</w:t>
            </w:r>
          </w:p>
        </w:tc>
      </w:tr>
      <w:tr w:rsidR="00C11BAB" w14:paraId="686C7035" w14:textId="77777777">
        <w:tc>
          <w:tcPr>
            <w:tcW w:w="4788" w:type="dxa"/>
          </w:tcPr>
          <w:p w14:paraId="2C1A5FE3" w14:textId="77777777" w:rsidR="00C11BAB" w:rsidRPr="00265A01" w:rsidRDefault="00C11BAB">
            <w:pPr>
              <w:rPr>
                <w:szCs w:val="22"/>
              </w:rPr>
            </w:pPr>
            <w:r w:rsidRPr="00265A01">
              <w:rPr>
                <w:szCs w:val="22"/>
              </w:rPr>
              <w:t>Attending/</w:t>
            </w:r>
            <w:r w:rsidR="00253B30" w:rsidRPr="00265A01">
              <w:rPr>
                <w:szCs w:val="22"/>
              </w:rPr>
              <w:t>Referring/</w:t>
            </w:r>
            <w:r w:rsidRPr="00265A01">
              <w:rPr>
                <w:szCs w:val="22"/>
              </w:rPr>
              <w:t xml:space="preserve">Operating/Other </w:t>
            </w:r>
            <w:r w:rsidR="00253B30" w:rsidRPr="00265A01">
              <w:rPr>
                <w:szCs w:val="22"/>
              </w:rPr>
              <w:t xml:space="preserve">Operating </w:t>
            </w:r>
            <w:r w:rsidRPr="00265A01">
              <w:rPr>
                <w:szCs w:val="22"/>
              </w:rPr>
              <w:t>(</w:t>
            </w:r>
            <w:r w:rsidR="009C19E4" w:rsidRPr="00265A01">
              <w:rPr>
                <w:szCs w:val="22"/>
              </w:rPr>
              <w:t>UB-04</w:t>
            </w:r>
            <w:r w:rsidRPr="00265A01">
              <w:rPr>
                <w:szCs w:val="22"/>
              </w:rPr>
              <w:t>)</w:t>
            </w:r>
          </w:p>
        </w:tc>
        <w:tc>
          <w:tcPr>
            <w:tcW w:w="4788" w:type="dxa"/>
          </w:tcPr>
          <w:p w14:paraId="0ADD5758" w14:textId="77777777" w:rsidR="00C11BAB" w:rsidRPr="00265A01" w:rsidRDefault="00C11BAB">
            <w:pPr>
              <w:rPr>
                <w:szCs w:val="22"/>
              </w:rPr>
            </w:pPr>
            <w:r w:rsidRPr="00265A01">
              <w:rPr>
                <w:szCs w:val="22"/>
              </w:rPr>
              <w:t xml:space="preserve">State License; Blue Cross; Blue Shield; Medicare Part A; UPIN; </w:t>
            </w:r>
            <w:r w:rsidR="00C17384" w:rsidRPr="00265A01">
              <w:rPr>
                <w:szCs w:val="22"/>
              </w:rPr>
              <w:t>TRICARE</w:t>
            </w:r>
            <w:r w:rsidRPr="00265A01">
              <w:rPr>
                <w:szCs w:val="22"/>
              </w:rPr>
              <w:t>; Commercial ID; Location Number; Network ID; SSN; State Industrial and Accident Provider</w:t>
            </w:r>
          </w:p>
        </w:tc>
      </w:tr>
      <w:tr w:rsidR="00C11BAB" w14:paraId="40673D4D" w14:textId="77777777">
        <w:tc>
          <w:tcPr>
            <w:tcW w:w="4788" w:type="dxa"/>
          </w:tcPr>
          <w:p w14:paraId="231985A9" w14:textId="77777777" w:rsidR="00C11BAB" w:rsidRPr="00265A01" w:rsidRDefault="00C11BAB">
            <w:pPr>
              <w:rPr>
                <w:szCs w:val="22"/>
              </w:rPr>
            </w:pPr>
            <w:r w:rsidRPr="00265A01">
              <w:rPr>
                <w:szCs w:val="22"/>
              </w:rPr>
              <w:t>Rendering/Referring/Supervising (</w:t>
            </w:r>
            <w:r w:rsidR="009C19E4" w:rsidRPr="00265A01">
              <w:rPr>
                <w:szCs w:val="22"/>
              </w:rPr>
              <w:t>1500</w:t>
            </w:r>
            <w:r w:rsidRPr="00265A01">
              <w:rPr>
                <w:szCs w:val="22"/>
              </w:rPr>
              <w:t>)</w:t>
            </w:r>
          </w:p>
        </w:tc>
        <w:tc>
          <w:tcPr>
            <w:tcW w:w="4788" w:type="dxa"/>
          </w:tcPr>
          <w:p w14:paraId="25296728" w14:textId="77777777" w:rsidR="00C11BAB" w:rsidRPr="00265A01" w:rsidRDefault="00C11BAB">
            <w:pPr>
              <w:rPr>
                <w:szCs w:val="22"/>
              </w:rPr>
            </w:pPr>
            <w:r w:rsidRPr="00265A01">
              <w:rPr>
                <w:szCs w:val="22"/>
              </w:rPr>
              <w:t xml:space="preserve">State License; Blue Shield; Medicare Part B; UPIN; </w:t>
            </w:r>
            <w:r w:rsidR="00C17384" w:rsidRPr="00265A01">
              <w:rPr>
                <w:szCs w:val="22"/>
              </w:rPr>
              <w:t>TRICARE</w:t>
            </w:r>
            <w:r w:rsidRPr="00265A01">
              <w:rPr>
                <w:szCs w:val="22"/>
              </w:rPr>
              <w:t>; Commercial ID; Location Number; Network ID; SSN; State Industrial and Accident Provider</w:t>
            </w:r>
          </w:p>
        </w:tc>
      </w:tr>
    </w:tbl>
    <w:p w14:paraId="53A78FA8"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649"/>
      </w:tblGrid>
      <w:tr w:rsidR="00C11BAB" w14:paraId="34FB6408" w14:textId="77777777" w:rsidTr="001F557E">
        <w:trPr>
          <w:tblHeader/>
        </w:trPr>
        <w:tc>
          <w:tcPr>
            <w:tcW w:w="9576" w:type="dxa"/>
            <w:gridSpan w:val="2"/>
            <w:shd w:val="clear" w:color="auto" w:fill="C0C0C0"/>
          </w:tcPr>
          <w:p w14:paraId="5E3F1452"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Valid Secondary ID Types for Other Payer (Not Current)</w:t>
            </w:r>
          </w:p>
        </w:tc>
      </w:tr>
      <w:tr w:rsidR="00C11BAB" w14:paraId="1F700004" w14:textId="77777777">
        <w:tc>
          <w:tcPr>
            <w:tcW w:w="4788" w:type="dxa"/>
          </w:tcPr>
          <w:p w14:paraId="2B39635F" w14:textId="77777777" w:rsidR="00C11BAB" w:rsidRPr="00265A01" w:rsidRDefault="00C11BAB">
            <w:pPr>
              <w:rPr>
                <w:szCs w:val="22"/>
              </w:rPr>
            </w:pPr>
            <w:r w:rsidRPr="00265A01">
              <w:rPr>
                <w:szCs w:val="22"/>
              </w:rPr>
              <w:t>Attending/Operating/Other (</w:t>
            </w:r>
            <w:r w:rsidR="009C19E4" w:rsidRPr="00265A01">
              <w:rPr>
                <w:szCs w:val="22"/>
              </w:rPr>
              <w:t>UB-04</w:t>
            </w:r>
            <w:r w:rsidRPr="00265A01">
              <w:rPr>
                <w:szCs w:val="22"/>
              </w:rPr>
              <w:t>)</w:t>
            </w:r>
          </w:p>
        </w:tc>
        <w:tc>
          <w:tcPr>
            <w:tcW w:w="4788" w:type="dxa"/>
          </w:tcPr>
          <w:p w14:paraId="53A5EC88" w14:textId="77777777" w:rsidR="00C11BAB" w:rsidRPr="00265A01" w:rsidRDefault="00C11BAB">
            <w:pPr>
              <w:rPr>
                <w:szCs w:val="22"/>
              </w:rPr>
            </w:pPr>
            <w:r w:rsidRPr="00265A01">
              <w:rPr>
                <w:szCs w:val="22"/>
              </w:rPr>
              <w:t>Blue Cross; Blue Shield; Me</w:t>
            </w:r>
            <w:r w:rsidR="00B821B6" w:rsidRPr="00265A01">
              <w:rPr>
                <w:szCs w:val="22"/>
              </w:rPr>
              <w:t xml:space="preserve">dicare; </w:t>
            </w:r>
            <w:r w:rsidRPr="00265A01">
              <w:rPr>
                <w:szCs w:val="22"/>
              </w:rPr>
              <w:t>Commercial ID; Location Number</w:t>
            </w:r>
          </w:p>
        </w:tc>
      </w:tr>
      <w:tr w:rsidR="00C11BAB" w14:paraId="2B53EF8E" w14:textId="77777777">
        <w:tc>
          <w:tcPr>
            <w:tcW w:w="4788" w:type="dxa"/>
          </w:tcPr>
          <w:p w14:paraId="26BD4E6E" w14:textId="77777777" w:rsidR="00C11BAB" w:rsidRPr="00265A01" w:rsidRDefault="00C11BAB">
            <w:pPr>
              <w:rPr>
                <w:szCs w:val="22"/>
              </w:rPr>
            </w:pPr>
            <w:r w:rsidRPr="00265A01">
              <w:rPr>
                <w:szCs w:val="22"/>
              </w:rPr>
              <w:lastRenderedPageBreak/>
              <w:t>Rendering (</w:t>
            </w:r>
            <w:r w:rsidR="009C19E4" w:rsidRPr="00265A01">
              <w:rPr>
                <w:szCs w:val="22"/>
              </w:rPr>
              <w:t>1500</w:t>
            </w:r>
            <w:r w:rsidRPr="00265A01">
              <w:rPr>
                <w:szCs w:val="22"/>
              </w:rPr>
              <w:t>)</w:t>
            </w:r>
          </w:p>
        </w:tc>
        <w:tc>
          <w:tcPr>
            <w:tcW w:w="4788" w:type="dxa"/>
          </w:tcPr>
          <w:p w14:paraId="4776958C" w14:textId="77777777" w:rsidR="00C11BAB" w:rsidRPr="00265A01" w:rsidRDefault="00C11BAB">
            <w:pPr>
              <w:rPr>
                <w:szCs w:val="22"/>
              </w:rPr>
            </w:pPr>
            <w:r w:rsidRPr="00265A01">
              <w:rPr>
                <w:szCs w:val="22"/>
              </w:rPr>
              <w:t>Blue Shield; Medicare Part A and Part B; Commercial ID; Location Number; Network ID</w:t>
            </w:r>
          </w:p>
        </w:tc>
      </w:tr>
      <w:tr w:rsidR="00C11BAB" w14:paraId="1EDC2F79" w14:textId="77777777">
        <w:tc>
          <w:tcPr>
            <w:tcW w:w="4788" w:type="dxa"/>
          </w:tcPr>
          <w:p w14:paraId="4E19F04E" w14:textId="77777777" w:rsidR="00C11BAB" w:rsidRPr="00265A01" w:rsidRDefault="00C11BAB">
            <w:pPr>
              <w:rPr>
                <w:szCs w:val="22"/>
              </w:rPr>
            </w:pPr>
            <w:r w:rsidRPr="00265A01">
              <w:rPr>
                <w:szCs w:val="22"/>
              </w:rPr>
              <w:t>Referring (</w:t>
            </w:r>
            <w:r w:rsidR="009C19E4" w:rsidRPr="00265A01">
              <w:rPr>
                <w:szCs w:val="22"/>
              </w:rPr>
              <w:t>1500</w:t>
            </w:r>
            <w:r w:rsidRPr="00265A01">
              <w:rPr>
                <w:szCs w:val="22"/>
              </w:rPr>
              <w:t>)</w:t>
            </w:r>
          </w:p>
        </w:tc>
        <w:tc>
          <w:tcPr>
            <w:tcW w:w="4788" w:type="dxa"/>
          </w:tcPr>
          <w:p w14:paraId="5424B262" w14:textId="77777777" w:rsidR="00C11BAB" w:rsidRPr="00265A01" w:rsidRDefault="00C11BAB">
            <w:pPr>
              <w:rPr>
                <w:szCs w:val="22"/>
              </w:rPr>
            </w:pPr>
            <w:r w:rsidRPr="00265A01">
              <w:rPr>
                <w:szCs w:val="22"/>
              </w:rPr>
              <w:t>Blue Shield; Medicare Part A and Part B; Commercial ID; Location Number</w:t>
            </w:r>
            <w:r w:rsidR="00AB6422" w:rsidRPr="00265A01">
              <w:rPr>
                <w:szCs w:val="22"/>
              </w:rPr>
              <w:t>; Network ID</w:t>
            </w:r>
          </w:p>
        </w:tc>
      </w:tr>
      <w:tr w:rsidR="00C11BAB" w14:paraId="7C00EA0F" w14:textId="77777777">
        <w:tc>
          <w:tcPr>
            <w:tcW w:w="4788" w:type="dxa"/>
          </w:tcPr>
          <w:p w14:paraId="0015EE95" w14:textId="77777777" w:rsidR="00C11BAB" w:rsidRPr="00265A01" w:rsidRDefault="00C11BAB">
            <w:pPr>
              <w:rPr>
                <w:szCs w:val="22"/>
              </w:rPr>
            </w:pPr>
            <w:r w:rsidRPr="00265A01">
              <w:rPr>
                <w:szCs w:val="22"/>
              </w:rPr>
              <w:t>Supervising (</w:t>
            </w:r>
            <w:r w:rsidR="009C19E4" w:rsidRPr="00265A01">
              <w:rPr>
                <w:szCs w:val="22"/>
              </w:rPr>
              <w:t>1500</w:t>
            </w:r>
            <w:r w:rsidRPr="00265A01">
              <w:rPr>
                <w:szCs w:val="22"/>
              </w:rPr>
              <w:t>)</w:t>
            </w:r>
          </w:p>
        </w:tc>
        <w:tc>
          <w:tcPr>
            <w:tcW w:w="4788" w:type="dxa"/>
          </w:tcPr>
          <w:p w14:paraId="646E7164" w14:textId="77777777" w:rsidR="00C11BAB" w:rsidRPr="00265A01" w:rsidRDefault="00C11BAB">
            <w:pPr>
              <w:rPr>
                <w:szCs w:val="22"/>
              </w:rPr>
            </w:pPr>
            <w:r w:rsidRPr="00265A01">
              <w:rPr>
                <w:szCs w:val="22"/>
              </w:rPr>
              <w:t>Blue Shield; Medicare Part A and Part B; Commercial ID; Network ID</w:t>
            </w:r>
          </w:p>
        </w:tc>
      </w:tr>
    </w:tbl>
    <w:p w14:paraId="4A203C08" w14:textId="77777777" w:rsidR="00253B30" w:rsidRPr="00265A01" w:rsidRDefault="00253B30" w:rsidP="00EF7BB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253B30" w14:paraId="75627CA7" w14:textId="77777777" w:rsidTr="00226150">
        <w:tc>
          <w:tcPr>
            <w:tcW w:w="828" w:type="dxa"/>
            <w:shd w:val="pct25" w:color="auto" w:fill="FFFFFF"/>
          </w:tcPr>
          <w:p w14:paraId="51ABDF0A" w14:textId="77777777" w:rsidR="00253B30" w:rsidRPr="001F557E" w:rsidRDefault="00253B30" w:rsidP="001F557E">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49985E32" w14:textId="77777777" w:rsidR="00253B30" w:rsidRPr="001F557E" w:rsidRDefault="00253B30" w:rsidP="001F557E">
            <w:pPr>
              <w:keepNext/>
              <w:keepLines/>
              <w:jc w:val="center"/>
              <w:rPr>
                <w:rFonts w:ascii="Arial" w:hAnsi="Arial" w:cs="Arial"/>
                <w:b/>
                <w:sz w:val="20"/>
              </w:rPr>
            </w:pPr>
            <w:r w:rsidRPr="001F557E">
              <w:rPr>
                <w:rFonts w:ascii="Arial" w:hAnsi="Arial" w:cs="Arial"/>
                <w:b/>
                <w:sz w:val="20"/>
              </w:rPr>
              <w:t>Procedure</w:t>
            </w:r>
          </w:p>
        </w:tc>
      </w:tr>
      <w:tr w:rsidR="00253B30" w14:paraId="3EFFD5F8" w14:textId="77777777" w:rsidTr="00226150">
        <w:tc>
          <w:tcPr>
            <w:tcW w:w="828" w:type="dxa"/>
            <w:vAlign w:val="center"/>
          </w:tcPr>
          <w:p w14:paraId="5E55005D" w14:textId="77777777" w:rsidR="00253B30" w:rsidRPr="00265A01" w:rsidRDefault="00405875" w:rsidP="00B56282">
            <w:pPr>
              <w:jc w:val="center"/>
              <w:rPr>
                <w:szCs w:val="22"/>
              </w:rPr>
            </w:pPr>
            <w:r w:rsidRPr="00C44FF9">
              <w:rPr>
                <w:szCs w:val="22"/>
              </w:rPr>
              <w:t>10</w:t>
            </w:r>
          </w:p>
        </w:tc>
        <w:tc>
          <w:tcPr>
            <w:tcW w:w="8626" w:type="dxa"/>
          </w:tcPr>
          <w:p w14:paraId="7DFBC6A0" w14:textId="77777777" w:rsidR="00253B30" w:rsidRPr="00265A01" w:rsidRDefault="00253B30" w:rsidP="00B56282">
            <w:pPr>
              <w:rPr>
                <w:szCs w:val="22"/>
              </w:rPr>
            </w:pPr>
            <w:r w:rsidRPr="00265A01">
              <w:rPr>
                <w:szCs w:val="22"/>
              </w:rPr>
              <w:t xml:space="preserve">At the </w:t>
            </w:r>
            <w:r w:rsidRPr="00265A01">
              <w:rPr>
                <w:b/>
                <w:szCs w:val="22"/>
              </w:rPr>
              <w:t>&lt;RET&gt; to Continue</w:t>
            </w:r>
            <w:r w:rsidRPr="00265A01">
              <w:rPr>
                <w:szCs w:val="22"/>
              </w:rPr>
              <w:t xml:space="preserve">: prompt (any screen), </w:t>
            </w:r>
            <w:proofErr w:type="gramStart"/>
            <w:r w:rsidRPr="00265A01">
              <w:rPr>
                <w:szCs w:val="22"/>
              </w:rPr>
              <w:t xml:space="preserve">enter </w:t>
            </w:r>
            <w:r w:rsidRPr="00265A01">
              <w:rPr>
                <w:b/>
                <w:szCs w:val="22"/>
              </w:rPr>
              <w:t>?PRV</w:t>
            </w:r>
            <w:proofErr w:type="gramEnd"/>
            <w:r w:rsidRPr="00265A01">
              <w:rPr>
                <w:b/>
                <w:szCs w:val="22"/>
              </w:rPr>
              <w:t xml:space="preserve"> </w:t>
            </w:r>
            <w:r w:rsidRPr="00265A01">
              <w:rPr>
                <w:szCs w:val="22"/>
              </w:rPr>
              <w:t>to see summary information about a particular provider.</w:t>
            </w:r>
          </w:p>
        </w:tc>
      </w:tr>
    </w:tbl>
    <w:p w14:paraId="77C07005" w14:textId="77777777" w:rsidR="00EF7BB4" w:rsidRPr="00265A01" w:rsidRDefault="00EF7BB4" w:rsidP="00EF7BB4">
      <w:pPr>
        <w:rPr>
          <w:szCs w:val="22"/>
        </w:rPr>
      </w:pPr>
    </w:p>
    <w:p w14:paraId="2C96635B" w14:textId="77777777" w:rsidR="00EF7BB4" w:rsidRPr="00612755" w:rsidRDefault="00EF7BB4" w:rsidP="00612755">
      <w:pPr>
        <w:pStyle w:val="SCREEN"/>
      </w:pPr>
      <w:r w:rsidRPr="00612755">
        <w:t xml:space="preserve">IB,PATIENT3   </w:t>
      </w:r>
      <w:r w:rsidR="001F146F">
        <w:t>XX-XX-XXXX</w:t>
      </w:r>
      <w:r w:rsidRPr="00612755">
        <w:t xml:space="preserve">   BILL#: K300XX - Outpat/UB-04  </w:t>
      </w:r>
      <w:r w:rsidR="00C56129" w:rsidRPr="00612755">
        <w:t xml:space="preserve"> </w:t>
      </w:r>
      <w:r w:rsidR="001A35FE" w:rsidRPr="001A35FE">
        <w:t>SCREEN &lt;10&gt;</w:t>
      </w:r>
    </w:p>
    <w:p w14:paraId="206E777F" w14:textId="77777777" w:rsidR="00EF7BB4" w:rsidRPr="00612755" w:rsidRDefault="00EF7BB4" w:rsidP="00612755">
      <w:pPr>
        <w:pStyle w:val="SCREEN"/>
      </w:pPr>
      <w:r w:rsidRPr="00612755">
        <w:t>==================================================================================</w:t>
      </w:r>
    </w:p>
    <w:p w14:paraId="48EB0A05" w14:textId="77777777" w:rsidR="00612755" w:rsidRPr="00612755" w:rsidRDefault="00EF7BB4" w:rsidP="00612755">
      <w:pPr>
        <w:pStyle w:val="SCREEN"/>
      </w:pPr>
      <w:r w:rsidRPr="00612755">
        <w:t xml:space="preserve">                         </w:t>
      </w:r>
      <w:r w:rsidR="00612755" w:rsidRPr="00612755">
        <w:t xml:space="preserve">                        BILLING - SPECIFIC INFORMATION</w:t>
      </w:r>
    </w:p>
    <w:p w14:paraId="7BEC3535" w14:textId="77777777" w:rsidR="00612755" w:rsidRPr="00612755" w:rsidRDefault="00612755" w:rsidP="00612755">
      <w:pPr>
        <w:pStyle w:val="SCREEN"/>
      </w:pPr>
      <w:r w:rsidRPr="00612755">
        <w:t>[1] Bill Remarks</w:t>
      </w:r>
    </w:p>
    <w:p w14:paraId="2FC238D4" w14:textId="77777777" w:rsidR="00612755" w:rsidRPr="00612755" w:rsidRDefault="00612755" w:rsidP="00612755">
      <w:pPr>
        <w:pStyle w:val="SCREEN"/>
      </w:pPr>
      <w:r w:rsidRPr="00612755">
        <w:t xml:space="preserve">     - FL-80          : UNSPECIFIED [NOT REQUIRED]</w:t>
      </w:r>
    </w:p>
    <w:p w14:paraId="490AD92F" w14:textId="77777777" w:rsidR="00612755" w:rsidRPr="00612755" w:rsidRDefault="00612755" w:rsidP="00612755">
      <w:pPr>
        <w:pStyle w:val="SCREEN"/>
      </w:pPr>
      <w:r w:rsidRPr="00612755">
        <w:t xml:space="preserve">    ICN/DCN(s)        : UNSPECIFIED [NOT REQUIRED]</w:t>
      </w:r>
    </w:p>
    <w:p w14:paraId="403AB472" w14:textId="77777777" w:rsidR="00612755" w:rsidRPr="00612755" w:rsidRDefault="00612755" w:rsidP="00612755">
      <w:pPr>
        <w:pStyle w:val="SCREEN"/>
      </w:pPr>
      <w:r w:rsidRPr="00612755">
        <w:t xml:space="preserve">    Auth/Referral     : UNSPECIFIED [NOT REQUIRED]</w:t>
      </w:r>
    </w:p>
    <w:p w14:paraId="2729411F" w14:textId="77777777" w:rsidR="003E0B38" w:rsidRPr="00612755" w:rsidRDefault="00612755" w:rsidP="00612755">
      <w:pPr>
        <w:pStyle w:val="SCREEN"/>
      </w:pPr>
      <w:r w:rsidRPr="00612755">
        <w:t xml:space="preserve">   </w:t>
      </w:r>
      <w:r>
        <w:t xml:space="preserve"> </w:t>
      </w:r>
      <w:r w:rsidR="003E0B38" w:rsidRPr="00612755">
        <w:t>Admission Source  : PHYSICIAN REFERRAL</w:t>
      </w:r>
    </w:p>
    <w:p w14:paraId="74B41594" w14:textId="77777777" w:rsidR="003E0B38" w:rsidRPr="00612755" w:rsidRDefault="003E0B38" w:rsidP="00612755">
      <w:pPr>
        <w:pStyle w:val="SCREEN"/>
      </w:pPr>
      <w:r w:rsidRPr="00612755">
        <w:t>[2] Pt Reason f/Visit : COUGH - 786.2</w:t>
      </w:r>
    </w:p>
    <w:p w14:paraId="3BACCE5E" w14:textId="77777777" w:rsidR="003E0B38" w:rsidRPr="0029540B" w:rsidRDefault="003E0B38" w:rsidP="00612755">
      <w:pPr>
        <w:pStyle w:val="SCREEN"/>
        <w:rPr>
          <w:i/>
          <w:highlight w:val="cyan"/>
        </w:rPr>
      </w:pPr>
      <w:r w:rsidRPr="0029540B">
        <w:rPr>
          <w:i/>
          <w:highlight w:val="cyan"/>
        </w:rPr>
        <w:t xml:space="preserve">[3] Providers         : </w:t>
      </w:r>
    </w:p>
    <w:p w14:paraId="6F75D2DF" w14:textId="77777777" w:rsidR="003E0B38" w:rsidRPr="00F83003" w:rsidRDefault="003E0B38" w:rsidP="00612755">
      <w:pPr>
        <w:pStyle w:val="SCREEN"/>
      </w:pPr>
      <w:r w:rsidRPr="0029540B">
        <w:rPr>
          <w:i/>
          <w:highlight w:val="cyan"/>
        </w:rPr>
        <w:t xml:space="preserve">     - ATTENDING (MD) : IB,DOCTOR4          Taxonomy: 208G00000X  (33)</w:t>
      </w:r>
    </w:p>
    <w:p w14:paraId="1627B657" w14:textId="77777777" w:rsidR="003E0B38" w:rsidRPr="00612755" w:rsidRDefault="003E0B38" w:rsidP="00612755">
      <w:pPr>
        <w:pStyle w:val="SCREEN"/>
      </w:pPr>
      <w:r w:rsidRPr="00F83003">
        <w:t>[4] Other Facility (VA/non): UNSPECIFIED [NOT REQUIRED]</w:t>
      </w:r>
    </w:p>
    <w:p w14:paraId="0C8AEEDE" w14:textId="77777777" w:rsidR="003E0B38" w:rsidRPr="00612755" w:rsidRDefault="003E0B38" w:rsidP="00612755">
      <w:pPr>
        <w:pStyle w:val="SCREEN"/>
      </w:pPr>
      <w:r w:rsidRPr="00612755">
        <w:t xml:space="preserve">[5] Billing Provider  : </w:t>
      </w:r>
      <w:r w:rsidR="00790268">
        <w:t>ANYTOWN</w:t>
      </w:r>
      <w:r w:rsidRPr="00612755">
        <w:t xml:space="preserve"> VAMC</w:t>
      </w:r>
    </w:p>
    <w:p w14:paraId="48FA6429" w14:textId="77777777" w:rsidR="003E0B38" w:rsidRPr="00612755" w:rsidRDefault="003E0B38" w:rsidP="00612755">
      <w:pPr>
        <w:pStyle w:val="SCREEN"/>
      </w:pPr>
      <w:r w:rsidRPr="00612755">
        <w:t xml:space="preserve">    Taxonomy Code     : 282N00000X</w:t>
      </w:r>
    </w:p>
    <w:p w14:paraId="48E1447F" w14:textId="77777777" w:rsidR="003E0B38" w:rsidRPr="00612755" w:rsidRDefault="003E0B38" w:rsidP="00612755">
      <w:pPr>
        <w:pStyle w:val="SCREEN"/>
      </w:pPr>
      <w:r w:rsidRPr="00612755">
        <w:t>[6] Force To Print?   : NO FORCED PRINT</w:t>
      </w:r>
    </w:p>
    <w:p w14:paraId="050DA08B" w14:textId="77777777" w:rsidR="003E0B38" w:rsidRPr="00612755" w:rsidRDefault="003E0B38" w:rsidP="00612755">
      <w:pPr>
        <w:pStyle w:val="SCREEN"/>
      </w:pPr>
      <w:r w:rsidRPr="00612755">
        <w:t>[7] Provider ID Maint : (Edit Provider ID information)</w:t>
      </w:r>
    </w:p>
    <w:p w14:paraId="76D4B741" w14:textId="77777777" w:rsidR="00EF7BB4" w:rsidRPr="00612755" w:rsidRDefault="00EF7BB4" w:rsidP="00612755">
      <w:pPr>
        <w:pStyle w:val="SCREEN"/>
      </w:pPr>
    </w:p>
    <w:p w14:paraId="598732BF" w14:textId="77777777" w:rsidR="00EF7BB4" w:rsidRPr="00612755" w:rsidRDefault="00EF7BB4" w:rsidP="00612755">
      <w:pPr>
        <w:pStyle w:val="SCREEN"/>
      </w:pPr>
    </w:p>
    <w:p w14:paraId="32B2A639" w14:textId="77777777" w:rsidR="00EF7BB4" w:rsidRPr="00F83003" w:rsidRDefault="00EF7BB4" w:rsidP="003149D4">
      <w:pPr>
        <w:pStyle w:val="SCREEN"/>
      </w:pPr>
      <w:r w:rsidRPr="00F83003">
        <w:t xml:space="preserve">&lt;RET&gt; to CONTINUE, 1-7 to EDIT, '^N' for screen N, or '^' to QUIT: </w:t>
      </w:r>
      <w:r w:rsidRPr="0029540B">
        <w:rPr>
          <w:i/>
          <w:highlight w:val="cyan"/>
        </w:rPr>
        <w:t>?</w:t>
      </w:r>
      <w:r w:rsidR="00477759" w:rsidRPr="0029540B">
        <w:rPr>
          <w:i/>
          <w:highlight w:val="cyan"/>
        </w:rPr>
        <w:t>PRV</w:t>
      </w:r>
    </w:p>
    <w:p w14:paraId="0A9FB493" w14:textId="77777777" w:rsidR="00477759" w:rsidRPr="00F83003" w:rsidRDefault="00477759" w:rsidP="003149D4">
      <w:pPr>
        <w:pStyle w:val="SCREEN"/>
      </w:pPr>
      <w:r w:rsidRPr="00F83003">
        <w:t xml:space="preserve">(V)A or (N)on-VA Provider: </w:t>
      </w:r>
      <w:r w:rsidRPr="0029540B">
        <w:rPr>
          <w:i/>
          <w:highlight w:val="cyan"/>
        </w:rPr>
        <w:t>V</w:t>
      </w:r>
      <w:r w:rsidRPr="00F83003">
        <w:t>// A PROVIDER</w:t>
      </w:r>
    </w:p>
    <w:p w14:paraId="2BDF130A" w14:textId="77777777" w:rsidR="00477759" w:rsidRPr="00F83003" w:rsidRDefault="00477759" w:rsidP="003149D4">
      <w:pPr>
        <w:pStyle w:val="SCREEN"/>
      </w:pPr>
      <w:r w:rsidRPr="00F83003">
        <w:t xml:space="preserve"> </w:t>
      </w:r>
    </w:p>
    <w:p w14:paraId="27EA43D8" w14:textId="77777777" w:rsidR="00477759" w:rsidRPr="003149D4" w:rsidRDefault="00477759" w:rsidP="003149D4">
      <w:pPr>
        <w:pStyle w:val="SCREEN"/>
      </w:pPr>
      <w:r w:rsidRPr="003149D4">
        <w:t>This is a display of provider specific information.</w:t>
      </w:r>
    </w:p>
    <w:p w14:paraId="61398DCF" w14:textId="77777777" w:rsidR="00E132EC" w:rsidRPr="003149D4" w:rsidRDefault="00E132EC" w:rsidP="003149D4">
      <w:pPr>
        <w:pStyle w:val="SCREEN"/>
      </w:pPr>
      <w:r w:rsidRPr="003149D4">
        <w:t>This bill is UB-04/Outpatient</w:t>
      </w:r>
    </w:p>
    <w:p w14:paraId="78021DF4" w14:textId="77777777" w:rsidR="00E132EC" w:rsidRPr="003149D4" w:rsidRDefault="00E132EC" w:rsidP="003149D4">
      <w:pPr>
        <w:pStyle w:val="SCREEN"/>
      </w:pPr>
      <w:r w:rsidRPr="003149D4">
        <w:t xml:space="preserve"> </w:t>
      </w:r>
    </w:p>
    <w:p w14:paraId="04441F18" w14:textId="77777777" w:rsidR="003149D4" w:rsidRPr="003149D4" w:rsidRDefault="003149D4" w:rsidP="003149D4">
      <w:pPr>
        <w:pStyle w:val="SCREEN"/>
      </w:pPr>
      <w:r w:rsidRPr="003149D4">
        <w:t>This is a display of provider specific information.</w:t>
      </w:r>
    </w:p>
    <w:p w14:paraId="44697C2A" w14:textId="77777777" w:rsidR="003149D4" w:rsidRPr="003149D4" w:rsidRDefault="003149D4" w:rsidP="003149D4">
      <w:pPr>
        <w:pStyle w:val="SCREEN"/>
      </w:pPr>
      <w:r w:rsidRPr="003149D4">
        <w:t>This bill is UB-04/Outpatient</w:t>
      </w:r>
    </w:p>
    <w:p w14:paraId="1DCD23B0" w14:textId="77777777" w:rsidR="003149D4" w:rsidRPr="003149D4" w:rsidRDefault="003149D4" w:rsidP="003149D4">
      <w:pPr>
        <w:pStyle w:val="SCREEN"/>
      </w:pPr>
    </w:p>
    <w:p w14:paraId="61DED4E7" w14:textId="77777777" w:rsidR="003149D4" w:rsidRPr="004F7D26" w:rsidRDefault="003149D4" w:rsidP="003149D4">
      <w:pPr>
        <w:pStyle w:val="SCREEN"/>
      </w:pPr>
      <w:r w:rsidRPr="004F7D26">
        <w:t>The valid provider functions for this bill are:</w:t>
      </w:r>
    </w:p>
    <w:p w14:paraId="3C9A8413" w14:textId="77777777" w:rsidR="003149D4" w:rsidRPr="004F7D26" w:rsidRDefault="00625911" w:rsidP="003149D4">
      <w:pPr>
        <w:pStyle w:val="SCREEN"/>
      </w:pPr>
      <w:r w:rsidRPr="004F7D26">
        <w:t>1  REFERRING        SITUATIONAL</w:t>
      </w:r>
      <w:r w:rsidR="003149D4" w:rsidRPr="004F7D26">
        <w:t xml:space="preserve"> - ALREADY ON BILL</w:t>
      </w:r>
    </w:p>
    <w:p w14:paraId="0EC9A4CC" w14:textId="77777777" w:rsidR="003149D4" w:rsidRPr="004F7D26" w:rsidRDefault="00625911" w:rsidP="003149D4">
      <w:pPr>
        <w:pStyle w:val="SCREEN"/>
      </w:pPr>
      <w:r w:rsidRPr="004F7D26">
        <w:t>2  OPERATING        SITUATIONAL</w:t>
      </w:r>
      <w:r w:rsidR="003149D4" w:rsidRPr="004F7D26">
        <w:t xml:space="preserve"> - NOT ON BILL</w:t>
      </w:r>
    </w:p>
    <w:p w14:paraId="68C3DC0E" w14:textId="77777777" w:rsidR="003149D4" w:rsidRPr="004F7D26" w:rsidRDefault="00625911" w:rsidP="003149D4">
      <w:pPr>
        <w:pStyle w:val="SCREEN"/>
      </w:pPr>
      <w:r w:rsidRPr="004F7D26">
        <w:t>3  RENDERING        SITUATIONAL</w:t>
      </w:r>
      <w:r w:rsidR="003149D4" w:rsidRPr="004F7D26">
        <w:t xml:space="preserve"> - ALREADY ON BILL</w:t>
      </w:r>
    </w:p>
    <w:p w14:paraId="3CDDFCE6" w14:textId="77777777" w:rsidR="003149D4" w:rsidRPr="004F7D26" w:rsidRDefault="003149D4" w:rsidP="003149D4">
      <w:pPr>
        <w:pStyle w:val="SCREEN"/>
      </w:pPr>
      <w:r w:rsidRPr="004F7D26">
        <w:t>4  ATTENDING        REQUIRED - ALREADY ON BILL</w:t>
      </w:r>
    </w:p>
    <w:p w14:paraId="2B3BC80A" w14:textId="77777777" w:rsidR="003149D4" w:rsidRPr="004F7D26" w:rsidRDefault="003149D4" w:rsidP="003149D4">
      <w:pPr>
        <w:pStyle w:val="SCREEN"/>
      </w:pPr>
      <w:r w:rsidRPr="004F7D26">
        <w:t>9  OTHER OPERATING  OPTIONAL - NOT ON BILL</w:t>
      </w:r>
    </w:p>
    <w:p w14:paraId="2F760239" w14:textId="77777777" w:rsidR="00477759" w:rsidRPr="004F7D26" w:rsidRDefault="003149D4" w:rsidP="003149D4">
      <w:pPr>
        <w:pStyle w:val="SCREEN"/>
      </w:pPr>
      <w:r w:rsidRPr="004F7D26">
        <w:t xml:space="preserve"> </w:t>
      </w:r>
      <w:r w:rsidR="00477759" w:rsidRPr="004F7D26">
        <w:t xml:space="preserve"> </w:t>
      </w:r>
    </w:p>
    <w:p w14:paraId="5D400F56" w14:textId="77777777" w:rsidR="00BC3E46" w:rsidRPr="004F7D26" w:rsidRDefault="00477759" w:rsidP="003149D4">
      <w:pPr>
        <w:pStyle w:val="SCREEN"/>
      </w:pPr>
      <w:r w:rsidRPr="004F7D26">
        <w:t xml:space="preserve">Select PROVIDER NAME: </w:t>
      </w:r>
      <w:r w:rsidR="003149D4" w:rsidRPr="0029540B">
        <w:rPr>
          <w:i/>
          <w:highlight w:val="cyan"/>
        </w:rPr>
        <w:t>IB,Doctor RAD</w:t>
      </w:r>
      <w:r w:rsidR="00BC3E46" w:rsidRPr="0029540B">
        <w:t xml:space="preserve">       PI</w:t>
      </w:r>
    </w:p>
    <w:p w14:paraId="7D992CC8" w14:textId="77777777" w:rsidR="003149D4" w:rsidRPr="004F7D26" w:rsidRDefault="003149D4" w:rsidP="003149D4">
      <w:pPr>
        <w:pStyle w:val="SCREEN"/>
      </w:pPr>
      <w:r w:rsidRPr="004F7D26">
        <w:t>--------------------------------------------------------------------------------</w:t>
      </w:r>
    </w:p>
    <w:p w14:paraId="7857ECFD" w14:textId="77777777" w:rsidR="003149D4" w:rsidRPr="004F7D26" w:rsidRDefault="003149D4" w:rsidP="003149D4">
      <w:pPr>
        <w:pStyle w:val="SCREEN"/>
      </w:pPr>
      <w:r w:rsidRPr="004F7D26">
        <w:t xml:space="preserve"> Signature Name: DOCTOR RAD IB</w:t>
      </w:r>
    </w:p>
    <w:p w14:paraId="602B9B52" w14:textId="77777777" w:rsidR="003149D4" w:rsidRPr="004F7D26" w:rsidRDefault="003149D4" w:rsidP="003149D4">
      <w:pPr>
        <w:pStyle w:val="SCREEN"/>
      </w:pPr>
      <w:r w:rsidRPr="004F7D26">
        <w:t xml:space="preserve">Signature Title: </w:t>
      </w:r>
    </w:p>
    <w:p w14:paraId="03F28AE9" w14:textId="77777777" w:rsidR="003149D4" w:rsidRPr="004F7D26" w:rsidRDefault="003149D4" w:rsidP="003149D4">
      <w:pPr>
        <w:pStyle w:val="SCREEN"/>
      </w:pPr>
      <w:r w:rsidRPr="004F7D26">
        <w:t xml:space="preserve">         Degree: MD</w:t>
      </w:r>
    </w:p>
    <w:p w14:paraId="0AC7B243" w14:textId="77777777" w:rsidR="003149D4" w:rsidRPr="004F7D26" w:rsidRDefault="003149D4" w:rsidP="003149D4">
      <w:pPr>
        <w:pStyle w:val="SCREEN"/>
      </w:pPr>
      <w:r w:rsidRPr="004F7D26">
        <w:t xml:space="preserve">            NPI: 1112220037</w:t>
      </w:r>
    </w:p>
    <w:p w14:paraId="2A0E6EDC" w14:textId="77777777" w:rsidR="003149D4" w:rsidRPr="004F7D26" w:rsidRDefault="003149D4" w:rsidP="003149D4">
      <w:pPr>
        <w:pStyle w:val="SCREEN"/>
      </w:pPr>
    </w:p>
    <w:p w14:paraId="06BFC272" w14:textId="77777777" w:rsidR="003149D4" w:rsidRPr="004F7D26" w:rsidRDefault="003149D4" w:rsidP="003149D4">
      <w:pPr>
        <w:pStyle w:val="SCREEN"/>
      </w:pPr>
      <w:r w:rsidRPr="004F7D26">
        <w:t xml:space="preserve">     License(s): WY: 1289340B  </w:t>
      </w:r>
    </w:p>
    <w:p w14:paraId="05933EB3" w14:textId="77777777" w:rsidR="003149D4" w:rsidRPr="004F7D26" w:rsidRDefault="003149D4" w:rsidP="003149D4">
      <w:pPr>
        <w:pStyle w:val="SCREEN"/>
      </w:pPr>
    </w:p>
    <w:p w14:paraId="7CD8FDBD" w14:textId="77777777" w:rsidR="003149D4" w:rsidRPr="004F7D26" w:rsidRDefault="003149D4" w:rsidP="003149D4">
      <w:pPr>
        <w:pStyle w:val="SCREEN"/>
      </w:pPr>
      <w:r w:rsidRPr="004F7D26">
        <w:t xml:space="preserve">   Person Class: V183001</w:t>
      </w:r>
    </w:p>
    <w:p w14:paraId="2B8B3C04" w14:textId="77777777" w:rsidR="003149D4" w:rsidRPr="004F7D26" w:rsidRDefault="003149D4" w:rsidP="003149D4">
      <w:pPr>
        <w:pStyle w:val="SCREEN"/>
      </w:pPr>
      <w:r w:rsidRPr="004F7D26">
        <w:t xml:space="preserve">  PROVIDER TYPE: Allopathic and Osteopathic Physicians</w:t>
      </w:r>
    </w:p>
    <w:p w14:paraId="178A1EC7" w14:textId="77777777" w:rsidR="003149D4" w:rsidRPr="004F7D26" w:rsidRDefault="003149D4" w:rsidP="003149D4">
      <w:pPr>
        <w:pStyle w:val="SCREEN"/>
      </w:pPr>
      <w:r w:rsidRPr="004F7D26">
        <w:t xml:space="preserve"> CLASSIFICATION: Radiology</w:t>
      </w:r>
    </w:p>
    <w:p w14:paraId="28CB6A0C" w14:textId="77777777" w:rsidR="003149D4" w:rsidRPr="004F7D26" w:rsidRDefault="003149D4" w:rsidP="003149D4">
      <w:pPr>
        <w:pStyle w:val="SCREEN"/>
      </w:pPr>
      <w:r w:rsidRPr="004F7D26">
        <w:t xml:space="preserve"> SPECIALIZATION: Body Imaging</w:t>
      </w:r>
    </w:p>
    <w:p w14:paraId="1EB01937" w14:textId="77777777" w:rsidR="003149D4" w:rsidRPr="004F7D26" w:rsidRDefault="003149D4" w:rsidP="003149D4">
      <w:pPr>
        <w:pStyle w:val="SCREEN"/>
      </w:pPr>
      <w:r w:rsidRPr="004F7D26">
        <w:t xml:space="preserve">       TAXONOMY: 2085B0100X (888)</w:t>
      </w:r>
    </w:p>
    <w:p w14:paraId="64C41810" w14:textId="77777777" w:rsidR="003149D4" w:rsidRPr="004F7D26" w:rsidRDefault="003149D4" w:rsidP="003149D4">
      <w:pPr>
        <w:pStyle w:val="SCREEN"/>
      </w:pPr>
      <w:r w:rsidRPr="004F7D26">
        <w:lastRenderedPageBreak/>
        <w:t xml:space="preserve">      EFFECTIVE: 6/7/10</w:t>
      </w:r>
    </w:p>
    <w:p w14:paraId="51DC09C9" w14:textId="77777777" w:rsidR="003149D4" w:rsidRPr="004F7D26" w:rsidRDefault="003149D4" w:rsidP="003149D4">
      <w:pPr>
        <w:pStyle w:val="SCREEN"/>
      </w:pPr>
    </w:p>
    <w:p w14:paraId="0170340C" w14:textId="77777777" w:rsidR="003149D4" w:rsidRPr="004F7D26" w:rsidRDefault="003149D4" w:rsidP="003149D4">
      <w:pPr>
        <w:pStyle w:val="SCREEN"/>
      </w:pPr>
      <w:r w:rsidRPr="004F7D26">
        <w:t>RC Provider Group: None</w:t>
      </w:r>
    </w:p>
    <w:p w14:paraId="48896389" w14:textId="77777777" w:rsidR="00BC3E46" w:rsidRPr="004F7D26" w:rsidRDefault="003149D4" w:rsidP="003149D4">
      <w:pPr>
        <w:pStyle w:val="SCREEN"/>
      </w:pPr>
      <w:r w:rsidRPr="004F7D26">
        <w:t>--------------------------------------------------------------------------------</w:t>
      </w:r>
    </w:p>
    <w:p w14:paraId="59BC5AEE" w14:textId="77777777" w:rsidR="00BC3E46" w:rsidRPr="003149D4" w:rsidRDefault="00BC3E46" w:rsidP="003149D4">
      <w:pPr>
        <w:pStyle w:val="SCREEN"/>
      </w:pPr>
      <w:r w:rsidRPr="004F7D26">
        <w:t>Select PROVIDER NAME:</w:t>
      </w:r>
    </w:p>
    <w:p w14:paraId="29F951CD" w14:textId="77777777" w:rsidR="00AD73E6" w:rsidRPr="00265A01" w:rsidRDefault="00AD73E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253B30" w14:paraId="72556D84" w14:textId="77777777" w:rsidTr="000C6A11">
        <w:tc>
          <w:tcPr>
            <w:tcW w:w="828" w:type="dxa"/>
            <w:shd w:val="pct25" w:color="auto" w:fill="FFFFFF"/>
          </w:tcPr>
          <w:p w14:paraId="5CC3EA2E" w14:textId="77777777" w:rsidR="00253B30" w:rsidRPr="001F557E" w:rsidRDefault="00253B30" w:rsidP="001F557E">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62FBD634" w14:textId="77777777" w:rsidR="00253B30" w:rsidRPr="001F557E" w:rsidRDefault="00253B30" w:rsidP="001F557E">
            <w:pPr>
              <w:keepNext/>
              <w:keepLines/>
              <w:jc w:val="center"/>
              <w:rPr>
                <w:rFonts w:ascii="Arial" w:hAnsi="Arial" w:cs="Arial"/>
                <w:b/>
                <w:sz w:val="20"/>
              </w:rPr>
            </w:pPr>
            <w:r w:rsidRPr="001F557E">
              <w:rPr>
                <w:rFonts w:ascii="Arial" w:hAnsi="Arial" w:cs="Arial"/>
                <w:b/>
                <w:sz w:val="20"/>
              </w:rPr>
              <w:t>Procedure</w:t>
            </w:r>
          </w:p>
        </w:tc>
      </w:tr>
      <w:tr w:rsidR="00253B30" w14:paraId="460E1E31" w14:textId="77777777" w:rsidTr="000C6A11">
        <w:tc>
          <w:tcPr>
            <w:tcW w:w="828" w:type="dxa"/>
            <w:vAlign w:val="center"/>
          </w:tcPr>
          <w:p w14:paraId="52575EFB" w14:textId="77777777" w:rsidR="00253B30" w:rsidRPr="00265A01" w:rsidRDefault="00405875" w:rsidP="00B56282">
            <w:pPr>
              <w:jc w:val="center"/>
              <w:rPr>
                <w:szCs w:val="22"/>
              </w:rPr>
            </w:pPr>
            <w:r w:rsidRPr="00C44FF9">
              <w:rPr>
                <w:szCs w:val="22"/>
              </w:rPr>
              <w:t>11</w:t>
            </w:r>
          </w:p>
        </w:tc>
        <w:tc>
          <w:tcPr>
            <w:tcW w:w="8626" w:type="dxa"/>
          </w:tcPr>
          <w:p w14:paraId="7CE3B11A" w14:textId="77777777" w:rsidR="00253B30" w:rsidRPr="00265A01" w:rsidRDefault="00253B30" w:rsidP="00B56282">
            <w:pPr>
              <w:rPr>
                <w:szCs w:val="22"/>
              </w:rPr>
            </w:pPr>
            <w:r w:rsidRPr="00265A01">
              <w:rPr>
                <w:szCs w:val="22"/>
              </w:rPr>
              <w:t xml:space="preserve">At the </w:t>
            </w:r>
            <w:r w:rsidRPr="00265A01">
              <w:rPr>
                <w:b/>
                <w:szCs w:val="22"/>
              </w:rPr>
              <w:t>&lt;RET&gt; to Continue</w:t>
            </w:r>
            <w:r w:rsidRPr="00265A01">
              <w:rPr>
                <w:szCs w:val="22"/>
              </w:rPr>
              <w:t xml:space="preserve">: prompt (any screen), </w:t>
            </w:r>
            <w:proofErr w:type="gramStart"/>
            <w:r w:rsidRPr="00265A01">
              <w:rPr>
                <w:szCs w:val="22"/>
              </w:rPr>
              <w:t xml:space="preserve">enter </w:t>
            </w:r>
            <w:r w:rsidRPr="00265A01">
              <w:rPr>
                <w:b/>
                <w:szCs w:val="22"/>
              </w:rPr>
              <w:t>?ID</w:t>
            </w:r>
            <w:proofErr w:type="gramEnd"/>
            <w:r w:rsidRPr="00265A01">
              <w:rPr>
                <w:b/>
                <w:szCs w:val="22"/>
              </w:rPr>
              <w:t xml:space="preserve"> </w:t>
            </w:r>
            <w:r w:rsidRPr="00265A01">
              <w:rPr>
                <w:szCs w:val="22"/>
              </w:rPr>
              <w:t>to see what IDs will be transmitted with the claim.</w:t>
            </w:r>
          </w:p>
        </w:tc>
      </w:tr>
    </w:tbl>
    <w:p w14:paraId="26A91F6F" w14:textId="77777777" w:rsidR="002B386E" w:rsidRPr="00265A01" w:rsidRDefault="002B386E">
      <w:pPr>
        <w:rPr>
          <w:szCs w:val="22"/>
        </w:rPr>
      </w:pPr>
    </w:p>
    <w:p w14:paraId="4127B2CD" w14:textId="77777777" w:rsidR="00C11BAB" w:rsidRPr="00612755" w:rsidRDefault="00332EFA" w:rsidP="0038701A">
      <w:pPr>
        <w:pStyle w:val="SCREEN"/>
      </w:pPr>
      <w:r w:rsidRPr="00612755">
        <w:t>IB,PATIENT3</w:t>
      </w:r>
      <w:r w:rsidR="00F51297" w:rsidRPr="00612755">
        <w:t xml:space="preserve">   </w:t>
      </w:r>
      <w:r w:rsidR="001F146F">
        <w:t>XX-XX-XXXX</w:t>
      </w:r>
      <w:r w:rsidR="00C11BAB" w:rsidRPr="00612755">
        <w:t xml:space="preserve">   BILL#: </w:t>
      </w:r>
      <w:r w:rsidRPr="00612755">
        <w:t>K300XX</w:t>
      </w:r>
      <w:r w:rsidR="00C11BAB" w:rsidRPr="00612755">
        <w:t xml:space="preserve"> - Outpat/</w:t>
      </w:r>
      <w:r w:rsidR="009C19E4" w:rsidRPr="00612755">
        <w:t>UB-04</w:t>
      </w:r>
      <w:r w:rsidR="00C11BAB" w:rsidRPr="00612755">
        <w:t xml:space="preserve">  </w:t>
      </w:r>
      <w:r w:rsidR="001A35FE" w:rsidRPr="001A35FE">
        <w:t>SCREEN &lt;10&gt;</w:t>
      </w:r>
    </w:p>
    <w:p w14:paraId="2B033545" w14:textId="77777777" w:rsidR="00C11BAB" w:rsidRPr="00612755" w:rsidRDefault="00C11BAB" w:rsidP="0038701A">
      <w:pPr>
        <w:pStyle w:val="SCREEN"/>
      </w:pPr>
      <w:r w:rsidRPr="00612755">
        <w:t>==================================================================================</w:t>
      </w:r>
    </w:p>
    <w:p w14:paraId="351F66E4" w14:textId="77777777" w:rsidR="00612755" w:rsidRPr="00612755" w:rsidRDefault="001A0721" w:rsidP="0038701A">
      <w:pPr>
        <w:pStyle w:val="SCREEN"/>
      </w:pPr>
      <w:r>
        <w:t xml:space="preserve">                        </w:t>
      </w:r>
      <w:r w:rsidR="00612755" w:rsidRPr="00612755">
        <w:t>BILLING - SPECIFIC INFORMATION</w:t>
      </w:r>
    </w:p>
    <w:p w14:paraId="10BB15F8" w14:textId="77777777" w:rsidR="00612755" w:rsidRPr="00612755" w:rsidRDefault="00612755" w:rsidP="0038701A">
      <w:pPr>
        <w:pStyle w:val="SCREEN"/>
      </w:pPr>
      <w:r w:rsidRPr="00612755">
        <w:t>[1] Bill Remarks</w:t>
      </w:r>
    </w:p>
    <w:p w14:paraId="7446761A" w14:textId="77777777" w:rsidR="00612755" w:rsidRPr="00612755" w:rsidRDefault="00612755" w:rsidP="0038701A">
      <w:pPr>
        <w:pStyle w:val="SCREEN"/>
      </w:pPr>
      <w:r w:rsidRPr="00612755">
        <w:t xml:space="preserve">     - FL-80          : UNSPECIFIED [NOT REQUIRED]</w:t>
      </w:r>
    </w:p>
    <w:p w14:paraId="4E2DA753" w14:textId="77777777" w:rsidR="00612755" w:rsidRPr="0091676F" w:rsidRDefault="00612755" w:rsidP="0091676F">
      <w:pPr>
        <w:pStyle w:val="SCREEN"/>
      </w:pPr>
      <w:r w:rsidRPr="00612755">
        <w:t xml:space="preserve">    </w:t>
      </w:r>
      <w:r w:rsidRPr="0091676F">
        <w:t>ICN/DCN(s)        : UNSPECIFIED [NOT REQUIRED]</w:t>
      </w:r>
    </w:p>
    <w:p w14:paraId="4878F9F0" w14:textId="77777777" w:rsidR="00612755" w:rsidRPr="0091676F" w:rsidRDefault="00612755" w:rsidP="0091676F">
      <w:pPr>
        <w:pStyle w:val="SCREEN"/>
      </w:pPr>
      <w:r w:rsidRPr="0091676F">
        <w:t xml:space="preserve">    Auth/Referral     : UNSPECIFIED [NOT REQUIRED]</w:t>
      </w:r>
    </w:p>
    <w:p w14:paraId="64193D68" w14:textId="77777777" w:rsidR="00612755" w:rsidRPr="0091676F" w:rsidRDefault="00612755" w:rsidP="0091676F">
      <w:pPr>
        <w:pStyle w:val="SCREEN"/>
      </w:pPr>
      <w:r w:rsidRPr="0091676F">
        <w:t xml:space="preserve">    Admission Source  : PHYSICIAN REFERRAL </w:t>
      </w:r>
    </w:p>
    <w:p w14:paraId="3755BB17" w14:textId="77777777" w:rsidR="00296209" w:rsidRPr="0091676F" w:rsidRDefault="00296209" w:rsidP="0091676F">
      <w:pPr>
        <w:pStyle w:val="SCREEN"/>
      </w:pPr>
      <w:r w:rsidRPr="0091676F">
        <w:t>[2] Pt Reason f/Visit : COUGH - 786.2</w:t>
      </w:r>
    </w:p>
    <w:p w14:paraId="6EF721F1" w14:textId="77777777" w:rsidR="00296209" w:rsidRPr="004F7D26" w:rsidRDefault="00296209" w:rsidP="0091676F">
      <w:pPr>
        <w:pStyle w:val="SCREEN"/>
      </w:pPr>
      <w:r w:rsidRPr="0091676F">
        <w:t>[3</w:t>
      </w:r>
      <w:r w:rsidRPr="004F7D26">
        <w:t xml:space="preserve">] Providers         : </w:t>
      </w:r>
    </w:p>
    <w:p w14:paraId="19DE0A6C" w14:textId="77777777" w:rsidR="0091676F" w:rsidRPr="004F7D26" w:rsidRDefault="00296209" w:rsidP="0091676F">
      <w:pPr>
        <w:pStyle w:val="SCREEN"/>
      </w:pPr>
      <w:r w:rsidRPr="004F7D26">
        <w:t xml:space="preserve">    </w:t>
      </w:r>
      <w:r w:rsidR="0091676F" w:rsidRPr="004F7D26">
        <w:t>- REFERRING (MD) : IB,DOCTOR GP             Taxonomy: 208G00000X (33)</w:t>
      </w:r>
    </w:p>
    <w:p w14:paraId="76428C0D" w14:textId="77777777" w:rsidR="0091676F" w:rsidRPr="004F7D26" w:rsidRDefault="0091676F" w:rsidP="0091676F">
      <w:pPr>
        <w:pStyle w:val="SCREEN"/>
      </w:pPr>
      <w:r w:rsidRPr="004F7D26">
        <w:t xml:space="preserve">                              [P]VAD000 [S]830168494 </w:t>
      </w:r>
    </w:p>
    <w:p w14:paraId="7203BF1D" w14:textId="77777777" w:rsidR="0091676F" w:rsidRPr="004F7D26" w:rsidRDefault="0091676F" w:rsidP="0091676F">
      <w:pPr>
        <w:pStyle w:val="SCREEN"/>
      </w:pPr>
      <w:r w:rsidRPr="004F7D26">
        <w:t xml:space="preserve">    - RENDERING (MD) : IB,DOCTOR CARD           Taxonomy: 207RA0000X (33)</w:t>
      </w:r>
    </w:p>
    <w:p w14:paraId="14C7A70F" w14:textId="77777777" w:rsidR="0091676F" w:rsidRPr="004F7D26" w:rsidRDefault="0091676F" w:rsidP="0091676F">
      <w:pPr>
        <w:pStyle w:val="SCREEN"/>
      </w:pPr>
      <w:r w:rsidRPr="004F7D26">
        <w:t xml:space="preserve">                              [P]VAD000 [S]830168494 </w:t>
      </w:r>
    </w:p>
    <w:p w14:paraId="4A60B71A" w14:textId="77777777" w:rsidR="0091676F" w:rsidRPr="004F7D26" w:rsidRDefault="0091676F" w:rsidP="0091676F">
      <w:pPr>
        <w:pStyle w:val="SCREEN"/>
      </w:pPr>
      <w:r w:rsidRPr="004F7D26">
        <w:t xml:space="preserve">    - ATTENDING (MD) : IB,DOCTOR4               Taxonomy: 207XS0106X (40)</w:t>
      </w:r>
    </w:p>
    <w:p w14:paraId="7B5D3350" w14:textId="77777777" w:rsidR="00296209" w:rsidRPr="0091676F" w:rsidRDefault="0091676F" w:rsidP="0091676F">
      <w:pPr>
        <w:pStyle w:val="SCREEN"/>
      </w:pPr>
      <w:r w:rsidRPr="004F7D26">
        <w:t xml:space="preserve">                              [P]VAD000 [S]830168494</w:t>
      </w:r>
      <w:r w:rsidRPr="0091676F">
        <w:t xml:space="preserve"> </w:t>
      </w:r>
      <w:r w:rsidR="00296209" w:rsidRPr="0091676F">
        <w:t xml:space="preserve"> </w:t>
      </w:r>
    </w:p>
    <w:p w14:paraId="41868038" w14:textId="77777777" w:rsidR="00296209" w:rsidRPr="0091676F" w:rsidRDefault="00296209" w:rsidP="0091676F">
      <w:pPr>
        <w:pStyle w:val="SCREEN"/>
      </w:pPr>
      <w:r w:rsidRPr="0091676F">
        <w:t>[4] Other Facility (VA/non): UNSPECIFIED [NOT REQUIRED]</w:t>
      </w:r>
    </w:p>
    <w:p w14:paraId="5FF1BD6F" w14:textId="77777777" w:rsidR="00296209" w:rsidRPr="0091676F" w:rsidRDefault="00296209" w:rsidP="0091676F">
      <w:pPr>
        <w:pStyle w:val="SCREEN"/>
      </w:pPr>
      <w:r w:rsidRPr="0091676F">
        <w:t xml:space="preserve">[5] Billing Provider  : </w:t>
      </w:r>
      <w:r w:rsidR="00790268">
        <w:t>ANYTOWN</w:t>
      </w:r>
      <w:r w:rsidRPr="0091676F">
        <w:t xml:space="preserve"> VAMC</w:t>
      </w:r>
    </w:p>
    <w:p w14:paraId="57FD240A" w14:textId="77777777" w:rsidR="00296209" w:rsidRPr="0091676F" w:rsidRDefault="00296209" w:rsidP="0091676F">
      <w:pPr>
        <w:pStyle w:val="SCREEN"/>
      </w:pPr>
      <w:r w:rsidRPr="0091676F">
        <w:t xml:space="preserve">    Taxonomy Code     : 282N00000X</w:t>
      </w:r>
    </w:p>
    <w:p w14:paraId="255C6FDF" w14:textId="77777777" w:rsidR="00296209" w:rsidRPr="0091676F" w:rsidRDefault="00296209" w:rsidP="0091676F">
      <w:pPr>
        <w:pStyle w:val="SCREEN"/>
      </w:pPr>
      <w:r w:rsidRPr="0091676F">
        <w:t>[6] Force To Print?   : NO FORCED PRINT</w:t>
      </w:r>
    </w:p>
    <w:p w14:paraId="663C887D" w14:textId="77777777" w:rsidR="00296209" w:rsidRDefault="00296209" w:rsidP="0038701A">
      <w:pPr>
        <w:pStyle w:val="SCREEN"/>
      </w:pPr>
      <w:r w:rsidRPr="0046411D">
        <w:t>[7] Provider ID Maint : (Edit Provider ID information)</w:t>
      </w:r>
    </w:p>
    <w:p w14:paraId="3B4D1261" w14:textId="77777777" w:rsidR="00C11BAB" w:rsidRPr="00CE0729" w:rsidRDefault="00C11BAB" w:rsidP="0038701A">
      <w:pPr>
        <w:pStyle w:val="SCREEN"/>
      </w:pPr>
    </w:p>
    <w:p w14:paraId="16C6ED74" w14:textId="77777777" w:rsidR="00C11BAB" w:rsidRPr="00CE0729" w:rsidRDefault="00C11BAB" w:rsidP="0038701A">
      <w:pPr>
        <w:pStyle w:val="SCREEN"/>
      </w:pPr>
    </w:p>
    <w:p w14:paraId="6890494A" w14:textId="77777777" w:rsidR="00C11BAB" w:rsidRPr="00014837" w:rsidRDefault="00C11BAB" w:rsidP="0038701A">
      <w:pPr>
        <w:pStyle w:val="SCREEN"/>
      </w:pPr>
      <w:r w:rsidRPr="00014837">
        <w:t xml:space="preserve">&lt;RET&gt; to CONTINUE, 1-7 to EDIT, '^N' for screen N, or '^' to QUIT: </w:t>
      </w:r>
      <w:r w:rsidRPr="0029540B">
        <w:rPr>
          <w:bCs/>
          <w:i/>
          <w:highlight w:val="cyan"/>
        </w:rPr>
        <w:t>?ID</w:t>
      </w:r>
    </w:p>
    <w:p w14:paraId="02588709" w14:textId="77777777" w:rsidR="00C11BAB" w:rsidRPr="00014837" w:rsidRDefault="00C11BAB" w:rsidP="0038701A">
      <w:pPr>
        <w:pStyle w:val="SCREEN"/>
      </w:pPr>
    </w:p>
    <w:p w14:paraId="19410E02" w14:textId="77777777" w:rsidR="0038701A" w:rsidRPr="004F7D26" w:rsidRDefault="0038701A" w:rsidP="0038701A">
      <w:pPr>
        <w:pStyle w:val="SCREEN"/>
      </w:pPr>
      <w:r w:rsidRPr="00014837">
        <w:t>If this bill is transmitted electronically, the following IDs will be sent:</w:t>
      </w:r>
    </w:p>
    <w:p w14:paraId="6FC31CDF" w14:textId="77777777" w:rsidR="0038701A" w:rsidRPr="004F7D26" w:rsidRDefault="0038701A" w:rsidP="0038701A">
      <w:pPr>
        <w:pStyle w:val="SCREEN"/>
      </w:pPr>
      <w:r w:rsidRPr="004F7D26">
        <w:t xml:space="preserve">  Primary Ins Co: BLUE CROSS CA (WY)                  &lt;&lt;&lt;Current Ins</w:t>
      </w:r>
    </w:p>
    <w:p w14:paraId="2B37860F" w14:textId="77777777" w:rsidR="0038701A" w:rsidRPr="004F7D26" w:rsidRDefault="0038701A" w:rsidP="0038701A">
      <w:pPr>
        <w:pStyle w:val="SCREEN"/>
      </w:pPr>
      <w:r w:rsidRPr="004F7D26">
        <w:t>Secondary Ins Co: AETNA US HEALTHCARE</w:t>
      </w:r>
    </w:p>
    <w:p w14:paraId="0C1EA86C" w14:textId="77777777" w:rsidR="0038701A" w:rsidRPr="004F7D26" w:rsidRDefault="0038701A" w:rsidP="0038701A">
      <w:pPr>
        <w:pStyle w:val="SCREEN"/>
      </w:pPr>
    </w:p>
    <w:p w14:paraId="0F2FE8D7" w14:textId="77777777" w:rsidR="0038701A" w:rsidRPr="004F7D26" w:rsidRDefault="0038701A" w:rsidP="0038701A">
      <w:pPr>
        <w:pStyle w:val="SCREEN"/>
      </w:pPr>
      <w:r w:rsidRPr="004F7D26">
        <w:t>Provider IDs: (VistA Records OP1,OP2,OP4,OP8,OP9,OPR2,OPR3,OPR4,OPR5,OPR8):</w:t>
      </w:r>
    </w:p>
    <w:p w14:paraId="3C043D06" w14:textId="77777777" w:rsidR="0038701A" w:rsidRPr="004F7D26" w:rsidRDefault="0091676F" w:rsidP="0038701A">
      <w:pPr>
        <w:pStyle w:val="SCREEN"/>
      </w:pPr>
      <w:r w:rsidRPr="004F7D26">
        <w:t xml:space="preserve">     ATTENDING: IB,DOCTOR4</w:t>
      </w:r>
    </w:p>
    <w:p w14:paraId="09A5DC82" w14:textId="77777777" w:rsidR="0038701A" w:rsidRPr="004F7D26" w:rsidRDefault="0038701A" w:rsidP="0038701A">
      <w:pPr>
        <w:pStyle w:val="SCREEN"/>
      </w:pPr>
      <w:r w:rsidRPr="004F7D26">
        <w:t xml:space="preserve">        NPI:                            8731245386</w:t>
      </w:r>
    </w:p>
    <w:p w14:paraId="3B092C16" w14:textId="77777777" w:rsidR="0038701A" w:rsidRPr="004F7D26" w:rsidRDefault="0038701A" w:rsidP="0038701A">
      <w:pPr>
        <w:pStyle w:val="SCREEN"/>
      </w:pPr>
      <w:r w:rsidRPr="004F7D26">
        <w:t xml:space="preserve">        Secondary IDs</w:t>
      </w:r>
    </w:p>
    <w:p w14:paraId="69ED1F0E" w14:textId="77777777" w:rsidR="0038701A" w:rsidRPr="004F7D26" w:rsidRDefault="0038701A" w:rsidP="0038701A">
      <w:pPr>
        <w:pStyle w:val="SCREEN"/>
      </w:pPr>
      <w:r w:rsidRPr="004F7D26">
        <w:t xml:space="preserve">        (P) BLUE CROSS                  VAD000</w:t>
      </w:r>
    </w:p>
    <w:p w14:paraId="48CD5ED6" w14:textId="77777777" w:rsidR="0038701A" w:rsidRPr="004F7D26" w:rsidRDefault="0038701A" w:rsidP="0038701A">
      <w:pPr>
        <w:pStyle w:val="SCREEN"/>
      </w:pPr>
      <w:r w:rsidRPr="004F7D26">
        <w:t xml:space="preserve">     REFERRING: IB,DOCTOR GP</w:t>
      </w:r>
    </w:p>
    <w:p w14:paraId="09BC1029" w14:textId="77777777" w:rsidR="0038701A" w:rsidRPr="004F7D26" w:rsidRDefault="0038701A" w:rsidP="0038701A">
      <w:pPr>
        <w:pStyle w:val="SCREEN"/>
      </w:pPr>
      <w:r w:rsidRPr="004F7D26">
        <w:t xml:space="preserve">        NPI:                            8731245394</w:t>
      </w:r>
    </w:p>
    <w:p w14:paraId="0EC4B543" w14:textId="77777777" w:rsidR="0038701A" w:rsidRPr="004F7D26" w:rsidRDefault="0038701A" w:rsidP="0038701A">
      <w:pPr>
        <w:pStyle w:val="SCREEN"/>
      </w:pPr>
      <w:r w:rsidRPr="004F7D26">
        <w:t xml:space="preserve">        (P) BLUE CROSS                  VAD000</w:t>
      </w:r>
    </w:p>
    <w:p w14:paraId="2B6A7FF1" w14:textId="77777777" w:rsidR="0038701A" w:rsidRPr="004F7D26" w:rsidRDefault="0038701A" w:rsidP="0038701A">
      <w:pPr>
        <w:pStyle w:val="SCREEN"/>
      </w:pPr>
      <w:r w:rsidRPr="004F7D26">
        <w:t xml:space="preserve">     RENDERING: IB,DOCTOR CARD</w:t>
      </w:r>
    </w:p>
    <w:p w14:paraId="2FBB07A9" w14:textId="77777777" w:rsidR="0038701A" w:rsidRPr="004F7D26" w:rsidRDefault="0038701A" w:rsidP="0038701A">
      <w:pPr>
        <w:pStyle w:val="SCREEN"/>
      </w:pPr>
      <w:r w:rsidRPr="004F7D26">
        <w:t xml:space="preserve">        NPI:                            1112220029</w:t>
      </w:r>
    </w:p>
    <w:p w14:paraId="3521A055" w14:textId="77777777" w:rsidR="0038701A" w:rsidRPr="004F7D26" w:rsidRDefault="0038701A" w:rsidP="0038701A">
      <w:pPr>
        <w:pStyle w:val="SCREEN"/>
      </w:pPr>
      <w:r w:rsidRPr="004F7D26">
        <w:t xml:space="preserve">        (P) BLUE CROSS                  VAD000</w:t>
      </w:r>
    </w:p>
    <w:p w14:paraId="6610B0B9" w14:textId="77777777" w:rsidR="0038701A" w:rsidRPr="004F7D26" w:rsidRDefault="0038701A" w:rsidP="0038701A">
      <w:pPr>
        <w:pStyle w:val="SCREEN"/>
      </w:pPr>
      <w:r w:rsidRPr="004F7D26">
        <w:t>Billing Provider Name and ID Information</w:t>
      </w:r>
    </w:p>
    <w:p w14:paraId="29588CDD" w14:textId="77777777" w:rsidR="0038701A" w:rsidRPr="004F7D26" w:rsidRDefault="0038701A" w:rsidP="0038701A">
      <w:pPr>
        <w:pStyle w:val="SCREEN"/>
      </w:pPr>
      <w:r w:rsidRPr="004F7D26">
        <w:t xml:space="preserve">     Billing Provider:  </w:t>
      </w:r>
      <w:r w:rsidR="00790268">
        <w:t>ANYTOWN</w:t>
      </w:r>
      <w:r w:rsidRPr="004F7D26">
        <w:t xml:space="preserve"> VAMC</w:t>
      </w:r>
    </w:p>
    <w:p w14:paraId="4520C417" w14:textId="77777777" w:rsidR="0038701A" w:rsidRPr="004F7D26" w:rsidRDefault="0038701A" w:rsidP="0038701A">
      <w:pPr>
        <w:pStyle w:val="SCREEN"/>
      </w:pPr>
      <w:r w:rsidRPr="004F7D26">
        <w:t xml:space="preserve">     Billing Provider NPI:  1164471991</w:t>
      </w:r>
    </w:p>
    <w:p w14:paraId="150F7CFA" w14:textId="77777777" w:rsidR="0038701A" w:rsidRPr="004F7D26" w:rsidRDefault="0038701A" w:rsidP="0038701A">
      <w:pPr>
        <w:pStyle w:val="SCREEN"/>
      </w:pPr>
      <w:r w:rsidRPr="004F7D26">
        <w:t xml:space="preserve">     Billing Provider Tax ID (VistA Record PRV):  830168494</w:t>
      </w:r>
    </w:p>
    <w:p w14:paraId="0E3A3566" w14:textId="77777777" w:rsidR="0038701A" w:rsidRPr="004F7D26" w:rsidRDefault="0038701A" w:rsidP="0038701A">
      <w:pPr>
        <w:pStyle w:val="SCREEN"/>
      </w:pPr>
      <w:r w:rsidRPr="004F7D26">
        <w:t xml:space="preserve">     Billing Provider Secondary IDs (VistA Record CI1A):</w:t>
      </w:r>
    </w:p>
    <w:p w14:paraId="6A1F54D5" w14:textId="77777777" w:rsidR="0038701A" w:rsidRPr="004F7D26" w:rsidRDefault="0038701A" w:rsidP="0038701A">
      <w:pPr>
        <w:pStyle w:val="SCREEN"/>
      </w:pPr>
      <w:r w:rsidRPr="004F7D26">
        <w:t xml:space="preserve">        (P) PROVIDER SITE NUMBER        0000          &lt;&lt;&lt;System Generated ID</w:t>
      </w:r>
    </w:p>
    <w:p w14:paraId="4F0653DB" w14:textId="77777777" w:rsidR="0038701A" w:rsidRPr="004F7D26" w:rsidRDefault="0038701A" w:rsidP="0038701A">
      <w:pPr>
        <w:pStyle w:val="SCREEN"/>
      </w:pPr>
      <w:r w:rsidRPr="004F7D26">
        <w:t xml:space="preserve">        (P) BLUE CROSS                  007484</w:t>
      </w:r>
    </w:p>
    <w:p w14:paraId="40CBE8A7" w14:textId="77777777" w:rsidR="0038701A" w:rsidRPr="004F7D26" w:rsidRDefault="0038701A" w:rsidP="0038701A">
      <w:pPr>
        <w:pStyle w:val="SCREEN"/>
      </w:pPr>
      <w:r w:rsidRPr="004F7D26">
        <w:t>Service Line Providers</w:t>
      </w:r>
    </w:p>
    <w:p w14:paraId="69A91E51" w14:textId="77777777" w:rsidR="0038701A" w:rsidRPr="004F7D26" w:rsidRDefault="0038701A" w:rsidP="0038701A">
      <w:pPr>
        <w:pStyle w:val="SCREEN"/>
      </w:pPr>
      <w:r w:rsidRPr="004F7D26">
        <w:t xml:space="preserve">     Service Line: 3</w:t>
      </w:r>
    </w:p>
    <w:p w14:paraId="17FCE67D" w14:textId="77777777" w:rsidR="0038701A" w:rsidRPr="004F7D26" w:rsidRDefault="0038701A" w:rsidP="0038701A">
      <w:pPr>
        <w:pStyle w:val="SCREEN"/>
      </w:pPr>
      <w:r w:rsidRPr="004F7D26">
        <w:t xml:space="preserve">     RENDERING: IB,DOCTOR RAD</w:t>
      </w:r>
    </w:p>
    <w:p w14:paraId="5C2313D0" w14:textId="77777777" w:rsidR="0038701A" w:rsidRPr="004F7D26" w:rsidRDefault="0038701A" w:rsidP="0038701A">
      <w:pPr>
        <w:pStyle w:val="SCREEN"/>
      </w:pPr>
      <w:r w:rsidRPr="004F7D26">
        <w:t xml:space="preserve">        NPI:                            1112220037</w:t>
      </w:r>
    </w:p>
    <w:p w14:paraId="48BBFA90" w14:textId="77777777" w:rsidR="0038701A" w:rsidRPr="004F7D26" w:rsidRDefault="0038701A" w:rsidP="0038701A">
      <w:pPr>
        <w:pStyle w:val="SCREEN"/>
      </w:pPr>
      <w:r w:rsidRPr="004F7D26">
        <w:lastRenderedPageBreak/>
        <w:t xml:space="preserve">        (P) BLUE CROSS                  VAD000</w:t>
      </w:r>
    </w:p>
    <w:p w14:paraId="6E8844A5" w14:textId="77777777" w:rsidR="0038701A" w:rsidRPr="004F7D26" w:rsidRDefault="0038701A" w:rsidP="0038701A">
      <w:pPr>
        <w:pStyle w:val="SCREEN"/>
      </w:pPr>
      <w:r w:rsidRPr="004F7D26">
        <w:t xml:space="preserve">        (P) EIN                         022221111</w:t>
      </w:r>
    </w:p>
    <w:p w14:paraId="7CBE6214" w14:textId="77777777" w:rsidR="0038701A" w:rsidRPr="004F7D26" w:rsidRDefault="0038701A" w:rsidP="0038701A">
      <w:pPr>
        <w:pStyle w:val="SCREEN"/>
      </w:pPr>
      <w:r w:rsidRPr="004F7D26">
        <w:t xml:space="preserve">        (P) STATE LICENSE               1289340B</w:t>
      </w:r>
    </w:p>
    <w:p w14:paraId="2EC58816" w14:textId="77777777" w:rsidR="00C11BAB" w:rsidRPr="0038701A" w:rsidRDefault="0038701A" w:rsidP="0038701A">
      <w:pPr>
        <w:pStyle w:val="SCREEN"/>
      </w:pPr>
      <w:r w:rsidRPr="004F7D26">
        <w:t xml:space="preserve">Press </w:t>
      </w:r>
      <w:r w:rsidR="00532087">
        <w:t>ENTER</w:t>
      </w:r>
      <w:r w:rsidRPr="004F7D26">
        <w:t xml:space="preserve"> to continue</w:t>
      </w:r>
      <w:r w:rsidRPr="0038701A">
        <w:t xml:space="preserve"> </w:t>
      </w:r>
    </w:p>
    <w:p w14:paraId="6B028058"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7CF4C400" w14:textId="77777777" w:rsidTr="000C6A11">
        <w:tc>
          <w:tcPr>
            <w:tcW w:w="828" w:type="dxa"/>
            <w:shd w:val="pct25" w:color="auto" w:fill="FFFFFF"/>
          </w:tcPr>
          <w:p w14:paraId="5A028D54" w14:textId="77777777" w:rsidR="00C11BAB" w:rsidRPr="00C44FF9" w:rsidRDefault="00C11BAB" w:rsidP="001F557E">
            <w:pPr>
              <w:keepNext/>
              <w:keepLines/>
              <w:jc w:val="center"/>
              <w:rPr>
                <w:rFonts w:ascii="Arial" w:hAnsi="Arial" w:cs="Arial"/>
                <w:b/>
                <w:sz w:val="20"/>
              </w:rPr>
            </w:pPr>
            <w:r w:rsidRPr="00C44FF9">
              <w:rPr>
                <w:rFonts w:ascii="Arial" w:hAnsi="Arial" w:cs="Arial"/>
                <w:b/>
                <w:sz w:val="20"/>
              </w:rPr>
              <w:t>Step</w:t>
            </w:r>
          </w:p>
        </w:tc>
        <w:tc>
          <w:tcPr>
            <w:tcW w:w="8626" w:type="dxa"/>
            <w:shd w:val="pct25" w:color="auto" w:fill="FFFFFF"/>
          </w:tcPr>
          <w:p w14:paraId="2EF4B5F2" w14:textId="77777777" w:rsidR="00C11BAB" w:rsidRPr="00C44FF9" w:rsidRDefault="00C11BAB" w:rsidP="001F557E">
            <w:pPr>
              <w:keepNext/>
              <w:keepLines/>
              <w:jc w:val="center"/>
              <w:rPr>
                <w:rFonts w:ascii="Arial" w:hAnsi="Arial" w:cs="Arial"/>
                <w:b/>
                <w:sz w:val="20"/>
              </w:rPr>
            </w:pPr>
            <w:r w:rsidRPr="00C44FF9">
              <w:rPr>
                <w:rFonts w:ascii="Arial" w:hAnsi="Arial" w:cs="Arial"/>
                <w:b/>
                <w:sz w:val="20"/>
              </w:rPr>
              <w:t>Procedure</w:t>
            </w:r>
          </w:p>
        </w:tc>
      </w:tr>
      <w:tr w:rsidR="00797FE5" w14:paraId="20A664DB" w14:textId="77777777" w:rsidTr="000C6A11">
        <w:tc>
          <w:tcPr>
            <w:tcW w:w="828" w:type="dxa"/>
          </w:tcPr>
          <w:p w14:paraId="551031F4" w14:textId="77777777" w:rsidR="00797FE5" w:rsidRPr="00C44FF9" w:rsidRDefault="00405875" w:rsidP="002306CD">
            <w:pPr>
              <w:jc w:val="center"/>
              <w:rPr>
                <w:szCs w:val="22"/>
              </w:rPr>
            </w:pPr>
            <w:r w:rsidRPr="00C44FF9">
              <w:rPr>
                <w:szCs w:val="22"/>
              </w:rPr>
              <w:t>12</w:t>
            </w:r>
          </w:p>
        </w:tc>
        <w:tc>
          <w:tcPr>
            <w:tcW w:w="8626" w:type="dxa"/>
          </w:tcPr>
          <w:p w14:paraId="69594484" w14:textId="77777777" w:rsidR="00797FE5" w:rsidRPr="00C44FF9" w:rsidRDefault="00797FE5" w:rsidP="005D64A4">
            <w:pPr>
              <w:rPr>
                <w:szCs w:val="22"/>
              </w:rPr>
            </w:pPr>
            <w:r w:rsidRPr="00C44FF9">
              <w:rPr>
                <w:szCs w:val="22"/>
              </w:rPr>
              <w:t xml:space="preserve">Press </w:t>
            </w:r>
            <w:r w:rsidR="00883F02" w:rsidRPr="00C44FF9">
              <w:rPr>
                <w:szCs w:val="22"/>
              </w:rPr>
              <w:t xml:space="preserve">the </w:t>
            </w:r>
            <w:r w:rsidR="00883F02" w:rsidRPr="00C44FF9">
              <w:rPr>
                <w:b/>
                <w:szCs w:val="22"/>
              </w:rPr>
              <w:t xml:space="preserve">&lt;Enter&gt; </w:t>
            </w:r>
            <w:r w:rsidR="00883F02" w:rsidRPr="00C44FF9">
              <w:rPr>
                <w:szCs w:val="22"/>
              </w:rPr>
              <w:t xml:space="preserve">key </w:t>
            </w:r>
            <w:r w:rsidRPr="00C44FF9">
              <w:rPr>
                <w:szCs w:val="22"/>
              </w:rPr>
              <w:t xml:space="preserve">to move through the fields.  At </w:t>
            </w:r>
            <w:r w:rsidRPr="00C44FF9">
              <w:rPr>
                <w:bCs/>
                <w:szCs w:val="22"/>
              </w:rPr>
              <w:t>the</w:t>
            </w:r>
            <w:r w:rsidRPr="00C44FF9">
              <w:rPr>
                <w:b/>
                <w:szCs w:val="22"/>
              </w:rPr>
              <w:t xml:space="preserve"> Want To Authorize Bill At This </w:t>
            </w:r>
            <w:proofErr w:type="gramStart"/>
            <w:r w:rsidRPr="00C44FF9">
              <w:rPr>
                <w:b/>
                <w:szCs w:val="22"/>
              </w:rPr>
              <w:t>Time?:</w:t>
            </w:r>
            <w:proofErr w:type="gramEnd"/>
            <w:r w:rsidRPr="00C44FF9">
              <w:rPr>
                <w:szCs w:val="22"/>
              </w:rPr>
              <w:t xml:space="preserve"> and </w:t>
            </w:r>
            <w:r w:rsidRPr="00C44FF9">
              <w:rPr>
                <w:b/>
                <w:szCs w:val="22"/>
              </w:rPr>
              <w:t xml:space="preserve">Authorize Bill Generation?: </w:t>
            </w:r>
            <w:r w:rsidRPr="00C44FF9">
              <w:rPr>
                <w:szCs w:val="22"/>
              </w:rPr>
              <w:t xml:space="preserve">prompts, enter </w:t>
            </w:r>
            <w:r w:rsidRPr="00C44FF9">
              <w:rPr>
                <w:b/>
                <w:szCs w:val="22"/>
              </w:rPr>
              <w:t>Yes</w:t>
            </w:r>
            <w:r w:rsidRPr="00C44FF9">
              <w:rPr>
                <w:szCs w:val="22"/>
              </w:rPr>
              <w:t xml:space="preserve">.  The claim is now complete and will be transmitted to the FSC in Austin at the next regularly scheduled transmission time.  </w:t>
            </w:r>
          </w:p>
        </w:tc>
      </w:tr>
    </w:tbl>
    <w:p w14:paraId="2A77E46D" w14:textId="77777777" w:rsidR="001C712D" w:rsidRPr="00265A01" w:rsidRDefault="001C712D">
      <w:pPr>
        <w:rPr>
          <w:szCs w:val="22"/>
        </w:rPr>
      </w:pPr>
    </w:p>
    <w:p w14:paraId="5482EC48" w14:textId="77777777" w:rsidR="00C11BAB" w:rsidRPr="00014837" w:rsidRDefault="00C11BAB">
      <w:pPr>
        <w:pStyle w:val="SCREEN"/>
      </w:pPr>
      <w:r w:rsidRPr="00014837">
        <w:t xml:space="preserve">WANT TO EDIT SCREENS? NO// </w:t>
      </w:r>
      <w:r w:rsidR="00883F02" w:rsidRPr="00883F02">
        <w:t>&lt;ENTER</w:t>
      </w:r>
      <w:r w:rsidR="00B95A2E" w:rsidRPr="00883F02">
        <w:t>&gt;</w:t>
      </w:r>
    </w:p>
    <w:p w14:paraId="3DAF7952" w14:textId="77777777" w:rsidR="00C11BAB" w:rsidRPr="00014837" w:rsidRDefault="00C11BAB">
      <w:pPr>
        <w:pStyle w:val="SCREEN"/>
      </w:pPr>
      <w:r w:rsidRPr="00014837">
        <w:t xml:space="preserve">WANT TO AUTHORIZE BILL AT THIS TIME? No// </w:t>
      </w:r>
      <w:r w:rsidRPr="0029540B">
        <w:rPr>
          <w:i/>
          <w:highlight w:val="cyan"/>
        </w:rPr>
        <w:t>YES</w:t>
      </w:r>
      <w:r w:rsidRPr="00014837">
        <w:t xml:space="preserve">  </w:t>
      </w:r>
    </w:p>
    <w:p w14:paraId="0FCE1F9A" w14:textId="77777777" w:rsidR="00C11BAB" w:rsidRPr="00014837" w:rsidRDefault="00C11BAB">
      <w:pPr>
        <w:pStyle w:val="SCREEN"/>
      </w:pPr>
      <w:r w:rsidRPr="00014837">
        <w:t xml:space="preserve">AUTHORIZE BILL GENERATION?: </w:t>
      </w:r>
      <w:r w:rsidRPr="0029540B">
        <w:rPr>
          <w:i/>
          <w:highlight w:val="cyan"/>
        </w:rPr>
        <w:t>YES</w:t>
      </w:r>
      <w:r w:rsidRPr="00811E1A">
        <w:rPr>
          <w:i/>
          <w:highlight w:val="yellow"/>
        </w:rPr>
        <w:t xml:space="preserve"> </w:t>
      </w:r>
      <w:r w:rsidRPr="00014837">
        <w:t xml:space="preserve"> </w:t>
      </w:r>
    </w:p>
    <w:p w14:paraId="719EFE21" w14:textId="77777777" w:rsidR="00C11BAB" w:rsidRPr="00014837" w:rsidRDefault="00C11BAB">
      <w:pPr>
        <w:pStyle w:val="SCREEN"/>
      </w:pPr>
      <w:r w:rsidRPr="00014837">
        <w:t>Adding  bill to BILL TRANSMISSION File.</w:t>
      </w:r>
    </w:p>
    <w:p w14:paraId="7B88381D" w14:textId="77777777" w:rsidR="00C11BAB" w:rsidRPr="00014837" w:rsidRDefault="00C11BAB">
      <w:pPr>
        <w:pStyle w:val="SCREEN"/>
      </w:pPr>
    </w:p>
    <w:p w14:paraId="33DDA1C1" w14:textId="77777777" w:rsidR="00C11BAB" w:rsidRPr="00014837" w:rsidRDefault="00C11BAB">
      <w:pPr>
        <w:pStyle w:val="SCREEN"/>
      </w:pPr>
      <w:r w:rsidRPr="00014837">
        <w:t xml:space="preserve">  </w:t>
      </w:r>
      <w:r w:rsidRPr="0029540B">
        <w:rPr>
          <w:i/>
          <w:highlight w:val="cyan"/>
        </w:rPr>
        <w:t>Bill will be submitted electronically</w:t>
      </w:r>
    </w:p>
    <w:p w14:paraId="58932E45" w14:textId="77777777" w:rsidR="00C11BAB" w:rsidRPr="00CE0729" w:rsidRDefault="00C11BAB">
      <w:pPr>
        <w:pStyle w:val="SCREEN"/>
      </w:pPr>
      <w:r w:rsidRPr="00014837">
        <w:t>Passing completed Bill to Accounts Receivable.  Bill is no longer editable.</w:t>
      </w:r>
    </w:p>
    <w:p w14:paraId="21630002" w14:textId="77777777" w:rsidR="00C11BAB" w:rsidRPr="00CE0729" w:rsidRDefault="00C11BAB">
      <w:pPr>
        <w:pStyle w:val="SCREEN"/>
      </w:pPr>
      <w:r w:rsidRPr="00CE0729">
        <w:t>Completed Bill Successfully sent to Accounts Receivable.</w:t>
      </w:r>
    </w:p>
    <w:p w14:paraId="6E0418A0" w14:textId="77777777" w:rsidR="00C11BAB" w:rsidRPr="00CE0729" w:rsidRDefault="00C11BAB">
      <w:pPr>
        <w:pStyle w:val="SCREEN"/>
      </w:pPr>
    </w:p>
    <w:p w14:paraId="2E31B267" w14:textId="77777777" w:rsidR="00C11BAB" w:rsidRPr="00CE0729" w:rsidRDefault="00C11BAB">
      <w:pPr>
        <w:pStyle w:val="SCREEN"/>
      </w:pPr>
      <w:r w:rsidRPr="00CE0729">
        <w:t>This Bill Can Not Be Printed Until Transmit Confirmed</w:t>
      </w:r>
    </w:p>
    <w:p w14:paraId="4395F20F" w14:textId="77777777" w:rsidR="00C11BAB" w:rsidRPr="00CE0729" w:rsidRDefault="00C11BAB">
      <w:pPr>
        <w:pStyle w:val="SCREEN"/>
      </w:pPr>
    </w:p>
    <w:p w14:paraId="6A73FEB7" w14:textId="77777777" w:rsidR="00C11BAB" w:rsidRPr="00CE0729" w:rsidRDefault="00C11BAB">
      <w:pPr>
        <w:pStyle w:val="SCREEN"/>
      </w:pPr>
      <w:r w:rsidRPr="00CE0729">
        <w:t>This Outpatient INSTITUTIONAL bill may have corresponding PROFESSIONAL</w:t>
      </w:r>
    </w:p>
    <w:p w14:paraId="7EFFA771" w14:textId="77777777" w:rsidR="00C11BAB" w:rsidRDefault="00C11BAB" w:rsidP="001C712D">
      <w:pPr>
        <w:pStyle w:val="SCREEN"/>
      </w:pPr>
      <w:r w:rsidRPr="00CE0729">
        <w:t>charges.</w:t>
      </w:r>
    </w:p>
    <w:p w14:paraId="30C788A5" w14:textId="77777777" w:rsidR="00C11BAB" w:rsidRPr="007F00B9" w:rsidRDefault="00384949" w:rsidP="009A52D2">
      <w:pPr>
        <w:pStyle w:val="Heading2"/>
        <w:rPr>
          <w:szCs w:val="28"/>
        </w:rPr>
      </w:pPr>
      <w:bookmarkStart w:id="236" w:name="_Toc53549748"/>
      <w:bookmarkStart w:id="237" w:name="_Toc53556415"/>
      <w:bookmarkStart w:id="238" w:name="_Toc72826241"/>
      <w:bookmarkStart w:id="239" w:name="_Toc73415190"/>
      <w:bookmarkStart w:id="240" w:name="_Toc73498790"/>
      <w:bookmarkStart w:id="241" w:name="_Toc73499006"/>
      <w:bookmarkStart w:id="242" w:name="_Toc118191846"/>
      <w:bookmarkStart w:id="243" w:name="_Toc62466603"/>
      <w:bookmarkStart w:id="244" w:name="_Toc53549750"/>
      <w:bookmarkStart w:id="245" w:name="_Toc53556417"/>
      <w:bookmarkStart w:id="246" w:name="_Toc63868754"/>
      <w:bookmarkStart w:id="247" w:name="_Toc72826243"/>
      <w:bookmarkStart w:id="248" w:name="_Toc73415192"/>
      <w:bookmarkStart w:id="249" w:name="_Toc73498792"/>
      <w:bookmarkStart w:id="250" w:name="_Toc73499008"/>
      <w:r w:rsidRPr="007F00B9">
        <w:rPr>
          <w:szCs w:val="28"/>
        </w:rPr>
        <w:t>CMS-1500</w:t>
      </w:r>
      <w:r w:rsidR="00C11BAB" w:rsidRPr="007F00B9">
        <w:rPr>
          <w:szCs w:val="28"/>
        </w:rPr>
        <w:t xml:space="preserve"> Claims</w:t>
      </w:r>
      <w:bookmarkEnd w:id="236"/>
      <w:bookmarkEnd w:id="237"/>
      <w:bookmarkEnd w:id="238"/>
      <w:bookmarkEnd w:id="239"/>
      <w:bookmarkEnd w:id="240"/>
      <w:bookmarkEnd w:id="241"/>
      <w:bookmarkEnd w:id="242"/>
      <w:bookmarkEnd w:id="243"/>
      <w:r w:rsidR="00C11BAB" w:rsidRPr="007F00B9">
        <w:rPr>
          <w:szCs w:val="28"/>
        </w:rPr>
        <w:t xml:space="preserve"> </w:t>
      </w:r>
    </w:p>
    <w:p w14:paraId="71D1FFAD" w14:textId="77777777" w:rsidR="00C11BAB" w:rsidRPr="00265A01" w:rsidRDefault="00C11BAB">
      <w:pPr>
        <w:rPr>
          <w:szCs w:val="22"/>
        </w:rPr>
      </w:pPr>
      <w:r w:rsidRPr="00265A01">
        <w:rPr>
          <w:szCs w:val="22"/>
        </w:rPr>
        <w:t>The following screens provid</w:t>
      </w:r>
      <w:r w:rsidR="00A32516" w:rsidRPr="00265A01">
        <w:rPr>
          <w:szCs w:val="22"/>
        </w:rPr>
        <w:t>e a simplified example of a CMS-</w:t>
      </w:r>
      <w:r w:rsidR="002306CD" w:rsidRPr="00265A01">
        <w:rPr>
          <w:szCs w:val="22"/>
        </w:rPr>
        <w:t>1500 claim.</w:t>
      </w:r>
      <w:r w:rsidRPr="00265A01">
        <w:rPr>
          <w:szCs w:val="22"/>
        </w:rPr>
        <w:t xml:space="preserve"> </w:t>
      </w:r>
    </w:p>
    <w:p w14:paraId="204A729B"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5B48E7F2" w14:textId="77777777" w:rsidTr="000C6A11">
        <w:tc>
          <w:tcPr>
            <w:tcW w:w="828" w:type="dxa"/>
            <w:shd w:val="pct25" w:color="auto" w:fill="FFFFFF"/>
          </w:tcPr>
          <w:p w14:paraId="631B675E"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2D5970CB"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2306CD" w14:paraId="38D832A1" w14:textId="77777777" w:rsidTr="000C6A11">
        <w:tc>
          <w:tcPr>
            <w:tcW w:w="828" w:type="dxa"/>
          </w:tcPr>
          <w:p w14:paraId="16F724B4" w14:textId="77777777" w:rsidR="002306CD" w:rsidRPr="00265A01" w:rsidRDefault="002306CD" w:rsidP="002306CD">
            <w:pPr>
              <w:jc w:val="center"/>
              <w:rPr>
                <w:szCs w:val="22"/>
              </w:rPr>
            </w:pPr>
            <w:r w:rsidRPr="00265A01">
              <w:rPr>
                <w:szCs w:val="22"/>
              </w:rPr>
              <w:t>1</w:t>
            </w:r>
          </w:p>
        </w:tc>
        <w:tc>
          <w:tcPr>
            <w:tcW w:w="8626" w:type="dxa"/>
          </w:tcPr>
          <w:p w14:paraId="2247D58C" w14:textId="77777777" w:rsidR="002306CD" w:rsidRPr="00C44FF9" w:rsidRDefault="00B417E2" w:rsidP="005D64A4">
            <w:pPr>
              <w:rPr>
                <w:szCs w:val="22"/>
              </w:rPr>
            </w:pPr>
            <w:r w:rsidRPr="00C44FF9">
              <w:rPr>
                <w:szCs w:val="22"/>
              </w:rPr>
              <w:t xml:space="preserve">When processing a </w:t>
            </w:r>
            <w:r w:rsidR="00384949" w:rsidRPr="00C44FF9">
              <w:rPr>
                <w:szCs w:val="22"/>
              </w:rPr>
              <w:t>CMS-1500</w:t>
            </w:r>
            <w:r w:rsidR="002306CD" w:rsidRPr="00C44FF9">
              <w:rPr>
                <w:szCs w:val="22"/>
              </w:rPr>
              <w:t xml:space="preserve"> clai</w:t>
            </w:r>
            <w:r w:rsidRPr="00C44FF9">
              <w:rPr>
                <w:szCs w:val="22"/>
              </w:rPr>
              <w:t>m</w:t>
            </w:r>
            <w:r w:rsidR="002306CD" w:rsidRPr="00C44FF9">
              <w:rPr>
                <w:szCs w:val="22"/>
              </w:rPr>
              <w:t>, information on Screens 1 and 2 should be reviewed for correctness.</w:t>
            </w:r>
            <w:r w:rsidR="00E8213A" w:rsidRPr="00C44FF9">
              <w:rPr>
                <w:szCs w:val="22"/>
              </w:rPr>
              <w:t xml:space="preserve"> </w:t>
            </w:r>
            <w:r w:rsidR="00F31DC7">
              <w:rPr>
                <w:szCs w:val="22"/>
              </w:rPr>
              <w:t xml:space="preserve">Press </w:t>
            </w:r>
            <w:r w:rsidR="00883F02" w:rsidRPr="00C44FF9">
              <w:rPr>
                <w:szCs w:val="22"/>
              </w:rPr>
              <w:t xml:space="preserve">the </w:t>
            </w:r>
            <w:r w:rsidR="00883F02" w:rsidRPr="00C44FF9">
              <w:rPr>
                <w:b/>
                <w:szCs w:val="22"/>
              </w:rPr>
              <w:t xml:space="preserve">&lt;Enter&gt; </w:t>
            </w:r>
            <w:r w:rsidR="00883F02" w:rsidRPr="00C44FF9">
              <w:rPr>
                <w:szCs w:val="22"/>
              </w:rPr>
              <w:t xml:space="preserve">key </w:t>
            </w:r>
            <w:r w:rsidR="002306CD" w:rsidRPr="00C44FF9">
              <w:rPr>
                <w:szCs w:val="22"/>
              </w:rPr>
              <w:t>to move from one screen to the next.</w:t>
            </w:r>
          </w:p>
        </w:tc>
      </w:tr>
      <w:tr w:rsidR="002306CD" w14:paraId="7BAA47C8" w14:textId="77777777" w:rsidTr="000C6A11">
        <w:tc>
          <w:tcPr>
            <w:tcW w:w="828" w:type="dxa"/>
          </w:tcPr>
          <w:p w14:paraId="591B0B00" w14:textId="77777777" w:rsidR="002306CD" w:rsidRPr="00265A01" w:rsidRDefault="002306CD" w:rsidP="002306CD">
            <w:pPr>
              <w:jc w:val="center"/>
              <w:rPr>
                <w:szCs w:val="22"/>
              </w:rPr>
            </w:pPr>
            <w:r w:rsidRPr="00265A01">
              <w:rPr>
                <w:szCs w:val="22"/>
              </w:rPr>
              <w:t>2</w:t>
            </w:r>
          </w:p>
        </w:tc>
        <w:tc>
          <w:tcPr>
            <w:tcW w:w="8626" w:type="dxa"/>
          </w:tcPr>
          <w:p w14:paraId="7D81E7E5" w14:textId="77777777" w:rsidR="002306CD" w:rsidRPr="00C44FF9" w:rsidRDefault="002306CD" w:rsidP="005D64A4">
            <w:pPr>
              <w:rPr>
                <w:szCs w:val="22"/>
              </w:rPr>
            </w:pPr>
            <w:r w:rsidRPr="00C44FF9">
              <w:rPr>
                <w:szCs w:val="22"/>
              </w:rPr>
              <w:t>On Screen 3, the payer information is reviewed for correctness.</w:t>
            </w:r>
            <w:r w:rsidR="00E8213A" w:rsidRPr="00C44FF9">
              <w:rPr>
                <w:szCs w:val="22"/>
              </w:rPr>
              <w:t xml:space="preserve"> </w:t>
            </w:r>
            <w:r w:rsidRPr="00C44FF9">
              <w:rPr>
                <w:szCs w:val="22"/>
              </w:rPr>
              <w:t>The patient may have more than one insurance policy.</w:t>
            </w:r>
            <w:r w:rsidR="00E8213A" w:rsidRPr="00C44FF9">
              <w:rPr>
                <w:szCs w:val="22"/>
              </w:rPr>
              <w:t xml:space="preserve"> </w:t>
            </w:r>
            <w:r w:rsidRPr="00C44FF9">
              <w:rPr>
                <w:szCs w:val="22"/>
              </w:rPr>
              <w:t xml:space="preserve">If the correct information is not displayed, select a section (1, 2, or </w:t>
            </w:r>
            <w:proofErr w:type="gramStart"/>
            <w:r w:rsidRPr="00C44FF9">
              <w:rPr>
                <w:szCs w:val="22"/>
              </w:rPr>
              <w:t>3 )</w:t>
            </w:r>
            <w:proofErr w:type="gramEnd"/>
            <w:r w:rsidRPr="00C44FF9">
              <w:rPr>
                <w:szCs w:val="22"/>
              </w:rPr>
              <w:t xml:space="preserve"> and edit the necessary fields. </w:t>
            </w:r>
            <w:r w:rsidR="00B95A2E" w:rsidRPr="00C44FF9">
              <w:rPr>
                <w:szCs w:val="22"/>
              </w:rPr>
              <w:t xml:space="preserve">Press </w:t>
            </w:r>
            <w:r w:rsidR="00883F02" w:rsidRPr="00C44FF9">
              <w:rPr>
                <w:szCs w:val="22"/>
              </w:rPr>
              <w:t xml:space="preserve">the </w:t>
            </w:r>
            <w:r w:rsidR="00883F02" w:rsidRPr="00C44FF9">
              <w:rPr>
                <w:b/>
                <w:szCs w:val="22"/>
              </w:rPr>
              <w:t>&lt;Enter&gt;</w:t>
            </w:r>
            <w:r w:rsidR="00883F02" w:rsidRPr="00C44FF9">
              <w:rPr>
                <w:szCs w:val="22"/>
              </w:rPr>
              <w:t xml:space="preserve"> key </w:t>
            </w:r>
            <w:r w:rsidRPr="00C44FF9">
              <w:rPr>
                <w:szCs w:val="22"/>
              </w:rPr>
              <w:t>to continue to Screen 4.</w:t>
            </w:r>
          </w:p>
        </w:tc>
      </w:tr>
      <w:tr w:rsidR="002156C2" w14:paraId="26873A28" w14:textId="77777777" w:rsidTr="000C6A11">
        <w:tc>
          <w:tcPr>
            <w:tcW w:w="828" w:type="dxa"/>
          </w:tcPr>
          <w:p w14:paraId="4E90ACC8" w14:textId="187F7B46" w:rsidR="002156C2" w:rsidRPr="00265A01" w:rsidRDefault="001F0969" w:rsidP="002306CD">
            <w:pPr>
              <w:jc w:val="center"/>
              <w:rPr>
                <w:szCs w:val="22"/>
              </w:rPr>
            </w:pPr>
            <w:r>
              <w:rPr>
                <w:noProof/>
              </w:rPr>
              <w:drawing>
                <wp:inline distT="0" distB="0" distL="0" distR="0" wp14:anchorId="00776C2D" wp14:editId="5B95AFA0">
                  <wp:extent cx="285750" cy="285750"/>
                  <wp:effectExtent l="0" t="0" r="0" b="0"/>
                  <wp:docPr id="134" name="Picture 12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1F414881" w14:textId="77777777" w:rsidR="002156C2" w:rsidRPr="00C44FF9" w:rsidRDefault="002156C2" w:rsidP="005D64A4">
            <w:pPr>
              <w:rPr>
                <w:szCs w:val="22"/>
              </w:rPr>
            </w:pPr>
            <w:r w:rsidRPr="002156C2">
              <w:rPr>
                <w:i/>
                <w:szCs w:val="22"/>
              </w:rPr>
              <w:t xml:space="preserve">Note: With Patch IB*2*516, users will have the ability to add a one-time HPID, per </w:t>
            </w:r>
            <w:proofErr w:type="spellStart"/>
            <w:r w:rsidRPr="002156C2">
              <w:rPr>
                <w:i/>
                <w:szCs w:val="22"/>
              </w:rPr>
              <w:t>payer</w:t>
            </w:r>
            <w:proofErr w:type="spellEnd"/>
            <w:r w:rsidRPr="002156C2">
              <w:rPr>
                <w:i/>
                <w:szCs w:val="22"/>
              </w:rPr>
              <w:t xml:space="preserve">, to a claim if the HPID in the Insurance Company file is not the correct one. The HPID will </w:t>
            </w:r>
            <w:r w:rsidRPr="002156C2">
              <w:rPr>
                <w:b/>
                <w:i/>
                <w:szCs w:val="22"/>
              </w:rPr>
              <w:t>not</w:t>
            </w:r>
            <w:r w:rsidRPr="002156C2">
              <w:rPr>
                <w:i/>
                <w:szCs w:val="22"/>
              </w:rPr>
              <w:t xml:space="preserve"> be stored in the Insurance Company file.  It will only apply to the claim.</w:t>
            </w:r>
          </w:p>
        </w:tc>
      </w:tr>
    </w:tbl>
    <w:p w14:paraId="2CCEDA56" w14:textId="77777777" w:rsidR="002156C2" w:rsidRPr="00265A01" w:rsidRDefault="002156C2">
      <w:pPr>
        <w:rPr>
          <w:szCs w:val="22"/>
        </w:rPr>
      </w:pPr>
    </w:p>
    <w:p w14:paraId="169AEBDD" w14:textId="77777777" w:rsidR="00C11BAB" w:rsidRDefault="00332EFA">
      <w:pPr>
        <w:pStyle w:val="SCREEN"/>
      </w:pPr>
      <w:r>
        <w:t>IB,PATIENT3</w:t>
      </w:r>
      <w:r w:rsidR="00F51297">
        <w:t xml:space="preserve">   </w:t>
      </w:r>
      <w:r w:rsidR="001F146F">
        <w:t>XX-XX-XXXX</w:t>
      </w:r>
      <w:r w:rsidR="00C11BAB">
        <w:t xml:space="preserve">   BILL#: </w:t>
      </w:r>
      <w:r>
        <w:t>K300XX</w:t>
      </w:r>
      <w:r w:rsidR="00AD1051">
        <w:t xml:space="preserve"> - Inpat</w:t>
      </w:r>
      <w:r w:rsidR="00C11BAB">
        <w:t>/</w:t>
      </w:r>
      <w:r w:rsidR="009C19E4">
        <w:t>1500</w:t>
      </w:r>
      <w:r w:rsidR="00C11BAB">
        <w:t xml:space="preserve"> </w:t>
      </w:r>
      <w:r w:rsidR="00AD1051">
        <w:t xml:space="preserve">        </w:t>
      </w:r>
      <w:r w:rsidR="00C11BAB">
        <w:t>SCREEN &lt;3&gt;</w:t>
      </w:r>
    </w:p>
    <w:p w14:paraId="50572FDC" w14:textId="77777777" w:rsidR="00C11BAB" w:rsidRDefault="00C11BAB">
      <w:pPr>
        <w:pStyle w:val="SCREEN"/>
      </w:pPr>
      <w:r>
        <w:t>============================================================================</w:t>
      </w:r>
    </w:p>
    <w:p w14:paraId="3BD3FC10" w14:textId="77777777" w:rsidR="00C11BAB" w:rsidRDefault="00C11BAB">
      <w:pPr>
        <w:pStyle w:val="SCREEN"/>
      </w:pPr>
      <w:r>
        <w:t xml:space="preserve">                                PAYER INFORMATION</w:t>
      </w:r>
    </w:p>
    <w:p w14:paraId="4E79D64A" w14:textId="77777777" w:rsidR="00C11BAB" w:rsidRDefault="00C11BAB">
      <w:pPr>
        <w:pStyle w:val="SCREEN"/>
      </w:pPr>
      <w:r w:rsidRPr="0029540B">
        <w:rPr>
          <w:i/>
          <w:highlight w:val="cyan"/>
        </w:rPr>
        <w:t xml:space="preserve">[1] </w:t>
      </w:r>
      <w:r w:rsidRPr="00014837">
        <w:t xml:space="preserve">Rate Type  : REIMBURSABLE INS.           Form Type: </w:t>
      </w:r>
      <w:r w:rsidR="005319D9" w:rsidRPr="00014837">
        <w:t>CMS 1500</w:t>
      </w:r>
    </w:p>
    <w:p w14:paraId="331EC4FA" w14:textId="77777777" w:rsidR="00C11BAB" w:rsidRPr="00014837" w:rsidRDefault="00C11BAB">
      <w:pPr>
        <w:pStyle w:val="SCREEN"/>
      </w:pPr>
      <w:r>
        <w:t xml:space="preserve">    </w:t>
      </w:r>
      <w:r w:rsidRPr="00014837">
        <w:t>Responsible: INSURER                     Payer Sequence: Primary</w:t>
      </w:r>
    </w:p>
    <w:p w14:paraId="3E777A78" w14:textId="77777777" w:rsidR="00C11BAB" w:rsidRPr="00014837" w:rsidRDefault="00C11BAB">
      <w:pPr>
        <w:pStyle w:val="SCREEN"/>
      </w:pPr>
      <w:r w:rsidRPr="00014837">
        <w:t xml:space="preserve">    Bill Payer : Blue Cross Fep               Transmit: Yes</w:t>
      </w:r>
    </w:p>
    <w:p w14:paraId="08A22AA9" w14:textId="77777777" w:rsidR="00C11BAB" w:rsidRPr="00014837" w:rsidRDefault="00C11BAB">
      <w:pPr>
        <w:pStyle w:val="SCREEN"/>
      </w:pPr>
    </w:p>
    <w:p w14:paraId="504B396F" w14:textId="77777777" w:rsidR="00C11BAB" w:rsidRPr="00014837" w:rsidRDefault="00C11BAB">
      <w:pPr>
        <w:pStyle w:val="SCREEN"/>
      </w:pPr>
      <w:r w:rsidRPr="00014837">
        <w:t xml:space="preserve">    Ins 1: Blue Cross Fep                          Policy #: R00000000</w:t>
      </w:r>
    </w:p>
    <w:p w14:paraId="70E73F52" w14:textId="77777777" w:rsidR="00C11BAB" w:rsidRPr="00014837" w:rsidRDefault="00C11BAB">
      <w:pPr>
        <w:pStyle w:val="SCREEN"/>
      </w:pPr>
      <w:r w:rsidRPr="00014837">
        <w:t xml:space="preserve">    Grp #: 100                Whose: VETERAN       Rel to Insd: PATIENT</w:t>
      </w:r>
    </w:p>
    <w:p w14:paraId="7275317C" w14:textId="77777777" w:rsidR="00C11BAB" w:rsidRPr="00014837" w:rsidRDefault="00C11BAB">
      <w:pPr>
        <w:pStyle w:val="SCREEN"/>
      </w:pPr>
      <w:r w:rsidRPr="00014837">
        <w:t xml:space="preserve">    Grp Nm: STANDARD FAMILY   Insd Sex: MALE       Insured: </w:t>
      </w:r>
      <w:r w:rsidR="00FE2058" w:rsidRPr="00014837">
        <w:t>IB,PATIENT3</w:t>
      </w:r>
    </w:p>
    <w:p w14:paraId="14F85643" w14:textId="77777777" w:rsidR="00C11BAB" w:rsidRPr="00014837" w:rsidRDefault="00C11BAB">
      <w:pPr>
        <w:pStyle w:val="SCREEN"/>
      </w:pPr>
    </w:p>
    <w:p w14:paraId="161217B1" w14:textId="77777777" w:rsidR="00D26BD6" w:rsidRPr="00014837" w:rsidRDefault="00C11BAB">
      <w:pPr>
        <w:pStyle w:val="SCREEN"/>
      </w:pPr>
      <w:r w:rsidRPr="0029540B">
        <w:rPr>
          <w:i/>
          <w:highlight w:val="cyan"/>
        </w:rPr>
        <w:t xml:space="preserve">[2] </w:t>
      </w:r>
      <w:r w:rsidR="00D26BD6" w:rsidRPr="00014837">
        <w:t>Billing Provider Secondary IDs:</w:t>
      </w:r>
    </w:p>
    <w:p w14:paraId="4F23A27D" w14:textId="77777777" w:rsidR="00C11BAB" w:rsidRPr="00014837" w:rsidRDefault="00D26BD6">
      <w:pPr>
        <w:pStyle w:val="SCREEN"/>
      </w:pPr>
      <w:r w:rsidRPr="00014837">
        <w:t xml:space="preserve">    </w:t>
      </w:r>
      <w:r w:rsidR="00C11BAB" w:rsidRPr="00014837">
        <w:t>Primary  : 010100</w:t>
      </w:r>
    </w:p>
    <w:p w14:paraId="251D704D" w14:textId="77777777" w:rsidR="00C11BAB" w:rsidRPr="00014837" w:rsidRDefault="00C11BAB">
      <w:pPr>
        <w:pStyle w:val="SCREEN"/>
      </w:pPr>
      <w:r w:rsidRPr="00014837">
        <w:t xml:space="preserve">    Secondary:                               Tertiary : </w:t>
      </w:r>
    </w:p>
    <w:p w14:paraId="7569FA1C" w14:textId="77777777" w:rsidR="00C11BAB" w:rsidRPr="00014837" w:rsidRDefault="00C11BAB">
      <w:pPr>
        <w:pStyle w:val="SCREEN"/>
      </w:pPr>
    </w:p>
    <w:p w14:paraId="7DACF097" w14:textId="77777777" w:rsidR="00C11BAB" w:rsidRPr="00014837" w:rsidRDefault="00C11BAB">
      <w:pPr>
        <w:pStyle w:val="SCREEN"/>
      </w:pPr>
      <w:r w:rsidRPr="0029540B">
        <w:rPr>
          <w:i/>
          <w:highlight w:val="cyan"/>
        </w:rPr>
        <w:t xml:space="preserve">[3] </w:t>
      </w:r>
      <w:r w:rsidRPr="00014837">
        <w:t>Mailing Address :                                   Electronic ID: 12B54</w:t>
      </w:r>
    </w:p>
    <w:p w14:paraId="6E96CAC3" w14:textId="77777777" w:rsidR="00C11BAB" w:rsidRPr="00014837" w:rsidRDefault="00C11BAB">
      <w:pPr>
        <w:pStyle w:val="SCREEN"/>
      </w:pPr>
      <w:r w:rsidRPr="00014837">
        <w:t xml:space="preserve">    Blue Cross Fep                           </w:t>
      </w:r>
    </w:p>
    <w:p w14:paraId="29ED8910" w14:textId="77777777" w:rsidR="00C11BAB" w:rsidRDefault="00C11BAB">
      <w:pPr>
        <w:pStyle w:val="SCREEN"/>
      </w:pPr>
      <w:r w:rsidRPr="00014837">
        <w:t xml:space="preserve">    P O Box 10401</w:t>
      </w:r>
    </w:p>
    <w:p w14:paraId="18AFE5C9" w14:textId="77777777" w:rsidR="00C11BAB" w:rsidRDefault="00C11BAB">
      <w:pPr>
        <w:pStyle w:val="SCREEN"/>
        <w:rPr>
          <w:b/>
        </w:rPr>
      </w:pPr>
      <w:r>
        <w:t xml:space="preserve">    Birmingham, AL  352020401</w:t>
      </w:r>
    </w:p>
    <w:p w14:paraId="2F0F01A0" w14:textId="77777777" w:rsidR="00C11BAB" w:rsidRDefault="00C11BAB">
      <w:pPr>
        <w:pStyle w:val="SCREEN"/>
      </w:pPr>
    </w:p>
    <w:p w14:paraId="6DBE140A" w14:textId="77777777" w:rsidR="00C11BAB" w:rsidRDefault="00C11BAB">
      <w:pPr>
        <w:pStyle w:val="SCREEN"/>
      </w:pPr>
      <w:r>
        <w:t xml:space="preserve">&lt;RET&gt; to CONTINUE, 1-3 to EDIT, '^N' for screen N, or '^' to QUIT: </w:t>
      </w:r>
    </w:p>
    <w:p w14:paraId="3013B753"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0228ED12" w14:textId="77777777" w:rsidTr="000C6A11">
        <w:tc>
          <w:tcPr>
            <w:tcW w:w="828" w:type="dxa"/>
            <w:shd w:val="pct25" w:color="auto" w:fill="FFFFFF"/>
          </w:tcPr>
          <w:p w14:paraId="7F6CB002"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07A93A29" w14:textId="77777777" w:rsidR="00C11BAB" w:rsidRPr="001F557E" w:rsidRDefault="00C11BAB" w:rsidP="001F557E">
            <w:pPr>
              <w:keepNext/>
              <w:keepLines/>
              <w:jc w:val="center"/>
              <w:rPr>
                <w:rFonts w:ascii="Arial" w:hAnsi="Arial" w:cs="Arial"/>
                <w:b/>
                <w:sz w:val="20"/>
              </w:rPr>
            </w:pPr>
            <w:r w:rsidRPr="001F557E">
              <w:rPr>
                <w:rFonts w:ascii="Arial" w:hAnsi="Arial" w:cs="Arial"/>
                <w:b/>
                <w:sz w:val="20"/>
              </w:rPr>
              <w:t>Procedure</w:t>
            </w:r>
          </w:p>
        </w:tc>
      </w:tr>
      <w:tr w:rsidR="00C11BAB" w:rsidRPr="00C44FF9" w14:paraId="6F1C65C1" w14:textId="77777777" w:rsidTr="000C6A11">
        <w:tc>
          <w:tcPr>
            <w:tcW w:w="828" w:type="dxa"/>
          </w:tcPr>
          <w:p w14:paraId="771B8B86" w14:textId="77777777" w:rsidR="00C11BAB" w:rsidRPr="00C44FF9" w:rsidRDefault="00C11BAB">
            <w:pPr>
              <w:jc w:val="center"/>
              <w:rPr>
                <w:szCs w:val="22"/>
              </w:rPr>
            </w:pPr>
            <w:r w:rsidRPr="00C44FF9">
              <w:rPr>
                <w:szCs w:val="22"/>
              </w:rPr>
              <w:t>3</w:t>
            </w:r>
          </w:p>
        </w:tc>
        <w:tc>
          <w:tcPr>
            <w:tcW w:w="8626" w:type="dxa"/>
          </w:tcPr>
          <w:p w14:paraId="76C49887" w14:textId="77777777" w:rsidR="00C11BAB" w:rsidRPr="00C44FF9" w:rsidRDefault="00C11BAB" w:rsidP="005D64A4">
            <w:pPr>
              <w:rPr>
                <w:szCs w:val="22"/>
              </w:rPr>
            </w:pPr>
            <w:r w:rsidRPr="00C44FF9">
              <w:rPr>
                <w:szCs w:val="22"/>
              </w:rPr>
              <w:t>Specify the correct diagnosis and procedure code(s) t</w:t>
            </w:r>
            <w:r w:rsidR="008B52BA" w:rsidRPr="00C44FF9">
              <w:rPr>
                <w:szCs w:val="22"/>
              </w:rPr>
              <w:t>hat must be on this</w:t>
            </w:r>
            <w:r w:rsidRPr="00C44FF9">
              <w:rPr>
                <w:szCs w:val="22"/>
              </w:rPr>
              <w:t xml:space="preserve"> claim. </w:t>
            </w:r>
            <w:r w:rsidR="00883F02" w:rsidRPr="00C44FF9">
              <w:rPr>
                <w:szCs w:val="22"/>
              </w:rPr>
              <w:t xml:space="preserve"> </w:t>
            </w:r>
            <w:r w:rsidRPr="00C44FF9">
              <w:rPr>
                <w:szCs w:val="22"/>
              </w:rPr>
              <w:t xml:space="preserve">Press </w:t>
            </w:r>
            <w:r w:rsidR="00883F02" w:rsidRPr="00C44FF9">
              <w:rPr>
                <w:szCs w:val="22"/>
              </w:rPr>
              <w:t xml:space="preserve">the </w:t>
            </w:r>
            <w:r w:rsidR="00883F02" w:rsidRPr="00C44FF9">
              <w:rPr>
                <w:b/>
                <w:szCs w:val="22"/>
              </w:rPr>
              <w:t>&lt;Enter&gt;</w:t>
            </w:r>
            <w:r w:rsidR="00883F02" w:rsidRPr="00C44FF9">
              <w:rPr>
                <w:szCs w:val="22"/>
              </w:rPr>
              <w:t xml:space="preserve"> key </w:t>
            </w:r>
            <w:r w:rsidR="008B52BA" w:rsidRPr="00C44FF9">
              <w:rPr>
                <w:szCs w:val="22"/>
              </w:rPr>
              <w:t>to move to Screen 6</w:t>
            </w:r>
            <w:r w:rsidRPr="00C44FF9">
              <w:rPr>
                <w:szCs w:val="22"/>
              </w:rPr>
              <w:t>.</w:t>
            </w:r>
          </w:p>
        </w:tc>
      </w:tr>
      <w:tr w:rsidR="0013739A" w:rsidRPr="00C44FF9" w14:paraId="49529918" w14:textId="77777777" w:rsidTr="000C6A11">
        <w:tc>
          <w:tcPr>
            <w:tcW w:w="828" w:type="dxa"/>
          </w:tcPr>
          <w:p w14:paraId="2F78A0EA" w14:textId="7714F0CE" w:rsidR="0013739A" w:rsidRPr="00C44FF9" w:rsidRDefault="001F0969" w:rsidP="0013739A">
            <w:pPr>
              <w:jc w:val="center"/>
              <w:rPr>
                <w:szCs w:val="22"/>
              </w:rPr>
            </w:pPr>
            <w:r>
              <w:rPr>
                <w:noProof/>
              </w:rPr>
              <w:drawing>
                <wp:inline distT="0" distB="0" distL="0" distR="0" wp14:anchorId="007DA1D7" wp14:editId="01C17E3F">
                  <wp:extent cx="285750" cy="285750"/>
                  <wp:effectExtent l="0" t="0" r="0" b="0"/>
                  <wp:docPr id="135" name="Picture 12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41C1F7F7" w14:textId="77777777" w:rsidR="0013739A" w:rsidRPr="0013739A" w:rsidRDefault="0013739A" w:rsidP="0013739A">
            <w:pPr>
              <w:rPr>
                <w:szCs w:val="22"/>
              </w:rPr>
            </w:pPr>
            <w:r w:rsidRPr="0013739A">
              <w:rPr>
                <w:i/>
                <w:szCs w:val="22"/>
              </w:rPr>
              <w:t>Note: With Patch IB*2*516, users will have the ability to re-sequence diagnosis codes that have been linked to a specific procedure without breaking the link.</w:t>
            </w:r>
          </w:p>
        </w:tc>
      </w:tr>
      <w:tr w:rsidR="0013739A" w:rsidRPr="00C44FF9" w14:paraId="7B6877DE" w14:textId="77777777" w:rsidTr="000C6A11">
        <w:tc>
          <w:tcPr>
            <w:tcW w:w="828" w:type="dxa"/>
          </w:tcPr>
          <w:p w14:paraId="00C809CF" w14:textId="279B5615" w:rsidR="0013739A" w:rsidRPr="00C44FF9" w:rsidRDefault="001F0969" w:rsidP="0013739A">
            <w:pPr>
              <w:jc w:val="center"/>
              <w:rPr>
                <w:szCs w:val="22"/>
              </w:rPr>
            </w:pPr>
            <w:r>
              <w:rPr>
                <w:noProof/>
              </w:rPr>
              <w:drawing>
                <wp:inline distT="0" distB="0" distL="0" distR="0" wp14:anchorId="6EB65E04" wp14:editId="1FC36F8E">
                  <wp:extent cx="285750" cy="285750"/>
                  <wp:effectExtent l="0" t="0" r="0" b="0"/>
                  <wp:docPr id="136" name="Picture 13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152D06BF" w14:textId="77777777" w:rsidR="0013739A" w:rsidRPr="0013739A" w:rsidRDefault="0013739A" w:rsidP="0013739A">
            <w:pPr>
              <w:rPr>
                <w:szCs w:val="22"/>
              </w:rPr>
            </w:pPr>
            <w:r w:rsidRPr="0013739A">
              <w:rPr>
                <w:i/>
                <w:szCs w:val="22"/>
              </w:rPr>
              <w:t>Note: With Patch IB*2*516, new prompts have been added to Screens 4 and 5 to allow users to enter NDCs and Units to non-RX procedures for medications administered in an outpatient setting.</w:t>
            </w:r>
            <w:r w:rsidR="00437235">
              <w:rPr>
                <w:i/>
                <w:szCs w:val="22"/>
              </w:rPr>
              <w:t xml:space="preserve"> With Patch IB*2*577</w:t>
            </w:r>
            <w:r w:rsidR="003E4971">
              <w:rPr>
                <w:i/>
                <w:szCs w:val="22"/>
              </w:rPr>
              <w:t>, users can also select the type of units.</w:t>
            </w:r>
          </w:p>
        </w:tc>
      </w:tr>
      <w:tr w:rsidR="0013739A" w:rsidRPr="00C44FF9" w14:paraId="097FBDD1" w14:textId="77777777" w:rsidTr="000C6A11">
        <w:tc>
          <w:tcPr>
            <w:tcW w:w="828" w:type="dxa"/>
          </w:tcPr>
          <w:p w14:paraId="71CB8AFA" w14:textId="0EDE0726" w:rsidR="0013739A" w:rsidRPr="00C44FF9" w:rsidRDefault="001F0969" w:rsidP="0013739A">
            <w:pPr>
              <w:jc w:val="center"/>
              <w:rPr>
                <w:szCs w:val="22"/>
              </w:rPr>
            </w:pPr>
            <w:r>
              <w:rPr>
                <w:noProof/>
              </w:rPr>
              <w:drawing>
                <wp:inline distT="0" distB="0" distL="0" distR="0" wp14:anchorId="6541AB88" wp14:editId="59904619">
                  <wp:extent cx="285750" cy="285750"/>
                  <wp:effectExtent l="0" t="0" r="0" b="0"/>
                  <wp:docPr id="137" name="Picture 13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289F7CB4" w14:textId="77777777" w:rsidR="0013739A" w:rsidRPr="0013739A" w:rsidRDefault="0013739A" w:rsidP="0013739A">
            <w:pPr>
              <w:rPr>
                <w:szCs w:val="22"/>
              </w:rPr>
            </w:pPr>
            <w:r w:rsidRPr="0013739A">
              <w:rPr>
                <w:i/>
                <w:szCs w:val="22"/>
              </w:rPr>
              <w:t xml:space="preserve">Note: With Patch IB*2*516, new prompts have been added to Screens 4 and 5to allow users to enter </w:t>
            </w:r>
            <w:proofErr w:type="gramStart"/>
            <w:r w:rsidRPr="0013739A">
              <w:rPr>
                <w:i/>
                <w:szCs w:val="22"/>
              </w:rPr>
              <w:t>80 character</w:t>
            </w:r>
            <w:proofErr w:type="gramEnd"/>
            <w:r w:rsidRPr="0013739A">
              <w:rPr>
                <w:i/>
                <w:szCs w:val="22"/>
              </w:rPr>
              <w:t xml:space="preserve"> descriptions to CPT/HCPCS procedure codes for services Not Otherwise Classified.</w:t>
            </w:r>
          </w:p>
        </w:tc>
      </w:tr>
      <w:tr w:rsidR="00EC18BF" w:rsidRPr="00C44FF9" w14:paraId="6EBFF551" w14:textId="77777777" w:rsidTr="000C6A11">
        <w:tc>
          <w:tcPr>
            <w:tcW w:w="828" w:type="dxa"/>
          </w:tcPr>
          <w:p w14:paraId="04A1A5CA" w14:textId="6852D855" w:rsidR="00EC18BF" w:rsidRPr="001F4083" w:rsidRDefault="001F0969" w:rsidP="0013739A">
            <w:pPr>
              <w:jc w:val="center"/>
              <w:rPr>
                <w:noProof/>
              </w:rPr>
            </w:pPr>
            <w:r>
              <w:rPr>
                <w:noProof/>
              </w:rPr>
              <w:drawing>
                <wp:inline distT="0" distB="0" distL="0" distR="0" wp14:anchorId="235E7D77" wp14:editId="2EA76ECF">
                  <wp:extent cx="285750" cy="285750"/>
                  <wp:effectExtent l="0" t="0" r="0" b="0"/>
                  <wp:docPr id="138" name="Picture 13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4861E5F6" w14:textId="77777777" w:rsidR="00EC18BF" w:rsidRPr="0013739A" w:rsidRDefault="00EC18BF" w:rsidP="0013739A">
            <w:pPr>
              <w:rPr>
                <w:i/>
                <w:szCs w:val="22"/>
              </w:rPr>
            </w:pPr>
            <w:r>
              <w:rPr>
                <w:i/>
                <w:szCs w:val="22"/>
              </w:rPr>
              <w:t xml:space="preserve">Note: Patch </w:t>
            </w:r>
            <w:r w:rsidR="00AC6A98">
              <w:rPr>
                <w:i/>
                <w:szCs w:val="22"/>
              </w:rPr>
              <w:t>IB*2*608 will provide</w:t>
            </w:r>
            <w:r>
              <w:rPr>
                <w:i/>
                <w:szCs w:val="22"/>
              </w:rPr>
              <w:t xml:space="preserve"> the ability to enter the data for Certificate of Medical Necessity-CMS-484-Oxygen and DME Information Form (DIF)-CMS-10126-Enteral and Parenteral Nutrition.</w:t>
            </w:r>
            <w:r w:rsidR="00AC6A98">
              <w:rPr>
                <w:i/>
                <w:szCs w:val="22"/>
              </w:rPr>
              <w:t xml:space="preserve"> When a CMN CPT code that has been defined in the IB Site Parameters is entered, the “CMN Required? will be prompted. </w:t>
            </w:r>
          </w:p>
        </w:tc>
      </w:tr>
    </w:tbl>
    <w:p w14:paraId="5533144B" w14:textId="77777777" w:rsidR="00F31DC7" w:rsidRDefault="00152E67" w:rsidP="00C636B7">
      <w:pPr>
        <w:rPr>
          <w:szCs w:val="22"/>
        </w:rPr>
      </w:pPr>
      <w:r w:rsidRPr="00C44FF9">
        <w:rPr>
          <w:szCs w:val="22"/>
        </w:rPr>
        <w:t xml:space="preserve"> </w:t>
      </w:r>
    </w:p>
    <w:p w14:paraId="0E32DFFE" w14:textId="77777777" w:rsidR="00C11BAB" w:rsidRPr="00C44FF9" w:rsidRDefault="00332EFA" w:rsidP="0012362E">
      <w:pPr>
        <w:pStyle w:val="SCREEN"/>
      </w:pPr>
      <w:r w:rsidRPr="00C44FF9">
        <w:t>IB,PATIENT3</w:t>
      </w:r>
      <w:r w:rsidR="00F51297" w:rsidRPr="00C44FF9">
        <w:t xml:space="preserve">   </w:t>
      </w:r>
      <w:r w:rsidR="001F146F" w:rsidRPr="00C44FF9">
        <w:t>XX-XX-XXXX</w:t>
      </w:r>
      <w:r w:rsidR="00C11BAB" w:rsidRPr="00C44FF9">
        <w:t xml:space="preserve">   BILL#: </w:t>
      </w:r>
      <w:r w:rsidRPr="00C44FF9">
        <w:t>K300XX</w:t>
      </w:r>
      <w:r w:rsidR="00AD1051" w:rsidRPr="00C44FF9">
        <w:t xml:space="preserve"> - Outpat</w:t>
      </w:r>
      <w:r w:rsidR="00C11BAB" w:rsidRPr="00C44FF9">
        <w:t>/</w:t>
      </w:r>
      <w:r w:rsidR="009C19E4" w:rsidRPr="00C44FF9">
        <w:t>1500</w:t>
      </w:r>
      <w:r w:rsidR="00C11BAB" w:rsidRPr="00C44FF9">
        <w:t xml:space="preserve"> </w:t>
      </w:r>
      <w:r w:rsidR="001A0721" w:rsidRPr="00C44FF9">
        <w:t xml:space="preserve">        </w:t>
      </w:r>
      <w:r w:rsidR="00AD1051" w:rsidRPr="00C44FF9">
        <w:t>SCREEN &lt;5</w:t>
      </w:r>
      <w:r w:rsidR="00C11BAB" w:rsidRPr="00C44FF9">
        <w:t>&gt;</w:t>
      </w:r>
    </w:p>
    <w:p w14:paraId="50C7D86E" w14:textId="77777777" w:rsidR="00C11BAB" w:rsidRPr="00C44FF9" w:rsidRDefault="00C11BAB" w:rsidP="0012362E">
      <w:pPr>
        <w:pStyle w:val="SCREEN"/>
      </w:pPr>
      <w:r w:rsidRPr="00C44FF9">
        <w:t>============================================================================</w:t>
      </w:r>
    </w:p>
    <w:p w14:paraId="1DC6E6E7" w14:textId="77777777" w:rsidR="0012362E" w:rsidRPr="00C44FF9" w:rsidRDefault="0012362E" w:rsidP="0012362E">
      <w:pPr>
        <w:pStyle w:val="SCREEN"/>
      </w:pPr>
      <w:r w:rsidRPr="00C44FF9">
        <w:t>EVENT - OUTPATIENT INFORMATION</w:t>
      </w:r>
    </w:p>
    <w:p w14:paraId="7294F7D1" w14:textId="77777777" w:rsidR="0012362E" w:rsidRPr="00C44FF9" w:rsidRDefault="0012362E" w:rsidP="0012362E">
      <w:pPr>
        <w:pStyle w:val="SCREEN"/>
      </w:pPr>
      <w:r w:rsidRPr="00C44FF9">
        <w:t>&lt;1&gt; Event Date : OCT 12, 2010</w:t>
      </w:r>
    </w:p>
    <w:p w14:paraId="57F40D34" w14:textId="77777777" w:rsidR="0012362E" w:rsidRPr="00C44FF9" w:rsidRDefault="0012362E" w:rsidP="0012362E">
      <w:pPr>
        <w:pStyle w:val="SCREEN"/>
      </w:pPr>
      <w:r w:rsidRPr="00C44FF9">
        <w:t>[2] Prin. Diag.: ACUTE BRONCHITIS - 466.0</w:t>
      </w:r>
    </w:p>
    <w:p w14:paraId="48AB5C88" w14:textId="77777777" w:rsidR="0012362E" w:rsidRPr="00C44FF9" w:rsidRDefault="0012362E" w:rsidP="0012362E">
      <w:pPr>
        <w:pStyle w:val="SCREEN"/>
      </w:pPr>
      <w:r w:rsidRPr="00C44FF9">
        <w:t xml:space="preserve">    Other Diag.: DMI WO CMP NT ST UNCNTRL - 250.01</w:t>
      </w:r>
    </w:p>
    <w:p w14:paraId="7109A2AC" w14:textId="77777777" w:rsidR="0012362E" w:rsidRPr="00C44FF9" w:rsidRDefault="0012362E" w:rsidP="0012362E">
      <w:pPr>
        <w:pStyle w:val="SCREEN"/>
      </w:pPr>
      <w:r w:rsidRPr="00C44FF9">
        <w:t xml:space="preserve">[3] OP Visits  : OCT 12,2010, </w:t>
      </w:r>
    </w:p>
    <w:p w14:paraId="19B29573" w14:textId="77777777" w:rsidR="0012362E" w:rsidRPr="00C44FF9" w:rsidRDefault="0012362E" w:rsidP="0012362E">
      <w:pPr>
        <w:pStyle w:val="SCREEN"/>
      </w:pPr>
      <w:r w:rsidRPr="00C44FF9">
        <w:t>[4] Cod. Method: HCPCS</w:t>
      </w:r>
    </w:p>
    <w:p w14:paraId="731C2515" w14:textId="77777777" w:rsidR="0012362E" w:rsidRPr="00C44FF9" w:rsidRDefault="0012362E" w:rsidP="0012362E">
      <w:pPr>
        <w:pStyle w:val="SCREEN"/>
      </w:pPr>
      <w:r w:rsidRPr="00C44FF9">
        <w:t xml:space="preserve">    CPT Code   : CHEST X-RAY 71010-26                     466.0    OCT 12, 2010</w:t>
      </w:r>
    </w:p>
    <w:p w14:paraId="19C77B56" w14:textId="77777777" w:rsidR="0012362E" w:rsidRPr="00C44FF9" w:rsidRDefault="0012362E" w:rsidP="0012362E">
      <w:pPr>
        <w:pStyle w:val="SCREEN"/>
      </w:pPr>
      <w:r w:rsidRPr="00C44FF9">
        <w:t>[5] Rx. Refills: UNSPECIFIED [NOT REQUIRED]</w:t>
      </w:r>
    </w:p>
    <w:p w14:paraId="14D34A84" w14:textId="77777777" w:rsidR="0012362E" w:rsidRPr="00C44FF9" w:rsidRDefault="0012362E" w:rsidP="0012362E">
      <w:pPr>
        <w:pStyle w:val="SCREEN"/>
      </w:pPr>
      <w:r w:rsidRPr="00C44FF9">
        <w:t>[6] Pros. Items: UNSPECIFIED [NOT REQUIRED]</w:t>
      </w:r>
    </w:p>
    <w:p w14:paraId="08DE6D3E" w14:textId="77777777" w:rsidR="0012362E" w:rsidRPr="00C44FF9" w:rsidRDefault="0012362E" w:rsidP="0012362E">
      <w:pPr>
        <w:pStyle w:val="SCREEN"/>
      </w:pPr>
      <w:r w:rsidRPr="00C44FF9">
        <w:t>[7] Occ. Code  : UNSPECIFIED [NOT REQUIRED]</w:t>
      </w:r>
    </w:p>
    <w:p w14:paraId="58119B58" w14:textId="77777777" w:rsidR="0012362E" w:rsidRPr="00C44FF9" w:rsidRDefault="0012362E" w:rsidP="0012362E">
      <w:pPr>
        <w:pStyle w:val="SCREEN"/>
      </w:pPr>
      <w:r w:rsidRPr="00C44FF9">
        <w:t>[8] Cond. Code : UNSPECIFIED [NOT REQUIRED]</w:t>
      </w:r>
    </w:p>
    <w:p w14:paraId="3681652C" w14:textId="77777777" w:rsidR="0012362E" w:rsidRPr="00C44FF9" w:rsidRDefault="0012362E" w:rsidP="0012362E">
      <w:pPr>
        <w:pStyle w:val="SCREEN"/>
      </w:pPr>
      <w:r w:rsidRPr="00C44FF9">
        <w:t>&lt;9&gt; Value Code : UNSPECIFIED [NOT REQUIRED]</w:t>
      </w:r>
    </w:p>
    <w:p w14:paraId="1D131989" w14:textId="77777777" w:rsidR="0012362E" w:rsidRPr="00C44FF9" w:rsidRDefault="0012362E" w:rsidP="0012362E">
      <w:pPr>
        <w:pStyle w:val="SCREEN"/>
      </w:pPr>
    </w:p>
    <w:p w14:paraId="00C75A5D" w14:textId="77777777" w:rsidR="00C11BAB" w:rsidRPr="00C44FF9" w:rsidRDefault="0012362E" w:rsidP="0012362E">
      <w:pPr>
        <w:pStyle w:val="SCREEN"/>
        <w:rPr>
          <w:rFonts w:ascii="r_ansi" w:hAnsi="r_ansi" w:cs="r_ansi"/>
          <w:sz w:val="20"/>
        </w:rPr>
      </w:pPr>
      <w:r w:rsidRPr="00C44FF9">
        <w:t>&lt;RET&gt; to CONTINUE, 1-9 to EDIT, '^N' for screen N, or '^' to QUIT:</w:t>
      </w:r>
    </w:p>
    <w:p w14:paraId="7AE26119" w14:textId="77777777" w:rsidR="0012362E" w:rsidRPr="00C44FF9" w:rsidRDefault="0012362E" w:rsidP="0012362E">
      <w:pPr>
        <w:rPr>
          <w:szCs w:val="22"/>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rsidRPr="00C44FF9" w14:paraId="04426A09" w14:textId="77777777" w:rsidTr="006C7122">
        <w:tc>
          <w:tcPr>
            <w:tcW w:w="828" w:type="dxa"/>
            <w:shd w:val="pct25" w:color="auto" w:fill="FFFFFF"/>
          </w:tcPr>
          <w:p w14:paraId="59B3E894" w14:textId="77777777" w:rsidR="00C11BAB" w:rsidRPr="00C44FF9" w:rsidRDefault="00C11BAB" w:rsidP="001F557E">
            <w:pPr>
              <w:keepNext/>
              <w:keepLines/>
              <w:jc w:val="center"/>
              <w:rPr>
                <w:rFonts w:ascii="Arial" w:hAnsi="Arial" w:cs="Arial"/>
                <w:b/>
                <w:sz w:val="20"/>
              </w:rPr>
            </w:pPr>
            <w:r w:rsidRPr="00C44FF9">
              <w:rPr>
                <w:rFonts w:ascii="Arial" w:hAnsi="Arial" w:cs="Arial"/>
                <w:b/>
                <w:sz w:val="20"/>
              </w:rPr>
              <w:t>Step</w:t>
            </w:r>
          </w:p>
        </w:tc>
        <w:tc>
          <w:tcPr>
            <w:tcW w:w="8626" w:type="dxa"/>
            <w:shd w:val="pct25" w:color="auto" w:fill="FFFFFF"/>
          </w:tcPr>
          <w:p w14:paraId="65EE5BBE" w14:textId="77777777" w:rsidR="00C11BAB" w:rsidRPr="00C44FF9" w:rsidRDefault="00C11BAB" w:rsidP="001F557E">
            <w:pPr>
              <w:keepNext/>
              <w:keepLines/>
              <w:jc w:val="center"/>
              <w:rPr>
                <w:rFonts w:ascii="Arial" w:hAnsi="Arial" w:cs="Arial"/>
                <w:b/>
                <w:sz w:val="20"/>
              </w:rPr>
            </w:pPr>
            <w:r w:rsidRPr="00C44FF9">
              <w:rPr>
                <w:rFonts w:ascii="Arial" w:hAnsi="Arial" w:cs="Arial"/>
                <w:b/>
                <w:sz w:val="20"/>
              </w:rPr>
              <w:t>Procedure</w:t>
            </w:r>
          </w:p>
        </w:tc>
      </w:tr>
      <w:tr w:rsidR="00C11BAB" w14:paraId="3492F305" w14:textId="77777777" w:rsidTr="006C7122">
        <w:tc>
          <w:tcPr>
            <w:tcW w:w="828" w:type="dxa"/>
          </w:tcPr>
          <w:p w14:paraId="02EA7EDD" w14:textId="77777777" w:rsidR="00C11BAB" w:rsidRPr="00C44FF9" w:rsidRDefault="00C11BAB">
            <w:pPr>
              <w:jc w:val="center"/>
              <w:rPr>
                <w:szCs w:val="22"/>
              </w:rPr>
            </w:pPr>
            <w:r w:rsidRPr="00C44FF9">
              <w:rPr>
                <w:szCs w:val="22"/>
              </w:rPr>
              <w:t>4</w:t>
            </w:r>
          </w:p>
        </w:tc>
        <w:tc>
          <w:tcPr>
            <w:tcW w:w="8626" w:type="dxa"/>
          </w:tcPr>
          <w:p w14:paraId="7911A279" w14:textId="77777777" w:rsidR="00122655" w:rsidRPr="00265A01" w:rsidRDefault="00C11BAB" w:rsidP="005D64A4">
            <w:pPr>
              <w:rPr>
                <w:szCs w:val="22"/>
              </w:rPr>
            </w:pPr>
            <w:r w:rsidRPr="00C44FF9">
              <w:rPr>
                <w:szCs w:val="22"/>
              </w:rPr>
              <w:t xml:space="preserve">Verify </w:t>
            </w:r>
            <w:r w:rsidR="006B3725" w:rsidRPr="00C44FF9">
              <w:rPr>
                <w:szCs w:val="22"/>
              </w:rPr>
              <w:t xml:space="preserve">that </w:t>
            </w:r>
            <w:r w:rsidRPr="00C44FF9">
              <w:rPr>
                <w:szCs w:val="22"/>
              </w:rPr>
              <w:t xml:space="preserve">the Form Type is </w:t>
            </w:r>
            <w:r w:rsidR="00384949" w:rsidRPr="00C44FF9">
              <w:rPr>
                <w:szCs w:val="22"/>
              </w:rPr>
              <w:t>CMS-1500</w:t>
            </w:r>
            <w:r w:rsidRPr="00C44FF9">
              <w:rPr>
                <w:szCs w:val="22"/>
              </w:rPr>
              <w:t xml:space="preserve"> and </w:t>
            </w:r>
            <w:r w:rsidR="006B3725" w:rsidRPr="00C44FF9">
              <w:rPr>
                <w:szCs w:val="22"/>
              </w:rPr>
              <w:t xml:space="preserve">that </w:t>
            </w:r>
            <w:r w:rsidRPr="00C44FF9">
              <w:rPr>
                <w:szCs w:val="22"/>
              </w:rPr>
              <w:t xml:space="preserve">the date of billing is entered. </w:t>
            </w:r>
            <w:r w:rsidR="00FE5E2F" w:rsidRPr="00C44FF9">
              <w:rPr>
                <w:szCs w:val="22"/>
              </w:rPr>
              <w:t xml:space="preserve">Make sure the </w:t>
            </w:r>
            <w:proofErr w:type="spellStart"/>
            <w:r w:rsidR="00FE5E2F" w:rsidRPr="00C44FF9">
              <w:rPr>
                <w:szCs w:val="22"/>
              </w:rPr>
              <w:t>Disch</w:t>
            </w:r>
            <w:proofErr w:type="spellEnd"/>
            <w:r w:rsidR="00FE5E2F" w:rsidRPr="00C44FF9">
              <w:rPr>
                <w:szCs w:val="22"/>
              </w:rPr>
              <w:t xml:space="preserve"> Stat field is populated.</w:t>
            </w:r>
            <w:r w:rsidR="00E8213A" w:rsidRPr="00C44FF9">
              <w:rPr>
                <w:szCs w:val="22"/>
              </w:rPr>
              <w:t xml:space="preserve"> </w:t>
            </w:r>
            <w:r w:rsidR="006C77A3" w:rsidRPr="00C44FF9">
              <w:rPr>
                <w:szCs w:val="22"/>
              </w:rPr>
              <w:t>If all the data have</w:t>
            </w:r>
            <w:r w:rsidRPr="00C44FF9">
              <w:rPr>
                <w:szCs w:val="22"/>
              </w:rPr>
              <w:t xml:space="preserve"> been ent</w:t>
            </w:r>
            <w:r w:rsidR="00162AE3" w:rsidRPr="00C44FF9">
              <w:rPr>
                <w:szCs w:val="22"/>
              </w:rPr>
              <w:t>ered correctly, section 5</w:t>
            </w:r>
            <w:r w:rsidR="006B3725" w:rsidRPr="00C44FF9">
              <w:rPr>
                <w:szCs w:val="22"/>
              </w:rPr>
              <w:t xml:space="preserve"> should display the correct revenue codes and costs</w:t>
            </w:r>
            <w:r w:rsidRPr="00C44FF9">
              <w:rPr>
                <w:szCs w:val="22"/>
              </w:rPr>
              <w:t xml:space="preserve">. Press </w:t>
            </w:r>
            <w:r w:rsidR="00883F02" w:rsidRPr="00C44FF9">
              <w:rPr>
                <w:szCs w:val="22"/>
              </w:rPr>
              <w:t xml:space="preserve">the </w:t>
            </w:r>
            <w:r w:rsidR="00883F02" w:rsidRPr="00C44FF9">
              <w:rPr>
                <w:b/>
                <w:szCs w:val="22"/>
              </w:rPr>
              <w:t xml:space="preserve">&lt;Enter&gt; </w:t>
            </w:r>
            <w:r w:rsidR="00883F02" w:rsidRPr="00C44FF9">
              <w:rPr>
                <w:szCs w:val="22"/>
              </w:rPr>
              <w:t xml:space="preserve">key </w:t>
            </w:r>
            <w:r w:rsidR="006B3725" w:rsidRPr="00C44FF9">
              <w:rPr>
                <w:szCs w:val="22"/>
              </w:rPr>
              <w:t>to move to Screen 8</w:t>
            </w:r>
            <w:r w:rsidRPr="00C44FF9">
              <w:rPr>
                <w:szCs w:val="22"/>
              </w:rPr>
              <w:t>.</w:t>
            </w:r>
          </w:p>
        </w:tc>
      </w:tr>
      <w:tr w:rsidR="00BC45CB" w:rsidRPr="00455EEF" w14:paraId="1FE9F419" w14:textId="77777777" w:rsidTr="006C7122">
        <w:tc>
          <w:tcPr>
            <w:tcW w:w="828" w:type="dxa"/>
          </w:tcPr>
          <w:p w14:paraId="0481E95A" w14:textId="29D97B84" w:rsidR="00BC45CB" w:rsidRPr="0054546C" w:rsidRDefault="001F0969">
            <w:pPr>
              <w:jc w:val="center"/>
            </w:pPr>
            <w:r>
              <w:rPr>
                <w:noProof/>
              </w:rPr>
              <w:drawing>
                <wp:inline distT="0" distB="0" distL="0" distR="0" wp14:anchorId="7AFFF7C6" wp14:editId="5E637DAF">
                  <wp:extent cx="285750" cy="285750"/>
                  <wp:effectExtent l="0" t="0" r="0" b="0"/>
                  <wp:docPr id="139" name="Picture 13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06E1CFB5" w14:textId="77777777" w:rsidR="00BC45CB" w:rsidRPr="0054546C" w:rsidRDefault="0028239A" w:rsidP="0028239A">
            <w:pPr>
              <w:rPr>
                <w:i/>
              </w:rPr>
            </w:pPr>
            <w:r w:rsidRPr="0054546C">
              <w:rPr>
                <w:i/>
                <w:szCs w:val="22"/>
              </w:rPr>
              <w:t>Note: There is a new non-fatal Warning message when a claim contains a Revenue code(s)</w:t>
            </w:r>
            <w:r w:rsidR="00BC45CB" w:rsidRPr="0054546C">
              <w:rPr>
                <w:i/>
                <w:szCs w:val="22"/>
              </w:rPr>
              <w:t xml:space="preserve"> which generates a </w:t>
            </w:r>
            <w:proofErr w:type="gramStart"/>
            <w:r w:rsidR="00BC45CB" w:rsidRPr="0054546C">
              <w:rPr>
                <w:i/>
                <w:szCs w:val="22"/>
              </w:rPr>
              <w:t>zero dollar</w:t>
            </w:r>
            <w:proofErr w:type="gramEnd"/>
            <w:r w:rsidR="00BC45CB" w:rsidRPr="0054546C">
              <w:rPr>
                <w:i/>
                <w:szCs w:val="22"/>
              </w:rPr>
              <w:t xml:space="preserve"> amount charge.</w:t>
            </w:r>
            <w:r w:rsidR="00021161" w:rsidRPr="0054546C">
              <w:rPr>
                <w:i/>
                <w:szCs w:val="22"/>
              </w:rPr>
              <w:t xml:space="preserve"> </w:t>
            </w:r>
          </w:p>
        </w:tc>
      </w:tr>
      <w:tr w:rsidR="00122655" w14:paraId="131AA1C3" w14:textId="77777777" w:rsidTr="006C7122">
        <w:tc>
          <w:tcPr>
            <w:tcW w:w="828" w:type="dxa"/>
            <w:vAlign w:val="center"/>
          </w:tcPr>
          <w:p w14:paraId="6D463666" w14:textId="7AE6E692" w:rsidR="00122655" w:rsidRPr="004F7D26" w:rsidRDefault="001F0969" w:rsidP="00362925">
            <w:pPr>
              <w:jc w:val="center"/>
              <w:rPr>
                <w:sz w:val="20"/>
              </w:rPr>
            </w:pPr>
            <w:r>
              <w:rPr>
                <w:noProof/>
              </w:rPr>
              <w:drawing>
                <wp:inline distT="0" distB="0" distL="0" distR="0" wp14:anchorId="48D153F3" wp14:editId="0B5FF281">
                  <wp:extent cx="285750" cy="285750"/>
                  <wp:effectExtent l="0" t="0" r="0" b="0"/>
                  <wp:docPr id="140" name="Picture 14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9A1E6A9" w14:textId="77777777" w:rsidR="00122655" w:rsidRPr="00265A01" w:rsidRDefault="00122655" w:rsidP="00362925">
            <w:pPr>
              <w:rPr>
                <w:i/>
                <w:szCs w:val="22"/>
              </w:rPr>
            </w:pPr>
            <w:r w:rsidRPr="00265A01">
              <w:rPr>
                <w:i/>
                <w:szCs w:val="22"/>
              </w:rPr>
              <w:t>Note: After Patch IB*2*432, it will no longer be possible to authorize a Sensitive claim unless users indicated that a Release of Information has been completed.</w:t>
            </w:r>
          </w:p>
        </w:tc>
      </w:tr>
      <w:tr w:rsidR="00122655" w14:paraId="59133EE8" w14:textId="77777777" w:rsidTr="006C7122">
        <w:tc>
          <w:tcPr>
            <w:tcW w:w="828" w:type="dxa"/>
            <w:vAlign w:val="center"/>
          </w:tcPr>
          <w:p w14:paraId="7FBC6A70" w14:textId="428365AE" w:rsidR="00122655" w:rsidRPr="004F7D26" w:rsidRDefault="001F0969" w:rsidP="00362925">
            <w:pPr>
              <w:jc w:val="center"/>
            </w:pPr>
            <w:r>
              <w:rPr>
                <w:noProof/>
              </w:rPr>
              <w:drawing>
                <wp:inline distT="0" distB="0" distL="0" distR="0" wp14:anchorId="218E7635" wp14:editId="314516AB">
                  <wp:extent cx="285750" cy="285750"/>
                  <wp:effectExtent l="0" t="0" r="0" b="0"/>
                  <wp:docPr id="141" name="Picture 10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A4C3828" w14:textId="77777777" w:rsidR="00122655" w:rsidRPr="00265A01" w:rsidRDefault="00122655" w:rsidP="00362925">
            <w:pPr>
              <w:rPr>
                <w:i/>
                <w:szCs w:val="22"/>
              </w:rPr>
            </w:pPr>
            <w:r w:rsidRPr="00265A01">
              <w:rPr>
                <w:i/>
                <w:szCs w:val="22"/>
              </w:rPr>
              <w:t>Note: After Patch IB*2*432, Section 1 of screens 6/7 will no longer have fields for Covered, non-Covered or Co-insurance Days.</w:t>
            </w:r>
            <w:r w:rsidR="00E8213A" w:rsidRPr="00265A01">
              <w:rPr>
                <w:i/>
                <w:szCs w:val="22"/>
              </w:rPr>
              <w:t xml:space="preserve"> </w:t>
            </w:r>
            <w:r w:rsidRPr="00265A01">
              <w:rPr>
                <w:i/>
                <w:szCs w:val="22"/>
              </w:rPr>
              <w:t>This information will need to be added to a claim using Condition Codes.</w:t>
            </w:r>
          </w:p>
        </w:tc>
      </w:tr>
      <w:tr w:rsidR="001F146F" w14:paraId="51BF96AF" w14:textId="77777777" w:rsidTr="006C7122">
        <w:tc>
          <w:tcPr>
            <w:tcW w:w="828" w:type="dxa"/>
            <w:vAlign w:val="center"/>
          </w:tcPr>
          <w:p w14:paraId="5261252B" w14:textId="3BA5DC9D" w:rsidR="001F146F" w:rsidRPr="0029540B" w:rsidRDefault="001F0969" w:rsidP="00BC1211">
            <w:pPr>
              <w:jc w:val="center"/>
            </w:pPr>
            <w:r>
              <w:rPr>
                <w:noProof/>
              </w:rPr>
              <w:drawing>
                <wp:inline distT="0" distB="0" distL="0" distR="0" wp14:anchorId="71599C6D" wp14:editId="7B670E8B">
                  <wp:extent cx="285750" cy="285750"/>
                  <wp:effectExtent l="0" t="0" r="0" b="0"/>
                  <wp:docPr id="142" name="Picture 10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3DBC91F" w14:textId="77777777" w:rsidR="001F146F" w:rsidRPr="0029540B" w:rsidRDefault="001F146F" w:rsidP="00883F02">
            <w:pPr>
              <w:rPr>
                <w:i/>
                <w:szCs w:val="22"/>
              </w:rPr>
            </w:pPr>
            <w:r w:rsidRPr="0029540B">
              <w:rPr>
                <w:i/>
                <w:szCs w:val="22"/>
              </w:rPr>
              <w:t>Note</w:t>
            </w:r>
            <w:r w:rsidR="00C337E4" w:rsidRPr="0029540B">
              <w:rPr>
                <w:i/>
                <w:szCs w:val="22"/>
              </w:rPr>
              <w:t xml:space="preserve">: </w:t>
            </w:r>
            <w:r w:rsidRPr="0029540B">
              <w:rPr>
                <w:i/>
                <w:szCs w:val="22"/>
              </w:rPr>
              <w:t>Allowable dollar amounts have been increased to 9999999.99 before users will be forced to split lines.</w:t>
            </w:r>
          </w:p>
        </w:tc>
      </w:tr>
      <w:tr w:rsidR="00657129" w14:paraId="47C13C49" w14:textId="77777777" w:rsidTr="006C7122">
        <w:tc>
          <w:tcPr>
            <w:tcW w:w="828" w:type="dxa"/>
            <w:vAlign w:val="center"/>
          </w:tcPr>
          <w:p w14:paraId="3E048B1F" w14:textId="17F04F19" w:rsidR="00657129" w:rsidRPr="004F7D26" w:rsidRDefault="001F0969" w:rsidP="00657129">
            <w:pPr>
              <w:jc w:val="center"/>
            </w:pPr>
            <w:r>
              <w:rPr>
                <w:noProof/>
              </w:rPr>
              <w:drawing>
                <wp:inline distT="0" distB="0" distL="0" distR="0" wp14:anchorId="15D30540" wp14:editId="30F3E6F7">
                  <wp:extent cx="285750" cy="285750"/>
                  <wp:effectExtent l="0" t="0" r="0" b="0"/>
                  <wp:docPr id="143" name="Picture 14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4F59EC0B" w14:textId="77777777" w:rsidR="00657129" w:rsidRPr="00265A01" w:rsidRDefault="00657129" w:rsidP="00BC1211">
            <w:pPr>
              <w:rPr>
                <w:i/>
                <w:szCs w:val="22"/>
              </w:rPr>
            </w:pPr>
            <w:r w:rsidRPr="00265A01">
              <w:rPr>
                <w:i/>
                <w:szCs w:val="22"/>
              </w:rPr>
              <w:t xml:space="preserve">Note: After Patch IB*2*432, it will be possible to add </w:t>
            </w:r>
            <w:r w:rsidR="0087356D">
              <w:rPr>
                <w:i/>
                <w:szCs w:val="22"/>
              </w:rPr>
              <w:t>line-level</w:t>
            </w:r>
            <w:r w:rsidRPr="00265A01">
              <w:rPr>
                <w:i/>
                <w:szCs w:val="22"/>
              </w:rPr>
              <w:t xml:space="preserve"> Additional OB Minutes to an anesthesia claim for an Obstetric procedure that requires more than the normal </w:t>
            </w:r>
            <w:proofErr w:type="gramStart"/>
            <w:r w:rsidRPr="00265A01">
              <w:rPr>
                <w:i/>
                <w:szCs w:val="22"/>
              </w:rPr>
              <w:t>amount</w:t>
            </w:r>
            <w:proofErr w:type="gramEnd"/>
            <w:r w:rsidRPr="00265A01">
              <w:rPr>
                <w:i/>
                <w:szCs w:val="22"/>
              </w:rPr>
              <w:t xml:space="preserve"> of minutes.</w:t>
            </w:r>
          </w:p>
        </w:tc>
      </w:tr>
      <w:tr w:rsidR="000E6F51" w14:paraId="20DE7800" w14:textId="77777777" w:rsidTr="006C7122">
        <w:tc>
          <w:tcPr>
            <w:tcW w:w="828" w:type="dxa"/>
            <w:vAlign w:val="center"/>
          </w:tcPr>
          <w:p w14:paraId="5B3291A3" w14:textId="14A2E598" w:rsidR="000E6F51" w:rsidRPr="00172E62" w:rsidRDefault="001F0969" w:rsidP="000E6F51">
            <w:pPr>
              <w:jc w:val="center"/>
              <w:rPr>
                <w:noProof/>
              </w:rPr>
            </w:pPr>
            <w:r>
              <w:rPr>
                <w:noProof/>
              </w:rPr>
              <w:lastRenderedPageBreak/>
              <w:drawing>
                <wp:inline distT="0" distB="0" distL="0" distR="0" wp14:anchorId="5B7D2145" wp14:editId="65C6BF39">
                  <wp:extent cx="285750" cy="285750"/>
                  <wp:effectExtent l="0" t="0" r="0" b="0"/>
                  <wp:docPr id="144" name="Picture 14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E0A013E" w14:textId="77777777" w:rsidR="000E6F51" w:rsidRPr="00265A01" w:rsidRDefault="000E6F51" w:rsidP="000E6F51">
            <w:pPr>
              <w:rPr>
                <w:i/>
                <w:szCs w:val="22"/>
              </w:rPr>
            </w:pPr>
            <w:r>
              <w:rPr>
                <w:i/>
                <w:szCs w:val="22"/>
              </w:rPr>
              <w:t>Note: After Patch IB*2*623</w:t>
            </w:r>
            <w:r w:rsidRPr="00265A01">
              <w:rPr>
                <w:i/>
                <w:szCs w:val="22"/>
              </w:rPr>
              <w:t>,</w:t>
            </w:r>
            <w:r>
              <w:rPr>
                <w:i/>
                <w:szCs w:val="22"/>
              </w:rPr>
              <w:t xml:space="preserve"> you no longer need</w:t>
            </w:r>
            <w:r w:rsidR="009D068E">
              <w:rPr>
                <w:i/>
                <w:szCs w:val="22"/>
              </w:rPr>
              <w:t xml:space="preserve"> </w:t>
            </w:r>
            <w:r>
              <w:rPr>
                <w:i/>
                <w:szCs w:val="22"/>
              </w:rPr>
              <w:t xml:space="preserve">to indicate a Release of </w:t>
            </w:r>
            <w:proofErr w:type="spellStart"/>
            <w:r>
              <w:rPr>
                <w:i/>
                <w:szCs w:val="22"/>
              </w:rPr>
              <w:t>Informaiton</w:t>
            </w:r>
            <w:proofErr w:type="spellEnd"/>
            <w:r>
              <w:rPr>
                <w:i/>
                <w:szCs w:val="22"/>
              </w:rPr>
              <w:t xml:space="preserve"> has been completed when authorizing a </w:t>
            </w:r>
            <w:proofErr w:type="spellStart"/>
            <w:r>
              <w:rPr>
                <w:i/>
                <w:szCs w:val="22"/>
              </w:rPr>
              <w:t>Senstive</w:t>
            </w:r>
            <w:proofErr w:type="spellEnd"/>
            <w:r>
              <w:rPr>
                <w:i/>
                <w:szCs w:val="22"/>
              </w:rPr>
              <w:t xml:space="preserve"> claim with the date of service on or after 01/28/2019.</w:t>
            </w:r>
          </w:p>
        </w:tc>
      </w:tr>
      <w:tr w:rsidR="006C7122" w14:paraId="162116C9" w14:textId="77777777" w:rsidTr="006C7122">
        <w:tc>
          <w:tcPr>
            <w:tcW w:w="828" w:type="dxa"/>
            <w:vAlign w:val="center"/>
          </w:tcPr>
          <w:p w14:paraId="666CD702" w14:textId="155F932C" w:rsidR="006C7122" w:rsidRDefault="006C7122" w:rsidP="006C7122">
            <w:pPr>
              <w:jc w:val="center"/>
              <w:rPr>
                <w:noProof/>
              </w:rPr>
            </w:pPr>
            <w:r>
              <w:rPr>
                <w:noProof/>
              </w:rPr>
              <w:drawing>
                <wp:inline distT="0" distB="0" distL="0" distR="0" wp14:anchorId="0E9DAD25" wp14:editId="520813B8">
                  <wp:extent cx="285750" cy="285750"/>
                  <wp:effectExtent l="0" t="0" r="0" b="0"/>
                  <wp:docPr id="864" name="Picture 86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8815EDC" w14:textId="3D2332D4" w:rsidR="006C7122" w:rsidRDefault="006C7122" w:rsidP="006C7122">
            <w:pPr>
              <w:rPr>
                <w:i/>
                <w:szCs w:val="22"/>
              </w:rPr>
            </w:pPr>
            <w:r>
              <w:rPr>
                <w:i/>
                <w:szCs w:val="22"/>
              </w:rPr>
              <w:t>Note: After Patch IB*2*641, a new fatal error will prevent the authorization of claims with total billed charges of zero.</w:t>
            </w:r>
          </w:p>
        </w:tc>
      </w:tr>
      <w:tr w:rsidR="006C7122" w14:paraId="5CE77255" w14:textId="77777777" w:rsidTr="006C7122">
        <w:tc>
          <w:tcPr>
            <w:tcW w:w="828" w:type="dxa"/>
            <w:vAlign w:val="center"/>
          </w:tcPr>
          <w:p w14:paraId="32BA79EA" w14:textId="410DD4FD" w:rsidR="006C7122" w:rsidRDefault="006C7122" w:rsidP="006C7122">
            <w:pPr>
              <w:jc w:val="center"/>
              <w:rPr>
                <w:noProof/>
              </w:rPr>
            </w:pPr>
            <w:r>
              <w:rPr>
                <w:noProof/>
              </w:rPr>
              <w:drawing>
                <wp:inline distT="0" distB="0" distL="0" distR="0" wp14:anchorId="4AB0D28A" wp14:editId="7C89CFCC">
                  <wp:extent cx="285750" cy="285750"/>
                  <wp:effectExtent l="0" t="0" r="0" b="0"/>
                  <wp:docPr id="865" name="Picture 86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6E3D176" w14:textId="05F57C06" w:rsidR="006C7122" w:rsidRDefault="006C7122" w:rsidP="006C7122">
            <w:pPr>
              <w:rPr>
                <w:i/>
                <w:szCs w:val="22"/>
              </w:rPr>
            </w:pPr>
            <w:r>
              <w:rPr>
                <w:i/>
                <w:iCs/>
              </w:rPr>
              <w:t>Note: After Patch IB*2*641, a new fatal error will prevent professional claims from being authorized when a procedure is missing the place of service.</w:t>
            </w:r>
          </w:p>
        </w:tc>
      </w:tr>
    </w:tbl>
    <w:p w14:paraId="11AE4EA0" w14:textId="77777777" w:rsidR="00122655" w:rsidRPr="00265A01" w:rsidRDefault="00122655" w:rsidP="00122655">
      <w:pPr>
        <w:rPr>
          <w:szCs w:val="22"/>
        </w:rPr>
      </w:pPr>
    </w:p>
    <w:p w14:paraId="670B138F" w14:textId="77777777" w:rsidR="00C11BAB" w:rsidRPr="0012362E" w:rsidRDefault="00332EFA" w:rsidP="00122655">
      <w:pPr>
        <w:pStyle w:val="SCREEN"/>
      </w:pPr>
      <w:r w:rsidRPr="0012362E">
        <w:t>IB,PATIENT3</w:t>
      </w:r>
      <w:r w:rsidR="00F51297" w:rsidRPr="0012362E">
        <w:t xml:space="preserve">   </w:t>
      </w:r>
      <w:r w:rsidR="001F146F">
        <w:t>XX-XX-XXXX</w:t>
      </w:r>
      <w:r w:rsidR="00C11BAB" w:rsidRPr="0012362E">
        <w:t xml:space="preserve">   BILL#: </w:t>
      </w:r>
      <w:r w:rsidRPr="0012362E">
        <w:t>K300XX</w:t>
      </w:r>
      <w:r w:rsidR="00AD1051">
        <w:t xml:space="preserve"> - Out</w:t>
      </w:r>
      <w:r w:rsidR="00C11BAB" w:rsidRPr="0012362E">
        <w:t>pat/</w:t>
      </w:r>
      <w:r w:rsidR="009C19E4" w:rsidRPr="0012362E">
        <w:t>1500</w:t>
      </w:r>
      <w:r w:rsidR="00C11BAB" w:rsidRPr="0012362E">
        <w:t xml:space="preserve"> </w:t>
      </w:r>
      <w:r w:rsidR="0012362E">
        <w:t xml:space="preserve">     </w:t>
      </w:r>
      <w:r w:rsidR="00AD1051">
        <w:t xml:space="preserve">    SCREEN &lt;7</w:t>
      </w:r>
      <w:r w:rsidR="00C11BAB" w:rsidRPr="0012362E">
        <w:t>&gt;</w:t>
      </w:r>
    </w:p>
    <w:p w14:paraId="2EFA4112" w14:textId="77777777" w:rsidR="00C11BAB" w:rsidRPr="0012362E" w:rsidRDefault="00C11BAB" w:rsidP="00122655">
      <w:pPr>
        <w:pStyle w:val="SCREEN"/>
      </w:pPr>
      <w:r w:rsidRPr="0012362E">
        <w:t>============================================================================</w:t>
      </w:r>
    </w:p>
    <w:p w14:paraId="519F2D80" w14:textId="77777777" w:rsidR="0012362E" w:rsidRPr="0012362E" w:rsidRDefault="00C11BAB" w:rsidP="00122655">
      <w:pPr>
        <w:pStyle w:val="SCREEN"/>
      </w:pPr>
      <w:r w:rsidRPr="0012362E">
        <w:t xml:space="preserve">                          </w:t>
      </w:r>
      <w:r w:rsidR="0012362E" w:rsidRPr="0012362E">
        <w:t xml:space="preserve"> BILLING - GENERAL INFORMATION</w:t>
      </w:r>
    </w:p>
    <w:p w14:paraId="62A158CC" w14:textId="77777777" w:rsidR="0012362E" w:rsidRPr="00014837" w:rsidRDefault="0012362E" w:rsidP="00122655">
      <w:pPr>
        <w:pStyle w:val="SCREEN"/>
      </w:pPr>
      <w:r w:rsidRPr="00014837">
        <w:t>[1] Bill Type   : 131              Loc. of Care: HOSPITAL - INPT OR OPT (INCLU</w:t>
      </w:r>
    </w:p>
    <w:p w14:paraId="62D86705" w14:textId="77777777" w:rsidR="0012362E" w:rsidRPr="00014837" w:rsidRDefault="0012362E" w:rsidP="00122655">
      <w:pPr>
        <w:pStyle w:val="SCREEN"/>
      </w:pPr>
      <w:r w:rsidRPr="00014837">
        <w:t xml:space="preserve">    Charge Type : PROFESSIONAL       Disch Stat: DISCHARGED TO HOME OR SELF CAR</w:t>
      </w:r>
    </w:p>
    <w:p w14:paraId="22F50DA6" w14:textId="77777777" w:rsidR="0012362E" w:rsidRPr="00014837" w:rsidRDefault="0012362E" w:rsidP="00122655">
      <w:pPr>
        <w:pStyle w:val="SCREEN"/>
      </w:pPr>
      <w:r w:rsidRPr="00014837">
        <w:t xml:space="preserve">    </w:t>
      </w:r>
      <w:r w:rsidRPr="0029540B">
        <w:rPr>
          <w:i/>
          <w:highlight w:val="cyan"/>
        </w:rPr>
        <w:t>Form Type   : CMS-1500</w:t>
      </w:r>
      <w:r w:rsidRPr="00014837">
        <w:t xml:space="preserve">            Timeframe: ADMIT THRU DISCHARGE</w:t>
      </w:r>
    </w:p>
    <w:p w14:paraId="2E19632F" w14:textId="77777777" w:rsidR="0012362E" w:rsidRPr="00014837" w:rsidRDefault="0012362E" w:rsidP="00122655">
      <w:pPr>
        <w:pStyle w:val="SCREEN"/>
      </w:pPr>
      <w:r w:rsidRPr="00014837">
        <w:t xml:space="preserve">    Bill Classif: OUTPATIENT           Division: </w:t>
      </w:r>
      <w:r w:rsidR="00790268">
        <w:t>ANYTOWN</w:t>
      </w:r>
      <w:r w:rsidRPr="00014837">
        <w:t xml:space="preserve"> VAMROC</w:t>
      </w:r>
    </w:p>
    <w:p w14:paraId="1EFEDFA9" w14:textId="77777777" w:rsidR="0012362E" w:rsidRPr="00014837" w:rsidRDefault="0012362E" w:rsidP="00122655">
      <w:pPr>
        <w:pStyle w:val="SCREEN"/>
      </w:pPr>
      <w:r w:rsidRPr="00014837">
        <w:t>[2] Sensitive?  : NO                          Assignment: YES</w:t>
      </w:r>
    </w:p>
    <w:p w14:paraId="32D72B37" w14:textId="77777777" w:rsidR="0012362E" w:rsidRPr="00014837" w:rsidRDefault="0012362E" w:rsidP="00122655">
      <w:pPr>
        <w:pStyle w:val="SCREEN"/>
      </w:pPr>
      <w:r w:rsidRPr="0029540B">
        <w:rPr>
          <w:i/>
          <w:highlight w:val="cyan"/>
        </w:rPr>
        <w:t>[3] Bill From   : OCT 12, 2010                   Bill To: OCT 13, 2010</w:t>
      </w:r>
    </w:p>
    <w:p w14:paraId="03A1A823" w14:textId="77777777" w:rsidR="0012362E" w:rsidRPr="00014837" w:rsidRDefault="0012362E" w:rsidP="00122655">
      <w:pPr>
        <w:pStyle w:val="SCREEN"/>
      </w:pPr>
      <w:r w:rsidRPr="00014837">
        <w:t xml:space="preserve">[4] OP Visits   : OCT 12,2010, </w:t>
      </w:r>
    </w:p>
    <w:p w14:paraId="6BBC014E" w14:textId="77777777" w:rsidR="0012362E" w:rsidRPr="00014837" w:rsidRDefault="0012362E" w:rsidP="00122655">
      <w:pPr>
        <w:pStyle w:val="SCREEN"/>
      </w:pPr>
      <w:r w:rsidRPr="00014837">
        <w:t>[5] Rev. Code   : 324-DX X-RAY/CHEST     71010         $45.30  OUTPATIENT VISIT</w:t>
      </w:r>
    </w:p>
    <w:p w14:paraId="268B0F30" w14:textId="77777777" w:rsidR="0012362E" w:rsidRPr="00014837" w:rsidRDefault="0012362E" w:rsidP="00122655">
      <w:pPr>
        <w:pStyle w:val="SCREEN"/>
      </w:pPr>
      <w:r w:rsidRPr="00014837">
        <w:t xml:space="preserve">    OFFSET      :       $0.00   [NO OFFSET RECORDED]</w:t>
      </w:r>
    </w:p>
    <w:p w14:paraId="3FD27609" w14:textId="77777777" w:rsidR="0012362E" w:rsidRPr="00014837" w:rsidRDefault="0012362E" w:rsidP="00122655">
      <w:pPr>
        <w:pStyle w:val="SCREEN"/>
      </w:pPr>
      <w:r w:rsidRPr="00014837">
        <w:t xml:space="preserve">    BILL TOTAL  :      $45.30 </w:t>
      </w:r>
    </w:p>
    <w:p w14:paraId="080709B2" w14:textId="77777777" w:rsidR="0012362E" w:rsidRPr="0012362E" w:rsidRDefault="0012362E" w:rsidP="00122655">
      <w:pPr>
        <w:pStyle w:val="SCREEN"/>
      </w:pPr>
      <w:r w:rsidRPr="00014837">
        <w:t>[6] Rate Sched  : (re-calculate charges)</w:t>
      </w:r>
    </w:p>
    <w:p w14:paraId="110B9DA6" w14:textId="77777777" w:rsidR="0012362E" w:rsidRPr="0012362E" w:rsidRDefault="0012362E" w:rsidP="00122655">
      <w:pPr>
        <w:pStyle w:val="SCREEN"/>
      </w:pPr>
      <w:r w:rsidRPr="0012362E">
        <w:t>[7] Prior Claims: UNSPECIFIED</w:t>
      </w:r>
    </w:p>
    <w:p w14:paraId="05ABB4B0" w14:textId="77777777" w:rsidR="0012362E" w:rsidRPr="0012362E" w:rsidRDefault="0012362E" w:rsidP="00122655">
      <w:pPr>
        <w:pStyle w:val="SCREEN"/>
      </w:pPr>
    </w:p>
    <w:p w14:paraId="273F6D13" w14:textId="77777777" w:rsidR="0012362E" w:rsidRPr="0012362E" w:rsidRDefault="0012362E" w:rsidP="00122655">
      <w:pPr>
        <w:pStyle w:val="SCREEN"/>
      </w:pPr>
    </w:p>
    <w:p w14:paraId="47484107" w14:textId="77777777" w:rsidR="00C11BAB" w:rsidRDefault="0012362E" w:rsidP="00122655">
      <w:pPr>
        <w:pStyle w:val="SCREEN"/>
      </w:pPr>
      <w:r w:rsidRPr="0012362E">
        <w:t>&lt;RET&gt; to CONTINUE, 1-7 to EDIT, '^N' for screen N, or '^' to QUIT: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7569D1" w14:paraId="5BBB490C" w14:textId="77777777" w:rsidTr="0045393E">
        <w:trPr>
          <w:tblHeader/>
        </w:trPr>
        <w:tc>
          <w:tcPr>
            <w:tcW w:w="828" w:type="dxa"/>
            <w:shd w:val="pct25" w:color="auto" w:fill="FFFFFF"/>
          </w:tcPr>
          <w:p w14:paraId="4CF024B0" w14:textId="10C78FDD" w:rsidR="007569D1" w:rsidRPr="001F557E" w:rsidRDefault="007569D1" w:rsidP="001F557E">
            <w:pPr>
              <w:keepNext/>
              <w:keepLines/>
              <w:jc w:val="center"/>
              <w:rPr>
                <w:rFonts w:ascii="Arial" w:hAnsi="Arial" w:cs="Arial"/>
                <w:b/>
                <w:sz w:val="20"/>
              </w:rPr>
            </w:pPr>
            <w:r w:rsidRPr="001F557E">
              <w:rPr>
                <w:rFonts w:ascii="Arial" w:hAnsi="Arial" w:cs="Arial"/>
                <w:b/>
                <w:sz w:val="20"/>
              </w:rPr>
              <w:t>p</w:t>
            </w:r>
          </w:p>
        </w:tc>
        <w:tc>
          <w:tcPr>
            <w:tcW w:w="8626" w:type="dxa"/>
            <w:shd w:val="pct25" w:color="auto" w:fill="FFFFFF"/>
          </w:tcPr>
          <w:p w14:paraId="33BC5951" w14:textId="77777777" w:rsidR="007569D1" w:rsidRPr="001F557E" w:rsidRDefault="007569D1" w:rsidP="001F557E">
            <w:pPr>
              <w:keepNext/>
              <w:keepLines/>
              <w:jc w:val="center"/>
              <w:rPr>
                <w:rFonts w:ascii="Arial" w:hAnsi="Arial" w:cs="Arial"/>
                <w:b/>
                <w:sz w:val="20"/>
              </w:rPr>
            </w:pPr>
            <w:r w:rsidRPr="001F557E">
              <w:rPr>
                <w:rFonts w:ascii="Arial" w:hAnsi="Arial" w:cs="Arial"/>
                <w:b/>
                <w:sz w:val="20"/>
              </w:rPr>
              <w:t>Procedure</w:t>
            </w:r>
          </w:p>
        </w:tc>
      </w:tr>
      <w:tr w:rsidR="007569D1" w:rsidRPr="00F55AD6" w14:paraId="617C6DFC" w14:textId="77777777" w:rsidTr="0045393E">
        <w:tc>
          <w:tcPr>
            <w:tcW w:w="828" w:type="dxa"/>
          </w:tcPr>
          <w:p w14:paraId="3AEE3C48" w14:textId="77777777" w:rsidR="007569D1" w:rsidRPr="00F55AD6" w:rsidRDefault="007569D1" w:rsidP="00160ECF">
            <w:pPr>
              <w:jc w:val="center"/>
              <w:rPr>
                <w:szCs w:val="22"/>
              </w:rPr>
            </w:pPr>
            <w:r w:rsidRPr="00F55AD6">
              <w:rPr>
                <w:szCs w:val="22"/>
              </w:rPr>
              <w:t>5</w:t>
            </w:r>
          </w:p>
        </w:tc>
        <w:tc>
          <w:tcPr>
            <w:tcW w:w="8626" w:type="dxa"/>
          </w:tcPr>
          <w:p w14:paraId="608B77B6" w14:textId="77777777" w:rsidR="007569D1" w:rsidRPr="00F55AD6" w:rsidRDefault="007569D1" w:rsidP="00164EDB">
            <w:pPr>
              <w:rPr>
                <w:szCs w:val="22"/>
              </w:rPr>
            </w:pPr>
            <w:r w:rsidRPr="00F55AD6">
              <w:rPr>
                <w:szCs w:val="22"/>
              </w:rPr>
              <w:t>On Screen</w:t>
            </w:r>
            <w:r w:rsidR="001B0AB8" w:rsidRPr="00F55AD6">
              <w:rPr>
                <w:szCs w:val="22"/>
              </w:rPr>
              <w:t>s</w:t>
            </w:r>
            <w:r w:rsidRPr="00F55AD6">
              <w:rPr>
                <w:szCs w:val="22"/>
              </w:rPr>
              <w:t xml:space="preserve"> 8</w:t>
            </w:r>
            <w:r w:rsidR="001B0AB8" w:rsidRPr="00F55AD6">
              <w:rPr>
                <w:szCs w:val="22"/>
              </w:rPr>
              <w:t xml:space="preserve"> and </w:t>
            </w:r>
            <w:r w:rsidR="00164EDB" w:rsidRPr="00F55AD6">
              <w:rPr>
                <w:szCs w:val="22"/>
              </w:rPr>
              <w:t>9</w:t>
            </w:r>
            <w:r w:rsidRPr="00F55AD6">
              <w:rPr>
                <w:szCs w:val="22"/>
              </w:rPr>
              <w:t xml:space="preserve">, enter any necessary Claim level data to the claim. </w:t>
            </w:r>
          </w:p>
        </w:tc>
      </w:tr>
      <w:tr w:rsidR="00111F17" w:rsidRPr="00C44FF9" w14:paraId="1E50FDF7" w14:textId="77777777" w:rsidTr="0045393E">
        <w:tc>
          <w:tcPr>
            <w:tcW w:w="828" w:type="dxa"/>
          </w:tcPr>
          <w:p w14:paraId="7D9459D3" w14:textId="450BB059" w:rsidR="00111F17" w:rsidRPr="00C44FF9" w:rsidRDefault="001F0969" w:rsidP="00CD43FA">
            <w:pPr>
              <w:jc w:val="center"/>
            </w:pPr>
            <w:r>
              <w:rPr>
                <w:noProof/>
              </w:rPr>
              <w:drawing>
                <wp:inline distT="0" distB="0" distL="0" distR="0" wp14:anchorId="6A7236AB" wp14:editId="514E547A">
                  <wp:extent cx="285750" cy="285750"/>
                  <wp:effectExtent l="0" t="0" r="0" b="0"/>
                  <wp:docPr id="145" name="Picture 10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F46E877" w14:textId="77777777" w:rsidR="00111F17" w:rsidRPr="00C44FF9" w:rsidRDefault="00111F17" w:rsidP="001A35FE">
            <w:pPr>
              <w:rPr>
                <w:i/>
                <w:szCs w:val="22"/>
              </w:rPr>
            </w:pPr>
            <w:r w:rsidRPr="00C44FF9">
              <w:rPr>
                <w:i/>
                <w:szCs w:val="22"/>
              </w:rPr>
              <w:t xml:space="preserve">Note: IB*2*447 moved Screen 8, Section 3 Ambulance Information to a new Screen </w:t>
            </w:r>
            <w:r w:rsidR="001A35FE" w:rsidRPr="00C44FF9">
              <w:rPr>
                <w:i/>
                <w:szCs w:val="22"/>
              </w:rPr>
              <w:t>9</w:t>
            </w:r>
            <w:r w:rsidRPr="00C44FF9">
              <w:rPr>
                <w:i/>
                <w:szCs w:val="22"/>
              </w:rPr>
              <w:t>.</w:t>
            </w:r>
          </w:p>
        </w:tc>
      </w:tr>
      <w:tr w:rsidR="0092524C" w:rsidRPr="00C44FF9" w14:paraId="5A0AF19B" w14:textId="77777777" w:rsidTr="0045393E">
        <w:tc>
          <w:tcPr>
            <w:tcW w:w="828" w:type="dxa"/>
          </w:tcPr>
          <w:p w14:paraId="242BB351" w14:textId="6126A67E" w:rsidR="0092524C" w:rsidRPr="00C44FF9" w:rsidRDefault="001F0969" w:rsidP="00CD43FA">
            <w:pPr>
              <w:jc w:val="center"/>
              <w:rPr>
                <w:noProof/>
              </w:rPr>
            </w:pPr>
            <w:r>
              <w:rPr>
                <w:noProof/>
              </w:rPr>
              <w:drawing>
                <wp:inline distT="0" distB="0" distL="0" distR="0" wp14:anchorId="3AA83FD3" wp14:editId="65A7604F">
                  <wp:extent cx="285750" cy="285750"/>
                  <wp:effectExtent l="0" t="0" r="0" b="0"/>
                  <wp:docPr id="146" name="Picture 14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B8AE1F3" w14:textId="77777777" w:rsidR="0092524C" w:rsidRPr="00C44FF9" w:rsidRDefault="005D64A4" w:rsidP="001A35FE">
            <w:pPr>
              <w:rPr>
                <w:i/>
                <w:szCs w:val="22"/>
              </w:rPr>
            </w:pPr>
            <w:r w:rsidRPr="00C44FF9">
              <w:rPr>
                <w:i/>
                <w:szCs w:val="22"/>
              </w:rPr>
              <w:t>Note: IB*2*448 moved Screen 10</w:t>
            </w:r>
            <w:r w:rsidR="0092524C" w:rsidRPr="00C44FF9">
              <w:rPr>
                <w:i/>
                <w:szCs w:val="22"/>
              </w:rPr>
              <w:t xml:space="preserve"> </w:t>
            </w:r>
          </w:p>
        </w:tc>
      </w:tr>
    </w:tbl>
    <w:p w14:paraId="70E3A857" w14:textId="77777777" w:rsidR="006772F9" w:rsidRPr="00C44FF9" w:rsidRDefault="006772F9">
      <w:pPr>
        <w:rPr>
          <w:szCs w:val="22"/>
        </w:rPr>
      </w:pPr>
    </w:p>
    <w:p w14:paraId="68BDF40F" w14:textId="77777777" w:rsidR="00AB3155" w:rsidRPr="00C44FF9" w:rsidRDefault="00AB3155" w:rsidP="00AB3155">
      <w:pPr>
        <w:pStyle w:val="SCREEN"/>
      </w:pPr>
      <w:r w:rsidRPr="00C44FF9">
        <w:t>IB,PATIENT MRA   XX-XX-XXXX   BILL#: K20003D - Outpat/1500         SCREEN &lt;8&gt;</w:t>
      </w:r>
    </w:p>
    <w:p w14:paraId="5A48D75D" w14:textId="77777777" w:rsidR="00AB3155" w:rsidRPr="00C44FF9" w:rsidRDefault="00AB3155" w:rsidP="00AB3155">
      <w:pPr>
        <w:pStyle w:val="SCREEN"/>
      </w:pPr>
      <w:r w:rsidRPr="00C44FF9">
        <w:t>=============================================================================</w:t>
      </w:r>
    </w:p>
    <w:p w14:paraId="377AE48D" w14:textId="77777777" w:rsidR="00AB3155" w:rsidRPr="00C44FF9" w:rsidRDefault="00AB3155" w:rsidP="00AB3155">
      <w:pPr>
        <w:pStyle w:val="SCREEN"/>
        <w:rPr>
          <w:b/>
          <w:bCs/>
        </w:rPr>
      </w:pPr>
      <w:r w:rsidRPr="00C44FF9">
        <w:t xml:space="preserve">                           </w:t>
      </w:r>
      <w:r w:rsidRPr="00C44FF9">
        <w:rPr>
          <w:b/>
          <w:bCs/>
        </w:rPr>
        <w:t>BILLING - CLAIM INFORMATION</w:t>
      </w:r>
    </w:p>
    <w:p w14:paraId="009EBFEE" w14:textId="77777777" w:rsidR="00AB3155" w:rsidRPr="00C44FF9" w:rsidRDefault="00AB3155" w:rsidP="00AB3155">
      <w:pPr>
        <w:pStyle w:val="SCREEN"/>
      </w:pPr>
      <w:r w:rsidRPr="00C44FF9">
        <w:t xml:space="preserve">[1] COB Non-Covered Charge Amt: </w:t>
      </w:r>
    </w:p>
    <w:p w14:paraId="6535C49B" w14:textId="77777777" w:rsidR="00AB3155" w:rsidRPr="00C44FF9" w:rsidRDefault="00AB3155" w:rsidP="00AB3155">
      <w:pPr>
        <w:pStyle w:val="SCREEN"/>
      </w:pPr>
      <w:r w:rsidRPr="00C44FF9">
        <w:t>[2] Property Casualty Information</w:t>
      </w:r>
    </w:p>
    <w:p w14:paraId="5AC46286" w14:textId="77777777" w:rsidR="00AB3155" w:rsidRPr="00C44FF9" w:rsidRDefault="00AB3155" w:rsidP="00AB3155">
      <w:pPr>
        <w:pStyle w:val="SCREEN"/>
      </w:pPr>
      <w:r w:rsidRPr="00C44FF9">
        <w:t xml:space="preserve">    Claim Number:                        Contact Name:  </w:t>
      </w:r>
    </w:p>
    <w:p w14:paraId="3B04896B" w14:textId="77777777" w:rsidR="00AB3155" w:rsidRPr="00C44FF9" w:rsidRDefault="00AB3155" w:rsidP="00AB3155">
      <w:pPr>
        <w:pStyle w:val="SCREEN"/>
      </w:pPr>
      <w:r w:rsidRPr="00C44FF9">
        <w:t xml:space="preserve">    Date of 1st Contact:                 Contact Phone:    </w:t>
      </w:r>
    </w:p>
    <w:p w14:paraId="3818A670" w14:textId="77777777" w:rsidR="00AB3155" w:rsidRPr="00C44FF9" w:rsidRDefault="00AB3155" w:rsidP="00AB3155">
      <w:pPr>
        <w:pStyle w:val="SCREEN"/>
      </w:pPr>
      <w:r w:rsidRPr="00C44FF9">
        <w:t>[3] Surgical Codes for Anesthesia Claims</w:t>
      </w:r>
    </w:p>
    <w:p w14:paraId="24B5E4FD" w14:textId="77777777" w:rsidR="00AB3155" w:rsidRPr="00C44FF9" w:rsidRDefault="00AB3155" w:rsidP="00AB3155">
      <w:pPr>
        <w:pStyle w:val="SCREEN"/>
      </w:pPr>
      <w:r w:rsidRPr="00C44FF9">
        <w:t xml:space="preserve">    Primary Code:                        Secondary Code:  </w:t>
      </w:r>
    </w:p>
    <w:p w14:paraId="711E90A1" w14:textId="77777777" w:rsidR="00AB3155" w:rsidRPr="00C44FF9" w:rsidRDefault="00AB3155" w:rsidP="00AB3155">
      <w:pPr>
        <w:pStyle w:val="SCREEN"/>
      </w:pPr>
      <w:r w:rsidRPr="00C44FF9">
        <w:t>[4] Paperwork Attachment Information</w:t>
      </w:r>
    </w:p>
    <w:p w14:paraId="3C9F5EB5" w14:textId="77777777" w:rsidR="00AB3155" w:rsidRPr="00C44FF9" w:rsidRDefault="00AB3155" w:rsidP="00AB3155">
      <w:pPr>
        <w:pStyle w:val="SCREEN"/>
      </w:pPr>
      <w:r w:rsidRPr="00C44FF9">
        <w:t xml:space="preserve">    Report Type:                         Transmission Method:  </w:t>
      </w:r>
    </w:p>
    <w:p w14:paraId="49012716" w14:textId="77777777" w:rsidR="00AB3155" w:rsidRPr="00C44FF9" w:rsidRDefault="00AB3155" w:rsidP="00AB3155">
      <w:pPr>
        <w:pStyle w:val="SCREEN"/>
      </w:pPr>
      <w:r w:rsidRPr="00C44FF9">
        <w:t xml:space="preserve">    Attachment Control #:  </w:t>
      </w:r>
    </w:p>
    <w:p w14:paraId="4C454EF5" w14:textId="77777777" w:rsidR="00AB3155" w:rsidRPr="00C44FF9" w:rsidRDefault="00AB3155" w:rsidP="00AB3155">
      <w:pPr>
        <w:pStyle w:val="SCREEN"/>
      </w:pPr>
      <w:r w:rsidRPr="00C44FF9">
        <w:t xml:space="preserve">[5] Disability Start Date:               Disability End Date:  </w:t>
      </w:r>
    </w:p>
    <w:p w14:paraId="19F2F049" w14:textId="77777777" w:rsidR="00AB3155" w:rsidRPr="00C44FF9" w:rsidRDefault="00AB3155" w:rsidP="00AB3155">
      <w:pPr>
        <w:pStyle w:val="SCREEN"/>
      </w:pPr>
      <w:r w:rsidRPr="00C44FF9">
        <w:t xml:space="preserve">[6] Assumed Care Date:                   Relinquished Care Date:  </w:t>
      </w:r>
    </w:p>
    <w:p w14:paraId="17F8EDD9" w14:textId="77777777" w:rsidR="00AB3155" w:rsidRPr="00C44FF9" w:rsidRDefault="004478E9" w:rsidP="00AB3155">
      <w:pPr>
        <w:pStyle w:val="SCREEN"/>
      </w:pPr>
      <w:r w:rsidRPr="00C44FF9">
        <w:t>[7] Special Program:??</w:t>
      </w:r>
    </w:p>
    <w:p w14:paraId="43C962B1" w14:textId="77777777" w:rsidR="00AB3155" w:rsidRPr="00C44FF9" w:rsidRDefault="00AB3155" w:rsidP="00AB3155">
      <w:pPr>
        <w:pStyle w:val="SCREEN"/>
      </w:pPr>
      <w:r w:rsidRPr="00C44FF9">
        <w:t xml:space="preserve">       This is the Special Program with which a claim is associated. Refer to</w:t>
      </w:r>
    </w:p>
    <w:p w14:paraId="1FDBF75F" w14:textId="77777777" w:rsidR="00AB3155" w:rsidRPr="00C44FF9" w:rsidRDefault="00AB3155" w:rsidP="00AB3155">
      <w:pPr>
        <w:pStyle w:val="SCREEN"/>
      </w:pPr>
      <w:r w:rsidRPr="00C44FF9">
        <w:t xml:space="preserve">       MEDICARE regulations to decide when to use this field.</w:t>
      </w:r>
    </w:p>
    <w:p w14:paraId="54ADAD89" w14:textId="77777777" w:rsidR="00AB3155" w:rsidRPr="00C44FF9" w:rsidRDefault="00AB3155" w:rsidP="00AB3155">
      <w:pPr>
        <w:pStyle w:val="SCREEN"/>
      </w:pPr>
      <w:r w:rsidRPr="00C44FF9">
        <w:t xml:space="preserve">   </w:t>
      </w:r>
    </w:p>
    <w:p w14:paraId="25E73930" w14:textId="77777777" w:rsidR="00AB3155" w:rsidRPr="00C44FF9" w:rsidRDefault="00AB3155" w:rsidP="00AB3155">
      <w:pPr>
        <w:pStyle w:val="SCREEN"/>
      </w:pPr>
      <w:r w:rsidRPr="00C44FF9">
        <w:t xml:space="preserve">     Choose from: </w:t>
      </w:r>
    </w:p>
    <w:p w14:paraId="3289A6CD" w14:textId="77777777" w:rsidR="00AB3155" w:rsidRPr="00C44FF9" w:rsidRDefault="00AB3155" w:rsidP="00AB3155">
      <w:pPr>
        <w:pStyle w:val="SCREEN"/>
      </w:pPr>
      <w:r w:rsidRPr="00C44FF9">
        <w:t xml:space="preserve">       01       EPSDT/CHAP</w:t>
      </w:r>
    </w:p>
    <w:p w14:paraId="65D0E16F" w14:textId="77777777" w:rsidR="00AB3155" w:rsidRPr="00C44FF9" w:rsidRDefault="00AB3155" w:rsidP="00AB3155">
      <w:pPr>
        <w:pStyle w:val="SCREEN"/>
      </w:pPr>
      <w:r w:rsidRPr="00C44FF9">
        <w:t xml:space="preserve">       02       Phys Handicapped Children Program</w:t>
      </w:r>
    </w:p>
    <w:p w14:paraId="19654CCC" w14:textId="77777777" w:rsidR="00AB3155" w:rsidRPr="00C44FF9" w:rsidRDefault="00AB3155" w:rsidP="00AB3155">
      <w:pPr>
        <w:pStyle w:val="SCREEN"/>
      </w:pPr>
      <w:r w:rsidRPr="00C44FF9">
        <w:t xml:space="preserve">       03       Special Fed Funding</w:t>
      </w:r>
    </w:p>
    <w:p w14:paraId="5E3FF00B" w14:textId="77777777" w:rsidR="00AB3155" w:rsidRPr="00C44FF9" w:rsidRDefault="00AB3155" w:rsidP="00AB3155">
      <w:pPr>
        <w:pStyle w:val="SCREEN"/>
      </w:pPr>
      <w:r w:rsidRPr="00C44FF9">
        <w:t xml:space="preserve">       05       Disability</w:t>
      </w:r>
    </w:p>
    <w:p w14:paraId="55E8D034" w14:textId="77777777" w:rsidR="00AB3155" w:rsidRPr="00C44FF9" w:rsidRDefault="00AB3155" w:rsidP="00AB3155">
      <w:pPr>
        <w:pStyle w:val="SCREEN"/>
      </w:pPr>
      <w:r w:rsidRPr="00C44FF9">
        <w:t xml:space="preserve">       07       Induced Abortion - Danger to Life</w:t>
      </w:r>
    </w:p>
    <w:p w14:paraId="5F883E8B" w14:textId="77777777" w:rsidR="00AB3155" w:rsidRPr="00C44FF9" w:rsidRDefault="00AB3155" w:rsidP="00AB3155">
      <w:pPr>
        <w:pStyle w:val="SCREEN"/>
      </w:pPr>
      <w:r w:rsidRPr="00C44FF9">
        <w:t xml:space="preserve">       08       Induced Abortion - Rape or Incest</w:t>
      </w:r>
    </w:p>
    <w:p w14:paraId="08D44AAB" w14:textId="77777777" w:rsidR="00AB3155" w:rsidRPr="00C44FF9" w:rsidRDefault="00AB3155" w:rsidP="00AB3155">
      <w:pPr>
        <w:pStyle w:val="SCREEN"/>
      </w:pPr>
      <w:r w:rsidRPr="00C44FF9">
        <w:t xml:space="preserve">       09       2nd Opinion/Surgery</w:t>
      </w:r>
    </w:p>
    <w:p w14:paraId="53413260" w14:textId="77777777" w:rsidR="00AB3155" w:rsidRPr="00C44FF9" w:rsidRDefault="00AB3155" w:rsidP="00AB3155">
      <w:pPr>
        <w:pStyle w:val="SCREEN"/>
      </w:pPr>
      <w:r w:rsidRPr="00C44FF9">
        <w:t>Special Program:</w:t>
      </w:r>
    </w:p>
    <w:p w14:paraId="073665D2" w14:textId="77777777" w:rsidR="00AB3155" w:rsidRPr="00C44FF9" w:rsidRDefault="004478E9" w:rsidP="00AB3155">
      <w:pPr>
        <w:pStyle w:val="SCREEN"/>
      </w:pPr>
      <w:r w:rsidRPr="00C44FF9">
        <w:lastRenderedPageBreak/>
        <w:t>[8] Homebound: ??</w:t>
      </w:r>
    </w:p>
    <w:p w14:paraId="4CECCDB4" w14:textId="77777777" w:rsidR="00AB3155" w:rsidRPr="00C44FF9" w:rsidRDefault="00AB3155" w:rsidP="00AB3155">
      <w:pPr>
        <w:pStyle w:val="SCREEN"/>
      </w:pPr>
      <w:r w:rsidRPr="00C44FF9">
        <w:t xml:space="preserve">       This is to indicate that the patient is homebound or </w:t>
      </w:r>
    </w:p>
    <w:p w14:paraId="339C56DF" w14:textId="77777777" w:rsidR="00AB3155" w:rsidRPr="00C44FF9" w:rsidRDefault="00AB3155" w:rsidP="00AB3155">
      <w:pPr>
        <w:pStyle w:val="SCREEN"/>
      </w:pPr>
      <w:r w:rsidRPr="00C44FF9">
        <w:t xml:space="preserve">       institutionalized. Refer to MEDICARE regulations on when to </w:t>
      </w:r>
    </w:p>
    <w:p w14:paraId="0FBD72BF" w14:textId="77777777" w:rsidR="00AB3155" w:rsidRPr="00C44FF9" w:rsidRDefault="00AB3155" w:rsidP="00AB3155">
      <w:pPr>
        <w:pStyle w:val="SCREEN"/>
      </w:pPr>
      <w:r w:rsidRPr="00C44FF9">
        <w:t xml:space="preserve">       use this field.</w:t>
      </w:r>
    </w:p>
    <w:p w14:paraId="71E7B2AB" w14:textId="77777777" w:rsidR="00AB3155" w:rsidRPr="00C44FF9" w:rsidRDefault="00AB3155" w:rsidP="00AB3155">
      <w:pPr>
        <w:pStyle w:val="SCREEN"/>
      </w:pPr>
      <w:r w:rsidRPr="00C44FF9">
        <w:t xml:space="preserve">   </w:t>
      </w:r>
    </w:p>
    <w:p w14:paraId="60BE4D8B" w14:textId="77777777" w:rsidR="00AB3155" w:rsidRPr="00C44FF9" w:rsidRDefault="00AB3155" w:rsidP="00AB3155">
      <w:pPr>
        <w:pStyle w:val="SCREEN"/>
      </w:pPr>
      <w:r w:rsidRPr="00C44FF9">
        <w:t xml:space="preserve">     Choose from: </w:t>
      </w:r>
    </w:p>
    <w:p w14:paraId="7FB1BE69" w14:textId="77777777" w:rsidR="00AB3155" w:rsidRPr="00C44FF9" w:rsidRDefault="00AB3155" w:rsidP="00AB3155">
      <w:pPr>
        <w:pStyle w:val="SCREEN"/>
      </w:pPr>
      <w:r w:rsidRPr="00C44FF9">
        <w:t xml:space="preserve">       0        NO</w:t>
      </w:r>
    </w:p>
    <w:p w14:paraId="60E2B814" w14:textId="77777777" w:rsidR="00AB3155" w:rsidRPr="00C44FF9" w:rsidRDefault="00AB3155" w:rsidP="00AB3155">
      <w:pPr>
        <w:pStyle w:val="SCREEN"/>
      </w:pPr>
      <w:r w:rsidRPr="00C44FF9">
        <w:t xml:space="preserve">       1        YES</w:t>
      </w:r>
    </w:p>
    <w:p w14:paraId="74BCD3DE" w14:textId="77777777" w:rsidR="00AB3155" w:rsidRPr="00C44FF9" w:rsidRDefault="00AB3155" w:rsidP="00AB3155">
      <w:pPr>
        <w:pStyle w:val="SCREEN"/>
      </w:pPr>
      <w:r w:rsidRPr="00C44FF9">
        <w:t xml:space="preserve">Homebound: </w:t>
      </w:r>
    </w:p>
    <w:p w14:paraId="0B18EE7A" w14:textId="77777777" w:rsidR="00AB3155" w:rsidRPr="00C44FF9" w:rsidRDefault="004478E9" w:rsidP="00AB3155">
      <w:pPr>
        <w:pStyle w:val="SCREEN"/>
      </w:pPr>
      <w:r w:rsidRPr="00C44FF9">
        <w:t xml:space="preserve">[9] Date Last Seen:?? </w:t>
      </w:r>
    </w:p>
    <w:p w14:paraId="5681777D" w14:textId="77777777" w:rsidR="00AB3155" w:rsidRPr="00C44FF9" w:rsidRDefault="00AB3155" w:rsidP="00AB3155">
      <w:pPr>
        <w:pStyle w:val="SCREEN"/>
      </w:pPr>
      <w:r w:rsidRPr="00C44FF9">
        <w:t xml:space="preserve">       This is the date a patient was last seen. Refer to MEDICARE </w:t>
      </w:r>
    </w:p>
    <w:p w14:paraId="3FD1E6F4" w14:textId="77777777" w:rsidR="00AB3155" w:rsidRPr="00C44FF9" w:rsidRDefault="00AB3155" w:rsidP="00AB3155">
      <w:pPr>
        <w:pStyle w:val="SCREEN"/>
      </w:pPr>
      <w:r w:rsidRPr="00C44FF9">
        <w:t xml:space="preserve">       regulations on when to use this field.</w:t>
      </w:r>
    </w:p>
    <w:p w14:paraId="7295F1BC" w14:textId="77777777" w:rsidR="00AB3155" w:rsidRPr="00C44FF9" w:rsidRDefault="00AB3155" w:rsidP="00AB3155">
      <w:pPr>
        <w:pStyle w:val="SCREEN"/>
      </w:pPr>
      <w:r w:rsidRPr="00C44FF9">
        <w:t xml:space="preserve">   </w:t>
      </w:r>
    </w:p>
    <w:p w14:paraId="7D67A3FE" w14:textId="77777777" w:rsidR="00AB3155" w:rsidRPr="00C44FF9" w:rsidRDefault="00AB3155" w:rsidP="00AB3155">
      <w:pPr>
        <w:pStyle w:val="SCREEN"/>
      </w:pPr>
      <w:r w:rsidRPr="00C44FF9">
        <w:t>Date Last Seen:</w:t>
      </w:r>
    </w:p>
    <w:p w14:paraId="0C0B3A4B" w14:textId="77777777" w:rsidR="00AB3155" w:rsidRPr="00C44FF9" w:rsidRDefault="00AB3155" w:rsidP="00AB3155">
      <w:pPr>
        <w:pStyle w:val="SCREEN"/>
      </w:pPr>
    </w:p>
    <w:p w14:paraId="25C7FBD5" w14:textId="77777777" w:rsidR="00AB3155" w:rsidRPr="00C44FF9" w:rsidRDefault="00AB3155" w:rsidP="00AB3155">
      <w:pPr>
        <w:pStyle w:val="SCREEN"/>
      </w:pPr>
      <w:r w:rsidRPr="00C44FF9">
        <w:t xml:space="preserve">&lt;RET&gt; to CONTINUE '^N' for screen N, or '^' to QUIT: </w:t>
      </w:r>
    </w:p>
    <w:p w14:paraId="0414D0C8" w14:textId="77777777" w:rsidR="001B0AB8" w:rsidRPr="00C44FF9" w:rsidRDefault="001B0AB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891BF7" w:rsidRPr="00C44FF9" w14:paraId="1B8990CA" w14:textId="77777777" w:rsidTr="000F725B">
        <w:tc>
          <w:tcPr>
            <w:tcW w:w="828" w:type="dxa"/>
          </w:tcPr>
          <w:p w14:paraId="2D9A3730" w14:textId="763ED3A8" w:rsidR="00891BF7" w:rsidRPr="00C44FF9" w:rsidRDefault="001F0969" w:rsidP="000F725B">
            <w:pPr>
              <w:jc w:val="center"/>
              <w:rPr>
                <w:i/>
              </w:rPr>
            </w:pPr>
            <w:r>
              <w:rPr>
                <w:noProof/>
              </w:rPr>
              <w:drawing>
                <wp:inline distT="0" distB="0" distL="0" distR="0" wp14:anchorId="63A5453C" wp14:editId="37C4069F">
                  <wp:extent cx="285750" cy="285750"/>
                  <wp:effectExtent l="0" t="0" r="0" b="0"/>
                  <wp:docPr id="147" name="Picture 14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1043FE90" w14:textId="77777777" w:rsidR="00891BF7" w:rsidRPr="00C44FF9" w:rsidRDefault="00891BF7" w:rsidP="00891BF7">
            <w:pPr>
              <w:rPr>
                <w:i/>
                <w:szCs w:val="22"/>
              </w:rPr>
            </w:pPr>
            <w:r w:rsidRPr="00C44FF9">
              <w:rPr>
                <w:i/>
                <w:szCs w:val="22"/>
              </w:rPr>
              <w:t>Note: IB*2*4</w:t>
            </w:r>
            <w:r w:rsidR="00FD747F" w:rsidRPr="00C44FF9">
              <w:rPr>
                <w:i/>
                <w:szCs w:val="22"/>
              </w:rPr>
              <w:t>88 moved the following Screen 10 fields to Screen 8: Special Program; Date Last Seen</w:t>
            </w:r>
            <w:r w:rsidR="004478E9" w:rsidRPr="00C44FF9">
              <w:rPr>
                <w:i/>
                <w:szCs w:val="22"/>
              </w:rPr>
              <w:t xml:space="preserve">; Homebound. </w:t>
            </w:r>
            <w:r w:rsidR="00FD747F" w:rsidRPr="00C44FF9">
              <w:rPr>
                <w:i/>
                <w:szCs w:val="22"/>
              </w:rPr>
              <w:t>These fields no longer</w:t>
            </w:r>
            <w:r w:rsidR="004478E9" w:rsidRPr="00C44FF9">
              <w:rPr>
                <w:i/>
                <w:szCs w:val="22"/>
              </w:rPr>
              <w:t xml:space="preserve"> print in Box 19.</w:t>
            </w:r>
          </w:p>
        </w:tc>
      </w:tr>
      <w:tr w:rsidR="004478E9" w:rsidRPr="00C44FF9" w14:paraId="300D58A8" w14:textId="77777777" w:rsidTr="00001AFE">
        <w:tc>
          <w:tcPr>
            <w:tcW w:w="828" w:type="dxa"/>
          </w:tcPr>
          <w:p w14:paraId="07844AE3" w14:textId="64FFE332" w:rsidR="004478E9" w:rsidRPr="00C44FF9" w:rsidRDefault="001F0969" w:rsidP="00001AFE">
            <w:pPr>
              <w:jc w:val="center"/>
              <w:rPr>
                <w:i/>
              </w:rPr>
            </w:pPr>
            <w:r>
              <w:rPr>
                <w:noProof/>
              </w:rPr>
              <w:drawing>
                <wp:inline distT="0" distB="0" distL="0" distR="0" wp14:anchorId="565E08DB" wp14:editId="649C8DFC">
                  <wp:extent cx="285750" cy="285750"/>
                  <wp:effectExtent l="0" t="0" r="0" b="0"/>
                  <wp:docPr id="148" name="Picture 11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9398E19" w14:textId="77777777" w:rsidR="004478E9" w:rsidRPr="00C44FF9" w:rsidRDefault="004478E9" w:rsidP="00001AFE">
            <w:pPr>
              <w:rPr>
                <w:i/>
                <w:szCs w:val="22"/>
              </w:rPr>
            </w:pPr>
            <w:r w:rsidRPr="00C44FF9">
              <w:rPr>
                <w:i/>
                <w:szCs w:val="22"/>
              </w:rPr>
              <w:t>Note: The prompts on Screen 8 are smart prompts, available for the correct form type.</w:t>
            </w:r>
          </w:p>
        </w:tc>
      </w:tr>
    </w:tbl>
    <w:p w14:paraId="0B0EFD60" w14:textId="77777777" w:rsidR="00B155BB" w:rsidRDefault="00B155BB">
      <w:pPr>
        <w:rPr>
          <w:szCs w:val="22"/>
        </w:rPr>
      </w:pPr>
    </w:p>
    <w:p w14:paraId="591B0545" w14:textId="77777777" w:rsidR="004C38E3" w:rsidRDefault="00B155BB">
      <w:pPr>
        <w:rPr>
          <w:szCs w:val="22"/>
        </w:rPr>
      </w:pPr>
      <w:r>
        <w:rPr>
          <w:szCs w:val="22"/>
        </w:rPr>
        <w:br w:type="page"/>
      </w:r>
    </w:p>
    <w:p w14:paraId="7CA60726" w14:textId="77777777" w:rsidR="004C38E3" w:rsidRPr="00C44FF9" w:rsidRDefault="004C38E3">
      <w:pPr>
        <w:rPr>
          <w:szCs w:val="22"/>
        </w:rPr>
      </w:pPr>
    </w:p>
    <w:p w14:paraId="086D29E7" w14:textId="77777777" w:rsidR="00AB3155" w:rsidRPr="00C44FF9" w:rsidRDefault="00AB3155" w:rsidP="00AB3155">
      <w:pPr>
        <w:pStyle w:val="SCREEN"/>
        <w:rPr>
          <w:rFonts w:eastAsia="Calibri"/>
        </w:rPr>
      </w:pPr>
      <w:r w:rsidRPr="00C44FF9">
        <w:rPr>
          <w:rFonts w:eastAsia="Calibri"/>
        </w:rPr>
        <w:t xml:space="preserve">IB,PATIENT MRA   </w:t>
      </w:r>
      <w:r w:rsidRPr="00C44FF9">
        <w:t xml:space="preserve">XX-XX-XXXX   </w:t>
      </w:r>
      <w:r w:rsidRPr="00C44FF9">
        <w:rPr>
          <w:rFonts w:eastAsia="Calibri"/>
        </w:rPr>
        <w:t xml:space="preserve">BILL#: K20003E - </w:t>
      </w:r>
      <w:r w:rsidRPr="00C44FF9">
        <w:t xml:space="preserve">Outpat/1500             </w:t>
      </w:r>
      <w:r w:rsidRPr="00C44FF9">
        <w:rPr>
          <w:rFonts w:eastAsia="Calibri"/>
        </w:rPr>
        <w:t>SCREEN &lt;9&gt;</w:t>
      </w:r>
    </w:p>
    <w:p w14:paraId="5EED4860" w14:textId="77777777" w:rsidR="00AB3155" w:rsidRPr="00C44FF9" w:rsidRDefault="00AB3155" w:rsidP="00AB3155">
      <w:pPr>
        <w:pStyle w:val="SCREEN"/>
        <w:rPr>
          <w:rFonts w:eastAsia="Calibri"/>
        </w:rPr>
      </w:pPr>
      <w:r w:rsidRPr="00C44FF9">
        <w:rPr>
          <w:rFonts w:eastAsia="Calibri"/>
        </w:rPr>
        <w:t>================================================================================</w:t>
      </w:r>
    </w:p>
    <w:p w14:paraId="4FFE7353" w14:textId="77777777" w:rsidR="00AB3155" w:rsidRPr="00C44FF9" w:rsidRDefault="00AB3155" w:rsidP="00AB3155">
      <w:pPr>
        <w:pStyle w:val="SCREEN"/>
        <w:rPr>
          <w:rFonts w:eastAsia="Calibri"/>
          <w:b/>
          <w:bCs/>
        </w:rPr>
      </w:pPr>
      <w:r w:rsidRPr="00C44FF9">
        <w:rPr>
          <w:rFonts w:eastAsia="Calibri"/>
        </w:rPr>
        <w:t xml:space="preserve">                              </w:t>
      </w:r>
      <w:r w:rsidRPr="00C44FF9">
        <w:rPr>
          <w:rFonts w:eastAsia="Calibri"/>
          <w:b/>
          <w:bCs/>
        </w:rPr>
        <w:t>AMBULANCE INFORMATION</w:t>
      </w:r>
    </w:p>
    <w:p w14:paraId="6F9B18EE" w14:textId="77777777" w:rsidR="00AB3155" w:rsidRPr="00C44FF9" w:rsidRDefault="00AB3155" w:rsidP="00AB3155">
      <w:pPr>
        <w:pStyle w:val="SCREEN"/>
        <w:rPr>
          <w:rFonts w:eastAsia="Calibri"/>
        </w:rPr>
      </w:pPr>
      <w:r w:rsidRPr="00C44FF9">
        <w:rPr>
          <w:rFonts w:eastAsia="Calibri"/>
          <w:b/>
          <w:bCs/>
        </w:rPr>
        <w:t>[1]</w:t>
      </w:r>
      <w:r w:rsidRPr="00C44FF9">
        <w:rPr>
          <w:rFonts w:eastAsia="Calibri"/>
        </w:rPr>
        <w:t xml:space="preserve"> Ambulance Transport Data</w:t>
      </w:r>
    </w:p>
    <w:p w14:paraId="2C18643D" w14:textId="77777777" w:rsidR="00AB3155" w:rsidRPr="00C44FF9" w:rsidRDefault="00AB3155" w:rsidP="00AB3155">
      <w:pPr>
        <w:pStyle w:val="SCREEN"/>
        <w:rPr>
          <w:rFonts w:eastAsia="Calibri"/>
        </w:rPr>
      </w:pPr>
      <w:r w:rsidRPr="00C44FF9">
        <w:rPr>
          <w:rFonts w:eastAsia="Calibri"/>
        </w:rPr>
        <w:t xml:space="preserve">                                         D/O Location: </w:t>
      </w:r>
    </w:p>
    <w:p w14:paraId="3ECA42B7" w14:textId="77777777" w:rsidR="00AB3155" w:rsidRPr="00C44FF9" w:rsidRDefault="00AB3155" w:rsidP="00AB3155">
      <w:pPr>
        <w:pStyle w:val="SCREEN"/>
        <w:rPr>
          <w:rFonts w:eastAsia="Calibri"/>
        </w:rPr>
      </w:pPr>
      <w:r w:rsidRPr="00C44FF9">
        <w:rPr>
          <w:rFonts w:eastAsia="Calibri"/>
        </w:rPr>
        <w:t xml:space="preserve">    P/U Address1:                        D/O Address1: </w:t>
      </w:r>
    </w:p>
    <w:p w14:paraId="706E360D" w14:textId="77777777" w:rsidR="00AB3155" w:rsidRPr="00C44FF9" w:rsidRDefault="00AB3155" w:rsidP="00AB3155">
      <w:pPr>
        <w:pStyle w:val="SCREEN"/>
        <w:rPr>
          <w:rFonts w:eastAsia="Calibri"/>
        </w:rPr>
      </w:pPr>
      <w:r w:rsidRPr="00C44FF9">
        <w:rPr>
          <w:rFonts w:eastAsia="Calibri"/>
        </w:rPr>
        <w:t xml:space="preserve">    P/U Address2:                        D/O Address2: </w:t>
      </w:r>
    </w:p>
    <w:p w14:paraId="4F1C8D2E" w14:textId="77777777" w:rsidR="00AB3155" w:rsidRPr="00C44FF9" w:rsidRDefault="00AB3155" w:rsidP="00AB3155">
      <w:pPr>
        <w:pStyle w:val="SCREEN"/>
        <w:rPr>
          <w:rFonts w:eastAsia="Calibri"/>
        </w:rPr>
      </w:pPr>
      <w:r w:rsidRPr="00C44FF9">
        <w:rPr>
          <w:rFonts w:eastAsia="Calibri"/>
        </w:rPr>
        <w:t xml:space="preserve">    P/U City:                            D/O City: </w:t>
      </w:r>
    </w:p>
    <w:p w14:paraId="1560EC50" w14:textId="77777777" w:rsidR="00AB3155" w:rsidRPr="00C44FF9" w:rsidRDefault="00AB3155" w:rsidP="00AB3155">
      <w:pPr>
        <w:pStyle w:val="SCREEN"/>
        <w:rPr>
          <w:rFonts w:eastAsia="Calibri"/>
        </w:rPr>
      </w:pPr>
      <w:r w:rsidRPr="00C44FF9">
        <w:rPr>
          <w:rFonts w:eastAsia="Calibri"/>
        </w:rPr>
        <w:t xml:space="preserve">    P/U State/Zip:                       D/O State/Zip: </w:t>
      </w:r>
    </w:p>
    <w:p w14:paraId="4256814B" w14:textId="77777777" w:rsidR="00AB3155" w:rsidRPr="00C44FF9" w:rsidRDefault="00AB3155" w:rsidP="00AB3155">
      <w:pPr>
        <w:pStyle w:val="SCREEN"/>
        <w:rPr>
          <w:rFonts w:eastAsia="Calibri"/>
        </w:rPr>
      </w:pPr>
      <w:r w:rsidRPr="00C44FF9">
        <w:rPr>
          <w:rFonts w:eastAsia="Calibri"/>
        </w:rPr>
        <w:t xml:space="preserve">    Patient Weight:                      Transport Distance: </w:t>
      </w:r>
    </w:p>
    <w:p w14:paraId="0BAAF7FC" w14:textId="77777777" w:rsidR="00AB3155" w:rsidRPr="00C44FF9" w:rsidRDefault="00AB3155" w:rsidP="00AB3155">
      <w:pPr>
        <w:pStyle w:val="SCREEN"/>
        <w:rPr>
          <w:rFonts w:eastAsia="Calibri"/>
        </w:rPr>
      </w:pPr>
      <w:r w:rsidRPr="00C44FF9">
        <w:rPr>
          <w:rFonts w:eastAsia="Calibri"/>
        </w:rPr>
        <w:t xml:space="preserve">    Transport Reason: </w:t>
      </w:r>
    </w:p>
    <w:p w14:paraId="38F83AF1" w14:textId="77777777" w:rsidR="00AB3155" w:rsidRPr="00C44FF9" w:rsidRDefault="00AB3155" w:rsidP="00AB3155">
      <w:pPr>
        <w:pStyle w:val="SCREEN"/>
        <w:rPr>
          <w:rFonts w:eastAsia="Calibri"/>
        </w:rPr>
      </w:pPr>
      <w:r w:rsidRPr="00C44FF9">
        <w:rPr>
          <w:rFonts w:eastAsia="Calibri"/>
        </w:rPr>
        <w:t xml:space="preserve">    R/T Purpose:  </w:t>
      </w:r>
    </w:p>
    <w:p w14:paraId="25F9F277" w14:textId="77777777" w:rsidR="00AB3155" w:rsidRPr="00C44FF9" w:rsidRDefault="00AB3155" w:rsidP="00AB3155">
      <w:pPr>
        <w:pStyle w:val="SCREEN"/>
        <w:rPr>
          <w:rFonts w:eastAsia="Calibri"/>
        </w:rPr>
      </w:pPr>
      <w:r w:rsidRPr="00C44FF9">
        <w:rPr>
          <w:rFonts w:eastAsia="Calibri"/>
        </w:rPr>
        <w:t xml:space="preserve">    Stretcher Purpose:  </w:t>
      </w:r>
    </w:p>
    <w:p w14:paraId="00D77A94" w14:textId="77777777" w:rsidR="00AB3155" w:rsidRPr="00C44FF9" w:rsidRDefault="00AB3155" w:rsidP="00AB3155">
      <w:pPr>
        <w:pStyle w:val="SCREEN"/>
        <w:rPr>
          <w:rFonts w:eastAsia="Calibri"/>
        </w:rPr>
      </w:pPr>
      <w:r w:rsidRPr="00C44FF9">
        <w:rPr>
          <w:rFonts w:eastAsia="Calibri"/>
          <w:b/>
          <w:bCs/>
        </w:rPr>
        <w:t>[2]</w:t>
      </w:r>
      <w:r w:rsidRPr="00C44FF9">
        <w:rPr>
          <w:rFonts w:eastAsia="Calibri"/>
        </w:rPr>
        <w:t xml:space="preserve"> Ambulance Certification Data</w:t>
      </w:r>
    </w:p>
    <w:p w14:paraId="65862DD8" w14:textId="77777777" w:rsidR="00AB3155" w:rsidRPr="00C44FF9" w:rsidRDefault="00AB3155" w:rsidP="00AB3155">
      <w:pPr>
        <w:pStyle w:val="SCREEN"/>
        <w:rPr>
          <w:rFonts w:eastAsia="Calibri"/>
        </w:rPr>
      </w:pPr>
      <w:r w:rsidRPr="00C44FF9">
        <w:rPr>
          <w:rFonts w:eastAsia="Calibri"/>
        </w:rPr>
        <w:t xml:space="preserve">    Condition Indicator: 12 - Confined to a bed or chair</w:t>
      </w:r>
    </w:p>
    <w:p w14:paraId="6799AC81" w14:textId="77777777" w:rsidR="00AB3155" w:rsidRPr="00C44FF9" w:rsidRDefault="00AB3155" w:rsidP="00AB3155">
      <w:pPr>
        <w:pStyle w:val="SCREEN"/>
        <w:rPr>
          <w:rFonts w:eastAsia="Calibri"/>
        </w:rPr>
      </w:pPr>
      <w:r w:rsidRPr="00C44FF9">
        <w:rPr>
          <w:rFonts w:eastAsia="Calibri"/>
        </w:rPr>
        <w:t xml:space="preserve">                         01 - Admitted to hospital</w:t>
      </w:r>
    </w:p>
    <w:p w14:paraId="0D7BD1E5" w14:textId="77777777" w:rsidR="00AB3155" w:rsidRPr="00C44FF9" w:rsidRDefault="00AB3155" w:rsidP="00AB3155">
      <w:pPr>
        <w:pStyle w:val="SCREEN"/>
        <w:rPr>
          <w:rFonts w:eastAsia="Calibri"/>
        </w:rPr>
      </w:pPr>
    </w:p>
    <w:p w14:paraId="622FE96C" w14:textId="77777777" w:rsidR="00AB3155" w:rsidRPr="00C44FF9" w:rsidRDefault="00AB3155" w:rsidP="00AB3155">
      <w:pPr>
        <w:pStyle w:val="SCREEN"/>
        <w:rPr>
          <w:rFonts w:eastAsia="Calibri"/>
        </w:rPr>
      </w:pPr>
      <w:r w:rsidRPr="00C44FF9">
        <w:rPr>
          <w:rFonts w:eastAsia="Calibri"/>
        </w:rPr>
        <w:t>&lt;RET&gt; to CONTINUE, 1-2 to EDIT, '^N' for screen N, or '^' to QUIT: 1</w:t>
      </w:r>
    </w:p>
    <w:p w14:paraId="631ACD04" w14:textId="77777777" w:rsidR="00AB3155" w:rsidRPr="00C44FF9" w:rsidRDefault="00AB3155" w:rsidP="00AB3155">
      <w:pPr>
        <w:pStyle w:val="SCREEN"/>
        <w:rPr>
          <w:rFonts w:eastAsia="Calibri"/>
        </w:rPr>
      </w:pPr>
      <w:r w:rsidRPr="00C44FF9">
        <w:rPr>
          <w:rFonts w:eastAsia="Calibri"/>
        </w:rPr>
        <w:t xml:space="preserve">P/U Address1: </w:t>
      </w:r>
    </w:p>
    <w:p w14:paraId="16380B2A" w14:textId="77777777" w:rsidR="00AB3155" w:rsidRPr="00C44FF9" w:rsidRDefault="00AB3155" w:rsidP="00AB3155">
      <w:pPr>
        <w:pStyle w:val="SCREEN"/>
        <w:rPr>
          <w:rFonts w:eastAsia="Calibri"/>
        </w:rPr>
      </w:pPr>
      <w:r w:rsidRPr="00C44FF9">
        <w:rPr>
          <w:rFonts w:eastAsia="Calibri"/>
        </w:rPr>
        <w:t xml:space="preserve">P/U Address 2: </w:t>
      </w:r>
    </w:p>
    <w:p w14:paraId="7F1115A2" w14:textId="77777777" w:rsidR="00AB3155" w:rsidRPr="00C44FF9" w:rsidRDefault="00AB3155" w:rsidP="00AB3155">
      <w:pPr>
        <w:pStyle w:val="SCREEN"/>
        <w:rPr>
          <w:rFonts w:eastAsia="Calibri"/>
        </w:rPr>
      </w:pPr>
      <w:r w:rsidRPr="00C44FF9">
        <w:rPr>
          <w:rFonts w:eastAsia="Calibri"/>
        </w:rPr>
        <w:t xml:space="preserve">P/U City: </w:t>
      </w:r>
    </w:p>
    <w:p w14:paraId="4D77DDB7" w14:textId="77777777" w:rsidR="00AB3155" w:rsidRPr="00C44FF9" w:rsidRDefault="00AB3155" w:rsidP="00AB3155">
      <w:pPr>
        <w:pStyle w:val="SCREEN"/>
        <w:rPr>
          <w:rFonts w:eastAsia="Calibri"/>
        </w:rPr>
      </w:pPr>
      <w:r w:rsidRPr="00C44FF9">
        <w:rPr>
          <w:rFonts w:eastAsia="Calibri"/>
        </w:rPr>
        <w:t xml:space="preserve">P/U State: </w:t>
      </w:r>
    </w:p>
    <w:p w14:paraId="0A8184AF" w14:textId="77777777" w:rsidR="00AB3155" w:rsidRPr="00C44FF9" w:rsidRDefault="00AB3155" w:rsidP="00AB3155">
      <w:pPr>
        <w:pStyle w:val="SCREEN"/>
        <w:rPr>
          <w:rFonts w:eastAsia="Calibri"/>
        </w:rPr>
      </w:pPr>
      <w:r w:rsidRPr="00C44FF9">
        <w:rPr>
          <w:rFonts w:eastAsia="Calibri"/>
        </w:rPr>
        <w:t xml:space="preserve">P/U Zip: </w:t>
      </w:r>
    </w:p>
    <w:p w14:paraId="25CBE0D4" w14:textId="77777777" w:rsidR="00AB3155" w:rsidRPr="00C44FF9" w:rsidRDefault="00AB3155" w:rsidP="00AB3155">
      <w:pPr>
        <w:pStyle w:val="SCREEN"/>
        <w:rPr>
          <w:rFonts w:eastAsia="Calibri"/>
        </w:rPr>
      </w:pPr>
      <w:r w:rsidRPr="00C44FF9">
        <w:rPr>
          <w:rFonts w:eastAsia="Calibri"/>
        </w:rPr>
        <w:t xml:space="preserve">D/O Location: </w:t>
      </w:r>
    </w:p>
    <w:p w14:paraId="197CE1C9" w14:textId="77777777" w:rsidR="00AB3155" w:rsidRPr="00C44FF9" w:rsidRDefault="00AB3155" w:rsidP="00AB3155">
      <w:pPr>
        <w:pStyle w:val="SCREEN"/>
        <w:rPr>
          <w:rFonts w:eastAsia="Calibri"/>
        </w:rPr>
      </w:pPr>
      <w:r w:rsidRPr="00C44FF9">
        <w:rPr>
          <w:rFonts w:eastAsia="Calibri"/>
        </w:rPr>
        <w:t xml:space="preserve">D/O Address1: </w:t>
      </w:r>
    </w:p>
    <w:p w14:paraId="66EE9B68" w14:textId="77777777" w:rsidR="00AB3155" w:rsidRPr="00C44FF9" w:rsidRDefault="00AB3155" w:rsidP="00AB3155">
      <w:pPr>
        <w:pStyle w:val="SCREEN"/>
        <w:rPr>
          <w:rFonts w:eastAsia="Calibri"/>
        </w:rPr>
      </w:pPr>
      <w:r w:rsidRPr="00C44FF9">
        <w:rPr>
          <w:rFonts w:eastAsia="Calibri"/>
        </w:rPr>
        <w:t xml:space="preserve">D/O Address2: </w:t>
      </w:r>
    </w:p>
    <w:p w14:paraId="6ACCD83E" w14:textId="77777777" w:rsidR="00AB3155" w:rsidRPr="00C44FF9" w:rsidRDefault="00AB3155" w:rsidP="00AB3155">
      <w:pPr>
        <w:pStyle w:val="SCREEN"/>
        <w:rPr>
          <w:rFonts w:eastAsia="Calibri"/>
        </w:rPr>
      </w:pPr>
      <w:r w:rsidRPr="00C44FF9">
        <w:rPr>
          <w:rFonts w:eastAsia="Calibri"/>
        </w:rPr>
        <w:t xml:space="preserve">D/O City: </w:t>
      </w:r>
    </w:p>
    <w:p w14:paraId="4F90BF34" w14:textId="77777777" w:rsidR="00AB3155" w:rsidRPr="00C44FF9" w:rsidRDefault="00AB3155" w:rsidP="00AB3155">
      <w:pPr>
        <w:pStyle w:val="SCREEN"/>
        <w:rPr>
          <w:rFonts w:eastAsia="Calibri"/>
        </w:rPr>
      </w:pPr>
      <w:r w:rsidRPr="00C44FF9">
        <w:rPr>
          <w:rFonts w:eastAsia="Calibri"/>
        </w:rPr>
        <w:t xml:space="preserve">D/O State: </w:t>
      </w:r>
    </w:p>
    <w:p w14:paraId="7F041151" w14:textId="77777777" w:rsidR="00AB3155" w:rsidRPr="00C44FF9" w:rsidRDefault="00AB3155" w:rsidP="00AB3155">
      <w:pPr>
        <w:pStyle w:val="SCREEN"/>
        <w:rPr>
          <w:rFonts w:eastAsia="Calibri"/>
        </w:rPr>
      </w:pPr>
      <w:r w:rsidRPr="00C44FF9">
        <w:rPr>
          <w:rFonts w:eastAsia="Calibri"/>
        </w:rPr>
        <w:t xml:space="preserve">D/O Zip: </w:t>
      </w:r>
    </w:p>
    <w:p w14:paraId="5A19520D" w14:textId="77777777" w:rsidR="00AB3155" w:rsidRPr="00C44FF9" w:rsidRDefault="00AB3155" w:rsidP="00AB3155">
      <w:pPr>
        <w:pStyle w:val="SCREEN"/>
        <w:rPr>
          <w:rFonts w:eastAsia="Calibri"/>
        </w:rPr>
      </w:pPr>
      <w:r w:rsidRPr="00C44FF9">
        <w:rPr>
          <w:rFonts w:eastAsia="Calibri"/>
        </w:rPr>
        <w:t xml:space="preserve">Patient Weight: </w:t>
      </w:r>
    </w:p>
    <w:p w14:paraId="186D9FDB" w14:textId="77777777" w:rsidR="00AB3155" w:rsidRPr="00C44FF9" w:rsidRDefault="00AB3155" w:rsidP="00AB3155">
      <w:pPr>
        <w:pStyle w:val="SCREEN"/>
        <w:rPr>
          <w:rFonts w:eastAsia="Calibri"/>
        </w:rPr>
      </w:pPr>
      <w:r w:rsidRPr="00C44FF9">
        <w:rPr>
          <w:rFonts w:eastAsia="Calibri"/>
        </w:rPr>
        <w:t xml:space="preserve">Transport Distance: </w:t>
      </w:r>
    </w:p>
    <w:p w14:paraId="409A53F3" w14:textId="77777777" w:rsidR="00AB3155" w:rsidRPr="00C44FF9" w:rsidRDefault="00AB3155" w:rsidP="00AB3155">
      <w:pPr>
        <w:pStyle w:val="SCREEN"/>
        <w:rPr>
          <w:rFonts w:eastAsia="Calibri"/>
        </w:rPr>
      </w:pPr>
      <w:r w:rsidRPr="00C44FF9">
        <w:rPr>
          <w:rFonts w:eastAsia="Calibri"/>
        </w:rPr>
        <w:t xml:space="preserve">Transport Reason: </w:t>
      </w:r>
    </w:p>
    <w:p w14:paraId="7B935E60" w14:textId="77777777" w:rsidR="00AB3155" w:rsidRPr="00C44FF9" w:rsidRDefault="00AB3155" w:rsidP="00AB3155">
      <w:pPr>
        <w:pStyle w:val="SCREEN"/>
        <w:rPr>
          <w:rFonts w:eastAsia="Calibri"/>
        </w:rPr>
      </w:pPr>
      <w:r w:rsidRPr="00C44FF9">
        <w:rPr>
          <w:rFonts w:eastAsia="Calibri"/>
        </w:rPr>
        <w:t xml:space="preserve">R/T Purpose: </w:t>
      </w:r>
    </w:p>
    <w:p w14:paraId="5F98858E" w14:textId="77777777" w:rsidR="00AB3155" w:rsidRPr="00C44FF9" w:rsidRDefault="00AB3155" w:rsidP="00AB3155">
      <w:pPr>
        <w:pStyle w:val="SCREEN"/>
        <w:rPr>
          <w:rFonts w:eastAsia="Calibri"/>
        </w:rPr>
      </w:pPr>
      <w:r w:rsidRPr="00C44FF9">
        <w:rPr>
          <w:rFonts w:eastAsia="Calibri"/>
        </w:rPr>
        <w:t>Stretcher Purpose:</w:t>
      </w:r>
    </w:p>
    <w:p w14:paraId="79487C03" w14:textId="77777777" w:rsidR="00AB3155" w:rsidRPr="00C44FF9" w:rsidRDefault="00AB3155" w:rsidP="00AB3155">
      <w:pPr>
        <w:pStyle w:val="SCREEN"/>
        <w:rPr>
          <w:rFonts w:eastAsia="Calibri"/>
        </w:rPr>
      </w:pPr>
    </w:p>
    <w:p w14:paraId="6CCA80B7" w14:textId="77777777" w:rsidR="00AB3155" w:rsidRPr="00C44FF9" w:rsidRDefault="00AB3155" w:rsidP="00AB3155">
      <w:pPr>
        <w:pStyle w:val="SCREEN"/>
        <w:rPr>
          <w:rFonts w:eastAsia="Calibri"/>
        </w:rPr>
      </w:pPr>
      <w:r w:rsidRPr="00C44FF9">
        <w:rPr>
          <w:rFonts w:eastAsia="Calibri"/>
        </w:rPr>
        <w:t>&lt;RET&gt; to CONTINUE, 1-2 to EDIT, '^N' for screen N, or '^' to QUIT: 2</w:t>
      </w:r>
    </w:p>
    <w:p w14:paraId="2FB8CF9D" w14:textId="77777777" w:rsidR="00AB3155" w:rsidRPr="00C44FF9" w:rsidRDefault="00AB3155" w:rsidP="00AB3155">
      <w:pPr>
        <w:pStyle w:val="SCREEN"/>
        <w:rPr>
          <w:rFonts w:eastAsia="Calibri"/>
        </w:rPr>
      </w:pPr>
      <w:r w:rsidRPr="00C44FF9">
        <w:rPr>
          <w:rFonts w:eastAsia="Calibri"/>
        </w:rPr>
        <w:t>Select Ambulance Condition Indicator: 01// ?</w:t>
      </w:r>
    </w:p>
    <w:p w14:paraId="6001797F" w14:textId="77777777" w:rsidR="00AB3155" w:rsidRPr="00C44FF9" w:rsidRDefault="00AB3155" w:rsidP="00AB3155">
      <w:pPr>
        <w:pStyle w:val="SCREEN"/>
        <w:rPr>
          <w:rFonts w:eastAsia="Calibri"/>
        </w:rPr>
      </w:pPr>
      <w:r w:rsidRPr="00C44FF9">
        <w:rPr>
          <w:rFonts w:eastAsia="Calibri"/>
        </w:rPr>
        <w:t xml:space="preserve">    Answer with AMBULANCE CONDITION INDICATOR</w:t>
      </w:r>
    </w:p>
    <w:p w14:paraId="339EF792" w14:textId="77777777" w:rsidR="00AB3155" w:rsidRPr="00C44FF9" w:rsidRDefault="00AB3155" w:rsidP="00AB3155">
      <w:pPr>
        <w:pStyle w:val="SCREEN"/>
        <w:rPr>
          <w:rFonts w:eastAsia="Calibri"/>
        </w:rPr>
      </w:pPr>
      <w:r w:rsidRPr="00C44FF9">
        <w:rPr>
          <w:rFonts w:eastAsia="Calibri"/>
        </w:rPr>
        <w:t xml:space="preserve">   Choose from:</w:t>
      </w:r>
    </w:p>
    <w:p w14:paraId="748C6E3C" w14:textId="77777777" w:rsidR="00AB3155" w:rsidRPr="00C44FF9" w:rsidRDefault="00AB3155" w:rsidP="00AB3155">
      <w:pPr>
        <w:pStyle w:val="SCREEN"/>
        <w:rPr>
          <w:rFonts w:eastAsia="Calibri"/>
        </w:rPr>
      </w:pPr>
      <w:r w:rsidRPr="00C44FF9">
        <w:rPr>
          <w:rFonts w:eastAsia="Calibri"/>
        </w:rPr>
        <w:t xml:space="preserve">   12   </w:t>
      </w:r>
    </w:p>
    <w:p w14:paraId="4A6DD79A" w14:textId="77777777" w:rsidR="00AB3155" w:rsidRPr="00C44FF9" w:rsidRDefault="00AB3155" w:rsidP="00AB3155">
      <w:pPr>
        <w:pStyle w:val="SCREEN"/>
        <w:rPr>
          <w:rFonts w:eastAsia="Calibri"/>
        </w:rPr>
      </w:pPr>
      <w:r w:rsidRPr="00C44FF9">
        <w:rPr>
          <w:rFonts w:eastAsia="Calibri"/>
        </w:rPr>
        <w:t xml:space="preserve">   01   </w:t>
      </w:r>
    </w:p>
    <w:p w14:paraId="72F506AF" w14:textId="77777777" w:rsidR="00AB3155" w:rsidRPr="00C44FF9" w:rsidRDefault="00AB3155" w:rsidP="00AB3155">
      <w:pPr>
        <w:pStyle w:val="SCREEN"/>
        <w:rPr>
          <w:rFonts w:eastAsia="Calibri"/>
        </w:rPr>
      </w:pPr>
      <w:r w:rsidRPr="00C44FF9">
        <w:rPr>
          <w:rFonts w:eastAsia="Calibri"/>
        </w:rPr>
        <w:t xml:space="preserve">          </w:t>
      </w:r>
    </w:p>
    <w:p w14:paraId="3D0E5C50" w14:textId="77777777" w:rsidR="00AB3155" w:rsidRPr="00C44FF9" w:rsidRDefault="00AB3155" w:rsidP="00AB3155">
      <w:pPr>
        <w:pStyle w:val="SCREEN"/>
        <w:rPr>
          <w:rFonts w:eastAsia="Calibri"/>
        </w:rPr>
      </w:pPr>
      <w:r w:rsidRPr="00C44FF9">
        <w:rPr>
          <w:rFonts w:eastAsia="Calibri"/>
        </w:rPr>
        <w:t xml:space="preserve">        You may enter a new AMBULANCE CONDITION INDICATOR, if you wish</w:t>
      </w:r>
    </w:p>
    <w:p w14:paraId="6AF842E6" w14:textId="77777777" w:rsidR="00AB3155" w:rsidRPr="00C44FF9" w:rsidRDefault="00AB3155" w:rsidP="00AB3155">
      <w:pPr>
        <w:pStyle w:val="SCREEN"/>
        <w:rPr>
          <w:rFonts w:eastAsia="Calibri"/>
        </w:rPr>
      </w:pPr>
      <w:r w:rsidRPr="00C44FF9">
        <w:rPr>
          <w:rFonts w:eastAsia="Calibri"/>
        </w:rPr>
        <w:t xml:space="preserve">        Select an Ambulance Condition Indicator.  Answer must be 1-2</w:t>
      </w:r>
    </w:p>
    <w:p w14:paraId="512B6997" w14:textId="77777777" w:rsidR="00AB3155" w:rsidRPr="00C44FF9" w:rsidRDefault="00AB3155" w:rsidP="00AB3155">
      <w:pPr>
        <w:pStyle w:val="SCREEN"/>
        <w:rPr>
          <w:rFonts w:eastAsia="Calibri"/>
        </w:rPr>
      </w:pPr>
      <w:r w:rsidRPr="00C44FF9">
        <w:rPr>
          <w:rFonts w:eastAsia="Calibri"/>
        </w:rPr>
        <w:t xml:space="preserve">        characters in length.</w:t>
      </w:r>
    </w:p>
    <w:p w14:paraId="097E9F66" w14:textId="77777777" w:rsidR="00AB3155" w:rsidRPr="00C44FF9" w:rsidRDefault="00AB3155" w:rsidP="00AB3155">
      <w:pPr>
        <w:pStyle w:val="SCREEN"/>
        <w:rPr>
          <w:rFonts w:eastAsia="Calibri"/>
        </w:rPr>
      </w:pPr>
      <w:r w:rsidRPr="00C44FF9">
        <w:rPr>
          <w:rFonts w:eastAsia="Calibri"/>
        </w:rPr>
        <w:t xml:space="preserve">        This limits the entry to five condition indicators.</w:t>
      </w:r>
    </w:p>
    <w:p w14:paraId="59B5C1DA" w14:textId="77777777" w:rsidR="00AB3155" w:rsidRPr="00C44FF9" w:rsidRDefault="00AB3155" w:rsidP="00AB3155">
      <w:pPr>
        <w:pStyle w:val="SCREEN"/>
        <w:rPr>
          <w:rFonts w:eastAsia="Calibri"/>
        </w:rPr>
      </w:pPr>
      <w:r w:rsidRPr="00C44FF9">
        <w:rPr>
          <w:rFonts w:eastAsia="Calibri"/>
        </w:rPr>
        <w:t xml:space="preserve">   </w:t>
      </w:r>
    </w:p>
    <w:p w14:paraId="2CDAB212" w14:textId="77777777" w:rsidR="00AB3155" w:rsidRPr="00C44FF9" w:rsidRDefault="00AB3155" w:rsidP="00AB3155">
      <w:pPr>
        <w:pStyle w:val="SCREEN"/>
        <w:rPr>
          <w:rFonts w:eastAsia="Calibri"/>
        </w:rPr>
      </w:pPr>
      <w:r w:rsidRPr="00C44FF9">
        <w:rPr>
          <w:rFonts w:eastAsia="Calibri"/>
        </w:rPr>
        <w:t xml:space="preserve">   Answer with AMBULANCE CONDITION INDICATORS CODE</w:t>
      </w:r>
    </w:p>
    <w:p w14:paraId="5CEE2944" w14:textId="77777777" w:rsidR="00AB3155" w:rsidRPr="00C44FF9" w:rsidRDefault="00AB3155" w:rsidP="00AB3155">
      <w:pPr>
        <w:pStyle w:val="SCREEN"/>
        <w:rPr>
          <w:rFonts w:eastAsia="Calibri"/>
        </w:rPr>
      </w:pPr>
      <w:r w:rsidRPr="00C44FF9">
        <w:rPr>
          <w:rFonts w:eastAsia="Calibri"/>
        </w:rPr>
        <w:t xml:space="preserve">   Choose from:</w:t>
      </w:r>
    </w:p>
    <w:p w14:paraId="37B1EF8B" w14:textId="77777777" w:rsidR="00AB3155" w:rsidRPr="00C44FF9" w:rsidRDefault="00AB3155" w:rsidP="00AB3155">
      <w:pPr>
        <w:pStyle w:val="SCREEN"/>
        <w:rPr>
          <w:rFonts w:eastAsia="Calibri"/>
        </w:rPr>
      </w:pPr>
      <w:r w:rsidRPr="00C44FF9">
        <w:rPr>
          <w:rFonts w:eastAsia="Calibri"/>
        </w:rPr>
        <w:t xml:space="preserve">   12        Confined to a bed or chair</w:t>
      </w:r>
    </w:p>
    <w:p w14:paraId="403F792B" w14:textId="77777777" w:rsidR="00AB3155" w:rsidRPr="00C44FF9" w:rsidRDefault="00AB3155" w:rsidP="00AB3155">
      <w:pPr>
        <w:pStyle w:val="SCREEN"/>
        <w:rPr>
          <w:rFonts w:eastAsia="Calibri"/>
        </w:rPr>
      </w:pPr>
      <w:r w:rsidRPr="00C44FF9">
        <w:rPr>
          <w:rFonts w:eastAsia="Calibri"/>
        </w:rPr>
        <w:t xml:space="preserve">   01        Admitted to hospital</w:t>
      </w:r>
    </w:p>
    <w:p w14:paraId="5E184002" w14:textId="77777777" w:rsidR="00AB3155" w:rsidRPr="00C44FF9" w:rsidRDefault="00AB3155" w:rsidP="00AB3155">
      <w:pPr>
        <w:pStyle w:val="SCREEN"/>
        <w:rPr>
          <w:rFonts w:eastAsia="Calibri"/>
        </w:rPr>
      </w:pPr>
      <w:r w:rsidRPr="00C44FF9">
        <w:rPr>
          <w:rFonts w:eastAsia="Calibri"/>
        </w:rPr>
        <w:t xml:space="preserve">   04        Moved by stretcher</w:t>
      </w:r>
    </w:p>
    <w:p w14:paraId="635C8150" w14:textId="77777777" w:rsidR="00AB3155" w:rsidRPr="00C44FF9" w:rsidRDefault="00AB3155" w:rsidP="00AB3155">
      <w:pPr>
        <w:pStyle w:val="SCREEN"/>
        <w:rPr>
          <w:rFonts w:eastAsia="Calibri"/>
        </w:rPr>
      </w:pPr>
      <w:r w:rsidRPr="00C44FF9">
        <w:rPr>
          <w:rFonts w:eastAsia="Calibri"/>
        </w:rPr>
        <w:t xml:space="preserve">   05        Unconscious or in Shock</w:t>
      </w:r>
    </w:p>
    <w:p w14:paraId="6ED9CC2D" w14:textId="77777777" w:rsidR="00AB3155" w:rsidRPr="00C44FF9" w:rsidRDefault="00AB3155" w:rsidP="00AB3155">
      <w:pPr>
        <w:pStyle w:val="SCREEN"/>
        <w:rPr>
          <w:rFonts w:eastAsia="Calibri"/>
        </w:rPr>
      </w:pPr>
      <w:r w:rsidRPr="00C44FF9">
        <w:rPr>
          <w:rFonts w:eastAsia="Calibri"/>
        </w:rPr>
        <w:t xml:space="preserve">   06        Transported in emergency situation</w:t>
      </w:r>
    </w:p>
    <w:p w14:paraId="347ACCB0" w14:textId="77777777" w:rsidR="00AB3155" w:rsidRPr="00C44FF9" w:rsidRDefault="00AB3155" w:rsidP="00AB3155">
      <w:pPr>
        <w:pStyle w:val="SCREEN"/>
        <w:rPr>
          <w:rFonts w:eastAsia="Calibri"/>
        </w:rPr>
      </w:pPr>
      <w:r w:rsidRPr="00C44FF9">
        <w:rPr>
          <w:rFonts w:eastAsia="Calibri"/>
        </w:rPr>
        <w:t xml:space="preserve">   07        Had to be physically restrained</w:t>
      </w:r>
    </w:p>
    <w:p w14:paraId="660B5CF8" w14:textId="77777777" w:rsidR="00AB3155" w:rsidRPr="00C44FF9" w:rsidRDefault="00AB3155" w:rsidP="00AB3155">
      <w:pPr>
        <w:pStyle w:val="SCREEN"/>
        <w:rPr>
          <w:rFonts w:eastAsia="Calibri"/>
        </w:rPr>
      </w:pPr>
      <w:r w:rsidRPr="00C44FF9">
        <w:rPr>
          <w:rFonts w:eastAsia="Calibri"/>
        </w:rPr>
        <w:t xml:space="preserve">   08        Visible hemorrhaging</w:t>
      </w:r>
    </w:p>
    <w:p w14:paraId="5CFA788C" w14:textId="77777777" w:rsidR="00AB3155" w:rsidRPr="00C44FF9" w:rsidRDefault="00AB3155" w:rsidP="00AB3155">
      <w:pPr>
        <w:pStyle w:val="SCREEN"/>
        <w:rPr>
          <w:rFonts w:eastAsia="Calibri"/>
        </w:rPr>
      </w:pPr>
      <w:r w:rsidRPr="00C44FF9">
        <w:rPr>
          <w:rFonts w:eastAsia="Calibri"/>
        </w:rPr>
        <w:t xml:space="preserve">   09        Medically necessary service</w:t>
      </w:r>
    </w:p>
    <w:p w14:paraId="0FEF86A0" w14:textId="77777777" w:rsidR="00AB3155" w:rsidRPr="00C44FF9" w:rsidRDefault="00AB3155" w:rsidP="00AB3155">
      <w:pPr>
        <w:pStyle w:val="SCREEN"/>
        <w:rPr>
          <w:rFonts w:eastAsia="Calibri"/>
        </w:rPr>
      </w:pPr>
      <w:r w:rsidRPr="00C44FF9">
        <w:rPr>
          <w:rFonts w:eastAsia="Calibri"/>
        </w:rPr>
        <w:t xml:space="preserve">    </w:t>
      </w:r>
    </w:p>
    <w:p w14:paraId="730C73F3" w14:textId="77777777" w:rsidR="00AB3155" w:rsidRDefault="00AB3155" w:rsidP="00AB3155">
      <w:pPr>
        <w:pStyle w:val="SCREEN"/>
      </w:pPr>
      <w:r w:rsidRPr="00C44FF9">
        <w:rPr>
          <w:rFonts w:eastAsia="Calibri"/>
        </w:rPr>
        <w:t>Select Ambulance Condition Indicator: 01//</w:t>
      </w:r>
    </w:p>
    <w:p w14:paraId="3FC92A96" w14:textId="77777777" w:rsidR="001B0AB8" w:rsidRPr="00265A01" w:rsidRDefault="001B0AB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0EFDE23E" w14:textId="77777777" w:rsidTr="00455EEF">
        <w:tc>
          <w:tcPr>
            <w:tcW w:w="828" w:type="dxa"/>
            <w:shd w:val="pct25" w:color="auto" w:fill="FFFFFF"/>
          </w:tcPr>
          <w:p w14:paraId="23739955"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lastRenderedPageBreak/>
              <w:t>Step</w:t>
            </w:r>
          </w:p>
        </w:tc>
        <w:tc>
          <w:tcPr>
            <w:tcW w:w="8626" w:type="dxa"/>
            <w:shd w:val="pct25" w:color="auto" w:fill="FFFFFF"/>
          </w:tcPr>
          <w:p w14:paraId="24CE0761"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14:paraId="248501F5" w14:textId="77777777" w:rsidTr="00455EEF">
        <w:tc>
          <w:tcPr>
            <w:tcW w:w="828" w:type="dxa"/>
          </w:tcPr>
          <w:p w14:paraId="3CDD1B5F" w14:textId="77777777" w:rsidR="00C11BAB" w:rsidRPr="00265A01" w:rsidRDefault="00265854">
            <w:pPr>
              <w:jc w:val="center"/>
              <w:rPr>
                <w:szCs w:val="22"/>
              </w:rPr>
            </w:pPr>
            <w:r w:rsidRPr="00C44FF9">
              <w:rPr>
                <w:szCs w:val="22"/>
              </w:rPr>
              <w:t>6</w:t>
            </w:r>
          </w:p>
        </w:tc>
        <w:tc>
          <w:tcPr>
            <w:tcW w:w="8626" w:type="dxa"/>
          </w:tcPr>
          <w:p w14:paraId="096FE3DB" w14:textId="77777777" w:rsidR="00C11BAB" w:rsidRPr="00265A01" w:rsidRDefault="007569D1">
            <w:pPr>
              <w:rPr>
                <w:szCs w:val="22"/>
              </w:rPr>
            </w:pPr>
            <w:r w:rsidRPr="00265A01">
              <w:rPr>
                <w:szCs w:val="22"/>
              </w:rPr>
              <w:t xml:space="preserve">From </w:t>
            </w:r>
            <w:r w:rsidR="00AC60D5" w:rsidRPr="00265A01">
              <w:rPr>
                <w:szCs w:val="22"/>
              </w:rPr>
              <w:t>Screen 10</w:t>
            </w:r>
            <w:r w:rsidR="006B3725" w:rsidRPr="00265A01">
              <w:rPr>
                <w:szCs w:val="22"/>
              </w:rPr>
              <w:t xml:space="preserve">, select section </w:t>
            </w:r>
            <w:r w:rsidR="00A250C5" w:rsidRPr="00265A01">
              <w:rPr>
                <w:b/>
                <w:szCs w:val="22"/>
              </w:rPr>
              <w:t>3</w:t>
            </w:r>
            <w:r w:rsidR="00A250C5" w:rsidRPr="00265A01">
              <w:rPr>
                <w:szCs w:val="22"/>
              </w:rPr>
              <w:t xml:space="preserve"> </w:t>
            </w:r>
            <w:r w:rsidR="00C11BAB" w:rsidRPr="00265A01">
              <w:rPr>
                <w:szCs w:val="22"/>
              </w:rPr>
              <w:t xml:space="preserve">to enter the name of the </w:t>
            </w:r>
            <w:r w:rsidR="00C11BAB" w:rsidRPr="00265A01">
              <w:rPr>
                <w:b/>
                <w:szCs w:val="22"/>
              </w:rPr>
              <w:t>Rendering Provider</w:t>
            </w:r>
            <w:r w:rsidR="003C732F" w:rsidRPr="00265A01">
              <w:rPr>
                <w:b/>
                <w:szCs w:val="22"/>
              </w:rPr>
              <w:t xml:space="preserve"> </w:t>
            </w:r>
            <w:r w:rsidR="003C732F" w:rsidRPr="00265A01">
              <w:rPr>
                <w:szCs w:val="22"/>
              </w:rPr>
              <w:t>if necessary</w:t>
            </w:r>
            <w:r w:rsidR="00C11BAB" w:rsidRPr="00265A01">
              <w:rPr>
                <w:szCs w:val="22"/>
              </w:rPr>
              <w:t>.</w:t>
            </w:r>
            <w:r w:rsidR="00E8213A" w:rsidRPr="00265A01">
              <w:rPr>
                <w:szCs w:val="22"/>
              </w:rPr>
              <w:t xml:space="preserve"> </w:t>
            </w:r>
            <w:r w:rsidR="00C11BAB" w:rsidRPr="00265A01">
              <w:rPr>
                <w:szCs w:val="22"/>
              </w:rPr>
              <w:t xml:space="preserve">Enter a </w:t>
            </w:r>
            <w:r w:rsidR="00C11BAB" w:rsidRPr="00265A01">
              <w:rPr>
                <w:b/>
                <w:szCs w:val="22"/>
              </w:rPr>
              <w:t>R</w:t>
            </w:r>
            <w:r w:rsidR="006B3725" w:rsidRPr="00265A01">
              <w:rPr>
                <w:b/>
                <w:szCs w:val="22"/>
              </w:rPr>
              <w:t>eferring Provider</w:t>
            </w:r>
            <w:r w:rsidR="006B3725" w:rsidRPr="00265A01">
              <w:rPr>
                <w:szCs w:val="22"/>
              </w:rPr>
              <w:t xml:space="preserve"> </w:t>
            </w:r>
            <w:r w:rsidR="003C732F" w:rsidRPr="00265A01">
              <w:rPr>
                <w:szCs w:val="22"/>
              </w:rPr>
              <w:t xml:space="preserve">and/or </w:t>
            </w:r>
            <w:r w:rsidR="003C732F" w:rsidRPr="00265A01">
              <w:rPr>
                <w:b/>
                <w:szCs w:val="22"/>
              </w:rPr>
              <w:t>Supervising Provider</w:t>
            </w:r>
            <w:r w:rsidR="003C732F" w:rsidRPr="00265A01">
              <w:rPr>
                <w:szCs w:val="22"/>
              </w:rPr>
              <w:t xml:space="preserve"> </w:t>
            </w:r>
            <w:r w:rsidR="006B3725" w:rsidRPr="00265A01">
              <w:rPr>
                <w:szCs w:val="22"/>
              </w:rPr>
              <w:t>if required by the payer</w:t>
            </w:r>
            <w:r w:rsidR="00C11BAB" w:rsidRPr="00265A01">
              <w:rPr>
                <w:szCs w:val="22"/>
              </w:rPr>
              <w:t xml:space="preserve"> for the procedure codes on the claim. </w:t>
            </w:r>
          </w:p>
        </w:tc>
      </w:tr>
      <w:tr w:rsidR="0012362E" w14:paraId="1DA4EFCC" w14:textId="77777777" w:rsidTr="00455EEF">
        <w:tc>
          <w:tcPr>
            <w:tcW w:w="828" w:type="dxa"/>
            <w:vAlign w:val="center"/>
          </w:tcPr>
          <w:p w14:paraId="1DA8CCBA" w14:textId="5769846D" w:rsidR="0012362E" w:rsidRDefault="001F0969" w:rsidP="003C732F">
            <w:pPr>
              <w:jc w:val="center"/>
              <w:rPr>
                <w:sz w:val="20"/>
              </w:rPr>
            </w:pPr>
            <w:r>
              <w:rPr>
                <w:noProof/>
              </w:rPr>
              <w:drawing>
                <wp:inline distT="0" distB="0" distL="0" distR="0" wp14:anchorId="70868F46" wp14:editId="45AEA129">
                  <wp:extent cx="285750" cy="285750"/>
                  <wp:effectExtent l="0" t="0" r="0" b="0"/>
                  <wp:docPr id="149" name="Picture 10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6FC2C24D" w14:textId="77777777" w:rsidR="0012362E" w:rsidRPr="00265A01" w:rsidRDefault="003C732F" w:rsidP="00160ECF">
            <w:pPr>
              <w:rPr>
                <w:i/>
                <w:szCs w:val="22"/>
              </w:rPr>
            </w:pPr>
            <w:r w:rsidRPr="00265A01">
              <w:rPr>
                <w:i/>
                <w:szCs w:val="22"/>
              </w:rPr>
              <w:t>Remember: Patch IB*2*432 will make it possible to enter and transmit Line Level providers.</w:t>
            </w:r>
            <w:r w:rsidR="00E8213A" w:rsidRPr="00265A01">
              <w:rPr>
                <w:i/>
                <w:szCs w:val="22"/>
              </w:rPr>
              <w:t xml:space="preserve"> </w:t>
            </w:r>
            <w:r w:rsidRPr="00265A01">
              <w:rPr>
                <w:i/>
                <w:szCs w:val="22"/>
              </w:rPr>
              <w:t>Line Level and Claim Level providers should not be the same.</w:t>
            </w:r>
            <w:r w:rsidR="00E8213A" w:rsidRPr="00265A01">
              <w:rPr>
                <w:i/>
                <w:szCs w:val="22"/>
              </w:rPr>
              <w:t xml:space="preserve"> </w:t>
            </w:r>
            <w:r w:rsidRPr="00265A01">
              <w:rPr>
                <w:i/>
                <w:szCs w:val="22"/>
              </w:rPr>
              <w:t>Claim Level providers apply to the entire claim.</w:t>
            </w:r>
            <w:r w:rsidR="007569D1" w:rsidRPr="00265A01">
              <w:rPr>
                <w:i/>
                <w:szCs w:val="22"/>
              </w:rPr>
              <w:t xml:space="preserve"> Line Level providers are exceptions.</w:t>
            </w:r>
          </w:p>
        </w:tc>
      </w:tr>
      <w:tr w:rsidR="003C732F" w14:paraId="4FF1AB37" w14:textId="77777777" w:rsidTr="00455EEF">
        <w:tc>
          <w:tcPr>
            <w:tcW w:w="828" w:type="dxa"/>
            <w:vAlign w:val="center"/>
          </w:tcPr>
          <w:p w14:paraId="5B902745" w14:textId="3ADB91D1" w:rsidR="003C732F" w:rsidRDefault="001F0969" w:rsidP="00160ECF">
            <w:pPr>
              <w:jc w:val="center"/>
            </w:pPr>
            <w:r>
              <w:rPr>
                <w:noProof/>
              </w:rPr>
              <w:drawing>
                <wp:inline distT="0" distB="0" distL="0" distR="0" wp14:anchorId="753368D6" wp14:editId="70C7C4F3">
                  <wp:extent cx="285750" cy="285750"/>
                  <wp:effectExtent l="0" t="0" r="0" b="0"/>
                  <wp:docPr id="150" name="Picture 10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443F6AD1" w14:textId="77777777" w:rsidR="003C732F" w:rsidRPr="00265A01" w:rsidRDefault="003C732F" w:rsidP="00160ECF">
            <w:pPr>
              <w:rPr>
                <w:i/>
                <w:szCs w:val="22"/>
              </w:rPr>
            </w:pPr>
            <w:r w:rsidRPr="00265A01">
              <w:rPr>
                <w:i/>
                <w:szCs w:val="22"/>
              </w:rPr>
              <w:t>Note: After Patch IB*2*432, it will no longer be possible to authorize a Sensit</w:t>
            </w:r>
            <w:r w:rsidR="007F13B8" w:rsidRPr="00265A01">
              <w:rPr>
                <w:i/>
                <w:szCs w:val="22"/>
              </w:rPr>
              <w:t>ive claim unless users indicate</w:t>
            </w:r>
            <w:r w:rsidRPr="00265A01">
              <w:rPr>
                <w:i/>
                <w:szCs w:val="22"/>
              </w:rPr>
              <w:t xml:space="preserve"> that a Release of Information has been completed.</w:t>
            </w:r>
          </w:p>
        </w:tc>
      </w:tr>
      <w:tr w:rsidR="00285998" w14:paraId="2E101989" w14:textId="77777777" w:rsidTr="00455EEF">
        <w:tc>
          <w:tcPr>
            <w:tcW w:w="828" w:type="dxa"/>
            <w:vAlign w:val="center"/>
          </w:tcPr>
          <w:p w14:paraId="05424E47" w14:textId="5A4F4DFA" w:rsidR="00285998" w:rsidRPr="00172E62" w:rsidRDefault="001F0969" w:rsidP="00285998">
            <w:pPr>
              <w:jc w:val="center"/>
              <w:rPr>
                <w:noProof/>
              </w:rPr>
            </w:pPr>
            <w:r>
              <w:rPr>
                <w:noProof/>
              </w:rPr>
              <w:drawing>
                <wp:inline distT="0" distB="0" distL="0" distR="0" wp14:anchorId="5049D60C" wp14:editId="312E5A69">
                  <wp:extent cx="285750" cy="285750"/>
                  <wp:effectExtent l="0" t="0" r="0" b="0"/>
                  <wp:docPr id="151" name="Picture 15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BC19F7B" w14:textId="77777777" w:rsidR="00285998" w:rsidRPr="00265A01" w:rsidRDefault="00285998" w:rsidP="00285998">
            <w:pPr>
              <w:rPr>
                <w:i/>
                <w:szCs w:val="22"/>
              </w:rPr>
            </w:pPr>
            <w:r>
              <w:rPr>
                <w:i/>
                <w:szCs w:val="22"/>
              </w:rPr>
              <w:t>Note: After Patch IB*2*623</w:t>
            </w:r>
            <w:r w:rsidRPr="00265A01">
              <w:rPr>
                <w:i/>
                <w:szCs w:val="22"/>
              </w:rPr>
              <w:t>,</w:t>
            </w:r>
            <w:r>
              <w:rPr>
                <w:i/>
                <w:szCs w:val="22"/>
              </w:rPr>
              <w:t xml:space="preserve"> you no longer need</w:t>
            </w:r>
            <w:r w:rsidR="009D068E">
              <w:rPr>
                <w:i/>
                <w:szCs w:val="22"/>
              </w:rPr>
              <w:t xml:space="preserve"> </w:t>
            </w:r>
            <w:r>
              <w:rPr>
                <w:i/>
                <w:szCs w:val="22"/>
              </w:rPr>
              <w:t xml:space="preserve">to indicate a Release of </w:t>
            </w:r>
            <w:proofErr w:type="spellStart"/>
            <w:r>
              <w:rPr>
                <w:i/>
                <w:szCs w:val="22"/>
              </w:rPr>
              <w:t>Informaiton</w:t>
            </w:r>
            <w:proofErr w:type="spellEnd"/>
            <w:r>
              <w:rPr>
                <w:i/>
                <w:szCs w:val="22"/>
              </w:rPr>
              <w:t xml:space="preserve"> has been completed when authorizing a </w:t>
            </w:r>
            <w:proofErr w:type="spellStart"/>
            <w:r>
              <w:rPr>
                <w:i/>
                <w:szCs w:val="22"/>
              </w:rPr>
              <w:t>Senstive</w:t>
            </w:r>
            <w:proofErr w:type="spellEnd"/>
            <w:r>
              <w:rPr>
                <w:i/>
                <w:szCs w:val="22"/>
              </w:rPr>
              <w:t xml:space="preserve"> claim with the date of service on or after 01/28/2019.</w:t>
            </w:r>
          </w:p>
        </w:tc>
      </w:tr>
    </w:tbl>
    <w:p w14:paraId="3AB06D2B" w14:textId="77777777" w:rsidR="001C712D" w:rsidRPr="00265A01" w:rsidRDefault="001C712D">
      <w:pPr>
        <w:rPr>
          <w:szCs w:val="22"/>
        </w:rPr>
      </w:pPr>
    </w:p>
    <w:p w14:paraId="1D58E0A4" w14:textId="77777777" w:rsidR="00C11BAB" w:rsidRPr="00A32516" w:rsidRDefault="00332EFA" w:rsidP="0005361B">
      <w:pPr>
        <w:pStyle w:val="SCREEN"/>
      </w:pPr>
      <w:r w:rsidRPr="00A32516">
        <w:t>IB,PATIENT3</w:t>
      </w:r>
      <w:r w:rsidR="00EB675E" w:rsidRPr="00A32516">
        <w:t xml:space="preserve">   </w:t>
      </w:r>
      <w:r w:rsidR="001F146F">
        <w:t>XX-XX-XXXX</w:t>
      </w:r>
      <w:r w:rsidR="00C11BAB" w:rsidRPr="00A32516">
        <w:t xml:space="preserve">   BILL#: </w:t>
      </w:r>
      <w:r w:rsidRPr="00A32516">
        <w:t>K300XX</w:t>
      </w:r>
      <w:r w:rsidR="005319D9">
        <w:t xml:space="preserve"> - Outpat</w:t>
      </w:r>
      <w:r w:rsidR="00C11BAB" w:rsidRPr="00A32516">
        <w:t>/</w:t>
      </w:r>
      <w:r w:rsidR="009C19E4" w:rsidRPr="00A32516">
        <w:t>1500</w:t>
      </w:r>
      <w:r w:rsidR="00002C97">
        <w:t xml:space="preserve"> </w:t>
      </w:r>
      <w:r w:rsidR="001A35FE" w:rsidRPr="001A35FE">
        <w:t>SCREEN &lt;10&gt;</w:t>
      </w:r>
    </w:p>
    <w:p w14:paraId="75AEBB22" w14:textId="77777777" w:rsidR="00C11BAB" w:rsidRPr="00A32516" w:rsidRDefault="00C11BAB" w:rsidP="0005361B">
      <w:pPr>
        <w:pStyle w:val="SCREEN"/>
      </w:pPr>
      <w:r w:rsidRPr="00A32516">
        <w:t>============================================================================</w:t>
      </w:r>
    </w:p>
    <w:p w14:paraId="4B4DF319" w14:textId="77777777" w:rsidR="00C11BAB" w:rsidRPr="00A32516" w:rsidRDefault="00C11BAB" w:rsidP="0005361B">
      <w:pPr>
        <w:pStyle w:val="SCREEN"/>
      </w:pPr>
      <w:r w:rsidRPr="00A32516">
        <w:t xml:space="preserve">                         BILLING - SPECIFIC INFORMATION</w:t>
      </w:r>
    </w:p>
    <w:p w14:paraId="0873E7B8" w14:textId="77777777" w:rsidR="00C11BAB" w:rsidRPr="00A32516" w:rsidRDefault="00C11BAB" w:rsidP="0005361B">
      <w:pPr>
        <w:pStyle w:val="SCREEN"/>
      </w:pPr>
      <w:r w:rsidRPr="00A32516">
        <w:t>[1] Unable To Work From: UNSPECIFIED [NOT REQUIRED]</w:t>
      </w:r>
    </w:p>
    <w:p w14:paraId="618D24F4" w14:textId="77777777" w:rsidR="00C11BAB" w:rsidRPr="00A32516" w:rsidRDefault="00C11BAB" w:rsidP="0005361B">
      <w:pPr>
        <w:pStyle w:val="SCREEN"/>
      </w:pPr>
      <w:r w:rsidRPr="00A32516">
        <w:t xml:space="preserve">    Unable To Work To  : UNSPECIFIED [NOT REQUIRED]</w:t>
      </w:r>
    </w:p>
    <w:p w14:paraId="7ECF9DCC" w14:textId="77777777" w:rsidR="00C11BAB" w:rsidRPr="00A32516" w:rsidRDefault="00C11BAB" w:rsidP="0005361B">
      <w:pPr>
        <w:pStyle w:val="SCREEN"/>
      </w:pPr>
      <w:r w:rsidRPr="00A32516">
        <w:t>[2]</w:t>
      </w:r>
      <w:r w:rsidR="006C659A">
        <w:t xml:space="preserve"> </w:t>
      </w:r>
      <w:r w:rsidRPr="00A32516">
        <w:t>ICN/DCN(s)         : UNSPECIFIED [NOT REQUIRED]</w:t>
      </w:r>
    </w:p>
    <w:p w14:paraId="7DE5904B" w14:textId="77777777" w:rsidR="00C11BAB" w:rsidRPr="00A32516" w:rsidRDefault="00C11BAB" w:rsidP="0005361B">
      <w:pPr>
        <w:pStyle w:val="SCREEN"/>
      </w:pPr>
      <w:r w:rsidRPr="00A32516">
        <w:t xml:space="preserve">    Tx Auth. Code(s)   : UNSPECIFIED [NOT REQUIRED]</w:t>
      </w:r>
    </w:p>
    <w:p w14:paraId="6ADD90BE" w14:textId="77777777" w:rsidR="00C11BAB" w:rsidRPr="00014837" w:rsidRDefault="00C11BAB" w:rsidP="0005361B">
      <w:pPr>
        <w:pStyle w:val="SCREEN"/>
      </w:pPr>
      <w:r w:rsidRPr="00014837">
        <w:t xml:space="preserve">[3] Providers          : </w:t>
      </w:r>
    </w:p>
    <w:p w14:paraId="5106C0D5" w14:textId="77777777" w:rsidR="00A32516" w:rsidRPr="00014837" w:rsidRDefault="00C11BAB" w:rsidP="0005361B">
      <w:pPr>
        <w:pStyle w:val="SCREEN"/>
      </w:pPr>
      <w:r w:rsidRPr="00014837">
        <w:t xml:space="preserve">     - RENDERING (MD)  : </w:t>
      </w:r>
      <w:r w:rsidR="001D07E6" w:rsidRPr="00014837">
        <w:t>IB,DOCTOR</w:t>
      </w:r>
      <w:r w:rsidR="00332EFA" w:rsidRPr="00014837">
        <w:t>4</w:t>
      </w:r>
      <w:r w:rsidR="00FE5E2F" w:rsidRPr="00014837">
        <w:t xml:space="preserve"> </w:t>
      </w:r>
      <w:r w:rsidR="00A32516" w:rsidRPr="00014837">
        <w:tab/>
      </w:r>
      <w:r w:rsidR="00A32516" w:rsidRPr="00014837">
        <w:tab/>
      </w:r>
      <w:r w:rsidR="00533CFB" w:rsidRPr="00014837">
        <w:t>Taxonomy: 000000000</w:t>
      </w:r>
      <w:r w:rsidR="00A32516" w:rsidRPr="00014837">
        <w:t xml:space="preserve">X </w:t>
      </w:r>
    </w:p>
    <w:p w14:paraId="0B20964E" w14:textId="77777777" w:rsidR="00C11BAB" w:rsidRPr="00014837" w:rsidRDefault="00A32516" w:rsidP="0005361B">
      <w:pPr>
        <w:pStyle w:val="SCREEN"/>
      </w:pPr>
      <w:r w:rsidRPr="00014837">
        <w:t xml:space="preserve">                              </w:t>
      </w:r>
      <w:r w:rsidR="00FE5E2F" w:rsidRPr="00014837">
        <w:t>[P]XXXXBCROSS</w:t>
      </w:r>
    </w:p>
    <w:p w14:paraId="7C32E987" w14:textId="77777777" w:rsidR="0005361B" w:rsidRDefault="0005361B" w:rsidP="0005361B">
      <w:pPr>
        <w:pStyle w:val="SCREEN"/>
      </w:pPr>
      <w:r w:rsidRPr="00014837">
        <w:t>[4] Other Facility (VA/non): UNSPECIFIED [NOT REQUIRED]</w:t>
      </w:r>
    </w:p>
    <w:p w14:paraId="4835CCEA" w14:textId="77777777" w:rsidR="0005361B" w:rsidRDefault="0005361B" w:rsidP="0005361B">
      <w:pPr>
        <w:pStyle w:val="SCREEN"/>
      </w:pPr>
      <w:r>
        <w:t xml:space="preserve">    Lab CLIA #         : UNSPECIFIED [NOT REQUIRED]</w:t>
      </w:r>
    </w:p>
    <w:p w14:paraId="53030400" w14:textId="77777777" w:rsidR="0005361B" w:rsidRDefault="0005361B" w:rsidP="0005361B">
      <w:pPr>
        <w:pStyle w:val="SCREEN"/>
      </w:pPr>
      <w:r>
        <w:t xml:space="preserve">    Mammography Cert # : UNSPECIFIED [NOT REQUIRED]</w:t>
      </w:r>
    </w:p>
    <w:p w14:paraId="35BD496B" w14:textId="77777777" w:rsidR="0005361B" w:rsidRDefault="0005361B" w:rsidP="0005361B">
      <w:pPr>
        <w:pStyle w:val="SCREEN"/>
      </w:pPr>
      <w:r>
        <w:t>[5] Chiropractic Data  : UNSPECIFIED [NOT REQUIRED]</w:t>
      </w:r>
    </w:p>
    <w:p w14:paraId="39B66A69" w14:textId="77777777" w:rsidR="0005361B" w:rsidRDefault="0005361B" w:rsidP="0005361B">
      <w:pPr>
        <w:pStyle w:val="SCREEN"/>
      </w:pPr>
      <w:r>
        <w:t>[6] Form Locator 19    : UNSPECIFIED [NOT REQUIRED]</w:t>
      </w:r>
    </w:p>
    <w:p w14:paraId="261CFE23" w14:textId="77777777" w:rsidR="0005361B" w:rsidRDefault="0005361B" w:rsidP="0005361B">
      <w:pPr>
        <w:pStyle w:val="SCREEN"/>
      </w:pPr>
      <w:r>
        <w:t xml:space="preserve">[7] Billing Provider   : </w:t>
      </w:r>
      <w:r w:rsidR="00790268">
        <w:t>ANYTOWN</w:t>
      </w:r>
      <w:r>
        <w:t xml:space="preserve"> VAMC</w:t>
      </w:r>
    </w:p>
    <w:p w14:paraId="414E3CD6" w14:textId="77777777" w:rsidR="0005361B" w:rsidRDefault="0005361B" w:rsidP="0005361B">
      <w:pPr>
        <w:pStyle w:val="SCREEN"/>
      </w:pPr>
      <w:r>
        <w:t xml:space="preserve">    Taxonomy Code      : 282N00000X</w:t>
      </w:r>
    </w:p>
    <w:p w14:paraId="7180B974" w14:textId="77777777" w:rsidR="0005361B" w:rsidRDefault="0005361B" w:rsidP="0005361B">
      <w:pPr>
        <w:pStyle w:val="SCREEN"/>
      </w:pPr>
      <w:r>
        <w:t>[8] Force To Print?    : NO FORCED PRINT</w:t>
      </w:r>
    </w:p>
    <w:p w14:paraId="72577D91" w14:textId="77777777" w:rsidR="00C11BAB" w:rsidRPr="00A32516" w:rsidRDefault="0005361B" w:rsidP="0005361B">
      <w:pPr>
        <w:pStyle w:val="SCREEN"/>
      </w:pPr>
      <w:r>
        <w:t>[9] Provider ID Maint  : (Edit Provider ID information)</w:t>
      </w:r>
    </w:p>
    <w:p w14:paraId="21790935" w14:textId="77777777" w:rsidR="00C11BAB" w:rsidRPr="00A32516" w:rsidRDefault="00C11BAB" w:rsidP="0005361B">
      <w:pPr>
        <w:pStyle w:val="SCREEN"/>
      </w:pPr>
    </w:p>
    <w:p w14:paraId="3B62EE87" w14:textId="77777777" w:rsidR="00C11BAB" w:rsidRPr="00A32516" w:rsidRDefault="00C11BAB" w:rsidP="0005361B">
      <w:pPr>
        <w:pStyle w:val="SCREEN"/>
      </w:pPr>
      <w:r w:rsidRPr="00A32516">
        <w:t>&lt;RET&gt; to CONTINUE, 1-6 to EDIT, '^N' for screen N, or '^' to QUIT:</w:t>
      </w:r>
    </w:p>
    <w:p w14:paraId="5D657454"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27"/>
      </w:tblGrid>
      <w:tr w:rsidR="006B3725" w14:paraId="2D3534FC" w14:textId="77777777" w:rsidTr="00455EEF">
        <w:tc>
          <w:tcPr>
            <w:tcW w:w="828" w:type="dxa"/>
            <w:vAlign w:val="center"/>
          </w:tcPr>
          <w:p w14:paraId="182C98B4" w14:textId="61990B5B" w:rsidR="006B3725" w:rsidRDefault="001F0969" w:rsidP="00704071">
            <w:pPr>
              <w:jc w:val="center"/>
            </w:pPr>
            <w:r>
              <w:rPr>
                <w:noProof/>
              </w:rPr>
              <w:drawing>
                <wp:inline distT="0" distB="0" distL="0" distR="0" wp14:anchorId="3BA57163" wp14:editId="6F2E6301">
                  <wp:extent cx="285750" cy="285750"/>
                  <wp:effectExtent l="0" t="0" r="0" b="0"/>
                  <wp:docPr id="152" name="Picture 10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01EAF13C" w14:textId="77777777" w:rsidR="006B3725" w:rsidRPr="00265A01" w:rsidRDefault="007569D1" w:rsidP="00704071">
            <w:pPr>
              <w:rPr>
                <w:i/>
                <w:szCs w:val="22"/>
              </w:rPr>
            </w:pPr>
            <w:r w:rsidRPr="00265A01">
              <w:rPr>
                <w:i/>
                <w:szCs w:val="22"/>
              </w:rPr>
              <w:t>The Primary ID (NPI</w:t>
            </w:r>
            <w:r w:rsidR="006B3725" w:rsidRPr="00265A01">
              <w:rPr>
                <w:i/>
                <w:szCs w:val="22"/>
              </w:rPr>
              <w:t>) for the Attending, Operating or Other Physician is always transmitted with a claim.</w:t>
            </w:r>
          </w:p>
        </w:tc>
      </w:tr>
      <w:tr w:rsidR="006B3725" w14:paraId="570BC21F" w14:textId="77777777" w:rsidTr="00455EEF">
        <w:tc>
          <w:tcPr>
            <w:tcW w:w="828" w:type="dxa"/>
            <w:vAlign w:val="center"/>
          </w:tcPr>
          <w:p w14:paraId="6D3E6523" w14:textId="6BD090FD" w:rsidR="006B3725" w:rsidRDefault="001F0969" w:rsidP="00704071">
            <w:pPr>
              <w:jc w:val="center"/>
            </w:pPr>
            <w:r>
              <w:rPr>
                <w:noProof/>
              </w:rPr>
              <w:drawing>
                <wp:inline distT="0" distB="0" distL="0" distR="0" wp14:anchorId="54FBB370" wp14:editId="254BE658">
                  <wp:extent cx="285750" cy="285750"/>
                  <wp:effectExtent l="0" t="0" r="0" b="0"/>
                  <wp:docPr id="153" name="Picture 11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0DBAEC66" w14:textId="77777777" w:rsidR="006B3725" w:rsidRPr="00265A01" w:rsidRDefault="006B3725" w:rsidP="00704071">
            <w:pPr>
              <w:rPr>
                <w:i/>
                <w:szCs w:val="22"/>
              </w:rPr>
            </w:pPr>
            <w:r w:rsidRPr="00265A01">
              <w:rPr>
                <w:i/>
                <w:szCs w:val="22"/>
              </w:rPr>
              <w:t xml:space="preserve">The Secondary IDs for the Attending, Operating or Other Physician </w:t>
            </w:r>
            <w:r w:rsidR="002B5C61" w:rsidRPr="00265A01">
              <w:rPr>
                <w:i/>
                <w:szCs w:val="22"/>
              </w:rPr>
              <w:t>are determined from what the user enters and from entries in Provider ID Maintenance.</w:t>
            </w:r>
          </w:p>
        </w:tc>
      </w:tr>
      <w:tr w:rsidR="006B3725" w14:paraId="4FD23049" w14:textId="77777777" w:rsidTr="00455EEF">
        <w:tc>
          <w:tcPr>
            <w:tcW w:w="828" w:type="dxa"/>
            <w:vAlign w:val="center"/>
          </w:tcPr>
          <w:p w14:paraId="7922FA85" w14:textId="0D7DD77E" w:rsidR="006B3725" w:rsidRDefault="001F0969" w:rsidP="00704071">
            <w:pPr>
              <w:jc w:val="center"/>
            </w:pPr>
            <w:r>
              <w:rPr>
                <w:noProof/>
              </w:rPr>
              <w:drawing>
                <wp:inline distT="0" distB="0" distL="0" distR="0" wp14:anchorId="571FACAC" wp14:editId="0BAD2C01">
                  <wp:extent cx="285750" cy="285750"/>
                  <wp:effectExtent l="0" t="0" r="0" b="0"/>
                  <wp:docPr id="154" name="Picture 11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4DF1C9A9" w14:textId="77777777" w:rsidR="006B3725" w:rsidRPr="00265A01" w:rsidRDefault="006B3725" w:rsidP="00704071">
            <w:pPr>
              <w:rPr>
                <w:i/>
                <w:szCs w:val="22"/>
              </w:rPr>
            </w:pPr>
            <w:r w:rsidRPr="00265A01">
              <w:rPr>
                <w:i/>
                <w:szCs w:val="22"/>
              </w:rPr>
              <w:t xml:space="preserve">If users have set a default ID type and made it required for the current </w:t>
            </w:r>
            <w:r w:rsidR="002B5C61" w:rsidRPr="00265A01">
              <w:rPr>
                <w:i/>
                <w:szCs w:val="22"/>
              </w:rPr>
              <w:t xml:space="preserve">or other </w:t>
            </w:r>
            <w:r w:rsidR="007569D1" w:rsidRPr="00265A01">
              <w:rPr>
                <w:i/>
                <w:szCs w:val="22"/>
              </w:rPr>
              <w:t>payer, the claim ca</w:t>
            </w:r>
            <w:r w:rsidR="00AD1051" w:rsidRPr="00265A01">
              <w:rPr>
                <w:i/>
                <w:szCs w:val="22"/>
              </w:rPr>
              <w:t>n</w:t>
            </w:r>
            <w:r w:rsidRPr="00265A01">
              <w:rPr>
                <w:i/>
                <w:szCs w:val="22"/>
              </w:rPr>
              <w:t>not be authorized if the physician does not have an ID of that type defined.</w:t>
            </w:r>
          </w:p>
        </w:tc>
      </w:tr>
    </w:tbl>
    <w:p w14:paraId="4D933CD5" w14:textId="77777777" w:rsidR="006B3725" w:rsidRPr="00265A01" w:rsidRDefault="006B3725" w:rsidP="006B3725">
      <w:pPr>
        <w:rPr>
          <w:szCs w:val="22"/>
        </w:rPr>
      </w:pPr>
    </w:p>
    <w:p w14:paraId="249188D4" w14:textId="77777777" w:rsidR="006B3725" w:rsidRPr="00265A01" w:rsidRDefault="006B3725" w:rsidP="006B3725">
      <w:pPr>
        <w:rPr>
          <w:szCs w:val="22"/>
        </w:rPr>
      </w:pPr>
      <w:r w:rsidRPr="00265A01">
        <w:rPr>
          <w:szCs w:val="22"/>
        </w:rPr>
        <w:t xml:space="preserve">When a provider is first added to </w:t>
      </w:r>
      <w:r w:rsidR="00A14853" w:rsidRPr="00265A01">
        <w:rPr>
          <w:szCs w:val="22"/>
        </w:rPr>
        <w:t>Screen 1</w:t>
      </w:r>
      <w:r w:rsidR="00AC60D5" w:rsidRPr="00265A01">
        <w:rPr>
          <w:szCs w:val="22"/>
        </w:rPr>
        <w:t>0</w:t>
      </w:r>
      <w:r w:rsidRPr="00265A01">
        <w:rPr>
          <w:szCs w:val="22"/>
        </w:rPr>
        <w:t>, the user will be shown a screen that contains a list of all the provider’s IDs, the ID type and, optionally, the care unit on file for the provider's IDs.</w:t>
      </w:r>
      <w:r w:rsidR="00E8213A" w:rsidRPr="00265A01">
        <w:rPr>
          <w:szCs w:val="22"/>
        </w:rPr>
        <w:t xml:space="preserve"> </w:t>
      </w:r>
      <w:r w:rsidRPr="00265A01">
        <w:rPr>
          <w:szCs w:val="22"/>
        </w:rPr>
        <w:t>This will include the provider's own IDs, the provider's IDs assigned by the insurance company, the insurance company defaults, if any, and all IDs assigned to the provider by care unit.</w:t>
      </w:r>
    </w:p>
    <w:p w14:paraId="7E3AF17F" w14:textId="77777777" w:rsidR="006B3725" w:rsidRPr="00265A01" w:rsidRDefault="006B3725" w:rsidP="006B3725">
      <w:pPr>
        <w:rPr>
          <w:szCs w:val="22"/>
        </w:rPr>
      </w:pPr>
    </w:p>
    <w:p w14:paraId="364F9617" w14:textId="77777777" w:rsidR="006B3725" w:rsidRPr="00265A01" w:rsidRDefault="006B3725" w:rsidP="006B3725">
      <w:pPr>
        <w:rPr>
          <w:szCs w:val="22"/>
        </w:rPr>
      </w:pPr>
      <w:r w:rsidRPr="00265A01">
        <w:rPr>
          <w:szCs w:val="22"/>
        </w:rPr>
        <w:t>The first 2 entries in this list will always be:</w:t>
      </w:r>
    </w:p>
    <w:p w14:paraId="263DBB10" w14:textId="77777777" w:rsidR="006B3725" w:rsidRPr="00265A01" w:rsidRDefault="006B3725" w:rsidP="006B3725">
      <w:pPr>
        <w:rPr>
          <w:szCs w:val="22"/>
        </w:rPr>
      </w:pPr>
      <w:r w:rsidRPr="00265A01">
        <w:rPr>
          <w:szCs w:val="22"/>
        </w:rPr>
        <w:t>1</w:t>
      </w:r>
      <w:r w:rsidR="00E8213A" w:rsidRPr="00265A01">
        <w:rPr>
          <w:szCs w:val="22"/>
        </w:rPr>
        <w:t xml:space="preserve"> </w:t>
      </w:r>
      <w:r w:rsidRPr="00265A01">
        <w:rPr>
          <w:szCs w:val="22"/>
        </w:rPr>
        <w:t>-</w:t>
      </w:r>
      <w:r w:rsidR="00E8213A" w:rsidRPr="00265A01">
        <w:rPr>
          <w:szCs w:val="22"/>
        </w:rPr>
        <w:t xml:space="preserve"> </w:t>
      </w:r>
      <w:r w:rsidRPr="00265A01">
        <w:rPr>
          <w:szCs w:val="22"/>
        </w:rPr>
        <w:t xml:space="preserve">NO SECONDARY ID NEEDED </w:t>
      </w:r>
      <w:r w:rsidRPr="00265A01">
        <w:rPr>
          <w:szCs w:val="22"/>
        </w:rPr>
        <w:br/>
        <w:t>2</w:t>
      </w:r>
      <w:r w:rsidR="00E8213A" w:rsidRPr="00265A01">
        <w:rPr>
          <w:szCs w:val="22"/>
        </w:rPr>
        <w:t xml:space="preserve"> </w:t>
      </w:r>
      <w:r w:rsidRPr="00265A01">
        <w:rPr>
          <w:szCs w:val="22"/>
        </w:rPr>
        <w:t>-</w:t>
      </w:r>
      <w:r w:rsidR="00E8213A" w:rsidRPr="00265A01">
        <w:rPr>
          <w:szCs w:val="22"/>
        </w:rPr>
        <w:t xml:space="preserve"> </w:t>
      </w:r>
      <w:r w:rsidRPr="00265A01">
        <w:rPr>
          <w:szCs w:val="22"/>
        </w:rPr>
        <w:t xml:space="preserve">ADD AN ID FOR THIS CLAIM ONLY </w:t>
      </w:r>
    </w:p>
    <w:p w14:paraId="293E0BF6" w14:textId="77777777" w:rsidR="006B3725" w:rsidRPr="00265A01" w:rsidRDefault="006B3725" w:rsidP="006B372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25"/>
      </w:tblGrid>
      <w:tr w:rsidR="006B3725" w14:paraId="09768EFC" w14:textId="77777777" w:rsidTr="00B155BB">
        <w:tc>
          <w:tcPr>
            <w:tcW w:w="828" w:type="dxa"/>
            <w:vAlign w:val="center"/>
          </w:tcPr>
          <w:p w14:paraId="4C5DAA38" w14:textId="77777777" w:rsidR="006B3725" w:rsidRDefault="006B3725" w:rsidP="00704071">
            <w:pPr>
              <w:jc w:val="center"/>
            </w:pPr>
            <w:r>
              <w:object w:dxaOrig="306" w:dyaOrig="306" w14:anchorId="75302C48">
                <v:shape id="_x0000_i1032" type="#_x0000_t75" style="width:25.5pt;height:25.5pt" o:ole="" fillcolor="window">
                  <v:imagedata r:id="rId24" o:title=""/>
                </v:shape>
                <o:OLEObject Type="Embed" ProgID="HJPRO" ShapeID="_x0000_i1032" DrawAspect="Content" ObjectID="_1673350300" r:id="rId34"/>
              </w:object>
            </w:r>
          </w:p>
        </w:tc>
        <w:tc>
          <w:tcPr>
            <w:tcW w:w="8748" w:type="dxa"/>
          </w:tcPr>
          <w:p w14:paraId="4057F59E" w14:textId="77777777" w:rsidR="006B3725" w:rsidRPr="00265A01" w:rsidRDefault="00CE63CF" w:rsidP="00DF033D">
            <w:pPr>
              <w:rPr>
                <w:i/>
                <w:szCs w:val="22"/>
              </w:rPr>
            </w:pPr>
            <w:r w:rsidRPr="00265A01">
              <w:rPr>
                <w:i/>
                <w:szCs w:val="22"/>
              </w:rPr>
              <w:t xml:space="preserve">Any ID entered on </w:t>
            </w:r>
            <w:r w:rsidR="00AC60D5" w:rsidRPr="00265A01">
              <w:rPr>
                <w:i/>
                <w:szCs w:val="22"/>
              </w:rPr>
              <w:t>Screen 10</w:t>
            </w:r>
            <w:r w:rsidR="006B3725" w:rsidRPr="00265A01">
              <w:rPr>
                <w:i/>
                <w:szCs w:val="22"/>
              </w:rPr>
              <w:t xml:space="preserve"> will automatically override any default provider secondary ID that exists for the same ID Qualifier for this claim ONLY.</w:t>
            </w:r>
            <w:r w:rsidR="00E8213A" w:rsidRPr="00265A01">
              <w:rPr>
                <w:i/>
                <w:szCs w:val="22"/>
              </w:rPr>
              <w:t xml:space="preserve"> </w:t>
            </w:r>
          </w:p>
        </w:tc>
      </w:tr>
    </w:tbl>
    <w:p w14:paraId="24581232" w14:textId="77777777" w:rsidR="00B155BB" w:rsidRDefault="00B155BB">
      <w:pPr>
        <w:rPr>
          <w:szCs w:val="22"/>
        </w:rPr>
      </w:pPr>
    </w:p>
    <w:p w14:paraId="61BEC7ED" w14:textId="77777777" w:rsidR="004F42D1" w:rsidRDefault="00B155BB">
      <w:pPr>
        <w:rPr>
          <w:szCs w:val="22"/>
        </w:rPr>
      </w:pPr>
      <w:r>
        <w:rPr>
          <w:szCs w:val="22"/>
        </w:rPr>
        <w:br w:type="page"/>
      </w:r>
    </w:p>
    <w:p w14:paraId="6F08BF0A" w14:textId="77777777" w:rsidR="00C11BAB" w:rsidRPr="00DE2421" w:rsidRDefault="00C11BAB">
      <w:pPr>
        <w:pStyle w:val="SCREEN"/>
      </w:pPr>
      <w:r w:rsidRPr="00DE2421">
        <w:lastRenderedPageBreak/>
        <w:t>**** SECONDARY PERFORMING PROVIDER IDs ****</w:t>
      </w:r>
    </w:p>
    <w:p w14:paraId="3D95CAB5" w14:textId="77777777" w:rsidR="00C11BAB" w:rsidRPr="00DE2421" w:rsidRDefault="00C11BAB">
      <w:pPr>
        <w:pStyle w:val="SCREEN"/>
      </w:pPr>
    </w:p>
    <w:p w14:paraId="368E6722" w14:textId="77777777" w:rsidR="00C11BAB" w:rsidRPr="00DE2421" w:rsidRDefault="00C11BAB">
      <w:pPr>
        <w:pStyle w:val="SCREEN"/>
      </w:pPr>
      <w:r w:rsidRPr="00DE2421">
        <w:t>PRIMARY INSURANCE CO: BLUE CROSS CA (WY)</w:t>
      </w:r>
    </w:p>
    <w:p w14:paraId="101753FA" w14:textId="77777777" w:rsidR="00C11BAB" w:rsidRPr="00DE2421" w:rsidRDefault="00C11BAB">
      <w:pPr>
        <w:pStyle w:val="SCREEN"/>
      </w:pPr>
      <w:r w:rsidRPr="00DE2421">
        <w:t xml:space="preserve">PROVIDER: </w:t>
      </w:r>
      <w:r w:rsidR="00332EFA" w:rsidRPr="00DE2421">
        <w:t>IB,PHYSICIAN4</w:t>
      </w:r>
      <w:r w:rsidRPr="00DE2421">
        <w:t xml:space="preserve"> (ATTENDING)</w:t>
      </w:r>
    </w:p>
    <w:p w14:paraId="69FD6261" w14:textId="77777777" w:rsidR="00C11BAB" w:rsidRPr="00DE2421" w:rsidRDefault="00C11BAB">
      <w:pPr>
        <w:pStyle w:val="SCREEN"/>
      </w:pPr>
    </w:p>
    <w:p w14:paraId="38B404CC" w14:textId="77777777" w:rsidR="00C11BAB" w:rsidRPr="00DE2421" w:rsidRDefault="00C11BAB">
      <w:pPr>
        <w:pStyle w:val="SCREEN"/>
      </w:pPr>
      <w:r w:rsidRPr="00DE2421">
        <w:t xml:space="preserve">INS. COMPANY'S DEFAULT </w:t>
      </w:r>
      <w:r w:rsidR="00C833C9">
        <w:t>SECONDARY ID TYPE IS: BLUE SHIELD</w:t>
      </w:r>
      <w:r w:rsidRPr="00DE2421">
        <w:t xml:space="preserve"> ID</w:t>
      </w:r>
    </w:p>
    <w:p w14:paraId="6D28CC9D" w14:textId="77777777" w:rsidR="00C11BAB" w:rsidRPr="00DE2421" w:rsidRDefault="00C11BAB">
      <w:pPr>
        <w:pStyle w:val="SCREEN"/>
      </w:pPr>
    </w:p>
    <w:p w14:paraId="513EA051" w14:textId="77777777" w:rsidR="00C11BAB" w:rsidRPr="00DE2421" w:rsidRDefault="00C11BAB">
      <w:pPr>
        <w:pStyle w:val="SCREEN"/>
      </w:pPr>
      <w:r w:rsidRPr="00DE2421">
        <w:t xml:space="preserve">SELECT A SECONDARY ID OR ACTION FROM THE LIST BELOW: </w:t>
      </w:r>
    </w:p>
    <w:p w14:paraId="6A9911E0" w14:textId="77777777" w:rsidR="00C11BAB" w:rsidRPr="00DE2421" w:rsidRDefault="00C11BAB">
      <w:pPr>
        <w:pStyle w:val="SCREEN"/>
      </w:pPr>
      <w:r w:rsidRPr="00DE2421">
        <w:t xml:space="preserve"> </w:t>
      </w:r>
    </w:p>
    <w:p w14:paraId="0D4F9F09" w14:textId="77777777" w:rsidR="00C11BAB" w:rsidRPr="00DE2421" w:rsidRDefault="00C11BAB">
      <w:pPr>
        <w:pStyle w:val="SCREEN"/>
      </w:pPr>
      <w:r w:rsidRPr="00DE2421">
        <w:t xml:space="preserve">  1   -  NO SECONDARY ID NEEDED</w:t>
      </w:r>
    </w:p>
    <w:p w14:paraId="4294DBE2" w14:textId="77777777" w:rsidR="00C11BAB" w:rsidRPr="00DE2421" w:rsidRDefault="00C11BAB">
      <w:pPr>
        <w:pStyle w:val="SCREEN"/>
      </w:pPr>
      <w:r w:rsidRPr="00DE2421">
        <w:t xml:space="preserve">  2   -  ADD AN ID FOR THIS CLAIM ONLY</w:t>
      </w:r>
    </w:p>
    <w:p w14:paraId="63C44F1B" w14:textId="77777777" w:rsidR="00C11BAB" w:rsidRPr="00014837" w:rsidRDefault="00C11BAB">
      <w:pPr>
        <w:pStyle w:val="SCREEN"/>
        <w:rPr>
          <w:bCs/>
        </w:rPr>
      </w:pPr>
      <w:r w:rsidRPr="00DE2421">
        <w:t xml:space="preserve">  </w:t>
      </w:r>
      <w:r w:rsidR="0093414D" w:rsidRPr="00014837">
        <w:rPr>
          <w:bCs/>
        </w:rPr>
        <w:t>3   -  &lt;</w:t>
      </w:r>
      <w:r w:rsidR="00C833C9" w:rsidRPr="00014837">
        <w:rPr>
          <w:bCs/>
        </w:rPr>
        <w:t>DEF</w:t>
      </w:r>
      <w:r w:rsidR="0093414D" w:rsidRPr="00014837">
        <w:rPr>
          <w:bCs/>
        </w:rPr>
        <w:t>AULT</w:t>
      </w:r>
      <w:r w:rsidR="00C833C9" w:rsidRPr="00014837">
        <w:rPr>
          <w:bCs/>
        </w:rPr>
        <w:t>&gt; XXXXBSHIELD</w:t>
      </w:r>
      <w:r w:rsidR="00FE5E2F" w:rsidRPr="00014837">
        <w:rPr>
          <w:bCs/>
        </w:rPr>
        <w:t xml:space="preserve">            </w:t>
      </w:r>
      <w:r w:rsidR="00C833C9" w:rsidRPr="00014837">
        <w:rPr>
          <w:bCs/>
        </w:rPr>
        <w:t>BLUE SHIELD</w:t>
      </w:r>
      <w:r w:rsidRPr="00014837">
        <w:rPr>
          <w:bCs/>
        </w:rPr>
        <w:t xml:space="preserve"> ID</w:t>
      </w:r>
    </w:p>
    <w:p w14:paraId="7D1BAF1F" w14:textId="77777777" w:rsidR="00C11BAB" w:rsidRPr="00014837" w:rsidRDefault="00C11BAB">
      <w:pPr>
        <w:pStyle w:val="SCREEN"/>
      </w:pPr>
      <w:r w:rsidRPr="00014837">
        <w:t xml:space="preserve">  4   -  </w:t>
      </w:r>
      <w:r w:rsidR="00CC61E5" w:rsidRPr="00014837">
        <w:t>WYXXXX</w:t>
      </w:r>
      <w:r w:rsidRPr="00014837">
        <w:t xml:space="preserve">                          ST LIC (WY)</w:t>
      </w:r>
    </w:p>
    <w:p w14:paraId="2A1A432E" w14:textId="77777777" w:rsidR="00C11BAB" w:rsidRPr="00014837" w:rsidRDefault="00C11BAB">
      <w:pPr>
        <w:pStyle w:val="SCREEN"/>
      </w:pPr>
    </w:p>
    <w:p w14:paraId="4C900C8F" w14:textId="77777777" w:rsidR="00C11BAB" w:rsidRPr="00DE2421" w:rsidRDefault="00C11BAB">
      <w:pPr>
        <w:pStyle w:val="SCREEN"/>
      </w:pPr>
      <w:r w:rsidRPr="00014837">
        <w:t xml:space="preserve">Selection: </w:t>
      </w:r>
      <w:r w:rsidRPr="00014837">
        <w:rPr>
          <w:bCs/>
        </w:rPr>
        <w:t>3</w:t>
      </w:r>
      <w:r w:rsidRPr="00014837">
        <w:t>//</w:t>
      </w:r>
    </w:p>
    <w:p w14:paraId="4D3EA36A" w14:textId="77777777" w:rsidR="00C11BAB" w:rsidRPr="00265A01" w:rsidRDefault="00C11BAB">
      <w:pPr>
        <w:rPr>
          <w:szCs w:val="22"/>
        </w:rPr>
      </w:pPr>
    </w:p>
    <w:p w14:paraId="770FEEB3" w14:textId="77777777" w:rsidR="00CC3AF1" w:rsidRPr="00265A01" w:rsidRDefault="00CC3AF1" w:rsidP="00CC3AF1">
      <w:pPr>
        <w:rPr>
          <w:szCs w:val="22"/>
        </w:rPr>
      </w:pPr>
      <w:r w:rsidRPr="00265A01">
        <w:rPr>
          <w:szCs w:val="22"/>
        </w:rPr>
        <w:t>If there is a default secondary ID found, based on the insurance company parameters and the Provider ID is defined in the Provider ID Maintenance, this will be the 3rd entry in the list and will be preceded with the text &lt;</w:t>
      </w:r>
      <w:r w:rsidRPr="00265A01">
        <w:rPr>
          <w:b/>
          <w:szCs w:val="22"/>
        </w:rPr>
        <w:t>DEF</w:t>
      </w:r>
      <w:r w:rsidR="0093414D" w:rsidRPr="00265A01">
        <w:rPr>
          <w:b/>
          <w:szCs w:val="22"/>
        </w:rPr>
        <w:t>AULT</w:t>
      </w:r>
      <w:r w:rsidRPr="00265A01">
        <w:rPr>
          <w:szCs w:val="22"/>
        </w:rPr>
        <w:t>&gt;.</w:t>
      </w:r>
      <w:r w:rsidR="00E8213A" w:rsidRPr="00265A01">
        <w:rPr>
          <w:szCs w:val="22"/>
        </w:rPr>
        <w:t xml:space="preserve"> </w:t>
      </w:r>
      <w:r w:rsidRPr="00265A01">
        <w:rPr>
          <w:szCs w:val="22"/>
        </w:rPr>
        <w:t xml:space="preserve">If this ID exists, the default for the Selection prompt will be </w:t>
      </w:r>
      <w:r w:rsidRPr="00265A01">
        <w:rPr>
          <w:b/>
          <w:szCs w:val="22"/>
        </w:rPr>
        <w:t>3.</w:t>
      </w:r>
    </w:p>
    <w:p w14:paraId="39453706" w14:textId="77777777" w:rsidR="00CC3AF1" w:rsidRPr="00265A01" w:rsidRDefault="00CC3AF1" w:rsidP="00CC3AF1">
      <w:pPr>
        <w:rPr>
          <w:szCs w:val="22"/>
        </w:rPr>
      </w:pPr>
    </w:p>
    <w:p w14:paraId="2F5CAD88" w14:textId="77777777" w:rsidR="00CC3AF1" w:rsidRPr="00265A01" w:rsidRDefault="00CC3AF1" w:rsidP="00CC3AF1">
      <w:pPr>
        <w:rPr>
          <w:szCs w:val="22"/>
        </w:rPr>
      </w:pPr>
      <w:r w:rsidRPr="00265A01">
        <w:rPr>
          <w:szCs w:val="22"/>
        </w:rPr>
        <w:t xml:space="preserve">If no default ID exists, the default for the selection prompt will be </w:t>
      </w:r>
      <w:r w:rsidRPr="00265A01">
        <w:rPr>
          <w:b/>
          <w:szCs w:val="22"/>
        </w:rPr>
        <w:t>1</w:t>
      </w:r>
      <w:r w:rsidRPr="00265A01">
        <w:rPr>
          <w:szCs w:val="22"/>
        </w:rPr>
        <w:t xml:space="preserve"> – No Secondary ID needed.</w:t>
      </w:r>
    </w:p>
    <w:p w14:paraId="117A17C5" w14:textId="77777777" w:rsidR="00CC3AF1" w:rsidRPr="00265A01" w:rsidRDefault="00CC3AF1" w:rsidP="00CC3AF1">
      <w:pPr>
        <w:rPr>
          <w:szCs w:val="22"/>
        </w:rPr>
      </w:pPr>
    </w:p>
    <w:p w14:paraId="13EEA07C" w14:textId="77777777" w:rsidR="00CC3AF1" w:rsidRPr="00265A01" w:rsidRDefault="00CC3AF1" w:rsidP="00CC3AF1">
      <w:pPr>
        <w:rPr>
          <w:szCs w:val="22"/>
        </w:rPr>
      </w:pPr>
      <w:r w:rsidRPr="00265A01">
        <w:rPr>
          <w:szCs w:val="22"/>
        </w:rPr>
        <w:t>Any care units assigned to an ID using Provider ID Maintenance are displayed at the far right of the ID line.</w:t>
      </w:r>
      <w:r w:rsidR="00E8213A" w:rsidRPr="00265A01">
        <w:rPr>
          <w:szCs w:val="22"/>
        </w:rPr>
        <w:t xml:space="preserve"> </w:t>
      </w:r>
      <w:r w:rsidRPr="00265A01">
        <w:rPr>
          <w:szCs w:val="22"/>
        </w:rPr>
        <w:t xml:space="preserve">You no longer </w:t>
      </w:r>
      <w:proofErr w:type="gramStart"/>
      <w:r w:rsidRPr="00265A01">
        <w:rPr>
          <w:szCs w:val="22"/>
        </w:rPr>
        <w:t>have to</w:t>
      </w:r>
      <w:proofErr w:type="gramEnd"/>
      <w:r w:rsidRPr="00265A01">
        <w:rPr>
          <w:szCs w:val="22"/>
        </w:rPr>
        <w:t xml:space="preserve"> enter a care unit on the bill.</w:t>
      </w:r>
      <w:r w:rsidR="00E8213A" w:rsidRPr="00265A01">
        <w:rPr>
          <w:szCs w:val="22"/>
        </w:rPr>
        <w:t xml:space="preserve"> </w:t>
      </w:r>
    </w:p>
    <w:p w14:paraId="448F6633" w14:textId="77777777" w:rsidR="00CC3AF1" w:rsidRPr="00265A01" w:rsidRDefault="00CC3AF1" w:rsidP="00CC3AF1">
      <w:pPr>
        <w:rPr>
          <w:szCs w:val="22"/>
        </w:rPr>
      </w:pPr>
    </w:p>
    <w:p w14:paraId="4C50925C" w14:textId="77777777" w:rsidR="00CC3AF1" w:rsidRPr="00265A01" w:rsidRDefault="00CC3AF1" w:rsidP="00CC3AF1">
      <w:pPr>
        <w:rPr>
          <w:szCs w:val="22"/>
        </w:rPr>
      </w:pPr>
      <w:r w:rsidRPr="00265A01">
        <w:rPr>
          <w:szCs w:val="22"/>
        </w:rPr>
        <w:t xml:space="preserve">You can </w:t>
      </w:r>
      <w:proofErr w:type="gramStart"/>
      <w:r w:rsidRPr="00265A01">
        <w:rPr>
          <w:szCs w:val="22"/>
        </w:rPr>
        <w:t>make a selection</w:t>
      </w:r>
      <w:proofErr w:type="gramEnd"/>
      <w:r w:rsidRPr="00265A01">
        <w:rPr>
          <w:szCs w:val="22"/>
        </w:rPr>
        <w:t xml:space="preserve"> from the list by choosing the number preceding the ID you want to assign to the provider for the bill. This will add both the ID Qualifier and the ID number to the claim.</w:t>
      </w:r>
      <w:r w:rsidR="00E8213A" w:rsidRPr="00265A01">
        <w:rPr>
          <w:szCs w:val="22"/>
        </w:rPr>
        <w:t xml:space="preserve"> </w:t>
      </w:r>
    </w:p>
    <w:p w14:paraId="4A0BB979" w14:textId="77777777" w:rsidR="00012289" w:rsidRPr="00265A01" w:rsidRDefault="00012289" w:rsidP="00CC3AF1">
      <w:pPr>
        <w:rPr>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905"/>
      </w:tblGrid>
      <w:tr w:rsidR="00012289" w14:paraId="739406F5" w14:textId="77777777" w:rsidTr="004478E9">
        <w:trPr>
          <w:trHeight w:val="559"/>
        </w:trPr>
        <w:tc>
          <w:tcPr>
            <w:tcW w:w="843" w:type="dxa"/>
            <w:vAlign w:val="center"/>
          </w:tcPr>
          <w:p w14:paraId="3ED73FEF" w14:textId="4AD79010" w:rsidR="00012289" w:rsidRDefault="001F0969" w:rsidP="006177A3">
            <w:pPr>
              <w:jc w:val="center"/>
            </w:pPr>
            <w:r>
              <w:rPr>
                <w:noProof/>
              </w:rPr>
              <w:drawing>
                <wp:inline distT="0" distB="0" distL="0" distR="0" wp14:anchorId="541FB247" wp14:editId="36753DFB">
                  <wp:extent cx="285750" cy="285750"/>
                  <wp:effectExtent l="0" t="0" r="0" b="0"/>
                  <wp:docPr id="156" name="Picture 11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62BC79A8" w14:textId="77777777" w:rsidR="00012289" w:rsidRPr="00265A01" w:rsidRDefault="00012289" w:rsidP="006177A3">
            <w:pPr>
              <w:rPr>
                <w:i/>
                <w:szCs w:val="22"/>
              </w:rPr>
            </w:pPr>
            <w:r w:rsidRPr="00265A01">
              <w:rPr>
                <w:i/>
                <w:szCs w:val="22"/>
              </w:rPr>
              <w:t>Note:</w:t>
            </w:r>
            <w:r w:rsidR="00E8213A" w:rsidRPr="00265A01">
              <w:rPr>
                <w:i/>
                <w:szCs w:val="22"/>
              </w:rPr>
              <w:t xml:space="preserve"> </w:t>
            </w:r>
            <w:r w:rsidRPr="00265A01">
              <w:rPr>
                <w:i/>
                <w:szCs w:val="22"/>
              </w:rPr>
              <w:t xml:space="preserve">If the Provider has multiple IDs defined, the one you select or the new one time only </w:t>
            </w:r>
            <w:r w:rsidR="00577DEA" w:rsidRPr="00265A01">
              <w:rPr>
                <w:i/>
                <w:szCs w:val="22"/>
              </w:rPr>
              <w:t xml:space="preserve">ID </w:t>
            </w:r>
            <w:r w:rsidRPr="00265A01">
              <w:rPr>
                <w:i/>
                <w:szCs w:val="22"/>
              </w:rPr>
              <w:t>that yo</w:t>
            </w:r>
            <w:r w:rsidR="00CE63CF" w:rsidRPr="00265A01">
              <w:rPr>
                <w:i/>
                <w:szCs w:val="22"/>
              </w:rPr>
              <w:t xml:space="preserve">u enter, will appear on </w:t>
            </w:r>
            <w:r w:rsidR="006C7F42" w:rsidRPr="00265A01">
              <w:rPr>
                <w:i/>
                <w:szCs w:val="22"/>
              </w:rPr>
              <w:t>Screen 10</w:t>
            </w:r>
            <w:r w:rsidRPr="00265A01">
              <w:rPr>
                <w:i/>
                <w:szCs w:val="22"/>
              </w:rPr>
              <w:t xml:space="preserve"> and will be the first ID sent but the system will still transmit the remaining IDs.</w:t>
            </w:r>
            <w:r w:rsidR="00E8213A" w:rsidRPr="00265A01">
              <w:rPr>
                <w:i/>
                <w:szCs w:val="22"/>
              </w:rPr>
              <w:t xml:space="preserve"> </w:t>
            </w:r>
            <w:r w:rsidRPr="00265A01">
              <w:rPr>
                <w:i/>
                <w:szCs w:val="22"/>
              </w:rPr>
              <w:t>The one you select will just be the first one transmitt</w:t>
            </w:r>
            <w:r w:rsidR="00577DEA" w:rsidRPr="00265A01">
              <w:rPr>
                <w:i/>
                <w:szCs w:val="22"/>
              </w:rPr>
              <w:t>ed.</w:t>
            </w:r>
            <w:r w:rsidR="00E8213A" w:rsidRPr="00265A01">
              <w:rPr>
                <w:i/>
                <w:szCs w:val="22"/>
              </w:rPr>
              <w:t xml:space="preserve"> </w:t>
            </w:r>
            <w:r w:rsidR="00577DEA" w:rsidRPr="00265A01">
              <w:rPr>
                <w:i/>
                <w:szCs w:val="22"/>
              </w:rPr>
              <w:t>The maximum number that will</w:t>
            </w:r>
            <w:r w:rsidRPr="00265A01">
              <w:rPr>
                <w:i/>
                <w:szCs w:val="22"/>
              </w:rPr>
              <w:t xml:space="preserve"> be transmitted is five.</w:t>
            </w:r>
          </w:p>
        </w:tc>
      </w:tr>
    </w:tbl>
    <w:p w14:paraId="10DBD88C" w14:textId="77777777" w:rsidR="00CC3AF1" w:rsidRPr="00265A01" w:rsidRDefault="00CC3AF1" w:rsidP="00CC3AF1">
      <w:pPr>
        <w:rPr>
          <w:szCs w:val="22"/>
        </w:rPr>
      </w:pPr>
    </w:p>
    <w:p w14:paraId="5D0F29EE" w14:textId="77777777" w:rsidR="00CC3AF1" w:rsidRPr="00265A01" w:rsidRDefault="00CC3AF1" w:rsidP="00CC3AF1">
      <w:pPr>
        <w:rPr>
          <w:szCs w:val="22"/>
        </w:rPr>
      </w:pPr>
      <w:r w:rsidRPr="00265A01">
        <w:rPr>
          <w:szCs w:val="22"/>
        </w:rPr>
        <w:t xml:space="preserve">If none of the IDs are valid for the provider for the claim, you can add a new ID </w:t>
      </w:r>
      <w:r w:rsidRPr="00265A01">
        <w:rPr>
          <w:i/>
          <w:szCs w:val="22"/>
        </w:rPr>
        <w:t>for this claim only</w:t>
      </w:r>
      <w:r w:rsidRPr="00265A01">
        <w:rPr>
          <w:szCs w:val="22"/>
        </w:rPr>
        <w:t>.</w:t>
      </w:r>
    </w:p>
    <w:p w14:paraId="29C87CB5" w14:textId="77777777" w:rsidR="00CC3AF1" w:rsidRPr="00265A01" w:rsidRDefault="00CC3AF1" w:rsidP="00CC3AF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C3AF1" w14:paraId="7607969E" w14:textId="77777777" w:rsidTr="000C6A11">
        <w:tc>
          <w:tcPr>
            <w:tcW w:w="828" w:type="dxa"/>
            <w:shd w:val="pct25" w:color="auto" w:fill="FFFFFF"/>
          </w:tcPr>
          <w:p w14:paraId="0B64FF27" w14:textId="77777777" w:rsidR="00CC3AF1" w:rsidRPr="00394B4B" w:rsidRDefault="00CC3AF1"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3C9D3503" w14:textId="77777777" w:rsidR="00CC3AF1" w:rsidRPr="00394B4B" w:rsidRDefault="00CC3AF1" w:rsidP="00394B4B">
            <w:pPr>
              <w:keepNext/>
              <w:keepLines/>
              <w:jc w:val="center"/>
              <w:rPr>
                <w:rFonts w:ascii="Arial" w:hAnsi="Arial" w:cs="Arial"/>
                <w:b/>
                <w:sz w:val="20"/>
              </w:rPr>
            </w:pPr>
            <w:r w:rsidRPr="00394B4B">
              <w:rPr>
                <w:rFonts w:ascii="Arial" w:hAnsi="Arial" w:cs="Arial"/>
                <w:b/>
                <w:sz w:val="20"/>
              </w:rPr>
              <w:t>Procedure</w:t>
            </w:r>
          </w:p>
        </w:tc>
      </w:tr>
      <w:tr w:rsidR="00CC3AF1" w14:paraId="2CF90883" w14:textId="77777777" w:rsidTr="000C6A11">
        <w:tc>
          <w:tcPr>
            <w:tcW w:w="828" w:type="dxa"/>
          </w:tcPr>
          <w:p w14:paraId="1C2A2622" w14:textId="77777777" w:rsidR="00CC3AF1" w:rsidRPr="00C44FF9" w:rsidRDefault="00265854" w:rsidP="00704071">
            <w:pPr>
              <w:jc w:val="center"/>
              <w:rPr>
                <w:szCs w:val="22"/>
              </w:rPr>
            </w:pPr>
            <w:r w:rsidRPr="00C44FF9">
              <w:rPr>
                <w:szCs w:val="22"/>
              </w:rPr>
              <w:t>7</w:t>
            </w:r>
          </w:p>
        </w:tc>
        <w:tc>
          <w:tcPr>
            <w:tcW w:w="8626" w:type="dxa"/>
          </w:tcPr>
          <w:p w14:paraId="1805AE36" w14:textId="77777777" w:rsidR="00CC3AF1" w:rsidRPr="00265A01" w:rsidRDefault="00CC3AF1" w:rsidP="00704071">
            <w:pPr>
              <w:rPr>
                <w:szCs w:val="22"/>
              </w:rPr>
            </w:pPr>
            <w:r w:rsidRPr="00265A01">
              <w:rPr>
                <w:szCs w:val="22"/>
              </w:rPr>
              <w:t xml:space="preserve">At the </w:t>
            </w:r>
            <w:r w:rsidRPr="00265A01">
              <w:rPr>
                <w:b/>
                <w:szCs w:val="22"/>
              </w:rPr>
              <w:t>Selection</w:t>
            </w:r>
            <w:r w:rsidRPr="00265A01">
              <w:rPr>
                <w:szCs w:val="22"/>
              </w:rPr>
              <w:t xml:space="preserve"> prompt, type </w:t>
            </w:r>
            <w:r w:rsidRPr="00265A01">
              <w:rPr>
                <w:b/>
                <w:bCs/>
                <w:szCs w:val="22"/>
              </w:rPr>
              <w:t>2</w:t>
            </w:r>
            <w:r w:rsidRPr="00265A01">
              <w:rPr>
                <w:szCs w:val="22"/>
              </w:rPr>
              <w:t xml:space="preserve"> to add an ID for this claim only.</w:t>
            </w:r>
          </w:p>
        </w:tc>
      </w:tr>
      <w:tr w:rsidR="00CC3AF1" w14:paraId="0D300525" w14:textId="77777777" w:rsidTr="000C6A11">
        <w:tc>
          <w:tcPr>
            <w:tcW w:w="828" w:type="dxa"/>
          </w:tcPr>
          <w:p w14:paraId="68C85A96" w14:textId="77777777" w:rsidR="00CC3AF1" w:rsidRPr="00C44FF9" w:rsidRDefault="00265854" w:rsidP="00704071">
            <w:pPr>
              <w:jc w:val="center"/>
              <w:rPr>
                <w:szCs w:val="22"/>
              </w:rPr>
            </w:pPr>
            <w:r w:rsidRPr="00C44FF9">
              <w:rPr>
                <w:szCs w:val="22"/>
              </w:rPr>
              <w:t>8</w:t>
            </w:r>
          </w:p>
        </w:tc>
        <w:tc>
          <w:tcPr>
            <w:tcW w:w="8626" w:type="dxa"/>
          </w:tcPr>
          <w:p w14:paraId="694813E4" w14:textId="77777777" w:rsidR="00CC3AF1" w:rsidRPr="00265A01" w:rsidRDefault="00CC3AF1" w:rsidP="00704071">
            <w:pPr>
              <w:rPr>
                <w:szCs w:val="22"/>
              </w:rPr>
            </w:pPr>
            <w:r w:rsidRPr="00265A01">
              <w:rPr>
                <w:szCs w:val="22"/>
              </w:rPr>
              <w:t xml:space="preserve">At the </w:t>
            </w:r>
            <w:r w:rsidRPr="00265A01">
              <w:rPr>
                <w:b/>
                <w:szCs w:val="22"/>
              </w:rPr>
              <w:t>PRIM INS PERF PROV SECONDARY ID TYPE</w:t>
            </w:r>
            <w:r w:rsidRPr="00265A01">
              <w:rPr>
                <w:szCs w:val="22"/>
              </w:rPr>
              <w:t>: prompt, enter the ID Qualifier that the primary payer requires as a secondary ID type.</w:t>
            </w:r>
            <w:r w:rsidR="00E8213A" w:rsidRPr="00265A01">
              <w:rPr>
                <w:szCs w:val="22"/>
              </w:rPr>
              <w:t xml:space="preserve"> </w:t>
            </w:r>
            <w:r w:rsidRPr="00265A01">
              <w:rPr>
                <w:szCs w:val="22"/>
              </w:rPr>
              <w:t>Type two question marks (</w:t>
            </w:r>
            <w:r w:rsidRPr="00265A01">
              <w:rPr>
                <w:b/>
                <w:bCs/>
                <w:szCs w:val="22"/>
              </w:rPr>
              <w:t>??</w:t>
            </w:r>
            <w:r w:rsidRPr="00265A01">
              <w:rPr>
                <w:szCs w:val="22"/>
              </w:rPr>
              <w:t xml:space="preserve">) to see the list of possible choices. (For this example, type </w:t>
            </w:r>
            <w:r w:rsidRPr="00265A01">
              <w:rPr>
                <w:b/>
                <w:bCs/>
                <w:szCs w:val="22"/>
              </w:rPr>
              <w:t>Location Number</w:t>
            </w:r>
            <w:r w:rsidRPr="00265A01">
              <w:rPr>
                <w:szCs w:val="22"/>
              </w:rPr>
              <w:t xml:space="preserve"> as the secondary ID Qualifier).</w:t>
            </w:r>
          </w:p>
        </w:tc>
      </w:tr>
      <w:tr w:rsidR="00CC3AF1" w14:paraId="2B85F2E2" w14:textId="77777777" w:rsidTr="000C6A11">
        <w:tc>
          <w:tcPr>
            <w:tcW w:w="828" w:type="dxa"/>
          </w:tcPr>
          <w:p w14:paraId="064224D3" w14:textId="77777777" w:rsidR="00CC3AF1" w:rsidRPr="00265854" w:rsidRDefault="00265854" w:rsidP="00704071">
            <w:pPr>
              <w:jc w:val="center"/>
              <w:rPr>
                <w:szCs w:val="22"/>
                <w:highlight w:val="yellow"/>
              </w:rPr>
            </w:pPr>
            <w:r w:rsidRPr="00C44FF9">
              <w:rPr>
                <w:szCs w:val="22"/>
              </w:rPr>
              <w:t>9</w:t>
            </w:r>
          </w:p>
        </w:tc>
        <w:tc>
          <w:tcPr>
            <w:tcW w:w="8626" w:type="dxa"/>
          </w:tcPr>
          <w:p w14:paraId="328B77F6" w14:textId="77777777" w:rsidR="00CC3AF1" w:rsidRPr="00265A01" w:rsidRDefault="00CC3AF1" w:rsidP="00704071">
            <w:pPr>
              <w:rPr>
                <w:szCs w:val="22"/>
              </w:rPr>
            </w:pPr>
            <w:r w:rsidRPr="00265A01">
              <w:rPr>
                <w:szCs w:val="22"/>
              </w:rPr>
              <w:t xml:space="preserve">At the </w:t>
            </w:r>
            <w:r w:rsidRPr="00265A01">
              <w:rPr>
                <w:b/>
                <w:szCs w:val="22"/>
              </w:rPr>
              <w:t>PRIM INS PERF PROV SECONDARY ID</w:t>
            </w:r>
            <w:r w:rsidRPr="00265A01">
              <w:rPr>
                <w:szCs w:val="22"/>
              </w:rPr>
              <w:t xml:space="preserve">: prompt, enter the </w:t>
            </w:r>
            <w:r w:rsidRPr="00265A01">
              <w:rPr>
                <w:b/>
                <w:szCs w:val="22"/>
              </w:rPr>
              <w:t>ID</w:t>
            </w:r>
            <w:r w:rsidRPr="00265A01">
              <w:rPr>
                <w:szCs w:val="22"/>
              </w:rPr>
              <w:t xml:space="preserve"> number provided by the payer.</w:t>
            </w:r>
            <w:r w:rsidR="00E8213A" w:rsidRPr="00265A01">
              <w:rPr>
                <w:szCs w:val="22"/>
              </w:rPr>
              <w:t xml:space="preserve"> </w:t>
            </w:r>
            <w:r w:rsidRPr="00265A01">
              <w:rPr>
                <w:szCs w:val="22"/>
              </w:rPr>
              <w:t xml:space="preserve">In this example, type </w:t>
            </w:r>
            <w:r w:rsidRPr="00265A01">
              <w:rPr>
                <w:b/>
                <w:bCs/>
                <w:szCs w:val="22"/>
              </w:rPr>
              <w:t>XXXXA</w:t>
            </w:r>
            <w:r w:rsidRPr="00265A01">
              <w:rPr>
                <w:szCs w:val="22"/>
              </w:rPr>
              <w:t>.</w:t>
            </w:r>
          </w:p>
        </w:tc>
      </w:tr>
    </w:tbl>
    <w:p w14:paraId="4CC38BC3" w14:textId="77777777" w:rsidR="004C38E3" w:rsidRPr="00265A01" w:rsidRDefault="004C38E3" w:rsidP="00CC3AF1">
      <w:pPr>
        <w:rPr>
          <w:szCs w:val="22"/>
        </w:rPr>
      </w:pPr>
    </w:p>
    <w:p w14:paraId="04D59282" w14:textId="77777777" w:rsidR="00CC3AF1" w:rsidRPr="00014837" w:rsidRDefault="00CC3AF1" w:rsidP="00CC3AF1">
      <w:pPr>
        <w:pStyle w:val="SCREEN"/>
      </w:pPr>
      <w:r w:rsidRPr="00014837">
        <w:t xml:space="preserve">Selection: 3// </w:t>
      </w:r>
      <w:r w:rsidRPr="0029540B">
        <w:rPr>
          <w:bCs/>
          <w:i/>
          <w:highlight w:val="cyan"/>
        </w:rPr>
        <w:t>2</w:t>
      </w:r>
    </w:p>
    <w:p w14:paraId="10623077" w14:textId="77777777" w:rsidR="00CC3AF1" w:rsidRPr="00014837" w:rsidRDefault="00CC3AF1" w:rsidP="00CC3AF1">
      <w:pPr>
        <w:pStyle w:val="SCREEN"/>
      </w:pPr>
      <w:r w:rsidRPr="00014837">
        <w:t xml:space="preserve">  PRIM INS PERF PROV SECONDARY ID TYPE: </w:t>
      </w:r>
      <w:r w:rsidRPr="0029540B">
        <w:rPr>
          <w:i/>
          <w:highlight w:val="cyan"/>
        </w:rPr>
        <w:t>??</w:t>
      </w:r>
    </w:p>
    <w:p w14:paraId="21E9F14A" w14:textId="77777777" w:rsidR="00CC3AF1" w:rsidRPr="00014837" w:rsidRDefault="00CC3AF1" w:rsidP="00CC3AF1">
      <w:pPr>
        <w:pStyle w:val="SCREEN"/>
      </w:pPr>
      <w:r w:rsidRPr="00014837">
        <w:t xml:space="preserve">   Choose from:</w:t>
      </w:r>
    </w:p>
    <w:p w14:paraId="26DA763B" w14:textId="77777777" w:rsidR="00CC3AF1" w:rsidRPr="00014837" w:rsidRDefault="00CC3AF1" w:rsidP="00CC3AF1">
      <w:pPr>
        <w:pStyle w:val="SCREEN"/>
      </w:pPr>
      <w:r w:rsidRPr="00014837">
        <w:t xml:space="preserve">   BLUE CROSS ID   </w:t>
      </w:r>
    </w:p>
    <w:p w14:paraId="25F680D0" w14:textId="77777777" w:rsidR="00CC3AF1" w:rsidRPr="00014837" w:rsidRDefault="00CC3AF1" w:rsidP="00CC3AF1">
      <w:pPr>
        <w:pStyle w:val="SCREEN"/>
      </w:pPr>
      <w:r w:rsidRPr="00014837">
        <w:t xml:space="preserve">   BLUE SHIELD ID   </w:t>
      </w:r>
    </w:p>
    <w:p w14:paraId="7CB87B0F" w14:textId="77777777" w:rsidR="00CC3AF1" w:rsidRPr="00014837" w:rsidRDefault="00CC3AF1" w:rsidP="00CC3AF1">
      <w:pPr>
        <w:pStyle w:val="SCREEN"/>
      </w:pPr>
      <w:r w:rsidRPr="00014837">
        <w:t xml:space="preserve">   COMMERCIAL ID   </w:t>
      </w:r>
    </w:p>
    <w:p w14:paraId="4C55E3F0" w14:textId="77777777" w:rsidR="00CC3AF1" w:rsidRPr="0029540B" w:rsidRDefault="00CC3AF1" w:rsidP="00CC3AF1">
      <w:pPr>
        <w:pStyle w:val="SCREEN"/>
        <w:rPr>
          <w:highlight w:val="cyan"/>
        </w:rPr>
      </w:pPr>
      <w:r w:rsidRPr="00014837">
        <w:t xml:space="preserve">   </w:t>
      </w:r>
      <w:r w:rsidRPr="0029540B">
        <w:rPr>
          <w:i/>
          <w:highlight w:val="cyan"/>
        </w:rPr>
        <w:t xml:space="preserve">LOCATION NUMBER   </w:t>
      </w:r>
    </w:p>
    <w:p w14:paraId="161640D6" w14:textId="77777777" w:rsidR="00CC3AF1" w:rsidRPr="00014837" w:rsidRDefault="00CC3AF1" w:rsidP="00CC3AF1">
      <w:pPr>
        <w:pStyle w:val="SCREEN"/>
      </w:pPr>
      <w:r w:rsidRPr="00014837">
        <w:t xml:space="preserve">   MEDICARE PART A   </w:t>
      </w:r>
    </w:p>
    <w:p w14:paraId="6EC212A1" w14:textId="77777777" w:rsidR="00CC3AF1" w:rsidRPr="00014837" w:rsidRDefault="00CC3AF1" w:rsidP="00CC3AF1">
      <w:pPr>
        <w:pStyle w:val="SCREEN"/>
      </w:pPr>
      <w:r w:rsidRPr="00014837">
        <w:t xml:space="preserve">   MEDICARE PART B   </w:t>
      </w:r>
    </w:p>
    <w:p w14:paraId="26518FDE" w14:textId="77777777" w:rsidR="00CC3AF1" w:rsidRPr="00014837" w:rsidRDefault="00CC3AF1" w:rsidP="00CC3AF1">
      <w:pPr>
        <w:pStyle w:val="SCREEN"/>
      </w:pPr>
      <w:r w:rsidRPr="00014837">
        <w:t xml:space="preserve">    </w:t>
      </w:r>
    </w:p>
    <w:p w14:paraId="22090859" w14:textId="77777777" w:rsidR="00CC3AF1" w:rsidRPr="0029540B" w:rsidRDefault="00CC3AF1" w:rsidP="00CC3AF1">
      <w:pPr>
        <w:pStyle w:val="SCREEN"/>
        <w:rPr>
          <w:highlight w:val="cyan"/>
        </w:rPr>
      </w:pPr>
      <w:r w:rsidRPr="00014837">
        <w:t xml:space="preserve">  PRIM INS PERF PROV SECONDARY ID TYPE: </w:t>
      </w:r>
      <w:r w:rsidRPr="0029540B">
        <w:rPr>
          <w:bCs/>
          <w:i/>
          <w:highlight w:val="cyan"/>
        </w:rPr>
        <w:t>LOCATION NUMBER</w:t>
      </w:r>
      <w:r w:rsidRPr="0029540B">
        <w:rPr>
          <w:i/>
          <w:highlight w:val="cyan"/>
        </w:rPr>
        <w:t xml:space="preserve">  </w:t>
      </w:r>
    </w:p>
    <w:p w14:paraId="4F9209DC" w14:textId="77777777" w:rsidR="00CC3AF1" w:rsidRPr="00B821B6" w:rsidRDefault="00CC3AF1" w:rsidP="00CC3AF1">
      <w:pPr>
        <w:pStyle w:val="SCREEN"/>
      </w:pPr>
      <w:r w:rsidRPr="00014837">
        <w:lastRenderedPageBreak/>
        <w:t xml:space="preserve">  PRIM INS PERF PROV SECONDARY ID: </w:t>
      </w:r>
      <w:r w:rsidRPr="0029540B">
        <w:rPr>
          <w:bCs/>
          <w:i/>
          <w:highlight w:val="cyan"/>
        </w:rPr>
        <w:t>XXXXA</w:t>
      </w:r>
    </w:p>
    <w:p w14:paraId="30911A5C" w14:textId="77777777" w:rsidR="00CC3AF1" w:rsidRPr="00B821B6" w:rsidRDefault="00CC3AF1" w:rsidP="00CC3AF1">
      <w:pPr>
        <w:pStyle w:val="SCREEN"/>
      </w:pPr>
    </w:p>
    <w:p w14:paraId="49AD024E" w14:textId="77777777" w:rsidR="00CC3AF1" w:rsidRPr="00265A01" w:rsidRDefault="00CC3AF1" w:rsidP="00CC3AF1">
      <w:pPr>
        <w:rPr>
          <w:szCs w:val="22"/>
        </w:rPr>
      </w:pPr>
    </w:p>
    <w:p w14:paraId="0D3E3DBC" w14:textId="77777777" w:rsidR="00CC3AF1" w:rsidRPr="00265A01" w:rsidRDefault="00CC3AF1" w:rsidP="00CC3AF1">
      <w:pPr>
        <w:rPr>
          <w:szCs w:val="22"/>
        </w:rPr>
      </w:pPr>
      <w:r w:rsidRPr="00265A01">
        <w:rPr>
          <w:szCs w:val="22"/>
        </w:rPr>
        <w:t>After an ID and ID Qualifier are added to the claim for a provider, the provider’s name and the selected ID are displayed on Screen 8.  These fields can be edited/deleted.</w:t>
      </w:r>
    </w:p>
    <w:p w14:paraId="27D30F25" w14:textId="77777777" w:rsidR="00CC3AF1" w:rsidRPr="00265A01" w:rsidRDefault="00CC3AF1" w:rsidP="00CC3AF1">
      <w:pPr>
        <w:rPr>
          <w:szCs w:val="22"/>
        </w:rPr>
      </w:pPr>
    </w:p>
    <w:p w14:paraId="66F8BA9B" w14:textId="77777777" w:rsidR="00CC3AF1" w:rsidRPr="00265A01" w:rsidRDefault="00CC3AF1" w:rsidP="00CC3AF1">
      <w:pPr>
        <w:rPr>
          <w:szCs w:val="22"/>
        </w:rPr>
      </w:pPr>
      <w:r w:rsidRPr="00265A01">
        <w:rPr>
          <w:szCs w:val="22"/>
        </w:rPr>
        <w:t xml:space="preserve">If a physician/provider is deleted, the next time the provider entry is accessed, the list of valid IDs will be displayed again. </w:t>
      </w:r>
    </w:p>
    <w:p w14:paraId="6F1BC70A"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634"/>
      </w:tblGrid>
      <w:tr w:rsidR="00C11BAB" w14:paraId="4B4DA4C9" w14:textId="77777777">
        <w:tc>
          <w:tcPr>
            <w:tcW w:w="9576" w:type="dxa"/>
            <w:gridSpan w:val="2"/>
            <w:shd w:val="clear" w:color="auto" w:fill="C0C0C0"/>
          </w:tcPr>
          <w:p w14:paraId="17AFB8B5"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Valid Secondary ID Types for Current Payer</w:t>
            </w:r>
          </w:p>
        </w:tc>
      </w:tr>
      <w:tr w:rsidR="00C11BAB" w14:paraId="4675BA64" w14:textId="77777777">
        <w:tc>
          <w:tcPr>
            <w:tcW w:w="4788" w:type="dxa"/>
          </w:tcPr>
          <w:p w14:paraId="7CB79339" w14:textId="77777777" w:rsidR="00C11BAB" w:rsidRPr="00265A01" w:rsidRDefault="00C11BAB">
            <w:pPr>
              <w:rPr>
                <w:szCs w:val="22"/>
              </w:rPr>
            </w:pPr>
            <w:r w:rsidRPr="00265A01">
              <w:rPr>
                <w:szCs w:val="22"/>
              </w:rPr>
              <w:t>Attending/Operating/Other (</w:t>
            </w:r>
            <w:r w:rsidR="009C19E4" w:rsidRPr="00265A01">
              <w:rPr>
                <w:szCs w:val="22"/>
              </w:rPr>
              <w:t>UB-04</w:t>
            </w:r>
            <w:r w:rsidRPr="00265A01">
              <w:rPr>
                <w:szCs w:val="22"/>
              </w:rPr>
              <w:t>)</w:t>
            </w:r>
          </w:p>
        </w:tc>
        <w:tc>
          <w:tcPr>
            <w:tcW w:w="4788" w:type="dxa"/>
          </w:tcPr>
          <w:p w14:paraId="2997FA9A" w14:textId="77777777" w:rsidR="00C11BAB" w:rsidRPr="00265A01" w:rsidRDefault="00C11BAB">
            <w:pPr>
              <w:rPr>
                <w:szCs w:val="22"/>
              </w:rPr>
            </w:pPr>
            <w:r w:rsidRPr="00265A01">
              <w:rPr>
                <w:szCs w:val="22"/>
              </w:rPr>
              <w:t xml:space="preserve">State License; Blue Cross; Blue Shield; Medicare Part A; UPIN; </w:t>
            </w:r>
            <w:r w:rsidR="00C17384" w:rsidRPr="00265A01">
              <w:rPr>
                <w:szCs w:val="22"/>
              </w:rPr>
              <w:t>TRICARE</w:t>
            </w:r>
            <w:r w:rsidRPr="00265A01">
              <w:rPr>
                <w:szCs w:val="22"/>
              </w:rPr>
              <w:t>; Commercial ID; Location Number; Network ID; SSN; State Industrial and Accident Provider</w:t>
            </w:r>
          </w:p>
        </w:tc>
      </w:tr>
      <w:tr w:rsidR="00C11BAB" w14:paraId="458373ED" w14:textId="77777777">
        <w:tc>
          <w:tcPr>
            <w:tcW w:w="4788" w:type="dxa"/>
          </w:tcPr>
          <w:p w14:paraId="2D7C5D01" w14:textId="77777777" w:rsidR="00C11BAB" w:rsidRPr="00265A01" w:rsidRDefault="00C11BAB">
            <w:pPr>
              <w:rPr>
                <w:szCs w:val="22"/>
              </w:rPr>
            </w:pPr>
            <w:r w:rsidRPr="00265A01">
              <w:rPr>
                <w:szCs w:val="22"/>
              </w:rPr>
              <w:t>Rendering/Referring/Supervising (</w:t>
            </w:r>
            <w:r w:rsidR="009C19E4" w:rsidRPr="00265A01">
              <w:rPr>
                <w:szCs w:val="22"/>
              </w:rPr>
              <w:t>1500</w:t>
            </w:r>
            <w:r w:rsidRPr="00265A01">
              <w:rPr>
                <w:szCs w:val="22"/>
              </w:rPr>
              <w:t>)</w:t>
            </w:r>
          </w:p>
        </w:tc>
        <w:tc>
          <w:tcPr>
            <w:tcW w:w="4788" w:type="dxa"/>
          </w:tcPr>
          <w:p w14:paraId="1708BE91" w14:textId="77777777" w:rsidR="00C11BAB" w:rsidRPr="00265A01" w:rsidRDefault="00C11BAB">
            <w:pPr>
              <w:rPr>
                <w:szCs w:val="22"/>
              </w:rPr>
            </w:pPr>
            <w:r w:rsidRPr="00265A01">
              <w:rPr>
                <w:szCs w:val="22"/>
              </w:rPr>
              <w:t xml:space="preserve">State License; Blue Shield; Medicare Part B; UPIN; </w:t>
            </w:r>
            <w:r w:rsidR="00C17384" w:rsidRPr="00265A01">
              <w:rPr>
                <w:szCs w:val="22"/>
              </w:rPr>
              <w:t>TRICARE</w:t>
            </w:r>
            <w:r w:rsidRPr="00265A01">
              <w:rPr>
                <w:szCs w:val="22"/>
              </w:rPr>
              <w:t>; Commercial ID; Location Number; Network ID; SSN; State Industrial and Accident Provider</w:t>
            </w:r>
          </w:p>
        </w:tc>
      </w:tr>
    </w:tbl>
    <w:p w14:paraId="5F032E3A"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649"/>
      </w:tblGrid>
      <w:tr w:rsidR="00C11BAB" w14:paraId="6ABD07C0" w14:textId="77777777">
        <w:tc>
          <w:tcPr>
            <w:tcW w:w="9576" w:type="dxa"/>
            <w:gridSpan w:val="2"/>
            <w:shd w:val="clear" w:color="auto" w:fill="C0C0C0"/>
          </w:tcPr>
          <w:p w14:paraId="18114CD3"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Valid Secondary ID Types for Other Payer (Not Current)</w:t>
            </w:r>
          </w:p>
        </w:tc>
      </w:tr>
      <w:tr w:rsidR="00C11BAB" w14:paraId="3F0DCFAB" w14:textId="77777777">
        <w:tc>
          <w:tcPr>
            <w:tcW w:w="4788" w:type="dxa"/>
          </w:tcPr>
          <w:p w14:paraId="70DF4D6E" w14:textId="77777777" w:rsidR="00C11BAB" w:rsidRPr="00265A01" w:rsidRDefault="00C11BAB">
            <w:pPr>
              <w:rPr>
                <w:szCs w:val="22"/>
              </w:rPr>
            </w:pPr>
            <w:r w:rsidRPr="00265A01">
              <w:rPr>
                <w:szCs w:val="22"/>
              </w:rPr>
              <w:t>Attending/Operating/Other (</w:t>
            </w:r>
            <w:r w:rsidR="009C19E4" w:rsidRPr="00265A01">
              <w:rPr>
                <w:szCs w:val="22"/>
              </w:rPr>
              <w:t>UB-04</w:t>
            </w:r>
            <w:r w:rsidRPr="00265A01">
              <w:rPr>
                <w:szCs w:val="22"/>
              </w:rPr>
              <w:t>)</w:t>
            </w:r>
          </w:p>
        </w:tc>
        <w:tc>
          <w:tcPr>
            <w:tcW w:w="4788" w:type="dxa"/>
          </w:tcPr>
          <w:p w14:paraId="41AA5864" w14:textId="77777777" w:rsidR="00C11BAB" w:rsidRPr="00265A01" w:rsidRDefault="00C11BAB">
            <w:pPr>
              <w:rPr>
                <w:szCs w:val="22"/>
              </w:rPr>
            </w:pPr>
            <w:r w:rsidRPr="00265A01">
              <w:rPr>
                <w:szCs w:val="22"/>
              </w:rPr>
              <w:t xml:space="preserve">Blue Cross; Blue Shield; Medicare Part A and Part B; UPIN; </w:t>
            </w:r>
            <w:r w:rsidR="00C17384" w:rsidRPr="00265A01">
              <w:rPr>
                <w:szCs w:val="22"/>
              </w:rPr>
              <w:t>TRICARE</w:t>
            </w:r>
            <w:r w:rsidRPr="00265A01">
              <w:rPr>
                <w:szCs w:val="22"/>
              </w:rPr>
              <w:t>; Commercial ID; Location Number</w:t>
            </w:r>
          </w:p>
        </w:tc>
      </w:tr>
      <w:tr w:rsidR="00C11BAB" w14:paraId="0DEB1E80" w14:textId="77777777">
        <w:tc>
          <w:tcPr>
            <w:tcW w:w="4788" w:type="dxa"/>
          </w:tcPr>
          <w:p w14:paraId="0FE496B6" w14:textId="77777777" w:rsidR="00C11BAB" w:rsidRPr="00265A01" w:rsidRDefault="00C11BAB">
            <w:pPr>
              <w:rPr>
                <w:szCs w:val="22"/>
              </w:rPr>
            </w:pPr>
            <w:r w:rsidRPr="00265A01">
              <w:rPr>
                <w:szCs w:val="22"/>
              </w:rPr>
              <w:t>Rendering (</w:t>
            </w:r>
            <w:r w:rsidR="009C19E4" w:rsidRPr="00265A01">
              <w:rPr>
                <w:szCs w:val="22"/>
              </w:rPr>
              <w:t>1500</w:t>
            </w:r>
            <w:r w:rsidRPr="00265A01">
              <w:rPr>
                <w:szCs w:val="22"/>
              </w:rPr>
              <w:t>)</w:t>
            </w:r>
          </w:p>
        </w:tc>
        <w:tc>
          <w:tcPr>
            <w:tcW w:w="4788" w:type="dxa"/>
          </w:tcPr>
          <w:p w14:paraId="4F767173" w14:textId="77777777" w:rsidR="00C11BAB" w:rsidRPr="00265A01" w:rsidRDefault="00C11BAB">
            <w:pPr>
              <w:rPr>
                <w:szCs w:val="22"/>
              </w:rPr>
            </w:pPr>
            <w:r w:rsidRPr="00265A01">
              <w:rPr>
                <w:szCs w:val="22"/>
              </w:rPr>
              <w:t>Blue Shield; Medicare Part A and Part B; Commercial ID; Location Number; Network ID</w:t>
            </w:r>
          </w:p>
        </w:tc>
      </w:tr>
      <w:tr w:rsidR="00C11BAB" w14:paraId="09A51D8A" w14:textId="77777777">
        <w:tc>
          <w:tcPr>
            <w:tcW w:w="4788" w:type="dxa"/>
          </w:tcPr>
          <w:p w14:paraId="0FFDC030" w14:textId="77777777" w:rsidR="00C11BAB" w:rsidRPr="00265A01" w:rsidRDefault="00C11BAB">
            <w:pPr>
              <w:rPr>
                <w:szCs w:val="22"/>
              </w:rPr>
            </w:pPr>
            <w:r w:rsidRPr="00265A01">
              <w:rPr>
                <w:szCs w:val="22"/>
              </w:rPr>
              <w:t>Referring (</w:t>
            </w:r>
            <w:r w:rsidR="009C19E4" w:rsidRPr="00265A01">
              <w:rPr>
                <w:szCs w:val="22"/>
              </w:rPr>
              <w:t>1500</w:t>
            </w:r>
            <w:r w:rsidRPr="00265A01">
              <w:rPr>
                <w:szCs w:val="22"/>
              </w:rPr>
              <w:t>)</w:t>
            </w:r>
          </w:p>
        </w:tc>
        <w:tc>
          <w:tcPr>
            <w:tcW w:w="4788" w:type="dxa"/>
          </w:tcPr>
          <w:p w14:paraId="14C2A0F2" w14:textId="77777777" w:rsidR="00C11BAB" w:rsidRPr="00265A01" w:rsidRDefault="00C1152B">
            <w:pPr>
              <w:rPr>
                <w:szCs w:val="22"/>
              </w:rPr>
            </w:pPr>
            <w:r w:rsidRPr="00265A01">
              <w:rPr>
                <w:szCs w:val="22"/>
              </w:rPr>
              <w:t>Blue Shield; Medicare Part A and Part B; Commercial ID; Location Number; Network ID</w:t>
            </w:r>
          </w:p>
        </w:tc>
      </w:tr>
      <w:tr w:rsidR="00C11BAB" w14:paraId="068A812F" w14:textId="77777777">
        <w:tc>
          <w:tcPr>
            <w:tcW w:w="4788" w:type="dxa"/>
          </w:tcPr>
          <w:p w14:paraId="1E6ADE66" w14:textId="77777777" w:rsidR="00C11BAB" w:rsidRPr="00265A01" w:rsidRDefault="00C11BAB">
            <w:pPr>
              <w:rPr>
                <w:szCs w:val="22"/>
              </w:rPr>
            </w:pPr>
            <w:r w:rsidRPr="00265A01">
              <w:rPr>
                <w:szCs w:val="22"/>
              </w:rPr>
              <w:t>Supervising (</w:t>
            </w:r>
            <w:r w:rsidR="009C19E4" w:rsidRPr="00265A01">
              <w:rPr>
                <w:szCs w:val="22"/>
              </w:rPr>
              <w:t>1500</w:t>
            </w:r>
            <w:r w:rsidRPr="00265A01">
              <w:rPr>
                <w:szCs w:val="22"/>
              </w:rPr>
              <w:t>)</w:t>
            </w:r>
          </w:p>
        </w:tc>
        <w:tc>
          <w:tcPr>
            <w:tcW w:w="4788" w:type="dxa"/>
          </w:tcPr>
          <w:p w14:paraId="04E2A96E" w14:textId="77777777" w:rsidR="00C11BAB" w:rsidRPr="00265A01" w:rsidRDefault="00C11BAB">
            <w:pPr>
              <w:rPr>
                <w:szCs w:val="22"/>
              </w:rPr>
            </w:pPr>
            <w:r w:rsidRPr="00265A01">
              <w:rPr>
                <w:szCs w:val="22"/>
              </w:rPr>
              <w:t>Blue Shield; Medicare Part A and Part B; Commercial ID; Network ID</w:t>
            </w:r>
          </w:p>
        </w:tc>
      </w:tr>
    </w:tbl>
    <w:p w14:paraId="0A8A9F9A" w14:textId="77777777" w:rsidR="00AD73E6" w:rsidRPr="00265A01" w:rsidRDefault="00AD73E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B9658D" w14:paraId="57B8584E" w14:textId="77777777" w:rsidTr="00455EEF">
        <w:tc>
          <w:tcPr>
            <w:tcW w:w="828" w:type="dxa"/>
            <w:shd w:val="pct25" w:color="auto" w:fill="FFFFFF"/>
          </w:tcPr>
          <w:p w14:paraId="03197AEA" w14:textId="77777777" w:rsidR="00B9658D" w:rsidRPr="00394B4B" w:rsidRDefault="00B9658D"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038D1DAE" w14:textId="77777777" w:rsidR="00B9658D" w:rsidRPr="00394B4B" w:rsidRDefault="00B9658D" w:rsidP="00394B4B">
            <w:pPr>
              <w:keepNext/>
              <w:keepLines/>
              <w:jc w:val="center"/>
              <w:rPr>
                <w:rFonts w:ascii="Arial" w:hAnsi="Arial" w:cs="Arial"/>
                <w:b/>
                <w:sz w:val="20"/>
              </w:rPr>
            </w:pPr>
            <w:r w:rsidRPr="00394B4B">
              <w:rPr>
                <w:rFonts w:ascii="Arial" w:hAnsi="Arial" w:cs="Arial"/>
                <w:b/>
                <w:sz w:val="20"/>
              </w:rPr>
              <w:t>Procedure</w:t>
            </w:r>
          </w:p>
        </w:tc>
      </w:tr>
      <w:tr w:rsidR="00B9658D" w14:paraId="25076C9A" w14:textId="77777777" w:rsidTr="00455EEF">
        <w:tc>
          <w:tcPr>
            <w:tcW w:w="828" w:type="dxa"/>
            <w:vAlign w:val="center"/>
          </w:tcPr>
          <w:p w14:paraId="56208CBB" w14:textId="77777777" w:rsidR="00B9658D" w:rsidRPr="00265A01" w:rsidRDefault="00265854" w:rsidP="00885DDB">
            <w:pPr>
              <w:jc w:val="center"/>
              <w:rPr>
                <w:szCs w:val="22"/>
              </w:rPr>
            </w:pPr>
            <w:r w:rsidRPr="005C4D64">
              <w:rPr>
                <w:szCs w:val="22"/>
              </w:rPr>
              <w:t>10</w:t>
            </w:r>
          </w:p>
        </w:tc>
        <w:tc>
          <w:tcPr>
            <w:tcW w:w="8626" w:type="dxa"/>
          </w:tcPr>
          <w:p w14:paraId="39C3BBC6" w14:textId="77777777" w:rsidR="00B9658D" w:rsidRPr="00265A01" w:rsidRDefault="00B9658D" w:rsidP="00885DDB">
            <w:pPr>
              <w:rPr>
                <w:szCs w:val="22"/>
              </w:rPr>
            </w:pPr>
            <w:r w:rsidRPr="00265A01">
              <w:rPr>
                <w:szCs w:val="22"/>
              </w:rPr>
              <w:t xml:space="preserve">At the </w:t>
            </w:r>
            <w:r w:rsidRPr="00265A01">
              <w:rPr>
                <w:b/>
                <w:szCs w:val="22"/>
              </w:rPr>
              <w:t>&lt;RET&gt; to Continue</w:t>
            </w:r>
            <w:r w:rsidRPr="00265A01">
              <w:rPr>
                <w:szCs w:val="22"/>
              </w:rPr>
              <w:t xml:space="preserve">: prompt (any screen), </w:t>
            </w:r>
            <w:proofErr w:type="gramStart"/>
            <w:r w:rsidRPr="00265A01">
              <w:rPr>
                <w:szCs w:val="22"/>
              </w:rPr>
              <w:t xml:space="preserve">enter </w:t>
            </w:r>
            <w:r w:rsidRPr="00265A01">
              <w:rPr>
                <w:b/>
                <w:szCs w:val="22"/>
              </w:rPr>
              <w:t>?PRV</w:t>
            </w:r>
            <w:proofErr w:type="gramEnd"/>
            <w:r w:rsidRPr="00265A01">
              <w:rPr>
                <w:b/>
                <w:szCs w:val="22"/>
              </w:rPr>
              <w:t xml:space="preserve"> </w:t>
            </w:r>
            <w:r w:rsidRPr="00265A01">
              <w:rPr>
                <w:szCs w:val="22"/>
              </w:rPr>
              <w:t>to see summary information about a particular provider.</w:t>
            </w:r>
          </w:p>
        </w:tc>
      </w:tr>
    </w:tbl>
    <w:p w14:paraId="28DE2956" w14:textId="77777777" w:rsidR="00B9658D" w:rsidRPr="00265A01" w:rsidRDefault="00B9658D" w:rsidP="00B9658D">
      <w:pPr>
        <w:rPr>
          <w:szCs w:val="22"/>
        </w:rPr>
      </w:pPr>
    </w:p>
    <w:p w14:paraId="6DE49677" w14:textId="77777777" w:rsidR="00B9658D" w:rsidRPr="00A7191D" w:rsidRDefault="00B9658D" w:rsidP="00A7191D">
      <w:pPr>
        <w:pStyle w:val="SCREEN"/>
      </w:pPr>
      <w:r w:rsidRPr="00A7191D">
        <w:t xml:space="preserve">IB,PATIENT3   </w:t>
      </w:r>
      <w:r w:rsidR="001F146F">
        <w:t>XX-XX-XXXX</w:t>
      </w:r>
      <w:r w:rsidR="004204AD" w:rsidRPr="00A7191D">
        <w:t xml:space="preserve">   BILL#: K300XX - Out</w:t>
      </w:r>
      <w:r w:rsidR="00AD1051">
        <w:t>pat/UB04</w:t>
      </w:r>
      <w:r w:rsidRPr="00A7191D">
        <w:t xml:space="preserve">  </w:t>
      </w:r>
      <w:r w:rsidR="00A7191D" w:rsidRPr="00A7191D">
        <w:t xml:space="preserve"> </w:t>
      </w:r>
      <w:r w:rsidR="001A35FE" w:rsidRPr="001A35FE">
        <w:t>SCREEN &lt;10&gt;</w:t>
      </w:r>
    </w:p>
    <w:p w14:paraId="756D4558" w14:textId="77777777" w:rsidR="00B9658D" w:rsidRPr="00A7191D" w:rsidRDefault="00B9658D" w:rsidP="00A7191D">
      <w:pPr>
        <w:pStyle w:val="SCREEN"/>
      </w:pPr>
      <w:r w:rsidRPr="00A7191D">
        <w:t>==================================================================================</w:t>
      </w:r>
    </w:p>
    <w:p w14:paraId="7C0A3362" w14:textId="77777777" w:rsidR="00A7191D" w:rsidRPr="00A7191D" w:rsidRDefault="00B9658D" w:rsidP="00A7191D">
      <w:pPr>
        <w:pStyle w:val="SCREEN"/>
      </w:pPr>
      <w:r w:rsidRPr="00A7191D">
        <w:t xml:space="preserve">                         </w:t>
      </w:r>
      <w:r w:rsidR="00A7191D" w:rsidRPr="00A7191D">
        <w:t xml:space="preserve">                        BILLING - SPECIFIC INFORMATION</w:t>
      </w:r>
    </w:p>
    <w:p w14:paraId="2E621E87" w14:textId="77777777" w:rsidR="00A7191D" w:rsidRPr="00A7191D" w:rsidRDefault="00A7191D" w:rsidP="00A7191D">
      <w:pPr>
        <w:pStyle w:val="SCREEN"/>
      </w:pPr>
      <w:r w:rsidRPr="00A7191D">
        <w:t>[1] Bill Remarks</w:t>
      </w:r>
    </w:p>
    <w:p w14:paraId="0539F87D" w14:textId="77777777" w:rsidR="00A7191D" w:rsidRPr="00A7191D" w:rsidRDefault="00A7191D" w:rsidP="00A7191D">
      <w:pPr>
        <w:pStyle w:val="SCREEN"/>
      </w:pPr>
      <w:r w:rsidRPr="00A7191D">
        <w:t xml:space="preserve">     - FL-80          : UNSPECIFIED [NOT REQUIRED]</w:t>
      </w:r>
    </w:p>
    <w:p w14:paraId="1BFE85EA" w14:textId="77777777" w:rsidR="00A7191D" w:rsidRPr="00A7191D" w:rsidRDefault="00A7191D" w:rsidP="00A7191D">
      <w:pPr>
        <w:pStyle w:val="SCREEN"/>
      </w:pPr>
      <w:r w:rsidRPr="00A7191D">
        <w:t xml:space="preserve">    ICN/DCN(s)        : UNSPECIFIED [NOT REQUIRED]</w:t>
      </w:r>
    </w:p>
    <w:p w14:paraId="0E6425D2" w14:textId="77777777" w:rsidR="00A7191D" w:rsidRPr="00A7191D" w:rsidRDefault="00A7191D" w:rsidP="00A7191D">
      <w:pPr>
        <w:pStyle w:val="SCREEN"/>
      </w:pPr>
      <w:r w:rsidRPr="00A7191D">
        <w:t xml:space="preserve">    Auth/Referral     : UNSPECIFIED [NOT REQUIRED]</w:t>
      </w:r>
    </w:p>
    <w:p w14:paraId="330BAB87" w14:textId="77777777" w:rsidR="00A7191D" w:rsidRDefault="00A7191D" w:rsidP="00A7191D">
      <w:pPr>
        <w:pStyle w:val="SCREEN"/>
      </w:pPr>
      <w:r w:rsidRPr="00A7191D">
        <w:t xml:space="preserve">   </w:t>
      </w:r>
      <w:r>
        <w:t xml:space="preserve"> Admission Source  : PHYSICIAN REFERRAL</w:t>
      </w:r>
      <w:r w:rsidRPr="00A7191D">
        <w:t xml:space="preserve"> </w:t>
      </w:r>
    </w:p>
    <w:p w14:paraId="61C02365" w14:textId="77777777" w:rsidR="00B9658D" w:rsidRPr="00A7191D" w:rsidRDefault="00B9658D" w:rsidP="00A7191D">
      <w:pPr>
        <w:pStyle w:val="SCREEN"/>
      </w:pPr>
      <w:r w:rsidRPr="00A7191D">
        <w:t xml:space="preserve">[3] Providers          : </w:t>
      </w:r>
    </w:p>
    <w:p w14:paraId="231AD33A" w14:textId="77777777" w:rsidR="00CF0278" w:rsidRPr="00A7191D" w:rsidRDefault="00B9658D" w:rsidP="00A7191D">
      <w:pPr>
        <w:pStyle w:val="SCREEN"/>
      </w:pPr>
      <w:r w:rsidRPr="00A7191D">
        <w:t xml:space="preserve">     </w:t>
      </w:r>
      <w:r w:rsidR="004204AD" w:rsidRPr="00A7191D">
        <w:t>- RENDERING (MD)  : IB,DOCTOR</w:t>
      </w:r>
      <w:r w:rsidRPr="00A7191D">
        <w:t>4</w:t>
      </w:r>
      <w:r w:rsidRPr="00A7191D">
        <w:tab/>
      </w:r>
      <w:r w:rsidRPr="00A7191D">
        <w:tab/>
        <w:t xml:space="preserve">Taxonomy: </w:t>
      </w:r>
      <w:r w:rsidR="0011348D" w:rsidRPr="00A7191D">
        <w:t>39</w:t>
      </w:r>
      <w:r w:rsidRPr="00A7191D">
        <w:t>0</w:t>
      </w:r>
      <w:r w:rsidR="0011348D" w:rsidRPr="00A7191D">
        <w:t>2</w:t>
      </w:r>
      <w:r w:rsidRPr="00A7191D">
        <w:t>00000X</w:t>
      </w:r>
    </w:p>
    <w:p w14:paraId="5726235F" w14:textId="77777777" w:rsidR="00B9658D" w:rsidRPr="00A7191D" w:rsidRDefault="00CF0278" w:rsidP="00A7191D">
      <w:pPr>
        <w:pStyle w:val="SCREEN"/>
      </w:pPr>
      <w:r w:rsidRPr="00A7191D">
        <w:tab/>
      </w:r>
      <w:r w:rsidRPr="00A7191D">
        <w:tab/>
      </w:r>
      <w:r w:rsidRPr="00A7191D">
        <w:tab/>
      </w:r>
      <w:r w:rsidRPr="00A7191D">
        <w:tab/>
      </w:r>
      <w:r w:rsidRPr="00A7191D">
        <w:tab/>
        <w:t>[P]XXXXBCROSS</w:t>
      </w:r>
      <w:r w:rsidR="00B9658D" w:rsidRPr="00A7191D">
        <w:t xml:space="preserve">  </w:t>
      </w:r>
    </w:p>
    <w:p w14:paraId="6D27E267" w14:textId="77777777" w:rsidR="004204AD" w:rsidRPr="00A7191D" w:rsidRDefault="004204AD" w:rsidP="00A7191D">
      <w:pPr>
        <w:pStyle w:val="SCREEN"/>
      </w:pPr>
      <w:r w:rsidRPr="00A7191D">
        <w:t>[4] Other Facility (VA/non): UNSPECIFIED [NOT REQUIRED]</w:t>
      </w:r>
    </w:p>
    <w:p w14:paraId="2E258307" w14:textId="77777777" w:rsidR="004204AD" w:rsidRPr="00A7191D" w:rsidRDefault="004204AD" w:rsidP="00A7191D">
      <w:pPr>
        <w:pStyle w:val="SCREEN"/>
      </w:pPr>
      <w:r w:rsidRPr="00A7191D">
        <w:t xml:space="preserve">    Lab CLIA #         : UNSPECIFIED [NOT REQUIRED]</w:t>
      </w:r>
    </w:p>
    <w:p w14:paraId="702075E3" w14:textId="77777777" w:rsidR="004204AD" w:rsidRPr="00A7191D" w:rsidRDefault="004204AD" w:rsidP="00A7191D">
      <w:pPr>
        <w:pStyle w:val="SCREEN"/>
      </w:pPr>
      <w:r w:rsidRPr="00A7191D">
        <w:t xml:space="preserve">    Mammography Cert # : UNSPECIFIED [NOT REQUIRED]</w:t>
      </w:r>
    </w:p>
    <w:p w14:paraId="28577735" w14:textId="77777777" w:rsidR="004204AD" w:rsidRPr="00A7191D" w:rsidRDefault="004204AD" w:rsidP="00A7191D">
      <w:pPr>
        <w:pStyle w:val="SCREEN"/>
      </w:pPr>
      <w:r w:rsidRPr="00A7191D">
        <w:t>[5] Chiropractic Data  : UNSPECIFIED [NOT REQUIRED]</w:t>
      </w:r>
    </w:p>
    <w:p w14:paraId="3E84FBE7" w14:textId="77777777" w:rsidR="004204AD" w:rsidRPr="00A7191D" w:rsidRDefault="004204AD" w:rsidP="00A7191D">
      <w:pPr>
        <w:pStyle w:val="SCREEN"/>
      </w:pPr>
      <w:r w:rsidRPr="00A7191D">
        <w:t>[6] Form Locator 19    : UNSPECIFIED [NOT REQUIRED]</w:t>
      </w:r>
    </w:p>
    <w:p w14:paraId="0EC0A9FB" w14:textId="77777777" w:rsidR="004204AD" w:rsidRPr="00A7191D" w:rsidRDefault="004204AD" w:rsidP="00A7191D">
      <w:pPr>
        <w:pStyle w:val="SCREEN"/>
      </w:pPr>
      <w:r w:rsidRPr="00A7191D">
        <w:t>[</w:t>
      </w:r>
      <w:r w:rsidR="00CF0278" w:rsidRPr="00A7191D">
        <w:t xml:space="preserve">7] Billing Provider   : </w:t>
      </w:r>
      <w:r w:rsidR="00790268">
        <w:t>ANY</w:t>
      </w:r>
      <w:r w:rsidRPr="00A7191D">
        <w:t xml:space="preserve"> VAMC</w:t>
      </w:r>
    </w:p>
    <w:p w14:paraId="1045CC97" w14:textId="77777777" w:rsidR="004204AD" w:rsidRPr="00A7191D" w:rsidRDefault="004204AD" w:rsidP="00A7191D">
      <w:pPr>
        <w:pStyle w:val="SCREEN"/>
      </w:pPr>
      <w:r w:rsidRPr="00A7191D">
        <w:t xml:space="preserve">    Taxonomy Code      : 282N00000X</w:t>
      </w:r>
    </w:p>
    <w:p w14:paraId="60C67E7E" w14:textId="77777777" w:rsidR="004204AD" w:rsidRPr="00A7191D" w:rsidRDefault="004204AD" w:rsidP="00A7191D">
      <w:pPr>
        <w:pStyle w:val="SCREEN"/>
      </w:pPr>
      <w:r w:rsidRPr="00A7191D">
        <w:t>[8] Force To Print?    : NO FORCED PRINT</w:t>
      </w:r>
    </w:p>
    <w:p w14:paraId="39EF861C" w14:textId="77777777" w:rsidR="00B9658D" w:rsidRDefault="004204AD" w:rsidP="004204AD">
      <w:pPr>
        <w:pStyle w:val="SCREEN"/>
      </w:pPr>
      <w:r>
        <w:t>[9] Provider ID Maint  : (Edit Provider ID information)</w:t>
      </w:r>
    </w:p>
    <w:p w14:paraId="34F8ADF3" w14:textId="77777777" w:rsidR="00B9658D" w:rsidRDefault="00B9658D" w:rsidP="004204AD">
      <w:pPr>
        <w:pStyle w:val="SCREEN"/>
      </w:pPr>
    </w:p>
    <w:p w14:paraId="43360B95" w14:textId="77777777" w:rsidR="00B9658D" w:rsidRDefault="00B9658D" w:rsidP="004204AD">
      <w:pPr>
        <w:pStyle w:val="SCREEN"/>
      </w:pPr>
    </w:p>
    <w:p w14:paraId="0B6737D6" w14:textId="77777777" w:rsidR="00B9658D" w:rsidRPr="00014837" w:rsidRDefault="00B9658D" w:rsidP="004204AD">
      <w:pPr>
        <w:pStyle w:val="SCREEN"/>
      </w:pPr>
      <w:r w:rsidRPr="00014837">
        <w:t>&lt;RET&gt; to CONTINUE, 1-7 to EDIT, '^N' for screen N, or '^' to QUIT:</w:t>
      </w:r>
      <w:r w:rsidRPr="0029540B">
        <w:rPr>
          <w:i/>
          <w:highlight w:val="cyan"/>
        </w:rPr>
        <w:t>?PRV</w:t>
      </w:r>
    </w:p>
    <w:p w14:paraId="11D5C504" w14:textId="77777777" w:rsidR="00B9658D" w:rsidRPr="00014837" w:rsidRDefault="00B9658D" w:rsidP="004204AD">
      <w:pPr>
        <w:pStyle w:val="SCREEN"/>
      </w:pPr>
      <w:r w:rsidRPr="00014837">
        <w:t xml:space="preserve">(V)A or (N)on-VA Provider: V// </w:t>
      </w:r>
      <w:r w:rsidRPr="0029540B">
        <w:rPr>
          <w:i/>
          <w:highlight w:val="cyan"/>
        </w:rPr>
        <w:t>NON-VA PROVIDER</w:t>
      </w:r>
    </w:p>
    <w:p w14:paraId="50F3EDBD" w14:textId="77777777" w:rsidR="00B9658D" w:rsidRPr="00014837" w:rsidRDefault="00B9658D" w:rsidP="004204AD">
      <w:pPr>
        <w:pStyle w:val="SCREEN"/>
      </w:pPr>
    </w:p>
    <w:p w14:paraId="38F449D9" w14:textId="77777777" w:rsidR="00B9658D" w:rsidRPr="00014837" w:rsidRDefault="00B9658D" w:rsidP="004204AD">
      <w:pPr>
        <w:pStyle w:val="SCREEN"/>
      </w:pPr>
    </w:p>
    <w:p w14:paraId="0EC1C9AD" w14:textId="77777777" w:rsidR="00B9658D" w:rsidRPr="00014837" w:rsidRDefault="00B9658D" w:rsidP="004204AD">
      <w:pPr>
        <w:pStyle w:val="SCREEN"/>
      </w:pPr>
      <w:r w:rsidRPr="00014837">
        <w:t xml:space="preserve">Select NON-VA PROVIDER NAME: </w:t>
      </w:r>
      <w:r w:rsidRPr="0029540B">
        <w:rPr>
          <w:i/>
          <w:highlight w:val="cyan"/>
        </w:rPr>
        <w:t>IB,</w:t>
      </w:r>
      <w:r w:rsidR="007561DE" w:rsidRPr="0029540B">
        <w:rPr>
          <w:i/>
          <w:highlight w:val="cyan"/>
        </w:rPr>
        <w:t>OUTSIDEDOC</w:t>
      </w:r>
      <w:r w:rsidRPr="00014837">
        <w:t xml:space="preserve">       </w:t>
      </w:r>
      <w:r w:rsidR="007561DE" w:rsidRPr="00014837">
        <w:t>O</w:t>
      </w:r>
      <w:r w:rsidRPr="00014837">
        <w:t>I</w:t>
      </w:r>
    </w:p>
    <w:p w14:paraId="3B629C08" w14:textId="77777777" w:rsidR="00B9658D" w:rsidRPr="00014837" w:rsidRDefault="00B9658D" w:rsidP="004204AD">
      <w:pPr>
        <w:pStyle w:val="SCREEN"/>
      </w:pPr>
    </w:p>
    <w:p w14:paraId="5108C2DC" w14:textId="77777777" w:rsidR="00B9658D" w:rsidRPr="00014837" w:rsidRDefault="00B9658D" w:rsidP="004204AD">
      <w:pPr>
        <w:pStyle w:val="SCREEN"/>
      </w:pPr>
      <w:r w:rsidRPr="00014837">
        <w:t>--------------------------------------------------------------------------------</w:t>
      </w:r>
    </w:p>
    <w:p w14:paraId="58285799" w14:textId="77777777" w:rsidR="00B9658D" w:rsidRPr="007561DE" w:rsidRDefault="00B9658D" w:rsidP="004204AD">
      <w:pPr>
        <w:pStyle w:val="SCREEN"/>
      </w:pPr>
      <w:r w:rsidRPr="00014837">
        <w:t xml:space="preserve"> Signature Name: </w:t>
      </w:r>
      <w:r w:rsidR="007561DE" w:rsidRPr="00014837">
        <w:t>OUTSIDEDOC</w:t>
      </w:r>
      <w:r w:rsidRPr="00014837">
        <w:t xml:space="preserve"> IB</w:t>
      </w:r>
    </w:p>
    <w:p w14:paraId="1EB57515" w14:textId="77777777" w:rsidR="00B9658D" w:rsidRPr="007561DE" w:rsidRDefault="00B9658D" w:rsidP="004204AD">
      <w:pPr>
        <w:pStyle w:val="SCREEN"/>
      </w:pPr>
      <w:r w:rsidRPr="007561DE">
        <w:t xml:space="preserve">            NPI: </w:t>
      </w:r>
      <w:r w:rsidR="007561DE" w:rsidRPr="007561DE">
        <w:t>1234567892</w:t>
      </w:r>
    </w:p>
    <w:p w14:paraId="32595AB5" w14:textId="77777777" w:rsidR="00B9658D" w:rsidRPr="007561DE" w:rsidRDefault="00B9658D" w:rsidP="004204AD">
      <w:pPr>
        <w:pStyle w:val="SCREEN"/>
      </w:pPr>
      <w:r w:rsidRPr="007561DE">
        <w:t xml:space="preserve"> </w:t>
      </w:r>
    </w:p>
    <w:p w14:paraId="28F98E73" w14:textId="77777777" w:rsidR="00B9658D" w:rsidRPr="007561DE" w:rsidRDefault="00B9658D" w:rsidP="004204AD">
      <w:pPr>
        <w:pStyle w:val="SCREEN"/>
      </w:pPr>
      <w:r w:rsidRPr="007561DE">
        <w:t xml:space="preserve">     License(s): None Active on X/X/XX</w:t>
      </w:r>
    </w:p>
    <w:p w14:paraId="08DA8A34" w14:textId="77777777" w:rsidR="00B9658D" w:rsidRPr="007561DE" w:rsidRDefault="00B9658D" w:rsidP="004204AD">
      <w:pPr>
        <w:pStyle w:val="SCREEN"/>
      </w:pPr>
      <w:r w:rsidRPr="007561DE">
        <w:t xml:space="preserve"> </w:t>
      </w:r>
    </w:p>
    <w:p w14:paraId="42F497C0" w14:textId="77777777" w:rsidR="00B9658D" w:rsidRPr="007561DE" w:rsidRDefault="00B9658D" w:rsidP="004204AD">
      <w:pPr>
        <w:pStyle w:val="SCREEN"/>
      </w:pPr>
      <w:r w:rsidRPr="007561DE">
        <w:t xml:space="preserve">   Person Class: V115500</w:t>
      </w:r>
    </w:p>
    <w:p w14:paraId="3C6E76B1" w14:textId="77777777" w:rsidR="00B9658D" w:rsidRPr="007561DE" w:rsidRDefault="00B9658D" w:rsidP="004204AD">
      <w:pPr>
        <w:pStyle w:val="SCREEN"/>
      </w:pPr>
      <w:r w:rsidRPr="007561DE">
        <w:t xml:space="preserve">  PROVIDER TYPE: Allopathic and Osteopathic Physicians</w:t>
      </w:r>
    </w:p>
    <w:p w14:paraId="74CC4B40" w14:textId="77777777" w:rsidR="00B9658D" w:rsidRPr="007561DE" w:rsidRDefault="00B9658D" w:rsidP="004204AD">
      <w:pPr>
        <w:pStyle w:val="SCREEN"/>
      </w:pPr>
      <w:r w:rsidRPr="007561DE">
        <w:t xml:space="preserve"> CLASSIFICATION: Resident, Allopathic (includes Interns, Residents, Fellows)</w:t>
      </w:r>
    </w:p>
    <w:p w14:paraId="5C6FC61E" w14:textId="77777777" w:rsidR="00B9658D" w:rsidRPr="007561DE" w:rsidRDefault="00B9658D" w:rsidP="004204AD">
      <w:pPr>
        <w:pStyle w:val="SCREEN"/>
      </w:pPr>
      <w:r w:rsidRPr="007561DE">
        <w:t xml:space="preserve"> SPECIALIZATION:</w:t>
      </w:r>
    </w:p>
    <w:p w14:paraId="47104E15" w14:textId="77777777" w:rsidR="00B9658D" w:rsidRPr="007561DE" w:rsidRDefault="00B9658D" w:rsidP="004204AD">
      <w:pPr>
        <w:pStyle w:val="SCREEN"/>
      </w:pPr>
      <w:r w:rsidRPr="007561DE">
        <w:t xml:space="preserve">       TAXONOMY: 390200000X (144)</w:t>
      </w:r>
    </w:p>
    <w:p w14:paraId="579045A8" w14:textId="77777777" w:rsidR="00B9658D" w:rsidRPr="007561DE" w:rsidRDefault="00B9658D" w:rsidP="004204AD">
      <w:pPr>
        <w:pStyle w:val="SCREEN"/>
      </w:pPr>
      <w:r w:rsidRPr="007561DE">
        <w:t>--------------------------------------------------------------------------------</w:t>
      </w:r>
    </w:p>
    <w:p w14:paraId="54CD298D" w14:textId="77777777" w:rsidR="00B9658D" w:rsidRPr="007561DE" w:rsidRDefault="00B9658D" w:rsidP="004204AD">
      <w:pPr>
        <w:pStyle w:val="SCREEN"/>
      </w:pPr>
    </w:p>
    <w:p w14:paraId="5DBFF929" w14:textId="77777777" w:rsidR="00B9658D" w:rsidRPr="00CE0729" w:rsidRDefault="00B9658D" w:rsidP="004204AD">
      <w:pPr>
        <w:pStyle w:val="SCREEN"/>
      </w:pPr>
      <w:r w:rsidRPr="007561DE">
        <w:t>Select NON-VA PROVIDER NAME:</w:t>
      </w:r>
    </w:p>
    <w:p w14:paraId="28C68C29"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475421" w14:paraId="139A8060" w14:textId="77777777" w:rsidTr="00455EEF">
        <w:tc>
          <w:tcPr>
            <w:tcW w:w="828" w:type="dxa"/>
            <w:shd w:val="pct25" w:color="auto" w:fill="FFFFFF"/>
          </w:tcPr>
          <w:p w14:paraId="63FBDACE" w14:textId="77777777" w:rsidR="00475421" w:rsidRPr="00394B4B" w:rsidRDefault="00475421"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50060FD7" w14:textId="77777777" w:rsidR="00475421" w:rsidRPr="00394B4B" w:rsidRDefault="00475421" w:rsidP="00394B4B">
            <w:pPr>
              <w:keepNext/>
              <w:keepLines/>
              <w:jc w:val="center"/>
              <w:rPr>
                <w:rFonts w:ascii="Arial" w:hAnsi="Arial" w:cs="Arial"/>
                <w:b/>
                <w:sz w:val="20"/>
              </w:rPr>
            </w:pPr>
            <w:r w:rsidRPr="00394B4B">
              <w:rPr>
                <w:rFonts w:ascii="Arial" w:hAnsi="Arial" w:cs="Arial"/>
                <w:b/>
                <w:sz w:val="20"/>
              </w:rPr>
              <w:t>Procedure</w:t>
            </w:r>
          </w:p>
        </w:tc>
      </w:tr>
      <w:tr w:rsidR="00475421" w14:paraId="1255C7F6" w14:textId="77777777" w:rsidTr="00455EEF">
        <w:tc>
          <w:tcPr>
            <w:tcW w:w="828" w:type="dxa"/>
            <w:vAlign w:val="center"/>
          </w:tcPr>
          <w:p w14:paraId="293BB17A" w14:textId="77777777" w:rsidR="00475421" w:rsidRPr="00265A01" w:rsidRDefault="00265854" w:rsidP="002306CD">
            <w:pPr>
              <w:jc w:val="center"/>
              <w:rPr>
                <w:szCs w:val="22"/>
              </w:rPr>
            </w:pPr>
            <w:r w:rsidRPr="00C44FF9">
              <w:rPr>
                <w:szCs w:val="22"/>
              </w:rPr>
              <w:t>11</w:t>
            </w:r>
          </w:p>
        </w:tc>
        <w:tc>
          <w:tcPr>
            <w:tcW w:w="8626" w:type="dxa"/>
          </w:tcPr>
          <w:p w14:paraId="72145D8C" w14:textId="77777777" w:rsidR="00475421" w:rsidRPr="00265A01" w:rsidRDefault="00475421" w:rsidP="002306CD">
            <w:pPr>
              <w:rPr>
                <w:szCs w:val="22"/>
              </w:rPr>
            </w:pPr>
            <w:r w:rsidRPr="00265A01">
              <w:rPr>
                <w:szCs w:val="22"/>
              </w:rPr>
              <w:t xml:space="preserve">At the </w:t>
            </w:r>
            <w:r w:rsidRPr="00265A01">
              <w:rPr>
                <w:b/>
                <w:szCs w:val="22"/>
              </w:rPr>
              <w:t>&lt;RET&gt; to Continue</w:t>
            </w:r>
            <w:r w:rsidRPr="00265A01">
              <w:rPr>
                <w:szCs w:val="22"/>
              </w:rPr>
              <w:t>: prompt</w:t>
            </w:r>
            <w:r w:rsidR="006C77A3" w:rsidRPr="00265A01">
              <w:rPr>
                <w:szCs w:val="22"/>
              </w:rPr>
              <w:t xml:space="preserve"> (any screen)</w:t>
            </w:r>
            <w:r w:rsidRPr="00265A01">
              <w:rPr>
                <w:szCs w:val="22"/>
              </w:rPr>
              <w:t xml:space="preserve">, </w:t>
            </w:r>
            <w:proofErr w:type="gramStart"/>
            <w:r w:rsidRPr="00265A01">
              <w:rPr>
                <w:szCs w:val="22"/>
              </w:rPr>
              <w:t xml:space="preserve">enter </w:t>
            </w:r>
            <w:r w:rsidRPr="00265A01">
              <w:rPr>
                <w:b/>
                <w:szCs w:val="22"/>
              </w:rPr>
              <w:t>?ID</w:t>
            </w:r>
            <w:proofErr w:type="gramEnd"/>
            <w:r w:rsidRPr="00265A01">
              <w:rPr>
                <w:b/>
                <w:szCs w:val="22"/>
              </w:rPr>
              <w:t xml:space="preserve"> </w:t>
            </w:r>
            <w:r w:rsidRPr="00265A01">
              <w:rPr>
                <w:szCs w:val="22"/>
              </w:rPr>
              <w:t>to see what IDs will be transmitted with the claim.</w:t>
            </w:r>
          </w:p>
        </w:tc>
      </w:tr>
    </w:tbl>
    <w:p w14:paraId="7FE4E4D5" w14:textId="77777777" w:rsidR="00BF119F" w:rsidRDefault="00BF119F">
      <w:pPr>
        <w:rPr>
          <w:rStyle w:val="CommentReference"/>
        </w:rPr>
      </w:pPr>
    </w:p>
    <w:p w14:paraId="0B2BAFA0" w14:textId="77777777" w:rsidR="00C11BAB" w:rsidRPr="004407EC" w:rsidRDefault="00332EFA" w:rsidP="004407EC">
      <w:pPr>
        <w:pStyle w:val="SCREEN"/>
      </w:pPr>
      <w:r w:rsidRPr="004407EC">
        <w:t>IB,PATIENT3</w:t>
      </w:r>
      <w:r w:rsidR="00EB675E" w:rsidRPr="004407EC">
        <w:t xml:space="preserve">   </w:t>
      </w:r>
      <w:r w:rsidR="001F146F">
        <w:t>XX-XX-XXXX</w:t>
      </w:r>
      <w:r w:rsidR="00C11BAB" w:rsidRPr="004407EC">
        <w:t xml:space="preserve">   BILL#: </w:t>
      </w:r>
      <w:r w:rsidRPr="004407EC">
        <w:t>K300XX</w:t>
      </w:r>
      <w:r w:rsidR="0066078D">
        <w:t xml:space="preserve"> - Out</w:t>
      </w:r>
      <w:r w:rsidR="00C11BAB" w:rsidRPr="004407EC">
        <w:t>pat/</w:t>
      </w:r>
      <w:r w:rsidR="00AD1051">
        <w:t>UB04</w:t>
      </w:r>
      <w:r w:rsidR="00C11BAB" w:rsidRPr="004407EC">
        <w:t xml:space="preserve">  </w:t>
      </w:r>
      <w:r w:rsidR="004407EC">
        <w:t xml:space="preserve">  </w:t>
      </w:r>
      <w:r w:rsidR="001A35FE" w:rsidRPr="001A35FE">
        <w:t>SCREEN &lt;10&gt;</w:t>
      </w:r>
    </w:p>
    <w:p w14:paraId="25FD4480" w14:textId="77777777" w:rsidR="00C11BAB" w:rsidRPr="004407EC" w:rsidRDefault="00C11BAB" w:rsidP="004407EC">
      <w:pPr>
        <w:pStyle w:val="SCREEN"/>
      </w:pPr>
      <w:r w:rsidRPr="004407EC">
        <w:t>==================================================================================</w:t>
      </w:r>
    </w:p>
    <w:p w14:paraId="00399EE5" w14:textId="77777777" w:rsidR="004407EC" w:rsidRPr="004407EC" w:rsidRDefault="004407EC" w:rsidP="004407EC">
      <w:pPr>
        <w:pStyle w:val="SCREEN"/>
      </w:pPr>
      <w:r w:rsidRPr="004407EC">
        <w:t xml:space="preserve">                        BILLING - SPECIFIC INFORMATION</w:t>
      </w:r>
    </w:p>
    <w:p w14:paraId="3D917A1A" w14:textId="77777777" w:rsidR="004407EC" w:rsidRPr="004407EC" w:rsidRDefault="004407EC" w:rsidP="004407EC">
      <w:pPr>
        <w:pStyle w:val="SCREEN"/>
      </w:pPr>
      <w:r w:rsidRPr="004407EC">
        <w:t>[1] Bill Remarks</w:t>
      </w:r>
    </w:p>
    <w:p w14:paraId="11061928" w14:textId="77777777" w:rsidR="004407EC" w:rsidRPr="004407EC" w:rsidRDefault="004407EC" w:rsidP="004407EC">
      <w:pPr>
        <w:pStyle w:val="SCREEN"/>
      </w:pPr>
      <w:r w:rsidRPr="004407EC">
        <w:t xml:space="preserve">     - FL-80          : UNSPECIFIED [NOT REQUIRED]</w:t>
      </w:r>
    </w:p>
    <w:p w14:paraId="31FFD000" w14:textId="77777777" w:rsidR="004407EC" w:rsidRPr="004407EC" w:rsidRDefault="004407EC" w:rsidP="004407EC">
      <w:pPr>
        <w:pStyle w:val="SCREEN"/>
      </w:pPr>
      <w:r w:rsidRPr="004407EC">
        <w:t xml:space="preserve">    ICN/DCN(s)        : UNSPECIFIED [NOT REQUIRED]</w:t>
      </w:r>
    </w:p>
    <w:p w14:paraId="3DDB59E1" w14:textId="77777777" w:rsidR="004407EC" w:rsidRPr="004407EC" w:rsidRDefault="004407EC" w:rsidP="004407EC">
      <w:pPr>
        <w:pStyle w:val="SCREEN"/>
      </w:pPr>
      <w:r w:rsidRPr="004407EC">
        <w:t xml:space="preserve">    Auth/Referral     : UNSPECIFIED [NOT REQUIRED]</w:t>
      </w:r>
    </w:p>
    <w:p w14:paraId="2313EA53" w14:textId="77777777" w:rsidR="004407EC" w:rsidRPr="004407EC" w:rsidRDefault="004407EC" w:rsidP="004407EC">
      <w:pPr>
        <w:pStyle w:val="SCREEN"/>
      </w:pPr>
      <w:r w:rsidRPr="004407EC">
        <w:t xml:space="preserve">   </w:t>
      </w:r>
      <w:r>
        <w:t xml:space="preserve"> Admission Source  : PHYSICIAN REFERRAL</w:t>
      </w:r>
    </w:p>
    <w:p w14:paraId="4E1146F8" w14:textId="77777777" w:rsidR="00C11BAB" w:rsidRDefault="00C11BAB" w:rsidP="004407EC">
      <w:pPr>
        <w:pStyle w:val="SCREEN"/>
      </w:pPr>
      <w:r>
        <w:t xml:space="preserve">[3] Providers          : </w:t>
      </w:r>
    </w:p>
    <w:p w14:paraId="07DC899D" w14:textId="77777777" w:rsidR="00CF0278" w:rsidRDefault="00C11BAB" w:rsidP="004407EC">
      <w:pPr>
        <w:pStyle w:val="SCREEN"/>
      </w:pPr>
      <w:r>
        <w:t xml:space="preserve">     - RENDERING (MD)  : </w:t>
      </w:r>
      <w:r w:rsidR="004204AD">
        <w:t>IB,DOCTOR</w:t>
      </w:r>
      <w:r w:rsidR="00332EFA">
        <w:t>4</w:t>
      </w:r>
      <w:r w:rsidR="00112BC4">
        <w:tab/>
      </w:r>
      <w:r w:rsidR="00112BC4">
        <w:tab/>
        <w:t>Taxonomy: 000000000</w:t>
      </w:r>
      <w:r w:rsidR="00112BC4" w:rsidRPr="00A32516">
        <w:t>X</w:t>
      </w:r>
    </w:p>
    <w:p w14:paraId="329806A1" w14:textId="77777777" w:rsidR="00C11BAB" w:rsidRDefault="00CF0278" w:rsidP="004407EC">
      <w:pPr>
        <w:pStyle w:val="SCREEN"/>
      </w:pPr>
      <w:r>
        <w:tab/>
      </w:r>
      <w:r>
        <w:tab/>
      </w:r>
      <w:r>
        <w:tab/>
      </w:r>
      <w:r>
        <w:tab/>
      </w:r>
      <w:r>
        <w:tab/>
      </w:r>
      <w:r w:rsidR="00112BC4" w:rsidRPr="00A32516">
        <w:t xml:space="preserve"> </w:t>
      </w:r>
      <w:r w:rsidRPr="00CF0278">
        <w:t>[P]XXXXBCROSS</w:t>
      </w:r>
      <w:r w:rsidR="00C11BAB">
        <w:t xml:space="preserve"> </w:t>
      </w:r>
    </w:p>
    <w:p w14:paraId="0D4329FB" w14:textId="77777777" w:rsidR="004204AD" w:rsidRDefault="004204AD" w:rsidP="004407EC">
      <w:pPr>
        <w:pStyle w:val="SCREEN"/>
      </w:pPr>
      <w:r>
        <w:t>[4] Other Facility (VA/non): UNSPECIFIED [NOT REQUIRED]</w:t>
      </w:r>
    </w:p>
    <w:p w14:paraId="64AE2D57" w14:textId="77777777" w:rsidR="004204AD" w:rsidRDefault="004204AD" w:rsidP="004407EC">
      <w:pPr>
        <w:pStyle w:val="SCREEN"/>
      </w:pPr>
      <w:r>
        <w:t xml:space="preserve">    Lab CLIA #         : UNSPECIFIED [NOT REQUIRED]</w:t>
      </w:r>
    </w:p>
    <w:p w14:paraId="090E546D" w14:textId="77777777" w:rsidR="004204AD" w:rsidRDefault="004204AD" w:rsidP="004407EC">
      <w:pPr>
        <w:pStyle w:val="SCREEN"/>
      </w:pPr>
      <w:r>
        <w:t xml:space="preserve">    Mammography Cert # : UNSPECIFIED [NOT REQUIRED]</w:t>
      </w:r>
    </w:p>
    <w:p w14:paraId="05C989B5" w14:textId="77777777" w:rsidR="004204AD" w:rsidRDefault="004204AD" w:rsidP="004407EC">
      <w:pPr>
        <w:pStyle w:val="SCREEN"/>
      </w:pPr>
      <w:r>
        <w:t>[5] Chiropractic Data  : UNSPECIFIED [NOT REQUIRED]</w:t>
      </w:r>
    </w:p>
    <w:p w14:paraId="1FB48965" w14:textId="77777777" w:rsidR="004204AD" w:rsidRDefault="004204AD" w:rsidP="004407EC">
      <w:pPr>
        <w:pStyle w:val="SCREEN"/>
      </w:pPr>
      <w:r>
        <w:t>[6] Form Locator 19    : UNSPECIFIED [NOT REQUIRED]</w:t>
      </w:r>
    </w:p>
    <w:p w14:paraId="6C07BAB6" w14:textId="77777777" w:rsidR="004204AD" w:rsidRDefault="004204AD" w:rsidP="004407EC">
      <w:pPr>
        <w:pStyle w:val="SCREEN"/>
      </w:pPr>
      <w:r>
        <w:t>[</w:t>
      </w:r>
      <w:r w:rsidR="00CF0278">
        <w:t xml:space="preserve">7] Billing Provider   : </w:t>
      </w:r>
      <w:r w:rsidR="00790268">
        <w:t>ANY</w:t>
      </w:r>
      <w:r>
        <w:t xml:space="preserve"> VAMC</w:t>
      </w:r>
    </w:p>
    <w:p w14:paraId="7F92BBD8" w14:textId="77777777" w:rsidR="004204AD" w:rsidRDefault="004204AD" w:rsidP="004407EC">
      <w:pPr>
        <w:pStyle w:val="SCREEN"/>
      </w:pPr>
      <w:r>
        <w:t xml:space="preserve">    Taxonomy Code      : 282N00000X</w:t>
      </w:r>
    </w:p>
    <w:p w14:paraId="3B3D44AE" w14:textId="77777777" w:rsidR="004204AD" w:rsidRDefault="004204AD" w:rsidP="004407EC">
      <w:pPr>
        <w:pStyle w:val="SCREEN"/>
      </w:pPr>
      <w:r>
        <w:t>[8] Force To Print?    : NO FORCED PRINT</w:t>
      </w:r>
    </w:p>
    <w:p w14:paraId="3880A0C0" w14:textId="77777777" w:rsidR="00C11BAB" w:rsidRDefault="004204AD" w:rsidP="004204AD">
      <w:pPr>
        <w:pStyle w:val="SCREEN"/>
      </w:pPr>
      <w:r>
        <w:t>[9] Provider ID Maint  : (Edit Provider ID information)</w:t>
      </w:r>
    </w:p>
    <w:p w14:paraId="39A3C1EA" w14:textId="77777777" w:rsidR="00C11BAB" w:rsidRDefault="00C11BAB" w:rsidP="004204AD">
      <w:pPr>
        <w:pStyle w:val="SCREEN"/>
      </w:pPr>
    </w:p>
    <w:p w14:paraId="5A52F184" w14:textId="77777777" w:rsidR="00C11BAB" w:rsidRDefault="00C11BAB" w:rsidP="004204AD">
      <w:pPr>
        <w:pStyle w:val="SCREEN"/>
      </w:pPr>
    </w:p>
    <w:p w14:paraId="3B08480B" w14:textId="77777777" w:rsidR="00C11BAB" w:rsidRPr="00014837" w:rsidRDefault="00C11BAB" w:rsidP="004204AD">
      <w:pPr>
        <w:pStyle w:val="SCREEN"/>
      </w:pPr>
      <w:r w:rsidRPr="00014837">
        <w:t xml:space="preserve">&lt;RET&gt; to CONTINUE, 1-7 to EDIT, '^N' for screen N, or '^' to QUIT: </w:t>
      </w:r>
      <w:r w:rsidRPr="0029540B">
        <w:rPr>
          <w:i/>
          <w:highlight w:val="cyan"/>
        </w:rPr>
        <w:t>?ID</w:t>
      </w:r>
    </w:p>
    <w:p w14:paraId="47C0A7D6" w14:textId="77777777" w:rsidR="00C11BAB" w:rsidRPr="00014837" w:rsidRDefault="00C11BAB" w:rsidP="004204AD">
      <w:pPr>
        <w:pStyle w:val="SCREEN"/>
      </w:pPr>
    </w:p>
    <w:p w14:paraId="44F38E6A" w14:textId="77777777" w:rsidR="00C11BAB" w:rsidRPr="00014837" w:rsidRDefault="00C11BAB" w:rsidP="004204AD">
      <w:pPr>
        <w:pStyle w:val="SCREEN"/>
      </w:pPr>
    </w:p>
    <w:p w14:paraId="4EAB51E6" w14:textId="77777777" w:rsidR="00C11BAB" w:rsidRPr="00014837" w:rsidRDefault="00C11BAB" w:rsidP="004204AD">
      <w:pPr>
        <w:pStyle w:val="SCREEN"/>
      </w:pPr>
      <w:r w:rsidRPr="00014837">
        <w:t>IF THIS BILL IS TRANSMITTED ELECTRONICALLY, THE FOLLOWING IDS WILL BE SENT:</w:t>
      </w:r>
    </w:p>
    <w:p w14:paraId="1D71B2C8" w14:textId="77777777" w:rsidR="00C11BAB" w:rsidRDefault="00C11BAB" w:rsidP="004204AD">
      <w:pPr>
        <w:pStyle w:val="SCREEN"/>
      </w:pPr>
      <w:r w:rsidRPr="00014837">
        <w:t xml:space="preserve">  PRIMARY INS CO: BLUE CROSS CA (WY) &lt;&lt;&lt;Current Ins</w:t>
      </w:r>
    </w:p>
    <w:p w14:paraId="2DE46E69" w14:textId="77777777" w:rsidR="00C11BAB" w:rsidRDefault="00C11BAB" w:rsidP="004204AD">
      <w:pPr>
        <w:pStyle w:val="SCREEN"/>
      </w:pPr>
      <w:r>
        <w:t>SECONDARY INS CO: TPM TRUST</w:t>
      </w:r>
    </w:p>
    <w:p w14:paraId="2F6C7E20" w14:textId="77777777" w:rsidR="00C11BAB" w:rsidRDefault="00C11BAB" w:rsidP="004204AD">
      <w:pPr>
        <w:pStyle w:val="SCREEN"/>
      </w:pPr>
    </w:p>
    <w:p w14:paraId="702F4C24" w14:textId="77777777" w:rsidR="00C11BAB" w:rsidRPr="00C833C9" w:rsidRDefault="00C11BAB" w:rsidP="004204AD">
      <w:pPr>
        <w:pStyle w:val="SCREEN"/>
      </w:pPr>
      <w:r w:rsidRPr="00C833C9">
        <w:t>PROVIDER IDs: (VISTA RECORDS OP1,OP2,OP4,OP8,OP9,OPR2,OPR3,OPR4,OPR5,OPR8):</w:t>
      </w:r>
    </w:p>
    <w:p w14:paraId="6188FBF5" w14:textId="77777777" w:rsidR="00112BC4" w:rsidRDefault="00C11BAB" w:rsidP="004204AD">
      <w:pPr>
        <w:pStyle w:val="SCREEN"/>
      </w:pPr>
      <w:r w:rsidRPr="00C833C9">
        <w:t xml:space="preserve">     </w:t>
      </w:r>
      <w:r w:rsidR="00112BC4" w:rsidRPr="00CE0729">
        <w:t>A</w:t>
      </w:r>
      <w:r w:rsidR="00690EA9">
        <w:t xml:space="preserve">TTENDING/RENDERING: IB,DOCTOR </w:t>
      </w:r>
      <w:r w:rsidR="00112BC4" w:rsidRPr="00CE0729">
        <w:t>4</w:t>
      </w:r>
    </w:p>
    <w:p w14:paraId="5F36E202" w14:textId="77777777" w:rsidR="00112BC4" w:rsidRPr="00CE0729" w:rsidRDefault="004204AD" w:rsidP="004204AD">
      <w:pPr>
        <w:pStyle w:val="SCREEN"/>
      </w:pPr>
      <w:r>
        <w:tab/>
        <w:t>NPI:</w:t>
      </w:r>
      <w:r>
        <w:tab/>
      </w:r>
      <w:r>
        <w:tab/>
      </w:r>
      <w:r>
        <w:tab/>
      </w:r>
      <w:r>
        <w:tab/>
        <w:t>000000000X</w:t>
      </w:r>
    </w:p>
    <w:p w14:paraId="5789582B" w14:textId="77777777" w:rsidR="00112BC4" w:rsidRPr="00CE0729" w:rsidRDefault="00112BC4" w:rsidP="004204AD">
      <w:pPr>
        <w:pStyle w:val="SCREEN"/>
      </w:pPr>
      <w:r>
        <w:tab/>
        <w:t>SSN:</w:t>
      </w:r>
      <w:r>
        <w:tab/>
      </w:r>
      <w:r>
        <w:tab/>
      </w:r>
      <w:r>
        <w:tab/>
      </w:r>
      <w:r>
        <w:tab/>
      </w:r>
      <w:r w:rsidR="004204AD">
        <w:t>XXXXXXXXX</w:t>
      </w:r>
    </w:p>
    <w:p w14:paraId="4B08439C" w14:textId="77777777" w:rsidR="00112BC4" w:rsidRPr="00CE0729" w:rsidRDefault="00112BC4" w:rsidP="004204AD">
      <w:pPr>
        <w:pStyle w:val="SCREEN"/>
      </w:pPr>
      <w:r>
        <w:t xml:space="preserve">       </w:t>
      </w:r>
      <w:r w:rsidRPr="00CE0729">
        <w:t>SECONDARY IDs</w:t>
      </w:r>
      <w:r>
        <w:tab/>
      </w:r>
    </w:p>
    <w:p w14:paraId="17169748" w14:textId="77777777" w:rsidR="00112BC4" w:rsidRDefault="00112BC4" w:rsidP="004204AD">
      <w:pPr>
        <w:pStyle w:val="SCREEN"/>
      </w:pPr>
      <w:r w:rsidRPr="00CE0729">
        <w:t xml:space="preserve">        (P) LOCATION NUMBER        XXXXA</w:t>
      </w:r>
    </w:p>
    <w:p w14:paraId="58B6764D" w14:textId="77777777" w:rsidR="00112BC4" w:rsidRPr="00CE0729" w:rsidRDefault="00112BC4" w:rsidP="004204AD">
      <w:pPr>
        <w:pStyle w:val="SCREEN"/>
      </w:pPr>
      <w:r>
        <w:lastRenderedPageBreak/>
        <w:t xml:space="preserve">        (P) </w:t>
      </w:r>
      <w:r w:rsidRPr="00DC7CC3">
        <w:t xml:space="preserve">BLUE CROSS ID </w:t>
      </w:r>
      <w:r>
        <w:t xml:space="preserve">         </w:t>
      </w:r>
      <w:r w:rsidRPr="00DC7CC3">
        <w:t xml:space="preserve">XXXXBCROSS            </w:t>
      </w:r>
    </w:p>
    <w:p w14:paraId="6AE55D4F" w14:textId="77777777" w:rsidR="00C11BAB" w:rsidRDefault="00112BC4" w:rsidP="004204AD">
      <w:pPr>
        <w:pStyle w:val="SCREEN"/>
      </w:pPr>
      <w:r>
        <w:t xml:space="preserve">        (P) </w:t>
      </w:r>
      <w:r w:rsidRPr="0077656D">
        <w:t>ST LIC (WY)</w:t>
      </w:r>
      <w:r>
        <w:t xml:space="preserve">            </w:t>
      </w:r>
      <w:r w:rsidRPr="0077656D">
        <w:t xml:space="preserve">WYXXXX                          </w:t>
      </w:r>
    </w:p>
    <w:p w14:paraId="7C398AC5"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33D7C3B2" w14:textId="77777777" w:rsidTr="00455EEF">
        <w:tc>
          <w:tcPr>
            <w:tcW w:w="828" w:type="dxa"/>
            <w:shd w:val="pct25" w:color="auto" w:fill="FFFFFF"/>
          </w:tcPr>
          <w:p w14:paraId="468D9722"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40EBDF06"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14:paraId="008DC4AD" w14:textId="77777777" w:rsidTr="00455EEF">
        <w:tc>
          <w:tcPr>
            <w:tcW w:w="828" w:type="dxa"/>
          </w:tcPr>
          <w:p w14:paraId="777B4752" w14:textId="77777777" w:rsidR="00C11BAB" w:rsidRPr="00C44FF9" w:rsidRDefault="00265854">
            <w:pPr>
              <w:jc w:val="center"/>
              <w:rPr>
                <w:szCs w:val="22"/>
              </w:rPr>
            </w:pPr>
            <w:r w:rsidRPr="00C44FF9">
              <w:rPr>
                <w:szCs w:val="22"/>
              </w:rPr>
              <w:t>1</w:t>
            </w:r>
            <w:r w:rsidR="005D64A4" w:rsidRPr="00C44FF9">
              <w:rPr>
                <w:szCs w:val="22"/>
              </w:rPr>
              <w:t>2</w:t>
            </w:r>
          </w:p>
        </w:tc>
        <w:tc>
          <w:tcPr>
            <w:tcW w:w="8626" w:type="dxa"/>
          </w:tcPr>
          <w:p w14:paraId="4F6C15D1" w14:textId="77777777" w:rsidR="00C11BAB" w:rsidRPr="00C44FF9" w:rsidRDefault="00797FE5" w:rsidP="005D64A4">
            <w:pPr>
              <w:rPr>
                <w:szCs w:val="22"/>
              </w:rPr>
            </w:pPr>
            <w:r w:rsidRPr="00C44FF9">
              <w:rPr>
                <w:szCs w:val="22"/>
              </w:rPr>
              <w:t>Press</w:t>
            </w:r>
            <w:r w:rsidR="00C11BAB" w:rsidRPr="00C44FF9">
              <w:rPr>
                <w:szCs w:val="22"/>
              </w:rPr>
              <w:t xml:space="preserve"> </w:t>
            </w:r>
            <w:r w:rsidR="00265854" w:rsidRPr="00C44FF9">
              <w:rPr>
                <w:szCs w:val="22"/>
              </w:rPr>
              <w:t xml:space="preserve">the </w:t>
            </w:r>
            <w:r w:rsidR="00265854" w:rsidRPr="00C44FF9">
              <w:rPr>
                <w:b/>
                <w:szCs w:val="22"/>
              </w:rPr>
              <w:t xml:space="preserve">&lt;Enter&gt; </w:t>
            </w:r>
            <w:r w:rsidR="00265854" w:rsidRPr="00C44FF9">
              <w:rPr>
                <w:szCs w:val="22"/>
              </w:rPr>
              <w:t xml:space="preserve">key </w:t>
            </w:r>
            <w:r w:rsidR="00C11BAB" w:rsidRPr="00C44FF9">
              <w:rPr>
                <w:szCs w:val="22"/>
              </w:rPr>
              <w:t>t</w:t>
            </w:r>
            <w:r w:rsidRPr="00C44FF9">
              <w:rPr>
                <w:szCs w:val="22"/>
              </w:rPr>
              <w:t xml:space="preserve">o move through the fields.  At </w:t>
            </w:r>
            <w:r w:rsidRPr="00C44FF9">
              <w:rPr>
                <w:bCs/>
                <w:szCs w:val="22"/>
              </w:rPr>
              <w:t>the</w:t>
            </w:r>
            <w:r w:rsidRPr="00C44FF9">
              <w:rPr>
                <w:b/>
                <w:szCs w:val="22"/>
              </w:rPr>
              <w:t xml:space="preserve"> Want To Authorize Bill At This </w:t>
            </w:r>
            <w:proofErr w:type="gramStart"/>
            <w:r w:rsidRPr="00C44FF9">
              <w:rPr>
                <w:b/>
                <w:szCs w:val="22"/>
              </w:rPr>
              <w:t>Time?:</w:t>
            </w:r>
            <w:proofErr w:type="gramEnd"/>
            <w:r w:rsidRPr="00C44FF9">
              <w:rPr>
                <w:szCs w:val="22"/>
              </w:rPr>
              <w:t xml:space="preserve"> and </w:t>
            </w:r>
            <w:r w:rsidRPr="00C44FF9">
              <w:rPr>
                <w:b/>
                <w:szCs w:val="22"/>
              </w:rPr>
              <w:t xml:space="preserve">Authorize Bill Generation?: </w:t>
            </w:r>
            <w:r w:rsidRPr="00C44FF9">
              <w:rPr>
                <w:szCs w:val="22"/>
              </w:rPr>
              <w:t>prompts, enter</w:t>
            </w:r>
            <w:r w:rsidR="00C11BAB" w:rsidRPr="00C44FF9">
              <w:rPr>
                <w:szCs w:val="22"/>
              </w:rPr>
              <w:t xml:space="preserve"> </w:t>
            </w:r>
            <w:r w:rsidR="00C11BAB" w:rsidRPr="00C44FF9">
              <w:rPr>
                <w:b/>
                <w:szCs w:val="22"/>
              </w:rPr>
              <w:t>Yes</w:t>
            </w:r>
            <w:r w:rsidR="00C11BAB" w:rsidRPr="00C44FF9">
              <w:rPr>
                <w:szCs w:val="22"/>
              </w:rPr>
              <w:t>.  The claim is</w:t>
            </w:r>
            <w:r w:rsidRPr="00C44FF9">
              <w:rPr>
                <w:szCs w:val="22"/>
              </w:rPr>
              <w:t xml:space="preserve"> now complete and will be transmitted to the FSC at the next regularly scheduled transmission time</w:t>
            </w:r>
            <w:r w:rsidR="00C11BAB" w:rsidRPr="00C44FF9">
              <w:rPr>
                <w:szCs w:val="22"/>
              </w:rPr>
              <w:t xml:space="preserve">.  </w:t>
            </w:r>
          </w:p>
        </w:tc>
      </w:tr>
    </w:tbl>
    <w:p w14:paraId="59BEDAD7" w14:textId="77777777" w:rsidR="00C11BAB" w:rsidRPr="00265A01" w:rsidRDefault="00C11BAB">
      <w:pPr>
        <w:rPr>
          <w:szCs w:val="22"/>
        </w:rPr>
      </w:pPr>
    </w:p>
    <w:p w14:paraId="09DE5A94" w14:textId="77777777" w:rsidR="00C11BAB" w:rsidRPr="000708A4" w:rsidRDefault="00C11BAB">
      <w:pPr>
        <w:pStyle w:val="SCREEN"/>
      </w:pPr>
      <w:r w:rsidRPr="000708A4">
        <w:t>Executing A/R edits</w:t>
      </w:r>
    </w:p>
    <w:p w14:paraId="324590FF" w14:textId="77777777" w:rsidR="00C11BAB" w:rsidRPr="000708A4" w:rsidRDefault="00C11BAB">
      <w:pPr>
        <w:pStyle w:val="SCREEN"/>
      </w:pPr>
      <w:r w:rsidRPr="000708A4">
        <w:t>No A/R errors found</w:t>
      </w:r>
    </w:p>
    <w:p w14:paraId="31D84714" w14:textId="77777777" w:rsidR="00C11BAB" w:rsidRPr="000708A4" w:rsidRDefault="00C11BAB">
      <w:pPr>
        <w:pStyle w:val="SCREEN"/>
      </w:pPr>
    </w:p>
    <w:p w14:paraId="512B85D5" w14:textId="77777777" w:rsidR="00C11BAB" w:rsidRPr="000708A4" w:rsidRDefault="00C11BAB">
      <w:pPr>
        <w:pStyle w:val="SCREEN"/>
      </w:pPr>
      <w:r w:rsidRPr="000708A4">
        <w:t xml:space="preserve">WANT TO EDIT SCREENS? NO// </w:t>
      </w:r>
    </w:p>
    <w:p w14:paraId="0DBA25BB" w14:textId="77777777" w:rsidR="00C11BAB" w:rsidRPr="000708A4" w:rsidRDefault="00C11BAB">
      <w:pPr>
        <w:pStyle w:val="SCREEN"/>
      </w:pPr>
    </w:p>
    <w:p w14:paraId="3946393F" w14:textId="77777777" w:rsidR="00C11BAB" w:rsidRPr="000708A4" w:rsidRDefault="00C11BAB">
      <w:pPr>
        <w:pStyle w:val="SCREEN"/>
      </w:pPr>
      <w:r w:rsidRPr="000708A4">
        <w:t>THIS BILL WILL BE TRANSMITTED ELECTRONICALLY</w:t>
      </w:r>
    </w:p>
    <w:p w14:paraId="560EF635" w14:textId="77777777" w:rsidR="00C11BAB" w:rsidRPr="000708A4" w:rsidRDefault="00C11BAB">
      <w:pPr>
        <w:pStyle w:val="SCREEN"/>
      </w:pPr>
    </w:p>
    <w:p w14:paraId="170844AB" w14:textId="77777777" w:rsidR="00C11BAB" w:rsidRPr="00014837" w:rsidRDefault="00C11BAB">
      <w:pPr>
        <w:pStyle w:val="SCREEN"/>
      </w:pPr>
      <w:r w:rsidRPr="00014837">
        <w:t xml:space="preserve">WANT TO AUTHORIZE BILL AT THIS TIME? No// </w:t>
      </w:r>
      <w:r w:rsidRPr="0029540B">
        <w:rPr>
          <w:i/>
          <w:highlight w:val="cyan"/>
        </w:rPr>
        <w:t xml:space="preserve">YES </w:t>
      </w:r>
      <w:r w:rsidRPr="00014837">
        <w:t xml:space="preserve"> </w:t>
      </w:r>
    </w:p>
    <w:p w14:paraId="333F1FCD" w14:textId="77777777" w:rsidR="00C11BAB" w:rsidRPr="00014837" w:rsidRDefault="00C11BAB">
      <w:pPr>
        <w:pStyle w:val="SCREEN"/>
      </w:pPr>
      <w:r w:rsidRPr="00014837">
        <w:t xml:space="preserve">AUTHORIZE BILL GENERATION?: </w:t>
      </w:r>
      <w:r w:rsidRPr="0029540B">
        <w:rPr>
          <w:i/>
          <w:highlight w:val="cyan"/>
        </w:rPr>
        <w:t>YES</w:t>
      </w:r>
      <w:r w:rsidRPr="00014837">
        <w:t xml:space="preserve">  </w:t>
      </w:r>
    </w:p>
    <w:p w14:paraId="17B3C07C" w14:textId="77777777" w:rsidR="00C11BAB" w:rsidRPr="00014837" w:rsidRDefault="00C11BAB">
      <w:pPr>
        <w:pStyle w:val="SCREEN"/>
      </w:pPr>
      <w:r w:rsidRPr="00014837">
        <w:t xml:space="preserve">  Adding  bill to BILL TRANSMISSION File.</w:t>
      </w:r>
    </w:p>
    <w:p w14:paraId="65EC13AF" w14:textId="77777777" w:rsidR="00C11BAB" w:rsidRPr="00014837" w:rsidRDefault="00C11BAB">
      <w:pPr>
        <w:pStyle w:val="SCREEN"/>
      </w:pPr>
    </w:p>
    <w:p w14:paraId="2CBC1B15" w14:textId="77777777" w:rsidR="00C11BAB" w:rsidRPr="00014837" w:rsidRDefault="00C11BAB">
      <w:pPr>
        <w:pStyle w:val="SCREEN"/>
      </w:pPr>
      <w:r w:rsidRPr="00014837">
        <w:t xml:space="preserve">  </w:t>
      </w:r>
      <w:r w:rsidRPr="0029540B">
        <w:rPr>
          <w:i/>
          <w:highlight w:val="cyan"/>
        </w:rPr>
        <w:t>Bill will be submitted electronically</w:t>
      </w:r>
    </w:p>
    <w:p w14:paraId="4767CDCB" w14:textId="77777777" w:rsidR="00C11BAB" w:rsidRPr="000708A4" w:rsidRDefault="00C11BAB">
      <w:pPr>
        <w:pStyle w:val="SCREEN"/>
      </w:pPr>
      <w:r w:rsidRPr="00014837">
        <w:t>Passing completed Bill to Accounts Receivable.  Bill is no longer editable.</w:t>
      </w:r>
    </w:p>
    <w:p w14:paraId="744EC46D" w14:textId="77777777" w:rsidR="00C11BAB" w:rsidRPr="000708A4" w:rsidRDefault="00C11BAB">
      <w:pPr>
        <w:pStyle w:val="SCREEN"/>
      </w:pPr>
      <w:r w:rsidRPr="000708A4">
        <w:t>Completed Bill Successfully sent to Accounts Receivable.</w:t>
      </w:r>
    </w:p>
    <w:p w14:paraId="0CD28814" w14:textId="77777777" w:rsidR="00C11BAB" w:rsidRPr="000708A4" w:rsidRDefault="00C11BAB">
      <w:pPr>
        <w:pStyle w:val="SCREEN"/>
      </w:pPr>
    </w:p>
    <w:p w14:paraId="03BB321F" w14:textId="77777777" w:rsidR="008027A9" w:rsidRDefault="00C11BAB" w:rsidP="00E71E95">
      <w:pPr>
        <w:pStyle w:val="SCREEN"/>
      </w:pPr>
      <w:r w:rsidRPr="000708A4">
        <w:t>This Bill Can Not Be Printed Until Transmit Confirmed</w:t>
      </w:r>
      <w:bookmarkStart w:id="251" w:name="_Toc118191847"/>
    </w:p>
    <w:p w14:paraId="3F7E9459" w14:textId="77777777" w:rsidR="005B0B1E" w:rsidRPr="007F00B9" w:rsidRDefault="005B0B1E" w:rsidP="005B0B1E">
      <w:pPr>
        <w:pStyle w:val="Heading2"/>
      </w:pPr>
      <w:bookmarkStart w:id="252" w:name="_Toc62466604"/>
      <w:r>
        <w:rPr>
          <w:lang w:val="en-US"/>
        </w:rPr>
        <w:t>J430D Claims</w:t>
      </w:r>
      <w:bookmarkEnd w:id="252"/>
      <w:r w:rsidRPr="007F00B9">
        <w:t xml:space="preserve"> </w:t>
      </w:r>
    </w:p>
    <w:p w14:paraId="760DDFF0" w14:textId="77777777" w:rsidR="005B0B1E" w:rsidRPr="00265A01" w:rsidRDefault="005B0B1E" w:rsidP="005B0B1E">
      <w:pPr>
        <w:rPr>
          <w:szCs w:val="22"/>
        </w:rPr>
      </w:pPr>
      <w:r w:rsidRPr="00265A01">
        <w:rPr>
          <w:szCs w:val="22"/>
        </w:rPr>
        <w:t>The following screens provid</w:t>
      </w:r>
      <w:r>
        <w:rPr>
          <w:szCs w:val="22"/>
        </w:rPr>
        <w:t>e a simplified example of a J430D</w:t>
      </w:r>
      <w:r w:rsidRPr="00265A01">
        <w:rPr>
          <w:szCs w:val="22"/>
        </w:rPr>
        <w:t xml:space="preserve"> claim. </w:t>
      </w:r>
    </w:p>
    <w:p w14:paraId="0D54F094" w14:textId="77777777" w:rsidR="005B0B1E" w:rsidRPr="00265A01" w:rsidRDefault="005B0B1E" w:rsidP="005B0B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5B0B1E" w14:paraId="5CD334FD" w14:textId="77777777" w:rsidTr="001B3D5D">
        <w:tc>
          <w:tcPr>
            <w:tcW w:w="828" w:type="dxa"/>
            <w:shd w:val="pct25" w:color="auto" w:fill="FFFFFF"/>
          </w:tcPr>
          <w:p w14:paraId="0E9E10F2" w14:textId="77777777" w:rsidR="005B0B1E" w:rsidRPr="001F557E" w:rsidRDefault="005B0B1E" w:rsidP="001B3D5D">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60FCC9B6" w14:textId="77777777" w:rsidR="005B0B1E" w:rsidRPr="001F557E" w:rsidRDefault="005B0B1E" w:rsidP="001B3D5D">
            <w:pPr>
              <w:keepNext/>
              <w:keepLines/>
              <w:jc w:val="center"/>
              <w:rPr>
                <w:rFonts w:ascii="Arial" w:hAnsi="Arial" w:cs="Arial"/>
                <w:b/>
                <w:sz w:val="20"/>
              </w:rPr>
            </w:pPr>
            <w:r w:rsidRPr="001F557E">
              <w:rPr>
                <w:rFonts w:ascii="Arial" w:hAnsi="Arial" w:cs="Arial"/>
                <w:b/>
                <w:sz w:val="20"/>
              </w:rPr>
              <w:t>Procedure</w:t>
            </w:r>
          </w:p>
        </w:tc>
      </w:tr>
      <w:tr w:rsidR="005B0B1E" w14:paraId="4EE667C7" w14:textId="77777777" w:rsidTr="001B3D5D">
        <w:tc>
          <w:tcPr>
            <w:tcW w:w="828" w:type="dxa"/>
          </w:tcPr>
          <w:p w14:paraId="2DA4C100" w14:textId="77777777" w:rsidR="005B0B1E" w:rsidRPr="00265A01" w:rsidRDefault="005B0B1E" w:rsidP="001B3D5D">
            <w:pPr>
              <w:jc w:val="center"/>
              <w:rPr>
                <w:szCs w:val="22"/>
              </w:rPr>
            </w:pPr>
            <w:r w:rsidRPr="00265A01">
              <w:rPr>
                <w:szCs w:val="22"/>
              </w:rPr>
              <w:t>1</w:t>
            </w:r>
          </w:p>
        </w:tc>
        <w:tc>
          <w:tcPr>
            <w:tcW w:w="8626" w:type="dxa"/>
          </w:tcPr>
          <w:p w14:paraId="248CF6D7" w14:textId="77777777" w:rsidR="005B0B1E" w:rsidRPr="00C44FF9" w:rsidRDefault="005B0B1E" w:rsidP="001B3D5D">
            <w:pPr>
              <w:rPr>
                <w:szCs w:val="22"/>
              </w:rPr>
            </w:pPr>
            <w:r w:rsidRPr="00C44FF9">
              <w:rPr>
                <w:szCs w:val="22"/>
              </w:rPr>
              <w:t xml:space="preserve">When processing a </w:t>
            </w:r>
            <w:r>
              <w:rPr>
                <w:szCs w:val="22"/>
              </w:rPr>
              <w:t>J430D</w:t>
            </w:r>
            <w:r w:rsidRPr="00C44FF9">
              <w:rPr>
                <w:szCs w:val="22"/>
              </w:rPr>
              <w:t xml:space="preserve"> claim, information on Screens 1 and 2 should be reviewed for correctness. </w:t>
            </w:r>
            <w:r>
              <w:rPr>
                <w:szCs w:val="22"/>
              </w:rPr>
              <w:t xml:space="preserve">Press </w:t>
            </w:r>
            <w:r w:rsidRPr="00C44FF9">
              <w:rPr>
                <w:szCs w:val="22"/>
              </w:rPr>
              <w:t xml:space="preserve">the </w:t>
            </w:r>
            <w:r w:rsidRPr="00C44FF9">
              <w:rPr>
                <w:b/>
                <w:szCs w:val="22"/>
              </w:rPr>
              <w:t xml:space="preserve">&lt;Enter&gt; </w:t>
            </w:r>
            <w:r w:rsidRPr="00C44FF9">
              <w:rPr>
                <w:szCs w:val="22"/>
              </w:rPr>
              <w:t>key to move from one screen to the next.</w:t>
            </w:r>
          </w:p>
        </w:tc>
      </w:tr>
      <w:tr w:rsidR="005B0B1E" w14:paraId="1D1A553A" w14:textId="77777777" w:rsidTr="001B3D5D">
        <w:tc>
          <w:tcPr>
            <w:tcW w:w="828" w:type="dxa"/>
          </w:tcPr>
          <w:p w14:paraId="782816AE" w14:textId="77777777" w:rsidR="005B0B1E" w:rsidRPr="00265A01" w:rsidRDefault="005B0B1E" w:rsidP="001B3D5D">
            <w:pPr>
              <w:jc w:val="center"/>
              <w:rPr>
                <w:szCs w:val="22"/>
              </w:rPr>
            </w:pPr>
            <w:r w:rsidRPr="00265A01">
              <w:rPr>
                <w:szCs w:val="22"/>
              </w:rPr>
              <w:t>2</w:t>
            </w:r>
          </w:p>
        </w:tc>
        <w:tc>
          <w:tcPr>
            <w:tcW w:w="8626" w:type="dxa"/>
          </w:tcPr>
          <w:p w14:paraId="34FB05CD" w14:textId="77777777" w:rsidR="005B0B1E" w:rsidRPr="00C44FF9" w:rsidRDefault="005B0B1E" w:rsidP="001B3D5D">
            <w:pPr>
              <w:rPr>
                <w:szCs w:val="22"/>
              </w:rPr>
            </w:pPr>
            <w:r w:rsidRPr="00C44FF9">
              <w:rPr>
                <w:szCs w:val="22"/>
              </w:rPr>
              <w:t xml:space="preserve">On Screen 3, the payer information is reviewed for correctness. The patient may have more than one insurance policy. If the correct information is not displayed, select a section (1, 2, or </w:t>
            </w:r>
            <w:proofErr w:type="gramStart"/>
            <w:r w:rsidRPr="00C44FF9">
              <w:rPr>
                <w:szCs w:val="22"/>
              </w:rPr>
              <w:t>3 )</w:t>
            </w:r>
            <w:proofErr w:type="gramEnd"/>
            <w:r w:rsidRPr="00C44FF9">
              <w:rPr>
                <w:szCs w:val="22"/>
              </w:rPr>
              <w:t xml:space="preserve"> and edit the necessary fields. Press the </w:t>
            </w:r>
            <w:r w:rsidRPr="00C44FF9">
              <w:rPr>
                <w:b/>
                <w:szCs w:val="22"/>
              </w:rPr>
              <w:t>&lt;Enter&gt;</w:t>
            </w:r>
            <w:r w:rsidR="00833D86">
              <w:rPr>
                <w:szCs w:val="22"/>
              </w:rPr>
              <w:t xml:space="preserve"> key to continue to Screen 5</w:t>
            </w:r>
            <w:r w:rsidRPr="00C44FF9">
              <w:rPr>
                <w:szCs w:val="22"/>
              </w:rPr>
              <w:t>.</w:t>
            </w:r>
          </w:p>
        </w:tc>
      </w:tr>
      <w:tr w:rsidR="002F5905" w14:paraId="54FF83A8" w14:textId="77777777" w:rsidTr="001B3D5D">
        <w:tc>
          <w:tcPr>
            <w:tcW w:w="828" w:type="dxa"/>
          </w:tcPr>
          <w:p w14:paraId="16445E0D" w14:textId="024F445F" w:rsidR="002F5905" w:rsidRPr="00265A01" w:rsidRDefault="001F0969" w:rsidP="001B3D5D">
            <w:pPr>
              <w:jc w:val="center"/>
              <w:rPr>
                <w:szCs w:val="22"/>
              </w:rPr>
            </w:pPr>
            <w:r>
              <w:rPr>
                <w:noProof/>
              </w:rPr>
              <w:drawing>
                <wp:inline distT="0" distB="0" distL="0" distR="0" wp14:anchorId="5F072BD4" wp14:editId="16ACE80F">
                  <wp:extent cx="285750" cy="285750"/>
                  <wp:effectExtent l="0" t="0" r="0" b="0"/>
                  <wp:docPr id="157" name="Picture 15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7D8D33E" w14:textId="77777777" w:rsidR="002F5905" w:rsidRDefault="002F5905" w:rsidP="002F5905">
            <w:pPr>
              <w:rPr>
                <w:i/>
                <w:szCs w:val="22"/>
              </w:rPr>
            </w:pPr>
            <w:proofErr w:type="spellStart"/>
            <w:proofErr w:type="gramStart"/>
            <w:r w:rsidRPr="00D018A9">
              <w:rPr>
                <w:i/>
                <w:szCs w:val="22"/>
              </w:rPr>
              <w:t>Note:</w:t>
            </w:r>
            <w:r>
              <w:rPr>
                <w:i/>
                <w:szCs w:val="22"/>
              </w:rPr>
              <w:t>Medicare</w:t>
            </w:r>
            <w:proofErr w:type="spellEnd"/>
            <w:proofErr w:type="gramEnd"/>
            <w:r>
              <w:rPr>
                <w:i/>
                <w:szCs w:val="22"/>
              </w:rPr>
              <w:t xml:space="preserve"> does NOT accept Dental claims. If you attempt to bill Medicare, you will get a Fatal Error message. </w:t>
            </w:r>
          </w:p>
          <w:p w14:paraId="342CC60B" w14:textId="77777777" w:rsidR="002F5905" w:rsidRPr="002F5905" w:rsidRDefault="002F5905" w:rsidP="002F5905">
            <w:pPr>
              <w:rPr>
                <w:i/>
                <w:szCs w:val="22"/>
              </w:rPr>
            </w:pPr>
            <w:r>
              <w:rPr>
                <w:i/>
                <w:szCs w:val="22"/>
              </w:rPr>
              <w:t xml:space="preserve">                           </w:t>
            </w:r>
            <w:r w:rsidRPr="002F5905">
              <w:rPr>
                <w:i/>
                <w:szCs w:val="22"/>
              </w:rPr>
              <w:t>**Errors**:</w:t>
            </w:r>
          </w:p>
          <w:p w14:paraId="34B669A4" w14:textId="77777777" w:rsidR="002F5905" w:rsidRPr="00D018A9" w:rsidRDefault="002F5905" w:rsidP="002F5905">
            <w:pPr>
              <w:rPr>
                <w:i/>
                <w:szCs w:val="22"/>
              </w:rPr>
            </w:pPr>
            <w:r w:rsidRPr="002F5905">
              <w:rPr>
                <w:i/>
                <w:szCs w:val="22"/>
              </w:rPr>
              <w:t xml:space="preserve">     Medicare (WNR) does not accept Dental claims.</w:t>
            </w:r>
          </w:p>
        </w:tc>
      </w:tr>
    </w:tbl>
    <w:p w14:paraId="696A9E05" w14:textId="77777777" w:rsidR="005B0B1E" w:rsidRPr="00265A01" w:rsidRDefault="005B0B1E" w:rsidP="005B0B1E">
      <w:pPr>
        <w:rPr>
          <w:szCs w:val="22"/>
        </w:rPr>
      </w:pPr>
    </w:p>
    <w:p w14:paraId="3A3D056D" w14:textId="77777777" w:rsidR="005B0B1E" w:rsidRDefault="005B0B1E" w:rsidP="005B0B1E">
      <w:pPr>
        <w:pStyle w:val="SCREEN"/>
      </w:pPr>
      <w:r>
        <w:t xml:space="preserve">IB,PATIENT3   XX-XX-XXXX   BILL#: K300XX - </w:t>
      </w:r>
      <w:r>
        <w:rPr>
          <w:lang w:val="en-US"/>
        </w:rPr>
        <w:t>Outpt</w:t>
      </w:r>
      <w:r>
        <w:t>/</w:t>
      </w:r>
      <w:r>
        <w:rPr>
          <w:lang w:val="en-US"/>
        </w:rPr>
        <w:t>J430D</w:t>
      </w:r>
      <w:r>
        <w:t xml:space="preserve">         SCREEN &lt;3&gt;</w:t>
      </w:r>
    </w:p>
    <w:p w14:paraId="5205F7BF" w14:textId="77777777" w:rsidR="005B0B1E" w:rsidRDefault="005B0B1E" w:rsidP="005B0B1E">
      <w:pPr>
        <w:pStyle w:val="SCREEN"/>
      </w:pPr>
      <w:r>
        <w:t>============================================================================</w:t>
      </w:r>
    </w:p>
    <w:p w14:paraId="49FE295C" w14:textId="77777777" w:rsidR="005B0B1E" w:rsidRDefault="005B0B1E" w:rsidP="005B0B1E">
      <w:pPr>
        <w:pStyle w:val="SCREEN"/>
      </w:pPr>
      <w:r>
        <w:t xml:space="preserve">                                PAYER INFORMATION</w:t>
      </w:r>
    </w:p>
    <w:p w14:paraId="3685997F" w14:textId="77777777" w:rsidR="005B0B1E" w:rsidRPr="00D018A9" w:rsidRDefault="005B0B1E" w:rsidP="005B0B1E">
      <w:pPr>
        <w:pStyle w:val="SCREEN"/>
        <w:rPr>
          <w:lang w:val="en-US"/>
        </w:rPr>
      </w:pPr>
      <w:r w:rsidRPr="0029540B">
        <w:rPr>
          <w:i/>
          <w:highlight w:val="cyan"/>
        </w:rPr>
        <w:t xml:space="preserve">[1] </w:t>
      </w:r>
      <w:r w:rsidRPr="00014837">
        <w:t xml:space="preserve">Rate Type  : REIMBURSABLE INS.           Form Type: </w:t>
      </w:r>
      <w:r>
        <w:rPr>
          <w:lang w:val="en-US"/>
        </w:rPr>
        <w:t>J430D</w:t>
      </w:r>
    </w:p>
    <w:p w14:paraId="3E5E6644" w14:textId="77777777" w:rsidR="005B0B1E" w:rsidRPr="00014837" w:rsidRDefault="005B0B1E" w:rsidP="005B0B1E">
      <w:pPr>
        <w:pStyle w:val="SCREEN"/>
      </w:pPr>
      <w:r>
        <w:t xml:space="preserve">    </w:t>
      </w:r>
      <w:r w:rsidRPr="00014837">
        <w:t>Responsible: INSURER                     Payer Sequence: Primary</w:t>
      </w:r>
    </w:p>
    <w:p w14:paraId="46862355" w14:textId="77777777" w:rsidR="005B0B1E" w:rsidRPr="00014837" w:rsidRDefault="005B0B1E" w:rsidP="005B0B1E">
      <w:pPr>
        <w:pStyle w:val="SCREEN"/>
      </w:pPr>
      <w:r w:rsidRPr="00014837">
        <w:t xml:space="preserve">    Bill</w:t>
      </w:r>
      <w:r>
        <w:t xml:space="preserve"> Payer : </w:t>
      </w:r>
      <w:r>
        <w:rPr>
          <w:lang w:val="en-US"/>
        </w:rPr>
        <w:t xml:space="preserve">Delta Dental </w:t>
      </w:r>
      <w:r w:rsidRPr="00014837">
        <w:t xml:space="preserve">               Transmit: Yes</w:t>
      </w:r>
    </w:p>
    <w:p w14:paraId="23064B8C" w14:textId="77777777" w:rsidR="005B0B1E" w:rsidRPr="00014837" w:rsidRDefault="005B0B1E" w:rsidP="005B0B1E">
      <w:pPr>
        <w:pStyle w:val="SCREEN"/>
      </w:pPr>
    </w:p>
    <w:p w14:paraId="438D0144" w14:textId="77777777" w:rsidR="005B0B1E" w:rsidRPr="00014837" w:rsidRDefault="005B0B1E" w:rsidP="005B0B1E">
      <w:pPr>
        <w:pStyle w:val="SCREEN"/>
      </w:pPr>
      <w:r>
        <w:t xml:space="preserve">    Ins 1: </w:t>
      </w:r>
      <w:r>
        <w:rPr>
          <w:lang w:val="en-US"/>
        </w:rPr>
        <w:t xml:space="preserve">Dental Delta  </w:t>
      </w:r>
      <w:r w:rsidRPr="00014837">
        <w:t xml:space="preserve">                          Policy #: R00000000</w:t>
      </w:r>
    </w:p>
    <w:p w14:paraId="13766B84" w14:textId="77777777" w:rsidR="005B0B1E" w:rsidRPr="00014837" w:rsidRDefault="005B0B1E" w:rsidP="005B0B1E">
      <w:pPr>
        <w:pStyle w:val="SCREEN"/>
      </w:pPr>
      <w:r>
        <w:t xml:space="preserve">    Grp #: </w:t>
      </w:r>
      <w:r>
        <w:rPr>
          <w:lang w:val="en-US"/>
        </w:rPr>
        <w:t>XXXX</w:t>
      </w:r>
      <w:r w:rsidRPr="00014837">
        <w:t xml:space="preserve">               Whose: VETERAN       Rel to Insd: PATIENT</w:t>
      </w:r>
    </w:p>
    <w:p w14:paraId="41076A50" w14:textId="77777777" w:rsidR="005B0B1E" w:rsidRPr="00014837" w:rsidRDefault="005B0B1E" w:rsidP="005B0B1E">
      <w:pPr>
        <w:pStyle w:val="SCREEN"/>
      </w:pPr>
      <w:r w:rsidRPr="00014837">
        <w:t xml:space="preserve">    Grp Nm: STANDARD FAMILY   Insd Sex: MALE       Insured: IB,PATIENT3</w:t>
      </w:r>
    </w:p>
    <w:p w14:paraId="54866437" w14:textId="77777777" w:rsidR="005B0B1E" w:rsidRPr="00014837" w:rsidRDefault="005B0B1E" w:rsidP="005B0B1E">
      <w:pPr>
        <w:pStyle w:val="SCREEN"/>
      </w:pPr>
    </w:p>
    <w:p w14:paraId="42BF7410" w14:textId="77777777" w:rsidR="005B0B1E" w:rsidRPr="00014837" w:rsidRDefault="005B0B1E" w:rsidP="005B0B1E">
      <w:pPr>
        <w:pStyle w:val="SCREEN"/>
      </w:pPr>
      <w:r w:rsidRPr="0029540B">
        <w:rPr>
          <w:i/>
          <w:highlight w:val="cyan"/>
        </w:rPr>
        <w:t xml:space="preserve">[2] </w:t>
      </w:r>
      <w:r w:rsidRPr="00014837">
        <w:t>Billing Provider Secondary IDs:</w:t>
      </w:r>
    </w:p>
    <w:p w14:paraId="45D45ABC" w14:textId="77777777" w:rsidR="005B0B1E" w:rsidRPr="00F1446E" w:rsidRDefault="005B0B1E" w:rsidP="005B0B1E">
      <w:pPr>
        <w:pStyle w:val="SCREEN"/>
        <w:rPr>
          <w:lang w:val="en-US"/>
        </w:rPr>
      </w:pPr>
      <w:r w:rsidRPr="00014837">
        <w:t xml:space="preserve">    Primary  : </w:t>
      </w:r>
    </w:p>
    <w:p w14:paraId="7EA9BEBA" w14:textId="77777777" w:rsidR="005B0B1E" w:rsidRPr="00014837" w:rsidRDefault="005B0B1E" w:rsidP="005B0B1E">
      <w:pPr>
        <w:pStyle w:val="SCREEN"/>
      </w:pPr>
      <w:r w:rsidRPr="00014837">
        <w:t xml:space="preserve">    Secondary:                               Tertiary : </w:t>
      </w:r>
    </w:p>
    <w:p w14:paraId="5106DD01" w14:textId="77777777" w:rsidR="005B0B1E" w:rsidRPr="00014837" w:rsidRDefault="005B0B1E" w:rsidP="005B0B1E">
      <w:pPr>
        <w:pStyle w:val="SCREEN"/>
      </w:pPr>
    </w:p>
    <w:p w14:paraId="0F595DE3" w14:textId="77777777" w:rsidR="005B0B1E" w:rsidRPr="00D018A9" w:rsidRDefault="005B0B1E" w:rsidP="005B0B1E">
      <w:pPr>
        <w:pStyle w:val="SCREEN"/>
        <w:rPr>
          <w:lang w:val="en-US"/>
        </w:rPr>
      </w:pPr>
      <w:r w:rsidRPr="0029540B">
        <w:rPr>
          <w:i/>
          <w:highlight w:val="cyan"/>
        </w:rPr>
        <w:t xml:space="preserve">[3] </w:t>
      </w:r>
      <w:r w:rsidRPr="00014837">
        <w:t xml:space="preserve">Mailing Address :                       </w:t>
      </w:r>
      <w:r w:rsidR="00DF0E81">
        <w:t xml:space="preserve">            Electronic ID: </w:t>
      </w:r>
      <w:r w:rsidR="00DF0E81">
        <w:rPr>
          <w:lang w:val="en-US"/>
        </w:rPr>
        <w:t>XXXXX</w:t>
      </w:r>
    </w:p>
    <w:p w14:paraId="72737DDE" w14:textId="77777777" w:rsidR="005B0B1E" w:rsidRPr="00014837" w:rsidRDefault="00130AE9" w:rsidP="005B0B1E">
      <w:pPr>
        <w:pStyle w:val="SCREEN"/>
      </w:pPr>
      <w:r>
        <w:t xml:space="preserve">    </w:t>
      </w:r>
      <w:r>
        <w:rPr>
          <w:lang w:val="en-US"/>
        </w:rPr>
        <w:t>Delta Dental</w:t>
      </w:r>
      <w:r w:rsidR="005B0B1E" w:rsidRPr="00014837">
        <w:t xml:space="preserve">                           </w:t>
      </w:r>
    </w:p>
    <w:p w14:paraId="53B09486" w14:textId="77777777" w:rsidR="005B0B1E" w:rsidRDefault="005B0B1E" w:rsidP="005B0B1E">
      <w:pPr>
        <w:pStyle w:val="SCREEN"/>
      </w:pPr>
      <w:r w:rsidRPr="00014837">
        <w:lastRenderedPageBreak/>
        <w:t xml:space="preserve">    P O Box 10401</w:t>
      </w:r>
    </w:p>
    <w:p w14:paraId="383EC1A8" w14:textId="77777777" w:rsidR="005B0B1E" w:rsidRPr="00D018A9" w:rsidRDefault="00130AE9" w:rsidP="005B0B1E">
      <w:pPr>
        <w:pStyle w:val="SCREEN"/>
        <w:rPr>
          <w:b/>
          <w:lang w:val="en-US"/>
        </w:rPr>
      </w:pPr>
      <w:r>
        <w:t xml:space="preserve">    </w:t>
      </w:r>
      <w:r>
        <w:rPr>
          <w:lang w:val="en-US"/>
        </w:rPr>
        <w:t>Pleasantville</w:t>
      </w:r>
      <w:r>
        <w:t xml:space="preserve">, </w:t>
      </w:r>
      <w:r>
        <w:rPr>
          <w:lang w:val="en-US"/>
        </w:rPr>
        <w:t>FL</w:t>
      </w:r>
      <w:r>
        <w:t xml:space="preserve">  </w:t>
      </w:r>
      <w:r>
        <w:rPr>
          <w:lang w:val="en-US"/>
        </w:rPr>
        <w:t>337741010</w:t>
      </w:r>
    </w:p>
    <w:p w14:paraId="5A980FDD" w14:textId="77777777" w:rsidR="005B0B1E" w:rsidRDefault="005B0B1E" w:rsidP="005B0B1E">
      <w:pPr>
        <w:pStyle w:val="SCREEN"/>
      </w:pPr>
    </w:p>
    <w:p w14:paraId="16A57637" w14:textId="77777777" w:rsidR="005B0B1E" w:rsidRDefault="005B0B1E" w:rsidP="005B0B1E">
      <w:pPr>
        <w:pStyle w:val="SCREEN"/>
      </w:pPr>
      <w:r>
        <w:t xml:space="preserve">&lt;RET&gt; to CONTINUE, 1-3 to EDIT, '^N' for screen N, or '^' to QUIT: </w:t>
      </w:r>
    </w:p>
    <w:p w14:paraId="64B4E928" w14:textId="77777777" w:rsidR="005B0B1E" w:rsidRPr="00265A01" w:rsidRDefault="005B0B1E" w:rsidP="005B0B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5B0B1E" w14:paraId="7477266E" w14:textId="77777777" w:rsidTr="001B3D5D">
        <w:tc>
          <w:tcPr>
            <w:tcW w:w="828" w:type="dxa"/>
            <w:shd w:val="pct25" w:color="auto" w:fill="FFFFFF"/>
          </w:tcPr>
          <w:p w14:paraId="0B6180D2" w14:textId="77777777" w:rsidR="005B0B1E" w:rsidRPr="001F557E" w:rsidRDefault="005B0B1E" w:rsidP="001B3D5D">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3697B13C" w14:textId="77777777" w:rsidR="005B0B1E" w:rsidRPr="001F557E" w:rsidRDefault="005B0B1E" w:rsidP="001B3D5D">
            <w:pPr>
              <w:keepNext/>
              <w:keepLines/>
              <w:jc w:val="center"/>
              <w:rPr>
                <w:rFonts w:ascii="Arial" w:hAnsi="Arial" w:cs="Arial"/>
                <w:b/>
                <w:sz w:val="20"/>
              </w:rPr>
            </w:pPr>
            <w:r w:rsidRPr="001F557E">
              <w:rPr>
                <w:rFonts w:ascii="Arial" w:hAnsi="Arial" w:cs="Arial"/>
                <w:b/>
                <w:sz w:val="20"/>
              </w:rPr>
              <w:t>Procedure</w:t>
            </w:r>
          </w:p>
        </w:tc>
      </w:tr>
      <w:tr w:rsidR="005B0B1E" w:rsidRPr="00C44FF9" w14:paraId="56A68F64" w14:textId="77777777" w:rsidTr="001B3D5D">
        <w:tc>
          <w:tcPr>
            <w:tcW w:w="828" w:type="dxa"/>
          </w:tcPr>
          <w:p w14:paraId="1A0A4FC9" w14:textId="77777777" w:rsidR="005B0B1E" w:rsidRPr="00C44FF9" w:rsidRDefault="005B0B1E" w:rsidP="001B3D5D">
            <w:pPr>
              <w:jc w:val="center"/>
              <w:rPr>
                <w:szCs w:val="22"/>
              </w:rPr>
            </w:pPr>
            <w:r w:rsidRPr="00C44FF9">
              <w:rPr>
                <w:szCs w:val="22"/>
              </w:rPr>
              <w:t>3</w:t>
            </w:r>
          </w:p>
        </w:tc>
        <w:tc>
          <w:tcPr>
            <w:tcW w:w="8626" w:type="dxa"/>
          </w:tcPr>
          <w:p w14:paraId="18A39562" w14:textId="77777777" w:rsidR="005B0B1E" w:rsidRPr="00C44FF9" w:rsidRDefault="005B0B1E" w:rsidP="001B3D5D">
            <w:pPr>
              <w:rPr>
                <w:szCs w:val="22"/>
              </w:rPr>
            </w:pPr>
            <w:r w:rsidRPr="00C44FF9">
              <w:rPr>
                <w:szCs w:val="22"/>
              </w:rPr>
              <w:t xml:space="preserve">Specify the correct diagnosis and procedure code(s) that must be on this claim.  Press the </w:t>
            </w:r>
            <w:r w:rsidRPr="00C44FF9">
              <w:rPr>
                <w:b/>
                <w:szCs w:val="22"/>
              </w:rPr>
              <w:t>&lt;Enter&gt;</w:t>
            </w:r>
            <w:r w:rsidR="00833D86">
              <w:rPr>
                <w:szCs w:val="22"/>
              </w:rPr>
              <w:t xml:space="preserve"> key to move to Screen 7</w:t>
            </w:r>
            <w:r w:rsidRPr="00C44FF9">
              <w:rPr>
                <w:szCs w:val="22"/>
              </w:rPr>
              <w:t>.</w:t>
            </w:r>
          </w:p>
        </w:tc>
      </w:tr>
    </w:tbl>
    <w:p w14:paraId="4ED7D169" w14:textId="77777777" w:rsidR="005B0B1E" w:rsidRDefault="005B0B1E" w:rsidP="005B0B1E">
      <w:pPr>
        <w:rPr>
          <w:szCs w:val="22"/>
        </w:rPr>
      </w:pPr>
      <w:r w:rsidRPr="00C44FF9">
        <w:rPr>
          <w:szCs w:val="22"/>
        </w:rPr>
        <w:t xml:space="preserve"> </w:t>
      </w:r>
    </w:p>
    <w:p w14:paraId="48897A11" w14:textId="77777777" w:rsidR="005B0B1E" w:rsidRPr="00C44FF9" w:rsidRDefault="005B0B1E" w:rsidP="005B0B1E">
      <w:pPr>
        <w:pStyle w:val="SCREEN"/>
      </w:pPr>
      <w:r w:rsidRPr="00C44FF9">
        <w:t>IB,PATIENT3   XX-XX-XXXX   BILL#: K300XX - Outpat/</w:t>
      </w:r>
      <w:r w:rsidR="00977ECF">
        <w:rPr>
          <w:lang w:val="en-US"/>
        </w:rPr>
        <w:t>J430D</w:t>
      </w:r>
      <w:r w:rsidRPr="00C44FF9">
        <w:t xml:space="preserve">         SCREEN &lt;5&gt;</w:t>
      </w:r>
    </w:p>
    <w:p w14:paraId="5D1CBE9B" w14:textId="77777777" w:rsidR="005B0B1E" w:rsidRPr="00C44FF9" w:rsidRDefault="005B0B1E" w:rsidP="005B0B1E">
      <w:pPr>
        <w:pStyle w:val="SCREEN"/>
      </w:pPr>
      <w:r w:rsidRPr="00C44FF9">
        <w:t>============================================================================</w:t>
      </w:r>
    </w:p>
    <w:p w14:paraId="32C937BF" w14:textId="77777777" w:rsidR="005B0B1E" w:rsidRPr="00C44FF9" w:rsidRDefault="005B0B1E" w:rsidP="005B0B1E">
      <w:pPr>
        <w:pStyle w:val="SCREEN"/>
      </w:pPr>
      <w:r w:rsidRPr="00C44FF9">
        <w:t>EVENT - OUTPATIENT INFORMATION</w:t>
      </w:r>
    </w:p>
    <w:p w14:paraId="6C6C6264" w14:textId="77777777" w:rsidR="005B0B1E" w:rsidRPr="00D018A9" w:rsidRDefault="00130AE9" w:rsidP="005B0B1E">
      <w:pPr>
        <w:pStyle w:val="SCREEN"/>
        <w:rPr>
          <w:lang w:val="en-US"/>
        </w:rPr>
      </w:pPr>
      <w:r>
        <w:t>&lt;1&gt; Event Date : OCT 12, 201</w:t>
      </w:r>
      <w:r>
        <w:rPr>
          <w:lang w:val="en-US"/>
        </w:rPr>
        <w:t>7</w:t>
      </w:r>
    </w:p>
    <w:p w14:paraId="15078586" w14:textId="77777777" w:rsidR="00130AE9" w:rsidRDefault="005B0B1E" w:rsidP="005B0B1E">
      <w:pPr>
        <w:pStyle w:val="SCREEN"/>
        <w:rPr>
          <w:lang w:val="en-US"/>
        </w:rPr>
      </w:pPr>
      <w:r w:rsidRPr="00C44FF9">
        <w:t xml:space="preserve">[2] Prin. Diag.: </w:t>
      </w:r>
      <w:r w:rsidR="00130AE9" w:rsidRPr="00130AE9">
        <w:t xml:space="preserve">Arrested dental caries - K02.3 </w:t>
      </w:r>
    </w:p>
    <w:p w14:paraId="5C9A2E6F" w14:textId="77777777" w:rsidR="005B0B1E" w:rsidRPr="00C44FF9" w:rsidRDefault="00130AE9" w:rsidP="005B0B1E">
      <w:pPr>
        <w:pStyle w:val="SCREEN"/>
      </w:pPr>
      <w:r>
        <w:t>[3] OP Visits  : OCT 12,201</w:t>
      </w:r>
      <w:r>
        <w:rPr>
          <w:lang w:val="en-US"/>
        </w:rPr>
        <w:t>7</w:t>
      </w:r>
      <w:r w:rsidR="005B0B1E" w:rsidRPr="00C44FF9">
        <w:t xml:space="preserve">, </w:t>
      </w:r>
    </w:p>
    <w:p w14:paraId="21F4407A" w14:textId="77777777" w:rsidR="005B0B1E" w:rsidRPr="00C44FF9" w:rsidRDefault="005B0B1E" w:rsidP="005B0B1E">
      <w:pPr>
        <w:pStyle w:val="SCREEN"/>
      </w:pPr>
      <w:r w:rsidRPr="00C44FF9">
        <w:t>[4] Cod. Method: HCPCS</w:t>
      </w:r>
    </w:p>
    <w:p w14:paraId="325A4E3B" w14:textId="77777777" w:rsidR="005B0B1E" w:rsidRPr="00D018A9" w:rsidRDefault="005B0B1E" w:rsidP="005B0B1E">
      <w:pPr>
        <w:pStyle w:val="SCREEN"/>
        <w:rPr>
          <w:lang w:val="en-US"/>
        </w:rPr>
      </w:pPr>
      <w:r w:rsidRPr="00C44FF9">
        <w:t xml:space="preserve">    CPT Code   : </w:t>
      </w:r>
      <w:r w:rsidR="002222D1" w:rsidRPr="002222D1">
        <w:t>DENTAL SEALANT PER TOOTH D1351           K02.3</w:t>
      </w:r>
      <w:r w:rsidR="002222D1">
        <w:t xml:space="preserve">    OCT 12, 201</w:t>
      </w:r>
      <w:r w:rsidR="002222D1">
        <w:rPr>
          <w:lang w:val="en-US"/>
        </w:rPr>
        <w:t>7</w:t>
      </w:r>
    </w:p>
    <w:p w14:paraId="4D77F2F7" w14:textId="77777777" w:rsidR="005B0B1E" w:rsidRPr="00C44FF9" w:rsidRDefault="00130AE9" w:rsidP="005B0B1E">
      <w:pPr>
        <w:pStyle w:val="SCREEN"/>
      </w:pPr>
      <w:r>
        <w:rPr>
          <w:lang w:val="en-US"/>
        </w:rPr>
        <w:t>&lt;</w:t>
      </w:r>
      <w:r>
        <w:t>5</w:t>
      </w:r>
      <w:r>
        <w:rPr>
          <w:lang w:val="en-US"/>
        </w:rPr>
        <w:t>&gt;</w:t>
      </w:r>
      <w:r w:rsidR="005B0B1E" w:rsidRPr="00C44FF9">
        <w:t xml:space="preserve"> Rx. Refills: UNSPECIFIED [NOT REQUIRED]</w:t>
      </w:r>
    </w:p>
    <w:p w14:paraId="0DB0DD27" w14:textId="77777777" w:rsidR="005B0B1E" w:rsidRPr="00C44FF9" w:rsidRDefault="00130AE9" w:rsidP="005B0B1E">
      <w:pPr>
        <w:pStyle w:val="SCREEN"/>
      </w:pPr>
      <w:r>
        <w:rPr>
          <w:lang w:val="en-US"/>
        </w:rPr>
        <w:t>&lt;</w:t>
      </w:r>
      <w:r>
        <w:t>6</w:t>
      </w:r>
      <w:r>
        <w:rPr>
          <w:lang w:val="en-US"/>
        </w:rPr>
        <w:t>&gt;</w:t>
      </w:r>
      <w:r w:rsidR="005B0B1E" w:rsidRPr="00C44FF9">
        <w:t xml:space="preserve"> Pros. Items: UNSPECIFIED [NOT REQUIRED]</w:t>
      </w:r>
    </w:p>
    <w:p w14:paraId="5520D877" w14:textId="77777777" w:rsidR="005B0B1E" w:rsidRPr="00C44FF9" w:rsidRDefault="005B0B1E" w:rsidP="005B0B1E">
      <w:pPr>
        <w:pStyle w:val="SCREEN"/>
      </w:pPr>
      <w:r w:rsidRPr="00C44FF9">
        <w:t>[7] Occ. Code  : UNSPECIFIED [NOT REQUIRED]</w:t>
      </w:r>
    </w:p>
    <w:p w14:paraId="681D2904" w14:textId="77777777" w:rsidR="005B0B1E" w:rsidRPr="00C44FF9" w:rsidRDefault="005B0B1E" w:rsidP="005B0B1E">
      <w:pPr>
        <w:pStyle w:val="SCREEN"/>
      </w:pPr>
    </w:p>
    <w:p w14:paraId="41BB6BD9" w14:textId="77777777" w:rsidR="005B0B1E" w:rsidRPr="00C44FF9" w:rsidRDefault="005B0B1E" w:rsidP="005B0B1E">
      <w:pPr>
        <w:pStyle w:val="SCREEN"/>
        <w:rPr>
          <w:rFonts w:ascii="r_ansi" w:hAnsi="r_ansi" w:cs="r_ansi"/>
          <w:sz w:val="20"/>
        </w:rPr>
      </w:pPr>
      <w:r w:rsidRPr="00C44FF9">
        <w:t>&lt;RET&gt; to CONTINUE, 1-9 to EDIT, '^N' for screen N, or '^' to QUIT:</w:t>
      </w:r>
    </w:p>
    <w:p w14:paraId="4E25452A" w14:textId="77777777" w:rsidR="005B0B1E" w:rsidRPr="00C44FF9" w:rsidRDefault="005B0B1E" w:rsidP="005B0B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5B0B1E" w:rsidRPr="00C44FF9" w14:paraId="23A9243D" w14:textId="77777777" w:rsidTr="001B3D5D">
        <w:tc>
          <w:tcPr>
            <w:tcW w:w="828" w:type="dxa"/>
            <w:shd w:val="pct25" w:color="auto" w:fill="FFFFFF"/>
          </w:tcPr>
          <w:p w14:paraId="06DB343A" w14:textId="77777777" w:rsidR="005B0B1E" w:rsidRPr="00C44FF9" w:rsidRDefault="005B0B1E" w:rsidP="001B3D5D">
            <w:pPr>
              <w:keepNext/>
              <w:keepLines/>
              <w:jc w:val="center"/>
              <w:rPr>
                <w:rFonts w:ascii="Arial" w:hAnsi="Arial" w:cs="Arial"/>
                <w:b/>
                <w:sz w:val="20"/>
              </w:rPr>
            </w:pPr>
            <w:r w:rsidRPr="00C44FF9">
              <w:rPr>
                <w:rFonts w:ascii="Arial" w:hAnsi="Arial" w:cs="Arial"/>
                <w:b/>
                <w:sz w:val="20"/>
              </w:rPr>
              <w:t>Step</w:t>
            </w:r>
          </w:p>
        </w:tc>
        <w:tc>
          <w:tcPr>
            <w:tcW w:w="8626" w:type="dxa"/>
            <w:shd w:val="pct25" w:color="auto" w:fill="FFFFFF"/>
          </w:tcPr>
          <w:p w14:paraId="226F51FD" w14:textId="77777777" w:rsidR="005B0B1E" w:rsidRPr="00C44FF9" w:rsidRDefault="005B0B1E" w:rsidP="001B3D5D">
            <w:pPr>
              <w:keepNext/>
              <w:keepLines/>
              <w:jc w:val="center"/>
              <w:rPr>
                <w:rFonts w:ascii="Arial" w:hAnsi="Arial" w:cs="Arial"/>
                <w:b/>
                <w:sz w:val="20"/>
              </w:rPr>
            </w:pPr>
            <w:r w:rsidRPr="00C44FF9">
              <w:rPr>
                <w:rFonts w:ascii="Arial" w:hAnsi="Arial" w:cs="Arial"/>
                <w:b/>
                <w:sz w:val="20"/>
              </w:rPr>
              <w:t>Procedure</w:t>
            </w:r>
          </w:p>
        </w:tc>
      </w:tr>
      <w:tr w:rsidR="005B0B1E" w14:paraId="3E08DD7D" w14:textId="77777777" w:rsidTr="001B3D5D">
        <w:tc>
          <w:tcPr>
            <w:tcW w:w="828" w:type="dxa"/>
          </w:tcPr>
          <w:p w14:paraId="2ADFFD05" w14:textId="77777777" w:rsidR="005B0B1E" w:rsidRPr="00C44FF9" w:rsidRDefault="005B0B1E" w:rsidP="001B3D5D">
            <w:pPr>
              <w:jc w:val="center"/>
              <w:rPr>
                <w:szCs w:val="22"/>
              </w:rPr>
            </w:pPr>
            <w:r w:rsidRPr="00C44FF9">
              <w:rPr>
                <w:szCs w:val="22"/>
              </w:rPr>
              <w:t>4</w:t>
            </w:r>
          </w:p>
        </w:tc>
        <w:tc>
          <w:tcPr>
            <w:tcW w:w="8626" w:type="dxa"/>
          </w:tcPr>
          <w:p w14:paraId="6DFA7FE1" w14:textId="77777777" w:rsidR="005B0B1E" w:rsidRPr="00265A01" w:rsidRDefault="005B0B1E" w:rsidP="001B3D5D">
            <w:pPr>
              <w:rPr>
                <w:szCs w:val="22"/>
              </w:rPr>
            </w:pPr>
            <w:r w:rsidRPr="00C44FF9">
              <w:rPr>
                <w:szCs w:val="22"/>
              </w:rPr>
              <w:t xml:space="preserve">Verify that the Form Type is </w:t>
            </w:r>
            <w:r w:rsidR="00130AE9">
              <w:rPr>
                <w:szCs w:val="22"/>
              </w:rPr>
              <w:t>J430D</w:t>
            </w:r>
            <w:r w:rsidRPr="00C44FF9">
              <w:rPr>
                <w:szCs w:val="22"/>
              </w:rPr>
              <w:t xml:space="preserve"> and that the date of billing is entered. Make sure the </w:t>
            </w:r>
            <w:proofErr w:type="spellStart"/>
            <w:r w:rsidRPr="00C44FF9">
              <w:rPr>
                <w:szCs w:val="22"/>
              </w:rPr>
              <w:t>Disch</w:t>
            </w:r>
            <w:proofErr w:type="spellEnd"/>
            <w:r w:rsidRPr="00C44FF9">
              <w:rPr>
                <w:szCs w:val="22"/>
              </w:rPr>
              <w:t xml:space="preserve"> Stat field is populated. If all the data have been entered correctly, section 5 should display the correct revenue codes and costs. Press the </w:t>
            </w:r>
            <w:r w:rsidRPr="00C44FF9">
              <w:rPr>
                <w:b/>
                <w:szCs w:val="22"/>
              </w:rPr>
              <w:t xml:space="preserve">&lt;Enter&gt; </w:t>
            </w:r>
            <w:r w:rsidRPr="00C44FF9">
              <w:rPr>
                <w:szCs w:val="22"/>
              </w:rPr>
              <w:t>key to move to Screen 8.</w:t>
            </w:r>
          </w:p>
        </w:tc>
      </w:tr>
      <w:tr w:rsidR="005B0B1E" w:rsidRPr="00455EEF" w14:paraId="1671DB18" w14:textId="77777777" w:rsidTr="001B3D5D">
        <w:tc>
          <w:tcPr>
            <w:tcW w:w="828" w:type="dxa"/>
          </w:tcPr>
          <w:p w14:paraId="7525DCE6" w14:textId="73D545B5" w:rsidR="005B0B1E" w:rsidRPr="0054546C" w:rsidRDefault="001F0969" w:rsidP="001B3D5D">
            <w:pPr>
              <w:jc w:val="center"/>
            </w:pPr>
            <w:r>
              <w:rPr>
                <w:noProof/>
              </w:rPr>
              <w:drawing>
                <wp:inline distT="0" distB="0" distL="0" distR="0" wp14:anchorId="31293C48" wp14:editId="44AE7542">
                  <wp:extent cx="285750" cy="285750"/>
                  <wp:effectExtent l="0" t="0" r="0" b="0"/>
                  <wp:docPr id="158" name="Picture 15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48985140" w14:textId="77777777" w:rsidR="005B0B1E" w:rsidRPr="0054546C" w:rsidRDefault="005B0B1E" w:rsidP="001B3D5D">
            <w:pPr>
              <w:rPr>
                <w:i/>
              </w:rPr>
            </w:pPr>
            <w:r w:rsidRPr="0054546C">
              <w:rPr>
                <w:i/>
                <w:szCs w:val="22"/>
              </w:rPr>
              <w:t>Note: The</w:t>
            </w:r>
            <w:r w:rsidR="00130AE9">
              <w:rPr>
                <w:i/>
                <w:szCs w:val="22"/>
              </w:rPr>
              <w:t xml:space="preserve"> Occurrence Code field can be used to add Accident Information to a Dental claim if necessary.  The Occurrence </w:t>
            </w:r>
            <w:r w:rsidR="002222D1">
              <w:rPr>
                <w:i/>
                <w:szCs w:val="22"/>
              </w:rPr>
              <w:t xml:space="preserve">codes will not be transmitted as Occurrence </w:t>
            </w:r>
            <w:proofErr w:type="gramStart"/>
            <w:r w:rsidR="002222D1">
              <w:rPr>
                <w:i/>
                <w:szCs w:val="22"/>
              </w:rPr>
              <w:t>codes</w:t>
            </w:r>
            <w:proofErr w:type="gramEnd"/>
            <w:r w:rsidR="002222D1">
              <w:rPr>
                <w:i/>
                <w:szCs w:val="22"/>
              </w:rPr>
              <w:t xml:space="preserve"> but the Accident information will be transmitted. An accident date is required on Dental claims that contain a Property and Casualty number.</w:t>
            </w:r>
          </w:p>
        </w:tc>
      </w:tr>
      <w:tr w:rsidR="002222D1" w:rsidRPr="00455EEF" w14:paraId="666CA749" w14:textId="77777777" w:rsidTr="001B3D5D">
        <w:tc>
          <w:tcPr>
            <w:tcW w:w="828" w:type="dxa"/>
          </w:tcPr>
          <w:p w14:paraId="28EEEF34" w14:textId="5B65CD8E" w:rsidR="002222D1" w:rsidRPr="0054546C" w:rsidRDefault="001F0969" w:rsidP="001B3D5D">
            <w:pPr>
              <w:jc w:val="center"/>
              <w:rPr>
                <w:noProof/>
              </w:rPr>
            </w:pPr>
            <w:r>
              <w:rPr>
                <w:noProof/>
              </w:rPr>
              <w:drawing>
                <wp:inline distT="0" distB="0" distL="0" distR="0" wp14:anchorId="15FA6EF3" wp14:editId="385CCE5E">
                  <wp:extent cx="285750" cy="285750"/>
                  <wp:effectExtent l="0" t="0" r="0" b="0"/>
                  <wp:docPr id="159" name="Picture 15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15B5C4E" w14:textId="77777777" w:rsidR="002222D1" w:rsidRDefault="002222D1" w:rsidP="002222D1">
            <w:pPr>
              <w:rPr>
                <w:i/>
                <w:szCs w:val="22"/>
              </w:rPr>
            </w:pPr>
            <w:r>
              <w:rPr>
                <w:i/>
                <w:szCs w:val="22"/>
              </w:rPr>
              <w:t xml:space="preserve">Note: There are new Line Level data fields specific to Dental claims: </w:t>
            </w:r>
          </w:p>
          <w:p w14:paraId="58F101F0" w14:textId="77777777" w:rsidR="002222D1" w:rsidRPr="002222D1" w:rsidRDefault="002222D1" w:rsidP="002222D1">
            <w:pPr>
              <w:rPr>
                <w:i/>
                <w:szCs w:val="22"/>
              </w:rPr>
            </w:pPr>
            <w:r w:rsidRPr="002222D1">
              <w:rPr>
                <w:i/>
                <w:szCs w:val="22"/>
              </w:rPr>
              <w:t xml:space="preserve">Oral Cavity Designation (1): </w:t>
            </w:r>
          </w:p>
          <w:p w14:paraId="30E439B7" w14:textId="77777777" w:rsidR="002222D1" w:rsidRPr="002222D1" w:rsidRDefault="002222D1" w:rsidP="002222D1">
            <w:pPr>
              <w:rPr>
                <w:i/>
                <w:szCs w:val="22"/>
              </w:rPr>
            </w:pPr>
            <w:r w:rsidRPr="002222D1">
              <w:rPr>
                <w:i/>
                <w:szCs w:val="22"/>
              </w:rPr>
              <w:t xml:space="preserve">Prosthesis/Crown/Inlay Code: </w:t>
            </w:r>
          </w:p>
          <w:p w14:paraId="3E87000A" w14:textId="77777777" w:rsidR="002222D1" w:rsidRPr="002222D1" w:rsidRDefault="002222D1" w:rsidP="002222D1">
            <w:pPr>
              <w:rPr>
                <w:i/>
                <w:szCs w:val="22"/>
              </w:rPr>
            </w:pPr>
            <w:r w:rsidRPr="002222D1">
              <w:rPr>
                <w:i/>
                <w:szCs w:val="22"/>
              </w:rPr>
              <w:t xml:space="preserve">Prior Placement Date Qualifier: </w:t>
            </w:r>
          </w:p>
          <w:p w14:paraId="5C196250" w14:textId="77777777" w:rsidR="002222D1" w:rsidRDefault="002222D1" w:rsidP="002222D1">
            <w:pPr>
              <w:rPr>
                <w:i/>
                <w:szCs w:val="22"/>
              </w:rPr>
            </w:pPr>
            <w:r w:rsidRPr="002222D1">
              <w:rPr>
                <w:i/>
                <w:szCs w:val="22"/>
              </w:rPr>
              <w:t xml:space="preserve">    Tooth Code: </w:t>
            </w:r>
          </w:p>
          <w:p w14:paraId="54DD795E" w14:textId="77777777" w:rsidR="002222D1" w:rsidRPr="002222D1" w:rsidRDefault="002222D1" w:rsidP="002222D1">
            <w:pPr>
              <w:rPr>
                <w:i/>
                <w:szCs w:val="22"/>
              </w:rPr>
            </w:pPr>
            <w:r>
              <w:rPr>
                <w:i/>
                <w:szCs w:val="22"/>
              </w:rPr>
              <w:t xml:space="preserve">        Tooth Surface:</w:t>
            </w:r>
          </w:p>
          <w:p w14:paraId="4F85F0FA" w14:textId="77777777" w:rsidR="002222D1" w:rsidRPr="002222D1" w:rsidRDefault="002222D1" w:rsidP="002222D1">
            <w:pPr>
              <w:rPr>
                <w:i/>
                <w:szCs w:val="22"/>
              </w:rPr>
            </w:pPr>
            <w:r w:rsidRPr="002222D1">
              <w:rPr>
                <w:i/>
                <w:szCs w:val="22"/>
              </w:rPr>
              <w:t xml:space="preserve">Orthodontic Banding Date: </w:t>
            </w:r>
          </w:p>
          <w:p w14:paraId="607A7AE3" w14:textId="77777777" w:rsidR="002222D1" w:rsidRPr="002222D1" w:rsidRDefault="002222D1" w:rsidP="002222D1">
            <w:pPr>
              <w:rPr>
                <w:i/>
                <w:szCs w:val="22"/>
              </w:rPr>
            </w:pPr>
            <w:r w:rsidRPr="002222D1">
              <w:rPr>
                <w:i/>
                <w:szCs w:val="22"/>
              </w:rPr>
              <w:t xml:space="preserve">Orthodontic Banding Replacement Date: </w:t>
            </w:r>
          </w:p>
          <w:p w14:paraId="55C94F06" w14:textId="77777777" w:rsidR="002222D1" w:rsidRPr="002222D1" w:rsidRDefault="002222D1" w:rsidP="002222D1">
            <w:pPr>
              <w:rPr>
                <w:i/>
                <w:szCs w:val="22"/>
              </w:rPr>
            </w:pPr>
            <w:r w:rsidRPr="002222D1">
              <w:rPr>
                <w:i/>
                <w:szCs w:val="22"/>
              </w:rPr>
              <w:t xml:space="preserve">Treatment Start Date: </w:t>
            </w:r>
          </w:p>
          <w:p w14:paraId="26E97CFC" w14:textId="77777777" w:rsidR="002222D1" w:rsidRPr="0054546C" w:rsidRDefault="002222D1" w:rsidP="002222D1">
            <w:pPr>
              <w:rPr>
                <w:i/>
                <w:szCs w:val="22"/>
              </w:rPr>
            </w:pPr>
            <w:r w:rsidRPr="002222D1">
              <w:rPr>
                <w:i/>
                <w:szCs w:val="22"/>
              </w:rPr>
              <w:t>Treatment Completion Date:</w:t>
            </w:r>
          </w:p>
        </w:tc>
      </w:tr>
      <w:tr w:rsidR="002222D1" w:rsidRPr="00455EEF" w14:paraId="1EE21CEF" w14:textId="77777777" w:rsidTr="001B3D5D">
        <w:tc>
          <w:tcPr>
            <w:tcW w:w="828" w:type="dxa"/>
          </w:tcPr>
          <w:p w14:paraId="715A9041" w14:textId="2B976516" w:rsidR="002222D1" w:rsidRPr="0054546C" w:rsidRDefault="001F0969" w:rsidP="001B3D5D">
            <w:pPr>
              <w:jc w:val="center"/>
              <w:rPr>
                <w:noProof/>
              </w:rPr>
            </w:pPr>
            <w:r>
              <w:rPr>
                <w:noProof/>
              </w:rPr>
              <w:drawing>
                <wp:inline distT="0" distB="0" distL="0" distR="0" wp14:anchorId="437F1D1F" wp14:editId="036A99B5">
                  <wp:extent cx="285750" cy="285750"/>
                  <wp:effectExtent l="0" t="0" r="0" b="0"/>
                  <wp:docPr id="160" name="Picture 16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A5D0DAB" w14:textId="77777777" w:rsidR="002222D1" w:rsidRDefault="002222D1" w:rsidP="00A07FAE">
            <w:pPr>
              <w:rPr>
                <w:i/>
                <w:szCs w:val="22"/>
              </w:rPr>
            </w:pPr>
            <w:r>
              <w:rPr>
                <w:i/>
                <w:szCs w:val="22"/>
              </w:rPr>
              <w:t xml:space="preserve">Note: </w:t>
            </w:r>
            <w:r w:rsidR="00E85209">
              <w:rPr>
                <w:i/>
                <w:szCs w:val="22"/>
              </w:rPr>
              <w:t>Type of Service is not available for Dental Claims</w:t>
            </w:r>
            <w:r w:rsidR="00977ECF">
              <w:rPr>
                <w:i/>
                <w:szCs w:val="22"/>
              </w:rPr>
              <w:t>.</w:t>
            </w:r>
          </w:p>
        </w:tc>
      </w:tr>
    </w:tbl>
    <w:p w14:paraId="637CBF0F" w14:textId="77777777" w:rsidR="005B0B1E" w:rsidRPr="00265A01" w:rsidRDefault="005B0B1E" w:rsidP="005B0B1E">
      <w:pPr>
        <w:rPr>
          <w:szCs w:val="22"/>
        </w:rPr>
      </w:pPr>
    </w:p>
    <w:p w14:paraId="43BA922B" w14:textId="77777777" w:rsidR="005B0B1E" w:rsidRPr="0012362E" w:rsidRDefault="005B0B1E" w:rsidP="005B0B1E">
      <w:pPr>
        <w:pStyle w:val="SCREEN"/>
      </w:pPr>
      <w:r w:rsidRPr="0012362E">
        <w:t xml:space="preserve">IB,PATIENT3   </w:t>
      </w:r>
      <w:r>
        <w:t>XX-XX-XXXX</w:t>
      </w:r>
      <w:r w:rsidRPr="0012362E">
        <w:t xml:space="preserve">   BILL#: K300XX</w:t>
      </w:r>
      <w:r>
        <w:t xml:space="preserve"> - Out</w:t>
      </w:r>
      <w:r w:rsidRPr="0012362E">
        <w:t>pat/</w:t>
      </w:r>
      <w:r w:rsidR="002222D1">
        <w:rPr>
          <w:lang w:val="en-US"/>
        </w:rPr>
        <w:t>J430D</w:t>
      </w:r>
      <w:r w:rsidRPr="0012362E">
        <w:t xml:space="preserve"> </w:t>
      </w:r>
      <w:r>
        <w:t xml:space="preserve">         SCREEN &lt;7</w:t>
      </w:r>
      <w:r w:rsidRPr="0012362E">
        <w:t>&gt;</w:t>
      </w:r>
    </w:p>
    <w:p w14:paraId="67864ECA" w14:textId="77777777" w:rsidR="005B0B1E" w:rsidRPr="0012362E" w:rsidRDefault="005B0B1E" w:rsidP="005B0B1E">
      <w:pPr>
        <w:pStyle w:val="SCREEN"/>
      </w:pPr>
      <w:r w:rsidRPr="0012362E">
        <w:t>============================================================================</w:t>
      </w:r>
    </w:p>
    <w:p w14:paraId="26898D0D" w14:textId="77777777" w:rsidR="002222D1" w:rsidRDefault="005B0B1E" w:rsidP="002222D1">
      <w:pPr>
        <w:pStyle w:val="SCREEN"/>
      </w:pPr>
      <w:r w:rsidRPr="0012362E">
        <w:t xml:space="preserve">                           </w:t>
      </w:r>
      <w:r w:rsidR="002222D1">
        <w:t xml:space="preserve"> BILLING - GENERAL INFORMATION</w:t>
      </w:r>
    </w:p>
    <w:p w14:paraId="05F4F442" w14:textId="77777777" w:rsidR="002222D1" w:rsidRDefault="002222D1" w:rsidP="002222D1">
      <w:pPr>
        <w:pStyle w:val="SCREEN"/>
      </w:pPr>
      <w:r>
        <w:t>[1] Bill Type   : 131              Loc. of Care: HOSPITAL - INPT OR OPT (INCLU</w:t>
      </w:r>
    </w:p>
    <w:p w14:paraId="214B34DC" w14:textId="77777777" w:rsidR="002222D1" w:rsidRDefault="002222D1" w:rsidP="002222D1">
      <w:pPr>
        <w:pStyle w:val="SCREEN"/>
      </w:pPr>
      <w:r>
        <w:t xml:space="preserve">    Charge Type : PROFESSIONAL       Disch Stat: </w:t>
      </w:r>
      <w:r w:rsidRPr="002222D1">
        <w:t>DISCHARGED TO HOME OR SELF CAR</w:t>
      </w:r>
    </w:p>
    <w:p w14:paraId="5D37AE31" w14:textId="77777777" w:rsidR="002222D1" w:rsidRDefault="002222D1" w:rsidP="002222D1">
      <w:pPr>
        <w:pStyle w:val="SCREEN"/>
      </w:pPr>
      <w:r>
        <w:t xml:space="preserve">    Form Type   : J430D               Timeframe: ADMIT THRU DISCHARGE</w:t>
      </w:r>
    </w:p>
    <w:p w14:paraId="3C227893" w14:textId="77777777" w:rsidR="002222D1" w:rsidRDefault="002222D1" w:rsidP="002222D1">
      <w:pPr>
        <w:pStyle w:val="SCREEN"/>
      </w:pPr>
      <w:r>
        <w:t xml:space="preserve">    Bill Classif: OUTPATIENT           Division: </w:t>
      </w:r>
      <w:r w:rsidR="00790268">
        <w:t>ANYTOWN</w:t>
      </w:r>
      <w:r>
        <w:t xml:space="preserve"> VAMROC</w:t>
      </w:r>
    </w:p>
    <w:p w14:paraId="11787307" w14:textId="77777777" w:rsidR="002222D1" w:rsidRDefault="002222D1" w:rsidP="002222D1">
      <w:pPr>
        <w:pStyle w:val="SCREEN"/>
      </w:pPr>
      <w:r>
        <w:t>[2] Sensitive?  : NO                          Assignment: YES</w:t>
      </w:r>
    </w:p>
    <w:p w14:paraId="54E17BEE" w14:textId="77777777" w:rsidR="002222D1" w:rsidRDefault="00977ECF" w:rsidP="002222D1">
      <w:pPr>
        <w:pStyle w:val="SCREEN"/>
      </w:pPr>
      <w:r>
        <w:t xml:space="preserve">[3] Bill From   : </w:t>
      </w:r>
      <w:r>
        <w:rPr>
          <w:lang w:val="en-US"/>
        </w:rPr>
        <w:t>OCT 12</w:t>
      </w:r>
      <w:r w:rsidR="002222D1">
        <w:t xml:space="preserve">, 2017  </w:t>
      </w:r>
      <w:r>
        <w:t xml:space="preserve">                 Bill To: </w:t>
      </w:r>
      <w:r>
        <w:rPr>
          <w:lang w:val="en-US"/>
        </w:rPr>
        <w:t>OCT 12</w:t>
      </w:r>
      <w:r w:rsidR="002222D1">
        <w:t>, 2017</w:t>
      </w:r>
    </w:p>
    <w:p w14:paraId="695C2FA0" w14:textId="77777777" w:rsidR="002222D1" w:rsidRDefault="00977ECF" w:rsidP="002222D1">
      <w:pPr>
        <w:pStyle w:val="SCREEN"/>
      </w:pPr>
      <w:r>
        <w:t xml:space="preserve">[4] OP Visits   : </w:t>
      </w:r>
      <w:r>
        <w:rPr>
          <w:lang w:val="en-US"/>
        </w:rPr>
        <w:t>OCT 12</w:t>
      </w:r>
      <w:r w:rsidR="002222D1">
        <w:t xml:space="preserve">,2017, </w:t>
      </w:r>
    </w:p>
    <w:p w14:paraId="109C08FC" w14:textId="77777777" w:rsidR="002222D1" w:rsidRDefault="002222D1" w:rsidP="002222D1">
      <w:pPr>
        <w:pStyle w:val="SCREEN"/>
      </w:pPr>
      <w:r>
        <w:t>[5] Rev. Code   : 512-DENTAL CLINIC      D1351         $64.29  OUTPATIENT VISIT</w:t>
      </w:r>
    </w:p>
    <w:p w14:paraId="4D1168B0" w14:textId="77777777" w:rsidR="002222D1" w:rsidRDefault="002222D1" w:rsidP="002222D1">
      <w:pPr>
        <w:pStyle w:val="SCREEN"/>
      </w:pPr>
      <w:r>
        <w:lastRenderedPageBreak/>
        <w:t xml:space="preserve">    OFFSET      :       $0.00   [NO OFFSET RECORDED]</w:t>
      </w:r>
    </w:p>
    <w:p w14:paraId="2FEA0A2B" w14:textId="77777777" w:rsidR="002222D1" w:rsidRDefault="002222D1" w:rsidP="002222D1">
      <w:pPr>
        <w:pStyle w:val="SCREEN"/>
      </w:pPr>
      <w:r>
        <w:t xml:space="preserve">    BILL TOTAL  :      $64.29 </w:t>
      </w:r>
    </w:p>
    <w:p w14:paraId="4094F27B" w14:textId="77777777" w:rsidR="002222D1" w:rsidRDefault="002222D1" w:rsidP="002222D1">
      <w:pPr>
        <w:pStyle w:val="SCREEN"/>
      </w:pPr>
      <w:r>
        <w:t>[6] Rate Sched  : (re-calculate charges)</w:t>
      </w:r>
    </w:p>
    <w:p w14:paraId="2D2730E0" w14:textId="77777777" w:rsidR="002222D1" w:rsidRDefault="002222D1" w:rsidP="002222D1">
      <w:pPr>
        <w:pStyle w:val="SCREEN"/>
      </w:pPr>
      <w:r>
        <w:t>[7] Prior Claims: UNSPECIFIED</w:t>
      </w:r>
    </w:p>
    <w:p w14:paraId="538AD332" w14:textId="77777777" w:rsidR="002222D1" w:rsidRDefault="002222D1" w:rsidP="002222D1">
      <w:pPr>
        <w:pStyle w:val="SCREEN"/>
      </w:pPr>
    </w:p>
    <w:p w14:paraId="0FD50C7E" w14:textId="77777777" w:rsidR="002222D1" w:rsidRDefault="002222D1" w:rsidP="002222D1">
      <w:pPr>
        <w:pStyle w:val="SCREEN"/>
      </w:pPr>
    </w:p>
    <w:p w14:paraId="7B4D03C1" w14:textId="77777777" w:rsidR="002222D1" w:rsidRDefault="002222D1" w:rsidP="002222D1">
      <w:pPr>
        <w:pStyle w:val="SCREEN"/>
      </w:pPr>
    </w:p>
    <w:p w14:paraId="5495F5FA" w14:textId="77777777" w:rsidR="005B0B1E" w:rsidRDefault="002222D1" w:rsidP="002222D1">
      <w:pPr>
        <w:pStyle w:val="SCREEN"/>
      </w:pPr>
      <w:r>
        <w:t>&lt;RET&gt; to CONTINUE, 1-7 to EDIT, '^N' for screen N, or '^' to QUIT:</w:t>
      </w:r>
    </w:p>
    <w:p w14:paraId="180A6332" w14:textId="77777777" w:rsidR="005B0B1E" w:rsidRPr="00265A01" w:rsidRDefault="005B0B1E" w:rsidP="005B0B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5B0B1E" w14:paraId="1C392B5A" w14:textId="77777777" w:rsidTr="001B3D5D">
        <w:trPr>
          <w:tblHeader/>
        </w:trPr>
        <w:tc>
          <w:tcPr>
            <w:tcW w:w="828" w:type="dxa"/>
            <w:shd w:val="pct25" w:color="auto" w:fill="FFFFFF"/>
          </w:tcPr>
          <w:p w14:paraId="618C33CD" w14:textId="77777777" w:rsidR="005B0B1E" w:rsidRPr="001F557E" w:rsidRDefault="005B0B1E" w:rsidP="001B3D5D">
            <w:pPr>
              <w:keepNext/>
              <w:keepLines/>
              <w:jc w:val="center"/>
              <w:rPr>
                <w:rFonts w:ascii="Arial" w:hAnsi="Arial" w:cs="Arial"/>
                <w:b/>
                <w:sz w:val="20"/>
              </w:rPr>
            </w:pPr>
            <w:r w:rsidRPr="001F557E">
              <w:rPr>
                <w:rFonts w:ascii="Arial" w:hAnsi="Arial" w:cs="Arial"/>
                <w:b/>
                <w:sz w:val="20"/>
              </w:rPr>
              <w:t>Step</w:t>
            </w:r>
          </w:p>
        </w:tc>
        <w:tc>
          <w:tcPr>
            <w:tcW w:w="8626" w:type="dxa"/>
            <w:shd w:val="pct25" w:color="auto" w:fill="FFFFFF"/>
          </w:tcPr>
          <w:p w14:paraId="5AAC39FB" w14:textId="77777777" w:rsidR="005B0B1E" w:rsidRPr="001F557E" w:rsidRDefault="005B0B1E" w:rsidP="001B3D5D">
            <w:pPr>
              <w:keepNext/>
              <w:keepLines/>
              <w:jc w:val="center"/>
              <w:rPr>
                <w:rFonts w:ascii="Arial" w:hAnsi="Arial" w:cs="Arial"/>
                <w:b/>
                <w:sz w:val="20"/>
              </w:rPr>
            </w:pPr>
            <w:r w:rsidRPr="001F557E">
              <w:rPr>
                <w:rFonts w:ascii="Arial" w:hAnsi="Arial" w:cs="Arial"/>
                <w:b/>
                <w:sz w:val="20"/>
              </w:rPr>
              <w:t>Procedure</w:t>
            </w:r>
          </w:p>
        </w:tc>
      </w:tr>
      <w:tr w:rsidR="005B0B1E" w:rsidRPr="00F55AD6" w14:paraId="00F2F5E6" w14:textId="77777777" w:rsidTr="001B3D5D">
        <w:tc>
          <w:tcPr>
            <w:tcW w:w="828" w:type="dxa"/>
          </w:tcPr>
          <w:p w14:paraId="5840D504" w14:textId="77777777" w:rsidR="005B0B1E" w:rsidRPr="00F55AD6" w:rsidRDefault="005B0B1E" w:rsidP="001B3D5D">
            <w:pPr>
              <w:jc w:val="center"/>
              <w:rPr>
                <w:szCs w:val="22"/>
              </w:rPr>
            </w:pPr>
            <w:r w:rsidRPr="00F55AD6">
              <w:rPr>
                <w:szCs w:val="22"/>
              </w:rPr>
              <w:t>5</w:t>
            </w:r>
          </w:p>
        </w:tc>
        <w:tc>
          <w:tcPr>
            <w:tcW w:w="8626" w:type="dxa"/>
          </w:tcPr>
          <w:p w14:paraId="4A38D292" w14:textId="77777777" w:rsidR="005B0B1E" w:rsidRPr="00F55AD6" w:rsidRDefault="005B0B1E" w:rsidP="001B3D5D">
            <w:pPr>
              <w:rPr>
                <w:szCs w:val="22"/>
              </w:rPr>
            </w:pPr>
            <w:r w:rsidRPr="00F55AD6">
              <w:rPr>
                <w:szCs w:val="22"/>
              </w:rPr>
              <w:t xml:space="preserve">On Screens 8, enter any necessary Claim level data to the claim. </w:t>
            </w:r>
          </w:p>
        </w:tc>
      </w:tr>
      <w:tr w:rsidR="005B0B1E" w:rsidRPr="00C44FF9" w14:paraId="34907EF0" w14:textId="77777777" w:rsidTr="001B3D5D">
        <w:tc>
          <w:tcPr>
            <w:tcW w:w="828" w:type="dxa"/>
          </w:tcPr>
          <w:p w14:paraId="03D01747" w14:textId="5203FE71" w:rsidR="005B0B1E" w:rsidRPr="00C44FF9" w:rsidRDefault="001F0969" w:rsidP="001B3D5D">
            <w:pPr>
              <w:jc w:val="center"/>
            </w:pPr>
            <w:r>
              <w:rPr>
                <w:noProof/>
              </w:rPr>
              <w:drawing>
                <wp:inline distT="0" distB="0" distL="0" distR="0" wp14:anchorId="7E8CF49E" wp14:editId="31457E1D">
                  <wp:extent cx="285750" cy="285750"/>
                  <wp:effectExtent l="0" t="0" r="0" b="0"/>
                  <wp:docPr id="161" name="Picture 16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6119C467" w14:textId="77777777" w:rsidR="005B0B1E" w:rsidRPr="00C44FF9" w:rsidRDefault="005B0B1E" w:rsidP="001B3D5D">
            <w:pPr>
              <w:rPr>
                <w:i/>
                <w:szCs w:val="22"/>
              </w:rPr>
            </w:pPr>
            <w:r w:rsidRPr="00C44FF9">
              <w:rPr>
                <w:i/>
                <w:szCs w:val="22"/>
              </w:rPr>
              <w:t xml:space="preserve">Note: </w:t>
            </w:r>
            <w:r w:rsidR="00977ECF">
              <w:rPr>
                <w:i/>
                <w:szCs w:val="22"/>
              </w:rPr>
              <w:t>The claim data is specific to Dental Claims. The Dental Paperwork functions as it does for other claims except the list of available attachments is different and more specific to dental.</w:t>
            </w:r>
          </w:p>
        </w:tc>
      </w:tr>
    </w:tbl>
    <w:p w14:paraId="26629DC6" w14:textId="77777777" w:rsidR="005B0B1E" w:rsidRPr="00C44FF9" w:rsidRDefault="005B0B1E" w:rsidP="005B0B1E">
      <w:pPr>
        <w:rPr>
          <w:szCs w:val="22"/>
        </w:rPr>
      </w:pPr>
    </w:p>
    <w:p w14:paraId="304B6D94" w14:textId="77777777" w:rsidR="005B0B1E" w:rsidRPr="00C44FF9" w:rsidRDefault="00977ECF" w:rsidP="005B0B1E">
      <w:pPr>
        <w:pStyle w:val="SCREEN"/>
      </w:pPr>
      <w:r w:rsidRPr="00977ECF">
        <w:t xml:space="preserve">IB,PATIENT3   XX-XX-XXXX   BILL#: K300XX - Outpt/J430D         </w:t>
      </w:r>
      <w:r w:rsidR="005B0B1E" w:rsidRPr="00C44FF9">
        <w:t>SCREEN &lt;8&gt;</w:t>
      </w:r>
    </w:p>
    <w:p w14:paraId="58B78687" w14:textId="77777777" w:rsidR="005B0B1E" w:rsidRPr="00C44FF9" w:rsidRDefault="005B0B1E" w:rsidP="005B0B1E">
      <w:pPr>
        <w:pStyle w:val="SCREEN"/>
      </w:pPr>
      <w:r w:rsidRPr="00C44FF9">
        <w:t>=============================================================================</w:t>
      </w:r>
    </w:p>
    <w:p w14:paraId="13B0D8FD" w14:textId="77777777" w:rsidR="00977ECF" w:rsidRDefault="00977ECF" w:rsidP="00977ECF">
      <w:pPr>
        <w:pStyle w:val="SCREEN"/>
      </w:pPr>
      <w:r>
        <w:t xml:space="preserve">                          DENTAL - CLAIM INFORMATION</w:t>
      </w:r>
    </w:p>
    <w:p w14:paraId="028123A0" w14:textId="77777777" w:rsidR="00977ECF" w:rsidRDefault="00977ECF" w:rsidP="00977ECF">
      <w:pPr>
        <w:pStyle w:val="SCREEN"/>
      </w:pPr>
      <w:r>
        <w:t>[1] Tooth Status</w:t>
      </w:r>
    </w:p>
    <w:p w14:paraId="2F407011" w14:textId="77777777" w:rsidR="00977ECF" w:rsidRDefault="00977ECF" w:rsidP="00977ECF">
      <w:pPr>
        <w:pStyle w:val="SCREEN"/>
      </w:pPr>
      <w:r>
        <w:t>[2] Orthodontic Information</w:t>
      </w:r>
    </w:p>
    <w:p w14:paraId="561805D5" w14:textId="77777777" w:rsidR="00977ECF" w:rsidRDefault="00977ECF" w:rsidP="00977ECF">
      <w:pPr>
        <w:pStyle w:val="SCREEN"/>
      </w:pPr>
      <w:r>
        <w:t xml:space="preserve">    Banding Date: </w:t>
      </w:r>
    </w:p>
    <w:p w14:paraId="72A49C0F" w14:textId="77777777" w:rsidR="00977ECF" w:rsidRDefault="00977ECF" w:rsidP="00977ECF">
      <w:pPr>
        <w:pStyle w:val="SCREEN"/>
      </w:pPr>
      <w:r>
        <w:t xml:space="preserve">    Treatment Months Count: </w:t>
      </w:r>
    </w:p>
    <w:p w14:paraId="3003E9EE" w14:textId="77777777" w:rsidR="00977ECF" w:rsidRDefault="00977ECF" w:rsidP="00977ECF">
      <w:pPr>
        <w:pStyle w:val="SCREEN"/>
      </w:pPr>
      <w:r>
        <w:t xml:space="preserve">    Treatment Months Remaining Count: </w:t>
      </w:r>
    </w:p>
    <w:p w14:paraId="21321A51" w14:textId="77777777" w:rsidR="00977ECF" w:rsidRDefault="00977ECF" w:rsidP="00977ECF">
      <w:pPr>
        <w:pStyle w:val="SCREEN"/>
      </w:pPr>
      <w:r>
        <w:t xml:space="preserve">    Treatment Indicator: </w:t>
      </w:r>
    </w:p>
    <w:p w14:paraId="1A285A83" w14:textId="77777777" w:rsidR="00977ECF" w:rsidRDefault="00977ECF" w:rsidP="00977ECF">
      <w:pPr>
        <w:pStyle w:val="SCREEN"/>
      </w:pPr>
      <w:r>
        <w:t>[3] Dental Paperwork Attachment</w:t>
      </w:r>
    </w:p>
    <w:p w14:paraId="19251933" w14:textId="77777777" w:rsidR="00977ECF" w:rsidRDefault="00977ECF" w:rsidP="00977ECF">
      <w:pPr>
        <w:pStyle w:val="SCREEN"/>
      </w:pPr>
      <w:r>
        <w:t xml:space="preserve">    Report Type:                         Trans Method: </w:t>
      </w:r>
    </w:p>
    <w:p w14:paraId="3F44898D" w14:textId="77777777" w:rsidR="00977ECF" w:rsidRDefault="00977ECF" w:rsidP="00977ECF">
      <w:pPr>
        <w:pStyle w:val="SCREEN"/>
      </w:pPr>
      <w:r>
        <w:t xml:space="preserve">    Attachment Control #: </w:t>
      </w:r>
    </w:p>
    <w:p w14:paraId="435DBFC3" w14:textId="77777777" w:rsidR="00977ECF" w:rsidRDefault="00977ECF" w:rsidP="00977ECF">
      <w:pPr>
        <w:pStyle w:val="SCREEN"/>
      </w:pPr>
      <w:r>
        <w:t>[4] Property Casualty Information</w:t>
      </w:r>
    </w:p>
    <w:p w14:paraId="7E927800" w14:textId="77777777" w:rsidR="00977ECF" w:rsidRDefault="00977ECF" w:rsidP="00977ECF">
      <w:pPr>
        <w:pStyle w:val="SCREEN"/>
      </w:pPr>
      <w:r>
        <w:t xml:space="preserve">    Claim Number:  </w:t>
      </w:r>
    </w:p>
    <w:p w14:paraId="541281DF" w14:textId="77777777" w:rsidR="00977ECF" w:rsidRDefault="00977ECF" w:rsidP="00977ECF">
      <w:pPr>
        <w:pStyle w:val="SCREEN"/>
      </w:pPr>
    </w:p>
    <w:p w14:paraId="650D3B2D" w14:textId="77777777" w:rsidR="00977ECF" w:rsidRDefault="00977ECF" w:rsidP="00977ECF">
      <w:pPr>
        <w:pStyle w:val="SCREEN"/>
      </w:pPr>
    </w:p>
    <w:p w14:paraId="47A40E28" w14:textId="77777777" w:rsidR="00977ECF" w:rsidRDefault="00977ECF" w:rsidP="00977ECF">
      <w:pPr>
        <w:pStyle w:val="SCREEN"/>
      </w:pPr>
    </w:p>
    <w:p w14:paraId="7BBFE214" w14:textId="77777777" w:rsidR="00977ECF" w:rsidRDefault="00977ECF" w:rsidP="00977ECF">
      <w:pPr>
        <w:pStyle w:val="SCREEN"/>
      </w:pPr>
    </w:p>
    <w:p w14:paraId="0B511966" w14:textId="77777777" w:rsidR="00977ECF" w:rsidRDefault="00977ECF" w:rsidP="00977ECF">
      <w:pPr>
        <w:pStyle w:val="SCREEN"/>
      </w:pPr>
    </w:p>
    <w:p w14:paraId="4148028C" w14:textId="77777777" w:rsidR="00977ECF" w:rsidRDefault="00977ECF" w:rsidP="00977ECF">
      <w:pPr>
        <w:pStyle w:val="SCREEN"/>
      </w:pPr>
    </w:p>
    <w:p w14:paraId="029679F3" w14:textId="77777777" w:rsidR="005B0B1E" w:rsidRPr="00C44FF9" w:rsidRDefault="00977ECF" w:rsidP="00977ECF">
      <w:pPr>
        <w:pStyle w:val="SCREEN"/>
      </w:pPr>
      <w:r>
        <w:t>&lt;RET&gt; to CONTINUE, 1-4 to EDIT, '^N' for screen N, or '^' to QUIT:</w:t>
      </w:r>
    </w:p>
    <w:p w14:paraId="61D0FE85" w14:textId="77777777" w:rsidR="005B0B1E" w:rsidRPr="00D018A9" w:rsidRDefault="005B0B1E" w:rsidP="005B0B1E">
      <w:pPr>
        <w:pStyle w:val="SCREEN"/>
        <w:rPr>
          <w:lang w:val="en-US"/>
        </w:rPr>
      </w:pPr>
    </w:p>
    <w:p w14:paraId="29C12AB5" w14:textId="77777777" w:rsidR="005B0B1E" w:rsidRPr="00265A01" w:rsidRDefault="005B0B1E" w:rsidP="005B0B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5B0B1E" w14:paraId="2BFE1C25" w14:textId="77777777" w:rsidTr="001B3D5D">
        <w:tc>
          <w:tcPr>
            <w:tcW w:w="828" w:type="dxa"/>
            <w:shd w:val="pct25" w:color="auto" w:fill="FFFFFF"/>
          </w:tcPr>
          <w:p w14:paraId="72902BEE" w14:textId="77777777" w:rsidR="005B0B1E" w:rsidRPr="00394B4B" w:rsidRDefault="005B0B1E" w:rsidP="001B3D5D">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1FF242EC" w14:textId="77777777" w:rsidR="005B0B1E" w:rsidRPr="00394B4B" w:rsidRDefault="005B0B1E" w:rsidP="001B3D5D">
            <w:pPr>
              <w:keepNext/>
              <w:keepLines/>
              <w:jc w:val="center"/>
              <w:rPr>
                <w:rFonts w:ascii="Arial" w:hAnsi="Arial" w:cs="Arial"/>
                <w:b/>
                <w:sz w:val="20"/>
              </w:rPr>
            </w:pPr>
            <w:r w:rsidRPr="00394B4B">
              <w:rPr>
                <w:rFonts w:ascii="Arial" w:hAnsi="Arial" w:cs="Arial"/>
                <w:b/>
                <w:sz w:val="20"/>
              </w:rPr>
              <w:t>Procedure</w:t>
            </w:r>
          </w:p>
        </w:tc>
      </w:tr>
      <w:tr w:rsidR="005B0B1E" w14:paraId="59C6717B" w14:textId="77777777" w:rsidTr="001B3D5D">
        <w:tc>
          <w:tcPr>
            <w:tcW w:w="828" w:type="dxa"/>
          </w:tcPr>
          <w:p w14:paraId="4E8A8B10" w14:textId="77777777" w:rsidR="005B0B1E" w:rsidRPr="00265A01" w:rsidRDefault="005B0B1E" w:rsidP="001B3D5D">
            <w:pPr>
              <w:jc w:val="center"/>
              <w:rPr>
                <w:szCs w:val="22"/>
              </w:rPr>
            </w:pPr>
            <w:r w:rsidRPr="00C44FF9">
              <w:rPr>
                <w:szCs w:val="22"/>
              </w:rPr>
              <w:t>6</w:t>
            </w:r>
          </w:p>
        </w:tc>
        <w:tc>
          <w:tcPr>
            <w:tcW w:w="8626" w:type="dxa"/>
          </w:tcPr>
          <w:p w14:paraId="3405B390" w14:textId="77777777" w:rsidR="005B0B1E" w:rsidRPr="00265A01" w:rsidRDefault="005B0B1E" w:rsidP="001B3D5D">
            <w:pPr>
              <w:rPr>
                <w:szCs w:val="22"/>
              </w:rPr>
            </w:pPr>
            <w:r w:rsidRPr="00265A01">
              <w:rPr>
                <w:szCs w:val="22"/>
              </w:rPr>
              <w:t xml:space="preserve">From Screen 10, select section </w:t>
            </w:r>
            <w:r w:rsidRPr="00265A01">
              <w:rPr>
                <w:b/>
                <w:szCs w:val="22"/>
              </w:rPr>
              <w:t>3</w:t>
            </w:r>
            <w:r w:rsidRPr="00265A01">
              <w:rPr>
                <w:szCs w:val="22"/>
              </w:rPr>
              <w:t xml:space="preserve"> to enter the name of the </w:t>
            </w:r>
            <w:r w:rsidRPr="00265A01">
              <w:rPr>
                <w:b/>
                <w:szCs w:val="22"/>
              </w:rPr>
              <w:t>Rendering Provider</w:t>
            </w:r>
            <w:r w:rsidR="00977ECF">
              <w:rPr>
                <w:b/>
                <w:szCs w:val="22"/>
              </w:rPr>
              <w:t xml:space="preserve"> or Assistant Surgeon</w:t>
            </w:r>
            <w:r w:rsidRPr="00265A01">
              <w:rPr>
                <w:b/>
                <w:szCs w:val="22"/>
              </w:rPr>
              <w:t xml:space="preserve"> </w:t>
            </w:r>
            <w:r w:rsidRPr="00265A01">
              <w:rPr>
                <w:szCs w:val="22"/>
              </w:rPr>
              <w:t xml:space="preserve">if necessary. Enter a </w:t>
            </w:r>
            <w:r w:rsidRPr="00265A01">
              <w:rPr>
                <w:b/>
                <w:szCs w:val="22"/>
              </w:rPr>
              <w:t>Referring Provider</w:t>
            </w:r>
            <w:r w:rsidRPr="00265A01">
              <w:rPr>
                <w:szCs w:val="22"/>
              </w:rPr>
              <w:t xml:space="preserve"> and/or </w:t>
            </w:r>
            <w:r w:rsidRPr="00265A01">
              <w:rPr>
                <w:b/>
                <w:szCs w:val="22"/>
              </w:rPr>
              <w:t>Supervising Provider</w:t>
            </w:r>
            <w:r w:rsidRPr="00265A01">
              <w:rPr>
                <w:szCs w:val="22"/>
              </w:rPr>
              <w:t xml:space="preserve"> if required by the payer for the procedure codes on the claim. </w:t>
            </w:r>
          </w:p>
        </w:tc>
      </w:tr>
      <w:tr w:rsidR="005B0B1E" w14:paraId="641DA36D" w14:textId="77777777" w:rsidTr="001B3D5D">
        <w:tc>
          <w:tcPr>
            <w:tcW w:w="828" w:type="dxa"/>
            <w:vAlign w:val="center"/>
          </w:tcPr>
          <w:p w14:paraId="2CFC512E" w14:textId="7D9B7499" w:rsidR="005B0B1E" w:rsidRDefault="001F0969" w:rsidP="001B3D5D">
            <w:pPr>
              <w:jc w:val="center"/>
              <w:rPr>
                <w:sz w:val="20"/>
              </w:rPr>
            </w:pPr>
            <w:r>
              <w:rPr>
                <w:noProof/>
              </w:rPr>
              <w:drawing>
                <wp:inline distT="0" distB="0" distL="0" distR="0" wp14:anchorId="009140BF" wp14:editId="56686299">
                  <wp:extent cx="285750" cy="285750"/>
                  <wp:effectExtent l="0" t="0" r="0" b="0"/>
                  <wp:docPr id="162" name="Picture 16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66C30EDA" w14:textId="77777777" w:rsidR="005B0B1E" w:rsidRPr="00265A01" w:rsidRDefault="00977ECF" w:rsidP="001B3D5D">
            <w:pPr>
              <w:rPr>
                <w:i/>
                <w:szCs w:val="22"/>
              </w:rPr>
            </w:pPr>
            <w:r>
              <w:rPr>
                <w:i/>
                <w:szCs w:val="22"/>
              </w:rPr>
              <w:t>Note: Both a Rendering Provider and an Assistant Surgeon are not allowed on the same Dental claim.</w:t>
            </w:r>
          </w:p>
        </w:tc>
      </w:tr>
    </w:tbl>
    <w:p w14:paraId="60136B75" w14:textId="77777777" w:rsidR="005B0B1E" w:rsidRPr="00265A01" w:rsidRDefault="005B0B1E" w:rsidP="005B0B1E">
      <w:pPr>
        <w:rPr>
          <w:szCs w:val="22"/>
        </w:rPr>
      </w:pPr>
    </w:p>
    <w:p w14:paraId="640E3FB1" w14:textId="77777777" w:rsidR="005B0B1E" w:rsidRPr="00A32516" w:rsidRDefault="005B0B1E" w:rsidP="005B0B1E">
      <w:pPr>
        <w:pStyle w:val="SCREEN"/>
      </w:pPr>
      <w:r w:rsidRPr="00A32516">
        <w:t xml:space="preserve">IB,PATIENT3   </w:t>
      </w:r>
      <w:r>
        <w:t>XX-XX-XXXX</w:t>
      </w:r>
      <w:r w:rsidRPr="00A32516">
        <w:t xml:space="preserve">   BILL#: K300XX</w:t>
      </w:r>
      <w:r>
        <w:t xml:space="preserve"> - Outpat</w:t>
      </w:r>
      <w:r w:rsidRPr="00A32516">
        <w:t>/</w:t>
      </w:r>
      <w:r w:rsidR="00257EE6">
        <w:rPr>
          <w:lang w:val="en-US"/>
        </w:rPr>
        <w:t xml:space="preserve">J430D  </w:t>
      </w:r>
      <w:r>
        <w:t xml:space="preserve"> </w:t>
      </w:r>
      <w:r w:rsidRPr="001A35FE">
        <w:t>SCREEN &lt;10&gt;</w:t>
      </w:r>
    </w:p>
    <w:p w14:paraId="11AE617D" w14:textId="77777777" w:rsidR="005B0B1E" w:rsidRPr="00A32516" w:rsidRDefault="005B0B1E" w:rsidP="005B0B1E">
      <w:pPr>
        <w:pStyle w:val="SCREEN"/>
      </w:pPr>
      <w:r w:rsidRPr="00A32516">
        <w:t>============================================================================</w:t>
      </w:r>
    </w:p>
    <w:p w14:paraId="69DEB95F" w14:textId="77777777" w:rsidR="00257EE6" w:rsidRDefault="005B0B1E" w:rsidP="00257EE6">
      <w:pPr>
        <w:pStyle w:val="SCREEN"/>
      </w:pPr>
      <w:r w:rsidRPr="00A32516">
        <w:t xml:space="preserve">                         </w:t>
      </w:r>
      <w:r w:rsidR="00257EE6">
        <w:t xml:space="preserve">      BILLING - SPECIFIC INFORMATION</w:t>
      </w:r>
    </w:p>
    <w:p w14:paraId="207A5DDC" w14:textId="77777777" w:rsidR="00257EE6" w:rsidRDefault="00257EE6" w:rsidP="00257EE6">
      <w:pPr>
        <w:pStyle w:val="SCREEN"/>
      </w:pPr>
      <w:r>
        <w:t>&lt;1&gt; Unable To Work From: UNSPECIFIED [NOT REQUIRED]</w:t>
      </w:r>
    </w:p>
    <w:p w14:paraId="116F8D6D" w14:textId="77777777" w:rsidR="00257EE6" w:rsidRDefault="00257EE6" w:rsidP="00257EE6">
      <w:pPr>
        <w:pStyle w:val="SCREEN"/>
      </w:pPr>
      <w:r>
        <w:t xml:space="preserve">    Unable To Work To  : UNSPECIFIED [NOT REQUIRED]</w:t>
      </w:r>
    </w:p>
    <w:p w14:paraId="7F915387" w14:textId="77777777" w:rsidR="00257EE6" w:rsidRDefault="00257EE6" w:rsidP="00257EE6">
      <w:pPr>
        <w:pStyle w:val="SCREEN"/>
      </w:pPr>
      <w:r>
        <w:t>[2] ICN/DCN(s)         : UNSPECIFIED [NOT REQUIRED]</w:t>
      </w:r>
    </w:p>
    <w:p w14:paraId="053E6672" w14:textId="77777777" w:rsidR="00257EE6" w:rsidRDefault="00257EE6" w:rsidP="00257EE6">
      <w:pPr>
        <w:pStyle w:val="SCREEN"/>
      </w:pPr>
      <w:r>
        <w:t xml:space="preserve">    Auth/Referral      : UNSPECIFIED [NOT REQUIRED]</w:t>
      </w:r>
    </w:p>
    <w:p w14:paraId="45ECD564" w14:textId="77777777" w:rsidR="00257EE6" w:rsidRDefault="00257EE6" w:rsidP="00257EE6">
      <w:pPr>
        <w:pStyle w:val="SCREEN"/>
      </w:pPr>
      <w:r>
        <w:t>[3] Providers          : UNSPECIFIED</w:t>
      </w:r>
    </w:p>
    <w:p w14:paraId="29C33D17" w14:textId="77777777" w:rsidR="00257EE6" w:rsidRDefault="00257EE6" w:rsidP="00257EE6">
      <w:pPr>
        <w:pStyle w:val="SCREEN"/>
      </w:pPr>
      <w:r>
        <w:t>&lt;4&gt; Other Facility (VA/non): UNSPECIFIED [NOT REQUIRED]</w:t>
      </w:r>
    </w:p>
    <w:p w14:paraId="420B5414" w14:textId="77777777" w:rsidR="00257EE6" w:rsidRDefault="00257EE6" w:rsidP="00257EE6">
      <w:pPr>
        <w:pStyle w:val="SCREEN"/>
      </w:pPr>
      <w:r>
        <w:t xml:space="preserve">    Lab CLIA #         : UNSPECIFIED [NOT REQUIRED]</w:t>
      </w:r>
    </w:p>
    <w:p w14:paraId="47A549FF" w14:textId="77777777" w:rsidR="00257EE6" w:rsidRDefault="00257EE6" w:rsidP="00257EE6">
      <w:pPr>
        <w:pStyle w:val="SCREEN"/>
      </w:pPr>
      <w:r>
        <w:t xml:space="preserve">    Mammography Cert # : UNSPECIFIED [NOT REQUIRED]</w:t>
      </w:r>
    </w:p>
    <w:p w14:paraId="2B14A776" w14:textId="77777777" w:rsidR="00257EE6" w:rsidRDefault="00257EE6" w:rsidP="00257EE6">
      <w:pPr>
        <w:pStyle w:val="SCREEN"/>
      </w:pPr>
      <w:r>
        <w:t>&lt;5&gt; Chiropractic Data  : UNSPECIFIED [NOT REQUIRED]</w:t>
      </w:r>
    </w:p>
    <w:p w14:paraId="52691BF4" w14:textId="77777777" w:rsidR="00257EE6" w:rsidRDefault="00257EE6" w:rsidP="00257EE6">
      <w:pPr>
        <w:pStyle w:val="SCREEN"/>
      </w:pPr>
      <w:r>
        <w:t>[6] Dental Claim Note  : UNSPECIFIED [NOT REQUIRED]</w:t>
      </w:r>
    </w:p>
    <w:p w14:paraId="2562416D" w14:textId="77777777" w:rsidR="00257EE6" w:rsidRDefault="00257EE6" w:rsidP="00257EE6">
      <w:pPr>
        <w:pStyle w:val="SCREEN"/>
      </w:pPr>
      <w:r>
        <w:t xml:space="preserve">[7] Billing Provider   : </w:t>
      </w:r>
      <w:r w:rsidR="00790268">
        <w:t>ANYTOWN</w:t>
      </w:r>
      <w:r>
        <w:t xml:space="preserve"> VAMC</w:t>
      </w:r>
    </w:p>
    <w:p w14:paraId="4574A7A6" w14:textId="77777777" w:rsidR="00257EE6" w:rsidRDefault="00257EE6" w:rsidP="00257EE6">
      <w:pPr>
        <w:pStyle w:val="SCREEN"/>
      </w:pPr>
      <w:r>
        <w:lastRenderedPageBreak/>
        <w:t xml:space="preserve">    Taxonomy Code      : 282N00000X</w:t>
      </w:r>
    </w:p>
    <w:p w14:paraId="275055DC" w14:textId="77777777" w:rsidR="00257EE6" w:rsidRDefault="00257EE6" w:rsidP="00257EE6">
      <w:pPr>
        <w:pStyle w:val="SCREEN"/>
      </w:pPr>
      <w:r>
        <w:t>[8] Alt Prim Payer ID  : UNSPECIFIED [NOT REQUIRED]</w:t>
      </w:r>
    </w:p>
    <w:p w14:paraId="4FFAA87F" w14:textId="77777777" w:rsidR="00257EE6" w:rsidRDefault="00257EE6" w:rsidP="00257EE6">
      <w:pPr>
        <w:pStyle w:val="SCREEN"/>
      </w:pPr>
      <w:r>
        <w:t>&lt;9&gt; Force To Print?    : NO FORCED PRINT</w:t>
      </w:r>
    </w:p>
    <w:p w14:paraId="5E1EE63A" w14:textId="77777777" w:rsidR="00257EE6" w:rsidRDefault="00257EE6" w:rsidP="00257EE6">
      <w:pPr>
        <w:pStyle w:val="SCREEN"/>
      </w:pPr>
      <w:r>
        <w:t>[10] Provider ID Maint  : (Edit Provider ID information)</w:t>
      </w:r>
    </w:p>
    <w:p w14:paraId="627333F5" w14:textId="77777777" w:rsidR="00257EE6" w:rsidRDefault="00257EE6" w:rsidP="00257EE6">
      <w:pPr>
        <w:pStyle w:val="SCREEN"/>
      </w:pPr>
    </w:p>
    <w:p w14:paraId="789D25A0" w14:textId="77777777" w:rsidR="00257EE6" w:rsidRDefault="00257EE6" w:rsidP="00257EE6">
      <w:pPr>
        <w:pStyle w:val="SCREEN"/>
      </w:pPr>
    </w:p>
    <w:p w14:paraId="3FB97358" w14:textId="77777777" w:rsidR="005B0B1E" w:rsidRPr="00D018A9" w:rsidRDefault="00257EE6" w:rsidP="005B0B1E">
      <w:pPr>
        <w:pStyle w:val="SCREEN"/>
        <w:rPr>
          <w:lang w:val="en-US"/>
        </w:rPr>
      </w:pPr>
      <w:r>
        <w:t>&lt;RET&gt; to CONTINUE, 1-10 to EDIT, '^N' for screen N, or '^' to QUIT:</w:t>
      </w:r>
    </w:p>
    <w:p w14:paraId="488AD980" w14:textId="77777777" w:rsidR="005B0B1E" w:rsidRPr="00265A01" w:rsidRDefault="005B0B1E" w:rsidP="005B0B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527"/>
      </w:tblGrid>
      <w:tr w:rsidR="005B0B1E" w14:paraId="01365F2B" w14:textId="77777777" w:rsidTr="001B3D5D">
        <w:tc>
          <w:tcPr>
            <w:tcW w:w="828" w:type="dxa"/>
            <w:vAlign w:val="center"/>
          </w:tcPr>
          <w:p w14:paraId="11C6D7DF" w14:textId="54C64DE9" w:rsidR="005B0B1E" w:rsidRDefault="001F0969" w:rsidP="001B3D5D">
            <w:pPr>
              <w:jc w:val="center"/>
            </w:pPr>
            <w:r>
              <w:rPr>
                <w:noProof/>
              </w:rPr>
              <w:drawing>
                <wp:inline distT="0" distB="0" distL="0" distR="0" wp14:anchorId="5F6D8FDD" wp14:editId="6AD05128">
                  <wp:extent cx="285750" cy="285750"/>
                  <wp:effectExtent l="0" t="0" r="0" b="0"/>
                  <wp:docPr id="163" name="Picture 16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14544DB9" w14:textId="77777777" w:rsidR="005B0B1E" w:rsidRPr="00265A01" w:rsidRDefault="00257EE6" w:rsidP="001B3D5D">
            <w:pPr>
              <w:rPr>
                <w:i/>
                <w:szCs w:val="22"/>
              </w:rPr>
            </w:pPr>
            <w:r>
              <w:rPr>
                <w:i/>
                <w:szCs w:val="22"/>
              </w:rPr>
              <w:t>Note: Section 4 is disabled. Users cannot create claims for non-VA Dental services.</w:t>
            </w:r>
          </w:p>
        </w:tc>
      </w:tr>
      <w:tr w:rsidR="005B0B1E" w14:paraId="3FFBB9E1" w14:textId="77777777" w:rsidTr="001B3D5D">
        <w:tc>
          <w:tcPr>
            <w:tcW w:w="828" w:type="dxa"/>
            <w:vAlign w:val="center"/>
          </w:tcPr>
          <w:p w14:paraId="1DEDA780" w14:textId="34F9ED4F" w:rsidR="005B0B1E" w:rsidRDefault="001F0969" w:rsidP="001B3D5D">
            <w:pPr>
              <w:jc w:val="center"/>
            </w:pPr>
            <w:r>
              <w:rPr>
                <w:noProof/>
              </w:rPr>
              <w:drawing>
                <wp:inline distT="0" distB="0" distL="0" distR="0" wp14:anchorId="0934FF23" wp14:editId="75AACFFC">
                  <wp:extent cx="285750" cy="285750"/>
                  <wp:effectExtent l="0" t="0" r="0" b="0"/>
                  <wp:docPr id="164" name="Picture 16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413F99CA" w14:textId="77777777" w:rsidR="005B0B1E" w:rsidRPr="00265A01" w:rsidRDefault="00257EE6" w:rsidP="001B3D5D">
            <w:pPr>
              <w:rPr>
                <w:i/>
                <w:szCs w:val="22"/>
              </w:rPr>
            </w:pPr>
            <w:r>
              <w:rPr>
                <w:i/>
                <w:szCs w:val="22"/>
              </w:rPr>
              <w:t xml:space="preserve">Note: Section 6 allows users to enter a free text, up to </w:t>
            </w:r>
            <w:proofErr w:type="gramStart"/>
            <w:r>
              <w:rPr>
                <w:i/>
                <w:szCs w:val="22"/>
              </w:rPr>
              <w:t>80 character</w:t>
            </w:r>
            <w:proofErr w:type="gramEnd"/>
            <w:r>
              <w:rPr>
                <w:i/>
                <w:szCs w:val="22"/>
              </w:rPr>
              <w:t>, dental specific comment.</w:t>
            </w:r>
          </w:p>
        </w:tc>
      </w:tr>
      <w:tr w:rsidR="005B0B1E" w14:paraId="620424F7" w14:textId="77777777" w:rsidTr="001B3D5D">
        <w:tc>
          <w:tcPr>
            <w:tcW w:w="828" w:type="dxa"/>
            <w:vAlign w:val="center"/>
          </w:tcPr>
          <w:p w14:paraId="3716C6A7" w14:textId="6B8F7D8E" w:rsidR="005B0B1E" w:rsidRDefault="001F0969" w:rsidP="001B3D5D">
            <w:pPr>
              <w:jc w:val="center"/>
            </w:pPr>
            <w:r>
              <w:rPr>
                <w:noProof/>
              </w:rPr>
              <w:drawing>
                <wp:inline distT="0" distB="0" distL="0" distR="0" wp14:anchorId="512C853B" wp14:editId="0F8B3C28">
                  <wp:extent cx="285750" cy="285750"/>
                  <wp:effectExtent l="0" t="0" r="0" b="0"/>
                  <wp:docPr id="165" name="Picture 16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7FCFCD4E" w14:textId="77777777" w:rsidR="005B0B1E" w:rsidRPr="00265A01" w:rsidRDefault="00257EE6" w:rsidP="001B3D5D">
            <w:pPr>
              <w:rPr>
                <w:i/>
                <w:szCs w:val="22"/>
              </w:rPr>
            </w:pPr>
            <w:r>
              <w:rPr>
                <w:i/>
                <w:szCs w:val="22"/>
              </w:rPr>
              <w:t>Note: Section 9 is disabled. Users cannot print Dental claims.</w:t>
            </w:r>
          </w:p>
        </w:tc>
      </w:tr>
      <w:tr w:rsidR="00F1446E" w14:paraId="48D192B5" w14:textId="77777777" w:rsidTr="001B3D5D">
        <w:tc>
          <w:tcPr>
            <w:tcW w:w="828" w:type="dxa"/>
            <w:vAlign w:val="center"/>
          </w:tcPr>
          <w:p w14:paraId="540B0CD8" w14:textId="1414B52B" w:rsidR="00F1446E" w:rsidRPr="00172E62" w:rsidRDefault="001F0969" w:rsidP="001B3D5D">
            <w:pPr>
              <w:jc w:val="center"/>
              <w:rPr>
                <w:noProof/>
              </w:rPr>
            </w:pPr>
            <w:r>
              <w:rPr>
                <w:noProof/>
              </w:rPr>
              <w:drawing>
                <wp:inline distT="0" distB="0" distL="0" distR="0" wp14:anchorId="34000605" wp14:editId="6A13C90C">
                  <wp:extent cx="285750" cy="285750"/>
                  <wp:effectExtent l="0" t="0" r="0" b="0"/>
                  <wp:docPr id="166" name="Picture 16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46F890A3" w14:textId="77777777" w:rsidR="00F1446E" w:rsidRDefault="00F1446E" w:rsidP="001B3D5D">
            <w:pPr>
              <w:rPr>
                <w:i/>
                <w:szCs w:val="22"/>
              </w:rPr>
            </w:pPr>
            <w:r>
              <w:rPr>
                <w:i/>
                <w:szCs w:val="22"/>
              </w:rPr>
              <w:t>Note: Though allowed, VistA will not provide the ability to define secondary IDs for Dental Claims.</w:t>
            </w:r>
          </w:p>
        </w:tc>
      </w:tr>
      <w:tr w:rsidR="0047095F" w14:paraId="522C92A2" w14:textId="77777777" w:rsidTr="001B3D5D">
        <w:tc>
          <w:tcPr>
            <w:tcW w:w="828" w:type="dxa"/>
            <w:vAlign w:val="center"/>
          </w:tcPr>
          <w:p w14:paraId="2AF60D43" w14:textId="7CB4C197" w:rsidR="0047095F" w:rsidRPr="00172E62" w:rsidRDefault="001F0969" w:rsidP="0047095F">
            <w:pPr>
              <w:jc w:val="center"/>
              <w:rPr>
                <w:noProof/>
              </w:rPr>
            </w:pPr>
            <w:r>
              <w:rPr>
                <w:noProof/>
              </w:rPr>
              <w:drawing>
                <wp:inline distT="0" distB="0" distL="0" distR="0" wp14:anchorId="7FF3C2A2" wp14:editId="305D0C7C">
                  <wp:extent cx="285750" cy="285750"/>
                  <wp:effectExtent l="0" t="0" r="0" b="0"/>
                  <wp:docPr id="167" name="Picture 16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48" w:type="dxa"/>
          </w:tcPr>
          <w:p w14:paraId="3C677F35" w14:textId="77777777" w:rsidR="0047095F" w:rsidRDefault="0047095F" w:rsidP="0047095F">
            <w:pPr>
              <w:rPr>
                <w:i/>
                <w:szCs w:val="22"/>
              </w:rPr>
            </w:pPr>
            <w:r>
              <w:rPr>
                <w:i/>
                <w:szCs w:val="22"/>
              </w:rPr>
              <w:t>Note: With Patch IB*2*623</w:t>
            </w:r>
            <w:r w:rsidRPr="0013739A">
              <w:rPr>
                <w:i/>
                <w:szCs w:val="22"/>
              </w:rPr>
              <w:t xml:space="preserve">, users will have the ability </w:t>
            </w:r>
            <w:r>
              <w:rPr>
                <w:i/>
                <w:szCs w:val="22"/>
              </w:rPr>
              <w:t xml:space="preserve">to view the following data at the end of the claim or do </w:t>
            </w:r>
            <w:proofErr w:type="gramStart"/>
            <w:r>
              <w:rPr>
                <w:i/>
                <w:szCs w:val="22"/>
              </w:rPr>
              <w:t>a ?J</w:t>
            </w:r>
            <w:proofErr w:type="gramEnd"/>
            <w:r>
              <w:rPr>
                <w:i/>
                <w:szCs w:val="22"/>
              </w:rPr>
              <w:t>430D on any billing screens:</w:t>
            </w:r>
          </w:p>
          <w:p w14:paraId="6987F31C" w14:textId="77777777" w:rsidR="0047095F" w:rsidRPr="00890105" w:rsidRDefault="0047095F" w:rsidP="0047095F">
            <w:pPr>
              <w:numPr>
                <w:ilvl w:val="0"/>
                <w:numId w:val="24"/>
              </w:numPr>
              <w:rPr>
                <w:i/>
                <w:szCs w:val="22"/>
              </w:rPr>
            </w:pPr>
            <w:r w:rsidRPr="00890105">
              <w:rPr>
                <w:i/>
                <w:szCs w:val="22"/>
              </w:rPr>
              <w:t>Claim provider(s) from screen 10</w:t>
            </w:r>
          </w:p>
          <w:p w14:paraId="1F8677BA" w14:textId="77777777" w:rsidR="0047095F" w:rsidRPr="00890105" w:rsidRDefault="0047095F" w:rsidP="0047095F">
            <w:pPr>
              <w:numPr>
                <w:ilvl w:val="0"/>
                <w:numId w:val="24"/>
              </w:numPr>
              <w:rPr>
                <w:i/>
                <w:szCs w:val="22"/>
              </w:rPr>
            </w:pPr>
            <w:r w:rsidRPr="00890105">
              <w:rPr>
                <w:i/>
                <w:szCs w:val="22"/>
              </w:rPr>
              <w:t>Dental Claim Note</w:t>
            </w:r>
            <w:r>
              <w:rPr>
                <w:i/>
                <w:szCs w:val="22"/>
              </w:rPr>
              <w:t xml:space="preserve"> (35)</w:t>
            </w:r>
          </w:p>
          <w:p w14:paraId="04ABEC65" w14:textId="77777777" w:rsidR="0047095F" w:rsidRPr="00890105" w:rsidRDefault="0047095F" w:rsidP="0047095F">
            <w:pPr>
              <w:numPr>
                <w:ilvl w:val="0"/>
                <w:numId w:val="24"/>
              </w:numPr>
              <w:rPr>
                <w:i/>
                <w:szCs w:val="22"/>
              </w:rPr>
            </w:pPr>
            <w:r w:rsidRPr="00890105">
              <w:rPr>
                <w:i/>
                <w:szCs w:val="22"/>
              </w:rPr>
              <w:t xml:space="preserve">Diagnosis Codes </w:t>
            </w:r>
            <w:r>
              <w:rPr>
                <w:i/>
                <w:szCs w:val="22"/>
              </w:rPr>
              <w:t>(Display diagnosis codes 1 through</w:t>
            </w:r>
            <w:r w:rsidRPr="00890105">
              <w:rPr>
                <w:i/>
                <w:szCs w:val="22"/>
              </w:rPr>
              <w:t xml:space="preserve"> 4 only)</w:t>
            </w:r>
          </w:p>
          <w:p w14:paraId="52989FA7" w14:textId="77777777" w:rsidR="0047095F" w:rsidRPr="00890105" w:rsidRDefault="0047095F" w:rsidP="0047095F">
            <w:pPr>
              <w:numPr>
                <w:ilvl w:val="0"/>
                <w:numId w:val="24"/>
              </w:numPr>
              <w:rPr>
                <w:i/>
                <w:szCs w:val="22"/>
              </w:rPr>
            </w:pPr>
            <w:r w:rsidRPr="00890105">
              <w:rPr>
                <w:i/>
                <w:szCs w:val="22"/>
              </w:rPr>
              <w:t>Date of Service</w:t>
            </w:r>
            <w:r>
              <w:rPr>
                <w:i/>
                <w:szCs w:val="22"/>
              </w:rPr>
              <w:t xml:space="preserve"> (24)</w:t>
            </w:r>
          </w:p>
          <w:p w14:paraId="4431B604" w14:textId="77777777" w:rsidR="0047095F" w:rsidRPr="00890105" w:rsidRDefault="0047095F" w:rsidP="0047095F">
            <w:pPr>
              <w:numPr>
                <w:ilvl w:val="0"/>
                <w:numId w:val="24"/>
              </w:numPr>
              <w:rPr>
                <w:i/>
                <w:szCs w:val="22"/>
              </w:rPr>
            </w:pPr>
            <w:r w:rsidRPr="00890105">
              <w:rPr>
                <w:i/>
                <w:szCs w:val="22"/>
              </w:rPr>
              <w:t>Place of Service</w:t>
            </w:r>
            <w:r>
              <w:rPr>
                <w:i/>
                <w:szCs w:val="22"/>
              </w:rPr>
              <w:t xml:space="preserve"> (38)</w:t>
            </w:r>
          </w:p>
          <w:p w14:paraId="422083F5" w14:textId="77777777" w:rsidR="0047095F" w:rsidRPr="00890105" w:rsidRDefault="0047095F" w:rsidP="0047095F">
            <w:pPr>
              <w:numPr>
                <w:ilvl w:val="0"/>
                <w:numId w:val="24"/>
              </w:numPr>
              <w:rPr>
                <w:i/>
                <w:szCs w:val="22"/>
              </w:rPr>
            </w:pPr>
            <w:r w:rsidRPr="00890105">
              <w:rPr>
                <w:i/>
                <w:szCs w:val="22"/>
              </w:rPr>
              <w:t>Oral Cavity Designation</w:t>
            </w:r>
            <w:r>
              <w:rPr>
                <w:i/>
                <w:szCs w:val="22"/>
              </w:rPr>
              <w:t xml:space="preserve"> (25)</w:t>
            </w:r>
          </w:p>
          <w:p w14:paraId="747312EF" w14:textId="77777777" w:rsidR="0047095F" w:rsidRPr="00890105" w:rsidRDefault="0047095F" w:rsidP="0047095F">
            <w:pPr>
              <w:numPr>
                <w:ilvl w:val="0"/>
                <w:numId w:val="24"/>
              </w:numPr>
              <w:rPr>
                <w:i/>
                <w:szCs w:val="22"/>
              </w:rPr>
            </w:pPr>
            <w:r w:rsidRPr="00890105">
              <w:rPr>
                <w:i/>
                <w:szCs w:val="22"/>
              </w:rPr>
              <w:t xml:space="preserve">Tooth Code </w:t>
            </w:r>
            <w:r>
              <w:rPr>
                <w:i/>
                <w:szCs w:val="22"/>
              </w:rPr>
              <w:t>(27)</w:t>
            </w:r>
          </w:p>
          <w:p w14:paraId="7DAA5F38" w14:textId="77777777" w:rsidR="0047095F" w:rsidRPr="00890105" w:rsidRDefault="0047095F" w:rsidP="0047095F">
            <w:pPr>
              <w:numPr>
                <w:ilvl w:val="0"/>
                <w:numId w:val="24"/>
              </w:numPr>
              <w:rPr>
                <w:i/>
                <w:szCs w:val="22"/>
              </w:rPr>
            </w:pPr>
            <w:r w:rsidRPr="00890105">
              <w:rPr>
                <w:i/>
                <w:szCs w:val="22"/>
              </w:rPr>
              <w:t xml:space="preserve">Tooth Surface </w:t>
            </w:r>
            <w:r>
              <w:rPr>
                <w:i/>
                <w:szCs w:val="22"/>
              </w:rPr>
              <w:t>(28)</w:t>
            </w:r>
          </w:p>
          <w:p w14:paraId="0C13E60D" w14:textId="77777777" w:rsidR="0047095F" w:rsidRPr="00890105" w:rsidRDefault="0047095F" w:rsidP="0047095F">
            <w:pPr>
              <w:numPr>
                <w:ilvl w:val="0"/>
                <w:numId w:val="24"/>
              </w:numPr>
              <w:rPr>
                <w:i/>
                <w:szCs w:val="22"/>
              </w:rPr>
            </w:pPr>
            <w:r w:rsidRPr="00890105">
              <w:rPr>
                <w:i/>
                <w:szCs w:val="22"/>
              </w:rPr>
              <w:t>Procedure Code</w:t>
            </w:r>
            <w:r>
              <w:rPr>
                <w:i/>
                <w:szCs w:val="22"/>
              </w:rPr>
              <w:t xml:space="preserve"> (29)</w:t>
            </w:r>
          </w:p>
          <w:p w14:paraId="726D3A31" w14:textId="77777777" w:rsidR="0047095F" w:rsidRPr="00890105" w:rsidRDefault="0047095F" w:rsidP="0047095F">
            <w:pPr>
              <w:numPr>
                <w:ilvl w:val="0"/>
                <w:numId w:val="24"/>
              </w:numPr>
              <w:rPr>
                <w:i/>
                <w:szCs w:val="22"/>
              </w:rPr>
            </w:pPr>
            <w:r w:rsidRPr="00890105">
              <w:rPr>
                <w:i/>
                <w:szCs w:val="22"/>
              </w:rPr>
              <w:t>Modifier</w:t>
            </w:r>
            <w:r>
              <w:rPr>
                <w:i/>
                <w:szCs w:val="22"/>
              </w:rPr>
              <w:t xml:space="preserve"> (29)</w:t>
            </w:r>
          </w:p>
          <w:p w14:paraId="635E4FDA" w14:textId="77777777" w:rsidR="0047095F" w:rsidRPr="00890105" w:rsidRDefault="0047095F" w:rsidP="0047095F">
            <w:pPr>
              <w:numPr>
                <w:ilvl w:val="0"/>
                <w:numId w:val="24"/>
              </w:numPr>
              <w:rPr>
                <w:i/>
                <w:szCs w:val="22"/>
              </w:rPr>
            </w:pPr>
            <w:r w:rsidRPr="00890105">
              <w:rPr>
                <w:i/>
                <w:szCs w:val="22"/>
              </w:rPr>
              <w:t>Associated Diagnosis</w:t>
            </w:r>
            <w:r>
              <w:rPr>
                <w:i/>
                <w:szCs w:val="22"/>
              </w:rPr>
              <w:t xml:space="preserve"> (29a)</w:t>
            </w:r>
          </w:p>
          <w:p w14:paraId="342A4752" w14:textId="77777777" w:rsidR="0047095F" w:rsidRDefault="0047095F" w:rsidP="0047095F">
            <w:pPr>
              <w:numPr>
                <w:ilvl w:val="0"/>
                <w:numId w:val="24"/>
              </w:numPr>
              <w:rPr>
                <w:i/>
                <w:szCs w:val="22"/>
              </w:rPr>
            </w:pPr>
            <w:r w:rsidRPr="00890105">
              <w:rPr>
                <w:i/>
                <w:szCs w:val="22"/>
              </w:rPr>
              <w:t>Quantity</w:t>
            </w:r>
            <w:r>
              <w:rPr>
                <w:i/>
                <w:szCs w:val="22"/>
              </w:rPr>
              <w:t xml:space="preserve"> (29b)</w:t>
            </w:r>
          </w:p>
          <w:p w14:paraId="54FEE88F" w14:textId="77777777" w:rsidR="0047095F" w:rsidRDefault="0047095F" w:rsidP="0047095F">
            <w:pPr>
              <w:rPr>
                <w:i/>
                <w:szCs w:val="22"/>
              </w:rPr>
            </w:pPr>
            <w:r>
              <w:rPr>
                <w:i/>
                <w:szCs w:val="22"/>
              </w:rPr>
              <w:t>Charge (31)</w:t>
            </w:r>
          </w:p>
        </w:tc>
      </w:tr>
    </w:tbl>
    <w:p w14:paraId="13024525" w14:textId="77777777" w:rsidR="005B0B1E" w:rsidRPr="00265A01" w:rsidRDefault="005B0B1E" w:rsidP="005B0B1E">
      <w:pPr>
        <w:rPr>
          <w:szCs w:val="22"/>
        </w:rPr>
      </w:pPr>
    </w:p>
    <w:p w14:paraId="59234C52" w14:textId="77777777" w:rsidR="005B0B1E" w:rsidRDefault="005B0B1E" w:rsidP="005B0B1E">
      <w:pPr>
        <w:rPr>
          <w:szCs w:val="22"/>
        </w:rPr>
      </w:pPr>
    </w:p>
    <w:p w14:paraId="3A33C240" w14:textId="77777777" w:rsidR="0047095F" w:rsidRPr="009074D4" w:rsidRDefault="0047095F" w:rsidP="0047095F">
      <w:pPr>
        <w:pStyle w:val="SCREEN"/>
      </w:pPr>
      <w:r w:rsidRPr="009074D4">
        <w:t>Example of dx, procedures, teeth info, and charges entered on the Dental claim</w:t>
      </w:r>
    </w:p>
    <w:p w14:paraId="6EAFF0A2" w14:textId="77777777" w:rsidR="0047095F" w:rsidRPr="009074D4" w:rsidRDefault="0047095F" w:rsidP="0047095F">
      <w:pPr>
        <w:pStyle w:val="SCREEN"/>
      </w:pPr>
      <w:r w:rsidRPr="009074D4">
        <w:t>--------------------------------------------------------------------------------</w:t>
      </w:r>
    </w:p>
    <w:p w14:paraId="6EAF5974" w14:textId="77777777" w:rsidR="0047095F" w:rsidRPr="009074D4" w:rsidRDefault="0047095F" w:rsidP="0047095F">
      <w:pPr>
        <w:pStyle w:val="SCREEN"/>
      </w:pPr>
      <w:r w:rsidRPr="009074D4">
        <w:t xml:space="preserve">Claim Provider: </w:t>
      </w:r>
    </w:p>
    <w:p w14:paraId="5807B8D7" w14:textId="77777777" w:rsidR="0047095F" w:rsidRPr="009074D4" w:rsidRDefault="0047095F" w:rsidP="0047095F">
      <w:pPr>
        <w:pStyle w:val="SCREEN"/>
      </w:pPr>
      <w:r w:rsidRPr="009074D4">
        <w:t xml:space="preserve">Rendering/1234567890 </w:t>
      </w:r>
      <w:r w:rsidRPr="009074D4">
        <w:tab/>
        <w:t xml:space="preserve">Referring/012345678 </w:t>
      </w:r>
      <w:r w:rsidRPr="009074D4">
        <w:tab/>
        <w:t>Supervising/011111118</w:t>
      </w:r>
    </w:p>
    <w:p w14:paraId="3B4AFA21" w14:textId="77777777" w:rsidR="0047095F" w:rsidRPr="009074D4" w:rsidRDefault="0047095F" w:rsidP="0047095F">
      <w:pPr>
        <w:pStyle w:val="SCREEN"/>
      </w:pPr>
    </w:p>
    <w:p w14:paraId="466A9EA7" w14:textId="77777777" w:rsidR="0047095F" w:rsidRPr="009074D4" w:rsidRDefault="0047095F" w:rsidP="0047095F">
      <w:pPr>
        <w:pStyle w:val="SCREEN"/>
      </w:pPr>
      <w:r w:rsidRPr="009074D4">
        <w:t>34a. Diagnosis:</w:t>
      </w:r>
      <w:r w:rsidRPr="009074D4">
        <w:tab/>
      </w:r>
      <w:r w:rsidRPr="009074D4">
        <w:tab/>
      </w:r>
      <w:r w:rsidRPr="009074D4">
        <w:tab/>
      </w:r>
      <w:r w:rsidRPr="009074D4">
        <w:tab/>
      </w:r>
      <w:r w:rsidRPr="009074D4">
        <w:tab/>
      </w:r>
    </w:p>
    <w:p w14:paraId="03553E45" w14:textId="77777777" w:rsidR="0047095F" w:rsidRPr="009074D4" w:rsidRDefault="0047095F" w:rsidP="0047095F">
      <w:pPr>
        <w:pStyle w:val="SCREEN"/>
      </w:pPr>
      <w:r w:rsidRPr="009074D4">
        <w:t xml:space="preserve">   1.XX1     2.XX2        3.XX3        4.XX4</w:t>
      </w:r>
    </w:p>
    <w:p w14:paraId="7842891F" w14:textId="77777777" w:rsidR="0047095F" w:rsidRPr="009074D4" w:rsidRDefault="0047095F" w:rsidP="0047095F">
      <w:pPr>
        <w:pStyle w:val="SCREEN"/>
      </w:pPr>
      <w:r w:rsidRPr="009074D4">
        <w:t xml:space="preserve">35. Dental Claim Note:                                                 </w:t>
      </w:r>
    </w:p>
    <w:p w14:paraId="2B9362FA" w14:textId="77777777" w:rsidR="0047095F" w:rsidRPr="009074D4" w:rsidRDefault="0047095F" w:rsidP="0047095F">
      <w:pPr>
        <w:pStyle w:val="SCREEN"/>
      </w:pPr>
      <w:r w:rsidRPr="009074D4">
        <w:t xml:space="preserve">THIS IS A TEST FOR THIS CLAIM. </w:t>
      </w:r>
    </w:p>
    <w:p w14:paraId="5048CCD6" w14:textId="77777777" w:rsidR="0047095F" w:rsidRPr="009074D4" w:rsidRDefault="0047095F" w:rsidP="0047095F">
      <w:pPr>
        <w:pStyle w:val="SCREEN"/>
      </w:pPr>
      <w:r w:rsidRPr="009074D4">
        <w:t>24                25             27 28    29                29a  29b 31       38</w:t>
      </w:r>
    </w:p>
    <w:p w14:paraId="13E71A8B" w14:textId="77777777" w:rsidR="0047095F" w:rsidRPr="009074D4" w:rsidRDefault="0047095F" w:rsidP="0047095F">
      <w:pPr>
        <w:pStyle w:val="SCREEN"/>
      </w:pPr>
      <w:r w:rsidRPr="009074D4">
        <w:t>--------------------------------------------------------------------------------</w:t>
      </w:r>
    </w:p>
    <w:p w14:paraId="23F1F015" w14:textId="77777777" w:rsidR="0047095F" w:rsidRPr="009074D4" w:rsidRDefault="0047095F" w:rsidP="0047095F">
      <w:pPr>
        <w:pStyle w:val="SCREEN"/>
      </w:pPr>
      <w:r w:rsidRPr="009074D4">
        <w:t>03 26 18 03 26 18 01 02 10 20 30 11 BDFIL DXXXX             ABCD 1  183722    22</w:t>
      </w:r>
    </w:p>
    <w:p w14:paraId="13942834" w14:textId="77777777" w:rsidR="0047095F" w:rsidRPr="009074D4" w:rsidRDefault="0047095F" w:rsidP="0047095F">
      <w:pPr>
        <w:pStyle w:val="SCREEN"/>
      </w:pPr>
      <w:r w:rsidRPr="009074D4">
        <w:t xml:space="preserve">03 26 18 03 26 18                2  MO    DYYYY             AC   1  100000    22 </w:t>
      </w:r>
    </w:p>
    <w:p w14:paraId="35D70CD0" w14:textId="77777777" w:rsidR="0047095F" w:rsidRPr="009074D4" w:rsidRDefault="0047095F" w:rsidP="0047095F">
      <w:pPr>
        <w:pStyle w:val="SCREEN"/>
      </w:pPr>
      <w:r w:rsidRPr="009074D4">
        <w:t>--------------------------------------------------------------------------------</w:t>
      </w:r>
    </w:p>
    <w:p w14:paraId="16134AB3" w14:textId="77777777" w:rsidR="0047095F" w:rsidRDefault="0047095F" w:rsidP="005B0B1E">
      <w:pPr>
        <w:rPr>
          <w:szCs w:val="22"/>
        </w:rPr>
      </w:pPr>
    </w:p>
    <w:p w14:paraId="7D258546" w14:textId="77777777" w:rsidR="0047095F" w:rsidRPr="00265A01" w:rsidRDefault="0047095F" w:rsidP="005B0B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57"/>
      </w:tblGrid>
      <w:tr w:rsidR="005B0B1E" w14:paraId="1D38AD53" w14:textId="77777777" w:rsidTr="001B3D5D">
        <w:tc>
          <w:tcPr>
            <w:tcW w:w="9576" w:type="dxa"/>
            <w:gridSpan w:val="2"/>
            <w:shd w:val="clear" w:color="auto" w:fill="C0C0C0"/>
          </w:tcPr>
          <w:p w14:paraId="2376BCE0" w14:textId="77777777" w:rsidR="005B0B1E" w:rsidRPr="00394B4B" w:rsidRDefault="005B0B1E" w:rsidP="001B3D5D">
            <w:pPr>
              <w:keepNext/>
              <w:keepLines/>
              <w:jc w:val="center"/>
              <w:rPr>
                <w:rFonts w:ascii="Arial" w:hAnsi="Arial" w:cs="Arial"/>
                <w:b/>
                <w:sz w:val="20"/>
              </w:rPr>
            </w:pPr>
            <w:r w:rsidRPr="00394B4B">
              <w:rPr>
                <w:rFonts w:ascii="Arial" w:hAnsi="Arial" w:cs="Arial"/>
                <w:b/>
                <w:sz w:val="20"/>
              </w:rPr>
              <w:t>Valid Secondary ID Types for Current Payer</w:t>
            </w:r>
          </w:p>
        </w:tc>
      </w:tr>
      <w:tr w:rsidR="005B0B1E" w14:paraId="1A676CE9" w14:textId="77777777" w:rsidTr="001B3D5D">
        <w:tc>
          <w:tcPr>
            <w:tcW w:w="4788" w:type="dxa"/>
          </w:tcPr>
          <w:p w14:paraId="225E1BBA" w14:textId="77777777" w:rsidR="005B0B1E" w:rsidRPr="00265A01" w:rsidRDefault="00836906" w:rsidP="001B3D5D">
            <w:pPr>
              <w:rPr>
                <w:szCs w:val="22"/>
              </w:rPr>
            </w:pPr>
            <w:r>
              <w:rPr>
                <w:szCs w:val="22"/>
              </w:rPr>
              <w:t>Rendering</w:t>
            </w:r>
            <w:r w:rsidR="005B0B1E" w:rsidRPr="00265A01">
              <w:rPr>
                <w:szCs w:val="22"/>
              </w:rPr>
              <w:t>/Supervising (</w:t>
            </w:r>
            <w:r>
              <w:rPr>
                <w:szCs w:val="22"/>
              </w:rPr>
              <w:t>J430D</w:t>
            </w:r>
            <w:r w:rsidR="005B0B1E" w:rsidRPr="00265A01">
              <w:rPr>
                <w:szCs w:val="22"/>
              </w:rPr>
              <w:t>)</w:t>
            </w:r>
          </w:p>
        </w:tc>
        <w:tc>
          <w:tcPr>
            <w:tcW w:w="4788" w:type="dxa"/>
          </w:tcPr>
          <w:p w14:paraId="0F5A687E" w14:textId="77777777" w:rsidR="00257EE6" w:rsidRPr="00265A01" w:rsidRDefault="00836906" w:rsidP="001B3D5D">
            <w:pPr>
              <w:rPr>
                <w:szCs w:val="22"/>
              </w:rPr>
            </w:pPr>
            <w:r w:rsidRPr="00836906">
              <w:rPr>
                <w:szCs w:val="22"/>
              </w:rPr>
              <w:t>State License; UPIN; Commercial ID; Location Number</w:t>
            </w:r>
          </w:p>
        </w:tc>
      </w:tr>
      <w:tr w:rsidR="00257EE6" w14:paraId="2819883B" w14:textId="77777777" w:rsidTr="001B3D5D">
        <w:tc>
          <w:tcPr>
            <w:tcW w:w="4788" w:type="dxa"/>
          </w:tcPr>
          <w:p w14:paraId="0CC9F6E5" w14:textId="77777777" w:rsidR="00257EE6" w:rsidRPr="00265A01" w:rsidRDefault="00257EE6" w:rsidP="001B3D5D">
            <w:pPr>
              <w:rPr>
                <w:szCs w:val="22"/>
              </w:rPr>
            </w:pPr>
            <w:r>
              <w:rPr>
                <w:szCs w:val="22"/>
              </w:rPr>
              <w:t>Assistant Surgeon (J430D</w:t>
            </w:r>
          </w:p>
        </w:tc>
        <w:tc>
          <w:tcPr>
            <w:tcW w:w="4788" w:type="dxa"/>
          </w:tcPr>
          <w:p w14:paraId="3B117746" w14:textId="77777777" w:rsidR="00257EE6" w:rsidRPr="00265A01" w:rsidRDefault="00836906" w:rsidP="001B3D5D">
            <w:pPr>
              <w:rPr>
                <w:szCs w:val="22"/>
              </w:rPr>
            </w:pPr>
            <w:r w:rsidRPr="00836906">
              <w:rPr>
                <w:szCs w:val="22"/>
              </w:rPr>
              <w:t>State Licens</w:t>
            </w:r>
            <w:r>
              <w:rPr>
                <w:szCs w:val="22"/>
              </w:rPr>
              <w:t xml:space="preserve">e; UPIN; </w:t>
            </w:r>
            <w:r w:rsidRPr="00836906">
              <w:rPr>
                <w:szCs w:val="22"/>
              </w:rPr>
              <w:t>Commercial ID; Location Number</w:t>
            </w:r>
            <w:r w:rsidR="00F1446E">
              <w:rPr>
                <w:szCs w:val="22"/>
              </w:rPr>
              <w:t xml:space="preserve"> </w:t>
            </w:r>
          </w:p>
        </w:tc>
      </w:tr>
      <w:tr w:rsidR="00836906" w14:paraId="29E003DB" w14:textId="77777777" w:rsidTr="001B3D5D">
        <w:tc>
          <w:tcPr>
            <w:tcW w:w="4788" w:type="dxa"/>
          </w:tcPr>
          <w:p w14:paraId="768C0411" w14:textId="77777777" w:rsidR="00836906" w:rsidRDefault="00836906" w:rsidP="001B3D5D">
            <w:pPr>
              <w:rPr>
                <w:szCs w:val="22"/>
              </w:rPr>
            </w:pPr>
            <w:r>
              <w:rPr>
                <w:szCs w:val="22"/>
              </w:rPr>
              <w:lastRenderedPageBreak/>
              <w:t>Referring (J430D)</w:t>
            </w:r>
          </w:p>
        </w:tc>
        <w:tc>
          <w:tcPr>
            <w:tcW w:w="4788" w:type="dxa"/>
          </w:tcPr>
          <w:p w14:paraId="7484E8B3" w14:textId="77777777" w:rsidR="00836906" w:rsidRPr="00836906" w:rsidRDefault="00836906" w:rsidP="001B3D5D">
            <w:pPr>
              <w:rPr>
                <w:szCs w:val="22"/>
              </w:rPr>
            </w:pPr>
            <w:r w:rsidRPr="00836906">
              <w:rPr>
                <w:szCs w:val="22"/>
              </w:rPr>
              <w:t>State License; UPIN; Commercial ID</w:t>
            </w:r>
          </w:p>
        </w:tc>
      </w:tr>
    </w:tbl>
    <w:p w14:paraId="1200A088" w14:textId="77777777" w:rsidR="005B0B1E" w:rsidRPr="00265A01" w:rsidRDefault="005B0B1E" w:rsidP="005B0B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5B0B1E" w14:paraId="5BB98661" w14:textId="77777777" w:rsidTr="001B3D5D">
        <w:tc>
          <w:tcPr>
            <w:tcW w:w="9576" w:type="dxa"/>
            <w:gridSpan w:val="2"/>
            <w:shd w:val="clear" w:color="auto" w:fill="C0C0C0"/>
          </w:tcPr>
          <w:p w14:paraId="3D1B4F2F" w14:textId="77777777" w:rsidR="005B0B1E" w:rsidRPr="00394B4B" w:rsidRDefault="005B0B1E" w:rsidP="001B3D5D">
            <w:pPr>
              <w:keepNext/>
              <w:keepLines/>
              <w:jc w:val="center"/>
              <w:rPr>
                <w:rFonts w:ascii="Arial" w:hAnsi="Arial" w:cs="Arial"/>
                <w:b/>
                <w:sz w:val="20"/>
              </w:rPr>
            </w:pPr>
            <w:r w:rsidRPr="00394B4B">
              <w:rPr>
                <w:rFonts w:ascii="Arial" w:hAnsi="Arial" w:cs="Arial"/>
                <w:b/>
                <w:sz w:val="20"/>
              </w:rPr>
              <w:t>Valid Secondary ID Types for Other Payer (Not Current)</w:t>
            </w:r>
          </w:p>
        </w:tc>
      </w:tr>
      <w:tr w:rsidR="005B0B1E" w14:paraId="4998B3CC" w14:textId="77777777" w:rsidTr="001B3D5D">
        <w:tc>
          <w:tcPr>
            <w:tcW w:w="4788" w:type="dxa"/>
          </w:tcPr>
          <w:p w14:paraId="77651BF0" w14:textId="77777777" w:rsidR="005B0B1E" w:rsidRPr="00265A01" w:rsidRDefault="005B0B1E" w:rsidP="001B3D5D">
            <w:pPr>
              <w:rPr>
                <w:szCs w:val="22"/>
              </w:rPr>
            </w:pPr>
            <w:r w:rsidRPr="00265A01">
              <w:rPr>
                <w:szCs w:val="22"/>
              </w:rPr>
              <w:t>Rendering (</w:t>
            </w:r>
            <w:r w:rsidR="00836906">
              <w:rPr>
                <w:szCs w:val="22"/>
              </w:rPr>
              <w:t>J430D</w:t>
            </w:r>
            <w:r w:rsidRPr="00265A01">
              <w:rPr>
                <w:szCs w:val="22"/>
              </w:rPr>
              <w:t>)</w:t>
            </w:r>
          </w:p>
        </w:tc>
        <w:tc>
          <w:tcPr>
            <w:tcW w:w="4788" w:type="dxa"/>
          </w:tcPr>
          <w:p w14:paraId="7CEDCB2F" w14:textId="77777777" w:rsidR="005B0B1E" w:rsidRPr="00265A01" w:rsidRDefault="00836906" w:rsidP="001B3D5D">
            <w:pPr>
              <w:rPr>
                <w:szCs w:val="22"/>
              </w:rPr>
            </w:pPr>
            <w:r w:rsidRPr="00836906">
              <w:rPr>
                <w:szCs w:val="22"/>
              </w:rPr>
              <w:t>State License; UPIN; Commercial ID; Location Number</w:t>
            </w:r>
          </w:p>
        </w:tc>
      </w:tr>
      <w:tr w:rsidR="005B0B1E" w14:paraId="418E140D" w14:textId="77777777" w:rsidTr="001B3D5D">
        <w:tc>
          <w:tcPr>
            <w:tcW w:w="4788" w:type="dxa"/>
          </w:tcPr>
          <w:p w14:paraId="02367E57" w14:textId="77777777" w:rsidR="005B0B1E" w:rsidRPr="00265A01" w:rsidRDefault="005B0B1E" w:rsidP="001B3D5D">
            <w:pPr>
              <w:rPr>
                <w:szCs w:val="22"/>
              </w:rPr>
            </w:pPr>
            <w:r w:rsidRPr="00265A01">
              <w:rPr>
                <w:szCs w:val="22"/>
              </w:rPr>
              <w:t>Referring (</w:t>
            </w:r>
            <w:r w:rsidR="00836906">
              <w:rPr>
                <w:szCs w:val="22"/>
              </w:rPr>
              <w:t>J430D</w:t>
            </w:r>
            <w:r w:rsidRPr="00265A01">
              <w:rPr>
                <w:szCs w:val="22"/>
              </w:rPr>
              <w:t>)</w:t>
            </w:r>
          </w:p>
        </w:tc>
        <w:tc>
          <w:tcPr>
            <w:tcW w:w="4788" w:type="dxa"/>
          </w:tcPr>
          <w:p w14:paraId="7F99924A" w14:textId="77777777" w:rsidR="005B0B1E" w:rsidRPr="00265A01" w:rsidRDefault="00836906" w:rsidP="001B3D5D">
            <w:pPr>
              <w:rPr>
                <w:szCs w:val="22"/>
              </w:rPr>
            </w:pPr>
            <w:r w:rsidRPr="00836906">
              <w:rPr>
                <w:szCs w:val="22"/>
              </w:rPr>
              <w:t>State License; UPIN; Commercial ID</w:t>
            </w:r>
          </w:p>
        </w:tc>
      </w:tr>
      <w:tr w:rsidR="005B0B1E" w14:paraId="75818A2E" w14:textId="77777777" w:rsidTr="001B3D5D">
        <w:tc>
          <w:tcPr>
            <w:tcW w:w="4788" w:type="dxa"/>
          </w:tcPr>
          <w:p w14:paraId="02A4082C" w14:textId="77777777" w:rsidR="005B0B1E" w:rsidRPr="00265A01" w:rsidRDefault="005B0B1E" w:rsidP="001B3D5D">
            <w:pPr>
              <w:rPr>
                <w:szCs w:val="22"/>
              </w:rPr>
            </w:pPr>
            <w:r w:rsidRPr="00265A01">
              <w:rPr>
                <w:szCs w:val="22"/>
              </w:rPr>
              <w:t>Supervising (</w:t>
            </w:r>
            <w:r w:rsidR="00836906">
              <w:rPr>
                <w:szCs w:val="22"/>
              </w:rPr>
              <w:t>J430D</w:t>
            </w:r>
            <w:r w:rsidRPr="00265A01">
              <w:rPr>
                <w:szCs w:val="22"/>
              </w:rPr>
              <w:t>)</w:t>
            </w:r>
          </w:p>
        </w:tc>
        <w:tc>
          <w:tcPr>
            <w:tcW w:w="4788" w:type="dxa"/>
          </w:tcPr>
          <w:p w14:paraId="69DA4477" w14:textId="77777777" w:rsidR="005B0B1E" w:rsidRPr="00265A01" w:rsidRDefault="00836906" w:rsidP="001B3D5D">
            <w:pPr>
              <w:rPr>
                <w:szCs w:val="22"/>
              </w:rPr>
            </w:pPr>
            <w:r w:rsidRPr="00836906">
              <w:rPr>
                <w:szCs w:val="22"/>
              </w:rPr>
              <w:t>State License; UPIN; Commercial ID; Location N</w:t>
            </w:r>
            <w:r>
              <w:rPr>
                <w:szCs w:val="22"/>
              </w:rPr>
              <w:t>umber</w:t>
            </w:r>
          </w:p>
        </w:tc>
      </w:tr>
      <w:tr w:rsidR="00836906" w14:paraId="2EFFA11A" w14:textId="77777777" w:rsidTr="001B3D5D">
        <w:tc>
          <w:tcPr>
            <w:tcW w:w="4788" w:type="dxa"/>
          </w:tcPr>
          <w:p w14:paraId="059F0EB6" w14:textId="77777777" w:rsidR="00836906" w:rsidRPr="00265A01" w:rsidRDefault="00836906" w:rsidP="001B3D5D">
            <w:pPr>
              <w:rPr>
                <w:szCs w:val="22"/>
              </w:rPr>
            </w:pPr>
            <w:r>
              <w:rPr>
                <w:szCs w:val="22"/>
              </w:rPr>
              <w:t>Assistant Surgeon (J430D)</w:t>
            </w:r>
          </w:p>
        </w:tc>
        <w:tc>
          <w:tcPr>
            <w:tcW w:w="4788" w:type="dxa"/>
          </w:tcPr>
          <w:p w14:paraId="4204034E" w14:textId="77777777" w:rsidR="00836906" w:rsidRPr="00836906" w:rsidRDefault="00836906" w:rsidP="001B3D5D">
            <w:pPr>
              <w:rPr>
                <w:szCs w:val="22"/>
              </w:rPr>
            </w:pPr>
            <w:r w:rsidRPr="00836906">
              <w:rPr>
                <w:szCs w:val="22"/>
              </w:rPr>
              <w:t>State License; UPIN; Commercial ID; Location Number</w:t>
            </w:r>
          </w:p>
        </w:tc>
      </w:tr>
    </w:tbl>
    <w:p w14:paraId="1FD42D27" w14:textId="77777777" w:rsidR="005B0B1E" w:rsidRPr="00D018A9" w:rsidRDefault="005B0B1E" w:rsidP="00D018A9">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5B0B1E" w14:paraId="465F2811" w14:textId="77777777" w:rsidTr="001B3D5D">
        <w:tc>
          <w:tcPr>
            <w:tcW w:w="828" w:type="dxa"/>
            <w:shd w:val="pct25" w:color="auto" w:fill="FFFFFF"/>
          </w:tcPr>
          <w:p w14:paraId="29D4E851" w14:textId="77777777" w:rsidR="005B0B1E" w:rsidRPr="00394B4B" w:rsidRDefault="005B0B1E" w:rsidP="001B3D5D">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67E13946" w14:textId="77777777" w:rsidR="005B0B1E" w:rsidRPr="00394B4B" w:rsidRDefault="005B0B1E" w:rsidP="001B3D5D">
            <w:pPr>
              <w:keepNext/>
              <w:keepLines/>
              <w:jc w:val="center"/>
              <w:rPr>
                <w:rFonts w:ascii="Arial" w:hAnsi="Arial" w:cs="Arial"/>
                <w:b/>
                <w:sz w:val="20"/>
              </w:rPr>
            </w:pPr>
            <w:r w:rsidRPr="00394B4B">
              <w:rPr>
                <w:rFonts w:ascii="Arial" w:hAnsi="Arial" w:cs="Arial"/>
                <w:b/>
                <w:sz w:val="20"/>
              </w:rPr>
              <w:t>Procedure</w:t>
            </w:r>
          </w:p>
        </w:tc>
      </w:tr>
      <w:tr w:rsidR="005B0B1E" w14:paraId="18159C2D" w14:textId="77777777" w:rsidTr="001B3D5D">
        <w:tc>
          <w:tcPr>
            <w:tcW w:w="828" w:type="dxa"/>
          </w:tcPr>
          <w:p w14:paraId="4B90F4C2" w14:textId="77777777" w:rsidR="005B0B1E" w:rsidRPr="00C44FF9" w:rsidRDefault="00B125A3" w:rsidP="001B3D5D">
            <w:pPr>
              <w:jc w:val="center"/>
              <w:rPr>
                <w:szCs w:val="22"/>
              </w:rPr>
            </w:pPr>
            <w:r>
              <w:rPr>
                <w:szCs w:val="22"/>
              </w:rPr>
              <w:t>7</w:t>
            </w:r>
          </w:p>
        </w:tc>
        <w:tc>
          <w:tcPr>
            <w:tcW w:w="8626" w:type="dxa"/>
          </w:tcPr>
          <w:p w14:paraId="130A957D" w14:textId="77777777" w:rsidR="005B0B1E" w:rsidRPr="00C44FF9" w:rsidRDefault="005B0B1E" w:rsidP="001B3D5D">
            <w:pPr>
              <w:rPr>
                <w:szCs w:val="22"/>
              </w:rPr>
            </w:pPr>
            <w:r w:rsidRPr="00C44FF9">
              <w:rPr>
                <w:szCs w:val="22"/>
              </w:rPr>
              <w:t xml:space="preserve">Press the </w:t>
            </w:r>
            <w:r w:rsidRPr="00C44FF9">
              <w:rPr>
                <w:b/>
                <w:szCs w:val="22"/>
              </w:rPr>
              <w:t xml:space="preserve">&lt;Enter&gt; </w:t>
            </w:r>
            <w:r w:rsidRPr="00C44FF9">
              <w:rPr>
                <w:szCs w:val="22"/>
              </w:rPr>
              <w:t xml:space="preserve">key to move through the fields.  At </w:t>
            </w:r>
            <w:r w:rsidRPr="00C44FF9">
              <w:rPr>
                <w:bCs/>
                <w:szCs w:val="22"/>
              </w:rPr>
              <w:t>the</w:t>
            </w:r>
            <w:r w:rsidRPr="00C44FF9">
              <w:rPr>
                <w:b/>
                <w:szCs w:val="22"/>
              </w:rPr>
              <w:t xml:space="preserve"> Want To Authorize Bill At This </w:t>
            </w:r>
            <w:proofErr w:type="gramStart"/>
            <w:r w:rsidRPr="00C44FF9">
              <w:rPr>
                <w:b/>
                <w:szCs w:val="22"/>
              </w:rPr>
              <w:t>Time?:</w:t>
            </w:r>
            <w:proofErr w:type="gramEnd"/>
            <w:r w:rsidRPr="00C44FF9">
              <w:rPr>
                <w:szCs w:val="22"/>
              </w:rPr>
              <w:t xml:space="preserve"> and </w:t>
            </w:r>
            <w:r w:rsidRPr="00C44FF9">
              <w:rPr>
                <w:b/>
                <w:szCs w:val="22"/>
              </w:rPr>
              <w:t xml:space="preserve">Authorize Bill Generation?: </w:t>
            </w:r>
            <w:r w:rsidRPr="00C44FF9">
              <w:rPr>
                <w:szCs w:val="22"/>
              </w:rPr>
              <w:t xml:space="preserve">prompts, enter </w:t>
            </w:r>
            <w:r w:rsidRPr="00C44FF9">
              <w:rPr>
                <w:b/>
                <w:szCs w:val="22"/>
              </w:rPr>
              <w:t>Yes</w:t>
            </w:r>
            <w:r w:rsidRPr="00C44FF9">
              <w:rPr>
                <w:szCs w:val="22"/>
              </w:rPr>
              <w:t xml:space="preserve">.  The claim is now complete and will be transmitted to the FSC at the next regularly scheduled transmission time.  </w:t>
            </w:r>
          </w:p>
        </w:tc>
      </w:tr>
    </w:tbl>
    <w:p w14:paraId="101533EE" w14:textId="77777777" w:rsidR="005B0B1E" w:rsidRPr="00265A01" w:rsidRDefault="005B0B1E" w:rsidP="005B0B1E">
      <w:pPr>
        <w:rPr>
          <w:szCs w:val="22"/>
        </w:rPr>
      </w:pPr>
    </w:p>
    <w:p w14:paraId="1875F32D" w14:textId="77777777" w:rsidR="005B0B1E" w:rsidRPr="000708A4" w:rsidRDefault="005B0B1E" w:rsidP="005B0B1E">
      <w:pPr>
        <w:pStyle w:val="SCREEN"/>
      </w:pPr>
      <w:r w:rsidRPr="000708A4">
        <w:t>Executing A/R edits</w:t>
      </w:r>
    </w:p>
    <w:p w14:paraId="7FFEC449" w14:textId="77777777" w:rsidR="005B0B1E" w:rsidRPr="000708A4" w:rsidRDefault="005B0B1E" w:rsidP="005B0B1E">
      <w:pPr>
        <w:pStyle w:val="SCREEN"/>
      </w:pPr>
      <w:r w:rsidRPr="000708A4">
        <w:t>No A/R errors found</w:t>
      </w:r>
    </w:p>
    <w:p w14:paraId="6BBD1489" w14:textId="77777777" w:rsidR="005B0B1E" w:rsidRPr="000708A4" w:rsidRDefault="005B0B1E" w:rsidP="005B0B1E">
      <w:pPr>
        <w:pStyle w:val="SCREEN"/>
      </w:pPr>
    </w:p>
    <w:p w14:paraId="4FC9BAE3" w14:textId="77777777" w:rsidR="005B0B1E" w:rsidRPr="000708A4" w:rsidRDefault="005B0B1E" w:rsidP="005B0B1E">
      <w:pPr>
        <w:pStyle w:val="SCREEN"/>
      </w:pPr>
      <w:r w:rsidRPr="000708A4">
        <w:t xml:space="preserve">WANT TO EDIT SCREENS? NO// </w:t>
      </w:r>
    </w:p>
    <w:p w14:paraId="09137EB2" w14:textId="77777777" w:rsidR="005B0B1E" w:rsidRPr="000708A4" w:rsidRDefault="005B0B1E" w:rsidP="005B0B1E">
      <w:pPr>
        <w:pStyle w:val="SCREEN"/>
      </w:pPr>
    </w:p>
    <w:p w14:paraId="4BF0192D" w14:textId="77777777" w:rsidR="005B0B1E" w:rsidRPr="000708A4" w:rsidRDefault="005B0B1E" w:rsidP="005B0B1E">
      <w:pPr>
        <w:pStyle w:val="SCREEN"/>
      </w:pPr>
      <w:r w:rsidRPr="000708A4">
        <w:t>THIS BILL WILL BE TRANSMITTED ELECTRONICALLY</w:t>
      </w:r>
    </w:p>
    <w:p w14:paraId="5502BB1F" w14:textId="77777777" w:rsidR="005B0B1E" w:rsidRPr="000708A4" w:rsidRDefault="005B0B1E" w:rsidP="005B0B1E">
      <w:pPr>
        <w:pStyle w:val="SCREEN"/>
      </w:pPr>
    </w:p>
    <w:p w14:paraId="64D1840E" w14:textId="77777777" w:rsidR="005B0B1E" w:rsidRPr="00014837" w:rsidRDefault="005B0B1E" w:rsidP="005B0B1E">
      <w:pPr>
        <w:pStyle w:val="SCREEN"/>
      </w:pPr>
      <w:r w:rsidRPr="00014837">
        <w:t xml:space="preserve">WANT TO AUTHORIZE BILL AT THIS TIME? No// </w:t>
      </w:r>
      <w:r w:rsidRPr="0029540B">
        <w:rPr>
          <w:i/>
          <w:highlight w:val="cyan"/>
        </w:rPr>
        <w:t xml:space="preserve">YES </w:t>
      </w:r>
      <w:r w:rsidRPr="00014837">
        <w:t xml:space="preserve"> </w:t>
      </w:r>
    </w:p>
    <w:p w14:paraId="54C3E739" w14:textId="77777777" w:rsidR="005B0B1E" w:rsidRPr="00014837" w:rsidRDefault="005B0B1E" w:rsidP="005B0B1E">
      <w:pPr>
        <w:pStyle w:val="SCREEN"/>
      </w:pPr>
      <w:r w:rsidRPr="00014837">
        <w:t xml:space="preserve">AUTHORIZE BILL GENERATION?: </w:t>
      </w:r>
      <w:r w:rsidRPr="0029540B">
        <w:rPr>
          <w:i/>
          <w:highlight w:val="cyan"/>
        </w:rPr>
        <w:t>YES</w:t>
      </w:r>
      <w:r w:rsidRPr="00014837">
        <w:t xml:space="preserve">  </w:t>
      </w:r>
    </w:p>
    <w:p w14:paraId="7A8A6340" w14:textId="77777777" w:rsidR="005B0B1E" w:rsidRPr="00014837" w:rsidRDefault="005B0B1E" w:rsidP="005B0B1E">
      <w:pPr>
        <w:pStyle w:val="SCREEN"/>
      </w:pPr>
      <w:r w:rsidRPr="00014837">
        <w:t xml:space="preserve">  Adding  bill to BILL TRANSMISSION File.</w:t>
      </w:r>
    </w:p>
    <w:p w14:paraId="2A0E7D85" w14:textId="77777777" w:rsidR="005B0B1E" w:rsidRPr="00014837" w:rsidRDefault="005B0B1E" w:rsidP="005B0B1E">
      <w:pPr>
        <w:pStyle w:val="SCREEN"/>
      </w:pPr>
    </w:p>
    <w:p w14:paraId="08F2271E" w14:textId="77777777" w:rsidR="005B0B1E" w:rsidRPr="00014837" w:rsidRDefault="005B0B1E" w:rsidP="005B0B1E">
      <w:pPr>
        <w:pStyle w:val="SCREEN"/>
      </w:pPr>
      <w:r w:rsidRPr="00014837">
        <w:t xml:space="preserve">  </w:t>
      </w:r>
      <w:r w:rsidRPr="0029540B">
        <w:rPr>
          <w:i/>
          <w:highlight w:val="cyan"/>
        </w:rPr>
        <w:t>Bill will be submitted electronically</w:t>
      </w:r>
    </w:p>
    <w:p w14:paraId="4CD36E88" w14:textId="77777777" w:rsidR="005B0B1E" w:rsidRPr="000708A4" w:rsidRDefault="005B0B1E" w:rsidP="005B0B1E">
      <w:pPr>
        <w:pStyle w:val="SCREEN"/>
      </w:pPr>
      <w:r w:rsidRPr="00014837">
        <w:t>Passing completed Bill to Accounts Receivable.  Bill is no longer editable.</w:t>
      </w:r>
    </w:p>
    <w:p w14:paraId="66443FEE" w14:textId="77777777" w:rsidR="005B0B1E" w:rsidRPr="000708A4" w:rsidRDefault="005B0B1E" w:rsidP="005B0B1E">
      <w:pPr>
        <w:pStyle w:val="SCREEN"/>
      </w:pPr>
      <w:r w:rsidRPr="000708A4">
        <w:t>Completed Bill Successfully sent to Accounts Receivable.</w:t>
      </w:r>
    </w:p>
    <w:p w14:paraId="63557635" w14:textId="77777777" w:rsidR="00C11BAB" w:rsidRPr="007F00B9" w:rsidRDefault="00C11BAB" w:rsidP="009A52D2">
      <w:pPr>
        <w:pStyle w:val="Heading2"/>
        <w:rPr>
          <w:szCs w:val="28"/>
        </w:rPr>
      </w:pPr>
      <w:bookmarkStart w:id="253" w:name="_Toc62466605"/>
      <w:r w:rsidRPr="007F00B9">
        <w:rPr>
          <w:szCs w:val="28"/>
        </w:rPr>
        <w:t>Lab Claims</w:t>
      </w:r>
      <w:bookmarkEnd w:id="244"/>
      <w:bookmarkEnd w:id="245"/>
      <w:bookmarkEnd w:id="246"/>
      <w:bookmarkEnd w:id="247"/>
      <w:bookmarkEnd w:id="248"/>
      <w:bookmarkEnd w:id="249"/>
      <w:bookmarkEnd w:id="250"/>
      <w:bookmarkEnd w:id="251"/>
      <w:bookmarkEnd w:id="253"/>
    </w:p>
    <w:p w14:paraId="60A4CCE8" w14:textId="77777777" w:rsidR="00C11BAB" w:rsidRPr="00265A01" w:rsidRDefault="00C11BAB">
      <w:pPr>
        <w:autoSpaceDE w:val="0"/>
        <w:autoSpaceDN w:val="0"/>
        <w:adjustRightInd w:val="0"/>
        <w:rPr>
          <w:color w:val="auto"/>
          <w:szCs w:val="22"/>
        </w:rPr>
      </w:pPr>
      <w:r w:rsidRPr="00265A01">
        <w:rPr>
          <w:szCs w:val="22"/>
        </w:rPr>
        <w:t xml:space="preserve">EDI Enhanced HIPAA format allows users to enter </w:t>
      </w:r>
      <w:bookmarkStart w:id="254" w:name="OLE_LINK2"/>
      <w:r w:rsidRPr="00265A01">
        <w:rPr>
          <w:szCs w:val="22"/>
        </w:rPr>
        <w:t>a CLIA# when billing for certain laboratory procedures</w:t>
      </w:r>
      <w:bookmarkEnd w:id="254"/>
      <w:r w:rsidRPr="00265A01">
        <w:rPr>
          <w:szCs w:val="22"/>
        </w:rPr>
        <w:t xml:space="preserve">.  </w:t>
      </w:r>
      <w:r w:rsidRPr="00265A01">
        <w:rPr>
          <w:color w:val="auto"/>
          <w:szCs w:val="22"/>
        </w:rPr>
        <w:t xml:space="preserve">The VA’s CLIA # must be entered on Screen 8 when billing a Medicare secondary payer for laboratory and pathology procedures that are not reimbursed in full by Medicare.  </w:t>
      </w:r>
    </w:p>
    <w:p w14:paraId="2D55D193" w14:textId="77777777" w:rsidR="00C11BAB" w:rsidRPr="00265A01" w:rsidRDefault="00C11BAB">
      <w:pPr>
        <w:rPr>
          <w:szCs w:val="22"/>
        </w:rPr>
      </w:pPr>
    </w:p>
    <w:p w14:paraId="5055C074" w14:textId="77777777" w:rsidR="00C11BAB" w:rsidRPr="00265A01" w:rsidRDefault="00C11BAB">
      <w:pPr>
        <w:rPr>
          <w:szCs w:val="22"/>
        </w:rPr>
      </w:pPr>
      <w:r w:rsidRPr="00265A01">
        <w:rPr>
          <w:szCs w:val="22"/>
        </w:rPr>
        <w:t>The following screens provide a simplified example of a lab claim:</w:t>
      </w:r>
    </w:p>
    <w:p w14:paraId="04C509FF"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2F81D56C" w14:textId="77777777" w:rsidTr="00455EEF">
        <w:tc>
          <w:tcPr>
            <w:tcW w:w="828" w:type="dxa"/>
            <w:shd w:val="pct25" w:color="auto" w:fill="FFFFFF"/>
          </w:tcPr>
          <w:p w14:paraId="161D25AD"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773B0D80"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C3AF1" w14:paraId="73A15A87" w14:textId="77777777" w:rsidTr="00455EEF">
        <w:tc>
          <w:tcPr>
            <w:tcW w:w="828" w:type="dxa"/>
          </w:tcPr>
          <w:p w14:paraId="22E555B2" w14:textId="77777777" w:rsidR="00CC3AF1" w:rsidRPr="00265A01" w:rsidRDefault="00CC3AF1" w:rsidP="00704071">
            <w:pPr>
              <w:jc w:val="center"/>
              <w:rPr>
                <w:szCs w:val="22"/>
              </w:rPr>
            </w:pPr>
            <w:r w:rsidRPr="00265A01">
              <w:rPr>
                <w:szCs w:val="22"/>
              </w:rPr>
              <w:t>1</w:t>
            </w:r>
          </w:p>
        </w:tc>
        <w:tc>
          <w:tcPr>
            <w:tcW w:w="8626" w:type="dxa"/>
          </w:tcPr>
          <w:p w14:paraId="53154FC0" w14:textId="77777777" w:rsidR="00CC3AF1" w:rsidRPr="00C44FF9" w:rsidRDefault="00CC3AF1" w:rsidP="005D64A4">
            <w:pPr>
              <w:rPr>
                <w:szCs w:val="22"/>
              </w:rPr>
            </w:pPr>
            <w:r w:rsidRPr="00C44FF9">
              <w:rPr>
                <w:szCs w:val="22"/>
              </w:rPr>
              <w:t xml:space="preserve">When processing a Laboratory claim, information on Screens 1 and 2 should be reviewed for correctness.  Press </w:t>
            </w:r>
            <w:r w:rsidR="00586780" w:rsidRPr="00C44FF9">
              <w:rPr>
                <w:szCs w:val="22"/>
              </w:rPr>
              <w:t xml:space="preserve">the </w:t>
            </w:r>
            <w:r w:rsidR="00586780" w:rsidRPr="00C44FF9">
              <w:rPr>
                <w:b/>
                <w:szCs w:val="22"/>
              </w:rPr>
              <w:t>&lt;Enter&gt;</w:t>
            </w:r>
            <w:r w:rsidR="00586780" w:rsidRPr="00C44FF9">
              <w:rPr>
                <w:szCs w:val="22"/>
              </w:rPr>
              <w:t xml:space="preserve"> key </w:t>
            </w:r>
            <w:r w:rsidRPr="00C44FF9">
              <w:rPr>
                <w:szCs w:val="22"/>
              </w:rPr>
              <w:t>to move from one screen to the next.</w:t>
            </w:r>
          </w:p>
        </w:tc>
      </w:tr>
      <w:tr w:rsidR="00CC3AF1" w14:paraId="24E8060B" w14:textId="77777777" w:rsidTr="00455EEF">
        <w:tc>
          <w:tcPr>
            <w:tcW w:w="828" w:type="dxa"/>
          </w:tcPr>
          <w:p w14:paraId="101AEED2" w14:textId="77777777" w:rsidR="00CC3AF1" w:rsidRPr="00265A01" w:rsidRDefault="00CC3AF1" w:rsidP="00704071">
            <w:pPr>
              <w:jc w:val="center"/>
              <w:rPr>
                <w:szCs w:val="22"/>
              </w:rPr>
            </w:pPr>
            <w:r w:rsidRPr="00265A01">
              <w:rPr>
                <w:szCs w:val="22"/>
              </w:rPr>
              <w:t>2</w:t>
            </w:r>
          </w:p>
        </w:tc>
        <w:tc>
          <w:tcPr>
            <w:tcW w:w="8626" w:type="dxa"/>
          </w:tcPr>
          <w:p w14:paraId="7448B8D7" w14:textId="77777777" w:rsidR="00CC3AF1" w:rsidRPr="00C44FF9" w:rsidRDefault="00CC3AF1" w:rsidP="005D64A4">
            <w:pPr>
              <w:rPr>
                <w:szCs w:val="22"/>
              </w:rPr>
            </w:pPr>
            <w:r w:rsidRPr="00C44FF9">
              <w:rPr>
                <w:szCs w:val="22"/>
              </w:rPr>
              <w:t xml:space="preserve">On Screen 3, the payer information is reviewed for correctness.  The patient may have more than one insurance policy.  If the correct information is not displayed, select a section (1, 2, or </w:t>
            </w:r>
            <w:proofErr w:type="gramStart"/>
            <w:r w:rsidRPr="00C44FF9">
              <w:rPr>
                <w:szCs w:val="22"/>
              </w:rPr>
              <w:t>3 )</w:t>
            </w:r>
            <w:proofErr w:type="gramEnd"/>
            <w:r w:rsidRPr="00C44FF9">
              <w:rPr>
                <w:szCs w:val="22"/>
              </w:rPr>
              <w:t xml:space="preserve"> and edit the necessary fields. </w:t>
            </w:r>
            <w:r w:rsidR="00B95A2E" w:rsidRPr="00C44FF9">
              <w:rPr>
                <w:szCs w:val="22"/>
              </w:rPr>
              <w:t xml:space="preserve">Press </w:t>
            </w:r>
            <w:r w:rsidR="00586780" w:rsidRPr="00C44FF9">
              <w:rPr>
                <w:szCs w:val="22"/>
              </w:rPr>
              <w:t xml:space="preserve">the </w:t>
            </w:r>
            <w:r w:rsidR="00586780" w:rsidRPr="00C44FF9">
              <w:rPr>
                <w:b/>
                <w:szCs w:val="22"/>
              </w:rPr>
              <w:t xml:space="preserve">&lt;Enter&gt; </w:t>
            </w:r>
            <w:r w:rsidR="00586780" w:rsidRPr="00C44FF9">
              <w:rPr>
                <w:szCs w:val="22"/>
              </w:rPr>
              <w:t xml:space="preserve">key </w:t>
            </w:r>
            <w:r w:rsidR="00FE5E2F" w:rsidRPr="00C44FF9">
              <w:rPr>
                <w:szCs w:val="22"/>
              </w:rPr>
              <w:t>to continue to Screen 5</w:t>
            </w:r>
            <w:r w:rsidRPr="00C44FF9">
              <w:rPr>
                <w:szCs w:val="22"/>
              </w:rPr>
              <w:t>.</w:t>
            </w:r>
          </w:p>
        </w:tc>
      </w:tr>
      <w:tr w:rsidR="0013739A" w14:paraId="19462D4C" w14:textId="77777777" w:rsidTr="00455EEF">
        <w:tc>
          <w:tcPr>
            <w:tcW w:w="828" w:type="dxa"/>
          </w:tcPr>
          <w:p w14:paraId="743CAA3C" w14:textId="46324FFD" w:rsidR="0013739A" w:rsidRPr="00265A01" w:rsidRDefault="001F0969" w:rsidP="00704071">
            <w:pPr>
              <w:jc w:val="center"/>
              <w:rPr>
                <w:szCs w:val="22"/>
              </w:rPr>
            </w:pPr>
            <w:r>
              <w:rPr>
                <w:noProof/>
              </w:rPr>
              <w:drawing>
                <wp:inline distT="0" distB="0" distL="0" distR="0" wp14:anchorId="457EB25E" wp14:editId="299EA525">
                  <wp:extent cx="285750" cy="285750"/>
                  <wp:effectExtent l="0" t="0" r="0" b="0"/>
                  <wp:docPr id="168" name="Picture 14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65BC29F" w14:textId="77777777" w:rsidR="0013739A" w:rsidRPr="00C44FF9" w:rsidRDefault="0013739A" w:rsidP="005D64A4">
            <w:pPr>
              <w:rPr>
                <w:szCs w:val="22"/>
              </w:rPr>
            </w:pPr>
            <w:r w:rsidRPr="0013739A">
              <w:rPr>
                <w:i/>
                <w:szCs w:val="22"/>
              </w:rPr>
              <w:t xml:space="preserve">Note: With Patch IB*2*516, users will have the ability to add a one-time HPID, per </w:t>
            </w:r>
            <w:proofErr w:type="spellStart"/>
            <w:r w:rsidRPr="0013739A">
              <w:rPr>
                <w:i/>
                <w:szCs w:val="22"/>
              </w:rPr>
              <w:t>payer</w:t>
            </w:r>
            <w:proofErr w:type="spellEnd"/>
            <w:r w:rsidRPr="0013739A">
              <w:rPr>
                <w:i/>
                <w:szCs w:val="22"/>
              </w:rPr>
              <w:t xml:space="preserve">, to a claim if the HPID in the Insurance Company file is not the correct one. The HPID will </w:t>
            </w:r>
            <w:r w:rsidRPr="0013739A">
              <w:rPr>
                <w:b/>
                <w:i/>
                <w:szCs w:val="22"/>
              </w:rPr>
              <w:t>not</w:t>
            </w:r>
            <w:r w:rsidRPr="0013739A">
              <w:rPr>
                <w:i/>
                <w:szCs w:val="22"/>
              </w:rPr>
              <w:t xml:space="preserve"> be stored in the Insurance Company file.  It will only apply to the claim.</w:t>
            </w:r>
          </w:p>
        </w:tc>
      </w:tr>
    </w:tbl>
    <w:p w14:paraId="344486CA" w14:textId="77777777" w:rsidR="00C11BAB" w:rsidRPr="00265A01" w:rsidRDefault="00C11BAB">
      <w:pPr>
        <w:rPr>
          <w:szCs w:val="22"/>
        </w:rPr>
      </w:pPr>
    </w:p>
    <w:p w14:paraId="43F3C67A" w14:textId="77777777" w:rsidR="00C11BAB" w:rsidRPr="0075179F" w:rsidRDefault="00332EFA" w:rsidP="0075179F">
      <w:pPr>
        <w:pStyle w:val="SCREEN"/>
      </w:pPr>
      <w:r w:rsidRPr="0075179F">
        <w:t>IB,PATIENT3</w:t>
      </w:r>
      <w:r w:rsidR="00C11BAB" w:rsidRPr="0075179F">
        <w:t xml:space="preserve">   </w:t>
      </w:r>
      <w:r w:rsidR="001F146F">
        <w:t>XX-XX-XXXX</w:t>
      </w:r>
      <w:r w:rsidR="00C11BAB" w:rsidRPr="0075179F">
        <w:t xml:space="preserve">   BILL#: </w:t>
      </w:r>
      <w:r w:rsidRPr="0075179F">
        <w:t>K300XX</w:t>
      </w:r>
      <w:r w:rsidR="00C11BAB" w:rsidRPr="0075179F">
        <w:t xml:space="preserve"> - Outpat/</w:t>
      </w:r>
      <w:r w:rsidR="009C19E4" w:rsidRPr="0075179F">
        <w:t>1500</w:t>
      </w:r>
      <w:r w:rsidR="00C11BAB" w:rsidRPr="0075179F">
        <w:t xml:space="preserve"> </w:t>
      </w:r>
      <w:r w:rsidR="0066078D">
        <w:t xml:space="preserve">      </w:t>
      </w:r>
      <w:r w:rsidR="00C11BAB" w:rsidRPr="0075179F">
        <w:t>SCREEN &lt;3&gt;</w:t>
      </w:r>
    </w:p>
    <w:p w14:paraId="7A122104" w14:textId="77777777" w:rsidR="00C11BAB" w:rsidRPr="0075179F" w:rsidRDefault="00C11BAB" w:rsidP="0075179F">
      <w:pPr>
        <w:pStyle w:val="SCREEN"/>
      </w:pPr>
      <w:r w:rsidRPr="0075179F">
        <w:t>============================================================================</w:t>
      </w:r>
    </w:p>
    <w:p w14:paraId="24898978" w14:textId="77777777" w:rsidR="00C11BAB" w:rsidRPr="0075179F" w:rsidRDefault="00C11BAB" w:rsidP="0075179F">
      <w:pPr>
        <w:pStyle w:val="SCREEN"/>
      </w:pPr>
      <w:r w:rsidRPr="0075179F">
        <w:t xml:space="preserve">                                PAYER INFORMATION</w:t>
      </w:r>
    </w:p>
    <w:p w14:paraId="4B6B938A" w14:textId="77777777" w:rsidR="00C11BAB" w:rsidRPr="00014837" w:rsidRDefault="00C11BAB" w:rsidP="0075179F">
      <w:pPr>
        <w:pStyle w:val="SCREEN"/>
      </w:pPr>
      <w:r w:rsidRPr="0029540B">
        <w:rPr>
          <w:i/>
          <w:highlight w:val="cyan"/>
        </w:rPr>
        <w:t xml:space="preserve">[1] </w:t>
      </w:r>
      <w:r w:rsidRPr="00014837">
        <w:t xml:space="preserve">Rate Type  : REIMBURSABLE INS.           Form Type: </w:t>
      </w:r>
      <w:r w:rsidR="00FA7A66" w:rsidRPr="00014837">
        <w:t xml:space="preserve">CMS </w:t>
      </w:r>
      <w:r w:rsidR="009C19E4" w:rsidRPr="00014837">
        <w:t>1500</w:t>
      </w:r>
    </w:p>
    <w:p w14:paraId="7907F1E4" w14:textId="77777777" w:rsidR="00C11BAB" w:rsidRPr="00014837" w:rsidRDefault="00C11BAB" w:rsidP="0075179F">
      <w:pPr>
        <w:pStyle w:val="SCREEN"/>
      </w:pPr>
      <w:r w:rsidRPr="00014837">
        <w:lastRenderedPageBreak/>
        <w:t xml:space="preserve">    Responsible: INSURER                     Payer Sequence: Primary</w:t>
      </w:r>
    </w:p>
    <w:p w14:paraId="40D7B316" w14:textId="77777777" w:rsidR="00C11BAB" w:rsidRPr="00014837" w:rsidRDefault="00C11BAB" w:rsidP="0075179F">
      <w:pPr>
        <w:pStyle w:val="SCREEN"/>
      </w:pPr>
      <w:r w:rsidRPr="00014837">
        <w:t xml:space="preserve">    Bill Payer : Blue Cross Fep               Transmit: Yes</w:t>
      </w:r>
    </w:p>
    <w:p w14:paraId="2DFE2531" w14:textId="77777777" w:rsidR="00C11BAB" w:rsidRPr="00014837" w:rsidRDefault="00C11BAB" w:rsidP="0075179F">
      <w:pPr>
        <w:pStyle w:val="SCREEN"/>
      </w:pPr>
    </w:p>
    <w:p w14:paraId="09E5863F" w14:textId="77777777" w:rsidR="00C11BAB" w:rsidRPr="00014837" w:rsidRDefault="00C11BAB" w:rsidP="0075179F">
      <w:pPr>
        <w:pStyle w:val="SCREEN"/>
      </w:pPr>
      <w:r w:rsidRPr="00014837">
        <w:t xml:space="preserve">    Ins 1: Blue Cross Fep                          Policy #: R00000000</w:t>
      </w:r>
    </w:p>
    <w:p w14:paraId="455BD044" w14:textId="77777777" w:rsidR="00C11BAB" w:rsidRPr="00014837" w:rsidRDefault="00C11BAB" w:rsidP="0075179F">
      <w:pPr>
        <w:pStyle w:val="SCREEN"/>
      </w:pPr>
      <w:r w:rsidRPr="00014837">
        <w:t xml:space="preserve">    Grp #: 100                Whose: VETERAN       Rel to Insd: PATIENT</w:t>
      </w:r>
    </w:p>
    <w:p w14:paraId="6E518F13" w14:textId="77777777" w:rsidR="00C11BAB" w:rsidRPr="00014837" w:rsidRDefault="00C11BAB" w:rsidP="0075179F">
      <w:pPr>
        <w:pStyle w:val="SCREEN"/>
      </w:pPr>
      <w:r w:rsidRPr="00014837">
        <w:t xml:space="preserve">    Grp Nm: STANDARD FAMILY   Insd Sex: MALE       Insured: </w:t>
      </w:r>
      <w:r w:rsidR="00CC61E5" w:rsidRPr="00014837">
        <w:t>IB,PATIENT3</w:t>
      </w:r>
    </w:p>
    <w:p w14:paraId="49EACBF4" w14:textId="77777777" w:rsidR="00C11BAB" w:rsidRPr="00014837" w:rsidRDefault="00C11BAB" w:rsidP="0075179F">
      <w:pPr>
        <w:pStyle w:val="SCREEN"/>
      </w:pPr>
    </w:p>
    <w:p w14:paraId="4F9F39D0" w14:textId="77777777" w:rsidR="00C11BAB" w:rsidRPr="00014837" w:rsidRDefault="00C11BAB" w:rsidP="0075179F">
      <w:pPr>
        <w:pStyle w:val="SCREEN"/>
      </w:pPr>
    </w:p>
    <w:p w14:paraId="2A79C92A" w14:textId="77777777" w:rsidR="00B54ACE" w:rsidRPr="00014837" w:rsidRDefault="00C11BAB" w:rsidP="0075179F">
      <w:pPr>
        <w:pStyle w:val="SCREEN"/>
      </w:pPr>
      <w:r w:rsidRPr="0029540B">
        <w:rPr>
          <w:i/>
          <w:highlight w:val="cyan"/>
        </w:rPr>
        <w:t xml:space="preserve">[2] </w:t>
      </w:r>
      <w:r w:rsidR="00B54ACE" w:rsidRPr="00014837">
        <w:t>Billing Provider Secondary IDs:</w:t>
      </w:r>
    </w:p>
    <w:p w14:paraId="1D27199D" w14:textId="77777777" w:rsidR="00C11BAB" w:rsidRPr="00014837" w:rsidRDefault="00B54ACE" w:rsidP="0075179F">
      <w:pPr>
        <w:pStyle w:val="SCREEN"/>
      </w:pPr>
      <w:r w:rsidRPr="00014837">
        <w:t xml:space="preserve">    </w:t>
      </w:r>
      <w:r w:rsidR="00C11BAB" w:rsidRPr="00014837">
        <w:t>Primary  : 010100</w:t>
      </w:r>
    </w:p>
    <w:p w14:paraId="000E6F36" w14:textId="77777777" w:rsidR="00C11BAB" w:rsidRPr="00014837" w:rsidRDefault="00C11BAB" w:rsidP="0075179F">
      <w:pPr>
        <w:pStyle w:val="SCREEN"/>
      </w:pPr>
      <w:r w:rsidRPr="00014837">
        <w:t xml:space="preserve">    Secondary:                               Tertiary : </w:t>
      </w:r>
    </w:p>
    <w:p w14:paraId="44CD0F8F" w14:textId="77777777" w:rsidR="00C11BAB" w:rsidRPr="00014837" w:rsidRDefault="00C11BAB" w:rsidP="0075179F">
      <w:pPr>
        <w:pStyle w:val="SCREEN"/>
      </w:pPr>
    </w:p>
    <w:p w14:paraId="09DAA97C" w14:textId="77777777" w:rsidR="00C11BAB" w:rsidRPr="00014837" w:rsidRDefault="00C11BAB" w:rsidP="0075179F">
      <w:pPr>
        <w:pStyle w:val="SCREEN"/>
      </w:pPr>
      <w:r w:rsidRPr="0029540B">
        <w:rPr>
          <w:i/>
          <w:highlight w:val="cyan"/>
        </w:rPr>
        <w:t xml:space="preserve">[3] </w:t>
      </w:r>
      <w:r w:rsidRPr="00014837">
        <w:t>Mailing Address :                                   Electronic ID: 12B54</w:t>
      </w:r>
    </w:p>
    <w:p w14:paraId="24A4B491" w14:textId="77777777" w:rsidR="00C11BAB" w:rsidRPr="00014837" w:rsidRDefault="00C11BAB" w:rsidP="0075179F">
      <w:pPr>
        <w:pStyle w:val="SCREEN"/>
      </w:pPr>
      <w:r w:rsidRPr="00014837">
        <w:t xml:space="preserve">    Blue Cross Fep                           </w:t>
      </w:r>
    </w:p>
    <w:p w14:paraId="5DAFF332" w14:textId="77777777" w:rsidR="00C11BAB" w:rsidRPr="0075179F" w:rsidRDefault="00C11BAB" w:rsidP="0075179F">
      <w:pPr>
        <w:pStyle w:val="SCREEN"/>
      </w:pPr>
      <w:r w:rsidRPr="00014837">
        <w:t xml:space="preserve">    P O Box 10401</w:t>
      </w:r>
    </w:p>
    <w:p w14:paraId="42119ACF" w14:textId="77777777" w:rsidR="00C11BAB" w:rsidRPr="0075179F" w:rsidRDefault="00C11BAB" w:rsidP="0075179F">
      <w:pPr>
        <w:pStyle w:val="SCREEN"/>
      </w:pPr>
      <w:r w:rsidRPr="0075179F">
        <w:t xml:space="preserve">    Birmingham, AL  352020401</w:t>
      </w:r>
    </w:p>
    <w:p w14:paraId="386CC247" w14:textId="77777777" w:rsidR="00C11BAB" w:rsidRPr="0075179F" w:rsidRDefault="00C11BAB" w:rsidP="0075179F">
      <w:pPr>
        <w:pStyle w:val="SCREEN"/>
      </w:pPr>
    </w:p>
    <w:p w14:paraId="3F65F7C8" w14:textId="77777777" w:rsidR="00C11BAB" w:rsidRPr="0075179F" w:rsidRDefault="00C11BAB" w:rsidP="0075179F">
      <w:pPr>
        <w:pStyle w:val="SCREEN"/>
      </w:pPr>
    </w:p>
    <w:p w14:paraId="45DF9344" w14:textId="77777777" w:rsidR="00C11BAB" w:rsidRDefault="00C11BAB">
      <w:pPr>
        <w:pStyle w:val="SCREEN"/>
      </w:pPr>
      <w:r w:rsidRPr="0075179F">
        <w:t xml:space="preserve">&lt;RET&gt; to CONTINUE, 1-3 to EDIT, '^N' for screen N, or '^' to QUIT: </w:t>
      </w:r>
    </w:p>
    <w:p w14:paraId="2D2168DA"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7385B3DE" w14:textId="77777777" w:rsidTr="00455EEF">
        <w:tc>
          <w:tcPr>
            <w:tcW w:w="828" w:type="dxa"/>
            <w:shd w:val="pct25" w:color="auto" w:fill="FFFFFF"/>
          </w:tcPr>
          <w:p w14:paraId="75C0422B"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6BB756B1"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FE5E2F" w14:paraId="2DBD96F1" w14:textId="77777777" w:rsidTr="00455EEF">
        <w:tc>
          <w:tcPr>
            <w:tcW w:w="828" w:type="dxa"/>
          </w:tcPr>
          <w:p w14:paraId="6B523751" w14:textId="77777777" w:rsidR="00FE5E2F" w:rsidRPr="00265A01" w:rsidRDefault="00FE5E2F" w:rsidP="00704071">
            <w:pPr>
              <w:jc w:val="center"/>
              <w:rPr>
                <w:szCs w:val="22"/>
              </w:rPr>
            </w:pPr>
            <w:r w:rsidRPr="00265A01">
              <w:rPr>
                <w:szCs w:val="22"/>
              </w:rPr>
              <w:t>3</w:t>
            </w:r>
          </w:p>
        </w:tc>
        <w:tc>
          <w:tcPr>
            <w:tcW w:w="8626" w:type="dxa"/>
          </w:tcPr>
          <w:p w14:paraId="4C211F61" w14:textId="77777777" w:rsidR="00FE5E2F" w:rsidRPr="00265A01" w:rsidRDefault="00FE5E2F" w:rsidP="005D64A4">
            <w:pPr>
              <w:rPr>
                <w:szCs w:val="22"/>
              </w:rPr>
            </w:pPr>
            <w:r w:rsidRPr="00265A01">
              <w:rPr>
                <w:szCs w:val="22"/>
              </w:rPr>
              <w:t xml:space="preserve">Specify the correct diagnosis and procedure code(s) that must be on this </w:t>
            </w:r>
            <w:r w:rsidRPr="00C44FF9">
              <w:rPr>
                <w:szCs w:val="22"/>
              </w:rPr>
              <w:t xml:space="preserve">claim. Press </w:t>
            </w:r>
            <w:r w:rsidR="00586780" w:rsidRPr="00C44FF9">
              <w:rPr>
                <w:szCs w:val="22"/>
              </w:rPr>
              <w:t xml:space="preserve">the </w:t>
            </w:r>
            <w:r w:rsidR="00586780" w:rsidRPr="00C44FF9">
              <w:rPr>
                <w:b/>
                <w:szCs w:val="22"/>
              </w:rPr>
              <w:t xml:space="preserve">&lt;Enter&gt; </w:t>
            </w:r>
            <w:r w:rsidR="00586780" w:rsidRPr="00C44FF9">
              <w:rPr>
                <w:szCs w:val="22"/>
              </w:rPr>
              <w:t xml:space="preserve">key </w:t>
            </w:r>
            <w:r w:rsidRPr="00C44FF9">
              <w:rPr>
                <w:szCs w:val="22"/>
              </w:rPr>
              <w:t>to move to Screen 7.</w:t>
            </w:r>
          </w:p>
        </w:tc>
      </w:tr>
    </w:tbl>
    <w:p w14:paraId="5D54790F" w14:textId="77777777" w:rsidR="00C11BAB" w:rsidRPr="00265A01" w:rsidRDefault="00C11BAB">
      <w:pPr>
        <w:rPr>
          <w:szCs w:val="22"/>
        </w:rPr>
      </w:pPr>
    </w:p>
    <w:p w14:paraId="0CB528AB" w14:textId="77777777" w:rsidR="00C11BAB" w:rsidRPr="00101F5D" w:rsidRDefault="00332EFA" w:rsidP="00031DFA">
      <w:pPr>
        <w:pStyle w:val="SCREEN"/>
      </w:pPr>
      <w:r w:rsidRPr="00101F5D">
        <w:t>IB,PATIENT3</w:t>
      </w:r>
      <w:r w:rsidR="00EB675E" w:rsidRPr="00101F5D">
        <w:t xml:space="preserve">   </w:t>
      </w:r>
      <w:r w:rsidR="001F146F">
        <w:t>XX-XX-XXXX</w:t>
      </w:r>
      <w:r w:rsidR="00C11BAB" w:rsidRPr="00101F5D">
        <w:t xml:space="preserve">   BILL#: </w:t>
      </w:r>
      <w:r w:rsidRPr="00101F5D">
        <w:t>K300XX</w:t>
      </w:r>
      <w:r w:rsidR="00C11BAB" w:rsidRPr="00101F5D">
        <w:t xml:space="preserve"> - Outpat/</w:t>
      </w:r>
      <w:r w:rsidR="009C19E4">
        <w:t>1500</w:t>
      </w:r>
      <w:r w:rsidR="00C11BAB" w:rsidRPr="00101F5D">
        <w:t xml:space="preserve">  </w:t>
      </w:r>
      <w:r w:rsidR="00AD1051">
        <w:t xml:space="preserve">      </w:t>
      </w:r>
      <w:r w:rsidR="00C11BAB" w:rsidRPr="00101F5D">
        <w:t>SCREEN &lt;5&gt;</w:t>
      </w:r>
    </w:p>
    <w:p w14:paraId="1CE5D109" w14:textId="77777777" w:rsidR="00C11BAB" w:rsidRPr="00914CB8" w:rsidRDefault="00C11BAB" w:rsidP="00031DFA">
      <w:pPr>
        <w:pStyle w:val="SCREEN"/>
        <w:rPr>
          <w:lang w:val="fr-FR"/>
        </w:rPr>
      </w:pPr>
      <w:r w:rsidRPr="00914CB8">
        <w:rPr>
          <w:lang w:val="fr-FR"/>
        </w:rPr>
        <w:t>============================================================================</w:t>
      </w:r>
    </w:p>
    <w:p w14:paraId="3791007D" w14:textId="77777777" w:rsidR="00C11BAB" w:rsidRPr="00914CB8" w:rsidRDefault="00C11BAB" w:rsidP="00031DFA">
      <w:pPr>
        <w:pStyle w:val="SCREEN"/>
        <w:rPr>
          <w:lang w:val="fr-FR"/>
        </w:rPr>
      </w:pPr>
      <w:r w:rsidRPr="00914CB8">
        <w:rPr>
          <w:lang w:val="fr-FR"/>
        </w:rPr>
        <w:t xml:space="preserve">                         EVENT - OUTPATIENT INFORMATION</w:t>
      </w:r>
    </w:p>
    <w:p w14:paraId="50CC9A6B" w14:textId="77777777" w:rsidR="00C11BAB" w:rsidRPr="0029540B" w:rsidRDefault="00C11BAB" w:rsidP="00031DFA">
      <w:pPr>
        <w:pStyle w:val="SCREEN"/>
        <w:rPr>
          <w:i/>
          <w:highlight w:val="cyan"/>
          <w:lang w:val="fr-FR"/>
        </w:rPr>
      </w:pPr>
      <w:r w:rsidRPr="0029540B">
        <w:rPr>
          <w:i/>
          <w:highlight w:val="cyan"/>
          <w:lang w:val="fr-FR"/>
        </w:rPr>
        <w:t xml:space="preserve">[1] Event Date : </w:t>
      </w:r>
      <w:r w:rsidR="00CC61E5" w:rsidRPr="0029540B">
        <w:rPr>
          <w:i/>
          <w:highlight w:val="cyan"/>
          <w:lang w:val="fr-FR"/>
        </w:rPr>
        <w:t>XX XX,XXXX</w:t>
      </w:r>
    </w:p>
    <w:p w14:paraId="544CE0FF" w14:textId="77777777" w:rsidR="00C11BAB" w:rsidRPr="0029540B" w:rsidRDefault="00C11BAB" w:rsidP="00031DFA">
      <w:pPr>
        <w:pStyle w:val="SCREEN"/>
        <w:rPr>
          <w:i/>
          <w:highlight w:val="cyan"/>
        </w:rPr>
      </w:pPr>
      <w:r w:rsidRPr="0029540B">
        <w:rPr>
          <w:i/>
          <w:highlight w:val="cyan"/>
        </w:rPr>
        <w:t>[2] Prin. Diag.: URINARY FREQUENCY - 788.41</w:t>
      </w:r>
    </w:p>
    <w:p w14:paraId="24608695" w14:textId="77777777" w:rsidR="00C11BAB" w:rsidRPr="0029540B" w:rsidRDefault="00C11BAB" w:rsidP="00031DFA">
      <w:pPr>
        <w:pStyle w:val="SCREEN"/>
        <w:rPr>
          <w:i/>
          <w:highlight w:val="cyan"/>
        </w:rPr>
      </w:pPr>
      <w:r w:rsidRPr="0029540B">
        <w:rPr>
          <w:i/>
          <w:highlight w:val="cyan"/>
        </w:rPr>
        <w:t xml:space="preserve">[3] OP Visits  : </w:t>
      </w:r>
      <w:r w:rsidR="00CC61E5" w:rsidRPr="0029540B">
        <w:rPr>
          <w:i/>
          <w:highlight w:val="cyan"/>
        </w:rPr>
        <w:t>XXX XX,XXXX</w:t>
      </w:r>
      <w:r w:rsidRPr="0029540B">
        <w:rPr>
          <w:i/>
          <w:highlight w:val="cyan"/>
        </w:rPr>
        <w:t xml:space="preserve"> </w:t>
      </w:r>
    </w:p>
    <w:p w14:paraId="2617C3D8" w14:textId="77777777" w:rsidR="00C11BAB" w:rsidRPr="0029540B" w:rsidRDefault="00C11BAB" w:rsidP="00031DFA">
      <w:pPr>
        <w:pStyle w:val="SCREEN"/>
        <w:rPr>
          <w:i/>
          <w:highlight w:val="cyan"/>
        </w:rPr>
      </w:pPr>
      <w:r w:rsidRPr="0029540B">
        <w:rPr>
          <w:i/>
          <w:highlight w:val="cyan"/>
        </w:rPr>
        <w:t>[4] Cod. Method: HCPCS</w:t>
      </w:r>
    </w:p>
    <w:p w14:paraId="78C0F468" w14:textId="77777777" w:rsidR="00C11BAB" w:rsidRPr="0029540B" w:rsidRDefault="00C11BAB" w:rsidP="00031DFA">
      <w:pPr>
        <w:pStyle w:val="SCREEN"/>
        <w:rPr>
          <w:i/>
          <w:highlight w:val="cyan"/>
        </w:rPr>
      </w:pPr>
      <w:r w:rsidRPr="0029540B">
        <w:rPr>
          <w:i/>
          <w:highlight w:val="cyan"/>
        </w:rPr>
        <w:t xml:space="preserve">    CPT Code   : URINALYSIS, AUTO W/SCOPE 81001        </w:t>
      </w:r>
      <w:r w:rsidR="00CC61E5" w:rsidRPr="0029540B">
        <w:rPr>
          <w:i/>
          <w:highlight w:val="cyan"/>
        </w:rPr>
        <w:t>XXX XX,XXXX</w:t>
      </w:r>
    </w:p>
    <w:p w14:paraId="1D6D29CD" w14:textId="77777777" w:rsidR="00C11BAB" w:rsidRPr="0029540B" w:rsidRDefault="00C11BAB" w:rsidP="00031DFA">
      <w:pPr>
        <w:pStyle w:val="SCREEN"/>
        <w:rPr>
          <w:highlight w:val="cyan"/>
        </w:rPr>
      </w:pPr>
      <w:r w:rsidRPr="0029540B">
        <w:rPr>
          <w:i/>
          <w:highlight w:val="cyan"/>
        </w:rPr>
        <w:t xml:space="preserve">    CPT Code   : URINE BACTERIA CULTURE 87088          </w:t>
      </w:r>
      <w:r w:rsidR="00CC61E5" w:rsidRPr="0029540B">
        <w:rPr>
          <w:i/>
          <w:highlight w:val="cyan"/>
        </w:rPr>
        <w:t>XXX XX,XXXX</w:t>
      </w:r>
    </w:p>
    <w:p w14:paraId="7FE96639" w14:textId="77777777" w:rsidR="00C11BAB" w:rsidRPr="00014837" w:rsidRDefault="00C11BAB" w:rsidP="00031DFA">
      <w:pPr>
        <w:pStyle w:val="SCREEN"/>
      </w:pPr>
      <w:r w:rsidRPr="00014837">
        <w:t>[5] Rx. Refills: UNSPECIFIED [NOT REQUIRED]</w:t>
      </w:r>
    </w:p>
    <w:p w14:paraId="3803A739" w14:textId="77777777" w:rsidR="00C11BAB" w:rsidRPr="00014837" w:rsidRDefault="00C11BAB" w:rsidP="00031DFA">
      <w:pPr>
        <w:pStyle w:val="SCREEN"/>
      </w:pPr>
      <w:r w:rsidRPr="00014837">
        <w:t>[6] Pros. Items: UNSPECIFIED [NOT REQUIRED]</w:t>
      </w:r>
    </w:p>
    <w:p w14:paraId="7F32FBC3" w14:textId="77777777" w:rsidR="00C11BAB" w:rsidRPr="00101F5D" w:rsidRDefault="00C11BAB" w:rsidP="00031DFA">
      <w:pPr>
        <w:pStyle w:val="SCREEN"/>
      </w:pPr>
      <w:r w:rsidRPr="00014837">
        <w:t>[7] Occ. Code  : UNSPECIFIED [NOT REQUIRED]</w:t>
      </w:r>
    </w:p>
    <w:p w14:paraId="61F161AC" w14:textId="77777777" w:rsidR="00C11BAB" w:rsidRPr="00101F5D" w:rsidRDefault="00C11BAB" w:rsidP="00031DFA">
      <w:pPr>
        <w:pStyle w:val="SCREEN"/>
      </w:pPr>
      <w:r w:rsidRPr="00101F5D">
        <w:t>[8] Cond. Code : UNSPECIFIED [NOT REQUIRED]</w:t>
      </w:r>
    </w:p>
    <w:p w14:paraId="043CEAD1" w14:textId="77777777" w:rsidR="00C11BAB" w:rsidRPr="00101F5D" w:rsidRDefault="00C11BAB" w:rsidP="00031DFA">
      <w:pPr>
        <w:pStyle w:val="SCREEN"/>
      </w:pPr>
      <w:r w:rsidRPr="00101F5D">
        <w:t>[9] Value Code : UNSPECIFIED [NOT REQUIRED]</w:t>
      </w:r>
    </w:p>
    <w:p w14:paraId="3008F38C" w14:textId="77777777" w:rsidR="00C11BAB" w:rsidRPr="00101F5D" w:rsidRDefault="00C11BAB" w:rsidP="00031DFA">
      <w:pPr>
        <w:pStyle w:val="SCREEN"/>
      </w:pPr>
    </w:p>
    <w:p w14:paraId="62740E5C" w14:textId="77777777" w:rsidR="00C11BAB" w:rsidRDefault="00C11BAB" w:rsidP="00031DFA">
      <w:pPr>
        <w:pStyle w:val="SCREEN"/>
      </w:pPr>
      <w:r w:rsidRPr="00101F5D">
        <w:t xml:space="preserve">&lt;RET&gt; to CONTINUE, 1-9 to EDIT, '^N' for screen N, or '^' to QUIT: </w:t>
      </w:r>
    </w:p>
    <w:p w14:paraId="1957CAB9"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344E3128" w14:textId="77777777" w:rsidTr="00455EEF">
        <w:tc>
          <w:tcPr>
            <w:tcW w:w="828" w:type="dxa"/>
            <w:shd w:val="pct25" w:color="auto" w:fill="FFFFFF"/>
          </w:tcPr>
          <w:p w14:paraId="5808D2E1"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658EDA00"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14:paraId="159C73C8" w14:textId="77777777" w:rsidTr="00455EEF">
        <w:tc>
          <w:tcPr>
            <w:tcW w:w="828" w:type="dxa"/>
          </w:tcPr>
          <w:p w14:paraId="36C08860" w14:textId="77777777" w:rsidR="00C11BAB" w:rsidRPr="00C44FF9" w:rsidRDefault="00C11BAB">
            <w:pPr>
              <w:jc w:val="center"/>
              <w:rPr>
                <w:szCs w:val="22"/>
              </w:rPr>
            </w:pPr>
            <w:r w:rsidRPr="00C44FF9">
              <w:rPr>
                <w:szCs w:val="22"/>
              </w:rPr>
              <w:t>4</w:t>
            </w:r>
          </w:p>
        </w:tc>
        <w:tc>
          <w:tcPr>
            <w:tcW w:w="8626" w:type="dxa"/>
          </w:tcPr>
          <w:p w14:paraId="133C913C" w14:textId="77777777" w:rsidR="00C11BAB" w:rsidRPr="00265A01" w:rsidRDefault="00FE5E2F" w:rsidP="005D64A4">
            <w:pPr>
              <w:rPr>
                <w:szCs w:val="22"/>
              </w:rPr>
            </w:pPr>
            <w:r w:rsidRPr="00C44FF9">
              <w:rPr>
                <w:szCs w:val="22"/>
              </w:rPr>
              <w:t xml:space="preserve">Verify that the Form Type is </w:t>
            </w:r>
            <w:r w:rsidR="00384949" w:rsidRPr="00C44FF9">
              <w:rPr>
                <w:szCs w:val="22"/>
              </w:rPr>
              <w:t>CMS-1500</w:t>
            </w:r>
            <w:r w:rsidRPr="00C44FF9">
              <w:rPr>
                <w:szCs w:val="22"/>
              </w:rPr>
              <w:t xml:space="preserve"> and that the date of billing is entered. Make sure the </w:t>
            </w:r>
            <w:proofErr w:type="spellStart"/>
            <w:r w:rsidRPr="00C44FF9">
              <w:rPr>
                <w:szCs w:val="22"/>
              </w:rPr>
              <w:t>Disch</w:t>
            </w:r>
            <w:proofErr w:type="spellEnd"/>
            <w:r w:rsidRPr="00C44FF9">
              <w:rPr>
                <w:szCs w:val="22"/>
              </w:rPr>
              <w:t xml:space="preserve"> Stat field is</w:t>
            </w:r>
            <w:r w:rsidR="006C77A3" w:rsidRPr="00C44FF9">
              <w:rPr>
                <w:szCs w:val="22"/>
              </w:rPr>
              <w:t xml:space="preserve"> populated.  If all the data have</w:t>
            </w:r>
            <w:r w:rsidRPr="00C44FF9">
              <w:rPr>
                <w:szCs w:val="22"/>
              </w:rPr>
              <w:t xml:space="preserve"> b</w:t>
            </w:r>
            <w:r w:rsidR="00162AE3" w:rsidRPr="00C44FF9">
              <w:rPr>
                <w:szCs w:val="22"/>
              </w:rPr>
              <w:t>een entered correctly, section 5</w:t>
            </w:r>
            <w:r w:rsidRPr="00C44FF9">
              <w:rPr>
                <w:szCs w:val="22"/>
              </w:rPr>
              <w:t xml:space="preserve"> should display the correct revenue codes and costs. Press </w:t>
            </w:r>
            <w:r w:rsidR="00586780" w:rsidRPr="00C44FF9">
              <w:rPr>
                <w:szCs w:val="22"/>
              </w:rPr>
              <w:t xml:space="preserve">the </w:t>
            </w:r>
            <w:r w:rsidR="00586780" w:rsidRPr="00C44FF9">
              <w:rPr>
                <w:b/>
                <w:szCs w:val="22"/>
              </w:rPr>
              <w:t xml:space="preserve">&lt;Enter&gt; </w:t>
            </w:r>
            <w:r w:rsidR="00586780" w:rsidRPr="00C44FF9">
              <w:rPr>
                <w:szCs w:val="22"/>
              </w:rPr>
              <w:t xml:space="preserve">key </w:t>
            </w:r>
            <w:r w:rsidR="00460B01" w:rsidRPr="00C44FF9">
              <w:rPr>
                <w:szCs w:val="22"/>
              </w:rPr>
              <w:t xml:space="preserve">to move to Screen </w:t>
            </w:r>
            <w:r w:rsidR="0066078D" w:rsidRPr="00C44FF9">
              <w:rPr>
                <w:szCs w:val="22"/>
              </w:rPr>
              <w:t>8</w:t>
            </w:r>
            <w:r w:rsidRPr="00C44FF9">
              <w:rPr>
                <w:szCs w:val="22"/>
              </w:rPr>
              <w:t>.</w:t>
            </w:r>
          </w:p>
        </w:tc>
      </w:tr>
    </w:tbl>
    <w:p w14:paraId="2E126FFD" w14:textId="77777777" w:rsidR="00C11BAB" w:rsidRPr="00265A01" w:rsidRDefault="00C11BAB">
      <w:pPr>
        <w:rPr>
          <w:szCs w:val="22"/>
        </w:rPr>
      </w:pPr>
    </w:p>
    <w:p w14:paraId="145EF675" w14:textId="77777777" w:rsidR="00C11BAB" w:rsidRPr="0066078D" w:rsidRDefault="00332EFA" w:rsidP="0066078D">
      <w:pPr>
        <w:pStyle w:val="SCREEN"/>
      </w:pPr>
      <w:r w:rsidRPr="0066078D">
        <w:t>IB,PATIENT3</w:t>
      </w:r>
      <w:r w:rsidR="00EB675E" w:rsidRPr="0066078D">
        <w:t xml:space="preserve">   </w:t>
      </w:r>
      <w:r w:rsidR="001F146F">
        <w:t>XX-XX-XXXX</w:t>
      </w:r>
      <w:r w:rsidR="00C11BAB" w:rsidRPr="0066078D">
        <w:t xml:space="preserve">   BILL#: </w:t>
      </w:r>
      <w:r w:rsidRPr="0066078D">
        <w:t>K300XX</w:t>
      </w:r>
      <w:r w:rsidR="00C11BAB" w:rsidRPr="0066078D">
        <w:t xml:space="preserve"> - Outpat/</w:t>
      </w:r>
      <w:r w:rsidR="009C19E4" w:rsidRPr="0066078D">
        <w:t>1500</w:t>
      </w:r>
      <w:r w:rsidR="00C11BAB" w:rsidRPr="0066078D">
        <w:t xml:space="preserve">  </w:t>
      </w:r>
      <w:r w:rsidR="00AD1051">
        <w:t xml:space="preserve">         </w:t>
      </w:r>
      <w:r w:rsidR="00C11BAB" w:rsidRPr="0066078D">
        <w:t>SCREEN &lt;7&gt;</w:t>
      </w:r>
    </w:p>
    <w:p w14:paraId="1A21AD2A" w14:textId="77777777" w:rsidR="00C11BAB" w:rsidRPr="0066078D" w:rsidRDefault="00C11BAB" w:rsidP="0066078D">
      <w:pPr>
        <w:pStyle w:val="SCREEN"/>
      </w:pPr>
      <w:r w:rsidRPr="0066078D">
        <w:t>============================================================================</w:t>
      </w:r>
    </w:p>
    <w:p w14:paraId="18FCE2C0" w14:textId="77777777" w:rsidR="00C11BAB" w:rsidRPr="0066078D" w:rsidRDefault="00C11BAB" w:rsidP="0066078D">
      <w:pPr>
        <w:pStyle w:val="SCREEN"/>
      </w:pPr>
      <w:r w:rsidRPr="0066078D">
        <w:t xml:space="preserve">                          BILLING - GENERAL INFORMATION</w:t>
      </w:r>
    </w:p>
    <w:p w14:paraId="3893A5F5" w14:textId="77777777" w:rsidR="0066078D" w:rsidRPr="0066078D" w:rsidRDefault="0066078D" w:rsidP="0066078D">
      <w:pPr>
        <w:pStyle w:val="SCREEN"/>
      </w:pPr>
      <w:r w:rsidRPr="0066078D">
        <w:t>[1] Bill Type   : 131              Loc. of Care: HOSPITAL - INPT OR OPT (INCLU</w:t>
      </w:r>
    </w:p>
    <w:p w14:paraId="1352896A" w14:textId="77777777" w:rsidR="0066078D" w:rsidRPr="0066078D" w:rsidRDefault="0066078D" w:rsidP="0066078D">
      <w:pPr>
        <w:pStyle w:val="SCREEN"/>
      </w:pPr>
      <w:r w:rsidRPr="0066078D">
        <w:t xml:space="preserve">    Charge Type : PROFESSIONAL       Disch Stat: DISCHARGED TO HOME OR SELF CAR</w:t>
      </w:r>
    </w:p>
    <w:p w14:paraId="606E6014" w14:textId="77777777" w:rsidR="0066078D" w:rsidRPr="0066078D" w:rsidRDefault="0066078D" w:rsidP="0066078D">
      <w:pPr>
        <w:pStyle w:val="SCREEN"/>
      </w:pPr>
      <w:r w:rsidRPr="0066078D">
        <w:t xml:space="preserve">    Form Type   : CMS-1500            Timeframe: ADMIT THRU DISCHARGE</w:t>
      </w:r>
    </w:p>
    <w:p w14:paraId="0568BE6E" w14:textId="77777777" w:rsidR="00810B0E" w:rsidRPr="0066078D" w:rsidRDefault="0066078D" w:rsidP="0066078D">
      <w:pPr>
        <w:pStyle w:val="SCREEN"/>
      </w:pPr>
      <w:r w:rsidRPr="0066078D">
        <w:t xml:space="preserve">    Bill Classif: OUTPATIENT           Division: </w:t>
      </w:r>
      <w:r w:rsidR="00790268">
        <w:t>ANYTOWN</w:t>
      </w:r>
      <w:r w:rsidRPr="0066078D">
        <w:t xml:space="preserve"> VAMROC</w:t>
      </w:r>
      <w:r w:rsidR="00C11BAB" w:rsidRPr="0066078D">
        <w:t>Y VAMC</w:t>
      </w:r>
    </w:p>
    <w:p w14:paraId="1E5E294D" w14:textId="77777777" w:rsidR="00C11BAB" w:rsidRPr="00014837" w:rsidRDefault="00C11BAB" w:rsidP="0066078D">
      <w:pPr>
        <w:pStyle w:val="SCREEN"/>
      </w:pPr>
      <w:r w:rsidRPr="00014837">
        <w:t>[2] Sensitive?  : UNSPECIFIED                 Assignment: YES</w:t>
      </w:r>
    </w:p>
    <w:p w14:paraId="1D633050" w14:textId="77777777" w:rsidR="00C11BAB" w:rsidRPr="00014837" w:rsidRDefault="00C11BAB" w:rsidP="0066078D">
      <w:pPr>
        <w:pStyle w:val="SCREEN"/>
      </w:pPr>
      <w:r w:rsidRPr="00014837">
        <w:t xml:space="preserve">[3] Bill From   : </w:t>
      </w:r>
      <w:r w:rsidR="00CC61E5" w:rsidRPr="0029540B">
        <w:rPr>
          <w:i/>
          <w:highlight w:val="cyan"/>
        </w:rPr>
        <w:t>XXX XX,XXXX</w:t>
      </w:r>
      <w:r w:rsidRPr="0029540B">
        <w:rPr>
          <w:i/>
          <w:highlight w:val="cyan"/>
        </w:rPr>
        <w:t xml:space="preserve"> </w:t>
      </w:r>
      <w:r w:rsidRPr="0029540B">
        <w:rPr>
          <w:i/>
        </w:rPr>
        <w:t xml:space="preserve">                  </w:t>
      </w:r>
      <w:r w:rsidRPr="00014837">
        <w:t xml:space="preserve">Bill To: </w:t>
      </w:r>
      <w:r w:rsidR="00CC61E5" w:rsidRPr="0029540B">
        <w:rPr>
          <w:i/>
          <w:highlight w:val="cyan"/>
        </w:rPr>
        <w:t>XXX XX,XXXX</w:t>
      </w:r>
    </w:p>
    <w:p w14:paraId="01412F87" w14:textId="77777777" w:rsidR="00C11BAB" w:rsidRPr="0029540B" w:rsidRDefault="00C11BAB" w:rsidP="0066078D">
      <w:pPr>
        <w:pStyle w:val="SCREEN"/>
        <w:rPr>
          <w:highlight w:val="cyan"/>
        </w:rPr>
      </w:pPr>
      <w:r w:rsidRPr="00014837">
        <w:t xml:space="preserve">[4] OP Visits   : </w:t>
      </w:r>
      <w:r w:rsidR="00CC61E5" w:rsidRPr="0029540B">
        <w:rPr>
          <w:i/>
          <w:highlight w:val="cyan"/>
        </w:rPr>
        <w:t>XXX XX,XXXX</w:t>
      </w:r>
      <w:r w:rsidRPr="0029540B">
        <w:rPr>
          <w:i/>
          <w:highlight w:val="cyan"/>
        </w:rPr>
        <w:t xml:space="preserve"> </w:t>
      </w:r>
    </w:p>
    <w:p w14:paraId="3CC905F1" w14:textId="77777777" w:rsidR="00C11BAB" w:rsidRPr="0029540B" w:rsidRDefault="00C11BAB" w:rsidP="0066078D">
      <w:pPr>
        <w:pStyle w:val="SCREEN"/>
        <w:rPr>
          <w:i/>
          <w:highlight w:val="cyan"/>
        </w:rPr>
      </w:pPr>
      <w:r w:rsidRPr="0029540B">
        <w:rPr>
          <w:i/>
          <w:highlight w:val="cyan"/>
        </w:rPr>
        <w:t>[5] Rev. Code   : 306-LAB/BACT-MICRO     87088      $33.20  OUTPATIENT VISIT</w:t>
      </w:r>
    </w:p>
    <w:p w14:paraId="06F5B55D" w14:textId="77777777" w:rsidR="00C11BAB" w:rsidRPr="0029540B" w:rsidRDefault="00C11BAB" w:rsidP="0066078D">
      <w:pPr>
        <w:pStyle w:val="SCREEN"/>
        <w:rPr>
          <w:i/>
          <w:highlight w:val="cyan"/>
        </w:rPr>
      </w:pPr>
      <w:r w:rsidRPr="0029540B">
        <w:rPr>
          <w:i/>
          <w:highlight w:val="cyan"/>
        </w:rPr>
        <w:t xml:space="preserve">    Rev. Code   : 307-GASTR-INST SVS     81001      $12.77  OUTPATIENT VISIT </w:t>
      </w:r>
    </w:p>
    <w:p w14:paraId="1B3B6251" w14:textId="77777777" w:rsidR="00C11BAB" w:rsidRPr="00014837" w:rsidRDefault="00C11BAB" w:rsidP="0066078D">
      <w:pPr>
        <w:pStyle w:val="SCREEN"/>
      </w:pPr>
      <w:r w:rsidRPr="00014837">
        <w:t xml:space="preserve">    OFFSET      :       $0.00   [NO OFFSET RECORDED]</w:t>
      </w:r>
    </w:p>
    <w:p w14:paraId="50377360" w14:textId="77777777" w:rsidR="00C11BAB" w:rsidRPr="00014837" w:rsidRDefault="00C11BAB" w:rsidP="0066078D">
      <w:pPr>
        <w:pStyle w:val="SCREEN"/>
      </w:pPr>
      <w:r w:rsidRPr="00014837">
        <w:lastRenderedPageBreak/>
        <w:t xml:space="preserve">    </w:t>
      </w:r>
      <w:r w:rsidRPr="0029540B">
        <w:rPr>
          <w:i/>
          <w:highlight w:val="cyan"/>
        </w:rPr>
        <w:t xml:space="preserve">BILL TOTAL  :   $45.97 </w:t>
      </w:r>
    </w:p>
    <w:p w14:paraId="7A51FB52" w14:textId="77777777" w:rsidR="00C11BAB" w:rsidRPr="0066078D" w:rsidRDefault="00C11BAB" w:rsidP="0066078D">
      <w:pPr>
        <w:pStyle w:val="SCREEN"/>
      </w:pPr>
      <w:r w:rsidRPr="00014837">
        <w:t>[6] Rate Sched  : (re-calculate charges)</w:t>
      </w:r>
    </w:p>
    <w:p w14:paraId="362363A3" w14:textId="77777777" w:rsidR="00C11BAB" w:rsidRPr="0066078D" w:rsidRDefault="00C11BAB" w:rsidP="0066078D">
      <w:pPr>
        <w:pStyle w:val="SCREEN"/>
      </w:pPr>
      <w:r w:rsidRPr="0066078D">
        <w:t>[7] Prior Claims: UNSPECIFIED</w:t>
      </w:r>
    </w:p>
    <w:p w14:paraId="06B23EF5" w14:textId="77777777" w:rsidR="00C11BAB" w:rsidRPr="0066078D" w:rsidRDefault="00C11BAB" w:rsidP="0066078D">
      <w:pPr>
        <w:pStyle w:val="SCREEN"/>
      </w:pPr>
    </w:p>
    <w:p w14:paraId="7F25EF34" w14:textId="77777777" w:rsidR="00C11BAB" w:rsidRPr="0066078D" w:rsidRDefault="00C11BAB" w:rsidP="0066078D">
      <w:pPr>
        <w:pStyle w:val="SCREEN"/>
      </w:pPr>
    </w:p>
    <w:p w14:paraId="6D56928D" w14:textId="77777777" w:rsidR="00C11BAB" w:rsidRPr="0066078D" w:rsidRDefault="00C11BAB" w:rsidP="0066078D">
      <w:pPr>
        <w:pStyle w:val="SCREEN"/>
      </w:pPr>
      <w:r w:rsidRPr="0066078D">
        <w:t xml:space="preserve">&lt;RET&gt; to CONTINUE, 1-7 to EDIT, '^N' for screen N, or '^' to QUIT: </w:t>
      </w:r>
    </w:p>
    <w:p w14:paraId="2D412462" w14:textId="77777777" w:rsidR="00D176AE" w:rsidRPr="00265A01" w:rsidRDefault="00D176A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460B01" w14:paraId="4178338F" w14:textId="77777777" w:rsidTr="000C6A11">
        <w:tc>
          <w:tcPr>
            <w:tcW w:w="828" w:type="dxa"/>
            <w:shd w:val="pct25" w:color="auto" w:fill="FFFFFF"/>
          </w:tcPr>
          <w:p w14:paraId="371D9280" w14:textId="77777777" w:rsidR="00460B01" w:rsidRPr="00394B4B" w:rsidRDefault="00460B01"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048A1C9C" w14:textId="77777777" w:rsidR="00460B01" w:rsidRPr="00394B4B" w:rsidRDefault="00460B01" w:rsidP="00394B4B">
            <w:pPr>
              <w:keepNext/>
              <w:keepLines/>
              <w:jc w:val="center"/>
              <w:rPr>
                <w:rFonts w:ascii="Arial" w:hAnsi="Arial" w:cs="Arial"/>
                <w:b/>
                <w:sz w:val="20"/>
              </w:rPr>
            </w:pPr>
            <w:r w:rsidRPr="00394B4B">
              <w:rPr>
                <w:rFonts w:ascii="Arial" w:hAnsi="Arial" w:cs="Arial"/>
                <w:b/>
                <w:sz w:val="20"/>
              </w:rPr>
              <w:t>Procedure</w:t>
            </w:r>
          </w:p>
        </w:tc>
      </w:tr>
      <w:tr w:rsidR="00460B01" w:rsidRPr="00F55AD6" w14:paraId="0CE18A48" w14:textId="77777777" w:rsidTr="000C6A11">
        <w:tc>
          <w:tcPr>
            <w:tcW w:w="828" w:type="dxa"/>
          </w:tcPr>
          <w:p w14:paraId="3B5ED934" w14:textId="77777777" w:rsidR="00460B01" w:rsidRPr="00F55AD6" w:rsidRDefault="00460B01" w:rsidP="00160ECF">
            <w:pPr>
              <w:jc w:val="center"/>
              <w:rPr>
                <w:szCs w:val="22"/>
              </w:rPr>
            </w:pPr>
            <w:r w:rsidRPr="00F55AD6">
              <w:rPr>
                <w:szCs w:val="22"/>
              </w:rPr>
              <w:t>5</w:t>
            </w:r>
          </w:p>
        </w:tc>
        <w:tc>
          <w:tcPr>
            <w:tcW w:w="8626" w:type="dxa"/>
          </w:tcPr>
          <w:p w14:paraId="40BF7B14" w14:textId="77777777" w:rsidR="00460B01" w:rsidRPr="00F55AD6" w:rsidRDefault="00460B01" w:rsidP="00164EDB">
            <w:pPr>
              <w:rPr>
                <w:szCs w:val="22"/>
              </w:rPr>
            </w:pPr>
            <w:r w:rsidRPr="00F55AD6">
              <w:rPr>
                <w:szCs w:val="22"/>
              </w:rPr>
              <w:t>On Screen</w:t>
            </w:r>
            <w:r w:rsidR="001B0AB8" w:rsidRPr="00F55AD6">
              <w:rPr>
                <w:szCs w:val="22"/>
              </w:rPr>
              <w:t>s</w:t>
            </w:r>
            <w:r w:rsidRPr="00F55AD6">
              <w:rPr>
                <w:szCs w:val="22"/>
              </w:rPr>
              <w:t xml:space="preserve"> 8</w:t>
            </w:r>
            <w:r w:rsidR="001B0AB8" w:rsidRPr="00F55AD6">
              <w:rPr>
                <w:szCs w:val="22"/>
              </w:rPr>
              <w:t xml:space="preserve"> and </w:t>
            </w:r>
            <w:r w:rsidR="00164EDB" w:rsidRPr="00F55AD6">
              <w:rPr>
                <w:szCs w:val="22"/>
              </w:rPr>
              <w:t>9</w:t>
            </w:r>
            <w:r w:rsidRPr="00F55AD6">
              <w:rPr>
                <w:szCs w:val="22"/>
              </w:rPr>
              <w:t>, enter any necessary Claim level data to the claim</w:t>
            </w:r>
            <w:r w:rsidR="00162AE3" w:rsidRPr="00F55AD6">
              <w:rPr>
                <w:szCs w:val="22"/>
              </w:rPr>
              <w:t xml:space="preserve"> and press </w:t>
            </w:r>
            <w:r w:rsidR="00C6358B" w:rsidRPr="00F55AD6">
              <w:rPr>
                <w:szCs w:val="22"/>
              </w:rPr>
              <w:t xml:space="preserve">the </w:t>
            </w:r>
            <w:r w:rsidR="00532087" w:rsidRPr="00F55AD6">
              <w:rPr>
                <w:szCs w:val="22"/>
              </w:rPr>
              <w:t>ENTER</w:t>
            </w:r>
            <w:r w:rsidR="00C6358B" w:rsidRPr="00F55AD6">
              <w:rPr>
                <w:szCs w:val="22"/>
              </w:rPr>
              <w:t xml:space="preserve"> key to move to </w:t>
            </w:r>
            <w:r w:rsidR="00164EDB" w:rsidRPr="00F55AD6">
              <w:rPr>
                <w:szCs w:val="22"/>
              </w:rPr>
              <w:t>Screen 10</w:t>
            </w:r>
            <w:r w:rsidRPr="00F55AD6">
              <w:rPr>
                <w:szCs w:val="22"/>
              </w:rPr>
              <w:t xml:space="preserve">. </w:t>
            </w:r>
          </w:p>
        </w:tc>
      </w:tr>
      <w:tr w:rsidR="00111F17" w:rsidRPr="00F55AD6" w14:paraId="1AD01203" w14:textId="77777777" w:rsidTr="000C6A11">
        <w:tc>
          <w:tcPr>
            <w:tcW w:w="828" w:type="dxa"/>
          </w:tcPr>
          <w:p w14:paraId="4382A1BB" w14:textId="379CC205" w:rsidR="00111F17" w:rsidRPr="00F55AD6" w:rsidRDefault="001F0969" w:rsidP="00CD43FA">
            <w:pPr>
              <w:jc w:val="center"/>
            </w:pPr>
            <w:r>
              <w:rPr>
                <w:noProof/>
              </w:rPr>
              <w:drawing>
                <wp:inline distT="0" distB="0" distL="0" distR="0" wp14:anchorId="288DA12F" wp14:editId="4275ADE3">
                  <wp:extent cx="285750" cy="285750"/>
                  <wp:effectExtent l="0" t="0" r="0" b="0"/>
                  <wp:docPr id="169" name="Picture 16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058357E8" w14:textId="77777777" w:rsidR="00111F17" w:rsidRPr="00F55AD6" w:rsidRDefault="00111F17" w:rsidP="001A35FE">
            <w:pPr>
              <w:rPr>
                <w:i/>
                <w:szCs w:val="22"/>
              </w:rPr>
            </w:pPr>
            <w:r w:rsidRPr="00F55AD6">
              <w:rPr>
                <w:i/>
                <w:szCs w:val="22"/>
              </w:rPr>
              <w:t xml:space="preserve">Note: IB*2*447 moved Screen 8, Section 3 Ambulance Information to a new Screen </w:t>
            </w:r>
            <w:r w:rsidR="001A35FE" w:rsidRPr="00F55AD6">
              <w:rPr>
                <w:i/>
                <w:szCs w:val="22"/>
              </w:rPr>
              <w:t>9</w:t>
            </w:r>
            <w:r w:rsidRPr="00F55AD6">
              <w:rPr>
                <w:i/>
                <w:szCs w:val="22"/>
              </w:rPr>
              <w:t>.</w:t>
            </w:r>
          </w:p>
        </w:tc>
      </w:tr>
    </w:tbl>
    <w:p w14:paraId="3B4FAF71" w14:textId="77777777" w:rsidR="004478E9" w:rsidRDefault="004478E9">
      <w:pPr>
        <w:rPr>
          <w:szCs w:val="22"/>
        </w:rPr>
      </w:pPr>
    </w:p>
    <w:p w14:paraId="7B0A5E49" w14:textId="77777777" w:rsidR="00AB3155" w:rsidRPr="00C44FF9" w:rsidRDefault="00AB3155" w:rsidP="004478E9">
      <w:pPr>
        <w:pStyle w:val="SCREEN"/>
      </w:pPr>
      <w:r w:rsidRPr="00C44FF9">
        <w:t>IB,PATIENT MRA   XX-XX-XXXX   BILL#: K20003D - Outpat/1500         SCREEN &lt;8&gt;</w:t>
      </w:r>
    </w:p>
    <w:p w14:paraId="57D0075C" w14:textId="77777777" w:rsidR="00AB3155" w:rsidRPr="00C44FF9" w:rsidRDefault="00AB3155" w:rsidP="004478E9">
      <w:pPr>
        <w:pStyle w:val="SCREEN"/>
      </w:pPr>
      <w:r w:rsidRPr="00C44FF9">
        <w:t>=============================================================================</w:t>
      </w:r>
    </w:p>
    <w:p w14:paraId="62B7438A" w14:textId="77777777" w:rsidR="00AB3155" w:rsidRPr="00C44FF9" w:rsidRDefault="00AB3155" w:rsidP="004478E9">
      <w:pPr>
        <w:pStyle w:val="SCREEN"/>
      </w:pPr>
      <w:r w:rsidRPr="00C44FF9">
        <w:t xml:space="preserve">                           BILLING - CLAIM INFORMATION</w:t>
      </w:r>
    </w:p>
    <w:p w14:paraId="2BA6ED49" w14:textId="77777777" w:rsidR="00AB3155" w:rsidRPr="00C44FF9" w:rsidRDefault="00AB3155" w:rsidP="004478E9">
      <w:pPr>
        <w:pStyle w:val="SCREEN"/>
      </w:pPr>
      <w:r w:rsidRPr="00C44FF9">
        <w:t xml:space="preserve">[1] COB Non-Covered Charge Amt: </w:t>
      </w:r>
    </w:p>
    <w:p w14:paraId="3DE9CF6E" w14:textId="77777777" w:rsidR="00AB3155" w:rsidRPr="00C44FF9" w:rsidRDefault="00AB3155" w:rsidP="004478E9">
      <w:pPr>
        <w:pStyle w:val="SCREEN"/>
      </w:pPr>
      <w:r w:rsidRPr="00C44FF9">
        <w:t>[2] Property Casualty Information</w:t>
      </w:r>
    </w:p>
    <w:p w14:paraId="4DC7747E" w14:textId="77777777" w:rsidR="00AB3155" w:rsidRPr="00C44FF9" w:rsidRDefault="00AB3155" w:rsidP="004478E9">
      <w:pPr>
        <w:pStyle w:val="SCREEN"/>
      </w:pPr>
      <w:r w:rsidRPr="00C44FF9">
        <w:t xml:space="preserve">    Claim Number:                        Contact Name:  </w:t>
      </w:r>
    </w:p>
    <w:p w14:paraId="77CCF530" w14:textId="77777777" w:rsidR="00AB3155" w:rsidRPr="00C44FF9" w:rsidRDefault="00AB3155" w:rsidP="004478E9">
      <w:pPr>
        <w:pStyle w:val="SCREEN"/>
      </w:pPr>
      <w:r w:rsidRPr="00C44FF9">
        <w:t xml:space="preserve">    Date of 1st Contact:                 Contact Phone:    </w:t>
      </w:r>
    </w:p>
    <w:p w14:paraId="0CE73677" w14:textId="77777777" w:rsidR="00AB3155" w:rsidRPr="00C44FF9" w:rsidRDefault="00AB3155" w:rsidP="004478E9">
      <w:pPr>
        <w:pStyle w:val="SCREEN"/>
      </w:pPr>
      <w:r w:rsidRPr="00C44FF9">
        <w:t>[3] Surgical Codes for Anesthesia Claims</w:t>
      </w:r>
    </w:p>
    <w:p w14:paraId="1D2128CF" w14:textId="77777777" w:rsidR="00AB3155" w:rsidRPr="00C44FF9" w:rsidRDefault="00AB3155" w:rsidP="004478E9">
      <w:pPr>
        <w:pStyle w:val="SCREEN"/>
      </w:pPr>
      <w:r w:rsidRPr="00C44FF9">
        <w:t xml:space="preserve">    Primary Code:                        Secondary Code:  </w:t>
      </w:r>
    </w:p>
    <w:p w14:paraId="1C273BCF" w14:textId="77777777" w:rsidR="00AB3155" w:rsidRPr="00C44FF9" w:rsidRDefault="00AB3155" w:rsidP="004478E9">
      <w:pPr>
        <w:pStyle w:val="SCREEN"/>
      </w:pPr>
      <w:r w:rsidRPr="00C44FF9">
        <w:t>[4] Paperwork Attachment Information</w:t>
      </w:r>
    </w:p>
    <w:p w14:paraId="282E26ED" w14:textId="77777777" w:rsidR="00AB3155" w:rsidRPr="00C44FF9" w:rsidRDefault="00AB3155" w:rsidP="004478E9">
      <w:pPr>
        <w:pStyle w:val="SCREEN"/>
      </w:pPr>
      <w:r w:rsidRPr="00C44FF9">
        <w:t xml:space="preserve">    Report Type:                         Transmission Method:  </w:t>
      </w:r>
    </w:p>
    <w:p w14:paraId="0D982AD1" w14:textId="77777777" w:rsidR="00AB3155" w:rsidRPr="00C44FF9" w:rsidRDefault="00AB3155" w:rsidP="004478E9">
      <w:pPr>
        <w:pStyle w:val="SCREEN"/>
      </w:pPr>
      <w:r w:rsidRPr="00C44FF9">
        <w:t xml:space="preserve">    Attachment Control #:  </w:t>
      </w:r>
    </w:p>
    <w:p w14:paraId="21AF49CD" w14:textId="77777777" w:rsidR="00AB3155" w:rsidRPr="00C44FF9" w:rsidRDefault="00AB3155" w:rsidP="004478E9">
      <w:pPr>
        <w:pStyle w:val="SCREEN"/>
      </w:pPr>
      <w:r w:rsidRPr="00C44FF9">
        <w:t xml:space="preserve">[5] Disability Start Date:               Disability End Date:  </w:t>
      </w:r>
    </w:p>
    <w:p w14:paraId="5CAF07F3" w14:textId="77777777" w:rsidR="00AB3155" w:rsidRPr="00C44FF9" w:rsidRDefault="00AB3155" w:rsidP="004478E9">
      <w:pPr>
        <w:pStyle w:val="SCREEN"/>
      </w:pPr>
      <w:r w:rsidRPr="00C44FF9">
        <w:t xml:space="preserve">[6] Assumed Care Date:                   Relinquished Care Date:  </w:t>
      </w:r>
    </w:p>
    <w:p w14:paraId="41D0E43F" w14:textId="77777777" w:rsidR="00AB3155" w:rsidRPr="00C44FF9" w:rsidRDefault="004478E9" w:rsidP="004478E9">
      <w:pPr>
        <w:pStyle w:val="SCREEN"/>
      </w:pPr>
      <w:r w:rsidRPr="00C44FF9">
        <w:t>[7] Special Program:</w:t>
      </w:r>
    </w:p>
    <w:p w14:paraId="05D11F1B" w14:textId="77777777" w:rsidR="00AB3155" w:rsidRPr="00C44FF9" w:rsidRDefault="004478E9" w:rsidP="004478E9">
      <w:pPr>
        <w:pStyle w:val="SCREEN"/>
      </w:pPr>
      <w:r w:rsidRPr="00C44FF9">
        <w:t>[8] Homebound:</w:t>
      </w:r>
      <w:r w:rsidR="00AB3155" w:rsidRPr="00C44FF9">
        <w:t xml:space="preserve"> </w:t>
      </w:r>
    </w:p>
    <w:p w14:paraId="42A2F698" w14:textId="77777777" w:rsidR="00AB3155" w:rsidRPr="00C44FF9" w:rsidRDefault="00AB3155" w:rsidP="004478E9">
      <w:pPr>
        <w:pStyle w:val="SCREEN"/>
      </w:pPr>
      <w:r w:rsidRPr="00C44FF9">
        <w:t>[9] Date Last Seen</w:t>
      </w:r>
      <w:r w:rsidR="004478E9" w:rsidRPr="00C44FF9">
        <w:t>:</w:t>
      </w:r>
    </w:p>
    <w:p w14:paraId="00DB105F" w14:textId="77777777" w:rsidR="00AB3155" w:rsidRPr="00C44FF9" w:rsidRDefault="00AB3155" w:rsidP="004478E9">
      <w:pPr>
        <w:pStyle w:val="SCREEN"/>
      </w:pPr>
    </w:p>
    <w:p w14:paraId="6F0FB63F" w14:textId="77777777" w:rsidR="00AB3155" w:rsidRPr="00C44FF9" w:rsidRDefault="00AB3155" w:rsidP="004478E9">
      <w:pPr>
        <w:pStyle w:val="SCREEN"/>
        <w:rPr>
          <w:szCs w:val="22"/>
        </w:rPr>
      </w:pPr>
      <w:r w:rsidRPr="00C44FF9">
        <w:t>&lt;RET&gt; to CONTINUE '^N' for screen N, or '^' to QUIT:</w:t>
      </w:r>
    </w:p>
    <w:p w14:paraId="48CF6F65" w14:textId="77777777" w:rsidR="001B0AB8" w:rsidRPr="00C44FF9" w:rsidRDefault="001B0AB8">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0E098D" w:rsidRPr="00F55AD6" w14:paraId="513D2C71" w14:textId="77777777" w:rsidTr="00720AA0">
        <w:tc>
          <w:tcPr>
            <w:tcW w:w="828" w:type="dxa"/>
          </w:tcPr>
          <w:p w14:paraId="58F15945" w14:textId="69B78833" w:rsidR="000E098D" w:rsidRPr="00C44FF9" w:rsidRDefault="001F0969" w:rsidP="00720AA0">
            <w:pPr>
              <w:jc w:val="center"/>
              <w:rPr>
                <w:i/>
              </w:rPr>
            </w:pPr>
            <w:r>
              <w:rPr>
                <w:noProof/>
              </w:rPr>
              <w:drawing>
                <wp:inline distT="0" distB="0" distL="0" distR="0" wp14:anchorId="5C6D442A" wp14:editId="2D7E84C0">
                  <wp:extent cx="285750" cy="285750"/>
                  <wp:effectExtent l="0" t="0" r="0" b="0"/>
                  <wp:docPr id="170" name="Picture 17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DFA9544" w14:textId="77777777" w:rsidR="000E098D" w:rsidRPr="00C44FF9" w:rsidRDefault="004478E9" w:rsidP="0028197E">
            <w:pPr>
              <w:rPr>
                <w:i/>
                <w:szCs w:val="22"/>
              </w:rPr>
            </w:pPr>
            <w:r w:rsidRPr="00C44FF9">
              <w:rPr>
                <w:i/>
                <w:szCs w:val="22"/>
              </w:rPr>
              <w:t>Note: IB*2*488 moved the following Screen 10 fields to Screen 8: Special Program; Date Last Seen; Homebound. These fields no longer print in Box 19.</w:t>
            </w:r>
          </w:p>
        </w:tc>
      </w:tr>
    </w:tbl>
    <w:p w14:paraId="32DEC39E" w14:textId="77777777" w:rsidR="00586780" w:rsidRDefault="00586780">
      <w:pPr>
        <w:rPr>
          <w:szCs w:val="22"/>
        </w:rPr>
      </w:pPr>
    </w:p>
    <w:p w14:paraId="270352B3" w14:textId="77777777" w:rsidR="00AB3155" w:rsidRPr="004D130C" w:rsidRDefault="00AB3155" w:rsidP="00AB3155">
      <w:pPr>
        <w:pStyle w:val="SCREEN"/>
        <w:rPr>
          <w:rFonts w:eastAsia="Calibri"/>
        </w:rPr>
      </w:pPr>
      <w:r w:rsidRPr="004D130C">
        <w:rPr>
          <w:rFonts w:eastAsia="Calibri"/>
        </w:rPr>
        <w:t xml:space="preserve">IB,PATIENT MRA   </w:t>
      </w:r>
      <w:r w:rsidRPr="004D130C">
        <w:t xml:space="preserve">XX-XX-XXXX   </w:t>
      </w:r>
      <w:r w:rsidRPr="004D130C">
        <w:rPr>
          <w:rFonts w:eastAsia="Calibri"/>
        </w:rPr>
        <w:t xml:space="preserve">BILL#: K20003E - </w:t>
      </w:r>
      <w:r w:rsidRPr="004D130C">
        <w:t xml:space="preserve">Outpat/1500         </w:t>
      </w:r>
      <w:r w:rsidRPr="004D130C">
        <w:rPr>
          <w:rFonts w:eastAsia="Calibri"/>
        </w:rPr>
        <w:t>SCREEN &lt;9&gt;</w:t>
      </w:r>
    </w:p>
    <w:p w14:paraId="45886FC0" w14:textId="77777777" w:rsidR="00AB3155" w:rsidRPr="004D130C" w:rsidRDefault="00AB3155" w:rsidP="00AB3155">
      <w:pPr>
        <w:pStyle w:val="SCREEN"/>
        <w:rPr>
          <w:rFonts w:eastAsia="Calibri"/>
        </w:rPr>
      </w:pPr>
      <w:r w:rsidRPr="004D130C">
        <w:rPr>
          <w:rFonts w:eastAsia="Calibri"/>
        </w:rPr>
        <w:t>=============================================================================</w:t>
      </w:r>
    </w:p>
    <w:p w14:paraId="1E33E09C" w14:textId="77777777" w:rsidR="00AB3155" w:rsidRPr="004D130C" w:rsidRDefault="00AB3155" w:rsidP="00AB3155">
      <w:pPr>
        <w:pStyle w:val="SCREEN"/>
        <w:rPr>
          <w:rFonts w:eastAsia="Calibri"/>
          <w:b/>
          <w:bCs/>
        </w:rPr>
      </w:pPr>
      <w:r w:rsidRPr="004D130C">
        <w:rPr>
          <w:rFonts w:eastAsia="Calibri"/>
        </w:rPr>
        <w:t xml:space="preserve">                              </w:t>
      </w:r>
      <w:r w:rsidRPr="004D130C">
        <w:rPr>
          <w:rFonts w:eastAsia="Calibri"/>
          <w:b/>
          <w:bCs/>
        </w:rPr>
        <w:t>AMBULANCE INFORMATION</w:t>
      </w:r>
    </w:p>
    <w:p w14:paraId="473C7B91" w14:textId="77777777" w:rsidR="00AB3155" w:rsidRPr="004D130C" w:rsidRDefault="00AB3155" w:rsidP="00AB3155">
      <w:pPr>
        <w:pStyle w:val="SCREEN"/>
        <w:rPr>
          <w:rFonts w:eastAsia="Calibri"/>
        </w:rPr>
      </w:pPr>
      <w:r w:rsidRPr="004D130C">
        <w:rPr>
          <w:rFonts w:eastAsia="Calibri"/>
          <w:b/>
          <w:bCs/>
        </w:rPr>
        <w:t>[1]</w:t>
      </w:r>
      <w:r w:rsidRPr="004D130C">
        <w:rPr>
          <w:rFonts w:eastAsia="Calibri"/>
        </w:rPr>
        <w:t xml:space="preserve"> Ambulance Transport Data</w:t>
      </w:r>
    </w:p>
    <w:p w14:paraId="765D3AAC" w14:textId="77777777" w:rsidR="00AB3155" w:rsidRPr="004D130C" w:rsidRDefault="00AB3155" w:rsidP="00AB3155">
      <w:pPr>
        <w:pStyle w:val="SCREEN"/>
        <w:rPr>
          <w:rFonts w:eastAsia="Calibri"/>
        </w:rPr>
      </w:pPr>
      <w:r w:rsidRPr="004D130C">
        <w:rPr>
          <w:rFonts w:eastAsia="Calibri"/>
        </w:rPr>
        <w:t xml:space="preserve">                                         D/O Location: </w:t>
      </w:r>
    </w:p>
    <w:p w14:paraId="71A0BFE2" w14:textId="77777777" w:rsidR="00AB3155" w:rsidRPr="004D130C" w:rsidRDefault="00AB3155" w:rsidP="00AB3155">
      <w:pPr>
        <w:pStyle w:val="SCREEN"/>
        <w:rPr>
          <w:rFonts w:eastAsia="Calibri"/>
        </w:rPr>
      </w:pPr>
      <w:r w:rsidRPr="004D130C">
        <w:rPr>
          <w:rFonts w:eastAsia="Calibri"/>
        </w:rPr>
        <w:t xml:space="preserve">    P/U Address1:                        D/O Address1: </w:t>
      </w:r>
    </w:p>
    <w:p w14:paraId="3EEE346B" w14:textId="77777777" w:rsidR="00AB3155" w:rsidRPr="004D130C" w:rsidRDefault="00AB3155" w:rsidP="00AB3155">
      <w:pPr>
        <w:pStyle w:val="SCREEN"/>
        <w:rPr>
          <w:rFonts w:eastAsia="Calibri"/>
        </w:rPr>
      </w:pPr>
      <w:r w:rsidRPr="004D130C">
        <w:rPr>
          <w:rFonts w:eastAsia="Calibri"/>
        </w:rPr>
        <w:t xml:space="preserve">    P/U Address2:                        D/O Address2: </w:t>
      </w:r>
    </w:p>
    <w:p w14:paraId="535DB553" w14:textId="77777777" w:rsidR="00AB3155" w:rsidRPr="004D130C" w:rsidRDefault="00AB3155" w:rsidP="00AB3155">
      <w:pPr>
        <w:pStyle w:val="SCREEN"/>
        <w:rPr>
          <w:rFonts w:eastAsia="Calibri"/>
        </w:rPr>
      </w:pPr>
      <w:r w:rsidRPr="004D130C">
        <w:rPr>
          <w:rFonts w:eastAsia="Calibri"/>
        </w:rPr>
        <w:t xml:space="preserve">    P/U City:                            D/O City: </w:t>
      </w:r>
    </w:p>
    <w:p w14:paraId="4D0223CB" w14:textId="77777777" w:rsidR="00AB3155" w:rsidRPr="004D130C" w:rsidRDefault="00AB3155" w:rsidP="00AB3155">
      <w:pPr>
        <w:pStyle w:val="SCREEN"/>
        <w:rPr>
          <w:rFonts w:eastAsia="Calibri"/>
        </w:rPr>
      </w:pPr>
      <w:r w:rsidRPr="004D130C">
        <w:rPr>
          <w:rFonts w:eastAsia="Calibri"/>
        </w:rPr>
        <w:t xml:space="preserve">    P/U State/Zip:                       D/O State/Zip: </w:t>
      </w:r>
    </w:p>
    <w:p w14:paraId="6623F923" w14:textId="77777777" w:rsidR="00AB3155" w:rsidRPr="004D130C" w:rsidRDefault="00AB3155" w:rsidP="00AB3155">
      <w:pPr>
        <w:pStyle w:val="SCREEN"/>
        <w:rPr>
          <w:rFonts w:eastAsia="Calibri"/>
        </w:rPr>
      </w:pPr>
      <w:r w:rsidRPr="004D130C">
        <w:rPr>
          <w:rFonts w:eastAsia="Calibri"/>
        </w:rPr>
        <w:t xml:space="preserve">    Patient Weight:                      Transport Distance: </w:t>
      </w:r>
    </w:p>
    <w:p w14:paraId="0D199E1E" w14:textId="77777777" w:rsidR="00AB3155" w:rsidRPr="004D130C" w:rsidRDefault="00AB3155" w:rsidP="00AB3155">
      <w:pPr>
        <w:pStyle w:val="SCREEN"/>
        <w:rPr>
          <w:rFonts w:eastAsia="Calibri"/>
        </w:rPr>
      </w:pPr>
      <w:r w:rsidRPr="004D130C">
        <w:rPr>
          <w:rFonts w:eastAsia="Calibri"/>
        </w:rPr>
        <w:t xml:space="preserve">    Transport Reason: </w:t>
      </w:r>
    </w:p>
    <w:p w14:paraId="2AD395AE" w14:textId="77777777" w:rsidR="00AB3155" w:rsidRPr="004D130C" w:rsidRDefault="00AB3155" w:rsidP="00AB3155">
      <w:pPr>
        <w:pStyle w:val="SCREEN"/>
        <w:rPr>
          <w:rFonts w:eastAsia="Calibri"/>
        </w:rPr>
      </w:pPr>
      <w:r w:rsidRPr="004D130C">
        <w:rPr>
          <w:rFonts w:eastAsia="Calibri"/>
        </w:rPr>
        <w:t xml:space="preserve">    R/T Purpose:  </w:t>
      </w:r>
    </w:p>
    <w:p w14:paraId="1221F135" w14:textId="77777777" w:rsidR="00AB3155" w:rsidRPr="004D130C" w:rsidRDefault="00AB3155" w:rsidP="00AB3155">
      <w:pPr>
        <w:pStyle w:val="SCREEN"/>
        <w:rPr>
          <w:rFonts w:eastAsia="Calibri"/>
        </w:rPr>
      </w:pPr>
      <w:r w:rsidRPr="004D130C">
        <w:rPr>
          <w:rFonts w:eastAsia="Calibri"/>
        </w:rPr>
        <w:t xml:space="preserve">    Stretcher Purpose:  </w:t>
      </w:r>
    </w:p>
    <w:p w14:paraId="3B2F2C30" w14:textId="77777777" w:rsidR="00AB3155" w:rsidRPr="004D130C" w:rsidRDefault="00AB3155" w:rsidP="00AB3155">
      <w:pPr>
        <w:pStyle w:val="SCREEN"/>
        <w:rPr>
          <w:rFonts w:eastAsia="Calibri"/>
        </w:rPr>
      </w:pPr>
      <w:r w:rsidRPr="004D130C">
        <w:rPr>
          <w:rFonts w:eastAsia="Calibri"/>
          <w:b/>
          <w:bCs/>
        </w:rPr>
        <w:t>[2]</w:t>
      </w:r>
      <w:r w:rsidRPr="004D130C">
        <w:rPr>
          <w:rFonts w:eastAsia="Calibri"/>
        </w:rPr>
        <w:t xml:space="preserve"> Ambulance Certification Data</w:t>
      </w:r>
    </w:p>
    <w:p w14:paraId="1BBEEE2E" w14:textId="77777777" w:rsidR="00AB3155" w:rsidRPr="004D130C" w:rsidRDefault="00AB3155" w:rsidP="00AB3155">
      <w:pPr>
        <w:pStyle w:val="SCREEN"/>
        <w:rPr>
          <w:rFonts w:eastAsia="Calibri"/>
        </w:rPr>
      </w:pPr>
      <w:r w:rsidRPr="004D130C">
        <w:rPr>
          <w:rFonts w:eastAsia="Calibri"/>
        </w:rPr>
        <w:t xml:space="preserve">    Condition Indicator: 12 - Confined to a bed or chair</w:t>
      </w:r>
    </w:p>
    <w:p w14:paraId="06C40BCB" w14:textId="77777777" w:rsidR="00AB3155" w:rsidRPr="004D130C" w:rsidRDefault="00AB3155" w:rsidP="00AB3155">
      <w:pPr>
        <w:pStyle w:val="SCREEN"/>
        <w:rPr>
          <w:rFonts w:eastAsia="Calibri"/>
        </w:rPr>
      </w:pPr>
      <w:r w:rsidRPr="004D130C">
        <w:rPr>
          <w:rFonts w:eastAsia="Calibri"/>
        </w:rPr>
        <w:t xml:space="preserve">                         01 - Admitted to hospital</w:t>
      </w:r>
    </w:p>
    <w:p w14:paraId="2A051D40" w14:textId="77777777" w:rsidR="00AB3155" w:rsidRPr="004D130C" w:rsidRDefault="00AB3155" w:rsidP="00AB3155">
      <w:pPr>
        <w:pStyle w:val="SCREEN"/>
        <w:rPr>
          <w:rFonts w:eastAsia="Calibri"/>
        </w:rPr>
      </w:pPr>
    </w:p>
    <w:p w14:paraId="213FE410" w14:textId="77777777" w:rsidR="00AB3155" w:rsidRPr="004D130C" w:rsidRDefault="00AB3155" w:rsidP="00AB3155">
      <w:pPr>
        <w:pStyle w:val="SCREEN"/>
        <w:rPr>
          <w:rFonts w:eastAsia="Calibri"/>
        </w:rPr>
      </w:pPr>
      <w:r w:rsidRPr="004D130C">
        <w:rPr>
          <w:rFonts w:eastAsia="Calibri"/>
        </w:rPr>
        <w:t>&lt;RET&gt; to CONTINUE, 1-2 to EDIT, '^N' for screen N, or '^' to QUIT: 1</w:t>
      </w:r>
    </w:p>
    <w:p w14:paraId="2B1CFC0D" w14:textId="77777777" w:rsidR="00AB3155" w:rsidRPr="004D130C" w:rsidRDefault="00AB3155" w:rsidP="00AB3155">
      <w:pPr>
        <w:pStyle w:val="SCREEN"/>
        <w:rPr>
          <w:rFonts w:eastAsia="Calibri"/>
        </w:rPr>
      </w:pPr>
      <w:r w:rsidRPr="004D130C">
        <w:rPr>
          <w:rFonts w:eastAsia="Calibri"/>
        </w:rPr>
        <w:t xml:space="preserve">P/U Address1: </w:t>
      </w:r>
    </w:p>
    <w:p w14:paraId="11FE4815" w14:textId="77777777" w:rsidR="00AB3155" w:rsidRPr="004D130C" w:rsidRDefault="00AB3155" w:rsidP="00AB3155">
      <w:pPr>
        <w:pStyle w:val="SCREEN"/>
        <w:rPr>
          <w:rFonts w:eastAsia="Calibri"/>
        </w:rPr>
      </w:pPr>
      <w:r w:rsidRPr="004D130C">
        <w:rPr>
          <w:rFonts w:eastAsia="Calibri"/>
        </w:rPr>
        <w:t xml:space="preserve">P/U Address 2: </w:t>
      </w:r>
    </w:p>
    <w:p w14:paraId="631FFA6F" w14:textId="77777777" w:rsidR="00AB3155" w:rsidRPr="004D130C" w:rsidRDefault="00AB3155" w:rsidP="00AB3155">
      <w:pPr>
        <w:pStyle w:val="SCREEN"/>
        <w:rPr>
          <w:rFonts w:eastAsia="Calibri"/>
        </w:rPr>
      </w:pPr>
      <w:r w:rsidRPr="004D130C">
        <w:rPr>
          <w:rFonts w:eastAsia="Calibri"/>
        </w:rPr>
        <w:t xml:space="preserve">P/U City: </w:t>
      </w:r>
    </w:p>
    <w:p w14:paraId="5CD765FD" w14:textId="77777777" w:rsidR="00AB3155" w:rsidRPr="004D130C" w:rsidRDefault="00AB3155" w:rsidP="00AB3155">
      <w:pPr>
        <w:pStyle w:val="SCREEN"/>
        <w:rPr>
          <w:rFonts w:eastAsia="Calibri"/>
        </w:rPr>
      </w:pPr>
      <w:r w:rsidRPr="004D130C">
        <w:rPr>
          <w:rFonts w:eastAsia="Calibri"/>
        </w:rPr>
        <w:t xml:space="preserve">P/U State: </w:t>
      </w:r>
    </w:p>
    <w:p w14:paraId="4E7089CE" w14:textId="77777777" w:rsidR="00AB3155" w:rsidRPr="004D130C" w:rsidRDefault="00AB3155" w:rsidP="00AB3155">
      <w:pPr>
        <w:pStyle w:val="SCREEN"/>
        <w:rPr>
          <w:rFonts w:eastAsia="Calibri"/>
        </w:rPr>
      </w:pPr>
      <w:r w:rsidRPr="004D130C">
        <w:rPr>
          <w:rFonts w:eastAsia="Calibri"/>
        </w:rPr>
        <w:t xml:space="preserve">P/U Zip: </w:t>
      </w:r>
    </w:p>
    <w:p w14:paraId="4E637715" w14:textId="77777777" w:rsidR="00AB3155" w:rsidRPr="004D130C" w:rsidRDefault="00AB3155" w:rsidP="00AB3155">
      <w:pPr>
        <w:pStyle w:val="SCREEN"/>
        <w:rPr>
          <w:rFonts w:eastAsia="Calibri"/>
        </w:rPr>
      </w:pPr>
      <w:r w:rsidRPr="004D130C">
        <w:rPr>
          <w:rFonts w:eastAsia="Calibri"/>
        </w:rPr>
        <w:lastRenderedPageBreak/>
        <w:t xml:space="preserve">D/O Location: </w:t>
      </w:r>
    </w:p>
    <w:p w14:paraId="58DC32E6" w14:textId="77777777" w:rsidR="00AB3155" w:rsidRPr="004D130C" w:rsidRDefault="00AB3155" w:rsidP="00AB3155">
      <w:pPr>
        <w:pStyle w:val="SCREEN"/>
        <w:rPr>
          <w:rFonts w:eastAsia="Calibri"/>
        </w:rPr>
      </w:pPr>
      <w:r w:rsidRPr="004D130C">
        <w:rPr>
          <w:rFonts w:eastAsia="Calibri"/>
        </w:rPr>
        <w:t xml:space="preserve">D/O Address1: </w:t>
      </w:r>
    </w:p>
    <w:p w14:paraId="12998C55" w14:textId="77777777" w:rsidR="00AB3155" w:rsidRPr="004D130C" w:rsidRDefault="00AB3155" w:rsidP="00AB3155">
      <w:pPr>
        <w:pStyle w:val="SCREEN"/>
        <w:rPr>
          <w:rFonts w:eastAsia="Calibri"/>
        </w:rPr>
      </w:pPr>
      <w:r w:rsidRPr="004D130C">
        <w:rPr>
          <w:rFonts w:eastAsia="Calibri"/>
        </w:rPr>
        <w:t xml:space="preserve">D/O Address2: </w:t>
      </w:r>
    </w:p>
    <w:p w14:paraId="27A94623" w14:textId="77777777" w:rsidR="00AB3155" w:rsidRPr="004D130C" w:rsidRDefault="00AB3155" w:rsidP="00AB3155">
      <w:pPr>
        <w:pStyle w:val="SCREEN"/>
        <w:rPr>
          <w:rFonts w:eastAsia="Calibri"/>
        </w:rPr>
      </w:pPr>
      <w:r w:rsidRPr="004D130C">
        <w:rPr>
          <w:rFonts w:eastAsia="Calibri"/>
        </w:rPr>
        <w:t xml:space="preserve">D/O City: </w:t>
      </w:r>
    </w:p>
    <w:p w14:paraId="23F47B77" w14:textId="77777777" w:rsidR="00AB3155" w:rsidRPr="004D130C" w:rsidRDefault="00AB3155" w:rsidP="00AB3155">
      <w:pPr>
        <w:pStyle w:val="SCREEN"/>
        <w:rPr>
          <w:rFonts w:eastAsia="Calibri"/>
        </w:rPr>
      </w:pPr>
      <w:r w:rsidRPr="004D130C">
        <w:rPr>
          <w:rFonts w:eastAsia="Calibri"/>
        </w:rPr>
        <w:t xml:space="preserve">D/O State: </w:t>
      </w:r>
    </w:p>
    <w:p w14:paraId="75315A65" w14:textId="77777777" w:rsidR="00AB3155" w:rsidRPr="004D130C" w:rsidRDefault="00AB3155" w:rsidP="00AB3155">
      <w:pPr>
        <w:pStyle w:val="SCREEN"/>
        <w:rPr>
          <w:rFonts w:eastAsia="Calibri"/>
        </w:rPr>
      </w:pPr>
      <w:r w:rsidRPr="004D130C">
        <w:rPr>
          <w:rFonts w:eastAsia="Calibri"/>
        </w:rPr>
        <w:t xml:space="preserve">D/O Zip: </w:t>
      </w:r>
    </w:p>
    <w:p w14:paraId="0165D08D" w14:textId="77777777" w:rsidR="00AB3155" w:rsidRPr="004D130C" w:rsidRDefault="00AB3155" w:rsidP="00AB3155">
      <w:pPr>
        <w:pStyle w:val="SCREEN"/>
        <w:rPr>
          <w:rFonts w:eastAsia="Calibri"/>
        </w:rPr>
      </w:pPr>
      <w:r w:rsidRPr="004D130C">
        <w:rPr>
          <w:rFonts w:eastAsia="Calibri"/>
        </w:rPr>
        <w:t xml:space="preserve">Patient Weight: </w:t>
      </w:r>
    </w:p>
    <w:p w14:paraId="39FE6E71" w14:textId="77777777" w:rsidR="00AB3155" w:rsidRPr="004D130C" w:rsidRDefault="00AB3155" w:rsidP="00AB3155">
      <w:pPr>
        <w:pStyle w:val="SCREEN"/>
        <w:rPr>
          <w:rFonts w:eastAsia="Calibri"/>
        </w:rPr>
      </w:pPr>
      <w:r w:rsidRPr="004D130C">
        <w:rPr>
          <w:rFonts w:eastAsia="Calibri"/>
        </w:rPr>
        <w:t xml:space="preserve">Transport Distance: </w:t>
      </w:r>
    </w:p>
    <w:p w14:paraId="70DFA7E3" w14:textId="77777777" w:rsidR="00AB3155" w:rsidRPr="004D130C" w:rsidRDefault="00AB3155" w:rsidP="00AB3155">
      <w:pPr>
        <w:pStyle w:val="SCREEN"/>
        <w:rPr>
          <w:rFonts w:eastAsia="Calibri"/>
        </w:rPr>
      </w:pPr>
      <w:r w:rsidRPr="004D130C">
        <w:rPr>
          <w:rFonts w:eastAsia="Calibri"/>
        </w:rPr>
        <w:t xml:space="preserve">Transport Reason: </w:t>
      </w:r>
    </w:p>
    <w:p w14:paraId="4F3895AB" w14:textId="77777777" w:rsidR="00AB3155" w:rsidRPr="004D130C" w:rsidRDefault="00AB3155" w:rsidP="00AB3155">
      <w:pPr>
        <w:pStyle w:val="SCREEN"/>
        <w:rPr>
          <w:rFonts w:eastAsia="Calibri"/>
        </w:rPr>
      </w:pPr>
      <w:r w:rsidRPr="004D130C">
        <w:rPr>
          <w:rFonts w:eastAsia="Calibri"/>
        </w:rPr>
        <w:t xml:space="preserve">R/T Purpose: </w:t>
      </w:r>
    </w:p>
    <w:p w14:paraId="48D291AB" w14:textId="77777777" w:rsidR="00AB3155" w:rsidRPr="004D130C" w:rsidRDefault="00AB3155" w:rsidP="00AB3155">
      <w:pPr>
        <w:pStyle w:val="SCREEN"/>
        <w:rPr>
          <w:rFonts w:eastAsia="Calibri"/>
        </w:rPr>
      </w:pPr>
      <w:r w:rsidRPr="004D130C">
        <w:rPr>
          <w:rFonts w:eastAsia="Calibri"/>
        </w:rPr>
        <w:t>Stretcher Purpose:</w:t>
      </w:r>
    </w:p>
    <w:p w14:paraId="512B3113" w14:textId="77777777" w:rsidR="00AB3155" w:rsidRPr="004D130C" w:rsidRDefault="00AB3155" w:rsidP="00AB3155">
      <w:pPr>
        <w:pStyle w:val="SCREEN"/>
        <w:rPr>
          <w:rFonts w:eastAsia="Calibri"/>
        </w:rPr>
      </w:pPr>
    </w:p>
    <w:p w14:paraId="01068B96" w14:textId="77777777" w:rsidR="00AB3155" w:rsidRPr="004D130C" w:rsidRDefault="00AB3155" w:rsidP="00AB3155">
      <w:pPr>
        <w:pStyle w:val="SCREEN"/>
        <w:rPr>
          <w:rFonts w:eastAsia="Calibri"/>
        </w:rPr>
      </w:pPr>
      <w:r w:rsidRPr="004D130C">
        <w:rPr>
          <w:rFonts w:eastAsia="Calibri"/>
        </w:rPr>
        <w:t>&lt;RET&gt; to CONTINUE, 1-2 to EDIT, '^N' for screen N, or '^' to QUIT: 2</w:t>
      </w:r>
    </w:p>
    <w:p w14:paraId="73259942" w14:textId="77777777" w:rsidR="00AB3155" w:rsidRPr="004D130C" w:rsidRDefault="00AB3155" w:rsidP="00AB3155">
      <w:pPr>
        <w:pStyle w:val="SCREEN"/>
        <w:rPr>
          <w:rFonts w:eastAsia="Calibri"/>
        </w:rPr>
      </w:pPr>
      <w:r w:rsidRPr="004D130C">
        <w:rPr>
          <w:rFonts w:eastAsia="Calibri"/>
        </w:rPr>
        <w:t>Select Ambulance Condition Indicator: 01// ?</w:t>
      </w:r>
    </w:p>
    <w:p w14:paraId="047579C9" w14:textId="77777777" w:rsidR="00AB3155" w:rsidRPr="004D130C" w:rsidRDefault="00AB3155" w:rsidP="00AB3155">
      <w:pPr>
        <w:pStyle w:val="SCREEN"/>
        <w:rPr>
          <w:rFonts w:eastAsia="Calibri"/>
        </w:rPr>
      </w:pPr>
      <w:r w:rsidRPr="004D130C">
        <w:rPr>
          <w:rFonts w:eastAsia="Calibri"/>
        </w:rPr>
        <w:t xml:space="preserve">    Answer with AMBULANCE CONDITION INDICATOR</w:t>
      </w:r>
    </w:p>
    <w:p w14:paraId="29CDB5F7" w14:textId="77777777" w:rsidR="00AB3155" w:rsidRPr="004D130C" w:rsidRDefault="00AB3155" w:rsidP="00AB3155">
      <w:pPr>
        <w:pStyle w:val="SCREEN"/>
        <w:rPr>
          <w:rFonts w:eastAsia="Calibri"/>
        </w:rPr>
      </w:pPr>
      <w:r w:rsidRPr="004D130C">
        <w:rPr>
          <w:rFonts w:eastAsia="Calibri"/>
        </w:rPr>
        <w:t xml:space="preserve">   Choose from:</w:t>
      </w:r>
    </w:p>
    <w:p w14:paraId="53CA8312" w14:textId="77777777" w:rsidR="00AB3155" w:rsidRPr="004D130C" w:rsidRDefault="00AB3155" w:rsidP="00AB3155">
      <w:pPr>
        <w:pStyle w:val="SCREEN"/>
        <w:rPr>
          <w:rFonts w:eastAsia="Calibri"/>
        </w:rPr>
      </w:pPr>
      <w:r w:rsidRPr="004D130C">
        <w:rPr>
          <w:rFonts w:eastAsia="Calibri"/>
        </w:rPr>
        <w:t xml:space="preserve">   12   </w:t>
      </w:r>
    </w:p>
    <w:p w14:paraId="1B13282D" w14:textId="77777777" w:rsidR="00AB3155" w:rsidRPr="004D130C" w:rsidRDefault="00AB3155" w:rsidP="00AB3155">
      <w:pPr>
        <w:pStyle w:val="SCREEN"/>
        <w:rPr>
          <w:rFonts w:eastAsia="Calibri"/>
        </w:rPr>
      </w:pPr>
      <w:r w:rsidRPr="004D130C">
        <w:rPr>
          <w:rFonts w:eastAsia="Calibri"/>
        </w:rPr>
        <w:t xml:space="preserve">   01   </w:t>
      </w:r>
    </w:p>
    <w:p w14:paraId="48F909A2" w14:textId="77777777" w:rsidR="00AB3155" w:rsidRPr="004D130C" w:rsidRDefault="00AB3155" w:rsidP="00AB3155">
      <w:pPr>
        <w:pStyle w:val="SCREEN"/>
        <w:rPr>
          <w:rFonts w:eastAsia="Calibri"/>
        </w:rPr>
      </w:pPr>
      <w:r w:rsidRPr="004D130C">
        <w:rPr>
          <w:rFonts w:eastAsia="Calibri"/>
        </w:rPr>
        <w:t xml:space="preserve">          </w:t>
      </w:r>
    </w:p>
    <w:p w14:paraId="14F36A0A" w14:textId="77777777" w:rsidR="00AB3155" w:rsidRPr="004D130C" w:rsidRDefault="00AB3155" w:rsidP="00AB3155">
      <w:pPr>
        <w:pStyle w:val="SCREEN"/>
        <w:rPr>
          <w:rFonts w:eastAsia="Calibri"/>
        </w:rPr>
      </w:pPr>
      <w:r w:rsidRPr="004D130C">
        <w:rPr>
          <w:rFonts w:eastAsia="Calibri"/>
        </w:rPr>
        <w:t xml:space="preserve">        You may enter a new AMBULANCE CONDITION INDICATOR, if you wish</w:t>
      </w:r>
    </w:p>
    <w:p w14:paraId="5937C178" w14:textId="77777777" w:rsidR="00AB3155" w:rsidRPr="004D130C" w:rsidRDefault="00AB3155" w:rsidP="00AB3155">
      <w:pPr>
        <w:pStyle w:val="SCREEN"/>
        <w:rPr>
          <w:rFonts w:eastAsia="Calibri"/>
        </w:rPr>
      </w:pPr>
      <w:r w:rsidRPr="004D130C">
        <w:rPr>
          <w:rFonts w:eastAsia="Calibri"/>
        </w:rPr>
        <w:t xml:space="preserve">        Select an Ambulance Condition Indicator.  Answer must be 1-2</w:t>
      </w:r>
    </w:p>
    <w:p w14:paraId="4B060F81" w14:textId="77777777" w:rsidR="00AB3155" w:rsidRPr="004D130C" w:rsidRDefault="00AB3155" w:rsidP="00AB3155">
      <w:pPr>
        <w:pStyle w:val="SCREEN"/>
        <w:rPr>
          <w:rFonts w:eastAsia="Calibri"/>
        </w:rPr>
      </w:pPr>
      <w:r w:rsidRPr="004D130C">
        <w:rPr>
          <w:rFonts w:eastAsia="Calibri"/>
        </w:rPr>
        <w:t xml:space="preserve">        characters in length.</w:t>
      </w:r>
    </w:p>
    <w:p w14:paraId="428DABD1" w14:textId="77777777" w:rsidR="00AB3155" w:rsidRPr="004D130C" w:rsidRDefault="00AB3155" w:rsidP="00AB3155">
      <w:pPr>
        <w:pStyle w:val="SCREEN"/>
        <w:rPr>
          <w:rFonts w:eastAsia="Calibri"/>
        </w:rPr>
      </w:pPr>
      <w:r w:rsidRPr="004D130C">
        <w:rPr>
          <w:rFonts w:eastAsia="Calibri"/>
        </w:rPr>
        <w:t xml:space="preserve">        This limits the entry to five condition indicators.</w:t>
      </w:r>
    </w:p>
    <w:p w14:paraId="5005569A" w14:textId="77777777" w:rsidR="00AB3155" w:rsidRPr="004D130C" w:rsidRDefault="00AB3155" w:rsidP="00AB3155">
      <w:pPr>
        <w:pStyle w:val="SCREEN"/>
        <w:rPr>
          <w:rFonts w:eastAsia="Calibri"/>
        </w:rPr>
      </w:pPr>
      <w:r w:rsidRPr="004D130C">
        <w:rPr>
          <w:rFonts w:eastAsia="Calibri"/>
        </w:rPr>
        <w:t xml:space="preserve">   </w:t>
      </w:r>
    </w:p>
    <w:p w14:paraId="77D83E70" w14:textId="77777777" w:rsidR="00AB3155" w:rsidRPr="004D130C" w:rsidRDefault="00AB3155" w:rsidP="00AB3155">
      <w:pPr>
        <w:pStyle w:val="SCREEN"/>
        <w:rPr>
          <w:rFonts w:eastAsia="Calibri"/>
        </w:rPr>
      </w:pPr>
      <w:r w:rsidRPr="004D130C">
        <w:rPr>
          <w:rFonts w:eastAsia="Calibri"/>
        </w:rPr>
        <w:t xml:space="preserve">    Answer with AMBULANCE CONDITION INDICATORS CODE</w:t>
      </w:r>
    </w:p>
    <w:p w14:paraId="3DE04F7D" w14:textId="77777777" w:rsidR="00AB3155" w:rsidRPr="004D130C" w:rsidRDefault="00AB3155" w:rsidP="00AB3155">
      <w:pPr>
        <w:pStyle w:val="SCREEN"/>
        <w:rPr>
          <w:rFonts w:eastAsia="Calibri"/>
        </w:rPr>
      </w:pPr>
      <w:r w:rsidRPr="004D130C">
        <w:rPr>
          <w:rFonts w:eastAsia="Calibri"/>
        </w:rPr>
        <w:t xml:space="preserve">   Choose from:</w:t>
      </w:r>
    </w:p>
    <w:p w14:paraId="6156518A" w14:textId="77777777" w:rsidR="00AB3155" w:rsidRPr="004D130C" w:rsidRDefault="00AB3155" w:rsidP="00AB3155">
      <w:pPr>
        <w:pStyle w:val="SCREEN"/>
        <w:rPr>
          <w:rFonts w:eastAsia="Calibri"/>
        </w:rPr>
      </w:pPr>
      <w:r w:rsidRPr="004D130C">
        <w:rPr>
          <w:rFonts w:eastAsia="Calibri"/>
        </w:rPr>
        <w:t xml:space="preserve">   12        Confined to a bed or chair</w:t>
      </w:r>
    </w:p>
    <w:p w14:paraId="478300E3" w14:textId="77777777" w:rsidR="00AB3155" w:rsidRPr="004D130C" w:rsidRDefault="00AB3155" w:rsidP="00AB3155">
      <w:pPr>
        <w:pStyle w:val="SCREEN"/>
        <w:rPr>
          <w:rFonts w:eastAsia="Calibri"/>
        </w:rPr>
      </w:pPr>
      <w:r w:rsidRPr="004D130C">
        <w:rPr>
          <w:rFonts w:eastAsia="Calibri"/>
        </w:rPr>
        <w:t xml:space="preserve">   01        Admitted to hospital</w:t>
      </w:r>
    </w:p>
    <w:p w14:paraId="07C5D192" w14:textId="77777777" w:rsidR="00AB3155" w:rsidRPr="004D130C" w:rsidRDefault="00AB3155" w:rsidP="00AB3155">
      <w:pPr>
        <w:pStyle w:val="SCREEN"/>
        <w:rPr>
          <w:rFonts w:eastAsia="Calibri"/>
        </w:rPr>
      </w:pPr>
      <w:r w:rsidRPr="004D130C">
        <w:rPr>
          <w:rFonts w:eastAsia="Calibri"/>
        </w:rPr>
        <w:t xml:space="preserve">   04        Moved by stretcher</w:t>
      </w:r>
    </w:p>
    <w:p w14:paraId="4B057DFE" w14:textId="77777777" w:rsidR="00AB3155" w:rsidRPr="004D130C" w:rsidRDefault="00AB3155" w:rsidP="00AB3155">
      <w:pPr>
        <w:pStyle w:val="SCREEN"/>
        <w:rPr>
          <w:rFonts w:eastAsia="Calibri"/>
        </w:rPr>
      </w:pPr>
      <w:r w:rsidRPr="004D130C">
        <w:rPr>
          <w:rFonts w:eastAsia="Calibri"/>
        </w:rPr>
        <w:t xml:space="preserve">   05        Unconscious or in Shock</w:t>
      </w:r>
    </w:p>
    <w:p w14:paraId="2CBF5CB4" w14:textId="77777777" w:rsidR="00AB3155" w:rsidRPr="004D130C" w:rsidRDefault="00AB3155" w:rsidP="00AB3155">
      <w:pPr>
        <w:pStyle w:val="SCREEN"/>
        <w:rPr>
          <w:rFonts w:eastAsia="Calibri"/>
        </w:rPr>
      </w:pPr>
      <w:r w:rsidRPr="004D130C">
        <w:rPr>
          <w:rFonts w:eastAsia="Calibri"/>
        </w:rPr>
        <w:t xml:space="preserve">   06        Transported in emergency situation</w:t>
      </w:r>
    </w:p>
    <w:p w14:paraId="445440A7" w14:textId="77777777" w:rsidR="00AB3155" w:rsidRPr="004D130C" w:rsidRDefault="00AB3155" w:rsidP="00AB3155">
      <w:pPr>
        <w:pStyle w:val="SCREEN"/>
        <w:rPr>
          <w:rFonts w:eastAsia="Calibri"/>
        </w:rPr>
      </w:pPr>
      <w:r w:rsidRPr="004D130C">
        <w:rPr>
          <w:rFonts w:eastAsia="Calibri"/>
        </w:rPr>
        <w:t xml:space="preserve">   07        Had to be physically restrained</w:t>
      </w:r>
    </w:p>
    <w:p w14:paraId="6F4129A5" w14:textId="77777777" w:rsidR="00AB3155" w:rsidRPr="004D130C" w:rsidRDefault="00AB3155" w:rsidP="00AB3155">
      <w:pPr>
        <w:pStyle w:val="SCREEN"/>
        <w:rPr>
          <w:rFonts w:eastAsia="Calibri"/>
        </w:rPr>
      </w:pPr>
      <w:r w:rsidRPr="004D130C">
        <w:rPr>
          <w:rFonts w:eastAsia="Calibri"/>
        </w:rPr>
        <w:t xml:space="preserve">   08        Visible hemorrhaging</w:t>
      </w:r>
    </w:p>
    <w:p w14:paraId="31E79D1F" w14:textId="77777777" w:rsidR="00AB3155" w:rsidRPr="004D130C" w:rsidRDefault="00AB3155" w:rsidP="00AB3155">
      <w:pPr>
        <w:pStyle w:val="SCREEN"/>
        <w:rPr>
          <w:rFonts w:eastAsia="Calibri"/>
        </w:rPr>
      </w:pPr>
      <w:r w:rsidRPr="004D130C">
        <w:rPr>
          <w:rFonts w:eastAsia="Calibri"/>
        </w:rPr>
        <w:t xml:space="preserve">   09        Medically necessary service</w:t>
      </w:r>
    </w:p>
    <w:p w14:paraId="1D83839C" w14:textId="77777777" w:rsidR="00AB3155" w:rsidRPr="004D130C" w:rsidRDefault="00AB3155" w:rsidP="00AB3155">
      <w:pPr>
        <w:pStyle w:val="SCREEN"/>
        <w:rPr>
          <w:rFonts w:eastAsia="Calibri"/>
        </w:rPr>
      </w:pPr>
      <w:r w:rsidRPr="004D130C">
        <w:rPr>
          <w:rFonts w:eastAsia="Calibri"/>
        </w:rPr>
        <w:t xml:space="preserve">    </w:t>
      </w:r>
    </w:p>
    <w:p w14:paraId="595CA6E0" w14:textId="77777777" w:rsidR="000E098D" w:rsidRDefault="00AB3155" w:rsidP="00AB3155">
      <w:pPr>
        <w:pStyle w:val="SCREEN"/>
        <w:rPr>
          <w:szCs w:val="22"/>
        </w:rPr>
      </w:pPr>
      <w:r w:rsidRPr="004D130C">
        <w:rPr>
          <w:rFonts w:eastAsia="Calibri"/>
        </w:rPr>
        <w:t>Select Ambulance Condition Indicator: 01//</w:t>
      </w:r>
    </w:p>
    <w:p w14:paraId="527AC9D9" w14:textId="77777777" w:rsidR="00586780" w:rsidRPr="00F55AD6" w:rsidRDefault="0058678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6BC85EB0" w14:textId="77777777" w:rsidTr="00455EEF">
        <w:tc>
          <w:tcPr>
            <w:tcW w:w="828" w:type="dxa"/>
            <w:shd w:val="pct25" w:color="auto" w:fill="FFFFFF"/>
          </w:tcPr>
          <w:p w14:paraId="4B9E67F1"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170667CA"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rsidRPr="00C44FF9" w14:paraId="39E050C7" w14:textId="77777777" w:rsidTr="00455EEF">
        <w:tc>
          <w:tcPr>
            <w:tcW w:w="828" w:type="dxa"/>
          </w:tcPr>
          <w:p w14:paraId="00E56985" w14:textId="77777777" w:rsidR="00C11BAB" w:rsidRPr="00C44FF9" w:rsidRDefault="0002583E" w:rsidP="005D64A4">
            <w:pPr>
              <w:jc w:val="center"/>
              <w:rPr>
                <w:szCs w:val="22"/>
              </w:rPr>
            </w:pPr>
            <w:r w:rsidRPr="00C44FF9">
              <w:rPr>
                <w:szCs w:val="22"/>
              </w:rPr>
              <w:t>6</w:t>
            </w:r>
          </w:p>
        </w:tc>
        <w:tc>
          <w:tcPr>
            <w:tcW w:w="8626" w:type="dxa"/>
          </w:tcPr>
          <w:p w14:paraId="7C0DD639" w14:textId="77777777" w:rsidR="00C11BAB" w:rsidRPr="00C44FF9" w:rsidRDefault="00D92C7B">
            <w:pPr>
              <w:rPr>
                <w:szCs w:val="22"/>
              </w:rPr>
            </w:pPr>
            <w:r w:rsidRPr="00C44FF9">
              <w:rPr>
                <w:szCs w:val="22"/>
              </w:rPr>
              <w:t xml:space="preserve">From </w:t>
            </w:r>
            <w:r w:rsidR="00ED154D" w:rsidRPr="00C44FF9">
              <w:rPr>
                <w:szCs w:val="22"/>
              </w:rPr>
              <w:t>Screen 10</w:t>
            </w:r>
            <w:r w:rsidR="005D2C58" w:rsidRPr="00C44FF9">
              <w:rPr>
                <w:szCs w:val="22"/>
              </w:rPr>
              <w:t xml:space="preserve">, enter 3 to add a </w:t>
            </w:r>
            <w:r w:rsidR="005D2C58" w:rsidRPr="00C44FF9">
              <w:rPr>
                <w:b/>
                <w:szCs w:val="22"/>
              </w:rPr>
              <w:t>Rende</w:t>
            </w:r>
            <w:r w:rsidR="00C11BAB" w:rsidRPr="00C44FF9">
              <w:rPr>
                <w:b/>
                <w:szCs w:val="22"/>
              </w:rPr>
              <w:t>ring</w:t>
            </w:r>
            <w:r w:rsidR="00C11BAB" w:rsidRPr="00C44FF9">
              <w:rPr>
                <w:szCs w:val="22"/>
              </w:rPr>
              <w:t xml:space="preserve"> and </w:t>
            </w:r>
            <w:r w:rsidR="00CC61E5" w:rsidRPr="00C44FF9">
              <w:rPr>
                <w:b/>
                <w:szCs w:val="22"/>
              </w:rPr>
              <w:t>Re</w:t>
            </w:r>
            <w:r w:rsidR="005D2C58" w:rsidRPr="00C44FF9">
              <w:rPr>
                <w:b/>
                <w:szCs w:val="22"/>
              </w:rPr>
              <w:t>ferring</w:t>
            </w:r>
            <w:r w:rsidRPr="00C44FF9">
              <w:rPr>
                <w:b/>
                <w:szCs w:val="22"/>
              </w:rPr>
              <w:t xml:space="preserve"> </w:t>
            </w:r>
            <w:r w:rsidRPr="00C44FF9">
              <w:rPr>
                <w:szCs w:val="22"/>
              </w:rPr>
              <w:t>and</w:t>
            </w:r>
            <w:r w:rsidRPr="00C44FF9">
              <w:rPr>
                <w:b/>
                <w:szCs w:val="22"/>
              </w:rPr>
              <w:t xml:space="preserve"> Supervising </w:t>
            </w:r>
            <w:r w:rsidR="005D2C58" w:rsidRPr="00C44FF9">
              <w:rPr>
                <w:szCs w:val="22"/>
              </w:rPr>
              <w:t>provider</w:t>
            </w:r>
            <w:r w:rsidRPr="00C44FF9">
              <w:rPr>
                <w:szCs w:val="22"/>
              </w:rPr>
              <w:t>, if necessary</w:t>
            </w:r>
            <w:r w:rsidR="005D2C58" w:rsidRPr="00C44FF9">
              <w:rPr>
                <w:szCs w:val="22"/>
              </w:rPr>
              <w:t xml:space="preserve">. </w:t>
            </w:r>
          </w:p>
        </w:tc>
      </w:tr>
      <w:tr w:rsidR="00C11BAB" w:rsidRPr="00C44FF9" w14:paraId="6538489A" w14:textId="77777777" w:rsidTr="00455EEF">
        <w:tc>
          <w:tcPr>
            <w:tcW w:w="828" w:type="dxa"/>
          </w:tcPr>
          <w:p w14:paraId="6D87C246" w14:textId="77777777" w:rsidR="00C11BAB" w:rsidRPr="00C44FF9" w:rsidRDefault="0002583E">
            <w:pPr>
              <w:jc w:val="center"/>
              <w:rPr>
                <w:szCs w:val="22"/>
              </w:rPr>
            </w:pPr>
            <w:r w:rsidRPr="00C44FF9">
              <w:rPr>
                <w:szCs w:val="22"/>
              </w:rPr>
              <w:t>7</w:t>
            </w:r>
          </w:p>
        </w:tc>
        <w:tc>
          <w:tcPr>
            <w:tcW w:w="8626" w:type="dxa"/>
          </w:tcPr>
          <w:p w14:paraId="0C34EB6C" w14:textId="77777777" w:rsidR="00C11BAB" w:rsidRPr="00C44FF9" w:rsidRDefault="00C11BAB">
            <w:pPr>
              <w:rPr>
                <w:szCs w:val="22"/>
              </w:rPr>
            </w:pPr>
            <w:r w:rsidRPr="00C44FF9">
              <w:rPr>
                <w:szCs w:val="22"/>
              </w:rPr>
              <w:t xml:space="preserve">To edit, select </w:t>
            </w:r>
            <w:r w:rsidR="00FA7A66" w:rsidRPr="00C44FF9">
              <w:rPr>
                <w:szCs w:val="22"/>
              </w:rPr>
              <w:t>Section 5</w:t>
            </w:r>
            <w:r w:rsidRPr="00C44FF9">
              <w:rPr>
                <w:szCs w:val="22"/>
              </w:rPr>
              <w:t xml:space="preserve"> and enter the </w:t>
            </w:r>
            <w:r w:rsidRPr="00C44FF9">
              <w:rPr>
                <w:b/>
                <w:szCs w:val="22"/>
              </w:rPr>
              <w:t>CLIA</w:t>
            </w:r>
            <w:r w:rsidRPr="00C44FF9">
              <w:rPr>
                <w:szCs w:val="22"/>
              </w:rPr>
              <w:t xml:space="preserve"> # if required by the payer.</w:t>
            </w:r>
          </w:p>
        </w:tc>
      </w:tr>
      <w:tr w:rsidR="005D2C58" w:rsidRPr="00C44FF9" w14:paraId="240B86D0" w14:textId="77777777" w:rsidTr="00455EEF">
        <w:tc>
          <w:tcPr>
            <w:tcW w:w="828" w:type="dxa"/>
            <w:vAlign w:val="center"/>
          </w:tcPr>
          <w:p w14:paraId="3B4628E4" w14:textId="7C3BB9A0" w:rsidR="005D2C58" w:rsidRPr="00C44FF9" w:rsidRDefault="001F0969" w:rsidP="00945EFF">
            <w:pPr>
              <w:jc w:val="center"/>
            </w:pPr>
            <w:r>
              <w:rPr>
                <w:noProof/>
              </w:rPr>
              <w:drawing>
                <wp:inline distT="0" distB="0" distL="0" distR="0" wp14:anchorId="66DCF305" wp14:editId="0FA30677">
                  <wp:extent cx="285750" cy="285750"/>
                  <wp:effectExtent l="0" t="0" r="0" b="0"/>
                  <wp:docPr id="171" name="Picture 11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0D9B90B7" w14:textId="77777777" w:rsidR="005D2C58" w:rsidRPr="00C44FF9" w:rsidRDefault="005D2C58">
            <w:pPr>
              <w:rPr>
                <w:i/>
                <w:szCs w:val="22"/>
              </w:rPr>
            </w:pPr>
            <w:r w:rsidRPr="00C44FF9">
              <w:rPr>
                <w:i/>
                <w:szCs w:val="22"/>
              </w:rPr>
              <w:t xml:space="preserve">After Patch IB*2.0*320, the billing software will </w:t>
            </w:r>
            <w:r w:rsidR="001A2A02" w:rsidRPr="00C44FF9">
              <w:rPr>
                <w:i/>
                <w:szCs w:val="22"/>
              </w:rPr>
              <w:t xml:space="preserve">automatically </w:t>
            </w:r>
            <w:r w:rsidRPr="00C44FF9">
              <w:rPr>
                <w:i/>
                <w:szCs w:val="22"/>
              </w:rPr>
              <w:t>populate the CLIA# for the</w:t>
            </w:r>
            <w:r w:rsidR="000529F6" w:rsidRPr="00C44FF9">
              <w:rPr>
                <w:i/>
                <w:szCs w:val="22"/>
              </w:rPr>
              <w:t xml:space="preserve"> division on the claim when the</w:t>
            </w:r>
            <w:r w:rsidR="001A2A02" w:rsidRPr="00C44FF9">
              <w:rPr>
                <w:i/>
                <w:szCs w:val="22"/>
              </w:rPr>
              <w:t xml:space="preserve"> claim is for the Service Type = 5 (</w:t>
            </w:r>
            <w:r w:rsidR="00945EFF" w:rsidRPr="00C44FF9">
              <w:rPr>
                <w:i/>
                <w:szCs w:val="22"/>
              </w:rPr>
              <w:t xml:space="preserve">Diagnostic </w:t>
            </w:r>
            <w:r w:rsidR="001A2A02" w:rsidRPr="00C44FF9">
              <w:rPr>
                <w:i/>
                <w:szCs w:val="22"/>
              </w:rPr>
              <w:t>Laboratory</w:t>
            </w:r>
            <w:r w:rsidR="00945EFF" w:rsidRPr="00C44FF9">
              <w:rPr>
                <w:i/>
                <w:szCs w:val="22"/>
              </w:rPr>
              <w:t>) if the CLIA# exists in the VistA Institution file.</w:t>
            </w:r>
            <w:r w:rsidR="001A2A02" w:rsidRPr="00C44FF9">
              <w:rPr>
                <w:i/>
                <w:szCs w:val="22"/>
              </w:rPr>
              <w:t xml:space="preserve">  </w:t>
            </w:r>
            <w:r w:rsidR="00BF21D5" w:rsidRPr="00C44FF9">
              <w:rPr>
                <w:i/>
                <w:szCs w:val="22"/>
              </w:rPr>
              <w:t xml:space="preserve">Users </w:t>
            </w:r>
            <w:r w:rsidR="00C564D4" w:rsidRPr="00C44FF9">
              <w:rPr>
                <w:i/>
                <w:szCs w:val="22"/>
              </w:rPr>
              <w:t>may override this value for the current</w:t>
            </w:r>
            <w:r w:rsidR="00BF21D5" w:rsidRPr="00C44FF9">
              <w:rPr>
                <w:i/>
                <w:szCs w:val="22"/>
              </w:rPr>
              <w:t xml:space="preserve"> claim only.</w:t>
            </w:r>
          </w:p>
        </w:tc>
      </w:tr>
      <w:tr w:rsidR="00945EFF" w:rsidRPr="00C44FF9" w14:paraId="2AB8613B" w14:textId="77777777" w:rsidTr="00455EEF">
        <w:tc>
          <w:tcPr>
            <w:tcW w:w="828" w:type="dxa"/>
            <w:vAlign w:val="center"/>
          </w:tcPr>
          <w:p w14:paraId="693F943B" w14:textId="130231F7" w:rsidR="00945EFF" w:rsidRPr="00C44FF9" w:rsidRDefault="001F0969" w:rsidP="00BF21D5">
            <w:pPr>
              <w:jc w:val="center"/>
            </w:pPr>
            <w:r>
              <w:rPr>
                <w:noProof/>
              </w:rPr>
              <w:drawing>
                <wp:inline distT="0" distB="0" distL="0" distR="0" wp14:anchorId="4563F902" wp14:editId="373BFA68">
                  <wp:extent cx="285750" cy="285750"/>
                  <wp:effectExtent l="0" t="0" r="0" b="0"/>
                  <wp:docPr id="172" name="Picture 11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47267DE4" w14:textId="77777777" w:rsidR="00945EFF" w:rsidRPr="00C44FF9" w:rsidRDefault="00945EFF">
            <w:pPr>
              <w:rPr>
                <w:i/>
                <w:szCs w:val="22"/>
              </w:rPr>
            </w:pPr>
            <w:r w:rsidRPr="00C44FF9">
              <w:rPr>
                <w:i/>
                <w:szCs w:val="22"/>
              </w:rPr>
              <w:t xml:space="preserve">For outside laboratory services, the billing software will automatically populate the CLIA# if there is a Laboratory or Facility secondary ID defined for the outside facility with </w:t>
            </w:r>
            <w:proofErr w:type="gramStart"/>
            <w:r w:rsidRPr="00C44FF9">
              <w:rPr>
                <w:i/>
                <w:szCs w:val="22"/>
              </w:rPr>
              <w:t>a</w:t>
            </w:r>
            <w:proofErr w:type="gramEnd"/>
            <w:r w:rsidRPr="00C44FF9">
              <w:rPr>
                <w:i/>
                <w:szCs w:val="22"/>
              </w:rPr>
              <w:t xml:space="preserve"> ID Qualifier of X4 (CLIA #).</w:t>
            </w:r>
          </w:p>
        </w:tc>
      </w:tr>
      <w:tr w:rsidR="00BF21D5" w:rsidRPr="00C44FF9" w14:paraId="05E9F65C" w14:textId="77777777" w:rsidTr="00455EEF">
        <w:tc>
          <w:tcPr>
            <w:tcW w:w="828" w:type="dxa"/>
            <w:vAlign w:val="center"/>
          </w:tcPr>
          <w:p w14:paraId="7E76E042" w14:textId="256D4C7E" w:rsidR="00BF21D5" w:rsidRPr="00C44FF9" w:rsidRDefault="001F0969" w:rsidP="00BF21D5">
            <w:pPr>
              <w:jc w:val="center"/>
            </w:pPr>
            <w:r>
              <w:rPr>
                <w:noProof/>
              </w:rPr>
              <w:drawing>
                <wp:inline distT="0" distB="0" distL="0" distR="0" wp14:anchorId="275494AD" wp14:editId="46A0E490">
                  <wp:extent cx="285750" cy="285750"/>
                  <wp:effectExtent l="0" t="0" r="0" b="0"/>
                  <wp:docPr id="173" name="Picture 11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1863D49" w14:textId="77777777" w:rsidR="00BF21D5" w:rsidRPr="00C44FF9" w:rsidRDefault="00BF21D5">
            <w:pPr>
              <w:rPr>
                <w:i/>
                <w:szCs w:val="22"/>
              </w:rPr>
            </w:pPr>
            <w:r w:rsidRPr="00C44FF9">
              <w:rPr>
                <w:i/>
                <w:szCs w:val="22"/>
              </w:rPr>
              <w:t xml:space="preserve">There will be </w:t>
            </w:r>
            <w:r w:rsidR="008504B7" w:rsidRPr="00C44FF9">
              <w:rPr>
                <w:i/>
                <w:szCs w:val="22"/>
              </w:rPr>
              <w:t>a</w:t>
            </w:r>
            <w:r w:rsidR="008504B7">
              <w:rPr>
                <w:i/>
                <w:szCs w:val="22"/>
              </w:rPr>
              <w:t>n</w:t>
            </w:r>
            <w:r w:rsidRPr="00C44FF9">
              <w:rPr>
                <w:i/>
                <w:szCs w:val="22"/>
              </w:rPr>
              <w:t xml:space="preserve"> Error Message for laboratory claims to Medicare when </w:t>
            </w:r>
            <w:r w:rsidR="00C564D4" w:rsidRPr="00C44FF9">
              <w:rPr>
                <w:i/>
                <w:szCs w:val="22"/>
              </w:rPr>
              <w:t>there is no CLIA# on the</w:t>
            </w:r>
            <w:r w:rsidRPr="00C44FF9">
              <w:rPr>
                <w:i/>
                <w:szCs w:val="22"/>
              </w:rPr>
              <w:t xml:space="preserve"> claim and a Warning Message for laboratory claims to other payers when t</w:t>
            </w:r>
            <w:r w:rsidR="00C564D4" w:rsidRPr="00C44FF9">
              <w:rPr>
                <w:i/>
                <w:szCs w:val="22"/>
              </w:rPr>
              <w:t>here is no CLIA# on the</w:t>
            </w:r>
            <w:r w:rsidRPr="00C44FF9">
              <w:rPr>
                <w:i/>
                <w:szCs w:val="22"/>
              </w:rPr>
              <w:t xml:space="preserve"> claim.</w:t>
            </w:r>
          </w:p>
        </w:tc>
      </w:tr>
    </w:tbl>
    <w:p w14:paraId="7B9CDCEB" w14:textId="77777777" w:rsidR="0032043D" w:rsidRPr="00C44FF9" w:rsidRDefault="0032043D">
      <w:pPr>
        <w:rPr>
          <w:szCs w:val="22"/>
        </w:rPr>
      </w:pPr>
    </w:p>
    <w:p w14:paraId="4BD417BC" w14:textId="77777777" w:rsidR="00C11BAB" w:rsidRPr="00C44FF9" w:rsidRDefault="00332EFA" w:rsidP="00FA7A66">
      <w:pPr>
        <w:pStyle w:val="SCREEN"/>
      </w:pPr>
      <w:r w:rsidRPr="00C44FF9">
        <w:t>IB,PATIENT3</w:t>
      </w:r>
      <w:r w:rsidR="00EB675E" w:rsidRPr="00C44FF9">
        <w:t xml:space="preserve">   </w:t>
      </w:r>
      <w:r w:rsidR="001F146F" w:rsidRPr="00C44FF9">
        <w:t>XX-XX-XXXX</w:t>
      </w:r>
      <w:r w:rsidR="00C11BAB" w:rsidRPr="00C44FF9">
        <w:t xml:space="preserve">   BILL#: </w:t>
      </w:r>
      <w:r w:rsidRPr="00C44FF9">
        <w:t>K300</w:t>
      </w:r>
      <w:r w:rsidR="00896485" w:rsidRPr="00C44FF9">
        <w:t>X</w:t>
      </w:r>
      <w:r w:rsidRPr="00C44FF9">
        <w:t>XX</w:t>
      </w:r>
      <w:r w:rsidR="00C11BAB" w:rsidRPr="00C44FF9">
        <w:t xml:space="preserve"> - Outpat/</w:t>
      </w:r>
      <w:r w:rsidR="00B8623C" w:rsidRPr="00C44FF9">
        <w:t>1500</w:t>
      </w:r>
      <w:r w:rsidR="00C11BAB" w:rsidRPr="00C44FF9">
        <w:t xml:space="preserve">  </w:t>
      </w:r>
      <w:r w:rsidR="0066078D" w:rsidRPr="00C44FF9">
        <w:t xml:space="preserve">  </w:t>
      </w:r>
      <w:r w:rsidR="001A35FE" w:rsidRPr="00C44FF9">
        <w:t>SCREEN &lt;10&gt;</w:t>
      </w:r>
    </w:p>
    <w:p w14:paraId="229F6496" w14:textId="77777777" w:rsidR="00C11BAB" w:rsidRPr="0075179F" w:rsidRDefault="00C11BAB" w:rsidP="00FA7A66">
      <w:pPr>
        <w:pStyle w:val="SCREEN"/>
      </w:pPr>
      <w:r w:rsidRPr="00C44FF9">
        <w:t>============================================================================</w:t>
      </w:r>
    </w:p>
    <w:p w14:paraId="57E28770" w14:textId="77777777" w:rsidR="00C11BAB" w:rsidRPr="0075179F" w:rsidRDefault="00C11BAB" w:rsidP="00FA7A66">
      <w:pPr>
        <w:pStyle w:val="SCREEN"/>
      </w:pPr>
      <w:r w:rsidRPr="0075179F">
        <w:t xml:space="preserve">                         BILLING - SPECIFIC INFORMATION</w:t>
      </w:r>
    </w:p>
    <w:p w14:paraId="2872AF54" w14:textId="77777777" w:rsidR="0066078D" w:rsidRPr="00A7191D" w:rsidRDefault="00C11BAB" w:rsidP="0066078D">
      <w:pPr>
        <w:pStyle w:val="SCREEN"/>
      </w:pPr>
      <w:r w:rsidRPr="0075179F">
        <w:t>[</w:t>
      </w:r>
      <w:r w:rsidR="0066078D" w:rsidRPr="00A7191D">
        <w:t>[1] Bill Remarks</w:t>
      </w:r>
    </w:p>
    <w:p w14:paraId="52BCE29C" w14:textId="77777777" w:rsidR="0066078D" w:rsidRPr="00A7191D" w:rsidRDefault="0066078D" w:rsidP="0066078D">
      <w:pPr>
        <w:pStyle w:val="SCREEN"/>
      </w:pPr>
      <w:r w:rsidRPr="00A7191D">
        <w:t xml:space="preserve">     - FL-80          : UNSPECIFIED [NOT REQUIRED]</w:t>
      </w:r>
    </w:p>
    <w:p w14:paraId="334E643F" w14:textId="77777777" w:rsidR="0066078D" w:rsidRPr="00A7191D" w:rsidRDefault="0066078D" w:rsidP="0066078D">
      <w:pPr>
        <w:pStyle w:val="SCREEN"/>
      </w:pPr>
      <w:r w:rsidRPr="00A7191D">
        <w:t xml:space="preserve">    ICN/DCN(s)        : UNSPECIFIED [NOT REQUIRED]</w:t>
      </w:r>
    </w:p>
    <w:p w14:paraId="61689C1A" w14:textId="77777777" w:rsidR="0066078D" w:rsidRPr="00A7191D" w:rsidRDefault="0066078D" w:rsidP="0066078D">
      <w:pPr>
        <w:pStyle w:val="SCREEN"/>
      </w:pPr>
      <w:r w:rsidRPr="00A7191D">
        <w:lastRenderedPageBreak/>
        <w:t xml:space="preserve">    Auth/Referral     : UNSPECIFIED [NOT REQUIRED]</w:t>
      </w:r>
    </w:p>
    <w:p w14:paraId="05397BC6" w14:textId="77777777" w:rsidR="00C11BAB" w:rsidRPr="0075179F" w:rsidRDefault="0066078D" w:rsidP="0066078D">
      <w:pPr>
        <w:pStyle w:val="SCREEN"/>
      </w:pPr>
      <w:r w:rsidRPr="00A7191D">
        <w:t xml:space="preserve">   </w:t>
      </w:r>
      <w:r>
        <w:t xml:space="preserve"> Admission Source  : PHYSICIAN REFERRAL</w:t>
      </w:r>
      <w:r w:rsidRPr="00A7191D">
        <w:t xml:space="preserve"> </w:t>
      </w:r>
    </w:p>
    <w:p w14:paraId="094E04BE" w14:textId="77777777" w:rsidR="00C11BAB" w:rsidRPr="0075179F" w:rsidRDefault="00C11BAB" w:rsidP="00FA7A66">
      <w:pPr>
        <w:pStyle w:val="SCREEN"/>
      </w:pPr>
      <w:r w:rsidRPr="0075179F">
        <w:t xml:space="preserve">[3] Providers          : </w:t>
      </w:r>
    </w:p>
    <w:p w14:paraId="1118AE24" w14:textId="77777777" w:rsidR="00742E32" w:rsidRPr="0029540B" w:rsidRDefault="00C11BAB" w:rsidP="00FA7A66">
      <w:pPr>
        <w:pStyle w:val="SCREEN"/>
        <w:rPr>
          <w:i/>
          <w:highlight w:val="cyan"/>
        </w:rPr>
      </w:pPr>
      <w:r w:rsidRPr="00014837">
        <w:t xml:space="preserve">     </w:t>
      </w:r>
      <w:r w:rsidRPr="0029540B">
        <w:rPr>
          <w:i/>
          <w:highlight w:val="cyan"/>
        </w:rPr>
        <w:t>- R</w:t>
      </w:r>
      <w:r w:rsidR="00CC61E5" w:rsidRPr="0029540B">
        <w:rPr>
          <w:i/>
          <w:highlight w:val="cyan"/>
        </w:rPr>
        <w:t>EFERRING (MD)</w:t>
      </w:r>
      <w:r w:rsidR="00E52EB8" w:rsidRPr="0029540B">
        <w:rPr>
          <w:i/>
          <w:highlight w:val="cyan"/>
        </w:rPr>
        <w:t xml:space="preserve">  </w:t>
      </w:r>
      <w:r w:rsidR="00FA7A66" w:rsidRPr="0029540B">
        <w:rPr>
          <w:i/>
          <w:highlight w:val="cyan"/>
        </w:rPr>
        <w:t>: IB,DOCTOR</w:t>
      </w:r>
      <w:r w:rsidR="008027A9" w:rsidRPr="0029540B">
        <w:rPr>
          <w:i/>
          <w:highlight w:val="cyan"/>
        </w:rPr>
        <w:t xml:space="preserve">5  </w:t>
      </w:r>
      <w:r w:rsidR="00FA7A66" w:rsidRPr="0029540B">
        <w:rPr>
          <w:i/>
          <w:highlight w:val="cyan"/>
        </w:rPr>
        <w:tab/>
        <w:t>Taxonomy: XXXXXXXXXX (XX)</w:t>
      </w:r>
      <w:r w:rsidR="00742E32" w:rsidRPr="0029540B">
        <w:rPr>
          <w:i/>
          <w:highlight w:val="cyan"/>
        </w:rPr>
        <w:t xml:space="preserve">   </w:t>
      </w:r>
    </w:p>
    <w:p w14:paraId="7ADD48A2" w14:textId="77777777" w:rsidR="00C11BAB" w:rsidRPr="0029540B" w:rsidRDefault="00742E32" w:rsidP="00FA7A66">
      <w:pPr>
        <w:pStyle w:val="SCREEN"/>
        <w:rPr>
          <w:i/>
          <w:highlight w:val="cyan"/>
        </w:rPr>
      </w:pPr>
      <w:r w:rsidRPr="0029540B">
        <w:rPr>
          <w:i/>
          <w:highlight w:val="cyan"/>
        </w:rPr>
        <w:t xml:space="preserve">                                   </w:t>
      </w:r>
      <w:r w:rsidR="008027A9" w:rsidRPr="0029540B">
        <w:rPr>
          <w:i/>
          <w:highlight w:val="cyan"/>
        </w:rPr>
        <w:t>[P]XX</w:t>
      </w:r>
      <w:r w:rsidR="00C11BAB" w:rsidRPr="0029540B">
        <w:rPr>
          <w:i/>
          <w:highlight w:val="cyan"/>
        </w:rPr>
        <w:t>0000</w:t>
      </w:r>
    </w:p>
    <w:p w14:paraId="1638597A" w14:textId="77777777" w:rsidR="00742E32" w:rsidRPr="0029540B" w:rsidRDefault="00CC61E5" w:rsidP="00FA7A66">
      <w:pPr>
        <w:pStyle w:val="SCREEN"/>
        <w:rPr>
          <w:i/>
          <w:highlight w:val="cyan"/>
        </w:rPr>
      </w:pPr>
      <w:r w:rsidRPr="0029540B">
        <w:rPr>
          <w:i/>
          <w:highlight w:val="cyan"/>
        </w:rPr>
        <w:t xml:space="preserve">     - RENDER</w:t>
      </w:r>
      <w:r w:rsidR="00C11BAB" w:rsidRPr="0029540B">
        <w:rPr>
          <w:i/>
          <w:highlight w:val="cyan"/>
        </w:rPr>
        <w:t xml:space="preserve">ING (MD) </w:t>
      </w:r>
      <w:r w:rsidR="00E52EB8" w:rsidRPr="0029540B">
        <w:rPr>
          <w:i/>
          <w:highlight w:val="cyan"/>
        </w:rPr>
        <w:t xml:space="preserve"> </w:t>
      </w:r>
      <w:r w:rsidR="00C11BAB" w:rsidRPr="0029540B">
        <w:rPr>
          <w:i/>
          <w:highlight w:val="cyan"/>
        </w:rPr>
        <w:t xml:space="preserve">: </w:t>
      </w:r>
      <w:r w:rsidR="00FA7A66" w:rsidRPr="0029540B">
        <w:rPr>
          <w:i/>
          <w:highlight w:val="cyan"/>
        </w:rPr>
        <w:t>IB,DOCTOR</w:t>
      </w:r>
      <w:r w:rsidR="00332EFA" w:rsidRPr="0029540B">
        <w:rPr>
          <w:i/>
          <w:highlight w:val="cyan"/>
        </w:rPr>
        <w:t>4</w:t>
      </w:r>
      <w:r w:rsidR="008027A9" w:rsidRPr="0029540B">
        <w:rPr>
          <w:i/>
          <w:highlight w:val="cyan"/>
        </w:rPr>
        <w:t xml:space="preserve">  </w:t>
      </w:r>
      <w:r w:rsidR="00FA7A66" w:rsidRPr="0029540B">
        <w:rPr>
          <w:i/>
          <w:highlight w:val="cyan"/>
        </w:rPr>
        <w:tab/>
        <w:t>Taxonomy: XXXXXXXXXX (XX)</w:t>
      </w:r>
      <w:r w:rsidR="00742E32" w:rsidRPr="0029540B">
        <w:rPr>
          <w:i/>
          <w:highlight w:val="cyan"/>
        </w:rPr>
        <w:t xml:space="preserve">   </w:t>
      </w:r>
    </w:p>
    <w:p w14:paraId="0ACD6315" w14:textId="77777777" w:rsidR="00C11BAB" w:rsidRPr="0029540B" w:rsidRDefault="00742E32" w:rsidP="00FA7A66">
      <w:pPr>
        <w:pStyle w:val="SCREEN"/>
        <w:rPr>
          <w:highlight w:val="cyan"/>
        </w:rPr>
      </w:pPr>
      <w:r w:rsidRPr="0029540B">
        <w:rPr>
          <w:i/>
          <w:highlight w:val="cyan"/>
        </w:rPr>
        <w:t xml:space="preserve">                                   </w:t>
      </w:r>
      <w:r w:rsidR="008027A9" w:rsidRPr="0029540B">
        <w:rPr>
          <w:i/>
          <w:highlight w:val="cyan"/>
        </w:rPr>
        <w:t>[P]XXX123</w:t>
      </w:r>
    </w:p>
    <w:p w14:paraId="045ED43B" w14:textId="77777777" w:rsidR="00FA7A66" w:rsidRPr="00014837" w:rsidRDefault="00FA7A66" w:rsidP="00FA7A66">
      <w:pPr>
        <w:pStyle w:val="SCREEN"/>
      </w:pPr>
      <w:r w:rsidRPr="00014837">
        <w:t>[4] Other Facility (VA/non): UNSPECIFIED [NOT REQUIRED]</w:t>
      </w:r>
    </w:p>
    <w:p w14:paraId="4500865E" w14:textId="77777777" w:rsidR="00FA7A66" w:rsidRPr="00014837" w:rsidRDefault="00FA7A66" w:rsidP="00FA7A66">
      <w:pPr>
        <w:pStyle w:val="SCREEN"/>
      </w:pPr>
      <w:r w:rsidRPr="00014837">
        <w:t xml:space="preserve">    </w:t>
      </w:r>
      <w:r w:rsidRPr="0029540B">
        <w:rPr>
          <w:i/>
          <w:highlight w:val="cyan"/>
        </w:rPr>
        <w:t xml:space="preserve">Lab CLIA #     </w:t>
      </w:r>
      <w:r w:rsidR="00775269" w:rsidRPr="0029540B">
        <w:rPr>
          <w:i/>
          <w:highlight w:val="cyan"/>
        </w:rPr>
        <w:t xml:space="preserve">    : DXXXX000</w:t>
      </w:r>
    </w:p>
    <w:p w14:paraId="402FA10F" w14:textId="77777777" w:rsidR="00FA7A66" w:rsidRPr="00014837" w:rsidRDefault="00FA7A66" w:rsidP="00FA7A66">
      <w:pPr>
        <w:pStyle w:val="SCREEN"/>
      </w:pPr>
      <w:r w:rsidRPr="00014837">
        <w:t xml:space="preserve">    Mammography Cert # : UNSPECIFIED [NOT REQUIRED]</w:t>
      </w:r>
    </w:p>
    <w:p w14:paraId="7E429F47" w14:textId="77777777" w:rsidR="00FA7A66" w:rsidRPr="00014837" w:rsidRDefault="00FA7A66" w:rsidP="00AC249A">
      <w:pPr>
        <w:pStyle w:val="SCREEN"/>
      </w:pPr>
      <w:r w:rsidRPr="00014837">
        <w:t>[5] Chiropractic Data  : UNSPECIFIED [NOT REQUIRED]</w:t>
      </w:r>
    </w:p>
    <w:p w14:paraId="5CE55709" w14:textId="77777777" w:rsidR="008C7C9B" w:rsidRDefault="008C7C9B" w:rsidP="008C7C9B">
      <w:pPr>
        <w:pStyle w:val="SCREEN"/>
      </w:pPr>
      <w:r>
        <w:t>[6] CMS-1500 Box 19    : UNSPECIFIED [NOT REQUIRED]</w:t>
      </w:r>
    </w:p>
    <w:p w14:paraId="6548D201" w14:textId="77777777" w:rsidR="008C7C9B" w:rsidRDefault="008C7C9B" w:rsidP="008C7C9B">
      <w:pPr>
        <w:pStyle w:val="SCREEN"/>
      </w:pPr>
      <w:r>
        <w:t xml:space="preserve">[7] Billing Provider   : </w:t>
      </w:r>
      <w:r w:rsidR="00790268">
        <w:t>ANYTOWN</w:t>
      </w:r>
      <w:r>
        <w:t xml:space="preserve"> VAMC</w:t>
      </w:r>
    </w:p>
    <w:p w14:paraId="35AD531F" w14:textId="77777777" w:rsidR="008C7C9B" w:rsidRDefault="008C7C9B" w:rsidP="008C7C9B">
      <w:pPr>
        <w:pStyle w:val="SCREEN"/>
      </w:pPr>
      <w:r>
        <w:t xml:space="preserve">    Taxonomy Code      : 282N00000X</w:t>
      </w:r>
    </w:p>
    <w:p w14:paraId="555A8F2C" w14:textId="77777777" w:rsidR="008C7C9B" w:rsidRDefault="008C7C9B" w:rsidP="008C7C9B">
      <w:pPr>
        <w:pStyle w:val="SCREEN"/>
      </w:pPr>
      <w:r>
        <w:t xml:space="preserve">[8] Alt Prim Payer ID  : </w:t>
      </w:r>
      <w:r w:rsidRPr="008C7C9B">
        <w:t>UNSPECIFIED [NOT REQUIRED]</w:t>
      </w:r>
    </w:p>
    <w:p w14:paraId="0E336CB2" w14:textId="77777777" w:rsidR="008C7C9B" w:rsidRDefault="008C7C9B" w:rsidP="008C7C9B">
      <w:pPr>
        <w:pStyle w:val="SCREEN"/>
      </w:pPr>
      <w:r>
        <w:t>[9] Force To Print?    : NO FORCED PRINT</w:t>
      </w:r>
    </w:p>
    <w:p w14:paraId="65DD96BE" w14:textId="77777777" w:rsidR="008C7C9B" w:rsidRDefault="008C7C9B" w:rsidP="008C7C9B">
      <w:pPr>
        <w:pStyle w:val="SCREEN"/>
      </w:pPr>
      <w:r>
        <w:t>[10] Provider ID Maint  : (Edit Provider ID information)</w:t>
      </w:r>
    </w:p>
    <w:p w14:paraId="00ECEC11" w14:textId="77777777" w:rsidR="008C7C9B" w:rsidRDefault="008C7C9B" w:rsidP="008C7C9B">
      <w:pPr>
        <w:pStyle w:val="SCREEN"/>
      </w:pPr>
    </w:p>
    <w:p w14:paraId="1C28F104" w14:textId="77777777" w:rsidR="00C11BAB" w:rsidRPr="00C44FF9" w:rsidRDefault="008C7C9B" w:rsidP="00FA7A66">
      <w:pPr>
        <w:pStyle w:val="SCREEN"/>
      </w:pPr>
      <w:r>
        <w:t xml:space="preserve">&lt;RET&gt; to CONTINUE, 1-10 to EDIT, '^N' for screen N, or '^' to QUIT: 6 </w:t>
      </w:r>
      <w:r w:rsidR="00C11BAB" w:rsidRPr="00C44FF9">
        <w:t xml:space="preserve"> </w:t>
      </w:r>
    </w:p>
    <w:p w14:paraId="69B2D9B4" w14:textId="77777777" w:rsidR="0028197E" w:rsidRPr="00C44FF9" w:rsidRDefault="0028197E" w:rsidP="00FA7A66">
      <w:pPr>
        <w:pStyle w:val="SCREEN"/>
      </w:pPr>
      <w:r w:rsidRPr="00C44FF9">
        <w:t>CMS-1500 Box 19: ??</w:t>
      </w:r>
    </w:p>
    <w:p w14:paraId="0D56BD07" w14:textId="77777777" w:rsidR="0028197E" w:rsidRPr="00C44FF9" w:rsidRDefault="0028197E" w:rsidP="0028197E">
      <w:pPr>
        <w:pStyle w:val="SCREEN"/>
      </w:pPr>
      <w:r w:rsidRPr="00C44FF9">
        <w:t xml:space="preserve">      This is an 71 character </w:t>
      </w:r>
      <w:r w:rsidR="00E11050" w:rsidRPr="00C44FF9">
        <w:t>free-text</w:t>
      </w:r>
      <w:r w:rsidRPr="00C44FF9">
        <w:t xml:space="preserve"> field that will print in Box 19 </w:t>
      </w:r>
    </w:p>
    <w:p w14:paraId="539E5D41" w14:textId="77777777" w:rsidR="0028197E" w:rsidRPr="00C44FF9" w:rsidRDefault="0028197E" w:rsidP="0028197E">
      <w:pPr>
        <w:pStyle w:val="SCREEN"/>
      </w:pPr>
      <w:r w:rsidRPr="00C44FF9">
        <w:t xml:space="preserve">      of the CMS-1500.  Use this field to enter additional Payer required </w:t>
      </w:r>
    </w:p>
    <w:p w14:paraId="7D6C6ACA" w14:textId="77777777" w:rsidR="0028197E" w:rsidRPr="00C44FF9" w:rsidRDefault="0028197E" w:rsidP="0028197E">
      <w:pPr>
        <w:pStyle w:val="SCREEN"/>
      </w:pPr>
      <w:r w:rsidRPr="00C44FF9">
        <w:t xml:space="preserve">      IDs in the format of Qualifier&lt;no space&gt;ID number&lt;3 spaces&gt;</w:t>
      </w:r>
    </w:p>
    <w:p w14:paraId="4349C1F7" w14:textId="77777777" w:rsidR="0028197E" w:rsidRPr="00C44FF9" w:rsidRDefault="0028197E" w:rsidP="0028197E">
      <w:pPr>
        <w:pStyle w:val="SCREEN"/>
      </w:pPr>
      <w:r w:rsidRPr="00C44FF9">
        <w:t xml:space="preserve">      Qualifier&lt;no space&gt;ID number. </w:t>
      </w:r>
    </w:p>
    <w:p w14:paraId="7FA300DC" w14:textId="77777777" w:rsidR="0028197E" w:rsidRPr="00C44FF9" w:rsidRDefault="0028197E" w:rsidP="0028197E">
      <w:pPr>
        <w:pStyle w:val="SCREEN"/>
      </w:pPr>
      <w:r w:rsidRPr="00C44FF9">
        <w:t xml:space="preserve">CMS-1500 Box 19: ?? </w:t>
      </w:r>
    </w:p>
    <w:p w14:paraId="2B64F9D9" w14:textId="77777777" w:rsidR="0028197E" w:rsidRPr="00C44FF9" w:rsidRDefault="0028197E" w:rsidP="0028197E">
      <w:pPr>
        <w:pStyle w:val="SCREEN"/>
      </w:pPr>
      <w:r w:rsidRPr="00C44FF9">
        <w:t>DISPLAY THE FULL CMS-1500 BOX 19?: NO//</w:t>
      </w:r>
    </w:p>
    <w:p w14:paraId="5BD1D279" w14:textId="77777777" w:rsidR="00D176AE" w:rsidRPr="00C44FF9" w:rsidRDefault="00D176A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28197E" w:rsidRPr="00C44FF9" w14:paraId="60A3BAB7" w14:textId="77777777" w:rsidTr="002A3BA1">
        <w:tc>
          <w:tcPr>
            <w:tcW w:w="828" w:type="dxa"/>
            <w:tcBorders>
              <w:top w:val="single" w:sz="4" w:space="0" w:color="auto"/>
              <w:left w:val="single" w:sz="4" w:space="0" w:color="auto"/>
              <w:bottom w:val="single" w:sz="4" w:space="0" w:color="auto"/>
              <w:right w:val="single" w:sz="4" w:space="0" w:color="auto"/>
            </w:tcBorders>
            <w:vAlign w:val="center"/>
          </w:tcPr>
          <w:p w14:paraId="1B84413A" w14:textId="014EA85C" w:rsidR="0028197E" w:rsidRPr="00C44FF9" w:rsidRDefault="001F0969" w:rsidP="002A3BA1">
            <w:pPr>
              <w:jc w:val="center"/>
              <w:rPr>
                <w:i/>
                <w:noProof/>
              </w:rPr>
            </w:pPr>
            <w:r>
              <w:rPr>
                <w:noProof/>
              </w:rPr>
              <w:drawing>
                <wp:inline distT="0" distB="0" distL="0" distR="0" wp14:anchorId="72D8673E" wp14:editId="5592F1AF">
                  <wp:extent cx="285750" cy="285750"/>
                  <wp:effectExtent l="0" t="0" r="0" b="0"/>
                  <wp:docPr id="174" name="Picture 17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Borders>
              <w:top w:val="single" w:sz="4" w:space="0" w:color="auto"/>
              <w:left w:val="single" w:sz="4" w:space="0" w:color="auto"/>
              <w:bottom w:val="single" w:sz="4" w:space="0" w:color="auto"/>
              <w:right w:val="single" w:sz="4" w:space="0" w:color="auto"/>
            </w:tcBorders>
            <w:vAlign w:val="center"/>
          </w:tcPr>
          <w:p w14:paraId="3BC71CAC" w14:textId="77777777" w:rsidR="0028197E" w:rsidRPr="00C44FF9" w:rsidRDefault="0028197E" w:rsidP="0028197E">
            <w:pPr>
              <w:rPr>
                <w:i/>
                <w:szCs w:val="22"/>
              </w:rPr>
            </w:pPr>
            <w:r w:rsidRPr="00C44FF9">
              <w:rPr>
                <w:i/>
                <w:szCs w:val="22"/>
              </w:rPr>
              <w:t xml:space="preserve">Note: Patch IB*2*488 </w:t>
            </w:r>
            <w:r w:rsidR="00B8623C" w:rsidRPr="00C44FF9">
              <w:rPr>
                <w:i/>
                <w:szCs w:val="22"/>
              </w:rPr>
              <w:t xml:space="preserve">changed the prompt </w:t>
            </w:r>
            <w:r w:rsidRPr="00C44FF9">
              <w:rPr>
                <w:i/>
                <w:szCs w:val="22"/>
              </w:rPr>
              <w:t xml:space="preserve">Form Locator </w:t>
            </w:r>
            <w:r w:rsidR="00B8623C" w:rsidRPr="00C44FF9">
              <w:rPr>
                <w:i/>
                <w:szCs w:val="22"/>
              </w:rPr>
              <w:t>19 to CMS-1500 Box 19 and updated the Help text</w:t>
            </w:r>
            <w:r w:rsidRPr="00C44FF9">
              <w:rPr>
                <w:i/>
                <w:szCs w:val="22"/>
              </w:rPr>
              <w:t xml:space="preserve">. </w:t>
            </w:r>
          </w:p>
        </w:tc>
      </w:tr>
      <w:tr w:rsidR="00E71E95" w:rsidRPr="00BF21D5" w14:paraId="765C7191" w14:textId="77777777" w:rsidTr="002A3BA1">
        <w:tc>
          <w:tcPr>
            <w:tcW w:w="828" w:type="dxa"/>
            <w:vAlign w:val="center"/>
          </w:tcPr>
          <w:p w14:paraId="043EDC38" w14:textId="3D9650E1" w:rsidR="00E71E95" w:rsidRPr="00C44FF9" w:rsidRDefault="001F0969" w:rsidP="002A3BA1">
            <w:pPr>
              <w:jc w:val="center"/>
            </w:pPr>
            <w:r>
              <w:rPr>
                <w:noProof/>
              </w:rPr>
              <w:drawing>
                <wp:inline distT="0" distB="0" distL="0" distR="0" wp14:anchorId="72FDB0C7" wp14:editId="2D7005AC">
                  <wp:extent cx="285750" cy="285750"/>
                  <wp:effectExtent l="0" t="0" r="0" b="0"/>
                  <wp:docPr id="175" name="Picture 11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vAlign w:val="center"/>
          </w:tcPr>
          <w:p w14:paraId="7A930CBC" w14:textId="77777777" w:rsidR="00E71E95" w:rsidRPr="00265A01" w:rsidRDefault="00E71E95" w:rsidP="0028197E">
            <w:pPr>
              <w:rPr>
                <w:i/>
                <w:szCs w:val="22"/>
              </w:rPr>
            </w:pPr>
            <w:r w:rsidRPr="00C44FF9">
              <w:rPr>
                <w:i/>
                <w:szCs w:val="22"/>
              </w:rPr>
              <w:t xml:space="preserve">Note: There is a new field in Section 4 for the Mammography Certification Number where users can enter a certification number on claims for mammography exams.  The </w:t>
            </w:r>
            <w:r w:rsidR="00217E39" w:rsidRPr="00C44FF9">
              <w:rPr>
                <w:i/>
                <w:szCs w:val="22"/>
              </w:rPr>
              <w:t xml:space="preserve">known </w:t>
            </w:r>
            <w:r w:rsidRPr="00C44FF9">
              <w:rPr>
                <w:i/>
                <w:szCs w:val="22"/>
              </w:rPr>
              <w:t>Mammography Certification Numbers will be stored in the Institution file, one per site.</w:t>
            </w:r>
          </w:p>
        </w:tc>
      </w:tr>
      <w:tr w:rsidR="002A3BA1" w:rsidRPr="00BF21D5" w14:paraId="6F3151D0" w14:textId="77777777" w:rsidTr="002A3BA1">
        <w:tc>
          <w:tcPr>
            <w:tcW w:w="828" w:type="dxa"/>
            <w:vAlign w:val="center"/>
          </w:tcPr>
          <w:p w14:paraId="537DCFD2" w14:textId="4AB21273" w:rsidR="002A3BA1" w:rsidRPr="00C44FF9" w:rsidRDefault="001F0969" w:rsidP="002A3BA1">
            <w:pPr>
              <w:jc w:val="center"/>
              <w:rPr>
                <w:noProof/>
              </w:rPr>
            </w:pPr>
            <w:r>
              <w:rPr>
                <w:noProof/>
              </w:rPr>
              <w:drawing>
                <wp:inline distT="0" distB="0" distL="0" distR="0" wp14:anchorId="0973BADB" wp14:editId="15CBE8E3">
                  <wp:extent cx="285750" cy="285750"/>
                  <wp:effectExtent l="0" t="0" r="0" b="0"/>
                  <wp:docPr id="176" name="Picture 17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vAlign w:val="center"/>
          </w:tcPr>
          <w:p w14:paraId="1C9A86C7" w14:textId="77777777" w:rsidR="002A3BA1" w:rsidRPr="00C44FF9" w:rsidRDefault="002A3BA1" w:rsidP="00D23732">
            <w:pPr>
              <w:rPr>
                <w:i/>
                <w:szCs w:val="22"/>
              </w:rPr>
            </w:pPr>
            <w:r>
              <w:rPr>
                <w:i/>
                <w:szCs w:val="22"/>
              </w:rPr>
              <w:t>Patch IB*2*</w:t>
            </w:r>
            <w:r w:rsidR="00D23732">
              <w:rPr>
                <w:i/>
                <w:szCs w:val="22"/>
              </w:rPr>
              <w:t>547</w:t>
            </w:r>
            <w:r>
              <w:rPr>
                <w:i/>
                <w:szCs w:val="22"/>
              </w:rPr>
              <w:t xml:space="preserve"> added a field to Screen 10 for alternative payer primary IDs which are used to direct claims to administrative contractors who process specialized claims such as Durable Medical Equipment (DME) claims.</w:t>
            </w:r>
          </w:p>
        </w:tc>
      </w:tr>
    </w:tbl>
    <w:p w14:paraId="521C8A61" w14:textId="77777777" w:rsidR="00C11BAB" w:rsidRPr="00AA0624" w:rsidRDefault="00C11BAB" w:rsidP="009A52D2">
      <w:pPr>
        <w:pStyle w:val="Heading2"/>
        <w:rPr>
          <w:szCs w:val="28"/>
        </w:rPr>
      </w:pPr>
      <w:bookmarkStart w:id="255" w:name="_Toc53549751"/>
      <w:bookmarkStart w:id="256" w:name="_Toc53556418"/>
      <w:bookmarkStart w:id="257" w:name="_Toc63868755"/>
      <w:bookmarkStart w:id="258" w:name="_Toc72826244"/>
      <w:bookmarkStart w:id="259" w:name="_Toc73415193"/>
      <w:bookmarkStart w:id="260" w:name="_Toc73498793"/>
      <w:bookmarkStart w:id="261" w:name="_Toc73499009"/>
      <w:bookmarkStart w:id="262" w:name="_Toc118191848"/>
      <w:bookmarkStart w:id="263" w:name="_Toc62466606"/>
      <w:r w:rsidRPr="00AA0624">
        <w:rPr>
          <w:szCs w:val="28"/>
        </w:rPr>
        <w:t>Pharmacy Claim</w:t>
      </w:r>
      <w:bookmarkEnd w:id="255"/>
      <w:bookmarkEnd w:id="256"/>
      <w:bookmarkEnd w:id="257"/>
      <w:bookmarkEnd w:id="258"/>
      <w:bookmarkEnd w:id="259"/>
      <w:bookmarkEnd w:id="260"/>
      <w:bookmarkEnd w:id="261"/>
      <w:bookmarkEnd w:id="262"/>
      <w:r w:rsidR="00217E39" w:rsidRPr="00AA0624">
        <w:rPr>
          <w:szCs w:val="28"/>
        </w:rPr>
        <w:t>s</w:t>
      </w:r>
      <w:bookmarkEnd w:id="263"/>
    </w:p>
    <w:p w14:paraId="2BF581C8" w14:textId="77777777" w:rsidR="00C11BAB" w:rsidRPr="00265A01" w:rsidRDefault="009C19E4">
      <w:pPr>
        <w:rPr>
          <w:color w:val="auto"/>
          <w:szCs w:val="22"/>
        </w:rPr>
      </w:pPr>
      <w:r w:rsidRPr="00265A01">
        <w:rPr>
          <w:color w:val="auto"/>
          <w:szCs w:val="22"/>
        </w:rPr>
        <w:t>1500</w:t>
      </w:r>
      <w:r w:rsidR="00C11BAB" w:rsidRPr="00265A01">
        <w:rPr>
          <w:color w:val="auto"/>
          <w:szCs w:val="22"/>
        </w:rPr>
        <w:t xml:space="preserve"> pharmacy claims can be submitted electronically to </w:t>
      </w:r>
      <w:r w:rsidR="002B1CA5" w:rsidRPr="00265A01">
        <w:rPr>
          <w:color w:val="auto"/>
          <w:szCs w:val="22"/>
        </w:rPr>
        <w:t>the clearinghouse</w:t>
      </w:r>
      <w:r w:rsidR="00C11BAB" w:rsidRPr="00265A01">
        <w:rPr>
          <w:color w:val="auto"/>
          <w:szCs w:val="22"/>
        </w:rPr>
        <w:t xml:space="preserve"> where they will be pr</w:t>
      </w:r>
      <w:r w:rsidR="00576203" w:rsidRPr="00265A01">
        <w:rPr>
          <w:color w:val="auto"/>
          <w:szCs w:val="22"/>
        </w:rPr>
        <w:t xml:space="preserve">inted and mailed.  </w:t>
      </w:r>
      <w:r w:rsidR="007846B0" w:rsidRPr="00265A01">
        <w:rPr>
          <w:color w:val="auto"/>
          <w:szCs w:val="22"/>
        </w:rPr>
        <w:t>If a pharmacy claim is entered on a UB04, it must be printed locally.</w:t>
      </w:r>
    </w:p>
    <w:p w14:paraId="0480A7A2" w14:textId="77777777" w:rsidR="00C11BAB" w:rsidRPr="00265A01" w:rsidRDefault="00C11BAB">
      <w:pPr>
        <w:rPr>
          <w:szCs w:val="22"/>
        </w:rPr>
      </w:pPr>
    </w:p>
    <w:p w14:paraId="56AB9A63" w14:textId="77777777" w:rsidR="00C11BAB" w:rsidRPr="00265A01" w:rsidRDefault="00C11BAB">
      <w:pPr>
        <w:rPr>
          <w:szCs w:val="22"/>
        </w:rPr>
      </w:pPr>
      <w:r w:rsidRPr="00265A01">
        <w:rPr>
          <w:szCs w:val="22"/>
        </w:rPr>
        <w:t xml:space="preserve">The following screens give a simplified example of a pharmacy claim. </w:t>
      </w:r>
    </w:p>
    <w:p w14:paraId="104EAC13"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536"/>
      </w:tblGrid>
      <w:tr w:rsidR="00C11BAB" w14:paraId="5EC04067" w14:textId="77777777" w:rsidTr="00843EEA">
        <w:tc>
          <w:tcPr>
            <w:tcW w:w="918" w:type="dxa"/>
            <w:shd w:val="pct25" w:color="auto" w:fill="FFFFFF"/>
          </w:tcPr>
          <w:p w14:paraId="352BFBCB"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536" w:type="dxa"/>
            <w:shd w:val="pct25" w:color="auto" w:fill="FFFFFF"/>
          </w:tcPr>
          <w:p w14:paraId="736758A2" w14:textId="77777777" w:rsidR="00C11BAB" w:rsidRPr="00C44FF9" w:rsidRDefault="00C11BAB" w:rsidP="00394B4B">
            <w:pPr>
              <w:keepNext/>
              <w:keepLines/>
              <w:jc w:val="center"/>
              <w:rPr>
                <w:rFonts w:ascii="Arial" w:hAnsi="Arial" w:cs="Arial"/>
                <w:b/>
                <w:sz w:val="20"/>
              </w:rPr>
            </w:pPr>
            <w:r w:rsidRPr="00C44FF9">
              <w:rPr>
                <w:rFonts w:ascii="Arial" w:hAnsi="Arial" w:cs="Arial"/>
                <w:b/>
                <w:sz w:val="20"/>
              </w:rPr>
              <w:t>Procedure</w:t>
            </w:r>
          </w:p>
        </w:tc>
      </w:tr>
      <w:tr w:rsidR="00217E39" w14:paraId="2B5F746A" w14:textId="77777777" w:rsidTr="00843EEA">
        <w:tc>
          <w:tcPr>
            <w:tcW w:w="918" w:type="dxa"/>
          </w:tcPr>
          <w:p w14:paraId="10738B82" w14:textId="77777777" w:rsidR="00217E39" w:rsidRPr="00265A01" w:rsidRDefault="00217E39" w:rsidP="0032280B">
            <w:pPr>
              <w:jc w:val="center"/>
              <w:rPr>
                <w:szCs w:val="22"/>
              </w:rPr>
            </w:pPr>
            <w:r w:rsidRPr="00265A01">
              <w:rPr>
                <w:szCs w:val="22"/>
              </w:rPr>
              <w:t>1</w:t>
            </w:r>
          </w:p>
        </w:tc>
        <w:tc>
          <w:tcPr>
            <w:tcW w:w="8536" w:type="dxa"/>
          </w:tcPr>
          <w:p w14:paraId="3BBBB6C5" w14:textId="77777777" w:rsidR="00217E39" w:rsidRPr="00C44FF9" w:rsidRDefault="00217E39" w:rsidP="005D64A4">
            <w:pPr>
              <w:rPr>
                <w:szCs w:val="22"/>
              </w:rPr>
            </w:pPr>
            <w:r w:rsidRPr="00C44FF9">
              <w:rPr>
                <w:szCs w:val="22"/>
              </w:rPr>
              <w:t xml:space="preserve">When processing a Pharmacy claim, information on Screens 1 and 2 should be reviewed for correctness.  Press </w:t>
            </w:r>
            <w:r w:rsidR="00AA0624" w:rsidRPr="00C44FF9">
              <w:rPr>
                <w:szCs w:val="22"/>
              </w:rPr>
              <w:t xml:space="preserve">the </w:t>
            </w:r>
            <w:r w:rsidR="00AA0624" w:rsidRPr="00C44FF9">
              <w:rPr>
                <w:b/>
                <w:szCs w:val="22"/>
              </w:rPr>
              <w:t xml:space="preserve">&lt;Enter&gt; </w:t>
            </w:r>
            <w:r w:rsidR="00AA0624" w:rsidRPr="00C44FF9">
              <w:rPr>
                <w:szCs w:val="22"/>
              </w:rPr>
              <w:t xml:space="preserve">key </w:t>
            </w:r>
            <w:r w:rsidRPr="00C44FF9">
              <w:rPr>
                <w:szCs w:val="22"/>
              </w:rPr>
              <w:t>to move from one screen to the next.</w:t>
            </w:r>
          </w:p>
        </w:tc>
      </w:tr>
      <w:tr w:rsidR="00217E39" w14:paraId="79F6564C" w14:textId="77777777" w:rsidTr="00843EEA">
        <w:tc>
          <w:tcPr>
            <w:tcW w:w="918" w:type="dxa"/>
          </w:tcPr>
          <w:p w14:paraId="0801DFFA" w14:textId="77777777" w:rsidR="00217E39" w:rsidRPr="00265A01" w:rsidRDefault="00217E39" w:rsidP="0032280B">
            <w:pPr>
              <w:jc w:val="center"/>
              <w:rPr>
                <w:szCs w:val="22"/>
              </w:rPr>
            </w:pPr>
            <w:r w:rsidRPr="00265A01">
              <w:rPr>
                <w:szCs w:val="22"/>
              </w:rPr>
              <w:t>2</w:t>
            </w:r>
          </w:p>
        </w:tc>
        <w:tc>
          <w:tcPr>
            <w:tcW w:w="8536" w:type="dxa"/>
          </w:tcPr>
          <w:p w14:paraId="4AFA28A6" w14:textId="77777777" w:rsidR="00217E39" w:rsidRPr="00C44FF9" w:rsidRDefault="00217E39" w:rsidP="005D64A4">
            <w:pPr>
              <w:rPr>
                <w:szCs w:val="22"/>
              </w:rPr>
            </w:pPr>
            <w:r w:rsidRPr="00C44FF9">
              <w:rPr>
                <w:szCs w:val="22"/>
              </w:rPr>
              <w:t>On Scr</w:t>
            </w:r>
            <w:r w:rsidR="004D4744" w:rsidRPr="00C44FF9">
              <w:rPr>
                <w:szCs w:val="22"/>
              </w:rPr>
              <w:t xml:space="preserve">een 3, the payer information should be </w:t>
            </w:r>
            <w:r w:rsidRPr="00C44FF9">
              <w:rPr>
                <w:szCs w:val="22"/>
              </w:rPr>
              <w:t xml:space="preserve">reviewed for correctness.  The patient may have more than one insurance policy.  If the correct information is not displayed, select a section (1, 2, or </w:t>
            </w:r>
            <w:proofErr w:type="gramStart"/>
            <w:r w:rsidRPr="00C44FF9">
              <w:rPr>
                <w:szCs w:val="22"/>
              </w:rPr>
              <w:t>3 )</w:t>
            </w:r>
            <w:proofErr w:type="gramEnd"/>
            <w:r w:rsidRPr="00C44FF9">
              <w:rPr>
                <w:szCs w:val="22"/>
              </w:rPr>
              <w:t xml:space="preserve"> and edit the necessary fields. </w:t>
            </w:r>
            <w:r w:rsidR="00B95A2E" w:rsidRPr="00C44FF9">
              <w:rPr>
                <w:szCs w:val="22"/>
              </w:rPr>
              <w:t xml:space="preserve">Press </w:t>
            </w:r>
            <w:r w:rsidR="00AA0624" w:rsidRPr="00C44FF9">
              <w:rPr>
                <w:szCs w:val="22"/>
              </w:rPr>
              <w:t xml:space="preserve">the </w:t>
            </w:r>
            <w:r w:rsidR="00AA0624" w:rsidRPr="00C44FF9">
              <w:rPr>
                <w:b/>
                <w:szCs w:val="22"/>
              </w:rPr>
              <w:t>&lt;Enter&gt;</w:t>
            </w:r>
            <w:r w:rsidR="00AA0624" w:rsidRPr="00C44FF9">
              <w:rPr>
                <w:szCs w:val="22"/>
              </w:rPr>
              <w:t xml:space="preserve"> key </w:t>
            </w:r>
            <w:r w:rsidRPr="00C44FF9">
              <w:rPr>
                <w:szCs w:val="22"/>
              </w:rPr>
              <w:t>to continue to Screen 5.</w:t>
            </w:r>
          </w:p>
        </w:tc>
      </w:tr>
      <w:tr w:rsidR="00217E39" w14:paraId="535B94D0" w14:textId="77777777" w:rsidTr="002A3BA1">
        <w:tc>
          <w:tcPr>
            <w:tcW w:w="918" w:type="dxa"/>
            <w:vAlign w:val="center"/>
          </w:tcPr>
          <w:p w14:paraId="7A599452" w14:textId="6A152E80" w:rsidR="00217E39" w:rsidRDefault="001F0969" w:rsidP="002A3BA1">
            <w:pPr>
              <w:jc w:val="center"/>
            </w:pPr>
            <w:r>
              <w:rPr>
                <w:noProof/>
              </w:rPr>
              <w:drawing>
                <wp:inline distT="0" distB="0" distL="0" distR="0" wp14:anchorId="37D42113" wp14:editId="346D8F09">
                  <wp:extent cx="285750" cy="285750"/>
                  <wp:effectExtent l="0" t="0" r="0" b="0"/>
                  <wp:docPr id="177" name="Picture 14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536" w:type="dxa"/>
          </w:tcPr>
          <w:p w14:paraId="599C1196" w14:textId="77777777" w:rsidR="00217E39" w:rsidRPr="00265A01" w:rsidRDefault="00217E39" w:rsidP="0032280B">
            <w:pPr>
              <w:rPr>
                <w:i/>
                <w:szCs w:val="22"/>
              </w:rPr>
            </w:pPr>
            <w:r w:rsidRPr="00265A01">
              <w:rPr>
                <w:i/>
                <w:szCs w:val="22"/>
              </w:rPr>
              <w:t xml:space="preserve">For Pharmacy claims, change the form type to a </w:t>
            </w:r>
            <w:r w:rsidR="00384949" w:rsidRPr="00265A01">
              <w:rPr>
                <w:i/>
                <w:szCs w:val="22"/>
              </w:rPr>
              <w:t>CMS-1500</w:t>
            </w:r>
            <w:r w:rsidRPr="00265A01">
              <w:rPr>
                <w:i/>
                <w:szCs w:val="22"/>
              </w:rPr>
              <w:t xml:space="preserve">. </w:t>
            </w:r>
          </w:p>
        </w:tc>
      </w:tr>
      <w:tr w:rsidR="0013739A" w14:paraId="62919F0D" w14:textId="77777777" w:rsidTr="002A3BA1">
        <w:tc>
          <w:tcPr>
            <w:tcW w:w="918" w:type="dxa"/>
            <w:vAlign w:val="center"/>
          </w:tcPr>
          <w:p w14:paraId="7B68C9EC" w14:textId="4E48F30F" w:rsidR="0013739A" w:rsidRPr="001F4083" w:rsidRDefault="001F0969" w:rsidP="002A3BA1">
            <w:pPr>
              <w:jc w:val="center"/>
              <w:rPr>
                <w:noProof/>
              </w:rPr>
            </w:pPr>
            <w:r>
              <w:rPr>
                <w:noProof/>
              </w:rPr>
              <w:drawing>
                <wp:inline distT="0" distB="0" distL="0" distR="0" wp14:anchorId="6005B49C" wp14:editId="611DC62F">
                  <wp:extent cx="285750" cy="285750"/>
                  <wp:effectExtent l="0" t="0" r="0" b="0"/>
                  <wp:docPr id="178" name="Picture 17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536" w:type="dxa"/>
          </w:tcPr>
          <w:p w14:paraId="7E17652E" w14:textId="77777777" w:rsidR="0013739A" w:rsidRPr="00265A01" w:rsidRDefault="0013739A" w:rsidP="0032280B">
            <w:pPr>
              <w:rPr>
                <w:i/>
                <w:szCs w:val="22"/>
              </w:rPr>
            </w:pPr>
            <w:r w:rsidRPr="0013739A">
              <w:rPr>
                <w:i/>
                <w:szCs w:val="22"/>
              </w:rPr>
              <w:t xml:space="preserve">Note: With Patch IB*2*516, users will have the ability to add a one-time HPID, per </w:t>
            </w:r>
            <w:proofErr w:type="spellStart"/>
            <w:r w:rsidRPr="0013739A">
              <w:rPr>
                <w:i/>
                <w:szCs w:val="22"/>
              </w:rPr>
              <w:t>payer</w:t>
            </w:r>
            <w:proofErr w:type="spellEnd"/>
            <w:r w:rsidRPr="0013739A">
              <w:rPr>
                <w:i/>
                <w:szCs w:val="22"/>
              </w:rPr>
              <w:t xml:space="preserve">, to a claim if the HPID in the Insurance Company file is not the correct one. The HPID will </w:t>
            </w:r>
            <w:r w:rsidRPr="0013739A">
              <w:rPr>
                <w:b/>
                <w:i/>
                <w:szCs w:val="22"/>
              </w:rPr>
              <w:t>not</w:t>
            </w:r>
            <w:r w:rsidRPr="0013739A">
              <w:rPr>
                <w:i/>
                <w:szCs w:val="22"/>
              </w:rPr>
              <w:t xml:space="preserve"> be stored in the Insurance Company file.  It will only apply to the claim.</w:t>
            </w:r>
          </w:p>
        </w:tc>
      </w:tr>
    </w:tbl>
    <w:p w14:paraId="078FB3FB" w14:textId="77777777" w:rsidR="00C11BAB" w:rsidRPr="00265A01" w:rsidRDefault="00C11BAB">
      <w:pPr>
        <w:rPr>
          <w:szCs w:val="22"/>
        </w:rPr>
      </w:pPr>
    </w:p>
    <w:p w14:paraId="2EF85A22" w14:textId="77777777" w:rsidR="00C11BAB" w:rsidRPr="005F46CC" w:rsidRDefault="00842DB7" w:rsidP="005F46CC">
      <w:pPr>
        <w:pStyle w:val="SCREEN"/>
      </w:pPr>
      <w:r w:rsidRPr="005F46CC">
        <w:t>IB,PATIENT5</w:t>
      </w:r>
      <w:r w:rsidR="00EB675E" w:rsidRPr="005F46CC">
        <w:t xml:space="preserve">    </w:t>
      </w:r>
      <w:r w:rsidR="001F146F">
        <w:t>XX-XX-XXXX</w:t>
      </w:r>
      <w:r w:rsidR="00C11BAB" w:rsidRPr="005F46CC">
        <w:t xml:space="preserve">   BILL#: </w:t>
      </w:r>
      <w:r w:rsidRPr="005F46CC">
        <w:t>K303</w:t>
      </w:r>
      <w:r w:rsidR="00896485">
        <w:t>X</w:t>
      </w:r>
      <w:r w:rsidRPr="005F46CC">
        <w:t>XX</w:t>
      </w:r>
      <w:r w:rsidR="00C11BAB" w:rsidRPr="005F46CC">
        <w:t xml:space="preserve"> - Outpat/</w:t>
      </w:r>
      <w:r w:rsidR="00F71036" w:rsidRPr="005F46CC">
        <w:t>1500</w:t>
      </w:r>
      <w:r w:rsidR="00C11BAB" w:rsidRPr="005F46CC">
        <w:t xml:space="preserve">            SCREEN &lt;3&gt;</w:t>
      </w:r>
    </w:p>
    <w:p w14:paraId="08A69BCD" w14:textId="77777777" w:rsidR="00C11BAB" w:rsidRPr="005F46CC" w:rsidRDefault="00C11BAB" w:rsidP="005F46CC">
      <w:pPr>
        <w:pStyle w:val="SCREEN"/>
      </w:pPr>
      <w:r w:rsidRPr="005F46CC">
        <w:lastRenderedPageBreak/>
        <w:t>===============================================================================</w:t>
      </w:r>
    </w:p>
    <w:p w14:paraId="7AB3CBF4" w14:textId="77777777" w:rsidR="00C11BAB" w:rsidRPr="005F46CC" w:rsidRDefault="00C11BAB" w:rsidP="005F46CC">
      <w:pPr>
        <w:pStyle w:val="SCREEN"/>
      </w:pPr>
      <w:r w:rsidRPr="005F46CC">
        <w:t xml:space="preserve">                                PAYER INFORMATION</w:t>
      </w:r>
    </w:p>
    <w:p w14:paraId="5EA45097" w14:textId="77777777" w:rsidR="005F46CC" w:rsidRPr="00014837" w:rsidRDefault="005F46CC" w:rsidP="005F46CC">
      <w:pPr>
        <w:pStyle w:val="SCREEN"/>
      </w:pPr>
      <w:r w:rsidRPr="0029540B">
        <w:rPr>
          <w:i/>
          <w:highlight w:val="cyan"/>
        </w:rPr>
        <w:t xml:space="preserve">[1] </w:t>
      </w:r>
      <w:r w:rsidRPr="00014837">
        <w:t>Rate Type  : REIMBURSABLE INS.           Form Type: CMS-1500</w:t>
      </w:r>
    </w:p>
    <w:p w14:paraId="60B4A1EC" w14:textId="77777777" w:rsidR="005F46CC" w:rsidRPr="00014837" w:rsidRDefault="005F46CC" w:rsidP="005F46CC">
      <w:pPr>
        <w:pStyle w:val="SCREEN"/>
      </w:pPr>
      <w:r w:rsidRPr="00014837">
        <w:t xml:space="preserve">    Responsible: INSURER                     Payer Sequence: Primary</w:t>
      </w:r>
    </w:p>
    <w:p w14:paraId="0CB4B840" w14:textId="77777777" w:rsidR="005F46CC" w:rsidRPr="00014837" w:rsidRDefault="005F46CC" w:rsidP="005F46CC">
      <w:pPr>
        <w:pStyle w:val="SCREEN"/>
      </w:pPr>
      <w:r w:rsidRPr="00014837">
        <w:t xml:space="preserve">    Bill Payer : CIGNA                       Transmit: Yes</w:t>
      </w:r>
    </w:p>
    <w:p w14:paraId="0C0D16BE" w14:textId="77777777" w:rsidR="005F46CC" w:rsidRPr="00014837" w:rsidRDefault="005F46CC" w:rsidP="005F46CC">
      <w:pPr>
        <w:pStyle w:val="SCREEN"/>
      </w:pPr>
    </w:p>
    <w:p w14:paraId="6D2E1FEF" w14:textId="77777777" w:rsidR="005F46CC" w:rsidRPr="00014837" w:rsidRDefault="005F46CC" w:rsidP="005F46CC">
      <w:pPr>
        <w:pStyle w:val="SCREEN"/>
      </w:pPr>
      <w:r w:rsidRPr="00014837">
        <w:t xml:space="preserve">    Ins 1: CIGNA                                   Policy #: 126781678</w:t>
      </w:r>
    </w:p>
    <w:p w14:paraId="1D8BF469" w14:textId="77777777" w:rsidR="005F46CC" w:rsidRPr="00014837" w:rsidRDefault="005F46CC" w:rsidP="005F46CC">
      <w:pPr>
        <w:pStyle w:val="SCREEN"/>
      </w:pPr>
      <w:r w:rsidRPr="00014837">
        <w:t xml:space="preserve">    Grp #: GRP NUM 2277       Whose: VETERAN       Rel to Insd: PATIENT</w:t>
      </w:r>
    </w:p>
    <w:p w14:paraId="1D2C18DE" w14:textId="77777777" w:rsidR="005F46CC" w:rsidRPr="00014837" w:rsidRDefault="005F46CC" w:rsidP="005F46CC">
      <w:pPr>
        <w:pStyle w:val="SCREEN"/>
      </w:pPr>
      <w:r w:rsidRPr="00014837">
        <w:t xml:space="preserve">    Grp Nm: CHALKER           Insd Sex: MALE       Insured: IB,PATIENT5</w:t>
      </w:r>
    </w:p>
    <w:p w14:paraId="3FC2C362" w14:textId="77777777" w:rsidR="005F46CC" w:rsidRPr="00014837" w:rsidRDefault="005F46CC" w:rsidP="005F46CC">
      <w:pPr>
        <w:pStyle w:val="SCREEN"/>
      </w:pPr>
    </w:p>
    <w:p w14:paraId="2DCE4C10" w14:textId="77777777" w:rsidR="005F46CC" w:rsidRPr="00014837" w:rsidRDefault="005F46CC" w:rsidP="005F46CC">
      <w:pPr>
        <w:pStyle w:val="SCREEN"/>
      </w:pPr>
      <w:r w:rsidRPr="00014837">
        <w:t xml:space="preserve">    Ins 2: BLUE CROSS CA (W                        Policy #: R76543210</w:t>
      </w:r>
    </w:p>
    <w:p w14:paraId="5E48C3E6" w14:textId="77777777" w:rsidR="005F46CC" w:rsidRPr="00014837" w:rsidRDefault="005F46CC" w:rsidP="005F46CC">
      <w:pPr>
        <w:pStyle w:val="SCREEN"/>
      </w:pPr>
      <w:r w:rsidRPr="00014837">
        <w:t xml:space="preserve">    Grp #: GRP NUM 10891      Whose: SPOUSE        Rel to Insd: SPOUSE</w:t>
      </w:r>
    </w:p>
    <w:p w14:paraId="28903056" w14:textId="77777777" w:rsidR="00C11BAB" w:rsidRPr="00014837" w:rsidRDefault="005F46CC" w:rsidP="005F46CC">
      <w:pPr>
        <w:pStyle w:val="SCREEN"/>
      </w:pPr>
      <w:r w:rsidRPr="00014837">
        <w:t xml:space="preserve">    Grp Nm: HARTLY            Insd Sex: FEMALE     Insured: IB,WIFE5</w:t>
      </w:r>
    </w:p>
    <w:p w14:paraId="3E9B2EA8" w14:textId="77777777" w:rsidR="00C11BAB" w:rsidRPr="00014837" w:rsidRDefault="00C11BAB" w:rsidP="005F46CC">
      <w:pPr>
        <w:pStyle w:val="SCREEN"/>
      </w:pPr>
      <w:r w:rsidRPr="0029540B">
        <w:rPr>
          <w:i/>
          <w:highlight w:val="cyan"/>
        </w:rPr>
        <w:t xml:space="preserve">[2] </w:t>
      </w:r>
      <w:r w:rsidR="00BF77B7" w:rsidRPr="00014837">
        <w:t>Billing Provider Secondary IDs:</w:t>
      </w:r>
      <w:r w:rsidRPr="00014837">
        <w:t xml:space="preserve"> UNSPECIFIED [NOT REQUIRED]</w:t>
      </w:r>
    </w:p>
    <w:p w14:paraId="6259AD95" w14:textId="77777777" w:rsidR="00C11BAB" w:rsidRPr="00014837" w:rsidRDefault="00C11BAB" w:rsidP="005F46CC">
      <w:pPr>
        <w:pStyle w:val="SCREEN"/>
      </w:pPr>
    </w:p>
    <w:p w14:paraId="25652311" w14:textId="77777777" w:rsidR="00C11BAB" w:rsidRPr="00014837" w:rsidRDefault="00C11BAB" w:rsidP="005F46CC">
      <w:pPr>
        <w:pStyle w:val="SCREEN"/>
      </w:pPr>
      <w:r w:rsidRPr="0029540B">
        <w:rPr>
          <w:i/>
          <w:highlight w:val="cyan"/>
        </w:rPr>
        <w:t xml:space="preserve">[3] </w:t>
      </w:r>
      <w:r w:rsidRPr="00014837">
        <w:t xml:space="preserve">Mailing Address : </w:t>
      </w:r>
    </w:p>
    <w:p w14:paraId="33FF1945" w14:textId="77777777" w:rsidR="00C11BAB" w:rsidRPr="00014837" w:rsidRDefault="00C11BAB" w:rsidP="005F46CC">
      <w:pPr>
        <w:pStyle w:val="SCREEN"/>
      </w:pPr>
      <w:r w:rsidRPr="00014837">
        <w:t xml:space="preserve">    NO MAILING ADDRESS HAS BEEN SPECIFIED!   (Patient has Medicare)</w:t>
      </w:r>
    </w:p>
    <w:p w14:paraId="5C793A97" w14:textId="77777777" w:rsidR="00C11BAB" w:rsidRPr="00014837" w:rsidRDefault="00C11BAB" w:rsidP="005F46CC">
      <w:pPr>
        <w:pStyle w:val="SCREEN"/>
      </w:pPr>
      <w:r w:rsidRPr="00014837">
        <w:t xml:space="preserve">    Send Bill to PAYER listed above.</w:t>
      </w:r>
    </w:p>
    <w:p w14:paraId="31C99A7C" w14:textId="77777777" w:rsidR="00C11BAB" w:rsidRPr="00014837" w:rsidRDefault="00C11BAB" w:rsidP="005F46CC">
      <w:pPr>
        <w:pStyle w:val="SCREEN"/>
      </w:pPr>
    </w:p>
    <w:p w14:paraId="1E38428B" w14:textId="77777777" w:rsidR="00C11BAB" w:rsidRPr="00014837" w:rsidRDefault="00C11BAB" w:rsidP="005F46CC">
      <w:pPr>
        <w:pStyle w:val="SCREEN"/>
      </w:pPr>
      <w:r w:rsidRPr="00014837">
        <w:t xml:space="preserve">&lt;RET&gt; to CONTINUE, </w:t>
      </w:r>
      <w:r w:rsidRPr="0029540B">
        <w:rPr>
          <w:i/>
          <w:highlight w:val="cyan"/>
        </w:rPr>
        <w:t>1-3 to EDIT</w:t>
      </w:r>
      <w:r w:rsidRPr="00014837">
        <w:t xml:space="preserve">, '^N' for screen N, or '^' to QUIT: </w:t>
      </w:r>
    </w:p>
    <w:p w14:paraId="6F5D8A83" w14:textId="77777777" w:rsidR="00C11BAB" w:rsidRPr="00014837" w:rsidRDefault="00C11BAB">
      <w:pPr>
        <w:rPr>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54C204A7" w14:textId="77777777" w:rsidTr="00843EEA">
        <w:tc>
          <w:tcPr>
            <w:tcW w:w="828" w:type="dxa"/>
            <w:shd w:val="pct25" w:color="auto" w:fill="FFFFFF"/>
          </w:tcPr>
          <w:p w14:paraId="7297B062"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405695EA"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14:paraId="4A75EB5F" w14:textId="77777777" w:rsidTr="00843EEA">
        <w:tc>
          <w:tcPr>
            <w:tcW w:w="828" w:type="dxa"/>
          </w:tcPr>
          <w:p w14:paraId="323961EC" w14:textId="77777777" w:rsidR="00C11BAB" w:rsidRPr="00265A01" w:rsidRDefault="004D4744">
            <w:pPr>
              <w:jc w:val="center"/>
              <w:rPr>
                <w:szCs w:val="22"/>
              </w:rPr>
            </w:pPr>
            <w:r w:rsidRPr="00265A01">
              <w:rPr>
                <w:szCs w:val="22"/>
              </w:rPr>
              <w:t>3</w:t>
            </w:r>
          </w:p>
        </w:tc>
        <w:tc>
          <w:tcPr>
            <w:tcW w:w="8626" w:type="dxa"/>
          </w:tcPr>
          <w:p w14:paraId="5E6E59BF" w14:textId="77777777" w:rsidR="00C11BAB" w:rsidRPr="00265A01" w:rsidRDefault="00C11BAB" w:rsidP="005D64A4">
            <w:pPr>
              <w:rPr>
                <w:szCs w:val="22"/>
              </w:rPr>
            </w:pPr>
            <w:r w:rsidRPr="00265A01">
              <w:rPr>
                <w:color w:val="auto"/>
                <w:szCs w:val="22"/>
              </w:rPr>
              <w:t xml:space="preserve">The highlighted fields are </w:t>
            </w:r>
            <w:proofErr w:type="gramStart"/>
            <w:r w:rsidRPr="00265A01">
              <w:rPr>
                <w:color w:val="auto"/>
                <w:szCs w:val="22"/>
              </w:rPr>
              <w:t>auto-populated</w:t>
            </w:r>
            <w:proofErr w:type="gramEnd"/>
            <w:r w:rsidRPr="00265A01">
              <w:rPr>
                <w:color w:val="auto"/>
                <w:szCs w:val="22"/>
              </w:rPr>
              <w:t xml:space="preserve">.  Remember </w:t>
            </w:r>
            <w:r w:rsidR="00FB3B20" w:rsidRPr="00265A01">
              <w:rPr>
                <w:color w:val="auto"/>
                <w:szCs w:val="22"/>
              </w:rPr>
              <w:t xml:space="preserve">that </w:t>
            </w:r>
            <w:r w:rsidRPr="00265A01">
              <w:rPr>
                <w:color w:val="auto"/>
                <w:szCs w:val="22"/>
              </w:rPr>
              <w:t xml:space="preserve">this is a professional bill that is being transmitting as a </w:t>
            </w:r>
            <w:r w:rsidR="00384949" w:rsidRPr="00265A01">
              <w:rPr>
                <w:color w:val="auto"/>
                <w:szCs w:val="22"/>
              </w:rPr>
              <w:t>CMS-1500</w:t>
            </w:r>
            <w:r w:rsidRPr="00265A01">
              <w:rPr>
                <w:color w:val="auto"/>
                <w:szCs w:val="22"/>
              </w:rPr>
              <w:t xml:space="preserve">, so each HCPCS code will have to be associated with a </w:t>
            </w:r>
            <w:r w:rsidRPr="00C44FF9">
              <w:rPr>
                <w:color w:val="auto"/>
                <w:szCs w:val="22"/>
              </w:rPr>
              <w:t xml:space="preserve">diagnosis code.  To begin this process, type </w:t>
            </w:r>
            <w:r w:rsidRPr="00C44FF9">
              <w:rPr>
                <w:b/>
                <w:color w:val="auto"/>
                <w:szCs w:val="22"/>
              </w:rPr>
              <w:t>4</w:t>
            </w:r>
            <w:r w:rsidRPr="00C44FF9">
              <w:rPr>
                <w:color w:val="auto"/>
                <w:szCs w:val="22"/>
              </w:rPr>
              <w:t xml:space="preserve"> to edit the </w:t>
            </w:r>
            <w:r w:rsidRPr="00C44FF9">
              <w:rPr>
                <w:b/>
                <w:color w:val="auto"/>
                <w:szCs w:val="22"/>
              </w:rPr>
              <w:t>Cod. Method</w:t>
            </w:r>
            <w:r w:rsidRPr="00C44FF9">
              <w:rPr>
                <w:color w:val="auto"/>
                <w:szCs w:val="22"/>
              </w:rPr>
              <w:t xml:space="preserve"> field </w:t>
            </w:r>
            <w:r w:rsidRPr="00C44FF9">
              <w:rPr>
                <w:szCs w:val="22"/>
              </w:rPr>
              <w:t xml:space="preserve">and press </w:t>
            </w:r>
            <w:r w:rsidR="00A60932" w:rsidRPr="00C44FF9">
              <w:rPr>
                <w:szCs w:val="22"/>
              </w:rPr>
              <w:t xml:space="preserve">the </w:t>
            </w:r>
            <w:r w:rsidR="00A60932" w:rsidRPr="00C44FF9">
              <w:rPr>
                <w:b/>
                <w:szCs w:val="22"/>
              </w:rPr>
              <w:t xml:space="preserve">&lt;Enter&gt; </w:t>
            </w:r>
            <w:r w:rsidR="00A60932" w:rsidRPr="00C44FF9">
              <w:rPr>
                <w:szCs w:val="22"/>
              </w:rPr>
              <w:t>key</w:t>
            </w:r>
            <w:r w:rsidRPr="00C44FF9">
              <w:rPr>
                <w:szCs w:val="22"/>
              </w:rPr>
              <w:t>.</w:t>
            </w:r>
          </w:p>
        </w:tc>
      </w:tr>
      <w:tr w:rsidR="00B40BF8" w14:paraId="085B719D" w14:textId="77777777" w:rsidTr="00843EEA">
        <w:tc>
          <w:tcPr>
            <w:tcW w:w="828" w:type="dxa"/>
          </w:tcPr>
          <w:p w14:paraId="28D38670" w14:textId="7DB5333B" w:rsidR="00B40BF8" w:rsidRDefault="001F0969">
            <w:pPr>
              <w:jc w:val="center"/>
            </w:pPr>
            <w:r>
              <w:rPr>
                <w:noProof/>
              </w:rPr>
              <w:drawing>
                <wp:inline distT="0" distB="0" distL="0" distR="0" wp14:anchorId="55EEB54A" wp14:editId="54ACA14F">
                  <wp:extent cx="285750" cy="285750"/>
                  <wp:effectExtent l="0" t="0" r="0" b="0"/>
                  <wp:docPr id="179" name="Picture 17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5D931E1" w14:textId="77777777" w:rsidR="00B40BF8" w:rsidRPr="00265A01" w:rsidRDefault="00B40BF8">
            <w:pPr>
              <w:rPr>
                <w:i/>
                <w:color w:val="auto"/>
                <w:szCs w:val="22"/>
              </w:rPr>
            </w:pPr>
            <w:r w:rsidRPr="00265A01">
              <w:rPr>
                <w:i/>
                <w:color w:val="auto"/>
                <w:szCs w:val="22"/>
              </w:rPr>
              <w:t>Note:  With Patch IB*2*432, when adding a refill to a claim, users will be able to view the date a prescription was order along with</w:t>
            </w:r>
            <w:r w:rsidR="003E28C8" w:rsidRPr="00265A01">
              <w:rPr>
                <w:i/>
                <w:color w:val="auto"/>
                <w:szCs w:val="22"/>
              </w:rPr>
              <w:t xml:space="preserve"> the other data.</w:t>
            </w:r>
          </w:p>
        </w:tc>
      </w:tr>
    </w:tbl>
    <w:p w14:paraId="37224497" w14:textId="77777777" w:rsidR="00C11BAB" w:rsidRPr="00265A01" w:rsidRDefault="00C11BAB">
      <w:pPr>
        <w:rPr>
          <w:color w:val="auto"/>
          <w:szCs w:val="22"/>
        </w:rPr>
      </w:pPr>
    </w:p>
    <w:p w14:paraId="38AE234E" w14:textId="77777777" w:rsidR="003E28C8" w:rsidRDefault="003E28C8" w:rsidP="003E28C8">
      <w:pPr>
        <w:pStyle w:val="SCREEN"/>
      </w:pPr>
      <w:r>
        <w:t xml:space="preserve">ADD/EDIT RX FILL 2054788 FOR Oct 26, 2010 CORRECT? YES// </w:t>
      </w:r>
    </w:p>
    <w:p w14:paraId="0B8D47FF" w14:textId="77777777" w:rsidR="003E28C8" w:rsidRPr="00014837" w:rsidRDefault="003E28C8" w:rsidP="003E28C8">
      <w:pPr>
        <w:pStyle w:val="SCREEN"/>
      </w:pPr>
      <w:r w:rsidRPr="00014837">
        <w:t xml:space="preserve">Date RX Ordered:  Oct 26, 2010   </w:t>
      </w:r>
    </w:p>
    <w:p w14:paraId="460FC140" w14:textId="77777777" w:rsidR="003E28C8" w:rsidRPr="00014837" w:rsidRDefault="003E28C8" w:rsidP="003E28C8">
      <w:pPr>
        <w:pStyle w:val="SCREEN"/>
      </w:pPr>
      <w:r w:rsidRPr="00014837">
        <w:t xml:space="preserve">RX #: 2054788// </w:t>
      </w:r>
    </w:p>
    <w:p w14:paraId="65759641" w14:textId="77777777" w:rsidR="003E28C8" w:rsidRPr="00014837" w:rsidRDefault="003E28C8" w:rsidP="003E28C8">
      <w:pPr>
        <w:pStyle w:val="SCREEN"/>
      </w:pPr>
      <w:r w:rsidRPr="00014837">
        <w:t xml:space="preserve">DATE: OCT 26,2010// </w:t>
      </w:r>
    </w:p>
    <w:p w14:paraId="6B122BEE" w14:textId="77777777" w:rsidR="003E28C8" w:rsidRPr="00014837" w:rsidRDefault="003E28C8" w:rsidP="003E28C8">
      <w:pPr>
        <w:pStyle w:val="SCREEN"/>
      </w:pPr>
      <w:r w:rsidRPr="00014837">
        <w:t xml:space="preserve">DRUG: HYDROCHLOROTHIAZIDE 25MG TAB// </w:t>
      </w:r>
    </w:p>
    <w:p w14:paraId="332C2E04" w14:textId="77777777" w:rsidR="003E28C8" w:rsidRPr="00014837" w:rsidRDefault="003E28C8" w:rsidP="003E28C8">
      <w:pPr>
        <w:pStyle w:val="SCREEN"/>
      </w:pPr>
      <w:r w:rsidRPr="00014837">
        <w:t xml:space="preserve">DAYS SUPPLY: 30// </w:t>
      </w:r>
    </w:p>
    <w:p w14:paraId="40EE204D" w14:textId="77777777" w:rsidR="003E28C8" w:rsidRPr="00014837" w:rsidRDefault="003E28C8" w:rsidP="003E28C8">
      <w:pPr>
        <w:pStyle w:val="SCREEN"/>
      </w:pPr>
      <w:r w:rsidRPr="00014837">
        <w:t xml:space="preserve">QTY: 15// </w:t>
      </w:r>
    </w:p>
    <w:p w14:paraId="0A5A0371" w14:textId="77777777" w:rsidR="003E28C8" w:rsidRPr="00014837" w:rsidRDefault="003E28C8" w:rsidP="003E28C8">
      <w:pPr>
        <w:pStyle w:val="SCREEN"/>
      </w:pPr>
      <w:r w:rsidRPr="00014837">
        <w:t xml:space="preserve">NDC #: 00172-2083-80// </w:t>
      </w:r>
    </w:p>
    <w:p w14:paraId="3A42B4E2" w14:textId="77777777" w:rsidR="003E28C8" w:rsidRPr="00014837" w:rsidRDefault="003E28C8" w:rsidP="003E28C8">
      <w:pPr>
        <w:pStyle w:val="SCREEN"/>
      </w:pPr>
      <w:r w:rsidRPr="00014837">
        <w:t>FORMAT OF NDC#: 5-4-2 FORMAT//</w:t>
      </w:r>
    </w:p>
    <w:p w14:paraId="2C2209BC" w14:textId="77777777" w:rsidR="003E28C8" w:rsidRPr="00014837" w:rsidRDefault="003E28C8">
      <w:pPr>
        <w:rPr>
          <w:color w:val="auto"/>
          <w:szCs w:val="22"/>
        </w:rPr>
      </w:pPr>
    </w:p>
    <w:p w14:paraId="30DC3DA6" w14:textId="77777777" w:rsidR="00C11BAB" w:rsidRPr="00014837" w:rsidRDefault="00842DB7">
      <w:pPr>
        <w:pStyle w:val="SCREEN"/>
      </w:pPr>
      <w:r w:rsidRPr="00014837">
        <w:t>IB,PATIENT5</w:t>
      </w:r>
      <w:r w:rsidR="00EB675E" w:rsidRPr="00014837">
        <w:t xml:space="preserve">    </w:t>
      </w:r>
      <w:r w:rsidR="001F146F" w:rsidRPr="00014837">
        <w:t>XX-XX-XXXX</w:t>
      </w:r>
      <w:r w:rsidR="00C11BAB" w:rsidRPr="00014837">
        <w:t xml:space="preserve">   BILL#:</w:t>
      </w:r>
      <w:r w:rsidR="00EB675E" w:rsidRPr="00014837">
        <w:t xml:space="preserve"> </w:t>
      </w:r>
      <w:r w:rsidRPr="00014837">
        <w:t>K303</w:t>
      </w:r>
      <w:r w:rsidR="00896485" w:rsidRPr="00014837">
        <w:t>X</w:t>
      </w:r>
      <w:r w:rsidRPr="00014837">
        <w:t>XX</w:t>
      </w:r>
      <w:r w:rsidR="00EB675E" w:rsidRPr="00014837">
        <w:t xml:space="preserve"> - Outpat/</w:t>
      </w:r>
      <w:r w:rsidR="009C19E4" w:rsidRPr="00014837">
        <w:t>1500</w:t>
      </w:r>
      <w:r w:rsidR="00C11BAB" w:rsidRPr="00014837">
        <w:t xml:space="preserve">      </w:t>
      </w:r>
      <w:r w:rsidR="00896485" w:rsidRPr="00014837">
        <w:t xml:space="preserve">   </w:t>
      </w:r>
      <w:r w:rsidR="00C11BAB" w:rsidRPr="00014837">
        <w:t>SCREEN &lt;5&gt;</w:t>
      </w:r>
    </w:p>
    <w:p w14:paraId="0C35E6AB" w14:textId="77777777" w:rsidR="00C11BAB" w:rsidRPr="00014837" w:rsidRDefault="00C11BAB">
      <w:pPr>
        <w:pStyle w:val="SCREEN"/>
        <w:rPr>
          <w:lang w:val="fr-FR"/>
        </w:rPr>
      </w:pPr>
      <w:r w:rsidRPr="00014837">
        <w:rPr>
          <w:lang w:val="fr-FR"/>
        </w:rPr>
        <w:t>===============================================================================</w:t>
      </w:r>
    </w:p>
    <w:p w14:paraId="0ADEEE0A" w14:textId="77777777" w:rsidR="00C11BAB" w:rsidRPr="00014837" w:rsidRDefault="00C11BAB">
      <w:pPr>
        <w:pStyle w:val="SCREEN"/>
        <w:rPr>
          <w:lang w:val="fr-FR"/>
        </w:rPr>
      </w:pPr>
      <w:r w:rsidRPr="00014837">
        <w:rPr>
          <w:lang w:val="fr-FR"/>
        </w:rPr>
        <w:t xml:space="preserve">                         EVENT - OUTPATIENT INFORMATION </w:t>
      </w:r>
    </w:p>
    <w:p w14:paraId="255EA6CA" w14:textId="77777777" w:rsidR="00C11BAB" w:rsidRPr="00014837" w:rsidRDefault="00C11BAB">
      <w:pPr>
        <w:pStyle w:val="SCREEN"/>
        <w:rPr>
          <w:lang w:val="fr-FR"/>
        </w:rPr>
      </w:pPr>
      <w:r w:rsidRPr="00014837">
        <w:rPr>
          <w:lang w:val="fr-FR"/>
        </w:rPr>
        <w:t xml:space="preserve">&lt;1&gt; Event Date : </w:t>
      </w:r>
      <w:r w:rsidR="00842DB7" w:rsidRPr="00014837">
        <w:rPr>
          <w:lang w:val="fr-FR"/>
        </w:rPr>
        <w:t>XXX XX,XXXX</w:t>
      </w:r>
      <w:r w:rsidRPr="00014837">
        <w:rPr>
          <w:lang w:val="fr-FR"/>
        </w:rPr>
        <w:t xml:space="preserve">                                                       </w:t>
      </w:r>
    </w:p>
    <w:p w14:paraId="3B314CDA" w14:textId="77777777" w:rsidR="00C11BAB" w:rsidRPr="0029540B" w:rsidRDefault="00C11BAB">
      <w:pPr>
        <w:pStyle w:val="SCREEN"/>
        <w:rPr>
          <w:i/>
          <w:highlight w:val="cyan"/>
        </w:rPr>
      </w:pPr>
      <w:r w:rsidRPr="0029540B">
        <w:rPr>
          <w:i/>
          <w:highlight w:val="cyan"/>
        </w:rPr>
        <w:t>[2] Prin. Diag.: ISSUE REPEAT PRESCRIPT - V68.1</w:t>
      </w:r>
    </w:p>
    <w:p w14:paraId="6D5E2D3F" w14:textId="77777777" w:rsidR="00C11BAB" w:rsidRPr="00014837" w:rsidRDefault="00C11BAB">
      <w:pPr>
        <w:pStyle w:val="SCREEN"/>
      </w:pPr>
      <w:r w:rsidRPr="00014837">
        <w:t>[3] OP Visits  : UNSPECIFIED</w:t>
      </w:r>
    </w:p>
    <w:p w14:paraId="50FAB2DC" w14:textId="77777777" w:rsidR="00C11BAB" w:rsidRPr="0029540B" w:rsidRDefault="00C11BAB">
      <w:pPr>
        <w:pStyle w:val="SCREEN"/>
        <w:rPr>
          <w:i/>
          <w:highlight w:val="cyan"/>
        </w:rPr>
      </w:pPr>
      <w:r w:rsidRPr="0029540B">
        <w:rPr>
          <w:i/>
          <w:highlight w:val="cyan"/>
        </w:rPr>
        <w:t>[4] Cod. Method: HCPCS</w:t>
      </w:r>
    </w:p>
    <w:p w14:paraId="3CAC8E32" w14:textId="77777777" w:rsidR="00C11BAB" w:rsidRPr="00014837" w:rsidRDefault="00C11BAB">
      <w:pPr>
        <w:pStyle w:val="SCREEN"/>
      </w:pPr>
      <w:r w:rsidRPr="00014837">
        <w:t xml:space="preserve">    CPT Code   : Oral prescrip drug non chemo J8499       V68.1    </w:t>
      </w:r>
      <w:r w:rsidR="00842DB7" w:rsidRPr="00014837">
        <w:t>XXX XX,XXXX</w:t>
      </w:r>
    </w:p>
    <w:p w14:paraId="42D7D9B3" w14:textId="77777777" w:rsidR="00C11BAB" w:rsidRPr="00014837" w:rsidRDefault="00C11BAB">
      <w:pPr>
        <w:pStyle w:val="SCREEN"/>
      </w:pPr>
      <w:r w:rsidRPr="0029540B">
        <w:rPr>
          <w:i/>
          <w:highlight w:val="cyan"/>
        </w:rPr>
        <w:t xml:space="preserve">[5] Rx. Refills: </w:t>
      </w:r>
      <w:r w:rsidR="003E28C8" w:rsidRPr="0029540B">
        <w:rPr>
          <w:i/>
          <w:highlight w:val="cyan"/>
        </w:rPr>
        <w:t>HYDROCHLOROTHIAZIDE 25MG TAB</w:t>
      </w:r>
      <w:r w:rsidRPr="0029540B">
        <w:rPr>
          <w:i/>
          <w:highlight w:val="cyan"/>
        </w:rPr>
        <w:t xml:space="preserve">  </w:t>
      </w:r>
      <w:r w:rsidR="003E28C8" w:rsidRPr="0029540B">
        <w:rPr>
          <w:i/>
          <w:highlight w:val="cyan"/>
        </w:rPr>
        <w:t xml:space="preserve">  </w:t>
      </w:r>
      <w:r w:rsidRPr="0029540B">
        <w:rPr>
          <w:i/>
          <w:highlight w:val="cyan"/>
        </w:rPr>
        <w:t xml:space="preserve">            </w:t>
      </w:r>
      <w:r w:rsidR="00842DB7" w:rsidRPr="00014837">
        <w:t>XXX XX,XXXX</w:t>
      </w:r>
    </w:p>
    <w:p w14:paraId="6DC77114" w14:textId="77777777" w:rsidR="00C11BAB" w:rsidRPr="00014837" w:rsidRDefault="00C11BAB">
      <w:pPr>
        <w:pStyle w:val="SCREEN"/>
      </w:pPr>
      <w:r w:rsidRPr="00014837">
        <w:t>[6] Pros. Items: UNSPECIFIED [NOT REQUIRED]</w:t>
      </w:r>
    </w:p>
    <w:p w14:paraId="174A104B" w14:textId="77777777" w:rsidR="00C11BAB" w:rsidRPr="00014837" w:rsidRDefault="00C11BAB">
      <w:pPr>
        <w:pStyle w:val="SCREEN"/>
      </w:pPr>
      <w:r w:rsidRPr="00014837">
        <w:t>[7] Occ. Code  : UNSPECIFIED [NOT REQUIRED]</w:t>
      </w:r>
    </w:p>
    <w:p w14:paraId="0F5FC2D3" w14:textId="77777777" w:rsidR="00C11BAB" w:rsidRPr="00101F5D" w:rsidRDefault="00C11BAB">
      <w:pPr>
        <w:pStyle w:val="SCREEN"/>
      </w:pPr>
      <w:r w:rsidRPr="00014837">
        <w:t>[8] Cond. Code : UNSPECIFIED [NOT REQUIRED]</w:t>
      </w:r>
    </w:p>
    <w:p w14:paraId="67C1C741" w14:textId="77777777" w:rsidR="00C11BAB" w:rsidRPr="00101F5D" w:rsidRDefault="00C11BAB">
      <w:pPr>
        <w:pStyle w:val="SCREEN"/>
      </w:pPr>
      <w:r w:rsidRPr="00101F5D">
        <w:t>&lt;9&gt; Value Code : UNSPECIFIED [NOT REQUIRED]</w:t>
      </w:r>
    </w:p>
    <w:p w14:paraId="10060812" w14:textId="77777777" w:rsidR="00C11BAB" w:rsidRPr="00101F5D" w:rsidRDefault="00C11BAB">
      <w:pPr>
        <w:pStyle w:val="SCREEN"/>
      </w:pPr>
    </w:p>
    <w:p w14:paraId="52704CE4" w14:textId="77777777" w:rsidR="00C11BAB" w:rsidRPr="00101F5D" w:rsidRDefault="00C11BAB">
      <w:pPr>
        <w:pStyle w:val="SCREEN"/>
      </w:pPr>
      <w:r w:rsidRPr="00101F5D">
        <w:t xml:space="preserve">&lt;RET&gt; to CONTINUE, 1-9 to EDIT, '^N' for screen N, or '^' to QUIT: </w:t>
      </w:r>
    </w:p>
    <w:p w14:paraId="3942A311"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5C7AFD6D" w14:textId="77777777" w:rsidTr="00843EEA">
        <w:tc>
          <w:tcPr>
            <w:tcW w:w="828" w:type="dxa"/>
            <w:shd w:val="pct25" w:color="auto" w:fill="FFFFFF"/>
          </w:tcPr>
          <w:p w14:paraId="4C768DA7"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7B252EA2"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14:paraId="054EAE0B" w14:textId="77777777" w:rsidTr="00843EEA">
        <w:tc>
          <w:tcPr>
            <w:tcW w:w="828" w:type="dxa"/>
          </w:tcPr>
          <w:p w14:paraId="7559331C" w14:textId="77777777" w:rsidR="00C11BAB" w:rsidRPr="00265A01" w:rsidRDefault="004D4744">
            <w:pPr>
              <w:jc w:val="center"/>
              <w:rPr>
                <w:szCs w:val="22"/>
              </w:rPr>
            </w:pPr>
            <w:r w:rsidRPr="00265A01">
              <w:rPr>
                <w:szCs w:val="22"/>
              </w:rPr>
              <w:t>4</w:t>
            </w:r>
          </w:p>
        </w:tc>
        <w:tc>
          <w:tcPr>
            <w:tcW w:w="8626" w:type="dxa"/>
          </w:tcPr>
          <w:p w14:paraId="7A0AA451" w14:textId="77777777" w:rsidR="00C11BAB" w:rsidRPr="00265A01" w:rsidRDefault="00C11BAB">
            <w:pPr>
              <w:rPr>
                <w:color w:val="auto"/>
                <w:szCs w:val="22"/>
              </w:rPr>
            </w:pPr>
            <w:r w:rsidRPr="00265A01">
              <w:rPr>
                <w:color w:val="auto"/>
                <w:szCs w:val="22"/>
              </w:rPr>
              <w:t xml:space="preserve">At the </w:t>
            </w:r>
            <w:r w:rsidRPr="00265A01">
              <w:rPr>
                <w:b/>
                <w:color w:val="auto"/>
                <w:szCs w:val="22"/>
              </w:rPr>
              <w:t>Select Procedure Date</w:t>
            </w:r>
            <w:r w:rsidRPr="00265A01">
              <w:rPr>
                <w:color w:val="auto"/>
                <w:szCs w:val="22"/>
              </w:rPr>
              <w:t xml:space="preserve"> field, re-type the date.</w:t>
            </w:r>
          </w:p>
        </w:tc>
      </w:tr>
      <w:tr w:rsidR="00C11BAB" w14:paraId="1DFDE9AF" w14:textId="77777777" w:rsidTr="00843EEA">
        <w:tc>
          <w:tcPr>
            <w:tcW w:w="828" w:type="dxa"/>
          </w:tcPr>
          <w:p w14:paraId="36777DCA" w14:textId="77777777" w:rsidR="00C11BAB" w:rsidRPr="00265A01" w:rsidRDefault="004D4744">
            <w:pPr>
              <w:jc w:val="center"/>
              <w:rPr>
                <w:szCs w:val="22"/>
              </w:rPr>
            </w:pPr>
            <w:r w:rsidRPr="00265A01">
              <w:rPr>
                <w:szCs w:val="22"/>
              </w:rPr>
              <w:lastRenderedPageBreak/>
              <w:t>5</w:t>
            </w:r>
          </w:p>
        </w:tc>
        <w:tc>
          <w:tcPr>
            <w:tcW w:w="8626" w:type="dxa"/>
          </w:tcPr>
          <w:p w14:paraId="21218527" w14:textId="77777777" w:rsidR="00C11BAB" w:rsidRPr="00265A01" w:rsidRDefault="00C11BAB">
            <w:pPr>
              <w:rPr>
                <w:color w:val="auto"/>
                <w:szCs w:val="22"/>
              </w:rPr>
            </w:pPr>
            <w:r w:rsidRPr="00265A01">
              <w:rPr>
                <w:color w:val="auto"/>
                <w:szCs w:val="22"/>
              </w:rPr>
              <w:t xml:space="preserve">At the </w:t>
            </w:r>
            <w:r w:rsidRPr="00265A01">
              <w:rPr>
                <w:b/>
                <w:color w:val="auto"/>
                <w:szCs w:val="22"/>
              </w:rPr>
              <w:t>Select Procedure</w:t>
            </w:r>
            <w:r w:rsidRPr="00265A01">
              <w:rPr>
                <w:color w:val="auto"/>
                <w:szCs w:val="22"/>
              </w:rPr>
              <w:t xml:space="preserve"> field, type the appropriate code.  Once the code auto-populates the data, type </w:t>
            </w:r>
            <w:r w:rsidRPr="00265A01">
              <w:rPr>
                <w:b/>
                <w:color w:val="auto"/>
                <w:szCs w:val="22"/>
              </w:rPr>
              <w:t>YES</w:t>
            </w:r>
            <w:r w:rsidRPr="00265A01">
              <w:rPr>
                <w:color w:val="auto"/>
                <w:szCs w:val="22"/>
              </w:rPr>
              <w:t xml:space="preserve"> to confirm.</w:t>
            </w:r>
          </w:p>
        </w:tc>
      </w:tr>
      <w:tr w:rsidR="00C11BAB" w14:paraId="1660F61B" w14:textId="77777777" w:rsidTr="00843EEA">
        <w:tc>
          <w:tcPr>
            <w:tcW w:w="828" w:type="dxa"/>
          </w:tcPr>
          <w:p w14:paraId="30FAA11D" w14:textId="77777777" w:rsidR="00C11BAB" w:rsidRPr="00265A01" w:rsidRDefault="004D4744">
            <w:pPr>
              <w:jc w:val="center"/>
              <w:rPr>
                <w:szCs w:val="22"/>
              </w:rPr>
            </w:pPr>
            <w:r w:rsidRPr="00265A01">
              <w:rPr>
                <w:szCs w:val="22"/>
              </w:rPr>
              <w:t>6</w:t>
            </w:r>
          </w:p>
        </w:tc>
        <w:tc>
          <w:tcPr>
            <w:tcW w:w="8626" w:type="dxa"/>
          </w:tcPr>
          <w:p w14:paraId="1A039467" w14:textId="77777777" w:rsidR="00C11BAB" w:rsidRPr="00265A01" w:rsidRDefault="00C11BAB">
            <w:pPr>
              <w:rPr>
                <w:color w:val="auto"/>
                <w:szCs w:val="22"/>
              </w:rPr>
            </w:pPr>
            <w:r w:rsidRPr="00265A01">
              <w:rPr>
                <w:color w:val="auto"/>
                <w:szCs w:val="22"/>
              </w:rPr>
              <w:t xml:space="preserve">At the </w:t>
            </w:r>
            <w:r w:rsidRPr="00265A01">
              <w:rPr>
                <w:b/>
                <w:color w:val="auto"/>
                <w:szCs w:val="22"/>
              </w:rPr>
              <w:t>Provider</w:t>
            </w:r>
            <w:r w:rsidRPr="00265A01">
              <w:rPr>
                <w:color w:val="auto"/>
                <w:szCs w:val="22"/>
              </w:rPr>
              <w:t xml:space="preserve"> field, type the name of the physician.  Information related to that provider will auto-populate.</w:t>
            </w:r>
          </w:p>
        </w:tc>
      </w:tr>
      <w:tr w:rsidR="00C11BAB" w14:paraId="22B73F3D" w14:textId="77777777" w:rsidTr="00843EEA">
        <w:tc>
          <w:tcPr>
            <w:tcW w:w="828" w:type="dxa"/>
          </w:tcPr>
          <w:p w14:paraId="20CE369D" w14:textId="77777777" w:rsidR="00C11BAB" w:rsidRPr="00265A01" w:rsidRDefault="004D4744">
            <w:pPr>
              <w:jc w:val="center"/>
              <w:rPr>
                <w:szCs w:val="22"/>
              </w:rPr>
            </w:pPr>
            <w:r w:rsidRPr="00265A01">
              <w:rPr>
                <w:szCs w:val="22"/>
              </w:rPr>
              <w:t>7</w:t>
            </w:r>
          </w:p>
        </w:tc>
        <w:tc>
          <w:tcPr>
            <w:tcW w:w="8626" w:type="dxa"/>
          </w:tcPr>
          <w:p w14:paraId="2211DF7B" w14:textId="77777777" w:rsidR="00C11BAB" w:rsidRPr="00265A01" w:rsidRDefault="00C11BAB">
            <w:pPr>
              <w:rPr>
                <w:color w:val="auto"/>
                <w:szCs w:val="22"/>
              </w:rPr>
            </w:pPr>
            <w:r w:rsidRPr="00265A01">
              <w:rPr>
                <w:color w:val="auto"/>
                <w:szCs w:val="22"/>
              </w:rPr>
              <w:t xml:space="preserve">Type the appropriate data related to the </w:t>
            </w:r>
            <w:r w:rsidRPr="00265A01">
              <w:rPr>
                <w:b/>
                <w:color w:val="auto"/>
                <w:szCs w:val="22"/>
              </w:rPr>
              <w:t>Place of Service</w:t>
            </w:r>
            <w:r w:rsidRPr="00265A01">
              <w:rPr>
                <w:color w:val="auto"/>
                <w:szCs w:val="22"/>
              </w:rPr>
              <w:t xml:space="preserve"> and the </w:t>
            </w:r>
            <w:r w:rsidRPr="00265A01">
              <w:rPr>
                <w:b/>
                <w:color w:val="auto"/>
                <w:szCs w:val="22"/>
              </w:rPr>
              <w:t>Type of Service</w:t>
            </w:r>
            <w:r w:rsidRPr="00265A01">
              <w:rPr>
                <w:color w:val="auto"/>
                <w:szCs w:val="22"/>
              </w:rPr>
              <w:t>.</w:t>
            </w:r>
          </w:p>
        </w:tc>
      </w:tr>
      <w:tr w:rsidR="00C11BAB" w14:paraId="2151040A" w14:textId="77777777" w:rsidTr="00843EEA">
        <w:tc>
          <w:tcPr>
            <w:tcW w:w="828" w:type="dxa"/>
          </w:tcPr>
          <w:p w14:paraId="6B01BA8F" w14:textId="77777777" w:rsidR="00C11BAB" w:rsidRPr="00265A01" w:rsidRDefault="004D4744">
            <w:pPr>
              <w:jc w:val="center"/>
              <w:rPr>
                <w:szCs w:val="22"/>
              </w:rPr>
            </w:pPr>
            <w:r w:rsidRPr="00265A01">
              <w:rPr>
                <w:szCs w:val="22"/>
              </w:rPr>
              <w:t>8</w:t>
            </w:r>
          </w:p>
        </w:tc>
        <w:tc>
          <w:tcPr>
            <w:tcW w:w="8626" w:type="dxa"/>
          </w:tcPr>
          <w:p w14:paraId="3C5EF104" w14:textId="77777777" w:rsidR="00C11BAB" w:rsidRPr="00265A01" w:rsidRDefault="00B95A2E" w:rsidP="005D64A4">
            <w:pPr>
              <w:rPr>
                <w:color w:val="auto"/>
                <w:szCs w:val="22"/>
              </w:rPr>
            </w:pPr>
            <w:r w:rsidRPr="00C44FF9">
              <w:rPr>
                <w:color w:val="auto"/>
                <w:szCs w:val="22"/>
              </w:rPr>
              <w:t xml:space="preserve">Press </w:t>
            </w:r>
            <w:r w:rsidR="00ED0328" w:rsidRPr="00C44FF9">
              <w:rPr>
                <w:szCs w:val="22"/>
              </w:rPr>
              <w:t xml:space="preserve">the </w:t>
            </w:r>
            <w:r w:rsidR="00ED0328" w:rsidRPr="00C44FF9">
              <w:rPr>
                <w:b/>
                <w:szCs w:val="22"/>
              </w:rPr>
              <w:t xml:space="preserve">&lt;Enter&gt; </w:t>
            </w:r>
            <w:r w:rsidR="00ED0328" w:rsidRPr="00C44FF9">
              <w:rPr>
                <w:szCs w:val="22"/>
              </w:rPr>
              <w:t xml:space="preserve">key </w:t>
            </w:r>
            <w:r w:rsidR="00F242D0" w:rsidRPr="00C44FF9">
              <w:rPr>
                <w:color w:val="auto"/>
                <w:szCs w:val="22"/>
              </w:rPr>
              <w:t>until</w:t>
            </w:r>
            <w:r w:rsidR="00F242D0" w:rsidRPr="00265A01">
              <w:rPr>
                <w:color w:val="auto"/>
                <w:szCs w:val="22"/>
              </w:rPr>
              <w:t xml:space="preserve"> Screen </w:t>
            </w:r>
            <w:r w:rsidR="00C11BAB" w:rsidRPr="00265A01">
              <w:rPr>
                <w:color w:val="auto"/>
                <w:szCs w:val="22"/>
              </w:rPr>
              <w:t>5 appears</w:t>
            </w:r>
            <w:r w:rsidR="00C11BAB" w:rsidRPr="00265A01">
              <w:rPr>
                <w:szCs w:val="22"/>
              </w:rPr>
              <w:t>.</w:t>
            </w:r>
          </w:p>
        </w:tc>
      </w:tr>
    </w:tbl>
    <w:p w14:paraId="3C14C874" w14:textId="77777777" w:rsidR="00C11BAB" w:rsidRPr="00265A01" w:rsidRDefault="00C11BAB">
      <w:pPr>
        <w:rPr>
          <w:szCs w:val="22"/>
        </w:rPr>
      </w:pPr>
    </w:p>
    <w:p w14:paraId="045AD54C" w14:textId="77777777" w:rsidR="00C11BAB" w:rsidRPr="00C670CC" w:rsidRDefault="00C11BAB">
      <w:pPr>
        <w:pStyle w:val="SCREEN"/>
      </w:pPr>
      <w:r w:rsidRPr="00C670CC">
        <w:t>&lt;&lt;CURRENT PROCEDURAL TERMINOLOGY CODES&gt;&gt;</w:t>
      </w:r>
    </w:p>
    <w:p w14:paraId="2BB57F34" w14:textId="77777777" w:rsidR="00C11BAB" w:rsidRPr="00C670CC" w:rsidRDefault="00C11BAB">
      <w:pPr>
        <w:pStyle w:val="SCREEN"/>
      </w:pPr>
    </w:p>
    <w:p w14:paraId="6CDDC960" w14:textId="77777777" w:rsidR="00C11BAB" w:rsidRPr="00C670CC" w:rsidRDefault="00C11BAB">
      <w:pPr>
        <w:pStyle w:val="SCREEN"/>
      </w:pPr>
      <w:r w:rsidRPr="00C670CC">
        <w:t>LISTING FROM VISIT DATES WITH ASSOCIATED CPT CODES</w:t>
      </w:r>
    </w:p>
    <w:p w14:paraId="13835FC3" w14:textId="77777777" w:rsidR="00C11BAB" w:rsidRPr="00C670CC" w:rsidRDefault="00C11BAB">
      <w:pPr>
        <w:pStyle w:val="SCREEN"/>
      </w:pPr>
      <w:r w:rsidRPr="00C670CC">
        <w:t>IN OUTPT ENCOUNTERS FILE</w:t>
      </w:r>
    </w:p>
    <w:p w14:paraId="31FD874B" w14:textId="77777777" w:rsidR="00C11BAB" w:rsidRPr="00C670CC" w:rsidRDefault="00C11BAB">
      <w:pPr>
        <w:pStyle w:val="SCREEN"/>
      </w:pPr>
    </w:p>
    <w:p w14:paraId="663C1EB6" w14:textId="77777777" w:rsidR="00C11BAB" w:rsidRPr="00C670CC" w:rsidRDefault="00C11BAB">
      <w:pPr>
        <w:pStyle w:val="SCREEN"/>
      </w:pPr>
      <w:r w:rsidRPr="00C670CC">
        <w:t>===============================================================================</w:t>
      </w:r>
    </w:p>
    <w:p w14:paraId="2B731D7C" w14:textId="77777777" w:rsidR="00C11BAB" w:rsidRPr="00C670CC" w:rsidRDefault="00C11BAB">
      <w:pPr>
        <w:pStyle w:val="SCREEN"/>
      </w:pPr>
      <w:r w:rsidRPr="00C670CC">
        <w:t>NO.  CODE    SHORT NAME                CLINIC           DATE</w:t>
      </w:r>
    </w:p>
    <w:p w14:paraId="7A3EF110" w14:textId="77777777" w:rsidR="00C11BAB" w:rsidRPr="00C670CC" w:rsidRDefault="00C11BAB">
      <w:pPr>
        <w:pStyle w:val="SCREEN"/>
      </w:pPr>
      <w:r w:rsidRPr="00C670CC">
        <w:t>===============================================================================</w:t>
      </w:r>
    </w:p>
    <w:p w14:paraId="5BB2FCE7" w14:textId="77777777" w:rsidR="00C11BAB" w:rsidRPr="00C670CC" w:rsidRDefault="00C11BAB">
      <w:pPr>
        <w:pStyle w:val="SCREEN"/>
      </w:pPr>
    </w:p>
    <w:p w14:paraId="7C9D2120" w14:textId="77777777" w:rsidR="00C11BAB" w:rsidRPr="00C670CC" w:rsidRDefault="00C11BAB">
      <w:pPr>
        <w:pStyle w:val="SCREEN"/>
      </w:pPr>
      <w:r w:rsidRPr="00C670CC">
        <w:t>NO CPT CODES ON FILE FOR THE VISIT DATES ON THIS BILL</w:t>
      </w:r>
    </w:p>
    <w:p w14:paraId="330CC874" w14:textId="77777777" w:rsidR="00C11BAB" w:rsidRPr="00C670CC" w:rsidRDefault="00C11BAB">
      <w:pPr>
        <w:pStyle w:val="SCREEN"/>
      </w:pPr>
    </w:p>
    <w:p w14:paraId="0C72DF7D" w14:textId="77777777" w:rsidR="00C11BAB" w:rsidRPr="00C670CC" w:rsidRDefault="00C11BAB">
      <w:pPr>
        <w:pStyle w:val="SCREEN"/>
      </w:pPr>
    </w:p>
    <w:p w14:paraId="2DF46D9E" w14:textId="77777777" w:rsidR="00C11BAB" w:rsidRPr="0029540B" w:rsidRDefault="00C11BAB">
      <w:pPr>
        <w:pStyle w:val="SCREEN"/>
        <w:rPr>
          <w:i/>
          <w:highlight w:val="cyan"/>
        </w:rPr>
      </w:pPr>
      <w:r w:rsidRPr="0029540B">
        <w:rPr>
          <w:i/>
          <w:highlight w:val="cyan"/>
        </w:rPr>
        <w:t>PROCEDURE CODING METHOD: HCPCS (</w:t>
      </w:r>
      <w:r w:rsidR="009C19E4" w:rsidRPr="0029540B">
        <w:rPr>
          <w:i/>
          <w:highlight w:val="cyan"/>
        </w:rPr>
        <w:t>1500</w:t>
      </w:r>
      <w:r w:rsidRPr="0029540B">
        <w:rPr>
          <w:i/>
          <w:highlight w:val="cyan"/>
        </w:rPr>
        <w:t xml:space="preserve"> COMMON PROCEDURE CODING SYSTEM)</w:t>
      </w:r>
    </w:p>
    <w:p w14:paraId="151E0A83" w14:textId="77777777" w:rsidR="00C11BAB" w:rsidRPr="0029540B" w:rsidRDefault="00F71036">
      <w:pPr>
        <w:pStyle w:val="SCREEN"/>
        <w:rPr>
          <w:i/>
          <w:highlight w:val="cyan"/>
        </w:rPr>
      </w:pPr>
      <w:r w:rsidRPr="0029540B">
        <w:rPr>
          <w:i/>
          <w:highlight w:val="cyan"/>
        </w:rPr>
        <w:t xml:space="preserve">         // </w:t>
      </w:r>
      <w:r w:rsidR="00C11BAB" w:rsidRPr="0029540B">
        <w:rPr>
          <w:i/>
          <w:highlight w:val="cyan"/>
        </w:rPr>
        <w:t xml:space="preserve">  </w:t>
      </w:r>
    </w:p>
    <w:p w14:paraId="3C85FB56" w14:textId="77777777" w:rsidR="00C11BAB" w:rsidRPr="00014837" w:rsidRDefault="00842DB7">
      <w:pPr>
        <w:pStyle w:val="SCREEN"/>
      </w:pPr>
      <w:r w:rsidRPr="0029540B">
        <w:rPr>
          <w:i/>
          <w:highlight w:val="cyan"/>
        </w:rPr>
        <w:t>Select PROCEDURE DATE (X/XX/XX-XX/XX/XX</w:t>
      </w:r>
      <w:r w:rsidR="00C11BAB" w:rsidRPr="0029540B">
        <w:rPr>
          <w:i/>
          <w:highlight w:val="cyan"/>
        </w:rPr>
        <w:t xml:space="preserve">): </w:t>
      </w:r>
      <w:r w:rsidRPr="0029540B">
        <w:rPr>
          <w:i/>
          <w:highlight w:val="cyan"/>
        </w:rPr>
        <w:t>XX-XX-XX</w:t>
      </w:r>
      <w:r w:rsidR="00C11BAB" w:rsidRPr="00014837">
        <w:t xml:space="preserve">   </w:t>
      </w:r>
    </w:p>
    <w:p w14:paraId="7B07F179" w14:textId="77777777" w:rsidR="00C11BAB" w:rsidRPr="00014837" w:rsidRDefault="00C11BAB">
      <w:pPr>
        <w:pStyle w:val="SCREEN"/>
      </w:pPr>
      <w:r w:rsidRPr="00014837">
        <w:t>* Patient has no Visits for this date...</w:t>
      </w:r>
    </w:p>
    <w:p w14:paraId="7AC7A9FC" w14:textId="77777777" w:rsidR="00C11BAB" w:rsidRPr="00014837" w:rsidRDefault="00C11BAB">
      <w:pPr>
        <w:pStyle w:val="SCREEN"/>
      </w:pPr>
    </w:p>
    <w:p w14:paraId="58D132A3" w14:textId="77777777" w:rsidR="00C11BAB" w:rsidRPr="0029540B" w:rsidRDefault="00C11BAB">
      <w:pPr>
        <w:pStyle w:val="SCREEN"/>
        <w:rPr>
          <w:i/>
          <w:highlight w:val="cyan"/>
        </w:rPr>
      </w:pPr>
      <w:r w:rsidRPr="0029540B">
        <w:rPr>
          <w:i/>
          <w:highlight w:val="cyan"/>
        </w:rPr>
        <w:t xml:space="preserve">   Select PROCEDURE: J  </w:t>
      </w:r>
    </w:p>
    <w:p w14:paraId="6C908E6C" w14:textId="77777777" w:rsidR="00C11BAB" w:rsidRPr="0029540B" w:rsidRDefault="00C11BAB">
      <w:pPr>
        <w:pStyle w:val="SCREEN"/>
        <w:rPr>
          <w:i/>
          <w:highlight w:val="cyan"/>
        </w:rPr>
      </w:pPr>
      <w:r w:rsidRPr="0029540B">
        <w:rPr>
          <w:i/>
          <w:highlight w:val="cyan"/>
        </w:rPr>
        <w:t xml:space="preserve"> Searching for a CPT,(pointed-to by PROCEDURES)  </w:t>
      </w:r>
    </w:p>
    <w:p w14:paraId="00B4C511" w14:textId="77777777" w:rsidR="00C11BAB" w:rsidRPr="0058242B" w:rsidRDefault="00C11BAB">
      <w:pPr>
        <w:pStyle w:val="SCREEN"/>
        <w:rPr>
          <w:lang w:val="it-IT"/>
        </w:rPr>
      </w:pPr>
      <w:r w:rsidRPr="00014837">
        <w:t xml:space="preserve">  </w:t>
      </w:r>
      <w:r w:rsidRPr="00014837">
        <w:rPr>
          <w:lang w:val="it-IT"/>
        </w:rPr>
        <w:t>J8499     Oral prescrip drug non chemo</w:t>
      </w:r>
      <w:r w:rsidRPr="0058242B">
        <w:rPr>
          <w:lang w:val="it-IT"/>
        </w:rPr>
        <w:t xml:space="preserve">     </w:t>
      </w:r>
    </w:p>
    <w:p w14:paraId="31F8CC28" w14:textId="77777777" w:rsidR="00C11BAB" w:rsidRPr="00014837" w:rsidRDefault="00C11BAB">
      <w:pPr>
        <w:pStyle w:val="SCREEN"/>
      </w:pPr>
      <w:r w:rsidRPr="0058242B">
        <w:rPr>
          <w:lang w:val="it-IT"/>
        </w:rPr>
        <w:t xml:space="preserve">        </w:t>
      </w:r>
      <w:r w:rsidRPr="00014837">
        <w:t xml:space="preserve">...OK? </w:t>
      </w:r>
      <w:r w:rsidRPr="0029540B">
        <w:rPr>
          <w:i/>
          <w:highlight w:val="cyan"/>
        </w:rPr>
        <w:t>Yes</w:t>
      </w:r>
      <w:r w:rsidRPr="00014837">
        <w:t>// Yes  Oral pre</w:t>
      </w:r>
      <w:r w:rsidR="00C670CC" w:rsidRPr="00014837">
        <w:t>scrip drug non chem  Rx: 0000000</w:t>
      </w:r>
      <w:r w:rsidRPr="00014837">
        <w:t>D</w:t>
      </w:r>
    </w:p>
    <w:p w14:paraId="30BCF01A" w14:textId="77777777" w:rsidR="00C11BAB" w:rsidRPr="00014837" w:rsidRDefault="00C11BAB">
      <w:pPr>
        <w:pStyle w:val="SCREEN"/>
      </w:pPr>
      <w:r w:rsidRPr="00014837">
        <w:t xml:space="preserve">PROCEDURES: J8499// </w:t>
      </w:r>
    </w:p>
    <w:p w14:paraId="5B53E50E" w14:textId="77777777" w:rsidR="00C11BAB" w:rsidRPr="00014837" w:rsidRDefault="00C11BAB">
      <w:pPr>
        <w:pStyle w:val="SCREEN"/>
      </w:pPr>
      <w:r w:rsidRPr="00014837">
        <w:t xml:space="preserve">Select CPT MODIFIER SEQUENCE: </w:t>
      </w:r>
    </w:p>
    <w:p w14:paraId="3C8736D8" w14:textId="77777777" w:rsidR="00F71036" w:rsidRPr="00014837" w:rsidRDefault="00C11BAB">
      <w:pPr>
        <w:pStyle w:val="SCREEN"/>
      </w:pPr>
      <w:r w:rsidRPr="00014837">
        <w:t xml:space="preserve">PROVIDER: </w:t>
      </w:r>
      <w:r w:rsidR="00F71036" w:rsidRPr="0029540B">
        <w:rPr>
          <w:i/>
          <w:highlight w:val="cyan"/>
        </w:rPr>
        <w:t>IB,DOCTOR</w:t>
      </w:r>
      <w:r w:rsidR="00B01012" w:rsidRPr="0029540B">
        <w:rPr>
          <w:i/>
          <w:highlight w:val="cyan"/>
        </w:rPr>
        <w:t>6</w:t>
      </w:r>
      <w:r w:rsidRPr="00014837">
        <w:t xml:space="preserve">// </w:t>
      </w:r>
    </w:p>
    <w:p w14:paraId="2A4FDC14" w14:textId="77777777" w:rsidR="00C11BAB" w:rsidRPr="00014837" w:rsidRDefault="00C11BAB">
      <w:pPr>
        <w:pStyle w:val="SCREEN"/>
      </w:pPr>
      <w:r w:rsidRPr="00014837">
        <w:t>ASSOCIATED CLINIC:</w:t>
      </w:r>
      <w:r w:rsidR="00CF2EB9" w:rsidRPr="00014837">
        <w:t xml:space="preserve"> CARDIAC CONSULT</w:t>
      </w:r>
      <w:r w:rsidRPr="00014837">
        <w:t xml:space="preserve"> </w:t>
      </w:r>
    </w:p>
    <w:p w14:paraId="54BABC69" w14:textId="77777777" w:rsidR="00C11BAB" w:rsidRPr="00014837" w:rsidRDefault="00C11BAB">
      <w:pPr>
        <w:pStyle w:val="SCREEN"/>
      </w:pPr>
      <w:r w:rsidRPr="00014837">
        <w:t xml:space="preserve">DIVISION: </w:t>
      </w:r>
      <w:r w:rsidR="00790268">
        <w:t>ANY</w:t>
      </w:r>
      <w:r w:rsidRPr="00014837">
        <w:t xml:space="preserve"> VAMC//        619</w:t>
      </w:r>
    </w:p>
    <w:p w14:paraId="1ADAFD7C" w14:textId="77777777" w:rsidR="00C11BAB" w:rsidRPr="0029540B" w:rsidRDefault="00C11BAB">
      <w:pPr>
        <w:pStyle w:val="SCREEN"/>
        <w:rPr>
          <w:i/>
          <w:highlight w:val="cyan"/>
        </w:rPr>
      </w:pPr>
      <w:r w:rsidRPr="0029540B">
        <w:rPr>
          <w:i/>
          <w:highlight w:val="cyan"/>
        </w:rPr>
        <w:t>PLACE OF SERVICE: 22       OUTPATIENT HOSPITAL</w:t>
      </w:r>
    </w:p>
    <w:p w14:paraId="5E3B42C1" w14:textId="77777777" w:rsidR="00C11BAB" w:rsidRPr="0029540B" w:rsidRDefault="00C11BAB">
      <w:pPr>
        <w:pStyle w:val="SCREEN"/>
        <w:rPr>
          <w:i/>
          <w:highlight w:val="cyan"/>
        </w:rPr>
      </w:pPr>
      <w:r w:rsidRPr="0029540B">
        <w:rPr>
          <w:i/>
          <w:highlight w:val="cyan"/>
        </w:rPr>
        <w:t>TYPE OF SERVICE: 1       MEDICAL CARE</w:t>
      </w:r>
    </w:p>
    <w:p w14:paraId="227CD59C" w14:textId="77777777" w:rsidR="00C11BAB" w:rsidRPr="00C670CC" w:rsidRDefault="00C11BAB">
      <w:pPr>
        <w:pStyle w:val="SCREEN"/>
      </w:pPr>
      <w:r w:rsidRPr="00014837">
        <w:t>EMERGENCY PROCEDURE?: NO//   NO</w:t>
      </w:r>
      <w:r w:rsidRPr="00C670CC">
        <w:t xml:space="preserve"> </w:t>
      </w:r>
    </w:p>
    <w:p w14:paraId="2A1B7FF0" w14:textId="77777777" w:rsidR="00C11BAB" w:rsidRPr="00C670CC" w:rsidRDefault="00C11BAB">
      <w:pPr>
        <w:pStyle w:val="SCREEN"/>
      </w:pPr>
      <w:r w:rsidRPr="00C670CC">
        <w:t>PRINT ORDER:</w:t>
      </w:r>
    </w:p>
    <w:p w14:paraId="7C07F1DA" w14:textId="77777777" w:rsidR="00C11BAB" w:rsidRPr="00265A01" w:rsidRDefault="00C11BAB">
      <w:pPr>
        <w:rPr>
          <w:b/>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0F1D41BB" w14:textId="77777777" w:rsidTr="00104B76">
        <w:tc>
          <w:tcPr>
            <w:tcW w:w="828" w:type="dxa"/>
            <w:shd w:val="pct25" w:color="auto" w:fill="FFFFFF"/>
          </w:tcPr>
          <w:p w14:paraId="57D625F7"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4D7B529D"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14:paraId="2FC99FF8" w14:textId="77777777" w:rsidTr="00394B4B">
        <w:trPr>
          <w:cantSplit/>
        </w:trPr>
        <w:tc>
          <w:tcPr>
            <w:tcW w:w="828" w:type="dxa"/>
          </w:tcPr>
          <w:p w14:paraId="706F5D9A" w14:textId="77777777" w:rsidR="00C11BAB" w:rsidRPr="00265A01" w:rsidRDefault="004D4744">
            <w:pPr>
              <w:jc w:val="center"/>
              <w:rPr>
                <w:szCs w:val="22"/>
              </w:rPr>
            </w:pPr>
            <w:r w:rsidRPr="00265A01">
              <w:rPr>
                <w:szCs w:val="22"/>
              </w:rPr>
              <w:t>9</w:t>
            </w:r>
          </w:p>
        </w:tc>
        <w:tc>
          <w:tcPr>
            <w:tcW w:w="8626" w:type="dxa"/>
          </w:tcPr>
          <w:p w14:paraId="7B66BF66" w14:textId="77777777" w:rsidR="00C11BAB" w:rsidRPr="00265A01" w:rsidRDefault="00C11BAB" w:rsidP="005D64A4">
            <w:pPr>
              <w:rPr>
                <w:szCs w:val="22"/>
              </w:rPr>
            </w:pPr>
            <w:r w:rsidRPr="00265A01">
              <w:rPr>
                <w:szCs w:val="22"/>
              </w:rPr>
              <w:t xml:space="preserve">Notice the association has been made between the </w:t>
            </w:r>
            <w:r w:rsidRPr="00265A01">
              <w:rPr>
                <w:color w:val="auto"/>
                <w:szCs w:val="22"/>
              </w:rPr>
              <w:t>dia</w:t>
            </w:r>
            <w:r w:rsidR="00C64B9A" w:rsidRPr="00265A01">
              <w:rPr>
                <w:color w:val="auto"/>
                <w:szCs w:val="22"/>
              </w:rPr>
              <w:t>gnosis code and the required procedure</w:t>
            </w:r>
            <w:r w:rsidRPr="00265A01">
              <w:rPr>
                <w:color w:val="auto"/>
                <w:szCs w:val="22"/>
              </w:rPr>
              <w:t xml:space="preserve"> code.  </w:t>
            </w:r>
            <w:r w:rsidR="00B95A2E">
              <w:rPr>
                <w:color w:val="auto"/>
                <w:szCs w:val="22"/>
              </w:rPr>
              <w:t xml:space="preserve">Press </w:t>
            </w:r>
            <w:r w:rsidR="00A60932" w:rsidRPr="00C44FF9">
              <w:rPr>
                <w:szCs w:val="22"/>
              </w:rPr>
              <w:t xml:space="preserve">the </w:t>
            </w:r>
            <w:r w:rsidR="00A60932" w:rsidRPr="00C44FF9">
              <w:rPr>
                <w:b/>
                <w:szCs w:val="22"/>
              </w:rPr>
              <w:t xml:space="preserve">&lt;Enter&gt; </w:t>
            </w:r>
            <w:r w:rsidR="00A60932" w:rsidRPr="00C44FF9">
              <w:rPr>
                <w:szCs w:val="22"/>
              </w:rPr>
              <w:t xml:space="preserve">key </w:t>
            </w:r>
            <w:r w:rsidRPr="00C44FF9">
              <w:rPr>
                <w:color w:val="auto"/>
                <w:szCs w:val="22"/>
              </w:rPr>
              <w:t>to</w:t>
            </w:r>
            <w:r w:rsidRPr="00265A01">
              <w:rPr>
                <w:color w:val="auto"/>
                <w:szCs w:val="22"/>
              </w:rPr>
              <w:t xml:space="preserve"> move to Screen </w:t>
            </w:r>
            <w:r w:rsidR="00A60932">
              <w:rPr>
                <w:color w:val="auto"/>
                <w:szCs w:val="22"/>
              </w:rPr>
              <w:t>7</w:t>
            </w:r>
            <w:r w:rsidRPr="00265A01">
              <w:rPr>
                <w:color w:val="auto"/>
                <w:szCs w:val="22"/>
              </w:rPr>
              <w:t>.</w:t>
            </w:r>
          </w:p>
        </w:tc>
      </w:tr>
    </w:tbl>
    <w:p w14:paraId="650AC6EE" w14:textId="77777777" w:rsidR="00B155BB" w:rsidRDefault="00B155BB">
      <w:pPr>
        <w:rPr>
          <w:szCs w:val="22"/>
        </w:rPr>
      </w:pPr>
    </w:p>
    <w:p w14:paraId="697E907E" w14:textId="77777777" w:rsidR="00C11BAB" w:rsidRPr="00265A01" w:rsidRDefault="00B155BB">
      <w:pPr>
        <w:rPr>
          <w:szCs w:val="22"/>
        </w:rPr>
      </w:pPr>
      <w:r>
        <w:rPr>
          <w:szCs w:val="22"/>
        </w:rPr>
        <w:br w:type="page"/>
      </w:r>
    </w:p>
    <w:p w14:paraId="377A3187" w14:textId="77777777" w:rsidR="00C11BAB" w:rsidRDefault="00842DB7" w:rsidP="009C623A">
      <w:pPr>
        <w:pStyle w:val="SCREEN"/>
        <w:rPr>
          <w:b/>
        </w:rPr>
      </w:pPr>
      <w:r>
        <w:lastRenderedPageBreak/>
        <w:t>IB,PATIENT5</w:t>
      </w:r>
      <w:r w:rsidR="00EB675E">
        <w:t xml:space="preserve">    </w:t>
      </w:r>
      <w:r w:rsidR="001F146F">
        <w:t>XX-XX-XXXX</w:t>
      </w:r>
      <w:r w:rsidR="00C11BAB">
        <w:t xml:space="preserve">   BILL#: </w:t>
      </w:r>
      <w:r>
        <w:t>K303XX</w:t>
      </w:r>
      <w:r w:rsidR="00C11BAB">
        <w:t xml:space="preserve"> - Outpat/</w:t>
      </w:r>
      <w:r w:rsidR="009C19E4">
        <w:t>1500</w:t>
      </w:r>
      <w:r w:rsidR="00C11BAB">
        <w:t xml:space="preserve"> </w:t>
      </w:r>
      <w:r w:rsidR="00EB675E">
        <w:t xml:space="preserve">         </w:t>
      </w:r>
      <w:r w:rsidR="00C11BAB">
        <w:rPr>
          <w:b/>
        </w:rPr>
        <w:t>SCREEN &lt;5&gt;</w:t>
      </w:r>
    </w:p>
    <w:p w14:paraId="65CAD644" w14:textId="77777777" w:rsidR="00C11BAB" w:rsidRPr="00914CB8" w:rsidRDefault="00C11BAB" w:rsidP="009C623A">
      <w:pPr>
        <w:pStyle w:val="SCREEN"/>
        <w:rPr>
          <w:lang w:val="fr-FR"/>
        </w:rPr>
      </w:pPr>
      <w:r w:rsidRPr="00914CB8">
        <w:rPr>
          <w:lang w:val="fr-FR"/>
        </w:rPr>
        <w:t>===============================================================================</w:t>
      </w:r>
    </w:p>
    <w:p w14:paraId="318AE0D2" w14:textId="77777777" w:rsidR="00C11BAB" w:rsidRPr="00914CB8" w:rsidRDefault="00C11BAB" w:rsidP="009C623A">
      <w:pPr>
        <w:pStyle w:val="SCREEN"/>
        <w:rPr>
          <w:lang w:val="fr-FR"/>
        </w:rPr>
      </w:pPr>
      <w:r w:rsidRPr="00914CB8">
        <w:rPr>
          <w:lang w:val="fr-FR"/>
        </w:rPr>
        <w:t xml:space="preserve">                         EVENT - OUTPATIENT INFORMATION</w:t>
      </w:r>
    </w:p>
    <w:p w14:paraId="37DFA444" w14:textId="77777777" w:rsidR="00C11BAB" w:rsidRPr="00914CB8" w:rsidRDefault="00C11BAB" w:rsidP="009C623A">
      <w:pPr>
        <w:pStyle w:val="SCREEN"/>
        <w:rPr>
          <w:lang w:val="fr-FR"/>
        </w:rPr>
      </w:pPr>
      <w:r w:rsidRPr="00914CB8">
        <w:rPr>
          <w:lang w:val="fr-FR"/>
        </w:rPr>
        <w:t xml:space="preserve">&lt;1&gt; Event Date : </w:t>
      </w:r>
      <w:r w:rsidR="00842DB7" w:rsidRPr="00914CB8">
        <w:rPr>
          <w:lang w:val="fr-FR"/>
        </w:rPr>
        <w:t>XXX XX,XXXX</w:t>
      </w:r>
    </w:p>
    <w:p w14:paraId="19ADA597" w14:textId="77777777" w:rsidR="00C11BAB" w:rsidRDefault="00C11BAB" w:rsidP="009C623A">
      <w:pPr>
        <w:pStyle w:val="SCREEN"/>
      </w:pPr>
      <w:r w:rsidRPr="0058242B">
        <w:t xml:space="preserve">[2] Prin. </w:t>
      </w:r>
      <w:r>
        <w:t>Diag.: ISSUE REPEAT PRESCRIPT - V68.1</w:t>
      </w:r>
    </w:p>
    <w:p w14:paraId="35B64003" w14:textId="77777777" w:rsidR="00C11BAB" w:rsidRPr="00914CB8" w:rsidRDefault="00C11BAB" w:rsidP="009C623A">
      <w:pPr>
        <w:pStyle w:val="SCREEN"/>
        <w:rPr>
          <w:lang w:val="fr-FR"/>
        </w:rPr>
      </w:pPr>
      <w:r w:rsidRPr="00914CB8">
        <w:rPr>
          <w:lang w:val="fr-FR"/>
        </w:rPr>
        <w:t xml:space="preserve">[3] OP Visits  : </w:t>
      </w:r>
      <w:r w:rsidR="00842DB7" w:rsidRPr="00914CB8">
        <w:rPr>
          <w:lang w:val="fr-FR"/>
        </w:rPr>
        <w:t>XXX XX,XXXX</w:t>
      </w:r>
      <w:r w:rsidRPr="00914CB8">
        <w:rPr>
          <w:lang w:val="fr-FR"/>
        </w:rPr>
        <w:t xml:space="preserve"> </w:t>
      </w:r>
    </w:p>
    <w:p w14:paraId="2BC288BC" w14:textId="77777777" w:rsidR="00C11BAB" w:rsidRPr="00014837" w:rsidRDefault="00C11BAB" w:rsidP="009C623A">
      <w:pPr>
        <w:pStyle w:val="SCREEN"/>
        <w:rPr>
          <w:lang w:val="fr-FR"/>
        </w:rPr>
      </w:pPr>
      <w:r w:rsidRPr="00014837">
        <w:rPr>
          <w:lang w:val="fr-FR"/>
        </w:rPr>
        <w:t>[4] Cod. Method: HCPCS</w:t>
      </w:r>
    </w:p>
    <w:p w14:paraId="61045F60" w14:textId="77777777" w:rsidR="00C11BAB" w:rsidRPr="00014837" w:rsidRDefault="00C11BAB" w:rsidP="009C623A">
      <w:pPr>
        <w:pStyle w:val="SCREEN"/>
        <w:rPr>
          <w:lang w:val="fr-FR"/>
        </w:rPr>
      </w:pPr>
      <w:r w:rsidRPr="00014837">
        <w:rPr>
          <w:lang w:val="fr-FR"/>
        </w:rPr>
        <w:t xml:space="preserve">    CPT Code   : Oral prescrip drug non chemo   </w:t>
      </w:r>
      <w:r w:rsidRPr="0029540B">
        <w:rPr>
          <w:i/>
          <w:highlight w:val="cyan"/>
          <w:lang w:val="fr-FR"/>
        </w:rPr>
        <w:t>J8499  V68.1</w:t>
      </w:r>
      <w:r w:rsidRPr="00014837">
        <w:rPr>
          <w:lang w:val="fr-FR"/>
        </w:rPr>
        <w:t xml:space="preserve">  </w:t>
      </w:r>
      <w:r w:rsidR="00842DB7" w:rsidRPr="00014837">
        <w:rPr>
          <w:lang w:val="fr-FR"/>
        </w:rPr>
        <w:t>XXX XX,XXXX</w:t>
      </w:r>
    </w:p>
    <w:p w14:paraId="7FCBBFDC" w14:textId="77777777" w:rsidR="00C11BAB" w:rsidRPr="00014837" w:rsidRDefault="00C11BAB" w:rsidP="009C623A">
      <w:pPr>
        <w:pStyle w:val="SCREEN"/>
        <w:rPr>
          <w:lang w:val="fr-FR"/>
        </w:rPr>
      </w:pPr>
      <w:r w:rsidRPr="00014837">
        <w:rPr>
          <w:lang w:val="fr-FR"/>
        </w:rPr>
        <w:t xml:space="preserve">[5] Rx. Refills: RANITIDINE HCL </w:t>
      </w:r>
      <w:r w:rsidR="00842DB7" w:rsidRPr="00014837">
        <w:rPr>
          <w:lang w:val="fr-FR"/>
        </w:rPr>
        <w:t>150MG (ZANTAC) TAB            XXX XX,XXXX</w:t>
      </w:r>
    </w:p>
    <w:p w14:paraId="468C60E5" w14:textId="77777777" w:rsidR="00C11BAB" w:rsidRPr="00014837" w:rsidRDefault="00C11BAB" w:rsidP="009C623A">
      <w:pPr>
        <w:pStyle w:val="SCREEN"/>
      </w:pPr>
      <w:r w:rsidRPr="00014837">
        <w:t>[6] Pros. Items: UNSPECIFIED [NOT REQUIRED]</w:t>
      </w:r>
    </w:p>
    <w:p w14:paraId="126E0258" w14:textId="77777777" w:rsidR="00C11BAB" w:rsidRPr="00014837" w:rsidRDefault="00C11BAB" w:rsidP="009C623A">
      <w:pPr>
        <w:pStyle w:val="SCREEN"/>
      </w:pPr>
      <w:r w:rsidRPr="00014837">
        <w:t>[7] Occ. Code  : UNSPECIFIED [NOT REQUIRED]</w:t>
      </w:r>
    </w:p>
    <w:p w14:paraId="215C9295" w14:textId="77777777" w:rsidR="00C11BAB" w:rsidRDefault="00C11BAB" w:rsidP="009C623A">
      <w:pPr>
        <w:pStyle w:val="SCREEN"/>
      </w:pPr>
      <w:r w:rsidRPr="00014837">
        <w:t>[8] Cond. Code : UNSPECIFIED [NOT REQUIRED]</w:t>
      </w:r>
    </w:p>
    <w:p w14:paraId="777022D6" w14:textId="77777777" w:rsidR="00C11BAB" w:rsidRDefault="00C11BAB" w:rsidP="009C623A">
      <w:pPr>
        <w:pStyle w:val="SCREEN"/>
      </w:pPr>
      <w:r>
        <w:t>&lt;9&gt; Value Code : UNSPECIFIED [NOT REQUIRED]</w:t>
      </w:r>
    </w:p>
    <w:p w14:paraId="23F55B3D" w14:textId="77777777" w:rsidR="00C11BAB" w:rsidRDefault="00C11BAB" w:rsidP="009C623A">
      <w:pPr>
        <w:pStyle w:val="SCREEN"/>
      </w:pPr>
    </w:p>
    <w:p w14:paraId="16B9F16E" w14:textId="77777777" w:rsidR="009C623A" w:rsidRDefault="00C11BAB" w:rsidP="00055088">
      <w:pPr>
        <w:pStyle w:val="SCREEN"/>
        <w:rPr>
          <w:b/>
        </w:rPr>
      </w:pPr>
      <w:r>
        <w:t xml:space="preserve">&lt;RET&gt; to CONTINUE, 1-9 to EDIT, '^N' for screen N, or '^' to QUIT: </w:t>
      </w:r>
      <w:r w:rsidRPr="00CA16F4">
        <w:t xml:space="preserve"> </w:t>
      </w:r>
    </w:p>
    <w:p w14:paraId="766FBA43" w14:textId="77777777" w:rsidR="009C623A" w:rsidRPr="00265A01" w:rsidRDefault="009C623A" w:rsidP="009C623A">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224133C8" w14:textId="77777777" w:rsidTr="00104B76">
        <w:tc>
          <w:tcPr>
            <w:tcW w:w="828" w:type="dxa"/>
            <w:shd w:val="pct25" w:color="auto" w:fill="FFFFFF"/>
          </w:tcPr>
          <w:p w14:paraId="37498A1C"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br w:type="page"/>
              <w:t>Step</w:t>
            </w:r>
          </w:p>
        </w:tc>
        <w:tc>
          <w:tcPr>
            <w:tcW w:w="8626" w:type="dxa"/>
            <w:shd w:val="pct25" w:color="auto" w:fill="FFFFFF"/>
          </w:tcPr>
          <w:p w14:paraId="1B44320F"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14:paraId="414E8213" w14:textId="77777777" w:rsidTr="00104B76">
        <w:tc>
          <w:tcPr>
            <w:tcW w:w="828" w:type="dxa"/>
          </w:tcPr>
          <w:p w14:paraId="3A6C3A53" w14:textId="77777777" w:rsidR="00C11BAB" w:rsidRPr="00265A01" w:rsidRDefault="00C64B9A">
            <w:pPr>
              <w:jc w:val="center"/>
              <w:rPr>
                <w:szCs w:val="22"/>
              </w:rPr>
            </w:pPr>
            <w:r w:rsidRPr="00265A01">
              <w:rPr>
                <w:szCs w:val="22"/>
              </w:rPr>
              <w:t>1</w:t>
            </w:r>
            <w:r w:rsidR="004D4744" w:rsidRPr="00265A01">
              <w:rPr>
                <w:szCs w:val="22"/>
              </w:rPr>
              <w:t>0</w:t>
            </w:r>
          </w:p>
        </w:tc>
        <w:tc>
          <w:tcPr>
            <w:tcW w:w="8626" w:type="dxa"/>
          </w:tcPr>
          <w:p w14:paraId="6506649B" w14:textId="77777777" w:rsidR="00C11BAB" w:rsidRPr="00265A01" w:rsidRDefault="00162AE3" w:rsidP="005D64A4">
            <w:pPr>
              <w:rPr>
                <w:szCs w:val="22"/>
              </w:rPr>
            </w:pPr>
            <w:r w:rsidRPr="00265A01">
              <w:rPr>
                <w:szCs w:val="22"/>
              </w:rPr>
              <w:t xml:space="preserve">If all the data have been entered correctly, section 5 should display the correct revenue code and </w:t>
            </w:r>
            <w:proofErr w:type="gramStart"/>
            <w:r w:rsidRPr="00265A01">
              <w:rPr>
                <w:szCs w:val="22"/>
              </w:rPr>
              <w:t>charges.</w:t>
            </w:r>
            <w:r w:rsidR="00C11BAB" w:rsidRPr="00265A01">
              <w:rPr>
                <w:szCs w:val="22"/>
              </w:rPr>
              <w:t>.</w:t>
            </w:r>
            <w:proofErr w:type="gramEnd"/>
            <w:r w:rsidR="00C11BAB" w:rsidRPr="00265A01">
              <w:rPr>
                <w:szCs w:val="22"/>
              </w:rPr>
              <w:t xml:space="preserve">  </w:t>
            </w:r>
            <w:r w:rsidR="00B95A2E">
              <w:rPr>
                <w:color w:val="auto"/>
                <w:szCs w:val="22"/>
              </w:rPr>
              <w:t xml:space="preserve">Press </w:t>
            </w:r>
            <w:r w:rsidR="00A60932" w:rsidRPr="00C44FF9">
              <w:rPr>
                <w:szCs w:val="22"/>
              </w:rPr>
              <w:t xml:space="preserve">the </w:t>
            </w:r>
            <w:r w:rsidR="00A60932" w:rsidRPr="00C44FF9">
              <w:rPr>
                <w:b/>
                <w:szCs w:val="22"/>
              </w:rPr>
              <w:t xml:space="preserve">&lt;Enter&gt; </w:t>
            </w:r>
            <w:r w:rsidR="00A60932" w:rsidRPr="00C44FF9">
              <w:rPr>
                <w:szCs w:val="22"/>
              </w:rPr>
              <w:t xml:space="preserve">key </w:t>
            </w:r>
            <w:r w:rsidRPr="00C44FF9">
              <w:rPr>
                <w:color w:val="auto"/>
                <w:szCs w:val="22"/>
              </w:rPr>
              <w:t>to move</w:t>
            </w:r>
            <w:r w:rsidRPr="00265A01">
              <w:rPr>
                <w:color w:val="auto"/>
                <w:szCs w:val="22"/>
              </w:rPr>
              <w:t xml:space="preserve"> to Screen </w:t>
            </w:r>
            <w:r w:rsidR="00C11BAB" w:rsidRPr="00265A01">
              <w:rPr>
                <w:color w:val="auto"/>
                <w:szCs w:val="22"/>
              </w:rPr>
              <w:t>8.</w:t>
            </w:r>
          </w:p>
        </w:tc>
      </w:tr>
    </w:tbl>
    <w:p w14:paraId="7BE0DEBA" w14:textId="77777777" w:rsidR="00C6358B" w:rsidRDefault="00C6358B">
      <w:pPr>
        <w:rPr>
          <w:szCs w:val="22"/>
        </w:rPr>
      </w:pPr>
    </w:p>
    <w:p w14:paraId="7CCD7EE0" w14:textId="77777777" w:rsidR="00C11BAB" w:rsidRDefault="00842DB7">
      <w:pPr>
        <w:pStyle w:val="SCREEN"/>
      </w:pPr>
      <w:r>
        <w:t>IB,PATIENT5</w:t>
      </w:r>
      <w:r w:rsidR="00EB675E">
        <w:t xml:space="preserve">    </w:t>
      </w:r>
      <w:r w:rsidR="001F146F">
        <w:t>XX-XX-XXXX</w:t>
      </w:r>
      <w:r w:rsidR="00C11BAB">
        <w:t xml:space="preserve">   BILL#: </w:t>
      </w:r>
      <w:r>
        <w:t>K303XX</w:t>
      </w:r>
      <w:r w:rsidR="00C11BAB">
        <w:t xml:space="preserve"> - Outpat/</w:t>
      </w:r>
      <w:r w:rsidR="009C19E4">
        <w:t>1500</w:t>
      </w:r>
      <w:r w:rsidR="00C11BAB">
        <w:t xml:space="preserve">            SCREEN &lt;7&gt;</w:t>
      </w:r>
    </w:p>
    <w:p w14:paraId="72895A92" w14:textId="77777777" w:rsidR="00C11BAB" w:rsidRDefault="00C11BAB">
      <w:pPr>
        <w:pStyle w:val="SCREEN"/>
      </w:pPr>
      <w:r>
        <w:t>===============================================================================</w:t>
      </w:r>
    </w:p>
    <w:p w14:paraId="1A649558" w14:textId="77777777" w:rsidR="00C11BAB" w:rsidRDefault="00C11BAB">
      <w:pPr>
        <w:pStyle w:val="SCREEN"/>
      </w:pPr>
      <w:r>
        <w:t xml:space="preserve">                          BILLING - GENERAL INFORMATION</w:t>
      </w:r>
    </w:p>
    <w:p w14:paraId="1FC1FFA7" w14:textId="77777777" w:rsidR="00C11BAB" w:rsidRDefault="00C11BAB">
      <w:pPr>
        <w:pStyle w:val="SCREEN"/>
      </w:pPr>
      <w:r>
        <w:t>[1]</w:t>
      </w:r>
      <w:r w:rsidR="00D31FEF">
        <w:t xml:space="preserve"> Bill Type   : 131             </w:t>
      </w:r>
      <w:r>
        <w:t>Loc. of Care: HOSPITAL - INPT OR OPT (INCLU</w:t>
      </w:r>
    </w:p>
    <w:p w14:paraId="7079635C" w14:textId="77777777" w:rsidR="00C11BAB" w:rsidRDefault="00C11BAB">
      <w:pPr>
        <w:pStyle w:val="SCREEN"/>
      </w:pPr>
      <w:r>
        <w:t xml:space="preserve">   </w:t>
      </w:r>
      <w:r w:rsidR="00D31FEF">
        <w:t xml:space="preserve"> Covered Days: UNSPECIFIED     </w:t>
      </w:r>
      <w:r>
        <w:t>Bill Classif: OUTPATIENT</w:t>
      </w:r>
    </w:p>
    <w:p w14:paraId="7BE5BB60" w14:textId="77777777" w:rsidR="00C11BAB" w:rsidRDefault="00C11BAB">
      <w:pPr>
        <w:pStyle w:val="SCREEN"/>
      </w:pPr>
      <w:r>
        <w:t xml:space="preserve">    No</w:t>
      </w:r>
      <w:r w:rsidR="00D31FEF">
        <w:t xml:space="preserve">n-Cov Days: UNSPECIFIED        </w:t>
      </w:r>
      <w:r>
        <w:t>Timeframe: ADMIT THRU DISCHARGE</w:t>
      </w:r>
    </w:p>
    <w:p w14:paraId="375254ED" w14:textId="77777777" w:rsidR="00C11BAB" w:rsidRDefault="00C11BAB">
      <w:pPr>
        <w:pStyle w:val="SCREEN"/>
      </w:pPr>
      <w:r>
        <w:t xml:space="preserve">    C</w:t>
      </w:r>
      <w:r w:rsidR="00D31FEF">
        <w:t xml:space="preserve">harge Type : UNSPECIFIED       </w:t>
      </w:r>
      <w:r>
        <w:t xml:space="preserve">Disch Stat: </w:t>
      </w:r>
    </w:p>
    <w:p w14:paraId="6C90D618" w14:textId="77777777" w:rsidR="00D31FEF" w:rsidRDefault="00C11BAB">
      <w:pPr>
        <w:pStyle w:val="SCREEN"/>
      </w:pPr>
      <w:r>
        <w:t xml:space="preserve">    Form Type   : </w:t>
      </w:r>
      <w:r w:rsidR="00384949">
        <w:t>CMS-1500</w:t>
      </w:r>
      <w:r>
        <w:t xml:space="preserve">            Division: </w:t>
      </w:r>
      <w:r w:rsidR="00790268">
        <w:t>ANY</w:t>
      </w:r>
      <w:r>
        <w:t xml:space="preserve"> VAMC</w:t>
      </w:r>
    </w:p>
    <w:p w14:paraId="0B725A4C" w14:textId="77777777" w:rsidR="00C11BAB" w:rsidRDefault="00C11BAB">
      <w:pPr>
        <w:pStyle w:val="SCREEN"/>
      </w:pPr>
      <w:r>
        <w:t>[2] Sensitive?  : UNSPECIFIED                 Assignment: YES</w:t>
      </w:r>
    </w:p>
    <w:p w14:paraId="3CFEC796" w14:textId="77777777" w:rsidR="00C11BAB" w:rsidRDefault="00C11BAB">
      <w:pPr>
        <w:pStyle w:val="SCREEN"/>
      </w:pPr>
      <w:r>
        <w:t xml:space="preserve">[3] Bill From   : </w:t>
      </w:r>
      <w:r w:rsidR="00842DB7">
        <w:t>XXX XX,XXXX</w:t>
      </w:r>
      <w:r>
        <w:t xml:space="preserve">                   Bill To: </w:t>
      </w:r>
      <w:r w:rsidR="00842DB7">
        <w:t>XXX XX,XXXX</w:t>
      </w:r>
    </w:p>
    <w:p w14:paraId="153BA541" w14:textId="77777777" w:rsidR="00C11BAB" w:rsidRDefault="00C11BAB">
      <w:pPr>
        <w:pStyle w:val="SCREEN"/>
      </w:pPr>
      <w:r>
        <w:t>[4] OP Visits   : UNSPECIFIED</w:t>
      </w:r>
    </w:p>
    <w:p w14:paraId="2C3F6756" w14:textId="77777777" w:rsidR="00B01012" w:rsidRDefault="00C11BAB" w:rsidP="00B01012">
      <w:pPr>
        <w:pStyle w:val="SCREEN"/>
      </w:pPr>
      <w:r w:rsidRPr="00014837">
        <w:t>[5] Rev. Code   : 253-WARFARIN SODIUM 5  J8499  1      $36.00  PRESCRIPTION</w:t>
      </w:r>
      <w:r>
        <w:t xml:space="preserve">    </w:t>
      </w:r>
    </w:p>
    <w:p w14:paraId="176C14FA" w14:textId="77777777" w:rsidR="00C11BAB" w:rsidRDefault="00B01012" w:rsidP="00B01012">
      <w:pPr>
        <w:pStyle w:val="SCREEN"/>
      </w:pPr>
      <w:r>
        <w:t xml:space="preserve">          </w:t>
      </w:r>
      <w:r w:rsidR="00C11BAB">
        <w:t>OFFSET: $0.00   [NO OFFSET RECORDED]</w:t>
      </w:r>
    </w:p>
    <w:p w14:paraId="286D8048" w14:textId="77777777" w:rsidR="00C11BAB" w:rsidRDefault="00C11BAB">
      <w:pPr>
        <w:pStyle w:val="SCREEN"/>
      </w:pPr>
      <w:r>
        <w:t xml:space="preserve">    BILL TOTAL  :      $36.00 </w:t>
      </w:r>
    </w:p>
    <w:p w14:paraId="0BDF0C3F" w14:textId="77777777" w:rsidR="00C11BAB" w:rsidRDefault="00C11BAB">
      <w:pPr>
        <w:pStyle w:val="SCREEN"/>
      </w:pPr>
      <w:r>
        <w:t>[6] Rate Sched  : (re-calculate charges)</w:t>
      </w:r>
    </w:p>
    <w:p w14:paraId="06E5884F" w14:textId="77777777" w:rsidR="00C11BAB" w:rsidRPr="00CA16F4" w:rsidRDefault="00C11BAB">
      <w:pPr>
        <w:pStyle w:val="SCREEN"/>
      </w:pPr>
      <w:r>
        <w:t>[7] Prior Claims: UNSPECIFIED</w:t>
      </w:r>
    </w:p>
    <w:p w14:paraId="2EAAF3C0"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6358B" w:rsidRPr="00C44FF9" w14:paraId="4910B2E3" w14:textId="77777777" w:rsidTr="00104B76">
        <w:tc>
          <w:tcPr>
            <w:tcW w:w="828" w:type="dxa"/>
            <w:shd w:val="pct25" w:color="auto" w:fill="FFFFFF"/>
          </w:tcPr>
          <w:p w14:paraId="6F55D74D" w14:textId="77777777" w:rsidR="00C6358B" w:rsidRPr="00C44FF9" w:rsidRDefault="00C6358B" w:rsidP="00394B4B">
            <w:pPr>
              <w:keepNext/>
              <w:keepLines/>
              <w:jc w:val="center"/>
              <w:rPr>
                <w:rFonts w:ascii="Arial" w:hAnsi="Arial" w:cs="Arial"/>
                <w:b/>
                <w:sz w:val="20"/>
              </w:rPr>
            </w:pPr>
            <w:r w:rsidRPr="00C44FF9">
              <w:rPr>
                <w:rFonts w:ascii="Arial" w:hAnsi="Arial" w:cs="Arial"/>
                <w:b/>
                <w:sz w:val="20"/>
              </w:rPr>
              <w:t>Step</w:t>
            </w:r>
          </w:p>
        </w:tc>
        <w:tc>
          <w:tcPr>
            <w:tcW w:w="8626" w:type="dxa"/>
            <w:shd w:val="pct25" w:color="auto" w:fill="FFFFFF"/>
          </w:tcPr>
          <w:p w14:paraId="4B319AE9" w14:textId="77777777" w:rsidR="00C6358B" w:rsidRPr="00C44FF9" w:rsidRDefault="00C6358B" w:rsidP="00394B4B">
            <w:pPr>
              <w:keepNext/>
              <w:keepLines/>
              <w:jc w:val="center"/>
              <w:rPr>
                <w:rFonts w:ascii="Arial" w:hAnsi="Arial" w:cs="Arial"/>
                <w:b/>
                <w:sz w:val="20"/>
              </w:rPr>
            </w:pPr>
            <w:r w:rsidRPr="00C44FF9">
              <w:rPr>
                <w:rFonts w:ascii="Arial" w:hAnsi="Arial" w:cs="Arial"/>
                <w:b/>
                <w:sz w:val="20"/>
              </w:rPr>
              <w:t>Procedure</w:t>
            </w:r>
          </w:p>
        </w:tc>
      </w:tr>
      <w:tr w:rsidR="00C6358B" w:rsidRPr="00C44FF9" w14:paraId="6BF6A249" w14:textId="77777777" w:rsidTr="00104B76">
        <w:tc>
          <w:tcPr>
            <w:tcW w:w="828" w:type="dxa"/>
          </w:tcPr>
          <w:p w14:paraId="20AB8AEE" w14:textId="77777777" w:rsidR="00C6358B" w:rsidRPr="00C44FF9" w:rsidRDefault="004D4744" w:rsidP="00160ECF">
            <w:pPr>
              <w:jc w:val="center"/>
              <w:rPr>
                <w:szCs w:val="22"/>
              </w:rPr>
            </w:pPr>
            <w:r w:rsidRPr="00C44FF9">
              <w:rPr>
                <w:szCs w:val="22"/>
              </w:rPr>
              <w:t>11</w:t>
            </w:r>
          </w:p>
        </w:tc>
        <w:tc>
          <w:tcPr>
            <w:tcW w:w="8626" w:type="dxa"/>
          </w:tcPr>
          <w:p w14:paraId="6FFD857B" w14:textId="77777777" w:rsidR="00C6358B" w:rsidRPr="00C44FF9" w:rsidRDefault="00C6358B" w:rsidP="005D64A4">
            <w:pPr>
              <w:rPr>
                <w:szCs w:val="22"/>
              </w:rPr>
            </w:pPr>
            <w:r w:rsidRPr="00C44FF9">
              <w:rPr>
                <w:szCs w:val="22"/>
              </w:rPr>
              <w:t>On Screen</w:t>
            </w:r>
            <w:r w:rsidR="001B0AB8" w:rsidRPr="00C44FF9">
              <w:rPr>
                <w:szCs w:val="22"/>
              </w:rPr>
              <w:t>s</w:t>
            </w:r>
            <w:r w:rsidRPr="00C44FF9">
              <w:rPr>
                <w:szCs w:val="22"/>
              </w:rPr>
              <w:t xml:space="preserve"> 8</w:t>
            </w:r>
            <w:r w:rsidR="001B0AB8" w:rsidRPr="00C44FF9">
              <w:rPr>
                <w:szCs w:val="22"/>
              </w:rPr>
              <w:t xml:space="preserve"> and </w:t>
            </w:r>
            <w:r w:rsidR="00164EDB" w:rsidRPr="00C44FF9">
              <w:rPr>
                <w:szCs w:val="22"/>
              </w:rPr>
              <w:t>9</w:t>
            </w:r>
            <w:r w:rsidR="00F51F9B" w:rsidRPr="00C44FF9">
              <w:rPr>
                <w:szCs w:val="22"/>
              </w:rPr>
              <w:t>, enter any necessary claim-</w:t>
            </w:r>
            <w:r w:rsidRPr="00C44FF9">
              <w:rPr>
                <w:szCs w:val="22"/>
              </w:rPr>
              <w:t xml:space="preserve">level data to the claim and press </w:t>
            </w:r>
            <w:r w:rsidR="00A60932" w:rsidRPr="00C44FF9">
              <w:rPr>
                <w:szCs w:val="22"/>
              </w:rPr>
              <w:t xml:space="preserve">the </w:t>
            </w:r>
            <w:r w:rsidR="00A60932" w:rsidRPr="00C44FF9">
              <w:rPr>
                <w:b/>
                <w:szCs w:val="22"/>
              </w:rPr>
              <w:t xml:space="preserve">&lt;Enter&gt; </w:t>
            </w:r>
            <w:r w:rsidR="00A60932" w:rsidRPr="00C44FF9">
              <w:rPr>
                <w:szCs w:val="22"/>
              </w:rPr>
              <w:t xml:space="preserve">key </w:t>
            </w:r>
            <w:r w:rsidRPr="00C44FF9">
              <w:rPr>
                <w:szCs w:val="22"/>
              </w:rPr>
              <w:t xml:space="preserve">to move to </w:t>
            </w:r>
            <w:r w:rsidR="00164EDB" w:rsidRPr="00C44FF9">
              <w:rPr>
                <w:szCs w:val="22"/>
              </w:rPr>
              <w:t>Screen 10</w:t>
            </w:r>
            <w:r w:rsidRPr="00C44FF9">
              <w:rPr>
                <w:szCs w:val="22"/>
              </w:rPr>
              <w:t xml:space="preserve">. </w:t>
            </w:r>
          </w:p>
        </w:tc>
      </w:tr>
      <w:tr w:rsidR="00111F17" w:rsidRPr="00C44FF9" w14:paraId="6D4472E2" w14:textId="77777777" w:rsidTr="00104B76">
        <w:tc>
          <w:tcPr>
            <w:tcW w:w="828" w:type="dxa"/>
          </w:tcPr>
          <w:p w14:paraId="6FBCCC38" w14:textId="6E55DE59" w:rsidR="00111F17" w:rsidRPr="00C44FF9" w:rsidRDefault="001F0969" w:rsidP="00CD43FA">
            <w:pPr>
              <w:jc w:val="center"/>
            </w:pPr>
            <w:r>
              <w:rPr>
                <w:noProof/>
              </w:rPr>
              <w:drawing>
                <wp:inline distT="0" distB="0" distL="0" distR="0" wp14:anchorId="41ADB1F2" wp14:editId="39077665">
                  <wp:extent cx="285750" cy="285750"/>
                  <wp:effectExtent l="0" t="0" r="0" b="0"/>
                  <wp:docPr id="180" name="Picture 18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38F36A5E" w14:textId="77777777" w:rsidR="00111F17" w:rsidRPr="00C44FF9" w:rsidRDefault="00111F17" w:rsidP="001A35FE">
            <w:pPr>
              <w:rPr>
                <w:szCs w:val="22"/>
              </w:rPr>
            </w:pPr>
            <w:r w:rsidRPr="00C44FF9">
              <w:rPr>
                <w:szCs w:val="22"/>
              </w:rPr>
              <w:t>Note: IB*2*447 moved Screen 8, Section 3 Ambulanc</w:t>
            </w:r>
            <w:r w:rsidR="001A35FE" w:rsidRPr="00C44FF9">
              <w:rPr>
                <w:szCs w:val="22"/>
              </w:rPr>
              <w:t>e Information to a new Screen 9</w:t>
            </w:r>
            <w:r w:rsidRPr="00C44FF9">
              <w:rPr>
                <w:szCs w:val="22"/>
              </w:rPr>
              <w:t>.</w:t>
            </w:r>
          </w:p>
        </w:tc>
      </w:tr>
    </w:tbl>
    <w:p w14:paraId="75F84707" w14:textId="77777777" w:rsidR="00C6358B" w:rsidRPr="00C44FF9" w:rsidRDefault="00C6358B">
      <w:pPr>
        <w:rPr>
          <w:szCs w:val="22"/>
        </w:rPr>
      </w:pPr>
    </w:p>
    <w:p w14:paraId="50C9CC5B" w14:textId="77777777" w:rsidR="00B8623C" w:rsidRPr="00C44FF9" w:rsidRDefault="00B8623C" w:rsidP="00B8623C">
      <w:pPr>
        <w:pStyle w:val="SCREEN"/>
      </w:pPr>
      <w:r w:rsidRPr="00C44FF9">
        <w:t>IB,PATIENT MRA   XX-XX-XXXX   BILL#: K20003D - Outpat/1500             SCREEN &lt;8&gt;</w:t>
      </w:r>
    </w:p>
    <w:p w14:paraId="68B19FCA" w14:textId="77777777" w:rsidR="00B8623C" w:rsidRPr="00C44FF9" w:rsidRDefault="00B8623C" w:rsidP="00B8623C">
      <w:pPr>
        <w:pStyle w:val="SCREEN"/>
      </w:pPr>
      <w:r w:rsidRPr="00C44FF9">
        <w:t>================================================================================</w:t>
      </w:r>
    </w:p>
    <w:p w14:paraId="014BF555" w14:textId="77777777" w:rsidR="00B8623C" w:rsidRPr="00C44FF9" w:rsidRDefault="00B8623C" w:rsidP="00B8623C">
      <w:pPr>
        <w:pStyle w:val="SCREEN"/>
      </w:pPr>
      <w:r w:rsidRPr="00C44FF9">
        <w:t xml:space="preserve">                           BILLING - CLAIM INFORMATION</w:t>
      </w:r>
    </w:p>
    <w:p w14:paraId="5A0F7566" w14:textId="77777777" w:rsidR="00B8623C" w:rsidRPr="00C44FF9" w:rsidRDefault="00B8623C" w:rsidP="00B8623C">
      <w:pPr>
        <w:pStyle w:val="SCREEN"/>
      </w:pPr>
      <w:r w:rsidRPr="00C44FF9">
        <w:t xml:space="preserve">&lt;1&gt; COB Non-Covered Charge Amt: </w:t>
      </w:r>
    </w:p>
    <w:p w14:paraId="1E17BAC0" w14:textId="77777777" w:rsidR="00B8623C" w:rsidRPr="00C44FF9" w:rsidRDefault="00B8623C" w:rsidP="00B8623C">
      <w:pPr>
        <w:pStyle w:val="SCREEN"/>
      </w:pPr>
      <w:r w:rsidRPr="00C44FF9">
        <w:t>&lt;2&gt; Property Casualty Information</w:t>
      </w:r>
    </w:p>
    <w:p w14:paraId="0F641DE3" w14:textId="77777777" w:rsidR="00B8623C" w:rsidRPr="00C44FF9" w:rsidRDefault="00B8623C" w:rsidP="00B8623C">
      <w:pPr>
        <w:pStyle w:val="SCREEN"/>
      </w:pPr>
      <w:r w:rsidRPr="00C44FF9">
        <w:t xml:space="preserve">    Claim Number:                        Contact Name:  </w:t>
      </w:r>
    </w:p>
    <w:p w14:paraId="0EDB418B" w14:textId="77777777" w:rsidR="00B8623C" w:rsidRPr="00C44FF9" w:rsidRDefault="00B8623C" w:rsidP="00B8623C">
      <w:pPr>
        <w:pStyle w:val="SCREEN"/>
      </w:pPr>
      <w:r w:rsidRPr="00C44FF9">
        <w:t xml:space="preserve">    Date of 1st Contact:                 Contact Phone:    </w:t>
      </w:r>
    </w:p>
    <w:p w14:paraId="0C6E2E31" w14:textId="77777777" w:rsidR="00B8623C" w:rsidRPr="00C44FF9" w:rsidRDefault="00B8623C" w:rsidP="00B8623C">
      <w:pPr>
        <w:pStyle w:val="SCREEN"/>
      </w:pPr>
      <w:r w:rsidRPr="00C44FF9">
        <w:t>&lt;3&gt; Surgical Codes for Anesthesia Claims</w:t>
      </w:r>
    </w:p>
    <w:p w14:paraId="79EEC638" w14:textId="77777777" w:rsidR="00B8623C" w:rsidRPr="00C44FF9" w:rsidRDefault="00B8623C" w:rsidP="00B8623C">
      <w:pPr>
        <w:pStyle w:val="SCREEN"/>
      </w:pPr>
      <w:r w:rsidRPr="00C44FF9">
        <w:t xml:space="preserve">    Primary Code:                        Secondary Code:  </w:t>
      </w:r>
    </w:p>
    <w:p w14:paraId="583749EE" w14:textId="77777777" w:rsidR="00B8623C" w:rsidRPr="00C44FF9" w:rsidRDefault="00B8623C" w:rsidP="00B8623C">
      <w:pPr>
        <w:pStyle w:val="SCREEN"/>
      </w:pPr>
      <w:r w:rsidRPr="00C44FF9">
        <w:t>&lt;4&gt; Paperwork Attachment Information</w:t>
      </w:r>
    </w:p>
    <w:p w14:paraId="5C1C0567" w14:textId="77777777" w:rsidR="00B8623C" w:rsidRPr="00C44FF9" w:rsidRDefault="00B8623C" w:rsidP="00B8623C">
      <w:pPr>
        <w:pStyle w:val="SCREEN"/>
      </w:pPr>
      <w:r w:rsidRPr="00C44FF9">
        <w:t xml:space="preserve">    Report Type:                         Transmission Method:  </w:t>
      </w:r>
    </w:p>
    <w:p w14:paraId="3A08275F" w14:textId="77777777" w:rsidR="00B8623C" w:rsidRPr="00C44FF9" w:rsidRDefault="00B8623C" w:rsidP="00B8623C">
      <w:pPr>
        <w:pStyle w:val="SCREEN"/>
      </w:pPr>
      <w:r w:rsidRPr="00C44FF9">
        <w:t xml:space="preserve">    Attachment Control #:  </w:t>
      </w:r>
    </w:p>
    <w:p w14:paraId="65DB3104" w14:textId="77777777" w:rsidR="00B8623C" w:rsidRPr="00C44FF9" w:rsidRDefault="00B8623C" w:rsidP="00B8623C">
      <w:pPr>
        <w:pStyle w:val="SCREEN"/>
      </w:pPr>
      <w:r w:rsidRPr="00C44FF9">
        <w:t xml:space="preserve">&lt;5&gt; Disability Start Date:               Disability End Date:  </w:t>
      </w:r>
    </w:p>
    <w:p w14:paraId="24F44790" w14:textId="77777777" w:rsidR="00B8623C" w:rsidRPr="00C44FF9" w:rsidRDefault="00B8623C" w:rsidP="00B8623C">
      <w:pPr>
        <w:pStyle w:val="SCREEN"/>
      </w:pPr>
      <w:r w:rsidRPr="00C44FF9">
        <w:t>&lt;6&gt; Assumed Care Date:                   Relinquished Care Date:</w:t>
      </w:r>
    </w:p>
    <w:p w14:paraId="4A6A225F" w14:textId="77777777" w:rsidR="00286D2F" w:rsidRPr="00C44FF9" w:rsidRDefault="00286D2F" w:rsidP="00286D2F">
      <w:pPr>
        <w:pStyle w:val="SCREEN"/>
      </w:pPr>
      <w:r w:rsidRPr="00C44FF9">
        <w:t>[7] Special Program:</w:t>
      </w:r>
    </w:p>
    <w:p w14:paraId="64B58627" w14:textId="77777777" w:rsidR="00286D2F" w:rsidRPr="00C44FF9" w:rsidRDefault="00286D2F" w:rsidP="00286D2F">
      <w:pPr>
        <w:pStyle w:val="SCREEN"/>
      </w:pPr>
      <w:r w:rsidRPr="00C44FF9">
        <w:t xml:space="preserve">[8] Homebound: </w:t>
      </w:r>
    </w:p>
    <w:p w14:paraId="22E878BC" w14:textId="77777777" w:rsidR="00286D2F" w:rsidRPr="00C44FF9" w:rsidRDefault="00286D2F" w:rsidP="00286D2F">
      <w:pPr>
        <w:pStyle w:val="SCREEN"/>
      </w:pPr>
      <w:r w:rsidRPr="00C44FF9">
        <w:lastRenderedPageBreak/>
        <w:t>[9] Date Last Seen:</w:t>
      </w:r>
    </w:p>
    <w:p w14:paraId="4B6C93B8" w14:textId="77777777" w:rsidR="00B8623C" w:rsidRPr="00C44FF9" w:rsidRDefault="00B8623C" w:rsidP="00B8623C">
      <w:pPr>
        <w:pStyle w:val="SCREEN"/>
      </w:pPr>
    </w:p>
    <w:p w14:paraId="1F6BE85E" w14:textId="77777777" w:rsidR="00B8623C" w:rsidRDefault="00B8623C" w:rsidP="00B8623C">
      <w:pPr>
        <w:pStyle w:val="SCREEN"/>
        <w:rPr>
          <w:szCs w:val="22"/>
        </w:rPr>
      </w:pPr>
      <w:r w:rsidRPr="00C44FF9">
        <w:t>&lt;RET&gt; to CONTINUE '^N' for screen N, or '^' to QUIT:</w:t>
      </w:r>
    </w:p>
    <w:p w14:paraId="09BE0E8E" w14:textId="77777777" w:rsidR="001B0AB8" w:rsidRPr="00F55AD6" w:rsidRDefault="001B0AB8">
      <w:pPr>
        <w:rPr>
          <w:szCs w:val="22"/>
        </w:rPr>
      </w:pPr>
    </w:p>
    <w:p w14:paraId="5B411E19" w14:textId="77777777" w:rsidR="00286D2F" w:rsidRPr="00C44FF9" w:rsidRDefault="00286D2F" w:rsidP="00286D2F">
      <w:pPr>
        <w:pStyle w:val="SCREEN"/>
      </w:pPr>
      <w:r w:rsidRPr="00C44FF9">
        <w:t xml:space="preserve">IB,PATIENTM M   </w:t>
      </w:r>
      <w:r w:rsidR="00FD3144" w:rsidRPr="00C44FF9">
        <w:t>XXX</w:t>
      </w:r>
      <w:r w:rsidRPr="00C44FF9">
        <w:t>-</w:t>
      </w:r>
      <w:r w:rsidR="00FD3144" w:rsidRPr="00C44FF9">
        <w:t>XX</w:t>
      </w:r>
      <w:r w:rsidRPr="00C44FF9">
        <w:t>-</w:t>
      </w:r>
      <w:r w:rsidR="00FD3144" w:rsidRPr="00C44FF9">
        <w:t>XXXX</w:t>
      </w:r>
      <w:r w:rsidRPr="00C44FF9">
        <w:t xml:space="preserve">   BILL#: K101ES8 - Outpat/UB04            SCREEN &lt;9&gt;</w:t>
      </w:r>
    </w:p>
    <w:p w14:paraId="6C2C8DFB" w14:textId="77777777" w:rsidR="00286D2F" w:rsidRPr="00C44FF9" w:rsidRDefault="00286D2F" w:rsidP="00286D2F">
      <w:pPr>
        <w:pStyle w:val="SCREEN"/>
      </w:pPr>
      <w:r w:rsidRPr="00C44FF9">
        <w:t>================================================================================</w:t>
      </w:r>
    </w:p>
    <w:p w14:paraId="044FBB6A" w14:textId="77777777" w:rsidR="00286D2F" w:rsidRPr="00C44FF9" w:rsidRDefault="00286D2F" w:rsidP="00286D2F">
      <w:pPr>
        <w:pStyle w:val="SCREEN"/>
      </w:pPr>
      <w:r w:rsidRPr="00C44FF9">
        <w:t xml:space="preserve">                              AMBULANCE INFORMATION</w:t>
      </w:r>
    </w:p>
    <w:p w14:paraId="01D59446" w14:textId="77777777" w:rsidR="00286D2F" w:rsidRPr="00C44FF9" w:rsidRDefault="00286D2F" w:rsidP="00286D2F">
      <w:pPr>
        <w:pStyle w:val="SCREEN"/>
      </w:pPr>
      <w:r w:rsidRPr="00C44FF9">
        <w:t>&lt;1&gt; Ambulance Transport Data</w:t>
      </w:r>
    </w:p>
    <w:p w14:paraId="79A5EED5" w14:textId="77777777" w:rsidR="00286D2F" w:rsidRPr="00C44FF9" w:rsidRDefault="00286D2F" w:rsidP="00286D2F">
      <w:pPr>
        <w:pStyle w:val="SCREEN"/>
      </w:pPr>
      <w:r w:rsidRPr="00C44FF9">
        <w:t xml:space="preserve">                                         D/O Location: </w:t>
      </w:r>
    </w:p>
    <w:p w14:paraId="6DC8646E" w14:textId="77777777" w:rsidR="00286D2F" w:rsidRPr="00C44FF9" w:rsidRDefault="00286D2F" w:rsidP="00286D2F">
      <w:pPr>
        <w:pStyle w:val="SCREEN"/>
      </w:pPr>
      <w:r w:rsidRPr="00C44FF9">
        <w:t xml:space="preserve">    P/U Address1:                        D/O Address1: </w:t>
      </w:r>
    </w:p>
    <w:p w14:paraId="3BC1B4E4" w14:textId="77777777" w:rsidR="00286D2F" w:rsidRPr="00C44FF9" w:rsidRDefault="00286D2F" w:rsidP="00286D2F">
      <w:pPr>
        <w:pStyle w:val="SCREEN"/>
      </w:pPr>
      <w:r w:rsidRPr="00C44FF9">
        <w:t xml:space="preserve">    P/U Address2:                        D/O Address2: </w:t>
      </w:r>
    </w:p>
    <w:p w14:paraId="11455C15" w14:textId="77777777" w:rsidR="00286D2F" w:rsidRPr="00C44FF9" w:rsidRDefault="00286D2F" w:rsidP="00286D2F">
      <w:pPr>
        <w:pStyle w:val="SCREEN"/>
      </w:pPr>
      <w:r w:rsidRPr="00C44FF9">
        <w:t xml:space="preserve">    P/U City:                            D/O City: </w:t>
      </w:r>
    </w:p>
    <w:p w14:paraId="2CEA4F85" w14:textId="77777777" w:rsidR="00286D2F" w:rsidRPr="00C44FF9" w:rsidRDefault="00286D2F" w:rsidP="00286D2F">
      <w:pPr>
        <w:pStyle w:val="SCREEN"/>
      </w:pPr>
      <w:r w:rsidRPr="00C44FF9">
        <w:t xml:space="preserve">    P/U State/Zip:                       D/O State/Zip: </w:t>
      </w:r>
    </w:p>
    <w:p w14:paraId="33F97C81" w14:textId="77777777" w:rsidR="00286D2F" w:rsidRPr="00C44FF9" w:rsidRDefault="00286D2F" w:rsidP="00286D2F">
      <w:pPr>
        <w:pStyle w:val="SCREEN"/>
      </w:pPr>
      <w:r w:rsidRPr="00C44FF9">
        <w:t xml:space="preserve">    Patient Weight:                      Transport Distance: </w:t>
      </w:r>
    </w:p>
    <w:p w14:paraId="052A3CE1" w14:textId="77777777" w:rsidR="00286D2F" w:rsidRPr="00C44FF9" w:rsidRDefault="00286D2F" w:rsidP="00286D2F">
      <w:pPr>
        <w:pStyle w:val="SCREEN"/>
      </w:pPr>
      <w:r w:rsidRPr="00C44FF9">
        <w:t xml:space="preserve">    Transport Reason: </w:t>
      </w:r>
    </w:p>
    <w:p w14:paraId="406E3950" w14:textId="77777777" w:rsidR="00286D2F" w:rsidRPr="00C44FF9" w:rsidRDefault="00286D2F" w:rsidP="00286D2F">
      <w:pPr>
        <w:pStyle w:val="SCREEN"/>
      </w:pPr>
      <w:r w:rsidRPr="00C44FF9">
        <w:t xml:space="preserve">    R/T Purpose:  </w:t>
      </w:r>
    </w:p>
    <w:p w14:paraId="5F998708" w14:textId="77777777" w:rsidR="00286D2F" w:rsidRPr="00C44FF9" w:rsidRDefault="00286D2F" w:rsidP="00286D2F">
      <w:pPr>
        <w:pStyle w:val="SCREEN"/>
      </w:pPr>
      <w:r w:rsidRPr="00C44FF9">
        <w:t xml:space="preserve">    Stretcher Purpose:  </w:t>
      </w:r>
    </w:p>
    <w:p w14:paraId="1FDE1700" w14:textId="77777777" w:rsidR="00286D2F" w:rsidRPr="00C44FF9" w:rsidRDefault="00286D2F" w:rsidP="00286D2F">
      <w:pPr>
        <w:pStyle w:val="SCREEN"/>
      </w:pPr>
      <w:r w:rsidRPr="00C44FF9">
        <w:t>&lt;2&gt; Ambulance Certification Data</w:t>
      </w:r>
    </w:p>
    <w:p w14:paraId="26250D5B" w14:textId="77777777" w:rsidR="00286D2F" w:rsidRPr="00C44FF9" w:rsidRDefault="00286D2F" w:rsidP="00286D2F">
      <w:pPr>
        <w:pStyle w:val="SCREEN"/>
      </w:pPr>
      <w:r w:rsidRPr="00C44FF9">
        <w:t xml:space="preserve">    Condition Indicator:</w:t>
      </w:r>
    </w:p>
    <w:p w14:paraId="767E11EE" w14:textId="77777777" w:rsidR="00286D2F" w:rsidRPr="00C44FF9" w:rsidRDefault="00286D2F" w:rsidP="00286D2F">
      <w:pPr>
        <w:pStyle w:val="SCREEN"/>
      </w:pPr>
    </w:p>
    <w:p w14:paraId="5D82C84D" w14:textId="77777777" w:rsidR="00286D2F" w:rsidRPr="00C44FF9" w:rsidRDefault="00286D2F" w:rsidP="00286D2F">
      <w:pPr>
        <w:pStyle w:val="SCREEN"/>
      </w:pPr>
    </w:p>
    <w:p w14:paraId="7D4B2117" w14:textId="77777777" w:rsidR="00286D2F" w:rsidRDefault="00286D2F" w:rsidP="005D64A4">
      <w:pPr>
        <w:pStyle w:val="SCREEN"/>
        <w:rPr>
          <w:szCs w:val="22"/>
        </w:rPr>
      </w:pPr>
      <w:r w:rsidRPr="00C44FF9">
        <w:t>&lt;RET&gt; to CONTINUE, 1-2 to EDIT, '^N' for screen N, or '^' to QUIT:</w:t>
      </w:r>
    </w:p>
    <w:p w14:paraId="46415781" w14:textId="77777777" w:rsidR="00A60932" w:rsidRPr="00F55AD6" w:rsidRDefault="00A60932" w:rsidP="00A6093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35556416" w14:textId="77777777" w:rsidTr="00104B76">
        <w:tc>
          <w:tcPr>
            <w:tcW w:w="828" w:type="dxa"/>
            <w:shd w:val="pct25" w:color="auto" w:fill="FFFFFF"/>
          </w:tcPr>
          <w:p w14:paraId="53C6DC49"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0EFDAFFE" w14:textId="77777777" w:rsidR="00C11BAB" w:rsidRPr="00394B4B" w:rsidRDefault="00C11BAB" w:rsidP="00394B4B">
            <w:pPr>
              <w:keepNext/>
              <w:keepLines/>
              <w:jc w:val="center"/>
              <w:rPr>
                <w:rFonts w:ascii="Arial" w:hAnsi="Arial" w:cs="Arial"/>
                <w:b/>
                <w:sz w:val="20"/>
              </w:rPr>
            </w:pPr>
            <w:r w:rsidRPr="00394B4B">
              <w:rPr>
                <w:rFonts w:ascii="Arial" w:hAnsi="Arial" w:cs="Arial"/>
                <w:b/>
                <w:sz w:val="20"/>
              </w:rPr>
              <w:t>Procedure</w:t>
            </w:r>
          </w:p>
        </w:tc>
      </w:tr>
      <w:tr w:rsidR="00C11BAB" w14:paraId="57EDB171" w14:textId="77777777" w:rsidTr="00104B76">
        <w:tc>
          <w:tcPr>
            <w:tcW w:w="828" w:type="dxa"/>
          </w:tcPr>
          <w:p w14:paraId="27ED7E67" w14:textId="77777777" w:rsidR="00C11BAB" w:rsidRPr="00265A01" w:rsidRDefault="00C64B9A">
            <w:pPr>
              <w:jc w:val="center"/>
              <w:rPr>
                <w:szCs w:val="22"/>
              </w:rPr>
            </w:pPr>
            <w:r w:rsidRPr="00265A01">
              <w:rPr>
                <w:szCs w:val="22"/>
              </w:rPr>
              <w:t>1</w:t>
            </w:r>
            <w:r w:rsidR="00A60D6E" w:rsidRPr="00265A01">
              <w:rPr>
                <w:szCs w:val="22"/>
              </w:rPr>
              <w:t>2</w:t>
            </w:r>
          </w:p>
        </w:tc>
        <w:tc>
          <w:tcPr>
            <w:tcW w:w="8626" w:type="dxa"/>
          </w:tcPr>
          <w:p w14:paraId="5D170A29" w14:textId="77777777" w:rsidR="00C11BAB" w:rsidRPr="00265A01" w:rsidRDefault="00C6358B" w:rsidP="00ED154D">
            <w:pPr>
              <w:rPr>
                <w:szCs w:val="22"/>
              </w:rPr>
            </w:pPr>
            <w:r w:rsidRPr="00265A01">
              <w:rPr>
                <w:szCs w:val="22"/>
              </w:rPr>
              <w:t xml:space="preserve">From </w:t>
            </w:r>
            <w:r w:rsidR="00A14853" w:rsidRPr="00265A01">
              <w:rPr>
                <w:szCs w:val="22"/>
              </w:rPr>
              <w:t>Screen 1</w:t>
            </w:r>
            <w:r w:rsidR="00ED154D" w:rsidRPr="00265A01">
              <w:rPr>
                <w:szCs w:val="22"/>
              </w:rPr>
              <w:t>0</w:t>
            </w:r>
            <w:r w:rsidRPr="00265A01">
              <w:rPr>
                <w:szCs w:val="22"/>
              </w:rPr>
              <w:t xml:space="preserve">, enter </w:t>
            </w:r>
            <w:r w:rsidRPr="00265A01">
              <w:rPr>
                <w:b/>
                <w:szCs w:val="22"/>
              </w:rPr>
              <w:t>3</w:t>
            </w:r>
            <w:r w:rsidR="00162AE3" w:rsidRPr="00265A01">
              <w:rPr>
                <w:szCs w:val="22"/>
              </w:rPr>
              <w:t xml:space="preserve"> to add a </w:t>
            </w:r>
            <w:r w:rsidR="00C11BAB" w:rsidRPr="00265A01">
              <w:rPr>
                <w:b/>
                <w:szCs w:val="22"/>
              </w:rPr>
              <w:t>Rendering</w:t>
            </w:r>
            <w:r w:rsidR="00162AE3" w:rsidRPr="00265A01">
              <w:rPr>
                <w:b/>
                <w:szCs w:val="22"/>
              </w:rPr>
              <w:t xml:space="preserve"> </w:t>
            </w:r>
            <w:r w:rsidR="00162AE3" w:rsidRPr="00265A01">
              <w:rPr>
                <w:szCs w:val="22"/>
              </w:rPr>
              <w:t>provider</w:t>
            </w:r>
            <w:r w:rsidR="00C11BAB" w:rsidRPr="00265A01">
              <w:rPr>
                <w:szCs w:val="22"/>
              </w:rPr>
              <w:t xml:space="preserve">. </w:t>
            </w:r>
          </w:p>
        </w:tc>
      </w:tr>
      <w:tr w:rsidR="002A3BA1" w14:paraId="5DD21C7D" w14:textId="77777777" w:rsidTr="002A3BA1">
        <w:tc>
          <w:tcPr>
            <w:tcW w:w="828" w:type="dxa"/>
            <w:vAlign w:val="center"/>
          </w:tcPr>
          <w:p w14:paraId="54BD2121" w14:textId="763D818F" w:rsidR="002A3BA1" w:rsidRPr="00265A01" w:rsidRDefault="001F0969" w:rsidP="002A3BA1">
            <w:pPr>
              <w:jc w:val="center"/>
              <w:rPr>
                <w:szCs w:val="22"/>
              </w:rPr>
            </w:pPr>
            <w:r>
              <w:rPr>
                <w:noProof/>
              </w:rPr>
              <w:drawing>
                <wp:inline distT="0" distB="0" distL="0" distR="0" wp14:anchorId="3F90777E" wp14:editId="6BDC1C7B">
                  <wp:extent cx="285750" cy="285750"/>
                  <wp:effectExtent l="0" t="0" r="0" b="0"/>
                  <wp:docPr id="181" name="Picture 18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6ACCA19" w14:textId="77777777" w:rsidR="002A3BA1" w:rsidRPr="00265A01" w:rsidRDefault="002A3BA1" w:rsidP="00F11113">
            <w:pPr>
              <w:rPr>
                <w:szCs w:val="22"/>
              </w:rPr>
            </w:pPr>
            <w:r>
              <w:rPr>
                <w:i/>
                <w:szCs w:val="22"/>
              </w:rPr>
              <w:t>Patch IB*2*</w:t>
            </w:r>
            <w:r w:rsidR="00F11113">
              <w:rPr>
                <w:i/>
                <w:szCs w:val="22"/>
              </w:rPr>
              <w:t>547</w:t>
            </w:r>
            <w:r>
              <w:rPr>
                <w:i/>
                <w:szCs w:val="22"/>
              </w:rPr>
              <w:t xml:space="preserve"> added a field to Screen 10 for alternative payer primary IDs which are used to direct claims to administrative contractors who process specialized claims such as Durable Medical Equipment (DME) claims.</w:t>
            </w:r>
          </w:p>
        </w:tc>
      </w:tr>
    </w:tbl>
    <w:p w14:paraId="609BC78B" w14:textId="77777777" w:rsidR="00C11BAB" w:rsidRPr="00265A01" w:rsidRDefault="00C11BAB">
      <w:pPr>
        <w:rPr>
          <w:szCs w:val="22"/>
        </w:rPr>
      </w:pPr>
    </w:p>
    <w:p w14:paraId="5342FB0F" w14:textId="77777777" w:rsidR="00C6358B" w:rsidRPr="00C6358B" w:rsidRDefault="00C6358B" w:rsidP="00C6358B">
      <w:pPr>
        <w:pStyle w:val="SCREEN"/>
      </w:pPr>
      <w:r>
        <w:t xml:space="preserve">IB,PATIENT5   </w:t>
      </w:r>
      <w:r w:rsidR="00ED154D" w:rsidRPr="00104B76">
        <w:rPr>
          <w:rFonts w:cs="Courier New"/>
          <w:szCs w:val="18"/>
        </w:rPr>
        <w:t xml:space="preserve">XX-XX-XXXX   </w:t>
      </w:r>
      <w:r>
        <w:t>BILL#: K303XXX</w:t>
      </w:r>
      <w:r w:rsidRPr="00C6358B">
        <w:t xml:space="preserve"> - Outpat/1500            </w:t>
      </w:r>
      <w:r w:rsidR="001A35FE" w:rsidRPr="001A35FE">
        <w:t>SCREEN &lt;10&gt;</w:t>
      </w:r>
    </w:p>
    <w:p w14:paraId="4BA646F0" w14:textId="77777777" w:rsidR="00C6358B" w:rsidRPr="00C6358B" w:rsidRDefault="00C6358B" w:rsidP="00C6358B">
      <w:pPr>
        <w:pStyle w:val="SCREEN"/>
      </w:pPr>
      <w:r w:rsidRPr="00C6358B">
        <w:t>================================================================================</w:t>
      </w:r>
    </w:p>
    <w:p w14:paraId="44FC52E2" w14:textId="77777777" w:rsidR="008C7C9B" w:rsidRDefault="008C7C9B" w:rsidP="008C7C9B">
      <w:pPr>
        <w:pStyle w:val="SCREEN"/>
      </w:pPr>
      <w:r>
        <w:t xml:space="preserve">         BILLING - SPECIFIC INFORMATION</w:t>
      </w:r>
    </w:p>
    <w:p w14:paraId="1F047EF2" w14:textId="77777777" w:rsidR="008C7C9B" w:rsidRDefault="008C7C9B" w:rsidP="008C7C9B">
      <w:pPr>
        <w:pStyle w:val="SCREEN"/>
      </w:pPr>
      <w:r>
        <w:t>[1] Unable To Work From: UNSPECIFIED [NOT REQUIRED]</w:t>
      </w:r>
    </w:p>
    <w:p w14:paraId="0A86D166" w14:textId="77777777" w:rsidR="008C7C9B" w:rsidRDefault="008C7C9B" w:rsidP="008C7C9B">
      <w:pPr>
        <w:pStyle w:val="SCREEN"/>
      </w:pPr>
      <w:r>
        <w:t xml:space="preserve">    Unable To Work To  : UNSPECIFIED [NOT REQUIRED]</w:t>
      </w:r>
    </w:p>
    <w:p w14:paraId="711BF478" w14:textId="77777777" w:rsidR="008C7C9B" w:rsidRDefault="008C7C9B" w:rsidP="008C7C9B">
      <w:pPr>
        <w:pStyle w:val="SCREEN"/>
      </w:pPr>
      <w:r>
        <w:t>[2] ICN/DCN(s)         : UNSPECIFIED [NOT REQUIRED]</w:t>
      </w:r>
    </w:p>
    <w:p w14:paraId="587E8532" w14:textId="77777777" w:rsidR="008C7C9B" w:rsidRDefault="008C7C9B" w:rsidP="008C7C9B">
      <w:pPr>
        <w:pStyle w:val="SCREEN"/>
      </w:pPr>
      <w:r>
        <w:t xml:space="preserve">    Auth/Referral      : UNSPECIFIED [NOT REQUIRED]</w:t>
      </w:r>
    </w:p>
    <w:p w14:paraId="08C8B4B2" w14:textId="77777777" w:rsidR="008C7C9B" w:rsidRDefault="008C7C9B" w:rsidP="008C7C9B">
      <w:pPr>
        <w:pStyle w:val="SCREEN"/>
      </w:pPr>
      <w:r w:rsidRPr="00141AAA">
        <w:rPr>
          <w:highlight w:val="cyan"/>
        </w:rPr>
        <w:t>[3]</w:t>
      </w:r>
      <w:r>
        <w:t xml:space="preserve"> Providers          : </w:t>
      </w:r>
    </w:p>
    <w:p w14:paraId="16C8C8DD" w14:textId="77777777" w:rsidR="008C7C9B" w:rsidRDefault="008C7C9B" w:rsidP="008C7C9B">
      <w:pPr>
        <w:pStyle w:val="SCREEN"/>
      </w:pPr>
      <w:r>
        <w:t xml:space="preserve">     - RENDERING       : UNSPECIFIED</w:t>
      </w:r>
    </w:p>
    <w:p w14:paraId="2FCE829B" w14:textId="77777777" w:rsidR="008C7C9B" w:rsidRDefault="008C7C9B" w:rsidP="008C7C9B">
      <w:pPr>
        <w:pStyle w:val="SCREEN"/>
      </w:pPr>
      <w:r>
        <w:t>[4] Other Facility (VA/non): UNSPECIFIED [NOT REQUIRED]</w:t>
      </w:r>
    </w:p>
    <w:p w14:paraId="20753041" w14:textId="77777777" w:rsidR="008C7C9B" w:rsidRDefault="008C7C9B" w:rsidP="008C7C9B">
      <w:pPr>
        <w:pStyle w:val="SCREEN"/>
      </w:pPr>
      <w:r>
        <w:t xml:space="preserve">    Lab CLIA #         : UNSPECIFIED [NOT REQUIRED]</w:t>
      </w:r>
    </w:p>
    <w:p w14:paraId="4AC8ED14" w14:textId="77777777" w:rsidR="008C7C9B" w:rsidRDefault="008C7C9B" w:rsidP="008C7C9B">
      <w:pPr>
        <w:pStyle w:val="SCREEN"/>
      </w:pPr>
      <w:r>
        <w:t xml:space="preserve">    Mammography Cert # : UNSPECIFIED [NOT REQUIRED]</w:t>
      </w:r>
    </w:p>
    <w:p w14:paraId="193BEC56" w14:textId="77777777" w:rsidR="008C7C9B" w:rsidRDefault="008C7C9B" w:rsidP="008C7C9B">
      <w:pPr>
        <w:pStyle w:val="SCREEN"/>
      </w:pPr>
      <w:r>
        <w:t>[5] Chiropractic Data  : UNSPECIFIED [NOT REQUIRED]</w:t>
      </w:r>
    </w:p>
    <w:p w14:paraId="2AE67171" w14:textId="77777777" w:rsidR="008C7C9B" w:rsidRDefault="008C7C9B" w:rsidP="008C7C9B">
      <w:pPr>
        <w:pStyle w:val="SCREEN"/>
      </w:pPr>
      <w:r>
        <w:t>[6] CMS-1500 Box 19    : UNSPECIFIED [NOT REQUIRED]</w:t>
      </w:r>
    </w:p>
    <w:p w14:paraId="659AB97D" w14:textId="77777777" w:rsidR="008C7C9B" w:rsidRDefault="008C7C9B" w:rsidP="008C7C9B">
      <w:pPr>
        <w:pStyle w:val="SCREEN"/>
      </w:pPr>
      <w:r>
        <w:t xml:space="preserve">[7] Billing Provider   : </w:t>
      </w:r>
      <w:r w:rsidR="00790268">
        <w:t>ANYTOWN</w:t>
      </w:r>
      <w:r>
        <w:t xml:space="preserve"> VAMC</w:t>
      </w:r>
    </w:p>
    <w:p w14:paraId="7BCAEE83" w14:textId="77777777" w:rsidR="008C7C9B" w:rsidRDefault="008C7C9B" w:rsidP="008C7C9B">
      <w:pPr>
        <w:pStyle w:val="SCREEN"/>
      </w:pPr>
      <w:r>
        <w:t xml:space="preserve">    Taxonomy Code      : 282N00000X</w:t>
      </w:r>
    </w:p>
    <w:p w14:paraId="332D0C54" w14:textId="77777777" w:rsidR="008C7C9B" w:rsidRDefault="008C7C9B" w:rsidP="008C7C9B">
      <w:pPr>
        <w:pStyle w:val="SCREEN"/>
      </w:pPr>
      <w:r>
        <w:t>[8] Alt Prim Payer ID  : UNSPECIFED [NOT REQUIRED]</w:t>
      </w:r>
    </w:p>
    <w:p w14:paraId="623ECC5A" w14:textId="77777777" w:rsidR="008C7C9B" w:rsidRDefault="008C7C9B" w:rsidP="008C7C9B">
      <w:pPr>
        <w:pStyle w:val="SCREEN"/>
      </w:pPr>
      <w:r>
        <w:t>[9] Force To Print?    : NO FORCED PRINT</w:t>
      </w:r>
    </w:p>
    <w:p w14:paraId="1E3290BC" w14:textId="77777777" w:rsidR="008C7C9B" w:rsidRDefault="008C7C9B" w:rsidP="008C7C9B">
      <w:pPr>
        <w:pStyle w:val="SCREEN"/>
      </w:pPr>
      <w:r>
        <w:t>[10] Provider ID Maint  : (Edit Provider ID information)</w:t>
      </w:r>
    </w:p>
    <w:p w14:paraId="14E72F53" w14:textId="77777777" w:rsidR="008C7C9B" w:rsidRDefault="008C7C9B" w:rsidP="008C7C9B">
      <w:pPr>
        <w:pStyle w:val="SCREEN"/>
      </w:pPr>
    </w:p>
    <w:p w14:paraId="040F5162" w14:textId="77777777" w:rsidR="00A60932" w:rsidRDefault="008C7C9B">
      <w:pPr>
        <w:rPr>
          <w:szCs w:val="22"/>
        </w:rPr>
      </w:pPr>
      <w:r>
        <w:t xml:space="preserve">&lt;RET&gt; to CONTINUE, 1-10 to EDIT, '^N' for screen N, or '^' to QUIT: </w:t>
      </w:r>
    </w:p>
    <w:p w14:paraId="5AB1C1FD" w14:textId="77777777" w:rsidR="00C11BAB" w:rsidRPr="00265A01" w:rsidRDefault="00C11BAB">
      <w:pPr>
        <w:rPr>
          <w:szCs w:val="22"/>
        </w:rPr>
      </w:pPr>
      <w:r w:rsidRPr="00265A01">
        <w:rPr>
          <w:szCs w:val="22"/>
        </w:rPr>
        <w:t xml:space="preserve">This claim is now ready for </w:t>
      </w:r>
      <w:r w:rsidR="005A4209" w:rsidRPr="00265A01">
        <w:rPr>
          <w:szCs w:val="22"/>
        </w:rPr>
        <w:t>authorization</w:t>
      </w:r>
      <w:r w:rsidRPr="00265A01">
        <w:rPr>
          <w:szCs w:val="22"/>
        </w:rPr>
        <w:t>.</w:t>
      </w:r>
    </w:p>
    <w:p w14:paraId="706BF940" w14:textId="77777777" w:rsidR="00A05973" w:rsidRPr="00AF4669" w:rsidRDefault="00A05973" w:rsidP="00286D2F">
      <w:pPr>
        <w:pStyle w:val="Heading2"/>
        <w:rPr>
          <w:szCs w:val="28"/>
        </w:rPr>
      </w:pPr>
      <w:bookmarkStart w:id="264" w:name="_Toc274235887"/>
      <w:bookmarkStart w:id="265" w:name="_Toc62466607"/>
      <w:r w:rsidRPr="00AF4669">
        <w:rPr>
          <w:szCs w:val="28"/>
        </w:rPr>
        <w:t>Correct Rejected or Denied Claims</w:t>
      </w:r>
      <w:bookmarkEnd w:id="264"/>
      <w:bookmarkEnd w:id="265"/>
    </w:p>
    <w:p w14:paraId="7945ED21" w14:textId="77777777" w:rsidR="00A976E3" w:rsidRPr="00265A01" w:rsidRDefault="00A976E3" w:rsidP="00A976E3">
      <w:pPr>
        <w:rPr>
          <w:szCs w:val="22"/>
        </w:rPr>
      </w:pPr>
      <w:r w:rsidRPr="00265A01">
        <w:rPr>
          <w:szCs w:val="22"/>
        </w:rPr>
        <w:t>A claim can be rejected at some stage during either the electronic or manual process.  A claim can be denied by the payer during the adjudication process.  When a claim is either rejected or denied, it may be for a reason that can be corrected.  Once the claim is corrected, it can be retransmitted or resent through the mail to the payer.</w:t>
      </w:r>
    </w:p>
    <w:p w14:paraId="0AA705F3" w14:textId="77777777" w:rsidR="00A976E3" w:rsidRPr="00265A01" w:rsidRDefault="00A976E3" w:rsidP="00A976E3">
      <w:pPr>
        <w:rPr>
          <w:szCs w:val="22"/>
        </w:rPr>
      </w:pPr>
    </w:p>
    <w:p w14:paraId="449BF19A" w14:textId="77777777" w:rsidR="00A976E3" w:rsidRDefault="00A976E3" w:rsidP="00A976E3">
      <w:pPr>
        <w:rPr>
          <w:szCs w:val="22"/>
        </w:rPr>
      </w:pPr>
      <w:r w:rsidRPr="00265A01">
        <w:rPr>
          <w:szCs w:val="22"/>
        </w:rPr>
        <w:t>With Patch IB*2*433, a new option has been added to the IB Module that allows users to correct a claim while maintaining the original claim number on the resubmitted claim.</w:t>
      </w:r>
    </w:p>
    <w:p w14:paraId="2D906EDF" w14:textId="77777777" w:rsidR="00104B76" w:rsidRDefault="00104B76" w:rsidP="00A976E3">
      <w:pPr>
        <w:rPr>
          <w:szCs w:val="22"/>
        </w:rPr>
      </w:pPr>
      <w:r>
        <w:rPr>
          <w:szCs w:val="22"/>
        </w:rPr>
        <w:t xml:space="preserve">With Patch IB*2*447, </w:t>
      </w:r>
      <w:r w:rsidRPr="00C44FF9">
        <w:rPr>
          <w:szCs w:val="22"/>
        </w:rPr>
        <w:t xml:space="preserve">users </w:t>
      </w:r>
      <w:proofErr w:type="gramStart"/>
      <w:r w:rsidR="00F51F9B" w:rsidRPr="00C44FF9">
        <w:rPr>
          <w:szCs w:val="22"/>
        </w:rPr>
        <w:t>are able</w:t>
      </w:r>
      <w:r w:rsidRPr="00C44FF9">
        <w:rPr>
          <w:szCs w:val="22"/>
        </w:rPr>
        <w:t xml:space="preserve"> to</w:t>
      </w:r>
      <w:proofErr w:type="gramEnd"/>
      <w:r w:rsidRPr="00C44FF9">
        <w:rPr>
          <w:szCs w:val="22"/>
        </w:rPr>
        <w:t xml:space="preserve"> correct</w:t>
      </w:r>
      <w:r>
        <w:rPr>
          <w:szCs w:val="22"/>
        </w:rPr>
        <w:t xml:space="preserve"> all types of claims including a claim that processes to a non-accruing funds.  It is now possible to correct a claim with one of the following rate types:</w:t>
      </w:r>
    </w:p>
    <w:p w14:paraId="18FA3742" w14:textId="77777777" w:rsidR="00104B76" w:rsidRDefault="00104B76" w:rsidP="008E5F96">
      <w:pPr>
        <w:numPr>
          <w:ilvl w:val="0"/>
          <w:numId w:val="14"/>
        </w:numPr>
        <w:rPr>
          <w:szCs w:val="22"/>
        </w:rPr>
      </w:pPr>
      <w:r>
        <w:rPr>
          <w:szCs w:val="22"/>
        </w:rPr>
        <w:t>INTERAGENCY</w:t>
      </w:r>
    </w:p>
    <w:p w14:paraId="52269513" w14:textId="77777777" w:rsidR="00104B76" w:rsidRDefault="00104B76" w:rsidP="008E5F96">
      <w:pPr>
        <w:numPr>
          <w:ilvl w:val="0"/>
          <w:numId w:val="14"/>
        </w:numPr>
        <w:rPr>
          <w:szCs w:val="22"/>
        </w:rPr>
      </w:pPr>
      <w:r>
        <w:rPr>
          <w:szCs w:val="22"/>
        </w:rPr>
        <w:t>SHARING AGREEMENT</w:t>
      </w:r>
    </w:p>
    <w:p w14:paraId="2D31D94A" w14:textId="77777777" w:rsidR="00104B76" w:rsidRDefault="00104B76" w:rsidP="008E5F96">
      <w:pPr>
        <w:numPr>
          <w:ilvl w:val="0"/>
          <w:numId w:val="14"/>
        </w:numPr>
        <w:rPr>
          <w:szCs w:val="22"/>
        </w:rPr>
      </w:pPr>
      <w:r>
        <w:rPr>
          <w:szCs w:val="22"/>
        </w:rPr>
        <w:t>TRICARE</w:t>
      </w:r>
    </w:p>
    <w:p w14:paraId="6C69A81F" w14:textId="77777777" w:rsidR="00A976E3" w:rsidRPr="00286D2F" w:rsidRDefault="00104B76" w:rsidP="00A976E3">
      <w:pPr>
        <w:numPr>
          <w:ilvl w:val="0"/>
          <w:numId w:val="14"/>
        </w:numPr>
        <w:rPr>
          <w:szCs w:val="22"/>
        </w:rPr>
      </w:pPr>
      <w:r>
        <w:rPr>
          <w:szCs w:val="22"/>
        </w:rPr>
        <w:t>WORKMAN’S COMP</w:t>
      </w:r>
    </w:p>
    <w:p w14:paraId="2C63AEF7" w14:textId="77777777" w:rsidR="008113AC" w:rsidRPr="00265A01" w:rsidRDefault="008113AC" w:rsidP="00A976E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976E3" w14:paraId="50F644DF" w14:textId="77777777" w:rsidTr="00B155BB">
        <w:trPr>
          <w:tblHeader/>
        </w:trPr>
        <w:tc>
          <w:tcPr>
            <w:tcW w:w="828" w:type="dxa"/>
            <w:shd w:val="pct25" w:color="auto" w:fill="FFFFFF"/>
          </w:tcPr>
          <w:p w14:paraId="073BFD65" w14:textId="77777777" w:rsidR="00A976E3" w:rsidRPr="00394B4B" w:rsidRDefault="00A976E3"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2374BFFE" w14:textId="77777777" w:rsidR="00A976E3" w:rsidRPr="00394B4B" w:rsidRDefault="00A976E3" w:rsidP="00394B4B">
            <w:pPr>
              <w:keepNext/>
              <w:keepLines/>
              <w:jc w:val="center"/>
              <w:rPr>
                <w:rFonts w:ascii="Arial" w:hAnsi="Arial" w:cs="Arial"/>
                <w:b/>
                <w:sz w:val="20"/>
              </w:rPr>
            </w:pPr>
            <w:r w:rsidRPr="00394B4B">
              <w:rPr>
                <w:rFonts w:ascii="Arial" w:hAnsi="Arial" w:cs="Arial"/>
                <w:b/>
                <w:sz w:val="20"/>
              </w:rPr>
              <w:t>Procedure</w:t>
            </w:r>
          </w:p>
        </w:tc>
      </w:tr>
      <w:tr w:rsidR="00A976E3" w14:paraId="5757EEDC" w14:textId="77777777" w:rsidTr="00564231">
        <w:tc>
          <w:tcPr>
            <w:tcW w:w="828" w:type="dxa"/>
          </w:tcPr>
          <w:p w14:paraId="12BCF170" w14:textId="77777777" w:rsidR="00A976E3" w:rsidRPr="00265A01" w:rsidRDefault="00A976E3" w:rsidP="00F177AC">
            <w:pPr>
              <w:jc w:val="center"/>
              <w:rPr>
                <w:szCs w:val="22"/>
              </w:rPr>
            </w:pPr>
            <w:r w:rsidRPr="00265A01">
              <w:rPr>
                <w:szCs w:val="22"/>
              </w:rPr>
              <w:t>1</w:t>
            </w:r>
          </w:p>
        </w:tc>
        <w:tc>
          <w:tcPr>
            <w:tcW w:w="8626" w:type="dxa"/>
          </w:tcPr>
          <w:p w14:paraId="758701AB" w14:textId="77777777" w:rsidR="00A976E3" w:rsidRPr="00265A01" w:rsidRDefault="00A976E3" w:rsidP="00F177AC">
            <w:pPr>
              <w:rPr>
                <w:szCs w:val="22"/>
              </w:rPr>
            </w:pPr>
            <w:r w:rsidRPr="00265A01">
              <w:rPr>
                <w:color w:val="auto"/>
                <w:szCs w:val="22"/>
              </w:rPr>
              <w:t xml:space="preserve">Access the option </w:t>
            </w:r>
            <w:r w:rsidRPr="00265A01">
              <w:rPr>
                <w:b/>
                <w:color w:val="auto"/>
                <w:szCs w:val="22"/>
              </w:rPr>
              <w:t>Third Party Billing Menu.</w:t>
            </w:r>
          </w:p>
        </w:tc>
      </w:tr>
      <w:tr w:rsidR="00A976E3" w14:paraId="583B62DE" w14:textId="77777777" w:rsidTr="00564231">
        <w:tc>
          <w:tcPr>
            <w:tcW w:w="828" w:type="dxa"/>
          </w:tcPr>
          <w:p w14:paraId="637363EF" w14:textId="77777777" w:rsidR="00A976E3" w:rsidRPr="00265A01" w:rsidRDefault="00A976E3" w:rsidP="00F177AC">
            <w:pPr>
              <w:jc w:val="center"/>
              <w:rPr>
                <w:szCs w:val="22"/>
              </w:rPr>
            </w:pPr>
            <w:r w:rsidRPr="00265A01">
              <w:rPr>
                <w:szCs w:val="22"/>
              </w:rPr>
              <w:t>2</w:t>
            </w:r>
          </w:p>
        </w:tc>
        <w:tc>
          <w:tcPr>
            <w:tcW w:w="8626" w:type="dxa"/>
          </w:tcPr>
          <w:p w14:paraId="5CCDA4E2" w14:textId="77777777" w:rsidR="00A976E3" w:rsidRPr="00265A01" w:rsidRDefault="00A976E3" w:rsidP="00F177AC">
            <w:pPr>
              <w:rPr>
                <w:szCs w:val="22"/>
              </w:rPr>
            </w:pPr>
            <w:r w:rsidRPr="00265A01">
              <w:rPr>
                <w:szCs w:val="22"/>
              </w:rPr>
              <w:t xml:space="preserve">At the </w:t>
            </w:r>
            <w:r w:rsidRPr="00265A01">
              <w:rPr>
                <w:b/>
                <w:szCs w:val="22"/>
              </w:rPr>
              <w:t>Select Third Party Billing Menu Option:</w:t>
            </w:r>
            <w:r w:rsidRPr="00265A01">
              <w:rPr>
                <w:szCs w:val="22"/>
              </w:rPr>
              <w:t xml:space="preserve"> prompt, enter </w:t>
            </w:r>
            <w:r w:rsidRPr="00265A01">
              <w:rPr>
                <w:b/>
                <w:szCs w:val="22"/>
              </w:rPr>
              <w:t>CRD</w:t>
            </w:r>
            <w:r w:rsidRPr="00265A01">
              <w:rPr>
                <w:szCs w:val="22"/>
              </w:rPr>
              <w:t xml:space="preserve"> for Correct Rejected/Denied Bill.</w:t>
            </w:r>
          </w:p>
        </w:tc>
      </w:tr>
      <w:tr w:rsidR="00A976E3" w14:paraId="3784DD6E" w14:textId="77777777" w:rsidTr="00564231">
        <w:tc>
          <w:tcPr>
            <w:tcW w:w="828" w:type="dxa"/>
          </w:tcPr>
          <w:p w14:paraId="794CC6A5" w14:textId="77777777" w:rsidR="00A976E3" w:rsidRPr="00265A01" w:rsidRDefault="00A976E3" w:rsidP="00F177AC">
            <w:pPr>
              <w:jc w:val="center"/>
              <w:rPr>
                <w:szCs w:val="22"/>
              </w:rPr>
            </w:pPr>
            <w:r w:rsidRPr="00265A01">
              <w:rPr>
                <w:szCs w:val="22"/>
              </w:rPr>
              <w:t>3</w:t>
            </w:r>
          </w:p>
        </w:tc>
        <w:tc>
          <w:tcPr>
            <w:tcW w:w="8626" w:type="dxa"/>
          </w:tcPr>
          <w:p w14:paraId="116DACA5" w14:textId="77777777" w:rsidR="00A976E3" w:rsidRPr="00265A01" w:rsidRDefault="00A976E3" w:rsidP="00F177AC">
            <w:pPr>
              <w:rPr>
                <w:szCs w:val="22"/>
              </w:rPr>
            </w:pPr>
            <w:r w:rsidRPr="00265A01">
              <w:rPr>
                <w:szCs w:val="22"/>
              </w:rPr>
              <w:t xml:space="preserve">At the </w:t>
            </w:r>
            <w:r w:rsidRPr="00265A01">
              <w:rPr>
                <w:b/>
                <w:szCs w:val="22"/>
              </w:rPr>
              <w:t>Enter BILL NUMBER or Patient NAME:</w:t>
            </w:r>
            <w:r w:rsidRPr="00265A01">
              <w:rPr>
                <w:szCs w:val="22"/>
              </w:rPr>
              <w:t xml:space="preserve"> prompt, enter the </w:t>
            </w:r>
            <w:r w:rsidRPr="00265A01">
              <w:rPr>
                <w:b/>
                <w:szCs w:val="22"/>
              </w:rPr>
              <w:t xml:space="preserve">claim number </w:t>
            </w:r>
            <w:r w:rsidRPr="00265A01">
              <w:rPr>
                <w:szCs w:val="22"/>
              </w:rPr>
              <w:t>of the claim that requires correction.</w:t>
            </w:r>
          </w:p>
        </w:tc>
      </w:tr>
      <w:tr w:rsidR="00A976E3" w14:paraId="19A04253" w14:textId="77777777" w:rsidTr="00564231">
        <w:tc>
          <w:tcPr>
            <w:tcW w:w="828" w:type="dxa"/>
          </w:tcPr>
          <w:p w14:paraId="7F2F943B" w14:textId="77777777" w:rsidR="00A976E3" w:rsidRPr="00265A01" w:rsidRDefault="00A976E3" w:rsidP="00F177AC">
            <w:pPr>
              <w:jc w:val="center"/>
              <w:rPr>
                <w:szCs w:val="22"/>
              </w:rPr>
            </w:pPr>
            <w:r w:rsidRPr="00265A01">
              <w:rPr>
                <w:szCs w:val="22"/>
              </w:rPr>
              <w:t>4</w:t>
            </w:r>
          </w:p>
        </w:tc>
        <w:tc>
          <w:tcPr>
            <w:tcW w:w="8626" w:type="dxa"/>
          </w:tcPr>
          <w:p w14:paraId="5F56A261" w14:textId="77777777" w:rsidR="00A976E3" w:rsidRPr="00265A01" w:rsidRDefault="00A976E3" w:rsidP="00F177AC">
            <w:pPr>
              <w:rPr>
                <w:szCs w:val="22"/>
              </w:rPr>
            </w:pPr>
            <w:r w:rsidRPr="00265A01">
              <w:rPr>
                <w:szCs w:val="22"/>
              </w:rPr>
              <w:t xml:space="preserve">At the </w:t>
            </w:r>
            <w:r w:rsidRPr="00265A01">
              <w:rPr>
                <w:b/>
                <w:szCs w:val="22"/>
              </w:rPr>
              <w:t>ARE YOU SURE YOU WANT TO CANCEL THIS BILL? No//</w:t>
            </w:r>
            <w:r w:rsidRPr="00265A01">
              <w:rPr>
                <w:szCs w:val="22"/>
              </w:rPr>
              <w:t xml:space="preserve"> prompt, enter </w:t>
            </w:r>
            <w:r w:rsidRPr="00265A01">
              <w:rPr>
                <w:b/>
                <w:szCs w:val="22"/>
              </w:rPr>
              <w:t>Yes</w:t>
            </w:r>
            <w:r w:rsidRPr="00265A01">
              <w:rPr>
                <w:szCs w:val="22"/>
              </w:rPr>
              <w:t xml:space="preserve"> to override the default.</w:t>
            </w:r>
          </w:p>
        </w:tc>
      </w:tr>
      <w:tr w:rsidR="00A976E3" w14:paraId="345FFB2F" w14:textId="77777777" w:rsidTr="00564231">
        <w:tc>
          <w:tcPr>
            <w:tcW w:w="828" w:type="dxa"/>
          </w:tcPr>
          <w:p w14:paraId="341D30E3" w14:textId="77777777" w:rsidR="00A976E3" w:rsidRPr="00265A01" w:rsidRDefault="00A976E3" w:rsidP="00F177AC">
            <w:pPr>
              <w:jc w:val="center"/>
              <w:rPr>
                <w:szCs w:val="22"/>
              </w:rPr>
            </w:pPr>
            <w:r w:rsidRPr="00265A01">
              <w:rPr>
                <w:szCs w:val="22"/>
              </w:rPr>
              <w:t>5</w:t>
            </w:r>
          </w:p>
        </w:tc>
        <w:tc>
          <w:tcPr>
            <w:tcW w:w="8626" w:type="dxa"/>
          </w:tcPr>
          <w:p w14:paraId="5EE939EC" w14:textId="77777777" w:rsidR="00A976E3" w:rsidRPr="00265A01" w:rsidRDefault="00A976E3" w:rsidP="00F177AC">
            <w:pPr>
              <w:rPr>
                <w:szCs w:val="22"/>
              </w:rPr>
            </w:pPr>
            <w:r w:rsidRPr="00265A01">
              <w:rPr>
                <w:szCs w:val="22"/>
              </w:rPr>
              <w:t xml:space="preserve">At the </w:t>
            </w:r>
            <w:r w:rsidRPr="00265A01">
              <w:rPr>
                <w:b/>
                <w:szCs w:val="22"/>
              </w:rPr>
              <w:t xml:space="preserve">CANCEL </w:t>
            </w:r>
            <w:proofErr w:type="gramStart"/>
            <w:r w:rsidRPr="00265A01">
              <w:rPr>
                <w:b/>
                <w:szCs w:val="22"/>
              </w:rPr>
              <w:t>BILL?:</w:t>
            </w:r>
            <w:proofErr w:type="gramEnd"/>
            <w:r w:rsidRPr="00265A01">
              <w:rPr>
                <w:szCs w:val="22"/>
              </w:rPr>
              <w:t xml:space="preserve"> prompt, enter </w:t>
            </w:r>
            <w:r w:rsidRPr="00265A01">
              <w:rPr>
                <w:b/>
                <w:szCs w:val="22"/>
              </w:rPr>
              <w:t>YES</w:t>
            </w:r>
            <w:r w:rsidRPr="00265A01">
              <w:rPr>
                <w:szCs w:val="22"/>
              </w:rPr>
              <w:t>.</w:t>
            </w:r>
          </w:p>
        </w:tc>
      </w:tr>
      <w:tr w:rsidR="00A976E3" w14:paraId="3129CA03" w14:textId="77777777" w:rsidTr="00564231">
        <w:tc>
          <w:tcPr>
            <w:tcW w:w="828" w:type="dxa"/>
          </w:tcPr>
          <w:p w14:paraId="61341BDB" w14:textId="77777777" w:rsidR="00A976E3" w:rsidRPr="00265A01" w:rsidRDefault="00A976E3" w:rsidP="00F177AC">
            <w:pPr>
              <w:jc w:val="center"/>
              <w:rPr>
                <w:szCs w:val="22"/>
              </w:rPr>
            </w:pPr>
            <w:r w:rsidRPr="00265A01">
              <w:rPr>
                <w:szCs w:val="22"/>
              </w:rPr>
              <w:t>6</w:t>
            </w:r>
          </w:p>
        </w:tc>
        <w:tc>
          <w:tcPr>
            <w:tcW w:w="8626" w:type="dxa"/>
          </w:tcPr>
          <w:p w14:paraId="271D7BF9" w14:textId="77777777" w:rsidR="00A976E3" w:rsidRPr="00265A01" w:rsidRDefault="00A976E3" w:rsidP="00F177AC">
            <w:pPr>
              <w:rPr>
                <w:szCs w:val="22"/>
              </w:rPr>
            </w:pPr>
            <w:r w:rsidRPr="00265A01">
              <w:rPr>
                <w:szCs w:val="22"/>
              </w:rPr>
              <w:t xml:space="preserve">At the </w:t>
            </w:r>
            <w:r w:rsidRPr="00265A01">
              <w:rPr>
                <w:b/>
                <w:szCs w:val="22"/>
              </w:rPr>
              <w:t>REASON CANCELLED:</w:t>
            </w:r>
            <w:r w:rsidRPr="00265A01">
              <w:rPr>
                <w:szCs w:val="22"/>
              </w:rPr>
              <w:t xml:space="preserve"> prompt, enter a </w:t>
            </w:r>
            <w:r w:rsidR="00E11050">
              <w:rPr>
                <w:b/>
                <w:szCs w:val="22"/>
              </w:rPr>
              <w:t>free-text</w:t>
            </w:r>
            <w:r w:rsidRPr="00265A01">
              <w:rPr>
                <w:b/>
                <w:szCs w:val="22"/>
              </w:rPr>
              <w:t xml:space="preserve"> comment</w:t>
            </w:r>
            <w:r w:rsidRPr="00265A01">
              <w:rPr>
                <w:szCs w:val="22"/>
              </w:rPr>
              <w:t>.</w:t>
            </w:r>
          </w:p>
        </w:tc>
      </w:tr>
      <w:tr w:rsidR="00A976E3" w14:paraId="0695F0B9" w14:textId="77777777" w:rsidTr="00564231">
        <w:tc>
          <w:tcPr>
            <w:tcW w:w="828" w:type="dxa"/>
            <w:vAlign w:val="center"/>
          </w:tcPr>
          <w:p w14:paraId="2B37A4AA" w14:textId="46A87EB6" w:rsidR="00A976E3" w:rsidRDefault="001F0969" w:rsidP="00F177AC">
            <w:pPr>
              <w:jc w:val="center"/>
            </w:pPr>
            <w:r>
              <w:rPr>
                <w:noProof/>
              </w:rPr>
              <w:drawing>
                <wp:inline distT="0" distB="0" distL="0" distR="0" wp14:anchorId="2444E9CD" wp14:editId="47529846">
                  <wp:extent cx="285750" cy="285750"/>
                  <wp:effectExtent l="0" t="0" r="0" b="0"/>
                  <wp:docPr id="182" name="Picture 12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10B4E3DB" w14:textId="77777777" w:rsidR="00A976E3" w:rsidRPr="00265A01" w:rsidRDefault="00A976E3" w:rsidP="00F177AC">
            <w:pPr>
              <w:rPr>
                <w:i/>
                <w:szCs w:val="22"/>
              </w:rPr>
            </w:pPr>
            <w:r w:rsidRPr="00265A01">
              <w:rPr>
                <w:i/>
                <w:szCs w:val="22"/>
              </w:rPr>
              <w:t xml:space="preserve">Note:  This new option was designed to replace the existing option </w:t>
            </w:r>
            <w:r w:rsidRPr="00265A01">
              <w:rPr>
                <w:b/>
                <w:i/>
                <w:szCs w:val="22"/>
              </w:rPr>
              <w:t>CLON Copy and Cancel</w:t>
            </w:r>
            <w:r w:rsidRPr="00265A01">
              <w:rPr>
                <w:i/>
                <w:szCs w:val="22"/>
              </w:rPr>
              <w:t xml:space="preserve"> under </w:t>
            </w:r>
            <w:proofErr w:type="gramStart"/>
            <w:r w:rsidRPr="00265A01">
              <w:rPr>
                <w:i/>
                <w:szCs w:val="22"/>
              </w:rPr>
              <w:t>the majority of</w:t>
            </w:r>
            <w:proofErr w:type="gramEnd"/>
            <w:r w:rsidRPr="00265A01">
              <w:rPr>
                <w:i/>
                <w:szCs w:val="22"/>
              </w:rPr>
              <w:t xml:space="preserve"> circumstances.  The existing </w:t>
            </w:r>
            <w:r w:rsidRPr="00265A01">
              <w:rPr>
                <w:b/>
                <w:i/>
                <w:szCs w:val="22"/>
              </w:rPr>
              <w:t>CLON Copy and Cancel</w:t>
            </w:r>
            <w:r w:rsidRPr="00265A01">
              <w:rPr>
                <w:i/>
                <w:szCs w:val="22"/>
              </w:rPr>
              <w:t xml:space="preserve"> option will now be locked with a new </w:t>
            </w:r>
            <w:r w:rsidRPr="00265A01">
              <w:rPr>
                <w:b/>
                <w:i/>
                <w:szCs w:val="22"/>
              </w:rPr>
              <w:t xml:space="preserve">Security Key </w:t>
            </w:r>
            <w:r w:rsidRPr="00265A01">
              <w:rPr>
                <w:i/>
                <w:szCs w:val="22"/>
              </w:rPr>
              <w:t>named</w:t>
            </w:r>
            <w:r w:rsidRPr="00265A01">
              <w:rPr>
                <w:b/>
                <w:i/>
                <w:szCs w:val="22"/>
              </w:rPr>
              <w:t xml:space="preserve"> IB CLON.</w:t>
            </w:r>
            <w:r w:rsidRPr="00265A01">
              <w:rPr>
                <w:i/>
                <w:szCs w:val="22"/>
              </w:rPr>
              <w:t xml:space="preserve"> </w:t>
            </w:r>
          </w:p>
        </w:tc>
      </w:tr>
      <w:tr w:rsidR="00A976E3" w14:paraId="5969E128" w14:textId="77777777" w:rsidTr="00564231">
        <w:tc>
          <w:tcPr>
            <w:tcW w:w="828" w:type="dxa"/>
            <w:vAlign w:val="center"/>
          </w:tcPr>
          <w:p w14:paraId="4140AA78" w14:textId="76706B7E" w:rsidR="00A976E3" w:rsidRDefault="001F0969" w:rsidP="00F177AC">
            <w:pPr>
              <w:jc w:val="center"/>
            </w:pPr>
            <w:r>
              <w:rPr>
                <w:noProof/>
              </w:rPr>
              <w:drawing>
                <wp:inline distT="0" distB="0" distL="0" distR="0" wp14:anchorId="02CA2CD3" wp14:editId="19233336">
                  <wp:extent cx="285750" cy="285750"/>
                  <wp:effectExtent l="0" t="0" r="0" b="0"/>
                  <wp:docPr id="183" name="Picture 12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68D89F73" w14:textId="77777777" w:rsidR="00A976E3" w:rsidRPr="00265A01" w:rsidRDefault="00A976E3" w:rsidP="00F177AC">
            <w:pPr>
              <w:rPr>
                <w:i/>
                <w:szCs w:val="22"/>
              </w:rPr>
            </w:pPr>
            <w:r w:rsidRPr="00265A01">
              <w:rPr>
                <w:i/>
                <w:szCs w:val="22"/>
              </w:rPr>
              <w:t xml:space="preserve">Note:  The existing </w:t>
            </w:r>
            <w:r w:rsidRPr="00265A01">
              <w:rPr>
                <w:b/>
                <w:i/>
                <w:szCs w:val="22"/>
              </w:rPr>
              <w:t>CLON Copy and Cancel</w:t>
            </w:r>
            <w:r w:rsidRPr="00265A01">
              <w:rPr>
                <w:i/>
                <w:szCs w:val="22"/>
              </w:rPr>
              <w:t xml:space="preserve"> option should only be used to correct denied claims against which a payment has been posted or to correct a claim with one of the Bill Rate Types that are excluded from the new </w:t>
            </w:r>
            <w:proofErr w:type="gramStart"/>
            <w:r w:rsidRPr="00265A01">
              <w:rPr>
                <w:i/>
                <w:szCs w:val="22"/>
              </w:rPr>
              <w:t>processes..</w:t>
            </w:r>
            <w:proofErr w:type="gramEnd"/>
          </w:p>
        </w:tc>
      </w:tr>
      <w:tr w:rsidR="0013739A" w14:paraId="30AF9DCD" w14:textId="77777777" w:rsidTr="00564231">
        <w:tc>
          <w:tcPr>
            <w:tcW w:w="828" w:type="dxa"/>
            <w:vAlign w:val="center"/>
          </w:tcPr>
          <w:p w14:paraId="4DEFA854" w14:textId="5C7643FA" w:rsidR="0013739A" w:rsidRPr="00172E62" w:rsidRDefault="001F0969" w:rsidP="0013739A">
            <w:pPr>
              <w:jc w:val="center"/>
              <w:rPr>
                <w:noProof/>
              </w:rPr>
            </w:pPr>
            <w:r>
              <w:rPr>
                <w:noProof/>
              </w:rPr>
              <w:drawing>
                <wp:inline distT="0" distB="0" distL="0" distR="0" wp14:anchorId="21265BD8" wp14:editId="2CB95172">
                  <wp:extent cx="285750" cy="285750"/>
                  <wp:effectExtent l="0" t="0" r="0" b="0"/>
                  <wp:docPr id="184" name="Picture 18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E196E76" w14:textId="77777777" w:rsidR="0013739A" w:rsidRPr="0013739A" w:rsidRDefault="0013739A" w:rsidP="0013739A">
            <w:pPr>
              <w:rPr>
                <w:i/>
                <w:szCs w:val="22"/>
              </w:rPr>
            </w:pPr>
            <w:r w:rsidRPr="0013739A">
              <w:rPr>
                <w:i/>
                <w:szCs w:val="22"/>
              </w:rPr>
              <w:t xml:space="preserve">Note:  The existing </w:t>
            </w:r>
            <w:r w:rsidRPr="0013739A">
              <w:rPr>
                <w:b/>
                <w:i/>
                <w:szCs w:val="22"/>
              </w:rPr>
              <w:t>CLON Copy and Cancel</w:t>
            </w:r>
            <w:r w:rsidRPr="0013739A">
              <w:rPr>
                <w:i/>
                <w:szCs w:val="22"/>
              </w:rPr>
              <w:t xml:space="preserve"> option should be used to correct denied claims against which a payment has been posted, a secondary/tertiary claim</w:t>
            </w:r>
            <w:r w:rsidR="005A3580">
              <w:rPr>
                <w:i/>
                <w:szCs w:val="22"/>
              </w:rPr>
              <w:t xml:space="preserve"> or </w:t>
            </w:r>
            <w:r w:rsidRPr="0013739A">
              <w:rPr>
                <w:i/>
                <w:szCs w:val="22"/>
              </w:rPr>
              <w:t>a claim in MRA Request status</w:t>
            </w:r>
            <w:r w:rsidR="005A3580">
              <w:rPr>
                <w:i/>
                <w:szCs w:val="22"/>
              </w:rPr>
              <w:t>.</w:t>
            </w:r>
          </w:p>
        </w:tc>
      </w:tr>
      <w:tr w:rsidR="0013739A" w14:paraId="0509F512" w14:textId="77777777" w:rsidTr="00564231">
        <w:tc>
          <w:tcPr>
            <w:tcW w:w="828" w:type="dxa"/>
            <w:vAlign w:val="center"/>
          </w:tcPr>
          <w:p w14:paraId="5C45A1E7" w14:textId="32AA8F04" w:rsidR="0013739A" w:rsidRPr="00172E62" w:rsidRDefault="001F0969" w:rsidP="0013739A">
            <w:pPr>
              <w:jc w:val="center"/>
              <w:rPr>
                <w:noProof/>
              </w:rPr>
            </w:pPr>
            <w:r>
              <w:rPr>
                <w:noProof/>
              </w:rPr>
              <w:drawing>
                <wp:inline distT="0" distB="0" distL="0" distR="0" wp14:anchorId="579E21FF" wp14:editId="726F4B59">
                  <wp:extent cx="285750" cy="285750"/>
                  <wp:effectExtent l="0" t="0" r="0" b="0"/>
                  <wp:docPr id="185" name="Picture 18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661125A" w14:textId="77777777" w:rsidR="0013739A" w:rsidRPr="0013739A" w:rsidRDefault="0013739A" w:rsidP="0013739A">
            <w:pPr>
              <w:rPr>
                <w:i/>
                <w:szCs w:val="22"/>
              </w:rPr>
            </w:pPr>
            <w:r w:rsidRPr="0013739A">
              <w:rPr>
                <w:i/>
                <w:szCs w:val="22"/>
              </w:rPr>
              <w:t xml:space="preserve">Note: The IB CLON security key which restricted the use of the CLON </w:t>
            </w:r>
            <w:proofErr w:type="gramStart"/>
            <w:r w:rsidRPr="0013739A">
              <w:rPr>
                <w:i/>
                <w:szCs w:val="22"/>
              </w:rPr>
              <w:t>option ,</w:t>
            </w:r>
            <w:proofErr w:type="gramEnd"/>
            <w:r w:rsidRPr="0013739A">
              <w:rPr>
                <w:i/>
                <w:szCs w:val="22"/>
              </w:rPr>
              <w:t xml:space="preserve"> was removed with Patch IB*2*516.</w:t>
            </w:r>
          </w:p>
        </w:tc>
      </w:tr>
    </w:tbl>
    <w:p w14:paraId="6A0B5614" w14:textId="77777777" w:rsidR="00A976E3" w:rsidRPr="00265A01" w:rsidRDefault="00A976E3" w:rsidP="00A976E3">
      <w:pPr>
        <w:rPr>
          <w:szCs w:val="22"/>
        </w:rPr>
      </w:pPr>
    </w:p>
    <w:p w14:paraId="4FF2335A" w14:textId="77777777" w:rsidR="00A976E3" w:rsidRPr="00265A01" w:rsidRDefault="00A976E3" w:rsidP="00A976E3">
      <w:pPr>
        <w:rPr>
          <w:szCs w:val="22"/>
        </w:rPr>
      </w:pPr>
      <w:r w:rsidRPr="00265A01">
        <w:rPr>
          <w:szCs w:val="22"/>
        </w:rPr>
        <w:t>The following screen will display.</w:t>
      </w:r>
    </w:p>
    <w:p w14:paraId="19A8E7BA" w14:textId="77777777" w:rsidR="00A976E3" w:rsidRPr="00265A01" w:rsidRDefault="00A976E3" w:rsidP="00A976E3">
      <w:pPr>
        <w:autoSpaceDE w:val="0"/>
        <w:autoSpaceDN w:val="0"/>
        <w:adjustRightInd w:val="0"/>
        <w:rPr>
          <w:color w:val="auto"/>
          <w:szCs w:val="22"/>
        </w:rPr>
      </w:pPr>
    </w:p>
    <w:p w14:paraId="7FCE90D9" w14:textId="77777777" w:rsidR="00A976E3" w:rsidRDefault="00A976E3" w:rsidP="00A976E3">
      <w:pPr>
        <w:pStyle w:val="SCREEN"/>
      </w:pPr>
      <w:r>
        <w:t>IB,PATIENT4    (XX-XX-XXXX)                                     DOB: XXX XX,XXXX</w:t>
      </w:r>
    </w:p>
    <w:p w14:paraId="3297E392" w14:textId="77777777" w:rsidR="00A976E3" w:rsidRDefault="00A976E3" w:rsidP="00A976E3">
      <w:pPr>
        <w:pStyle w:val="SCREEN"/>
      </w:pPr>
      <w:r>
        <w:t>================================================================================</w:t>
      </w:r>
    </w:p>
    <w:p w14:paraId="080232EE" w14:textId="77777777" w:rsidR="00A976E3" w:rsidRDefault="00A976E3" w:rsidP="00A976E3">
      <w:pPr>
        <w:pStyle w:val="SCREEN"/>
      </w:pPr>
      <w:r>
        <w:t>Rate Type     :  REIMBURSABLE INS.</w:t>
      </w:r>
    </w:p>
    <w:p w14:paraId="57689499" w14:textId="77777777" w:rsidR="00A976E3" w:rsidRDefault="00A976E3" w:rsidP="00A976E3">
      <w:pPr>
        <w:pStyle w:val="SCREEN"/>
      </w:pPr>
      <w:r>
        <w:t>Event Date    :  XXX XX XXXX</w:t>
      </w:r>
    </w:p>
    <w:p w14:paraId="62199E00" w14:textId="77777777" w:rsidR="00A976E3" w:rsidRDefault="00A976E3" w:rsidP="00A976E3">
      <w:pPr>
        <w:pStyle w:val="SCREEN"/>
      </w:pPr>
      <w:r>
        <w:t>Sensitive     :  NO</w:t>
      </w:r>
    </w:p>
    <w:p w14:paraId="0BCF5FD6" w14:textId="77777777" w:rsidR="00A976E3" w:rsidRDefault="00A976E3" w:rsidP="00A976E3">
      <w:pPr>
        <w:pStyle w:val="SCREEN"/>
      </w:pPr>
      <w:r>
        <w:t>Responsible   :  INSURANCE CARRIER   (Specify CARRIER on SCREEN 3)</w:t>
      </w:r>
    </w:p>
    <w:p w14:paraId="2D9C558E" w14:textId="77777777" w:rsidR="00A976E3" w:rsidRDefault="00A976E3" w:rsidP="00A976E3">
      <w:pPr>
        <w:pStyle w:val="SCREEN"/>
      </w:pPr>
    </w:p>
    <w:p w14:paraId="618B06FE" w14:textId="77777777" w:rsidR="00A976E3" w:rsidRDefault="00A976E3" w:rsidP="00A976E3">
      <w:pPr>
        <w:pStyle w:val="SCREEN"/>
      </w:pPr>
      <w:r>
        <w:t>Loc of Care   :  HOSPITAL (INCLUDES CLINIC) - INPT. OR OPT.</w:t>
      </w:r>
    </w:p>
    <w:p w14:paraId="2D983962" w14:textId="77777777" w:rsidR="00A976E3" w:rsidRDefault="00A976E3" w:rsidP="00A976E3">
      <w:pPr>
        <w:pStyle w:val="SCREEN"/>
      </w:pPr>
      <w:r>
        <w:t>Event Source  :  Outpatient</w:t>
      </w:r>
    </w:p>
    <w:p w14:paraId="43DE28C9" w14:textId="77777777" w:rsidR="00A976E3" w:rsidRDefault="00A976E3" w:rsidP="00A976E3">
      <w:pPr>
        <w:pStyle w:val="SCREEN"/>
      </w:pPr>
      <w:r>
        <w:t>Timeframe     :  ADMIT THRU DISCHARGE</w:t>
      </w:r>
    </w:p>
    <w:p w14:paraId="3CCF8C19" w14:textId="77777777" w:rsidR="00A976E3" w:rsidRDefault="00A976E3" w:rsidP="00A976E3">
      <w:pPr>
        <w:pStyle w:val="SCREEN"/>
      </w:pPr>
      <w:r>
        <w:t xml:space="preserve">                 (Specify actual bill type fields on SCREENs 6/7)</w:t>
      </w:r>
    </w:p>
    <w:p w14:paraId="013E7633" w14:textId="77777777" w:rsidR="00A976E3" w:rsidRDefault="00A976E3" w:rsidP="00A976E3">
      <w:pPr>
        <w:pStyle w:val="SCREEN"/>
      </w:pPr>
    </w:p>
    <w:p w14:paraId="54493135" w14:textId="77777777" w:rsidR="00A976E3" w:rsidRDefault="00A976E3" w:rsidP="00A976E3">
      <w:pPr>
        <w:pStyle w:val="SCREEN"/>
      </w:pPr>
      <w:r>
        <w:t>Bill From     :  XXX XX,XXXX</w:t>
      </w:r>
    </w:p>
    <w:p w14:paraId="16F19E51" w14:textId="77777777" w:rsidR="00A976E3" w:rsidRDefault="00A976E3" w:rsidP="00A976E3">
      <w:pPr>
        <w:pStyle w:val="SCREEN"/>
      </w:pPr>
      <w:r>
        <w:t>Bill To       :  XXX XX,XXXX</w:t>
      </w:r>
    </w:p>
    <w:p w14:paraId="4E53431F" w14:textId="77777777" w:rsidR="00A976E3" w:rsidRDefault="00A976E3" w:rsidP="00A976E3">
      <w:pPr>
        <w:pStyle w:val="SCREEN"/>
      </w:pPr>
    </w:p>
    <w:p w14:paraId="6B42D0DA" w14:textId="77777777" w:rsidR="00A976E3" w:rsidRPr="00014837" w:rsidRDefault="00A976E3" w:rsidP="00A976E3">
      <w:pPr>
        <w:pStyle w:val="SCREEN"/>
      </w:pPr>
      <w:r w:rsidRPr="00014837">
        <w:t>Initial Bill# :  K701XXX-01</w:t>
      </w:r>
    </w:p>
    <w:p w14:paraId="7D533E2B" w14:textId="77777777" w:rsidR="00A976E3" w:rsidRDefault="00A976E3" w:rsidP="00A976E3">
      <w:pPr>
        <w:pStyle w:val="SCREEN"/>
      </w:pPr>
      <w:r w:rsidRPr="00014837">
        <w:t>Copied Bill#  :  K701XXX-01</w:t>
      </w:r>
    </w:p>
    <w:p w14:paraId="7D84E4F0" w14:textId="77777777" w:rsidR="00A976E3" w:rsidRDefault="00A976E3" w:rsidP="00A976E3">
      <w:pPr>
        <w:pStyle w:val="SCREEN"/>
      </w:pPr>
    </w:p>
    <w:p w14:paraId="6E4FCBFD" w14:textId="77777777" w:rsidR="00A976E3" w:rsidRDefault="00A976E3" w:rsidP="00A976E3">
      <w:pPr>
        <w:pStyle w:val="SCREEN"/>
      </w:pPr>
      <w:r>
        <w:t>Please verify the above information for the bill you just entered.  Once this</w:t>
      </w:r>
    </w:p>
    <w:p w14:paraId="06518C0B" w14:textId="77777777" w:rsidR="00A976E3" w:rsidRDefault="00A976E3" w:rsidP="00A976E3">
      <w:pPr>
        <w:pStyle w:val="SCREEN"/>
      </w:pPr>
      <w:r>
        <w:t>information is accepted it will no longer be editable and you will be required</w:t>
      </w:r>
    </w:p>
    <w:p w14:paraId="01764177" w14:textId="77777777" w:rsidR="00A976E3" w:rsidRDefault="00A976E3" w:rsidP="00A976E3">
      <w:pPr>
        <w:pStyle w:val="SCREEN"/>
      </w:pPr>
      <w:r>
        <w:lastRenderedPageBreak/>
        <w:t>to CANCEL THE BILL if changes to this information are necessary.</w:t>
      </w:r>
    </w:p>
    <w:p w14:paraId="30BA1FF0" w14:textId="77777777" w:rsidR="00A976E3" w:rsidRDefault="00A976E3" w:rsidP="00A976E3">
      <w:pPr>
        <w:pStyle w:val="SCREEN"/>
      </w:pPr>
    </w:p>
    <w:p w14:paraId="6F680C62" w14:textId="77777777" w:rsidR="00A976E3" w:rsidRDefault="00A976E3" w:rsidP="00A976E3">
      <w:pPr>
        <w:pStyle w:val="SCREEN"/>
      </w:pPr>
      <w:r>
        <w:t xml:space="preserve">IS THE ABOVE INFORMATION CORRECT AS SHOWN? Yes// </w:t>
      </w:r>
    </w:p>
    <w:p w14:paraId="05AFFAE9" w14:textId="77777777" w:rsidR="00A976E3" w:rsidRPr="00265A01" w:rsidRDefault="00A976E3" w:rsidP="00A976E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976E3" w14:paraId="6E0AF5D8" w14:textId="77777777" w:rsidTr="00564231">
        <w:tc>
          <w:tcPr>
            <w:tcW w:w="828" w:type="dxa"/>
            <w:shd w:val="pct25" w:color="auto" w:fill="FFFFFF"/>
          </w:tcPr>
          <w:p w14:paraId="4B397CB5" w14:textId="77777777" w:rsidR="00A976E3" w:rsidRPr="00394B4B" w:rsidRDefault="00A976E3"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77721134" w14:textId="77777777" w:rsidR="00A976E3" w:rsidRPr="00394B4B" w:rsidRDefault="00A976E3" w:rsidP="00394B4B">
            <w:pPr>
              <w:keepNext/>
              <w:keepLines/>
              <w:jc w:val="center"/>
              <w:rPr>
                <w:rFonts w:ascii="Arial" w:hAnsi="Arial" w:cs="Arial"/>
                <w:b/>
                <w:sz w:val="20"/>
              </w:rPr>
            </w:pPr>
            <w:r w:rsidRPr="00394B4B">
              <w:rPr>
                <w:rFonts w:ascii="Arial" w:hAnsi="Arial" w:cs="Arial"/>
                <w:b/>
                <w:sz w:val="20"/>
              </w:rPr>
              <w:t>Procedure</w:t>
            </w:r>
          </w:p>
        </w:tc>
      </w:tr>
      <w:tr w:rsidR="00A976E3" w14:paraId="3556B7C0" w14:textId="77777777" w:rsidTr="00564231">
        <w:tc>
          <w:tcPr>
            <w:tcW w:w="828" w:type="dxa"/>
          </w:tcPr>
          <w:p w14:paraId="35864659" w14:textId="77777777" w:rsidR="00A976E3" w:rsidRPr="00265A01" w:rsidRDefault="00A976E3" w:rsidP="00F177AC">
            <w:pPr>
              <w:jc w:val="center"/>
              <w:rPr>
                <w:szCs w:val="22"/>
              </w:rPr>
            </w:pPr>
            <w:r w:rsidRPr="00265A01">
              <w:rPr>
                <w:szCs w:val="22"/>
              </w:rPr>
              <w:t>7</w:t>
            </w:r>
          </w:p>
        </w:tc>
        <w:tc>
          <w:tcPr>
            <w:tcW w:w="8626" w:type="dxa"/>
          </w:tcPr>
          <w:p w14:paraId="7B4586F1" w14:textId="77777777" w:rsidR="00A976E3" w:rsidRPr="00265A01" w:rsidRDefault="00A976E3" w:rsidP="00F177AC">
            <w:pPr>
              <w:rPr>
                <w:szCs w:val="22"/>
              </w:rPr>
            </w:pPr>
            <w:r w:rsidRPr="00265A01">
              <w:rPr>
                <w:color w:val="auto"/>
                <w:szCs w:val="22"/>
              </w:rPr>
              <w:t>Return through the claim screens correcting whatever data requires correction.</w:t>
            </w:r>
          </w:p>
        </w:tc>
      </w:tr>
      <w:tr w:rsidR="00A976E3" w14:paraId="3B89583B" w14:textId="77777777" w:rsidTr="00564231">
        <w:tc>
          <w:tcPr>
            <w:tcW w:w="828" w:type="dxa"/>
          </w:tcPr>
          <w:p w14:paraId="5AD3FF50" w14:textId="77777777" w:rsidR="00A976E3" w:rsidRPr="00265A01" w:rsidRDefault="00A976E3" w:rsidP="00F177AC">
            <w:pPr>
              <w:jc w:val="center"/>
              <w:rPr>
                <w:szCs w:val="22"/>
              </w:rPr>
            </w:pPr>
            <w:r w:rsidRPr="00265A01">
              <w:rPr>
                <w:szCs w:val="22"/>
              </w:rPr>
              <w:t>8</w:t>
            </w:r>
          </w:p>
        </w:tc>
        <w:tc>
          <w:tcPr>
            <w:tcW w:w="8626" w:type="dxa"/>
          </w:tcPr>
          <w:p w14:paraId="11F6939B" w14:textId="77777777" w:rsidR="00A976E3" w:rsidRPr="00265A01" w:rsidRDefault="00A976E3" w:rsidP="00F177AC">
            <w:pPr>
              <w:rPr>
                <w:szCs w:val="22"/>
              </w:rPr>
            </w:pPr>
            <w:r w:rsidRPr="00265A01">
              <w:rPr>
                <w:szCs w:val="22"/>
              </w:rPr>
              <w:t>Complete and authorize the claim.</w:t>
            </w:r>
          </w:p>
        </w:tc>
      </w:tr>
      <w:tr w:rsidR="00A976E3" w14:paraId="2F7A54DB" w14:textId="77777777" w:rsidTr="00564231">
        <w:tc>
          <w:tcPr>
            <w:tcW w:w="828" w:type="dxa"/>
            <w:vAlign w:val="center"/>
          </w:tcPr>
          <w:p w14:paraId="1F0AAEBF" w14:textId="6741D581" w:rsidR="00A976E3" w:rsidRDefault="001F0969" w:rsidP="00F177AC">
            <w:pPr>
              <w:jc w:val="center"/>
            </w:pPr>
            <w:r>
              <w:rPr>
                <w:noProof/>
              </w:rPr>
              <w:drawing>
                <wp:inline distT="0" distB="0" distL="0" distR="0" wp14:anchorId="688B0AC7" wp14:editId="202930CC">
                  <wp:extent cx="285750" cy="285750"/>
                  <wp:effectExtent l="0" t="0" r="0" b="0"/>
                  <wp:docPr id="186" name="Picture 12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77DE8AA8" w14:textId="77777777" w:rsidR="00A976E3" w:rsidRPr="00265A01" w:rsidRDefault="00A976E3" w:rsidP="00F177AC">
            <w:pPr>
              <w:rPr>
                <w:i/>
                <w:szCs w:val="22"/>
              </w:rPr>
            </w:pPr>
            <w:r w:rsidRPr="00265A01">
              <w:rPr>
                <w:i/>
                <w:szCs w:val="22"/>
              </w:rPr>
              <w:t>Note: The number of the original claim has been incremented and now displays with a -01 after the claim number.  The original claim number has been assigned to the new claim.  Each time a claim is corrected, the previous cancelled version will be incremented -01, -02, -03, etc..</w:t>
            </w:r>
          </w:p>
        </w:tc>
      </w:tr>
    </w:tbl>
    <w:p w14:paraId="031618EC" w14:textId="77777777" w:rsidR="00A976E3" w:rsidRPr="00265A01" w:rsidRDefault="00A976E3" w:rsidP="00A976E3">
      <w:pPr>
        <w:rPr>
          <w:szCs w:val="22"/>
        </w:rPr>
      </w:pPr>
    </w:p>
    <w:p w14:paraId="01C6D487" w14:textId="77777777" w:rsidR="00A976E3" w:rsidRPr="00265A01" w:rsidRDefault="00A976E3" w:rsidP="00A976E3">
      <w:pPr>
        <w:rPr>
          <w:szCs w:val="22"/>
        </w:rPr>
      </w:pPr>
      <w:r w:rsidRPr="00265A01">
        <w:rPr>
          <w:szCs w:val="22"/>
        </w:rPr>
        <w:t xml:space="preserve">When users attempt to use the </w:t>
      </w:r>
      <w:r w:rsidRPr="00265A01">
        <w:rPr>
          <w:b/>
          <w:szCs w:val="22"/>
        </w:rPr>
        <w:t>CRD Correct Rejected/Denied Bill</w:t>
      </w:r>
      <w:r w:rsidRPr="00265A01">
        <w:rPr>
          <w:szCs w:val="22"/>
        </w:rPr>
        <w:t xml:space="preserve"> option to correct a claim against which a payment has been posted, they will be warned that they must use the existing </w:t>
      </w:r>
      <w:r w:rsidRPr="00265A01">
        <w:rPr>
          <w:b/>
          <w:szCs w:val="22"/>
        </w:rPr>
        <w:t>CLON Copy and Cancel</w:t>
      </w:r>
      <w:r w:rsidRPr="00265A01">
        <w:rPr>
          <w:szCs w:val="22"/>
        </w:rPr>
        <w:t xml:space="preserve"> option.</w:t>
      </w:r>
    </w:p>
    <w:p w14:paraId="43D3FAC3" w14:textId="77777777" w:rsidR="00A976E3" w:rsidRPr="00265A01" w:rsidRDefault="00A976E3" w:rsidP="00A976E3">
      <w:pPr>
        <w:rPr>
          <w:szCs w:val="22"/>
        </w:rPr>
      </w:pPr>
    </w:p>
    <w:p w14:paraId="3647F2C3" w14:textId="77777777" w:rsidR="00A976E3" w:rsidRPr="00014837" w:rsidRDefault="00A976E3" w:rsidP="00A976E3">
      <w:pPr>
        <w:pStyle w:val="SCREEN"/>
      </w:pPr>
      <w:r>
        <w:t xml:space="preserve">  </w:t>
      </w:r>
      <w:r w:rsidRPr="00014837">
        <w:t>Select Third Party Billing Menu Option: CRD  Correct Rejected/Denied Bill</w:t>
      </w:r>
    </w:p>
    <w:p w14:paraId="0138F291" w14:textId="77777777" w:rsidR="00A976E3" w:rsidRPr="00014837" w:rsidRDefault="00A976E3" w:rsidP="00A976E3">
      <w:pPr>
        <w:pStyle w:val="SCREEN"/>
      </w:pPr>
    </w:p>
    <w:p w14:paraId="00BE6259" w14:textId="77777777" w:rsidR="00A976E3" w:rsidRPr="00014837" w:rsidRDefault="00A976E3" w:rsidP="00A976E3">
      <w:pPr>
        <w:pStyle w:val="SCREEN"/>
      </w:pPr>
      <w:r w:rsidRPr="00014837">
        <w:t xml:space="preserve">Enter BILL NUMBER or Patient NAME:    K600XXX     IB,PATIENT1     XX-XX-XX </w:t>
      </w:r>
    </w:p>
    <w:p w14:paraId="22CF9041" w14:textId="77777777" w:rsidR="00A976E3" w:rsidRPr="00014837" w:rsidRDefault="00A976E3" w:rsidP="00A976E3">
      <w:pPr>
        <w:pStyle w:val="SCREEN"/>
      </w:pPr>
      <w:r w:rsidRPr="00014837">
        <w:t xml:space="preserve">    Outpatient     REIMBURSABLE INS.     PRNT/TX</w:t>
      </w:r>
    </w:p>
    <w:p w14:paraId="0FDDDB21" w14:textId="77777777" w:rsidR="00A976E3" w:rsidRPr="00014837" w:rsidRDefault="00A976E3" w:rsidP="00A976E3">
      <w:pPr>
        <w:pStyle w:val="SCREEN"/>
      </w:pPr>
    </w:p>
    <w:p w14:paraId="4D2C2D15" w14:textId="77777777" w:rsidR="00A976E3" w:rsidRPr="00014837" w:rsidRDefault="00A976E3" w:rsidP="00A976E3">
      <w:pPr>
        <w:pStyle w:val="SCREEN"/>
      </w:pPr>
      <w:r w:rsidRPr="00014837">
        <w:t xml:space="preserve">Please note a PAYMENT of **$45** has been POSTED to this bill. Copy and cancel  </w:t>
      </w:r>
    </w:p>
    <w:p w14:paraId="32CA67A4" w14:textId="77777777" w:rsidR="00A976E3" w:rsidRPr="00014837" w:rsidRDefault="00A976E3" w:rsidP="00A976E3">
      <w:pPr>
        <w:pStyle w:val="SCREEN"/>
        <w:rPr>
          <w:color w:val="000000"/>
        </w:rPr>
      </w:pPr>
      <w:r w:rsidRPr="00014837">
        <w:t>(CLON) must be used to correct this bill.</w:t>
      </w:r>
    </w:p>
    <w:p w14:paraId="19F6DB0B" w14:textId="77777777" w:rsidR="00A976E3" w:rsidRPr="00014837" w:rsidRDefault="00A976E3" w:rsidP="00A976E3">
      <w:pPr>
        <w:rPr>
          <w:szCs w:val="22"/>
        </w:rPr>
      </w:pPr>
    </w:p>
    <w:p w14:paraId="2E3DEE05" w14:textId="77777777" w:rsidR="00A976E3" w:rsidRPr="00265A01" w:rsidRDefault="00A976E3" w:rsidP="00A976E3">
      <w:pPr>
        <w:rPr>
          <w:szCs w:val="22"/>
        </w:rPr>
      </w:pPr>
      <w:r w:rsidRPr="00014837">
        <w:rPr>
          <w:szCs w:val="22"/>
        </w:rPr>
        <w:t xml:space="preserve">When users attempt to use the </w:t>
      </w:r>
      <w:r w:rsidRPr="00014837">
        <w:rPr>
          <w:b/>
          <w:szCs w:val="22"/>
        </w:rPr>
        <w:t>CRD Correct Rejected/Denied Bill</w:t>
      </w:r>
      <w:r w:rsidRPr="00014837">
        <w:rPr>
          <w:szCs w:val="22"/>
        </w:rPr>
        <w:t xml:space="preserve"> option to correct a denied claim</w:t>
      </w:r>
      <w:r w:rsidRPr="00265A01">
        <w:rPr>
          <w:szCs w:val="22"/>
        </w:rPr>
        <w:t xml:space="preserve"> which has received only one of its associated split Explanation of Benefits (EOB), they will be warned that they must wait for the arrival of the second EOB before they can use this new option.</w:t>
      </w:r>
    </w:p>
    <w:p w14:paraId="18E0F210" w14:textId="77777777" w:rsidR="00A976E3" w:rsidRPr="00265A01" w:rsidRDefault="00A976E3" w:rsidP="00A976E3">
      <w:pPr>
        <w:rPr>
          <w:szCs w:val="22"/>
        </w:rPr>
      </w:pPr>
    </w:p>
    <w:p w14:paraId="08B304CA" w14:textId="77777777" w:rsidR="00A976E3" w:rsidRPr="00014837" w:rsidRDefault="00A976E3" w:rsidP="00A976E3">
      <w:pPr>
        <w:pStyle w:val="SCREEN"/>
        <w:rPr>
          <w:szCs w:val="18"/>
        </w:rPr>
      </w:pPr>
      <w:r w:rsidRPr="00014837">
        <w:rPr>
          <w:szCs w:val="18"/>
        </w:rPr>
        <w:t>Select Third Party Billing Menu Option: CRD  Correct Rejected/Denied Bill</w:t>
      </w:r>
    </w:p>
    <w:p w14:paraId="56CB7CF8" w14:textId="77777777" w:rsidR="00A976E3" w:rsidRPr="00014837" w:rsidRDefault="00A976E3" w:rsidP="00A976E3">
      <w:pPr>
        <w:pStyle w:val="SCREEN"/>
        <w:rPr>
          <w:szCs w:val="18"/>
        </w:rPr>
      </w:pPr>
    </w:p>
    <w:p w14:paraId="578609CA" w14:textId="77777777" w:rsidR="00A976E3" w:rsidRPr="00014837" w:rsidRDefault="00A976E3" w:rsidP="00A976E3">
      <w:pPr>
        <w:pStyle w:val="SCREEN"/>
        <w:rPr>
          <w:szCs w:val="18"/>
        </w:rPr>
      </w:pPr>
      <w:r w:rsidRPr="00014837">
        <w:rPr>
          <w:szCs w:val="18"/>
        </w:rPr>
        <w:t xml:space="preserve">Enter BILL NUMBER or Patient NAME:    K600XXX     IB,PATIENT1     XX-XX-XX </w:t>
      </w:r>
    </w:p>
    <w:p w14:paraId="4C32601A" w14:textId="77777777" w:rsidR="00A976E3" w:rsidRPr="00014837" w:rsidRDefault="00A976E3" w:rsidP="00A976E3">
      <w:pPr>
        <w:pStyle w:val="SCREEN"/>
        <w:rPr>
          <w:szCs w:val="18"/>
        </w:rPr>
      </w:pPr>
      <w:r w:rsidRPr="00014837">
        <w:rPr>
          <w:szCs w:val="18"/>
        </w:rPr>
        <w:t xml:space="preserve">    Outpatient     REIMBURSABLE INS.     PRNT/TX</w:t>
      </w:r>
    </w:p>
    <w:p w14:paraId="439D977E" w14:textId="77777777" w:rsidR="00A976E3" w:rsidRPr="00014837" w:rsidRDefault="00A976E3" w:rsidP="00A976E3">
      <w:pPr>
        <w:pStyle w:val="SCREEN"/>
        <w:rPr>
          <w:szCs w:val="18"/>
        </w:rPr>
      </w:pPr>
    </w:p>
    <w:p w14:paraId="0FC992A5" w14:textId="77777777" w:rsidR="00A976E3" w:rsidRPr="00FC7203" w:rsidRDefault="00A976E3" w:rsidP="00A976E3">
      <w:pPr>
        <w:pStyle w:val="SCREEN"/>
      </w:pPr>
      <w:r w:rsidRPr="00014837">
        <w:rPr>
          <w:szCs w:val="18"/>
        </w:rPr>
        <w:t>There is a split EOB associated with this claim.  You cannot use this option to Correct this claim until the second EOB has been received.</w:t>
      </w:r>
    </w:p>
    <w:p w14:paraId="430B7D90" w14:textId="77777777" w:rsidR="00A976E3" w:rsidRPr="00265A01" w:rsidRDefault="00A976E3" w:rsidP="00A976E3">
      <w:pPr>
        <w:rPr>
          <w:szCs w:val="22"/>
        </w:rPr>
      </w:pPr>
    </w:p>
    <w:p w14:paraId="2ADCCAF1" w14:textId="77777777" w:rsidR="00A976E3" w:rsidRPr="00265A01" w:rsidRDefault="00A976E3" w:rsidP="00A976E3">
      <w:pPr>
        <w:rPr>
          <w:szCs w:val="22"/>
        </w:rPr>
      </w:pPr>
      <w:r w:rsidRPr="00265A01">
        <w:rPr>
          <w:szCs w:val="22"/>
        </w:rPr>
        <w:t xml:space="preserve">When users attempt to use the </w:t>
      </w:r>
      <w:r w:rsidRPr="00265A01">
        <w:rPr>
          <w:b/>
          <w:szCs w:val="22"/>
        </w:rPr>
        <w:t>CRD Correct Rejected/Denied Bill</w:t>
      </w:r>
      <w:r w:rsidRPr="00265A01">
        <w:rPr>
          <w:szCs w:val="22"/>
        </w:rPr>
        <w:t xml:space="preserve"> option to correct a rejected or denied claim which has an excluded Billing Rate Type, they will be warned that they must use the existing </w:t>
      </w:r>
      <w:r w:rsidRPr="00265A01">
        <w:rPr>
          <w:b/>
          <w:szCs w:val="22"/>
        </w:rPr>
        <w:t>CLON Copy and Cancel</w:t>
      </w:r>
      <w:r w:rsidRPr="00265A01">
        <w:rPr>
          <w:szCs w:val="22"/>
        </w:rPr>
        <w:t xml:space="preserve"> option.</w:t>
      </w:r>
    </w:p>
    <w:p w14:paraId="736239EB" w14:textId="77777777" w:rsidR="00A976E3" w:rsidRPr="00265A01" w:rsidRDefault="00A976E3" w:rsidP="00A976E3">
      <w:pPr>
        <w:rPr>
          <w:szCs w:val="22"/>
        </w:rPr>
      </w:pPr>
    </w:p>
    <w:p w14:paraId="1A54D952" w14:textId="77777777" w:rsidR="00A976E3" w:rsidRPr="006F2403" w:rsidRDefault="00A976E3" w:rsidP="00A976E3">
      <w:pPr>
        <w:pStyle w:val="SCREEN"/>
        <w:rPr>
          <w:color w:val="000000"/>
        </w:rPr>
      </w:pPr>
      <w:r w:rsidRPr="00014837">
        <w:rPr>
          <w:color w:val="000000"/>
        </w:rPr>
        <w:t>Select Third Party Billing Menu Option: CRD  Correct Rejected/Denied Bill</w:t>
      </w:r>
    </w:p>
    <w:p w14:paraId="4421D676" w14:textId="77777777" w:rsidR="00A976E3" w:rsidRPr="006F2403" w:rsidRDefault="00A976E3" w:rsidP="00A976E3">
      <w:pPr>
        <w:pStyle w:val="SCREEN"/>
        <w:rPr>
          <w:color w:val="000000"/>
        </w:rPr>
      </w:pPr>
    </w:p>
    <w:p w14:paraId="612D4522" w14:textId="77777777" w:rsidR="00A976E3" w:rsidRPr="006F2403" w:rsidRDefault="00A976E3" w:rsidP="00A976E3">
      <w:pPr>
        <w:pStyle w:val="SCREEN"/>
        <w:rPr>
          <w:color w:val="000000"/>
        </w:rPr>
      </w:pPr>
      <w:r w:rsidRPr="006F2403">
        <w:rPr>
          <w:color w:val="000000"/>
        </w:rPr>
        <w:t xml:space="preserve">Enter BILL NUMBER or Patient NAME:    K600XXX     IB,PATIENT1     XX-XX-XX </w:t>
      </w:r>
    </w:p>
    <w:p w14:paraId="20C20225" w14:textId="77777777" w:rsidR="00A976E3" w:rsidRPr="006F2403" w:rsidRDefault="00A976E3" w:rsidP="00A976E3">
      <w:pPr>
        <w:pStyle w:val="SCREEN"/>
        <w:rPr>
          <w:color w:val="000000"/>
        </w:rPr>
      </w:pPr>
      <w:r w:rsidRPr="006F2403">
        <w:rPr>
          <w:color w:val="000000"/>
        </w:rPr>
        <w:t xml:space="preserve">    Outpatient     REIMBURSABLE INS.     PRNT/TX</w:t>
      </w:r>
    </w:p>
    <w:p w14:paraId="4DD90248" w14:textId="77777777" w:rsidR="00A976E3" w:rsidRPr="006F2403" w:rsidRDefault="00A976E3" w:rsidP="00A976E3">
      <w:pPr>
        <w:pStyle w:val="SCREEN"/>
        <w:rPr>
          <w:color w:val="000000"/>
        </w:rPr>
      </w:pPr>
    </w:p>
    <w:p w14:paraId="193970E1" w14:textId="77777777" w:rsidR="00A976E3" w:rsidRPr="00014837" w:rsidRDefault="00A976E3" w:rsidP="00A976E3">
      <w:pPr>
        <w:pStyle w:val="SCREEN"/>
        <w:rPr>
          <w:color w:val="000000"/>
        </w:rPr>
      </w:pPr>
      <w:r w:rsidRPr="00014837">
        <w:rPr>
          <w:color w:val="000000"/>
        </w:rPr>
        <w:t>This option cannot be used to correct some Billing Rate Types (Example: TRICARE).</w:t>
      </w:r>
    </w:p>
    <w:p w14:paraId="4BAC30B8" w14:textId="77777777" w:rsidR="00A976E3" w:rsidRPr="006F2403" w:rsidRDefault="00A976E3" w:rsidP="00A976E3">
      <w:pPr>
        <w:pStyle w:val="SCREEN"/>
        <w:rPr>
          <w:color w:val="000000"/>
        </w:rPr>
      </w:pPr>
      <w:r w:rsidRPr="00014837">
        <w:rPr>
          <w:color w:val="000000"/>
        </w:rPr>
        <w:t>Use Copy and Cancel (CLON) to correct this bill.</w:t>
      </w:r>
    </w:p>
    <w:p w14:paraId="27D5D98A" w14:textId="77777777" w:rsidR="00A976E3" w:rsidRDefault="00A976E3" w:rsidP="00A976E3">
      <w:pPr>
        <w:rPr>
          <w:szCs w:val="22"/>
        </w:rPr>
      </w:pPr>
    </w:p>
    <w:p w14:paraId="52073CAD" w14:textId="77777777" w:rsidR="00D06AA1" w:rsidRDefault="00D06AA1" w:rsidP="00D06AA1">
      <w:pPr>
        <w:rPr>
          <w:szCs w:val="22"/>
        </w:rPr>
      </w:pPr>
      <w:r w:rsidRPr="00265A01">
        <w:rPr>
          <w:szCs w:val="22"/>
        </w:rPr>
        <w:t xml:space="preserve">When users attempt to use the </w:t>
      </w:r>
      <w:r w:rsidRPr="00265A01">
        <w:rPr>
          <w:b/>
          <w:szCs w:val="22"/>
        </w:rPr>
        <w:t>CRD Correct Rejected/Denied Bill</w:t>
      </w:r>
      <w:r w:rsidRPr="00265A01">
        <w:rPr>
          <w:szCs w:val="22"/>
        </w:rPr>
        <w:t xml:space="preserve"> option to correct a rejected or denied </w:t>
      </w:r>
      <w:r>
        <w:rPr>
          <w:szCs w:val="22"/>
        </w:rPr>
        <w:t>secondary or tertiary claim</w:t>
      </w:r>
      <w:r w:rsidRPr="00265A01">
        <w:rPr>
          <w:szCs w:val="22"/>
        </w:rPr>
        <w:t xml:space="preserve">, they will be </w:t>
      </w:r>
      <w:r w:rsidR="004671DC">
        <w:rPr>
          <w:szCs w:val="22"/>
        </w:rPr>
        <w:t>notified</w:t>
      </w:r>
      <w:r w:rsidRPr="00265A01">
        <w:rPr>
          <w:szCs w:val="22"/>
        </w:rPr>
        <w:t xml:space="preserve"> that they must use the existing </w:t>
      </w:r>
      <w:r w:rsidRPr="00265A01">
        <w:rPr>
          <w:b/>
          <w:szCs w:val="22"/>
        </w:rPr>
        <w:t>CLON Copy and Cancel</w:t>
      </w:r>
      <w:r w:rsidRPr="00265A01">
        <w:rPr>
          <w:szCs w:val="22"/>
        </w:rPr>
        <w:t xml:space="preserve"> option.</w:t>
      </w:r>
    </w:p>
    <w:p w14:paraId="7AAFA5DD" w14:textId="77777777" w:rsidR="00D06AA1" w:rsidRDefault="00D06AA1" w:rsidP="00D06AA1">
      <w:pPr>
        <w:rPr>
          <w:szCs w:val="22"/>
        </w:rPr>
      </w:pPr>
    </w:p>
    <w:p w14:paraId="3F7B1A81" w14:textId="77777777" w:rsidR="00D06AA1" w:rsidRPr="00D06AA1" w:rsidRDefault="00D06AA1" w:rsidP="00D06AA1">
      <w:pPr>
        <w:pStyle w:val="SCREEN"/>
      </w:pPr>
      <w:r w:rsidRPr="00D06AA1">
        <w:t>Please note that COB data exists for this bill.</w:t>
      </w:r>
    </w:p>
    <w:p w14:paraId="70B48D38" w14:textId="77777777" w:rsidR="00D06AA1" w:rsidRDefault="00D06AA1" w:rsidP="00D06AA1">
      <w:pPr>
        <w:pStyle w:val="SCREEN"/>
      </w:pPr>
      <w:r w:rsidRPr="00D06AA1">
        <w:t>Copy and cancel (CLON) must be used to correct this bill.</w:t>
      </w:r>
    </w:p>
    <w:p w14:paraId="599A8CB0" w14:textId="77777777" w:rsidR="00D06AA1" w:rsidRDefault="00D06AA1" w:rsidP="00D06AA1">
      <w:pPr>
        <w:rPr>
          <w:szCs w:val="22"/>
        </w:rPr>
      </w:pPr>
    </w:p>
    <w:p w14:paraId="191412C8" w14:textId="77777777" w:rsidR="00D06AA1" w:rsidRDefault="00D06AA1" w:rsidP="00D06AA1">
      <w:pPr>
        <w:rPr>
          <w:szCs w:val="22"/>
        </w:rPr>
      </w:pPr>
      <w:r w:rsidRPr="00AB4070">
        <w:rPr>
          <w:szCs w:val="22"/>
        </w:rPr>
        <w:t>When users attempt to use the CRD Correct Rejected/Denied Bill optio</w:t>
      </w:r>
      <w:r>
        <w:rPr>
          <w:szCs w:val="22"/>
        </w:rPr>
        <w:t xml:space="preserve">n to correct a </w:t>
      </w:r>
      <w:r w:rsidRPr="00AB4070">
        <w:rPr>
          <w:szCs w:val="22"/>
        </w:rPr>
        <w:t>claim</w:t>
      </w:r>
      <w:r>
        <w:rPr>
          <w:szCs w:val="22"/>
        </w:rPr>
        <w:t xml:space="preserve"> with a status of MRA Request, they will receive the following message</w:t>
      </w:r>
      <w:r w:rsidRPr="00AB4070">
        <w:rPr>
          <w:szCs w:val="22"/>
        </w:rPr>
        <w:t>.</w:t>
      </w:r>
    </w:p>
    <w:p w14:paraId="32214A24" w14:textId="77777777" w:rsidR="00D06AA1" w:rsidRDefault="00D06AA1" w:rsidP="00D06AA1">
      <w:pPr>
        <w:rPr>
          <w:szCs w:val="22"/>
        </w:rPr>
      </w:pPr>
    </w:p>
    <w:p w14:paraId="4226057E" w14:textId="77777777" w:rsidR="00D06AA1" w:rsidRPr="00D06AA1" w:rsidRDefault="00D06AA1" w:rsidP="00D06AA1">
      <w:pPr>
        <w:pStyle w:val="SCREEN"/>
      </w:pPr>
      <w:r w:rsidRPr="00D06AA1">
        <w:t>This bill is in a status of REQUEST MRA.</w:t>
      </w:r>
    </w:p>
    <w:p w14:paraId="47AD9860" w14:textId="77777777" w:rsidR="00D06AA1" w:rsidRPr="00D06AA1" w:rsidRDefault="00D06AA1" w:rsidP="00D06AA1">
      <w:pPr>
        <w:pStyle w:val="SCREEN"/>
      </w:pPr>
      <w:r w:rsidRPr="00D06AA1">
        <w:t xml:space="preserve">    No MRAs have been received and there are no rejection messages on file</w:t>
      </w:r>
    </w:p>
    <w:p w14:paraId="69BB8067" w14:textId="77777777" w:rsidR="00D06AA1" w:rsidRDefault="00D06AA1" w:rsidP="00D06AA1">
      <w:pPr>
        <w:pStyle w:val="SCREEN"/>
      </w:pPr>
      <w:r w:rsidRPr="00D06AA1">
        <w:t xml:space="preserve">    for the most recent transmission of this MRA request bill.</w:t>
      </w:r>
    </w:p>
    <w:p w14:paraId="5939CDFA" w14:textId="77777777" w:rsidR="00D06AA1" w:rsidRPr="00265A01" w:rsidRDefault="00D06AA1" w:rsidP="00A976E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976E3" w:rsidRPr="002806BE" w14:paraId="02B776AB" w14:textId="77777777" w:rsidTr="00D06AA1">
        <w:tc>
          <w:tcPr>
            <w:tcW w:w="828" w:type="dxa"/>
            <w:vAlign w:val="center"/>
          </w:tcPr>
          <w:p w14:paraId="199FD281" w14:textId="084653FD" w:rsidR="00A976E3" w:rsidRDefault="001F0969" w:rsidP="00F177AC">
            <w:pPr>
              <w:jc w:val="center"/>
            </w:pPr>
            <w:r>
              <w:rPr>
                <w:noProof/>
              </w:rPr>
              <w:drawing>
                <wp:inline distT="0" distB="0" distL="0" distR="0" wp14:anchorId="392957A6" wp14:editId="36D79A47">
                  <wp:extent cx="285750" cy="285750"/>
                  <wp:effectExtent l="0" t="0" r="0" b="0"/>
                  <wp:docPr id="187" name="Picture 12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235B5ACF" w14:textId="77777777" w:rsidR="00A976E3" w:rsidRPr="00265A01" w:rsidRDefault="00A976E3" w:rsidP="00F177AC">
            <w:pPr>
              <w:rPr>
                <w:i/>
                <w:szCs w:val="22"/>
              </w:rPr>
            </w:pPr>
            <w:r w:rsidRPr="00265A01">
              <w:rPr>
                <w:i/>
                <w:szCs w:val="22"/>
              </w:rPr>
              <w:t xml:space="preserve">Note: The new </w:t>
            </w:r>
            <w:r w:rsidRPr="00265A01">
              <w:rPr>
                <w:b/>
                <w:i/>
                <w:szCs w:val="22"/>
              </w:rPr>
              <w:t>CRD Correct Rejected/Denied Bill</w:t>
            </w:r>
            <w:r w:rsidRPr="00265A01">
              <w:rPr>
                <w:i/>
                <w:szCs w:val="22"/>
              </w:rPr>
              <w:t xml:space="preserve"> option has been added to the </w:t>
            </w:r>
            <w:r w:rsidRPr="00265A01">
              <w:rPr>
                <w:b/>
                <w:i/>
                <w:szCs w:val="22"/>
              </w:rPr>
              <w:t>CSA Claims Status Awaiting Resolution</w:t>
            </w:r>
            <w:r w:rsidRPr="00265A01">
              <w:rPr>
                <w:i/>
                <w:szCs w:val="22"/>
              </w:rPr>
              <w:t xml:space="preserve"> option and the </w:t>
            </w:r>
            <w:r w:rsidRPr="00265A01">
              <w:rPr>
                <w:b/>
                <w:i/>
                <w:szCs w:val="22"/>
              </w:rPr>
              <w:t>MRW MRA Worklist</w:t>
            </w:r>
            <w:r w:rsidRPr="00265A01">
              <w:rPr>
                <w:i/>
                <w:szCs w:val="22"/>
              </w:rPr>
              <w:t xml:space="preserve"> option as </w:t>
            </w:r>
            <w:r w:rsidRPr="00265A01">
              <w:rPr>
                <w:b/>
                <w:i/>
                <w:szCs w:val="22"/>
              </w:rPr>
              <w:t>Correct Bill</w:t>
            </w:r>
            <w:r w:rsidRPr="00265A01">
              <w:rPr>
                <w:i/>
                <w:szCs w:val="22"/>
              </w:rPr>
              <w:t>.</w:t>
            </w:r>
          </w:p>
        </w:tc>
      </w:tr>
    </w:tbl>
    <w:p w14:paraId="53502BD4" w14:textId="77777777" w:rsidR="00A976E3" w:rsidRPr="00265A01" w:rsidRDefault="00A976E3" w:rsidP="00A976E3">
      <w:pPr>
        <w:rPr>
          <w:szCs w:val="22"/>
        </w:rPr>
      </w:pPr>
    </w:p>
    <w:p w14:paraId="45AE3637" w14:textId="77777777" w:rsidR="00A976E3" w:rsidRPr="00265A01" w:rsidRDefault="00A976E3" w:rsidP="00A976E3">
      <w:pPr>
        <w:rPr>
          <w:szCs w:val="22"/>
        </w:rPr>
      </w:pPr>
      <w:r w:rsidRPr="00265A01">
        <w:rPr>
          <w:szCs w:val="22"/>
        </w:rPr>
        <w:t>The history of corrected claims will be available from the following locations:</w:t>
      </w:r>
    </w:p>
    <w:p w14:paraId="4762B06D" w14:textId="77777777" w:rsidR="00A976E3" w:rsidRPr="00265A01" w:rsidRDefault="00A976E3" w:rsidP="008E5F96">
      <w:pPr>
        <w:numPr>
          <w:ilvl w:val="0"/>
          <w:numId w:val="11"/>
        </w:numPr>
        <w:rPr>
          <w:szCs w:val="22"/>
        </w:rPr>
      </w:pPr>
      <w:r w:rsidRPr="00265A01">
        <w:rPr>
          <w:szCs w:val="22"/>
        </w:rPr>
        <w:t>BILL - Enter/Edit Billing Information</w:t>
      </w:r>
    </w:p>
    <w:p w14:paraId="30171446" w14:textId="77777777" w:rsidR="00A05973" w:rsidRDefault="00A976E3" w:rsidP="008E5F96">
      <w:pPr>
        <w:numPr>
          <w:ilvl w:val="0"/>
          <w:numId w:val="11"/>
        </w:numPr>
        <w:rPr>
          <w:szCs w:val="22"/>
        </w:rPr>
      </w:pPr>
      <w:r w:rsidRPr="00265A01">
        <w:rPr>
          <w:szCs w:val="22"/>
        </w:rPr>
        <w:t>INQ – Patient Billing Inquiry</w:t>
      </w:r>
    </w:p>
    <w:p w14:paraId="007190A2" w14:textId="77777777" w:rsidR="00D06AA1" w:rsidRPr="00AF4669" w:rsidRDefault="00D06AA1" w:rsidP="00D06AA1">
      <w:pPr>
        <w:pStyle w:val="Heading2"/>
        <w:rPr>
          <w:szCs w:val="28"/>
        </w:rPr>
      </w:pPr>
      <w:bookmarkStart w:id="266" w:name="_Toc62466608"/>
      <w:r>
        <w:rPr>
          <w:szCs w:val="28"/>
        </w:rPr>
        <w:t>Viewed Cancelled</w:t>
      </w:r>
      <w:r w:rsidRPr="00AF4669">
        <w:rPr>
          <w:szCs w:val="28"/>
        </w:rPr>
        <w:t xml:space="preserve"> Claims</w:t>
      </w:r>
      <w:bookmarkEnd w:id="266"/>
    </w:p>
    <w:p w14:paraId="1FC64A1B" w14:textId="77777777" w:rsidR="00D06AA1" w:rsidRDefault="00D06AA1" w:rsidP="00D06AA1">
      <w:r>
        <w:t>If a claim has been cancelled, users can view the data stored in the Bill/Claims file (#399) for the cancelled claim.</w:t>
      </w:r>
    </w:p>
    <w:p w14:paraId="1515AA94" w14:textId="77777777" w:rsidR="00D06AA1" w:rsidRDefault="00D06AA1" w:rsidP="00D06AA1"/>
    <w:p w14:paraId="7B3DBAA7" w14:textId="77777777" w:rsidR="00D06AA1" w:rsidRDefault="00D06AA1" w:rsidP="00D06AA1">
      <w:r>
        <w:t xml:space="preserve">The View Cancelled Bill option is on the </w:t>
      </w:r>
      <w:proofErr w:type="gramStart"/>
      <w:r>
        <w:t>Third Party</w:t>
      </w:r>
      <w:proofErr w:type="gramEnd"/>
      <w:r>
        <w:t xml:space="preserve"> Billing Menu.</w:t>
      </w:r>
    </w:p>
    <w:p w14:paraId="0A2E9AC9" w14:textId="77777777" w:rsidR="00D06AA1" w:rsidRDefault="00D06AA1" w:rsidP="00D06AA1"/>
    <w:p w14:paraId="38F4C180" w14:textId="77777777" w:rsidR="00D06AA1" w:rsidRDefault="00D06AA1" w:rsidP="00D06AA1">
      <w:pPr>
        <w:pStyle w:val="SCREEN"/>
      </w:pPr>
      <w:r>
        <w:t xml:space="preserve">   ADPR   Print Bill Addendum Sheet</w:t>
      </w:r>
    </w:p>
    <w:p w14:paraId="20B012FC" w14:textId="77777777" w:rsidR="00D06AA1" w:rsidRDefault="00D06AA1" w:rsidP="00D06AA1">
      <w:pPr>
        <w:pStyle w:val="SCREEN"/>
      </w:pPr>
      <w:r>
        <w:t xml:space="preserve">   AUTH   Authorize Bill Generation</w:t>
      </w:r>
    </w:p>
    <w:p w14:paraId="1DD50BF7" w14:textId="77777777" w:rsidR="00D06AA1" w:rsidRDefault="00D06AA1" w:rsidP="00D06AA1">
      <w:pPr>
        <w:pStyle w:val="SCREEN"/>
      </w:pPr>
      <w:r>
        <w:t xml:space="preserve">   BILL   Enter/Edit Billing Information</w:t>
      </w:r>
    </w:p>
    <w:p w14:paraId="1138C1F9" w14:textId="77777777" w:rsidR="00D06AA1" w:rsidRDefault="00D06AA1" w:rsidP="00D06AA1">
      <w:pPr>
        <w:pStyle w:val="SCREEN"/>
      </w:pPr>
      <w:r>
        <w:t xml:space="preserve">   CANC   Cancel Bill</w:t>
      </w:r>
    </w:p>
    <w:p w14:paraId="49762C9F" w14:textId="77777777" w:rsidR="00D06AA1" w:rsidRDefault="00D06AA1" w:rsidP="00D06AA1">
      <w:pPr>
        <w:pStyle w:val="SCREEN"/>
      </w:pPr>
      <w:r>
        <w:t xml:space="preserve">   CLA    Multiple CLAIMSMANAGER Claim Send</w:t>
      </w:r>
    </w:p>
    <w:p w14:paraId="559AAE52" w14:textId="77777777" w:rsidR="00D06AA1" w:rsidRDefault="00D06AA1" w:rsidP="00D06AA1">
      <w:pPr>
        <w:pStyle w:val="SCREEN"/>
      </w:pPr>
      <w:r>
        <w:t xml:space="preserve">   CLON   Copy and Cancel</w:t>
      </w:r>
    </w:p>
    <w:p w14:paraId="2A1E6279" w14:textId="77777777" w:rsidR="00D06AA1" w:rsidRDefault="00D06AA1" w:rsidP="00D06AA1">
      <w:pPr>
        <w:pStyle w:val="SCREEN"/>
      </w:pPr>
      <w:r>
        <w:t xml:space="preserve">   CRD    Correct Rejected/Denied Bill</w:t>
      </w:r>
    </w:p>
    <w:p w14:paraId="6AB477E6" w14:textId="77777777" w:rsidR="00D06AA1" w:rsidRDefault="00D06AA1" w:rsidP="00D06AA1">
      <w:pPr>
        <w:pStyle w:val="SCREEN"/>
      </w:pPr>
      <w:r>
        <w:t xml:space="preserve">   DLST   Delete Auto Biller Results</w:t>
      </w:r>
    </w:p>
    <w:p w14:paraId="28689862" w14:textId="77777777" w:rsidR="00D06AA1" w:rsidRDefault="00D06AA1" w:rsidP="00D06AA1">
      <w:pPr>
        <w:pStyle w:val="SCREEN"/>
      </w:pPr>
      <w:r>
        <w:t xml:space="preserve">   GEN    Print Bill</w:t>
      </w:r>
    </w:p>
    <w:p w14:paraId="4FAABBAC" w14:textId="77777777" w:rsidR="00D06AA1" w:rsidRDefault="00D06AA1" w:rsidP="00D06AA1">
      <w:pPr>
        <w:pStyle w:val="SCREEN"/>
      </w:pPr>
      <w:r>
        <w:t xml:space="preserve">   INQU   Patient Billing Inquiry</w:t>
      </w:r>
    </w:p>
    <w:p w14:paraId="63EE87AE" w14:textId="77777777" w:rsidR="00D06AA1" w:rsidRDefault="00D06AA1" w:rsidP="00D06AA1">
      <w:pPr>
        <w:pStyle w:val="SCREEN"/>
      </w:pPr>
      <w:r>
        <w:t xml:space="preserve">   LIST   Print Auto Biller Results</w:t>
      </w:r>
    </w:p>
    <w:p w14:paraId="50D80204" w14:textId="77777777" w:rsidR="00D06AA1" w:rsidRDefault="00D06AA1" w:rsidP="00D06AA1">
      <w:pPr>
        <w:pStyle w:val="SCREEN"/>
      </w:pPr>
      <w:r>
        <w:t xml:space="preserve">   PRNT   Print Authorized Bills</w:t>
      </w:r>
    </w:p>
    <w:p w14:paraId="09D22B33" w14:textId="77777777" w:rsidR="00D06AA1" w:rsidRDefault="00D06AA1" w:rsidP="00D06AA1">
      <w:pPr>
        <w:pStyle w:val="SCREEN"/>
      </w:pPr>
      <w:r>
        <w:t xml:space="preserve">   RETN   Return Bill Menu ...</w:t>
      </w:r>
    </w:p>
    <w:p w14:paraId="5ECFEB8A" w14:textId="77777777" w:rsidR="00D06AA1" w:rsidRDefault="00D06AA1" w:rsidP="00D06AA1">
      <w:pPr>
        <w:pStyle w:val="SCREEN"/>
      </w:pPr>
      <w:r w:rsidRPr="00D06AA1">
        <w:t xml:space="preserve">   VCB    View Cancelled Bill</w:t>
      </w:r>
    </w:p>
    <w:p w14:paraId="698BE6D2" w14:textId="77777777" w:rsidR="00D06AA1" w:rsidRDefault="00D06AA1" w:rsidP="00D06AA1">
      <w:pPr>
        <w:pStyle w:val="SCREEN"/>
      </w:pPr>
      <w:r>
        <w:t xml:space="preserve">   VIEW   View Bills Pending Transmission</w:t>
      </w:r>
    </w:p>
    <w:p w14:paraId="3722F063" w14:textId="77777777" w:rsidR="00D06AA1" w:rsidRDefault="00D06AA1" w:rsidP="00D06AA1">
      <w:pPr>
        <w:pStyle w:val="SCREEN"/>
      </w:pPr>
      <w:r>
        <w:t xml:space="preserve">   VIST   Outpatient Visit Date Inquiry</w:t>
      </w:r>
    </w:p>
    <w:p w14:paraId="526CE798" w14:textId="77777777" w:rsidR="00D06AA1" w:rsidRDefault="00D06AA1" w:rsidP="00D06AA1">
      <w:pPr>
        <w:pStyle w:val="SCREEN"/>
      </w:pPr>
      <w:r>
        <w:t xml:space="preserve">   </w:t>
      </w:r>
    </w:p>
    <w:p w14:paraId="36FDA60F" w14:textId="77777777" w:rsidR="00D06AA1" w:rsidRPr="00AD1CAB" w:rsidRDefault="00D06AA1" w:rsidP="00D06AA1">
      <w:pPr>
        <w:pStyle w:val="SCREEN"/>
      </w:pPr>
      <w:r>
        <w:t>Select Third Party Billing Menu &lt;TEST ACCOUNT&gt; Option:</w:t>
      </w:r>
    </w:p>
    <w:p w14:paraId="3BD8603F" w14:textId="77777777" w:rsidR="00C11BAB" w:rsidRPr="00AF4669" w:rsidRDefault="00C74A41" w:rsidP="009A52D2">
      <w:pPr>
        <w:pStyle w:val="Heading2"/>
        <w:rPr>
          <w:szCs w:val="28"/>
        </w:rPr>
      </w:pPr>
      <w:bookmarkStart w:id="267" w:name="_Toc62466609"/>
      <w:r w:rsidRPr="00AF4669">
        <w:rPr>
          <w:szCs w:val="28"/>
        </w:rPr>
        <w:t>Printed Claims</w:t>
      </w:r>
      <w:bookmarkEnd w:id="267"/>
    </w:p>
    <w:p w14:paraId="76F11FB5" w14:textId="77777777" w:rsidR="00C74A41" w:rsidRPr="00265A01" w:rsidRDefault="00C74A41">
      <w:pPr>
        <w:rPr>
          <w:szCs w:val="22"/>
        </w:rPr>
      </w:pPr>
      <w:r w:rsidRPr="00265A01">
        <w:rPr>
          <w:szCs w:val="22"/>
        </w:rPr>
        <w:t xml:space="preserve">Some claims should </w:t>
      </w:r>
      <w:r w:rsidR="00C11BAB" w:rsidRPr="00265A01">
        <w:rPr>
          <w:szCs w:val="22"/>
        </w:rPr>
        <w:t>not be transmitt</w:t>
      </w:r>
      <w:r w:rsidRPr="00265A01">
        <w:rPr>
          <w:szCs w:val="22"/>
        </w:rPr>
        <w:t>ed electronically and</w:t>
      </w:r>
      <w:r w:rsidR="00C11BAB" w:rsidRPr="00265A01">
        <w:rPr>
          <w:szCs w:val="22"/>
        </w:rPr>
        <w:t xml:space="preserve"> should be printed locally.</w:t>
      </w:r>
      <w:r w:rsidR="00E8213A" w:rsidRPr="00265A01">
        <w:rPr>
          <w:szCs w:val="22"/>
        </w:rPr>
        <w:t xml:space="preserve"> </w:t>
      </w:r>
    </w:p>
    <w:p w14:paraId="1B5A6641" w14:textId="77777777" w:rsidR="00C74A41" w:rsidRPr="00265A01" w:rsidRDefault="00C74A41">
      <w:pPr>
        <w:rPr>
          <w:szCs w:val="22"/>
        </w:rPr>
      </w:pPr>
    </w:p>
    <w:p w14:paraId="76119D0F" w14:textId="77777777" w:rsidR="00C11BAB" w:rsidRPr="00265A01" w:rsidRDefault="00C11BAB">
      <w:pPr>
        <w:rPr>
          <w:szCs w:val="22"/>
        </w:rPr>
      </w:pPr>
      <w:r w:rsidRPr="00265A01">
        <w:rPr>
          <w:szCs w:val="22"/>
        </w:rPr>
        <w:t>These include:</w:t>
      </w:r>
    </w:p>
    <w:p w14:paraId="1CC3334D" w14:textId="77777777" w:rsidR="00C11BAB" w:rsidRPr="00265A01" w:rsidRDefault="00C11BAB">
      <w:pPr>
        <w:numPr>
          <w:ilvl w:val="0"/>
          <w:numId w:val="3"/>
        </w:numPr>
        <w:rPr>
          <w:szCs w:val="22"/>
        </w:rPr>
      </w:pPr>
      <w:r w:rsidRPr="00265A01">
        <w:rPr>
          <w:szCs w:val="22"/>
        </w:rPr>
        <w:t xml:space="preserve">Claims requiring </w:t>
      </w:r>
      <w:r w:rsidR="00C74A41" w:rsidRPr="00265A01">
        <w:rPr>
          <w:szCs w:val="22"/>
        </w:rPr>
        <w:t xml:space="preserve">clinical </w:t>
      </w:r>
      <w:r w:rsidRPr="00265A01">
        <w:rPr>
          <w:szCs w:val="22"/>
        </w:rPr>
        <w:t>attachments such as progress notes;</w:t>
      </w:r>
    </w:p>
    <w:p w14:paraId="0793C55A" w14:textId="77777777" w:rsidR="00C11BAB" w:rsidRPr="00AF5294" w:rsidRDefault="00CF2EB9" w:rsidP="00354F29">
      <w:pPr>
        <w:numPr>
          <w:ilvl w:val="0"/>
          <w:numId w:val="3"/>
        </w:numPr>
        <w:rPr>
          <w:szCs w:val="22"/>
        </w:rPr>
      </w:pPr>
      <w:r w:rsidRPr="000458E3">
        <w:rPr>
          <w:szCs w:val="22"/>
        </w:rPr>
        <w:t>Professional c</w:t>
      </w:r>
      <w:r w:rsidR="00C74A41" w:rsidRPr="000458E3">
        <w:rPr>
          <w:szCs w:val="22"/>
        </w:rPr>
        <w:t>laims containing more than</w:t>
      </w:r>
      <w:r w:rsidR="00C11BAB" w:rsidRPr="008026B8">
        <w:rPr>
          <w:szCs w:val="22"/>
        </w:rPr>
        <w:t xml:space="preserve"> the maximum number of </w:t>
      </w:r>
      <w:r w:rsidRPr="00915E79">
        <w:rPr>
          <w:szCs w:val="22"/>
        </w:rPr>
        <w:t xml:space="preserve">8 </w:t>
      </w:r>
      <w:r w:rsidR="00C11BAB" w:rsidRPr="00E75E47">
        <w:rPr>
          <w:szCs w:val="22"/>
        </w:rPr>
        <w:t>diagnosi</w:t>
      </w:r>
      <w:r w:rsidRPr="00E75E47">
        <w:rPr>
          <w:szCs w:val="22"/>
        </w:rPr>
        <w:t>s codes</w:t>
      </w:r>
      <w:r w:rsidR="00C11BAB" w:rsidRPr="00AF5294">
        <w:rPr>
          <w:szCs w:val="22"/>
        </w:rPr>
        <w:t>;</w:t>
      </w:r>
    </w:p>
    <w:p w14:paraId="4B06BFE6" w14:textId="77777777" w:rsidR="00C11BAB" w:rsidRPr="00BE55A5" w:rsidRDefault="0054750E" w:rsidP="00354F29">
      <w:pPr>
        <w:numPr>
          <w:ilvl w:val="0"/>
          <w:numId w:val="3"/>
        </w:numPr>
        <w:rPr>
          <w:szCs w:val="22"/>
        </w:rPr>
      </w:pPr>
      <w:r w:rsidRPr="00CC25D8">
        <w:rPr>
          <w:szCs w:val="22"/>
        </w:rPr>
        <w:t>Professional c</w:t>
      </w:r>
      <w:r w:rsidR="00C74A41" w:rsidRPr="00BE55A5">
        <w:rPr>
          <w:szCs w:val="22"/>
        </w:rPr>
        <w:t>laims containing more than</w:t>
      </w:r>
      <w:r w:rsidR="00C11BAB" w:rsidRPr="00BE55A5">
        <w:rPr>
          <w:szCs w:val="22"/>
        </w:rPr>
        <w:t xml:space="preserve"> the maximum number of diagnosis pointers (4);</w:t>
      </w:r>
    </w:p>
    <w:p w14:paraId="5CFCA8DA" w14:textId="77777777" w:rsidR="00C11BAB" w:rsidRPr="00BE55A5" w:rsidRDefault="00C74A41" w:rsidP="00354F29">
      <w:pPr>
        <w:numPr>
          <w:ilvl w:val="0"/>
          <w:numId w:val="3"/>
        </w:numPr>
        <w:rPr>
          <w:szCs w:val="22"/>
        </w:rPr>
      </w:pPr>
      <w:r w:rsidRPr="00BE55A5">
        <w:rPr>
          <w:szCs w:val="22"/>
        </w:rPr>
        <w:t>Institutional claims containing more than</w:t>
      </w:r>
      <w:r w:rsidR="00C11BAB" w:rsidRPr="00BE55A5">
        <w:rPr>
          <w:szCs w:val="22"/>
        </w:rPr>
        <w:t xml:space="preserve"> the maxi</w:t>
      </w:r>
      <w:r w:rsidRPr="00BE55A5">
        <w:rPr>
          <w:szCs w:val="22"/>
        </w:rPr>
        <w:t>mum number of procedure codes (999</w:t>
      </w:r>
      <w:r w:rsidR="00C11BAB" w:rsidRPr="00BE55A5">
        <w:rPr>
          <w:szCs w:val="22"/>
        </w:rPr>
        <w:t>);</w:t>
      </w:r>
    </w:p>
    <w:p w14:paraId="63E6AC47" w14:textId="77777777" w:rsidR="00C11BAB" w:rsidRPr="00BE55A5" w:rsidRDefault="00C74A41" w:rsidP="00354F29">
      <w:pPr>
        <w:numPr>
          <w:ilvl w:val="0"/>
          <w:numId w:val="3"/>
        </w:numPr>
        <w:rPr>
          <w:szCs w:val="22"/>
        </w:rPr>
      </w:pPr>
      <w:r w:rsidRPr="00BE55A5">
        <w:rPr>
          <w:szCs w:val="22"/>
        </w:rPr>
        <w:t>Professional c</w:t>
      </w:r>
      <w:r w:rsidR="00C11BAB" w:rsidRPr="00BE55A5">
        <w:rPr>
          <w:szCs w:val="22"/>
        </w:rPr>
        <w:t xml:space="preserve">laims </w:t>
      </w:r>
      <w:r w:rsidRPr="00BE55A5">
        <w:rPr>
          <w:szCs w:val="22"/>
        </w:rPr>
        <w:t>containing more than the maximum number of procedure codes/line items</w:t>
      </w:r>
      <w:r w:rsidR="00C11BAB" w:rsidRPr="00BE55A5">
        <w:rPr>
          <w:szCs w:val="22"/>
        </w:rPr>
        <w:t xml:space="preserve"> (50);</w:t>
      </w:r>
      <w:r w:rsidRPr="00BE55A5">
        <w:rPr>
          <w:szCs w:val="22"/>
        </w:rPr>
        <w:t xml:space="preserve"> </w:t>
      </w:r>
    </w:p>
    <w:p w14:paraId="236C0E04" w14:textId="77777777" w:rsidR="00C11BAB" w:rsidRPr="00BE55A5" w:rsidRDefault="00C11BAB" w:rsidP="00354F29">
      <w:pPr>
        <w:numPr>
          <w:ilvl w:val="0"/>
          <w:numId w:val="3"/>
        </w:numPr>
        <w:rPr>
          <w:szCs w:val="22"/>
        </w:rPr>
      </w:pPr>
      <w:r w:rsidRPr="00BE55A5">
        <w:rPr>
          <w:szCs w:val="22"/>
        </w:rPr>
        <w:t>In</w:t>
      </w:r>
      <w:r w:rsidR="00E358F5" w:rsidRPr="00BE55A5">
        <w:rPr>
          <w:szCs w:val="22"/>
        </w:rPr>
        <w:t>stitutio</w:t>
      </w:r>
      <w:r w:rsidR="00C74A41" w:rsidRPr="00BE55A5">
        <w:rPr>
          <w:szCs w:val="22"/>
        </w:rPr>
        <w:t>nal pharmacy claims; and</w:t>
      </w:r>
    </w:p>
    <w:p w14:paraId="03626A5A" w14:textId="77777777" w:rsidR="00C74A41" w:rsidRPr="00BE55A5" w:rsidRDefault="00C74A41" w:rsidP="00354F29">
      <w:pPr>
        <w:numPr>
          <w:ilvl w:val="0"/>
          <w:numId w:val="3"/>
        </w:numPr>
        <w:rPr>
          <w:szCs w:val="22"/>
        </w:rPr>
      </w:pPr>
      <w:r w:rsidRPr="00BE55A5">
        <w:rPr>
          <w:szCs w:val="22"/>
        </w:rPr>
        <w:t>Secondary claims to Medicare WNR (</w:t>
      </w:r>
      <w:r w:rsidR="00055088" w:rsidRPr="00BE55A5">
        <w:rPr>
          <w:szCs w:val="22"/>
        </w:rPr>
        <w:t xml:space="preserve">When </w:t>
      </w:r>
      <w:r w:rsidRPr="00BE55A5">
        <w:rPr>
          <w:szCs w:val="22"/>
        </w:rPr>
        <w:t>Medicare WNR is NOT the primary insurance).</w:t>
      </w:r>
    </w:p>
    <w:p w14:paraId="7196A954" w14:textId="77777777" w:rsidR="00646824" w:rsidRPr="00AF4669" w:rsidRDefault="009C4A3E" w:rsidP="009A52D2">
      <w:pPr>
        <w:pStyle w:val="Heading2"/>
        <w:rPr>
          <w:szCs w:val="28"/>
        </w:rPr>
      </w:pPr>
      <w:bookmarkStart w:id="268" w:name="_Toc118191850"/>
      <w:bookmarkStart w:id="269" w:name="_Toc62466610"/>
      <w:bookmarkStart w:id="270" w:name="_Toc53549753"/>
      <w:bookmarkStart w:id="271" w:name="_Toc53556420"/>
      <w:bookmarkStart w:id="272" w:name="_Toc63868757"/>
      <w:bookmarkStart w:id="273" w:name="_Toc72826246"/>
      <w:bookmarkStart w:id="274" w:name="_Toc73415195"/>
      <w:bookmarkStart w:id="275" w:name="_Toc73498795"/>
      <w:bookmarkStart w:id="276" w:name="_Toc73499011"/>
      <w:r w:rsidRPr="00AF4669">
        <w:rPr>
          <w:szCs w:val="28"/>
        </w:rPr>
        <w:lastRenderedPageBreak/>
        <w:t>View/</w:t>
      </w:r>
      <w:r w:rsidR="00A3139F" w:rsidRPr="00AF4669">
        <w:rPr>
          <w:szCs w:val="28"/>
        </w:rPr>
        <w:t xml:space="preserve">Resubmit </w:t>
      </w:r>
      <w:r w:rsidRPr="00AF4669">
        <w:rPr>
          <w:szCs w:val="28"/>
        </w:rPr>
        <w:t>Claims – Live or Test – Synonym: RCB</w:t>
      </w:r>
      <w:bookmarkEnd w:id="268"/>
      <w:bookmarkEnd w:id="269"/>
    </w:p>
    <w:bookmarkEnd w:id="270"/>
    <w:bookmarkEnd w:id="271"/>
    <w:bookmarkEnd w:id="272"/>
    <w:bookmarkEnd w:id="273"/>
    <w:bookmarkEnd w:id="274"/>
    <w:bookmarkEnd w:id="275"/>
    <w:bookmarkEnd w:id="276"/>
    <w:p w14:paraId="3BEAE2EB" w14:textId="77777777" w:rsidR="00C62D5C" w:rsidRDefault="00C62D5C" w:rsidP="00C62D5C">
      <w:pPr>
        <w:rPr>
          <w:szCs w:val="22"/>
        </w:rPr>
      </w:pPr>
      <w:r w:rsidRPr="00265A01">
        <w:rPr>
          <w:szCs w:val="22"/>
        </w:rPr>
        <w:t xml:space="preserve">A new </w:t>
      </w:r>
      <w:r w:rsidRPr="00C44FF9">
        <w:rPr>
          <w:szCs w:val="22"/>
        </w:rPr>
        <w:t>option</w:t>
      </w:r>
      <w:r w:rsidR="00F51F9B" w:rsidRPr="00C44FF9">
        <w:rPr>
          <w:szCs w:val="22"/>
        </w:rPr>
        <w:t>,</w:t>
      </w:r>
      <w:r w:rsidRPr="00C44FF9">
        <w:rPr>
          <w:szCs w:val="22"/>
        </w:rPr>
        <w:t xml:space="preserve"> </w:t>
      </w:r>
      <w:r w:rsidRPr="00C44FF9">
        <w:rPr>
          <w:b/>
          <w:szCs w:val="22"/>
        </w:rPr>
        <w:t>View/Resubmit Claims – Live or Test</w:t>
      </w:r>
      <w:r w:rsidR="00F51F9B" w:rsidRPr="00C44FF9">
        <w:rPr>
          <w:szCs w:val="22"/>
        </w:rPr>
        <w:t xml:space="preserve">, </w:t>
      </w:r>
      <w:r w:rsidRPr="00C44FF9">
        <w:rPr>
          <w:szCs w:val="22"/>
        </w:rPr>
        <w:t>has been added to the EDI menu.</w:t>
      </w:r>
      <w:r w:rsidR="00E8213A" w:rsidRPr="00C44FF9">
        <w:rPr>
          <w:szCs w:val="22"/>
        </w:rPr>
        <w:t xml:space="preserve"> </w:t>
      </w:r>
      <w:r w:rsidRPr="00C44FF9">
        <w:rPr>
          <w:szCs w:val="22"/>
        </w:rPr>
        <w:t xml:space="preserve">This option replaces: </w:t>
      </w:r>
      <w:r w:rsidRPr="00C44FF9">
        <w:rPr>
          <w:b/>
          <w:szCs w:val="22"/>
        </w:rPr>
        <w:t>Resubmit a Bill</w:t>
      </w:r>
      <w:r w:rsidRPr="00C44FF9">
        <w:rPr>
          <w:szCs w:val="22"/>
        </w:rPr>
        <w:t xml:space="preserve">; </w:t>
      </w:r>
      <w:r w:rsidRPr="00C44FF9">
        <w:rPr>
          <w:b/>
          <w:szCs w:val="22"/>
        </w:rPr>
        <w:t>Resubmit a Batch of Bills</w:t>
      </w:r>
      <w:r w:rsidRPr="00C44FF9">
        <w:rPr>
          <w:szCs w:val="22"/>
        </w:rPr>
        <w:t xml:space="preserve"> and </w:t>
      </w:r>
      <w:r w:rsidRPr="00C44FF9">
        <w:rPr>
          <w:b/>
          <w:szCs w:val="22"/>
        </w:rPr>
        <w:t>View/Resubmit Claims as Test</w:t>
      </w:r>
      <w:r w:rsidRPr="00C44FF9">
        <w:rPr>
          <w:szCs w:val="22"/>
        </w:rPr>
        <w:t>.</w:t>
      </w:r>
      <w:r w:rsidR="00E8213A" w:rsidRPr="00C44FF9">
        <w:rPr>
          <w:szCs w:val="22"/>
        </w:rPr>
        <w:t xml:space="preserve"> </w:t>
      </w:r>
      <w:r w:rsidR="00F51F9B" w:rsidRPr="00C44FF9">
        <w:rPr>
          <w:szCs w:val="22"/>
        </w:rPr>
        <w:t xml:space="preserve">This option </w:t>
      </w:r>
      <w:r w:rsidRPr="00C44FF9">
        <w:rPr>
          <w:szCs w:val="22"/>
        </w:rPr>
        <w:t>provide</w:t>
      </w:r>
      <w:r w:rsidR="00F51F9B" w:rsidRPr="00C44FF9">
        <w:rPr>
          <w:szCs w:val="22"/>
        </w:rPr>
        <w:t>s</w:t>
      </w:r>
      <w:r w:rsidRPr="00C44FF9">
        <w:rPr>
          <w:szCs w:val="22"/>
        </w:rPr>
        <w:t xml:space="preserve"> the ability</w:t>
      </w:r>
      <w:r w:rsidRPr="00265A01">
        <w:rPr>
          <w:szCs w:val="22"/>
        </w:rPr>
        <w:t xml:space="preserve"> to resubmit claims as test claims for testing or production claims for payment.</w:t>
      </w:r>
    </w:p>
    <w:p w14:paraId="3D101E53" w14:textId="77777777" w:rsidR="0055683C" w:rsidRDefault="0055683C" w:rsidP="00C62D5C">
      <w:pPr>
        <w:rPr>
          <w:szCs w:val="22"/>
        </w:rPr>
      </w:pPr>
    </w:p>
    <w:p w14:paraId="2E681E89" w14:textId="77777777" w:rsidR="0055683C" w:rsidRDefault="0055683C" w:rsidP="00FD55F9">
      <w:pPr>
        <w:rPr>
          <w:szCs w:val="22"/>
        </w:rPr>
      </w:pPr>
      <w:r w:rsidRPr="0055683C">
        <w:rPr>
          <w:szCs w:val="22"/>
        </w:rPr>
        <w:t xml:space="preserve">Patch IB*2*547 will add the ability to run the RCB option to find previously printed claims and to resubmit them to the </w:t>
      </w:r>
      <w:r w:rsidR="00FD55F9">
        <w:rPr>
          <w:szCs w:val="22"/>
        </w:rPr>
        <w:t>test</w:t>
      </w:r>
      <w:r w:rsidRPr="0055683C">
        <w:rPr>
          <w:szCs w:val="22"/>
        </w:rPr>
        <w:t xml:space="preserve"> queue </w:t>
      </w:r>
      <w:r w:rsidRPr="00141AAA">
        <w:rPr>
          <w:i/>
          <w:szCs w:val="22"/>
        </w:rPr>
        <w:t>only</w:t>
      </w:r>
      <w:r w:rsidRPr="0055683C">
        <w:rPr>
          <w:szCs w:val="22"/>
        </w:rPr>
        <w:t>. They cannot be retransmitted to the production queue.</w:t>
      </w:r>
      <w:r>
        <w:rPr>
          <w:szCs w:val="22"/>
        </w:rPr>
        <w:t xml:space="preserve"> The patch will also provide the ability to look-up </w:t>
      </w:r>
      <w:r w:rsidR="00FD55F9">
        <w:rPr>
          <w:szCs w:val="22"/>
        </w:rPr>
        <w:t xml:space="preserve">claims to specific </w:t>
      </w:r>
      <w:r>
        <w:rPr>
          <w:szCs w:val="22"/>
        </w:rPr>
        <w:t xml:space="preserve">payers using the </w:t>
      </w:r>
      <w:r w:rsidR="00FD55F9" w:rsidRPr="00FD55F9">
        <w:rPr>
          <w:szCs w:val="22"/>
        </w:rPr>
        <w:t xml:space="preserve">EDI - </w:t>
      </w:r>
      <w:r w:rsidR="00FD55F9">
        <w:rPr>
          <w:szCs w:val="22"/>
        </w:rPr>
        <w:t xml:space="preserve">Inst Payer Primary ID or </w:t>
      </w:r>
      <w:r w:rsidR="00FD55F9" w:rsidRPr="00FD55F9">
        <w:rPr>
          <w:szCs w:val="22"/>
        </w:rPr>
        <w:t>EDI - Prof Payer Primary ID</w:t>
      </w:r>
      <w:r w:rsidR="00FD55F9">
        <w:rPr>
          <w:szCs w:val="22"/>
        </w:rPr>
        <w:t>.</w:t>
      </w:r>
    </w:p>
    <w:p w14:paraId="6B683313" w14:textId="77777777" w:rsidR="0057256C" w:rsidRDefault="0057256C" w:rsidP="00FD55F9">
      <w:pPr>
        <w:rPr>
          <w:szCs w:val="22"/>
        </w:rPr>
      </w:pPr>
    </w:p>
    <w:p w14:paraId="177C60C8" w14:textId="77777777" w:rsidR="0057256C" w:rsidRPr="00265A01" w:rsidRDefault="0057256C" w:rsidP="00FD55F9">
      <w:pPr>
        <w:rPr>
          <w:szCs w:val="22"/>
        </w:rPr>
      </w:pPr>
      <w:r>
        <w:rPr>
          <w:szCs w:val="22"/>
        </w:rPr>
        <w:t>Pat</w:t>
      </w:r>
      <w:r w:rsidR="007505B8">
        <w:rPr>
          <w:szCs w:val="22"/>
        </w:rPr>
        <w:t>ch IB*2*608 will</w:t>
      </w:r>
      <w:r w:rsidR="00BB633B">
        <w:rPr>
          <w:szCs w:val="22"/>
        </w:rPr>
        <w:t xml:space="preserve"> only</w:t>
      </w:r>
      <w:r w:rsidR="007505B8">
        <w:rPr>
          <w:szCs w:val="22"/>
        </w:rPr>
        <w:t xml:space="preserve"> include the Coordination of Benefit (COB) data for the </w:t>
      </w:r>
      <w:r w:rsidR="00BB633B">
        <w:rPr>
          <w:szCs w:val="22"/>
        </w:rPr>
        <w:t xml:space="preserve">previous </w:t>
      </w:r>
      <w:r w:rsidR="007505B8">
        <w:rPr>
          <w:szCs w:val="22"/>
        </w:rPr>
        <w:t xml:space="preserve">payer sequence to be resubmitted </w:t>
      </w:r>
      <w:r w:rsidR="00BB633B">
        <w:rPr>
          <w:szCs w:val="22"/>
        </w:rPr>
        <w:t xml:space="preserve">in the current payer sequence claim </w:t>
      </w:r>
      <w:r w:rsidR="007505B8">
        <w:rPr>
          <w:szCs w:val="22"/>
        </w:rPr>
        <w:t>to the test queue. The patch will also filter out the claim(s) with associated COB data when those claims have been selected to be retransmitted to the production queue. These non-transmitted claims will be listed on the screen as skipped.</w:t>
      </w:r>
    </w:p>
    <w:p w14:paraId="19999C52" w14:textId="77777777" w:rsidR="00C62D5C" w:rsidRPr="00265A01" w:rsidRDefault="00C62D5C" w:rsidP="00C62D5C">
      <w:pPr>
        <w:rPr>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626"/>
      </w:tblGrid>
      <w:tr w:rsidR="00C62D5C" w14:paraId="2C113410" w14:textId="77777777" w:rsidTr="00141AAA">
        <w:trPr>
          <w:tblHeader/>
        </w:trPr>
        <w:tc>
          <w:tcPr>
            <w:tcW w:w="810" w:type="dxa"/>
            <w:shd w:val="pct25" w:color="auto" w:fill="FFFFFF"/>
          </w:tcPr>
          <w:p w14:paraId="350EAA17" w14:textId="77777777" w:rsidR="00C62D5C" w:rsidRPr="00696161" w:rsidRDefault="00C62D5C" w:rsidP="00696161">
            <w:pPr>
              <w:keepNext/>
              <w:keepLines/>
              <w:jc w:val="center"/>
              <w:rPr>
                <w:rFonts w:ascii="Arial" w:hAnsi="Arial" w:cs="Arial"/>
                <w:b/>
                <w:bCs/>
                <w:sz w:val="20"/>
              </w:rPr>
            </w:pPr>
            <w:r w:rsidRPr="00696161">
              <w:rPr>
                <w:rFonts w:ascii="Arial" w:hAnsi="Arial" w:cs="Arial"/>
                <w:b/>
                <w:bCs/>
                <w:sz w:val="20"/>
              </w:rPr>
              <w:t>Step</w:t>
            </w:r>
          </w:p>
        </w:tc>
        <w:tc>
          <w:tcPr>
            <w:tcW w:w="8626" w:type="dxa"/>
            <w:shd w:val="pct25" w:color="auto" w:fill="FFFFFF"/>
          </w:tcPr>
          <w:p w14:paraId="0EA005F5" w14:textId="77777777" w:rsidR="00C62D5C" w:rsidRPr="00696161" w:rsidRDefault="00C62D5C" w:rsidP="00696161">
            <w:pPr>
              <w:keepNext/>
              <w:keepLines/>
              <w:jc w:val="center"/>
              <w:rPr>
                <w:rFonts w:ascii="Arial" w:hAnsi="Arial" w:cs="Arial"/>
                <w:b/>
                <w:bCs/>
                <w:sz w:val="20"/>
              </w:rPr>
            </w:pPr>
            <w:r w:rsidRPr="00696161">
              <w:rPr>
                <w:rFonts w:ascii="Arial" w:hAnsi="Arial" w:cs="Arial"/>
                <w:b/>
                <w:bCs/>
                <w:sz w:val="20"/>
              </w:rPr>
              <w:t>Procedure</w:t>
            </w:r>
          </w:p>
        </w:tc>
      </w:tr>
      <w:tr w:rsidR="00C62D5C" w14:paraId="2CD978EE" w14:textId="77777777" w:rsidTr="00B1504A">
        <w:tc>
          <w:tcPr>
            <w:tcW w:w="810" w:type="dxa"/>
          </w:tcPr>
          <w:p w14:paraId="2B071C29" w14:textId="77777777" w:rsidR="00C62D5C" w:rsidRPr="00265A01" w:rsidRDefault="00C62D5C" w:rsidP="00F84854">
            <w:pPr>
              <w:jc w:val="center"/>
              <w:rPr>
                <w:szCs w:val="22"/>
              </w:rPr>
            </w:pPr>
            <w:r w:rsidRPr="00265A01">
              <w:rPr>
                <w:szCs w:val="22"/>
              </w:rPr>
              <w:t>1</w:t>
            </w:r>
          </w:p>
        </w:tc>
        <w:tc>
          <w:tcPr>
            <w:tcW w:w="8626" w:type="dxa"/>
          </w:tcPr>
          <w:p w14:paraId="4AD01C46" w14:textId="77777777" w:rsidR="00C62D5C" w:rsidRPr="00265A01" w:rsidRDefault="00C62D5C" w:rsidP="00F84854">
            <w:pPr>
              <w:rPr>
                <w:szCs w:val="22"/>
              </w:rPr>
            </w:pPr>
            <w:r w:rsidRPr="00265A01">
              <w:rPr>
                <w:szCs w:val="22"/>
              </w:rPr>
              <w:t xml:space="preserve">At the </w:t>
            </w:r>
            <w:r w:rsidRPr="00265A01">
              <w:rPr>
                <w:b/>
                <w:szCs w:val="22"/>
              </w:rPr>
              <w:t xml:space="preserve">Select EDI Menu </w:t>
            </w:r>
            <w:proofErr w:type="gramStart"/>
            <w:r w:rsidRPr="00265A01">
              <w:rPr>
                <w:b/>
                <w:szCs w:val="22"/>
              </w:rPr>
              <w:t>For</w:t>
            </w:r>
            <w:proofErr w:type="gramEnd"/>
            <w:r w:rsidRPr="00265A01">
              <w:rPr>
                <w:b/>
                <w:szCs w:val="22"/>
              </w:rPr>
              <w:t xml:space="preserve"> Electronic Bills Option</w:t>
            </w:r>
            <w:r w:rsidRPr="00265A01">
              <w:rPr>
                <w:szCs w:val="22"/>
              </w:rPr>
              <w:t xml:space="preserve">, type </w:t>
            </w:r>
            <w:r w:rsidRPr="00265A01">
              <w:rPr>
                <w:b/>
                <w:szCs w:val="22"/>
              </w:rPr>
              <w:t>RCB</w:t>
            </w:r>
            <w:r w:rsidRPr="00265A01">
              <w:rPr>
                <w:szCs w:val="22"/>
              </w:rPr>
              <w:t xml:space="preserve"> and press the </w:t>
            </w:r>
            <w:r w:rsidRPr="00265A01">
              <w:rPr>
                <w:b/>
                <w:szCs w:val="22"/>
              </w:rPr>
              <w:t>Return</w:t>
            </w:r>
            <w:r w:rsidRPr="00265A01">
              <w:rPr>
                <w:szCs w:val="22"/>
              </w:rPr>
              <w:t xml:space="preserve"> key.</w:t>
            </w:r>
            <w:r w:rsidR="00E8213A" w:rsidRPr="00265A01">
              <w:rPr>
                <w:szCs w:val="22"/>
              </w:rPr>
              <w:t xml:space="preserve"> </w:t>
            </w:r>
          </w:p>
        </w:tc>
      </w:tr>
      <w:tr w:rsidR="0055683C" w14:paraId="4BB677F7" w14:textId="77777777" w:rsidTr="00B1504A">
        <w:tc>
          <w:tcPr>
            <w:tcW w:w="810" w:type="dxa"/>
          </w:tcPr>
          <w:p w14:paraId="2E011196" w14:textId="77777777" w:rsidR="0055683C" w:rsidRPr="00265A01" w:rsidRDefault="0055683C" w:rsidP="00F84854">
            <w:pPr>
              <w:jc w:val="center"/>
              <w:rPr>
                <w:szCs w:val="22"/>
              </w:rPr>
            </w:pPr>
            <w:r>
              <w:rPr>
                <w:szCs w:val="22"/>
              </w:rPr>
              <w:t>2</w:t>
            </w:r>
          </w:p>
        </w:tc>
        <w:tc>
          <w:tcPr>
            <w:tcW w:w="8626" w:type="dxa"/>
          </w:tcPr>
          <w:p w14:paraId="7A0C7A23" w14:textId="77777777" w:rsidR="0055683C" w:rsidRPr="00265A01" w:rsidRDefault="0055683C" w:rsidP="00F84854">
            <w:pPr>
              <w:rPr>
                <w:szCs w:val="22"/>
              </w:rPr>
            </w:pPr>
            <w:r>
              <w:rPr>
                <w:szCs w:val="22"/>
              </w:rPr>
              <w:t xml:space="preserve">At </w:t>
            </w:r>
            <w:r w:rsidRPr="00141AAA">
              <w:rPr>
                <w:b/>
                <w:szCs w:val="22"/>
              </w:rPr>
              <w:t>the Run report for (P)</w:t>
            </w:r>
            <w:proofErr w:type="spellStart"/>
            <w:r w:rsidRPr="00141AAA">
              <w:rPr>
                <w:b/>
                <w:szCs w:val="22"/>
              </w:rPr>
              <w:t>rinted</w:t>
            </w:r>
            <w:proofErr w:type="spellEnd"/>
            <w:r w:rsidRPr="00141AAA">
              <w:rPr>
                <w:b/>
                <w:szCs w:val="22"/>
              </w:rPr>
              <w:t xml:space="preserve"> or (T)</w:t>
            </w:r>
            <w:proofErr w:type="spellStart"/>
            <w:r w:rsidRPr="00141AAA">
              <w:rPr>
                <w:b/>
                <w:szCs w:val="22"/>
              </w:rPr>
              <w:t>ransmitted</w:t>
            </w:r>
            <w:proofErr w:type="spellEnd"/>
            <w:r w:rsidRPr="00141AAA">
              <w:rPr>
                <w:b/>
                <w:szCs w:val="22"/>
              </w:rPr>
              <w:t xml:space="preserve"> </w:t>
            </w:r>
            <w:proofErr w:type="gramStart"/>
            <w:r w:rsidRPr="00141AAA">
              <w:rPr>
                <w:b/>
                <w:szCs w:val="22"/>
              </w:rPr>
              <w:t>claims?:</w:t>
            </w:r>
            <w:proofErr w:type="gramEnd"/>
            <w:r w:rsidRPr="00141AAA">
              <w:rPr>
                <w:b/>
                <w:szCs w:val="22"/>
              </w:rPr>
              <w:t xml:space="preserve"> Transmitted//</w:t>
            </w:r>
            <w:r>
              <w:rPr>
                <w:szCs w:val="22"/>
              </w:rPr>
              <w:t xml:space="preserve"> prompt, press the </w:t>
            </w:r>
            <w:r w:rsidRPr="00141AAA">
              <w:rPr>
                <w:b/>
                <w:szCs w:val="22"/>
              </w:rPr>
              <w:t>E</w:t>
            </w:r>
            <w:r w:rsidR="005D71D8">
              <w:rPr>
                <w:b/>
                <w:szCs w:val="22"/>
              </w:rPr>
              <w:t>nter</w:t>
            </w:r>
            <w:r>
              <w:rPr>
                <w:szCs w:val="22"/>
              </w:rPr>
              <w:t xml:space="preserve"> key to accept the default</w:t>
            </w:r>
          </w:p>
        </w:tc>
      </w:tr>
      <w:tr w:rsidR="00C62D5C" w14:paraId="79EF2872" w14:textId="77777777" w:rsidTr="00B1504A">
        <w:tc>
          <w:tcPr>
            <w:tcW w:w="810" w:type="dxa"/>
          </w:tcPr>
          <w:p w14:paraId="32252442" w14:textId="77777777" w:rsidR="00C62D5C" w:rsidRPr="00265A01" w:rsidRDefault="0055683C" w:rsidP="00F84854">
            <w:pPr>
              <w:jc w:val="center"/>
              <w:rPr>
                <w:szCs w:val="22"/>
              </w:rPr>
            </w:pPr>
            <w:r>
              <w:rPr>
                <w:szCs w:val="22"/>
              </w:rPr>
              <w:t>3</w:t>
            </w:r>
          </w:p>
        </w:tc>
        <w:tc>
          <w:tcPr>
            <w:tcW w:w="8626" w:type="dxa"/>
          </w:tcPr>
          <w:p w14:paraId="55ECD689" w14:textId="77777777" w:rsidR="00C62D5C" w:rsidRPr="00265A01" w:rsidRDefault="00C62D5C" w:rsidP="00F84854">
            <w:pPr>
              <w:rPr>
                <w:szCs w:val="22"/>
              </w:rPr>
            </w:pPr>
            <w:r w:rsidRPr="00265A01">
              <w:rPr>
                <w:szCs w:val="22"/>
              </w:rPr>
              <w:t xml:space="preserve">At the </w:t>
            </w:r>
            <w:r w:rsidRPr="00265A01">
              <w:rPr>
                <w:b/>
                <w:szCs w:val="22"/>
              </w:rPr>
              <w:t>SELECT BY:</w:t>
            </w:r>
            <w:r w:rsidR="00E8213A" w:rsidRPr="00265A01">
              <w:rPr>
                <w:b/>
                <w:szCs w:val="22"/>
              </w:rPr>
              <w:t xml:space="preserve"> </w:t>
            </w:r>
            <w:r w:rsidRPr="00265A01">
              <w:rPr>
                <w:b/>
                <w:szCs w:val="22"/>
              </w:rPr>
              <w:t xml:space="preserve">(C)LAIM, (B)ATCH OR SEE A (L)IST TO PICK FROM: </w:t>
            </w:r>
            <w:r w:rsidRPr="00265A01">
              <w:rPr>
                <w:szCs w:val="22"/>
              </w:rPr>
              <w:t>prompt</w:t>
            </w:r>
            <w:r w:rsidR="00B95A2E">
              <w:rPr>
                <w:szCs w:val="22"/>
              </w:rPr>
              <w:t xml:space="preserve">, press the </w:t>
            </w:r>
            <w:r w:rsidRPr="00265A01">
              <w:rPr>
                <w:szCs w:val="22"/>
              </w:rPr>
              <w:t xml:space="preserve">Enter key to accept the default of </w:t>
            </w:r>
            <w:r w:rsidRPr="00265A01">
              <w:rPr>
                <w:b/>
                <w:szCs w:val="22"/>
              </w:rPr>
              <w:t>List</w:t>
            </w:r>
            <w:r w:rsidRPr="00265A01">
              <w:rPr>
                <w:szCs w:val="22"/>
              </w:rPr>
              <w:t>.</w:t>
            </w:r>
          </w:p>
        </w:tc>
      </w:tr>
      <w:tr w:rsidR="00C62D5C" w14:paraId="6B4BB192" w14:textId="77777777" w:rsidTr="00B1504A">
        <w:tc>
          <w:tcPr>
            <w:tcW w:w="810" w:type="dxa"/>
          </w:tcPr>
          <w:p w14:paraId="66EFA615" w14:textId="77777777" w:rsidR="00C62D5C" w:rsidRPr="00265A01" w:rsidRDefault="005D71D8" w:rsidP="00F84854">
            <w:pPr>
              <w:jc w:val="center"/>
              <w:rPr>
                <w:szCs w:val="22"/>
              </w:rPr>
            </w:pPr>
            <w:r>
              <w:rPr>
                <w:szCs w:val="22"/>
              </w:rPr>
              <w:t>4</w:t>
            </w:r>
          </w:p>
        </w:tc>
        <w:tc>
          <w:tcPr>
            <w:tcW w:w="8626" w:type="dxa"/>
          </w:tcPr>
          <w:p w14:paraId="12C35976" w14:textId="77777777" w:rsidR="00C62D5C" w:rsidRPr="00265A01" w:rsidRDefault="00C62D5C" w:rsidP="00F84854">
            <w:pPr>
              <w:rPr>
                <w:szCs w:val="22"/>
              </w:rPr>
            </w:pPr>
            <w:r w:rsidRPr="00265A01">
              <w:rPr>
                <w:szCs w:val="22"/>
              </w:rPr>
              <w:t xml:space="preserve">At the </w:t>
            </w:r>
            <w:r w:rsidRPr="00265A01">
              <w:rPr>
                <w:b/>
                <w:szCs w:val="22"/>
              </w:rPr>
              <w:t>Run for</w:t>
            </w:r>
            <w:r w:rsidRPr="00265A01">
              <w:rPr>
                <w:szCs w:val="22"/>
              </w:rPr>
              <w:t xml:space="preserve"> </w:t>
            </w:r>
            <w:r w:rsidRPr="00265A01">
              <w:rPr>
                <w:b/>
                <w:szCs w:val="22"/>
              </w:rPr>
              <w:t>(A)</w:t>
            </w:r>
            <w:proofErr w:type="spellStart"/>
            <w:r w:rsidRPr="00265A01">
              <w:rPr>
                <w:b/>
                <w:szCs w:val="22"/>
              </w:rPr>
              <w:t>ll</w:t>
            </w:r>
            <w:proofErr w:type="spellEnd"/>
            <w:r w:rsidRPr="00265A01">
              <w:rPr>
                <w:b/>
                <w:szCs w:val="22"/>
              </w:rPr>
              <w:t xml:space="preserve"> payers or (S)elected Payers?</w:t>
            </w:r>
            <w:r w:rsidRPr="00265A01">
              <w:rPr>
                <w:szCs w:val="22"/>
              </w:rPr>
              <w:t xml:space="preserve"> prompt, type </w:t>
            </w:r>
            <w:r w:rsidR="005D71D8" w:rsidRPr="00141AAA">
              <w:rPr>
                <w:szCs w:val="22"/>
              </w:rPr>
              <w:t>S</w:t>
            </w:r>
            <w:r w:rsidRPr="00265A01">
              <w:rPr>
                <w:szCs w:val="22"/>
              </w:rPr>
              <w:t xml:space="preserve"> for </w:t>
            </w:r>
            <w:r w:rsidR="005D71D8">
              <w:rPr>
                <w:szCs w:val="22"/>
              </w:rPr>
              <w:t>Selected</w:t>
            </w:r>
            <w:r w:rsidRPr="00265A01">
              <w:rPr>
                <w:szCs w:val="22"/>
              </w:rPr>
              <w:t xml:space="preserve"> Payers.</w:t>
            </w:r>
          </w:p>
        </w:tc>
      </w:tr>
      <w:tr w:rsidR="00C62D5C" w14:paraId="557B5093" w14:textId="77777777" w:rsidTr="00B1504A">
        <w:tc>
          <w:tcPr>
            <w:tcW w:w="810" w:type="dxa"/>
          </w:tcPr>
          <w:p w14:paraId="51E82699" w14:textId="588DD861" w:rsidR="00C62D5C" w:rsidRPr="00CB4B92" w:rsidRDefault="001F0969" w:rsidP="00F84854">
            <w:pPr>
              <w:jc w:val="center"/>
            </w:pPr>
            <w:r>
              <w:rPr>
                <w:noProof/>
              </w:rPr>
              <w:drawing>
                <wp:inline distT="0" distB="0" distL="0" distR="0" wp14:anchorId="02144F9A" wp14:editId="28F4F5FE">
                  <wp:extent cx="304800" cy="304800"/>
                  <wp:effectExtent l="0" t="0" r="0" b="0"/>
                  <wp:docPr id="188" name="Picture 18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21D9F76" w14:textId="77777777" w:rsidR="00C62D5C" w:rsidRPr="00265A01" w:rsidRDefault="00C62D5C" w:rsidP="00F84854">
            <w:pPr>
              <w:rPr>
                <w:i/>
                <w:iCs/>
                <w:szCs w:val="22"/>
              </w:rPr>
            </w:pPr>
            <w:r w:rsidRPr="00265A01">
              <w:rPr>
                <w:i/>
                <w:iCs/>
                <w:szCs w:val="22"/>
              </w:rPr>
              <w:t xml:space="preserve">If you choose Selected payers, after you enter Blue Cross of CA, for example, you will be prompted to </w:t>
            </w:r>
            <w:proofErr w:type="spellStart"/>
            <w:proofErr w:type="gramStart"/>
            <w:r w:rsidRPr="00265A01">
              <w:rPr>
                <w:i/>
                <w:iCs/>
                <w:szCs w:val="22"/>
              </w:rPr>
              <w:t>included</w:t>
            </w:r>
            <w:proofErr w:type="spellEnd"/>
            <w:proofErr w:type="gramEnd"/>
            <w:r w:rsidRPr="00265A01">
              <w:rPr>
                <w:i/>
                <w:iCs/>
                <w:szCs w:val="22"/>
              </w:rPr>
              <w:t xml:space="preserve"> all insurance companies with the same Electronic Billing ID.</w:t>
            </w:r>
            <w:r w:rsidR="00E8213A" w:rsidRPr="00265A01">
              <w:rPr>
                <w:i/>
                <w:iCs/>
                <w:szCs w:val="22"/>
              </w:rPr>
              <w:t xml:space="preserve"> </w:t>
            </w:r>
            <w:r w:rsidRPr="00265A01">
              <w:rPr>
                <w:i/>
                <w:iCs/>
                <w:szCs w:val="22"/>
              </w:rPr>
              <w:t>This will prevent you from having to enter every BC/BS company defined in your Insurance file.</w:t>
            </w:r>
          </w:p>
        </w:tc>
      </w:tr>
      <w:tr w:rsidR="005D71D8" w14:paraId="0D4A7B78" w14:textId="77777777" w:rsidTr="00B1504A">
        <w:tc>
          <w:tcPr>
            <w:tcW w:w="810" w:type="dxa"/>
          </w:tcPr>
          <w:p w14:paraId="76CF0804" w14:textId="77777777" w:rsidR="005D71D8" w:rsidRPr="00265A01" w:rsidRDefault="005D71D8" w:rsidP="00F84854">
            <w:pPr>
              <w:jc w:val="center"/>
              <w:rPr>
                <w:szCs w:val="22"/>
              </w:rPr>
            </w:pPr>
            <w:r>
              <w:rPr>
                <w:szCs w:val="22"/>
              </w:rPr>
              <w:t>5</w:t>
            </w:r>
          </w:p>
        </w:tc>
        <w:tc>
          <w:tcPr>
            <w:tcW w:w="8626" w:type="dxa"/>
          </w:tcPr>
          <w:p w14:paraId="7F7381E0" w14:textId="77777777" w:rsidR="005D71D8" w:rsidRPr="00265A01" w:rsidRDefault="005D71D8" w:rsidP="00F84854">
            <w:pPr>
              <w:rPr>
                <w:szCs w:val="22"/>
              </w:rPr>
            </w:pPr>
            <w:r>
              <w:rPr>
                <w:szCs w:val="22"/>
              </w:rPr>
              <w:t xml:space="preserve">At the </w:t>
            </w:r>
            <w:r w:rsidRPr="00141AAA">
              <w:rPr>
                <w:b/>
                <w:szCs w:val="22"/>
              </w:rPr>
              <w:t>Select Insurance Company:</w:t>
            </w:r>
            <w:r>
              <w:rPr>
                <w:szCs w:val="22"/>
              </w:rPr>
              <w:t xml:space="preserve"> prompt, enter an </w:t>
            </w:r>
            <w:r w:rsidRPr="00141AAA">
              <w:rPr>
                <w:b/>
                <w:szCs w:val="22"/>
              </w:rPr>
              <w:t>EDI Payer Primary ID</w:t>
            </w:r>
          </w:p>
        </w:tc>
      </w:tr>
      <w:tr w:rsidR="005D71D8" w14:paraId="788D5167" w14:textId="77777777" w:rsidTr="00B1504A">
        <w:tc>
          <w:tcPr>
            <w:tcW w:w="810" w:type="dxa"/>
          </w:tcPr>
          <w:p w14:paraId="7D6F5F44" w14:textId="77777777" w:rsidR="005D71D8" w:rsidRPr="00265A01" w:rsidRDefault="005D71D8" w:rsidP="00F84854">
            <w:pPr>
              <w:jc w:val="center"/>
              <w:rPr>
                <w:szCs w:val="22"/>
              </w:rPr>
            </w:pPr>
            <w:r>
              <w:rPr>
                <w:szCs w:val="22"/>
              </w:rPr>
              <w:t>6</w:t>
            </w:r>
          </w:p>
        </w:tc>
        <w:tc>
          <w:tcPr>
            <w:tcW w:w="8626" w:type="dxa"/>
          </w:tcPr>
          <w:p w14:paraId="34A6A825" w14:textId="77777777" w:rsidR="005D71D8" w:rsidRPr="00265A01" w:rsidRDefault="005D71D8" w:rsidP="00F84854">
            <w:pPr>
              <w:rPr>
                <w:szCs w:val="22"/>
              </w:rPr>
            </w:pPr>
            <w:r>
              <w:rPr>
                <w:szCs w:val="22"/>
              </w:rPr>
              <w:t xml:space="preserve">At the </w:t>
            </w:r>
            <w:r w:rsidRPr="00141AAA">
              <w:rPr>
                <w:b/>
                <w:szCs w:val="22"/>
              </w:rPr>
              <w:t xml:space="preserve">Select Insurance Company </w:t>
            </w:r>
            <w:r>
              <w:rPr>
                <w:szCs w:val="22"/>
              </w:rPr>
              <w:t xml:space="preserve">prompt, press the </w:t>
            </w:r>
            <w:r w:rsidRPr="00141AAA">
              <w:rPr>
                <w:b/>
                <w:szCs w:val="22"/>
              </w:rPr>
              <w:t>Enter</w:t>
            </w:r>
            <w:r>
              <w:rPr>
                <w:szCs w:val="22"/>
              </w:rPr>
              <w:t xml:space="preserve"> key when done selecting payers</w:t>
            </w:r>
          </w:p>
        </w:tc>
      </w:tr>
      <w:tr w:rsidR="00C62D5C" w14:paraId="55C9D251" w14:textId="77777777" w:rsidTr="00B1504A">
        <w:tc>
          <w:tcPr>
            <w:tcW w:w="810" w:type="dxa"/>
          </w:tcPr>
          <w:p w14:paraId="6078E4F0" w14:textId="77777777" w:rsidR="00C62D5C" w:rsidRPr="00265A01" w:rsidRDefault="005D71D8" w:rsidP="00F84854">
            <w:pPr>
              <w:jc w:val="center"/>
              <w:rPr>
                <w:szCs w:val="22"/>
              </w:rPr>
            </w:pPr>
            <w:r>
              <w:rPr>
                <w:szCs w:val="22"/>
              </w:rPr>
              <w:t>7</w:t>
            </w:r>
          </w:p>
        </w:tc>
        <w:tc>
          <w:tcPr>
            <w:tcW w:w="8626" w:type="dxa"/>
          </w:tcPr>
          <w:p w14:paraId="18F3A33B" w14:textId="77777777" w:rsidR="00C62D5C" w:rsidRPr="00265A01" w:rsidRDefault="00C62D5C" w:rsidP="00F84854">
            <w:pPr>
              <w:rPr>
                <w:szCs w:val="22"/>
              </w:rPr>
            </w:pPr>
            <w:r w:rsidRPr="00265A01">
              <w:rPr>
                <w:szCs w:val="22"/>
              </w:rPr>
              <w:t xml:space="preserve">At the </w:t>
            </w:r>
            <w:r w:rsidRPr="00265A01">
              <w:rPr>
                <w:b/>
                <w:szCs w:val="22"/>
              </w:rPr>
              <w:t>Run for (U)B-04, (C)MS-1500 or (B)OTH:</w:t>
            </w:r>
            <w:r w:rsidRPr="00265A01">
              <w:rPr>
                <w:szCs w:val="22"/>
              </w:rPr>
              <w:t xml:space="preserve"> prompt</w:t>
            </w:r>
            <w:r w:rsidR="00B95A2E">
              <w:rPr>
                <w:szCs w:val="22"/>
              </w:rPr>
              <w:t xml:space="preserve">, press the </w:t>
            </w:r>
            <w:r w:rsidRPr="005D71D8">
              <w:rPr>
                <w:b/>
                <w:szCs w:val="22"/>
              </w:rPr>
              <w:t>Enter</w:t>
            </w:r>
            <w:r w:rsidRPr="00265A01">
              <w:rPr>
                <w:szCs w:val="22"/>
              </w:rPr>
              <w:t xml:space="preserve"> key to accept the default of Both.</w:t>
            </w:r>
          </w:p>
        </w:tc>
      </w:tr>
      <w:tr w:rsidR="00C62D5C" w14:paraId="33EFA98F" w14:textId="77777777" w:rsidTr="00B1504A">
        <w:tc>
          <w:tcPr>
            <w:tcW w:w="810" w:type="dxa"/>
          </w:tcPr>
          <w:p w14:paraId="3A965CFF" w14:textId="2FEED48C" w:rsidR="00C62D5C" w:rsidRPr="00CB4B92" w:rsidRDefault="001F0969" w:rsidP="00F84854">
            <w:pPr>
              <w:jc w:val="center"/>
            </w:pPr>
            <w:r>
              <w:rPr>
                <w:noProof/>
              </w:rPr>
              <w:drawing>
                <wp:inline distT="0" distB="0" distL="0" distR="0" wp14:anchorId="603E87AF" wp14:editId="3E35C5B7">
                  <wp:extent cx="304800" cy="304800"/>
                  <wp:effectExtent l="0" t="0" r="0" b="0"/>
                  <wp:docPr id="189" name="Picture 18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357A67DF" w14:textId="77777777" w:rsidR="00C62D5C" w:rsidRPr="00265A01" w:rsidRDefault="00C62D5C" w:rsidP="00F84854">
            <w:pPr>
              <w:rPr>
                <w:i/>
                <w:szCs w:val="22"/>
              </w:rPr>
            </w:pPr>
            <w:r w:rsidRPr="00265A01">
              <w:rPr>
                <w:i/>
                <w:iCs/>
                <w:szCs w:val="22"/>
              </w:rPr>
              <w:t xml:space="preserve">The Date Range for the search for claims has been restricted to a </w:t>
            </w:r>
            <w:r w:rsidRPr="00265A01">
              <w:rPr>
                <w:b/>
                <w:i/>
                <w:szCs w:val="22"/>
              </w:rPr>
              <w:t>maximum of</w:t>
            </w:r>
            <w:r w:rsidRPr="00265A01">
              <w:rPr>
                <w:i/>
                <w:iCs/>
                <w:szCs w:val="22"/>
              </w:rPr>
              <w:t xml:space="preserve"> </w:t>
            </w:r>
            <w:r w:rsidRPr="00265A01">
              <w:rPr>
                <w:b/>
                <w:i/>
                <w:szCs w:val="22"/>
              </w:rPr>
              <w:t>90 days</w:t>
            </w:r>
            <w:r w:rsidRPr="00265A01">
              <w:rPr>
                <w:i/>
                <w:iCs/>
                <w:szCs w:val="22"/>
              </w:rPr>
              <w:t xml:space="preserve"> to minimize the impact of the search on the system.</w:t>
            </w:r>
          </w:p>
        </w:tc>
      </w:tr>
      <w:tr w:rsidR="00C62D5C" w14:paraId="2EE1A9D4" w14:textId="77777777" w:rsidTr="00B1504A">
        <w:tc>
          <w:tcPr>
            <w:tcW w:w="810" w:type="dxa"/>
          </w:tcPr>
          <w:p w14:paraId="0C489ABC" w14:textId="77777777" w:rsidR="00C62D5C" w:rsidRPr="00265A01" w:rsidRDefault="00F937A6" w:rsidP="00F84854">
            <w:pPr>
              <w:jc w:val="center"/>
              <w:rPr>
                <w:szCs w:val="22"/>
              </w:rPr>
            </w:pPr>
            <w:r>
              <w:rPr>
                <w:szCs w:val="22"/>
              </w:rPr>
              <w:t>8</w:t>
            </w:r>
          </w:p>
        </w:tc>
        <w:tc>
          <w:tcPr>
            <w:tcW w:w="8626" w:type="dxa"/>
          </w:tcPr>
          <w:p w14:paraId="5864D239" w14:textId="77777777" w:rsidR="00C62D5C" w:rsidRPr="00265A01" w:rsidRDefault="00C62D5C" w:rsidP="00F84854">
            <w:pPr>
              <w:rPr>
                <w:szCs w:val="22"/>
              </w:rPr>
            </w:pPr>
            <w:r w:rsidRPr="00265A01">
              <w:rPr>
                <w:szCs w:val="22"/>
              </w:rPr>
              <w:t xml:space="preserve">At the </w:t>
            </w:r>
            <w:r w:rsidRPr="00265A01">
              <w:rPr>
                <w:b/>
                <w:szCs w:val="22"/>
              </w:rPr>
              <w:t>Start with Date Last Transmitted:</w:t>
            </w:r>
            <w:r w:rsidRPr="00265A01">
              <w:rPr>
                <w:szCs w:val="22"/>
              </w:rPr>
              <w:t xml:space="preserve"> prompt, type </w:t>
            </w:r>
            <w:r w:rsidRPr="00265A01">
              <w:rPr>
                <w:b/>
                <w:szCs w:val="22"/>
              </w:rPr>
              <w:t>T-200</w:t>
            </w:r>
            <w:r w:rsidRPr="00265A01">
              <w:rPr>
                <w:szCs w:val="22"/>
              </w:rPr>
              <w:t xml:space="preserve"> for this example.</w:t>
            </w:r>
            <w:r w:rsidR="00E8213A" w:rsidRPr="00265A01">
              <w:rPr>
                <w:szCs w:val="22"/>
              </w:rPr>
              <w:t xml:space="preserve"> </w:t>
            </w:r>
          </w:p>
        </w:tc>
      </w:tr>
      <w:tr w:rsidR="00C62D5C" w14:paraId="2E8F4790" w14:textId="77777777" w:rsidTr="00B1504A">
        <w:tc>
          <w:tcPr>
            <w:tcW w:w="810" w:type="dxa"/>
          </w:tcPr>
          <w:p w14:paraId="223CEAAE" w14:textId="77777777" w:rsidR="00C62D5C" w:rsidRPr="00265A01" w:rsidRDefault="00F937A6" w:rsidP="00F84854">
            <w:pPr>
              <w:jc w:val="center"/>
              <w:rPr>
                <w:szCs w:val="22"/>
              </w:rPr>
            </w:pPr>
            <w:r>
              <w:rPr>
                <w:szCs w:val="22"/>
              </w:rPr>
              <w:t>9</w:t>
            </w:r>
          </w:p>
        </w:tc>
        <w:tc>
          <w:tcPr>
            <w:tcW w:w="8626" w:type="dxa"/>
          </w:tcPr>
          <w:p w14:paraId="1603E5B0" w14:textId="77777777" w:rsidR="00C62D5C" w:rsidRPr="00265A01" w:rsidRDefault="00C62D5C" w:rsidP="00F84854">
            <w:pPr>
              <w:rPr>
                <w:szCs w:val="22"/>
              </w:rPr>
            </w:pPr>
            <w:r w:rsidRPr="00265A01">
              <w:rPr>
                <w:szCs w:val="22"/>
              </w:rPr>
              <w:t xml:space="preserve">At the </w:t>
            </w:r>
            <w:r w:rsidRPr="00265A01">
              <w:rPr>
                <w:b/>
                <w:szCs w:val="22"/>
              </w:rPr>
              <w:t>Go to</w:t>
            </w:r>
            <w:r w:rsidRPr="00265A01">
              <w:rPr>
                <w:szCs w:val="22"/>
              </w:rPr>
              <w:t xml:space="preserve"> </w:t>
            </w:r>
            <w:r w:rsidRPr="00265A01">
              <w:rPr>
                <w:b/>
                <w:szCs w:val="22"/>
              </w:rPr>
              <w:t>Date Last Transmitted:</w:t>
            </w:r>
            <w:r w:rsidRPr="00265A01">
              <w:rPr>
                <w:szCs w:val="22"/>
              </w:rPr>
              <w:t xml:space="preserve"> prompt</w:t>
            </w:r>
            <w:r w:rsidR="00B95A2E">
              <w:rPr>
                <w:szCs w:val="22"/>
              </w:rPr>
              <w:t xml:space="preserve">, press the </w:t>
            </w:r>
            <w:r w:rsidR="005D71D8">
              <w:rPr>
                <w:b/>
                <w:szCs w:val="22"/>
              </w:rPr>
              <w:t>Enter</w:t>
            </w:r>
            <w:r w:rsidRPr="00265A01">
              <w:rPr>
                <w:szCs w:val="22"/>
              </w:rPr>
              <w:t xml:space="preserve"> key to accept the default of 12/1/04.</w:t>
            </w:r>
            <w:r w:rsidR="00E8213A" w:rsidRPr="00265A01">
              <w:rPr>
                <w:szCs w:val="22"/>
              </w:rPr>
              <w:t xml:space="preserve"> </w:t>
            </w:r>
            <w:r w:rsidRPr="00265A01">
              <w:rPr>
                <w:szCs w:val="22"/>
              </w:rPr>
              <w:t>This will return results for 90 days.</w:t>
            </w:r>
          </w:p>
        </w:tc>
      </w:tr>
      <w:tr w:rsidR="00C62D5C" w14:paraId="124F8A31" w14:textId="77777777" w:rsidTr="00B1504A">
        <w:tc>
          <w:tcPr>
            <w:tcW w:w="810" w:type="dxa"/>
          </w:tcPr>
          <w:p w14:paraId="49B922BF" w14:textId="77777777" w:rsidR="00C62D5C" w:rsidRPr="00265A01" w:rsidRDefault="00F937A6" w:rsidP="00F84854">
            <w:pPr>
              <w:jc w:val="center"/>
              <w:rPr>
                <w:szCs w:val="22"/>
              </w:rPr>
            </w:pPr>
            <w:r>
              <w:rPr>
                <w:szCs w:val="22"/>
              </w:rPr>
              <w:t>10</w:t>
            </w:r>
          </w:p>
        </w:tc>
        <w:tc>
          <w:tcPr>
            <w:tcW w:w="8626" w:type="dxa"/>
          </w:tcPr>
          <w:p w14:paraId="5E76E582" w14:textId="77777777" w:rsidR="00C62D5C" w:rsidRPr="00265A01" w:rsidRDefault="00C62D5C" w:rsidP="00F84854">
            <w:pPr>
              <w:rPr>
                <w:szCs w:val="22"/>
              </w:rPr>
            </w:pPr>
            <w:r w:rsidRPr="00265A01">
              <w:rPr>
                <w:szCs w:val="22"/>
              </w:rPr>
              <w:t xml:space="preserve">At the </w:t>
            </w:r>
            <w:r w:rsidRPr="00265A01">
              <w:rPr>
                <w:b/>
                <w:szCs w:val="22"/>
              </w:rPr>
              <w:t>Select Additional Limiting Criteria (optional):</w:t>
            </w:r>
            <w:r w:rsidRPr="00265A01">
              <w:rPr>
                <w:szCs w:val="22"/>
              </w:rPr>
              <w:t xml:space="preserve"> prompt</w:t>
            </w:r>
            <w:r w:rsidR="00B95A2E">
              <w:rPr>
                <w:szCs w:val="22"/>
              </w:rPr>
              <w:t xml:space="preserve">, press the </w:t>
            </w:r>
            <w:r w:rsidR="005D71D8">
              <w:rPr>
                <w:b/>
                <w:szCs w:val="22"/>
              </w:rPr>
              <w:t>Enter</w:t>
            </w:r>
            <w:r w:rsidRPr="00265A01">
              <w:rPr>
                <w:szCs w:val="22"/>
              </w:rPr>
              <w:t xml:space="preserve"> key without selecting anything additional.</w:t>
            </w:r>
          </w:p>
        </w:tc>
      </w:tr>
    </w:tbl>
    <w:p w14:paraId="107524BD" w14:textId="77777777" w:rsidR="00C62D5C" w:rsidRDefault="00C62D5C" w:rsidP="00C62D5C">
      <w:pPr>
        <w:rPr>
          <w:szCs w:val="22"/>
        </w:rPr>
      </w:pPr>
    </w:p>
    <w:p w14:paraId="790F1D34" w14:textId="77777777" w:rsidR="00C62D5C" w:rsidRDefault="00C62D5C" w:rsidP="00C62D5C">
      <w:pPr>
        <w:pStyle w:val="SCREEN"/>
      </w:pPr>
      <w:r>
        <w:t>Select EDI Menu For Electronic Bills Option: RCB  View/Resubmit Claims-Live or Test</w:t>
      </w:r>
    </w:p>
    <w:p w14:paraId="53E05D15" w14:textId="77777777" w:rsidR="00C62D5C" w:rsidRDefault="00C62D5C" w:rsidP="00C62D5C">
      <w:pPr>
        <w:pStyle w:val="SCREEN"/>
      </w:pPr>
    </w:p>
    <w:p w14:paraId="615FDEF2" w14:textId="77777777" w:rsidR="00C62D5C" w:rsidRDefault="00C62D5C" w:rsidP="00C62D5C">
      <w:pPr>
        <w:pStyle w:val="SCREEN"/>
      </w:pPr>
      <w:r>
        <w:t>*** NOTE: 2 '^' ARE NEEDED TO ABORT THE OPTION (^^)</w:t>
      </w:r>
    </w:p>
    <w:p w14:paraId="35F8CE78" w14:textId="77777777" w:rsidR="00C62D5C" w:rsidRDefault="00C62D5C" w:rsidP="00C62D5C">
      <w:pPr>
        <w:pStyle w:val="SCREEN"/>
      </w:pPr>
      <w:r>
        <w:t xml:space="preserve">          1 '^' BRINGS YOU BACK TO THE PREVIOUS SELECTION PROMPT(^)</w:t>
      </w:r>
    </w:p>
    <w:p w14:paraId="2515A24B" w14:textId="77777777" w:rsidR="00C62D5C" w:rsidRDefault="00C62D5C" w:rsidP="00C62D5C">
      <w:pPr>
        <w:pStyle w:val="SCREEN"/>
      </w:pPr>
    </w:p>
    <w:p w14:paraId="49FFE2C6" w14:textId="77777777" w:rsidR="00F937A6" w:rsidRDefault="00F937A6" w:rsidP="0055683C">
      <w:pPr>
        <w:pStyle w:val="SCREEN"/>
      </w:pPr>
    </w:p>
    <w:p w14:paraId="78ABA35D" w14:textId="77777777" w:rsidR="0055683C" w:rsidRDefault="0055683C" w:rsidP="0055683C">
      <w:pPr>
        <w:pStyle w:val="SCREEN"/>
      </w:pPr>
      <w:r>
        <w:t>Run report for (P)rinted or (T)ransmitte</w:t>
      </w:r>
      <w:r w:rsidR="00FD55F9">
        <w:t>d claims?: Transmitted//</w:t>
      </w:r>
      <w:r w:rsidR="00FD55F9" w:rsidRPr="00141AAA">
        <w:rPr>
          <w:highlight w:val="cyan"/>
        </w:rPr>
        <w:t>Transmitted</w:t>
      </w:r>
    </w:p>
    <w:p w14:paraId="6BA71407" w14:textId="77777777" w:rsidR="0055683C" w:rsidRDefault="0055683C" w:rsidP="0055683C">
      <w:pPr>
        <w:pStyle w:val="SCREEN"/>
      </w:pPr>
    </w:p>
    <w:p w14:paraId="03B84A75" w14:textId="77777777" w:rsidR="0055683C" w:rsidRDefault="0055683C" w:rsidP="0055683C">
      <w:pPr>
        <w:pStyle w:val="SCREEN"/>
      </w:pPr>
      <w:r>
        <w:t xml:space="preserve">Select By: (C)laim or see a (L)ist to pick from?: </w:t>
      </w:r>
      <w:r w:rsidRPr="00141AAA">
        <w:rPr>
          <w:highlight w:val="cyan"/>
        </w:rPr>
        <w:t>List</w:t>
      </w:r>
      <w:r>
        <w:t xml:space="preserve">// </w:t>
      </w:r>
    </w:p>
    <w:p w14:paraId="500D0BFF" w14:textId="77777777" w:rsidR="0055683C" w:rsidRDefault="0055683C" w:rsidP="0055683C">
      <w:pPr>
        <w:pStyle w:val="SCREEN"/>
      </w:pPr>
    </w:p>
    <w:p w14:paraId="1F9216E5" w14:textId="77777777" w:rsidR="00FD55F9" w:rsidRDefault="00FD55F9" w:rsidP="00FD55F9">
      <w:pPr>
        <w:pStyle w:val="SCREEN"/>
      </w:pPr>
      <w:r>
        <w:t>PAYER SELECTION:</w:t>
      </w:r>
    </w:p>
    <w:p w14:paraId="42852030" w14:textId="77777777" w:rsidR="00FD55F9" w:rsidRDefault="00FD55F9" w:rsidP="00FD55F9">
      <w:pPr>
        <w:pStyle w:val="SCREEN"/>
      </w:pPr>
      <w:r>
        <w:t>Run for (A)ll Payers or (S)elected Payers?: Selected Payers//</w:t>
      </w:r>
      <w:r w:rsidRPr="00141AAA">
        <w:rPr>
          <w:highlight w:val="cyan"/>
        </w:rPr>
        <w:t>Selected Payers</w:t>
      </w:r>
    </w:p>
    <w:p w14:paraId="0830B8D8" w14:textId="77777777" w:rsidR="00FD55F9" w:rsidRDefault="00FD55F9" w:rsidP="00FD55F9">
      <w:pPr>
        <w:pStyle w:val="SCREEN"/>
      </w:pPr>
    </w:p>
    <w:p w14:paraId="502FDD0E" w14:textId="77777777" w:rsidR="00FD55F9" w:rsidRDefault="00FD55F9" w:rsidP="00FD55F9">
      <w:pPr>
        <w:pStyle w:val="SCREEN"/>
      </w:pPr>
      <w:r>
        <w:t xml:space="preserve">   Include all payers with the same electronic Payer ID? Yes//   </w:t>
      </w:r>
      <w:r w:rsidRPr="00141AAA">
        <w:rPr>
          <w:highlight w:val="cyan"/>
        </w:rPr>
        <w:t>YES</w:t>
      </w:r>
    </w:p>
    <w:p w14:paraId="574050D4" w14:textId="77777777" w:rsidR="00FD55F9" w:rsidRDefault="00FD55F9" w:rsidP="00FD55F9">
      <w:pPr>
        <w:pStyle w:val="SCREEN"/>
      </w:pPr>
    </w:p>
    <w:p w14:paraId="5969C0B0" w14:textId="77777777" w:rsidR="00FD55F9" w:rsidRDefault="00FD55F9" w:rsidP="00FD55F9">
      <w:pPr>
        <w:pStyle w:val="SCREEN"/>
      </w:pPr>
      <w:r>
        <w:lastRenderedPageBreak/>
        <w:t xml:space="preserve">   Select Insurance Company: </w:t>
      </w:r>
      <w:r w:rsidRPr="00141AAA">
        <w:rPr>
          <w:highlight w:val="cyan"/>
        </w:rPr>
        <w:t>60054</w:t>
      </w:r>
    </w:p>
    <w:p w14:paraId="4911FA73" w14:textId="77777777" w:rsidR="00FD55F9" w:rsidRDefault="00FD55F9" w:rsidP="00FD55F9">
      <w:pPr>
        <w:pStyle w:val="SCREEN"/>
      </w:pPr>
      <w:r>
        <w:t xml:space="preserve">     1   60054  AETNA HEALTH PLANS4501 N STERLING  </w:t>
      </w:r>
      <w:r w:rsidR="00790268">
        <w:t>ANYWHERE</w:t>
      </w:r>
      <w:r>
        <w:t>,IL         60054/60054</w:t>
      </w:r>
    </w:p>
    <w:p w14:paraId="51C1F7CD" w14:textId="77777777" w:rsidR="00FD55F9" w:rsidRDefault="00FD55F9" w:rsidP="00FD55F9">
      <w:pPr>
        <w:pStyle w:val="SCREEN"/>
      </w:pPr>
      <w:r>
        <w:t xml:space="preserve">     2   60054  AETNA HEALTH PLANS620 ERIE BLVD WEST  </w:t>
      </w:r>
      <w:r w:rsidR="00790268">
        <w:t>ANYWHERE</w:t>
      </w:r>
      <w:r>
        <w:t>,NY    60054/60054</w:t>
      </w:r>
    </w:p>
    <w:p w14:paraId="194C4E23" w14:textId="77777777" w:rsidR="00FD55F9" w:rsidRDefault="00FD55F9" w:rsidP="00FD55F9">
      <w:pPr>
        <w:pStyle w:val="SCREEN"/>
      </w:pPr>
      <w:r>
        <w:t xml:space="preserve">     3   60054  AETNA HEALTH PLANSPO BOX 16516   </w:t>
      </w:r>
      <w:r w:rsidR="00790268">
        <w:t>ANYPLACE</w:t>
      </w:r>
      <w:r>
        <w:t>,OH         60054/60054</w:t>
      </w:r>
    </w:p>
    <w:p w14:paraId="1F5E6650" w14:textId="77777777" w:rsidR="00FD55F9" w:rsidRDefault="00FD55F9" w:rsidP="00FD55F9">
      <w:pPr>
        <w:pStyle w:val="SCREEN"/>
      </w:pPr>
      <w:r>
        <w:t xml:space="preserve">     4   60054  AETNA HEALTH PLANS3541 WINCHESTER ROAD  </w:t>
      </w:r>
      <w:r w:rsidR="00790268">
        <w:t>ANYPLACE</w:t>
      </w:r>
      <w:r>
        <w:t>,PA  60054/6005</w:t>
      </w:r>
    </w:p>
    <w:p w14:paraId="0387DD7D" w14:textId="77777777" w:rsidR="00FD55F9" w:rsidRDefault="00FD55F9" w:rsidP="00FD55F9">
      <w:pPr>
        <w:pStyle w:val="SCREEN"/>
      </w:pPr>
      <w:r>
        <w:t>4</w:t>
      </w:r>
    </w:p>
    <w:p w14:paraId="0E48B065" w14:textId="77777777" w:rsidR="00FD55F9" w:rsidRDefault="00FD55F9" w:rsidP="00FD55F9">
      <w:pPr>
        <w:pStyle w:val="SCREEN"/>
      </w:pPr>
      <w:r>
        <w:t xml:space="preserve">     5   60054  AETNA HEALTH PLANSPO BOX 112     </w:t>
      </w:r>
      <w:r w:rsidR="00790268">
        <w:t>ANYPLACE</w:t>
      </w:r>
      <w:r>
        <w:t>,OR         60054/60054</w:t>
      </w:r>
    </w:p>
    <w:p w14:paraId="15A3DE12" w14:textId="77777777" w:rsidR="00FD55F9" w:rsidRDefault="00FD55F9" w:rsidP="00FD55F9">
      <w:pPr>
        <w:pStyle w:val="SCREEN"/>
      </w:pPr>
      <w:r>
        <w:t>Press &lt;RETURN&gt; to see more, '^' to exit this list, OR</w:t>
      </w:r>
    </w:p>
    <w:p w14:paraId="4A8B280A" w14:textId="77777777" w:rsidR="00FD55F9" w:rsidRDefault="00FD55F9" w:rsidP="00FD55F9">
      <w:pPr>
        <w:pStyle w:val="SCREEN"/>
      </w:pPr>
      <w:r>
        <w:t xml:space="preserve">CHOOSE 1-5: 1  AETNA HEALTH PLANS4501 N STERLING  </w:t>
      </w:r>
      <w:r w:rsidR="00790268">
        <w:t>ANYWHERE</w:t>
      </w:r>
      <w:r>
        <w:t>,IL          60054/60054</w:t>
      </w:r>
    </w:p>
    <w:p w14:paraId="578BD6C2" w14:textId="77777777" w:rsidR="00FD55F9" w:rsidRDefault="00FD55F9" w:rsidP="00FD55F9">
      <w:pPr>
        <w:pStyle w:val="SCREEN"/>
      </w:pPr>
    </w:p>
    <w:p w14:paraId="2ABAA320" w14:textId="77777777" w:rsidR="00FD55F9" w:rsidRDefault="00FD55F9" w:rsidP="00FD55F9">
      <w:pPr>
        <w:pStyle w:val="SCREEN"/>
      </w:pPr>
      <w:r>
        <w:t xml:space="preserve">   Select Another Insurance Company:</w:t>
      </w:r>
    </w:p>
    <w:p w14:paraId="5510C383" w14:textId="77777777" w:rsidR="0055683C" w:rsidRDefault="00FD55F9" w:rsidP="00FD55F9">
      <w:pPr>
        <w:pStyle w:val="SCREEN"/>
      </w:pPr>
      <w:r>
        <w:t xml:space="preserve">   </w:t>
      </w:r>
    </w:p>
    <w:p w14:paraId="7F295DF7" w14:textId="77777777" w:rsidR="00FD55F9" w:rsidRDefault="0055683C" w:rsidP="00FD55F9">
      <w:pPr>
        <w:pStyle w:val="SCREEN"/>
      </w:pPr>
      <w:r>
        <w:t>BILL FORM TYPE SELECTION:</w:t>
      </w:r>
    </w:p>
    <w:p w14:paraId="7106C3B7" w14:textId="77777777" w:rsidR="00FD55F9" w:rsidRPr="00662A73" w:rsidRDefault="00662A73" w:rsidP="00FD55F9">
      <w:pPr>
        <w:pStyle w:val="SCREEN"/>
        <w:rPr>
          <w:lang w:val="en-US"/>
        </w:rPr>
      </w:pPr>
      <w:r w:rsidRPr="00662A73">
        <w:t>Run for (U)B-04, (C)MS-1500, (J)430D or (A)ll: All//</w:t>
      </w:r>
      <w:r w:rsidRPr="00D018A9">
        <w:rPr>
          <w:highlight w:val="cyan"/>
          <w:lang w:val="en-US"/>
        </w:rPr>
        <w:t>ALL</w:t>
      </w:r>
    </w:p>
    <w:p w14:paraId="2B8F2E68" w14:textId="77777777" w:rsidR="00FD55F9" w:rsidRDefault="00FD55F9" w:rsidP="00FD55F9">
      <w:pPr>
        <w:pStyle w:val="SCREEN"/>
      </w:pPr>
    </w:p>
    <w:p w14:paraId="2EF4070D" w14:textId="77777777" w:rsidR="00FD55F9" w:rsidRDefault="00FD55F9" w:rsidP="00FD55F9">
      <w:pPr>
        <w:pStyle w:val="SCREEN"/>
      </w:pPr>
      <w:r>
        <w:t>LAST BATCH TRANSMIT DATE RANGE SELECTION:</w:t>
      </w:r>
    </w:p>
    <w:p w14:paraId="62BF4B32" w14:textId="77777777" w:rsidR="00FD55F9" w:rsidRDefault="00FD55F9" w:rsidP="00FD55F9">
      <w:pPr>
        <w:pStyle w:val="SCREEN"/>
      </w:pPr>
      <w:r>
        <w:t>Start</w:t>
      </w:r>
      <w:r w:rsidR="005D71D8">
        <w:t xml:space="preserve"> with Date Last Transmitted: T-200  (XXX XX, XXXX</w:t>
      </w:r>
      <w:r>
        <w:t>)</w:t>
      </w:r>
    </w:p>
    <w:p w14:paraId="5FB4B652" w14:textId="77777777" w:rsidR="00FD55F9" w:rsidRDefault="00FD55F9" w:rsidP="00FD55F9">
      <w:pPr>
        <w:pStyle w:val="SCREEN"/>
      </w:pPr>
      <w:r>
        <w:t>Go to Date La</w:t>
      </w:r>
      <w:r w:rsidR="00F937A6">
        <w:t>st Transmitted:(T-200 – T-110): T-110//   (XXX XX, XXXX</w:t>
      </w:r>
      <w:r>
        <w:t>)</w:t>
      </w:r>
    </w:p>
    <w:p w14:paraId="32C35CFA" w14:textId="77777777" w:rsidR="00FD55F9" w:rsidRDefault="00FD55F9" w:rsidP="00FD55F9">
      <w:pPr>
        <w:pStyle w:val="SCREEN"/>
      </w:pPr>
    </w:p>
    <w:p w14:paraId="0BD2BFF6" w14:textId="77777777" w:rsidR="00FD55F9" w:rsidRDefault="00FD55F9" w:rsidP="00FD55F9">
      <w:pPr>
        <w:pStyle w:val="SCREEN"/>
      </w:pPr>
      <w:r>
        <w:t>ADDITIONAL SELECTION CRITERIA:</w:t>
      </w:r>
    </w:p>
    <w:p w14:paraId="2F1AEB61" w14:textId="77777777" w:rsidR="00FD55F9" w:rsidRDefault="00FD55F9" w:rsidP="00FD55F9">
      <w:pPr>
        <w:pStyle w:val="SCREEN"/>
      </w:pPr>
      <w:r>
        <w:t xml:space="preserve"> </w:t>
      </w:r>
    </w:p>
    <w:p w14:paraId="36C4A5C1" w14:textId="77777777" w:rsidR="00FD55F9" w:rsidRDefault="00FD55F9" w:rsidP="00FD55F9">
      <w:pPr>
        <w:pStyle w:val="SCREEN"/>
      </w:pPr>
      <w:r>
        <w:t>1 - MRA Secondary Only</w:t>
      </w:r>
    </w:p>
    <w:p w14:paraId="3117BBD3" w14:textId="77777777" w:rsidR="00FD55F9" w:rsidRDefault="00FD55F9" w:rsidP="00FD55F9">
      <w:pPr>
        <w:pStyle w:val="SCREEN"/>
      </w:pPr>
      <w:r>
        <w:t>2 - Primary Claims Only</w:t>
      </w:r>
    </w:p>
    <w:p w14:paraId="768D57E7" w14:textId="77777777" w:rsidR="00FD55F9" w:rsidRDefault="00FD55F9" w:rsidP="00FD55F9">
      <w:pPr>
        <w:pStyle w:val="SCREEN"/>
      </w:pPr>
      <w:r>
        <w:t>3 - Secondary Claims Only</w:t>
      </w:r>
    </w:p>
    <w:p w14:paraId="27723959" w14:textId="77777777" w:rsidR="00FD55F9" w:rsidRDefault="00FD55F9" w:rsidP="00FD55F9">
      <w:pPr>
        <w:pStyle w:val="SCREEN"/>
      </w:pPr>
      <w:r>
        <w:t>4 - Claims Sent to Print at Clearinghouse Only</w:t>
      </w:r>
    </w:p>
    <w:p w14:paraId="640ECBB2" w14:textId="77777777" w:rsidR="00C62D5C" w:rsidRPr="00265A01" w:rsidRDefault="00FD55F9" w:rsidP="00C62D5C">
      <w:pPr>
        <w:rPr>
          <w:szCs w:val="22"/>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62D5C" w14:paraId="7F6B9084" w14:textId="77777777" w:rsidTr="00394B4B">
        <w:trPr>
          <w:tblHeader/>
        </w:trPr>
        <w:tc>
          <w:tcPr>
            <w:tcW w:w="828" w:type="dxa"/>
            <w:shd w:val="pct25" w:color="auto" w:fill="FFFFFF"/>
          </w:tcPr>
          <w:p w14:paraId="26A946A1" w14:textId="77777777" w:rsidR="00C62D5C" w:rsidRPr="00394B4B" w:rsidRDefault="00C62D5C" w:rsidP="00394B4B">
            <w:pPr>
              <w:keepNext/>
              <w:keepLines/>
              <w:jc w:val="center"/>
              <w:rPr>
                <w:rFonts w:ascii="Arial" w:hAnsi="Arial" w:cs="Arial"/>
                <w:b/>
                <w:sz w:val="20"/>
              </w:rPr>
            </w:pPr>
            <w:r w:rsidRPr="00394B4B">
              <w:rPr>
                <w:rFonts w:ascii="Arial" w:hAnsi="Arial" w:cs="Arial"/>
                <w:b/>
                <w:sz w:val="20"/>
              </w:rPr>
              <w:t>Step</w:t>
            </w:r>
          </w:p>
        </w:tc>
        <w:tc>
          <w:tcPr>
            <w:tcW w:w="8626" w:type="dxa"/>
            <w:shd w:val="pct25" w:color="auto" w:fill="FFFFFF"/>
          </w:tcPr>
          <w:p w14:paraId="47075598" w14:textId="77777777" w:rsidR="00C62D5C" w:rsidRPr="00394B4B" w:rsidRDefault="00C62D5C" w:rsidP="00394B4B">
            <w:pPr>
              <w:keepNext/>
              <w:keepLines/>
              <w:jc w:val="center"/>
              <w:rPr>
                <w:rFonts w:ascii="Arial" w:hAnsi="Arial" w:cs="Arial"/>
                <w:b/>
                <w:sz w:val="20"/>
              </w:rPr>
            </w:pPr>
            <w:r w:rsidRPr="00394B4B">
              <w:rPr>
                <w:rFonts w:ascii="Arial" w:hAnsi="Arial" w:cs="Arial"/>
                <w:b/>
                <w:sz w:val="20"/>
              </w:rPr>
              <w:t>Procedure</w:t>
            </w:r>
          </w:p>
        </w:tc>
      </w:tr>
      <w:tr w:rsidR="00C62D5C" w14:paraId="33CAD4E6" w14:textId="77777777" w:rsidTr="00564231">
        <w:tc>
          <w:tcPr>
            <w:tcW w:w="828" w:type="dxa"/>
          </w:tcPr>
          <w:p w14:paraId="5C941229" w14:textId="77777777" w:rsidR="00C62D5C" w:rsidRPr="00265A01" w:rsidRDefault="00F937A6" w:rsidP="00F84854">
            <w:pPr>
              <w:jc w:val="center"/>
              <w:rPr>
                <w:szCs w:val="22"/>
              </w:rPr>
            </w:pPr>
            <w:r>
              <w:rPr>
                <w:szCs w:val="22"/>
              </w:rPr>
              <w:t>11</w:t>
            </w:r>
          </w:p>
        </w:tc>
        <w:tc>
          <w:tcPr>
            <w:tcW w:w="8626" w:type="dxa"/>
          </w:tcPr>
          <w:p w14:paraId="378992A0" w14:textId="77777777" w:rsidR="00C62D5C" w:rsidRPr="00265A01" w:rsidRDefault="00C62D5C" w:rsidP="00F84854">
            <w:pPr>
              <w:rPr>
                <w:color w:val="auto"/>
                <w:szCs w:val="22"/>
              </w:rPr>
            </w:pPr>
            <w:r w:rsidRPr="00265A01">
              <w:rPr>
                <w:color w:val="auto"/>
                <w:szCs w:val="22"/>
              </w:rPr>
              <w:t xml:space="preserve">At the </w:t>
            </w:r>
            <w:r w:rsidRPr="00265A01">
              <w:rPr>
                <w:b/>
                <w:color w:val="auto"/>
                <w:szCs w:val="22"/>
              </w:rPr>
              <w:t>Would you like to include cancelled claims? No//</w:t>
            </w:r>
            <w:r w:rsidRPr="00265A01">
              <w:rPr>
                <w:color w:val="auto"/>
                <w:szCs w:val="22"/>
              </w:rPr>
              <w:t xml:space="preserve">: prompt, enter </w:t>
            </w:r>
            <w:r w:rsidRPr="00265A01">
              <w:rPr>
                <w:b/>
                <w:color w:val="auto"/>
                <w:szCs w:val="22"/>
              </w:rPr>
              <w:t>No</w:t>
            </w:r>
            <w:r w:rsidRPr="00265A01">
              <w:rPr>
                <w:color w:val="auto"/>
                <w:szCs w:val="22"/>
              </w:rPr>
              <w:t>.</w:t>
            </w:r>
          </w:p>
        </w:tc>
      </w:tr>
      <w:tr w:rsidR="00C62D5C" w14:paraId="4E0FA0E4" w14:textId="77777777" w:rsidTr="00564231">
        <w:tc>
          <w:tcPr>
            <w:tcW w:w="828" w:type="dxa"/>
          </w:tcPr>
          <w:p w14:paraId="07564E0E" w14:textId="77777777" w:rsidR="00C62D5C" w:rsidRPr="00265A01" w:rsidRDefault="00F937A6" w:rsidP="00F84854">
            <w:pPr>
              <w:jc w:val="center"/>
              <w:rPr>
                <w:szCs w:val="22"/>
              </w:rPr>
            </w:pPr>
            <w:r>
              <w:rPr>
                <w:szCs w:val="22"/>
              </w:rPr>
              <w:t>12</w:t>
            </w:r>
          </w:p>
        </w:tc>
        <w:tc>
          <w:tcPr>
            <w:tcW w:w="8626" w:type="dxa"/>
          </w:tcPr>
          <w:p w14:paraId="14FD220A" w14:textId="77777777" w:rsidR="00C62D5C" w:rsidRPr="00265A01" w:rsidRDefault="00C62D5C" w:rsidP="00F84854">
            <w:pPr>
              <w:rPr>
                <w:color w:val="auto"/>
                <w:szCs w:val="22"/>
              </w:rPr>
            </w:pPr>
            <w:r w:rsidRPr="00265A01">
              <w:rPr>
                <w:color w:val="auto"/>
                <w:szCs w:val="22"/>
              </w:rPr>
              <w:t xml:space="preserve">At the </w:t>
            </w:r>
            <w:r w:rsidRPr="00265A01">
              <w:rPr>
                <w:b/>
                <w:color w:val="auto"/>
                <w:szCs w:val="22"/>
              </w:rPr>
              <w:t>Would you like to include claims Forced to Print at the Clearinghouse? No//</w:t>
            </w:r>
            <w:r w:rsidRPr="00265A01">
              <w:rPr>
                <w:color w:val="auto"/>
                <w:szCs w:val="22"/>
              </w:rPr>
              <w:t xml:space="preserve"> prompt, enter </w:t>
            </w:r>
            <w:r w:rsidRPr="00265A01">
              <w:rPr>
                <w:b/>
                <w:color w:val="auto"/>
                <w:szCs w:val="22"/>
              </w:rPr>
              <w:t>No</w:t>
            </w:r>
            <w:r w:rsidRPr="00265A01">
              <w:rPr>
                <w:color w:val="auto"/>
                <w:szCs w:val="22"/>
              </w:rPr>
              <w:t>.</w:t>
            </w:r>
          </w:p>
        </w:tc>
      </w:tr>
      <w:tr w:rsidR="00C62D5C" w14:paraId="077F92AE" w14:textId="77777777" w:rsidTr="00564231">
        <w:tc>
          <w:tcPr>
            <w:tcW w:w="828" w:type="dxa"/>
          </w:tcPr>
          <w:p w14:paraId="489C1AB4" w14:textId="77777777" w:rsidR="00C62D5C" w:rsidRPr="00265A01" w:rsidRDefault="00F937A6" w:rsidP="00F84854">
            <w:pPr>
              <w:jc w:val="center"/>
              <w:rPr>
                <w:szCs w:val="22"/>
              </w:rPr>
            </w:pPr>
            <w:r>
              <w:rPr>
                <w:szCs w:val="22"/>
              </w:rPr>
              <w:t>13</w:t>
            </w:r>
          </w:p>
        </w:tc>
        <w:tc>
          <w:tcPr>
            <w:tcW w:w="8626" w:type="dxa"/>
          </w:tcPr>
          <w:p w14:paraId="27B936FF" w14:textId="77777777" w:rsidR="00C62D5C" w:rsidRPr="00265A01" w:rsidRDefault="00C62D5C" w:rsidP="00F84854">
            <w:pPr>
              <w:rPr>
                <w:i/>
                <w:iCs/>
                <w:szCs w:val="22"/>
              </w:rPr>
            </w:pPr>
            <w:r w:rsidRPr="00265A01">
              <w:rPr>
                <w:color w:val="auto"/>
                <w:szCs w:val="22"/>
              </w:rPr>
              <w:t xml:space="preserve">At the </w:t>
            </w:r>
            <w:r w:rsidRPr="00265A01">
              <w:rPr>
                <w:b/>
                <w:color w:val="auto"/>
                <w:szCs w:val="22"/>
              </w:rPr>
              <w:t>Sort By</w:t>
            </w:r>
            <w:r w:rsidRPr="00265A01">
              <w:rPr>
                <w:color w:val="auto"/>
                <w:szCs w:val="22"/>
              </w:rPr>
              <w:t xml:space="preserve"> prompt, enter </w:t>
            </w:r>
            <w:r w:rsidRPr="00265A01">
              <w:rPr>
                <w:b/>
                <w:color w:val="auto"/>
                <w:szCs w:val="22"/>
              </w:rPr>
              <w:t>B</w:t>
            </w:r>
            <w:r w:rsidRPr="00265A01">
              <w:rPr>
                <w:color w:val="auto"/>
                <w:szCs w:val="22"/>
              </w:rPr>
              <w:t xml:space="preserve"> to override the default of Current Payer.</w:t>
            </w:r>
          </w:p>
        </w:tc>
      </w:tr>
      <w:tr w:rsidR="00C62D5C" w14:paraId="7AF0B8C1" w14:textId="77777777" w:rsidTr="00564231">
        <w:tc>
          <w:tcPr>
            <w:tcW w:w="828" w:type="dxa"/>
          </w:tcPr>
          <w:p w14:paraId="442ADFF9" w14:textId="7D6817D5" w:rsidR="00C62D5C" w:rsidRPr="00AD7DEE" w:rsidRDefault="001F0969" w:rsidP="00F84854">
            <w:pPr>
              <w:jc w:val="center"/>
            </w:pPr>
            <w:r>
              <w:rPr>
                <w:noProof/>
              </w:rPr>
              <w:drawing>
                <wp:inline distT="0" distB="0" distL="0" distR="0" wp14:anchorId="59E81C04" wp14:editId="1E56A797">
                  <wp:extent cx="304800" cy="304800"/>
                  <wp:effectExtent l="0" t="0" r="0" b="0"/>
                  <wp:docPr id="190" name="Picture 19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3BDF273A" w14:textId="77777777" w:rsidR="00C62D5C" w:rsidRPr="00265A01" w:rsidRDefault="00C62D5C" w:rsidP="00F84854">
            <w:pPr>
              <w:rPr>
                <w:i/>
                <w:iCs/>
                <w:szCs w:val="22"/>
              </w:rPr>
            </w:pPr>
            <w:r w:rsidRPr="00265A01">
              <w:rPr>
                <w:i/>
                <w:iCs/>
                <w:szCs w:val="22"/>
              </w:rPr>
              <w:t>Sort by Batch if you want to resubmit batches of claims or Current Payer if you want to resubmit a variety of individual claims.</w:t>
            </w:r>
          </w:p>
        </w:tc>
      </w:tr>
      <w:tr w:rsidR="00C62D5C" w:rsidRPr="00D22E3C" w14:paraId="235DB8EF" w14:textId="77777777" w:rsidTr="00564231">
        <w:tc>
          <w:tcPr>
            <w:tcW w:w="828" w:type="dxa"/>
          </w:tcPr>
          <w:p w14:paraId="7FECB866" w14:textId="77777777" w:rsidR="00C62D5C" w:rsidRPr="00C44FF9" w:rsidRDefault="00F937A6" w:rsidP="00F84854">
            <w:pPr>
              <w:jc w:val="center"/>
              <w:rPr>
                <w:szCs w:val="22"/>
              </w:rPr>
            </w:pPr>
            <w:r>
              <w:rPr>
                <w:szCs w:val="22"/>
              </w:rPr>
              <w:t>14</w:t>
            </w:r>
          </w:p>
        </w:tc>
        <w:tc>
          <w:tcPr>
            <w:tcW w:w="8626" w:type="dxa"/>
          </w:tcPr>
          <w:p w14:paraId="376B1DA9" w14:textId="77777777" w:rsidR="00C62D5C" w:rsidRPr="00C44FF9" w:rsidRDefault="00C62D5C" w:rsidP="005D64A4">
            <w:pPr>
              <w:rPr>
                <w:szCs w:val="22"/>
              </w:rPr>
            </w:pPr>
            <w:r w:rsidRPr="00C44FF9">
              <w:rPr>
                <w:color w:val="auto"/>
                <w:szCs w:val="22"/>
              </w:rPr>
              <w:t xml:space="preserve">At the </w:t>
            </w:r>
            <w:r w:rsidRPr="00C44FF9">
              <w:rPr>
                <w:b/>
                <w:szCs w:val="22"/>
              </w:rPr>
              <w:t xml:space="preserve">DO YOU WANT A (R)EPORT OR A (S)CREEN LIST </w:t>
            </w:r>
            <w:proofErr w:type="gramStart"/>
            <w:r w:rsidRPr="00C44FF9">
              <w:rPr>
                <w:b/>
                <w:szCs w:val="22"/>
              </w:rPr>
              <w:t>FORMAT?:</w:t>
            </w:r>
            <w:proofErr w:type="gramEnd"/>
            <w:r w:rsidRPr="00C44FF9">
              <w:rPr>
                <w:szCs w:val="22"/>
              </w:rPr>
              <w:t xml:space="preserve"> prompt</w:t>
            </w:r>
            <w:r w:rsidR="00B95A2E" w:rsidRPr="00C44FF9">
              <w:rPr>
                <w:szCs w:val="22"/>
              </w:rPr>
              <w:t xml:space="preserve">, press </w:t>
            </w:r>
            <w:r w:rsidR="00A014C8" w:rsidRPr="00C44FF9">
              <w:rPr>
                <w:szCs w:val="22"/>
              </w:rPr>
              <w:t xml:space="preserve">the </w:t>
            </w:r>
            <w:r w:rsidR="00A014C8" w:rsidRPr="00C44FF9">
              <w:rPr>
                <w:b/>
                <w:szCs w:val="22"/>
              </w:rPr>
              <w:t xml:space="preserve">&lt;Enter&gt; </w:t>
            </w:r>
            <w:r w:rsidR="00A014C8" w:rsidRPr="00C44FF9">
              <w:rPr>
                <w:szCs w:val="22"/>
              </w:rPr>
              <w:t xml:space="preserve">key </w:t>
            </w:r>
            <w:r w:rsidRPr="00C44FF9">
              <w:rPr>
                <w:szCs w:val="22"/>
              </w:rPr>
              <w:t xml:space="preserve">to accept the default of Screen List. </w:t>
            </w:r>
          </w:p>
        </w:tc>
      </w:tr>
    </w:tbl>
    <w:p w14:paraId="5D8C68D0" w14:textId="77777777" w:rsidR="00C62D5C" w:rsidRPr="00265A01" w:rsidRDefault="00C62D5C" w:rsidP="00C62D5C">
      <w:pPr>
        <w:rPr>
          <w:szCs w:val="22"/>
        </w:rPr>
      </w:pPr>
    </w:p>
    <w:p w14:paraId="6E9DD20B" w14:textId="77777777" w:rsidR="00F937A6" w:rsidRDefault="00F937A6" w:rsidP="00F937A6">
      <w:pPr>
        <w:pStyle w:val="SCREEN"/>
      </w:pPr>
    </w:p>
    <w:p w14:paraId="378FF213" w14:textId="77777777" w:rsidR="00F937A6" w:rsidRDefault="00F937A6" w:rsidP="00F937A6">
      <w:pPr>
        <w:pStyle w:val="SCREEN"/>
      </w:pPr>
      <w:r>
        <w:t>Would you like to include cancelled claims? No//   NO</w:t>
      </w:r>
    </w:p>
    <w:p w14:paraId="284682F8" w14:textId="77777777" w:rsidR="00F937A6" w:rsidRDefault="00F937A6" w:rsidP="00F937A6">
      <w:pPr>
        <w:pStyle w:val="SCREEN"/>
      </w:pPr>
    </w:p>
    <w:p w14:paraId="341B232F" w14:textId="77777777" w:rsidR="00F937A6" w:rsidRDefault="00F937A6" w:rsidP="00F937A6">
      <w:pPr>
        <w:pStyle w:val="SCREEN"/>
      </w:pPr>
      <w:r>
        <w:t xml:space="preserve">Would you like to include claims Forced to Print at the Clearinghouse? </w:t>
      </w:r>
      <w:r w:rsidRPr="00141AAA">
        <w:rPr>
          <w:highlight w:val="cyan"/>
        </w:rPr>
        <w:t>No</w:t>
      </w:r>
      <w:r>
        <w:t>//   NO</w:t>
      </w:r>
    </w:p>
    <w:p w14:paraId="102199AB" w14:textId="77777777" w:rsidR="00F937A6" w:rsidRDefault="00F937A6" w:rsidP="00F937A6">
      <w:pPr>
        <w:pStyle w:val="SCREEN"/>
      </w:pPr>
    </w:p>
    <w:p w14:paraId="7410F58E" w14:textId="77777777" w:rsidR="00F937A6" w:rsidRDefault="00F937A6" w:rsidP="00F937A6">
      <w:pPr>
        <w:pStyle w:val="SCREEN"/>
      </w:pPr>
      <w:r>
        <w:t>Sort By: Current Payer// ??</w:t>
      </w:r>
    </w:p>
    <w:p w14:paraId="49A950E1" w14:textId="77777777" w:rsidR="00F937A6" w:rsidRDefault="00F937A6" w:rsidP="00F937A6">
      <w:pPr>
        <w:pStyle w:val="SCREEN"/>
      </w:pPr>
      <w:r>
        <w:t xml:space="preserve"> </w:t>
      </w:r>
    </w:p>
    <w:p w14:paraId="7F90B129" w14:textId="77777777" w:rsidR="00F937A6" w:rsidRDefault="00F937A6" w:rsidP="00F937A6">
      <w:pPr>
        <w:pStyle w:val="SCREEN"/>
      </w:pPr>
      <w:r>
        <w:t>Enter a code from the list.</w:t>
      </w:r>
    </w:p>
    <w:p w14:paraId="6CE96189" w14:textId="77777777" w:rsidR="00F937A6" w:rsidRDefault="00F937A6" w:rsidP="00F937A6">
      <w:pPr>
        <w:pStyle w:val="SCREEN"/>
      </w:pPr>
    </w:p>
    <w:p w14:paraId="504FB77C" w14:textId="77777777" w:rsidR="00F937A6" w:rsidRDefault="00F937A6" w:rsidP="00F937A6">
      <w:pPr>
        <w:pStyle w:val="SCREEN"/>
      </w:pPr>
      <w:r>
        <w:t xml:space="preserve">     Select one of the following:</w:t>
      </w:r>
    </w:p>
    <w:p w14:paraId="1D3EED7C" w14:textId="77777777" w:rsidR="00F937A6" w:rsidRDefault="00F937A6" w:rsidP="00F937A6">
      <w:pPr>
        <w:pStyle w:val="SCREEN"/>
      </w:pPr>
    </w:p>
    <w:p w14:paraId="122974EF" w14:textId="77777777" w:rsidR="00F937A6" w:rsidRDefault="00F937A6" w:rsidP="00F937A6">
      <w:pPr>
        <w:pStyle w:val="SCREEN"/>
      </w:pPr>
      <w:r>
        <w:t xml:space="preserve">          1         Batch By Last Transmitted Date (Claims within a Batch)</w:t>
      </w:r>
    </w:p>
    <w:p w14:paraId="5B77A1DB" w14:textId="77777777" w:rsidR="00F937A6" w:rsidRDefault="00F937A6" w:rsidP="00F937A6">
      <w:pPr>
        <w:pStyle w:val="SCREEN"/>
      </w:pPr>
      <w:r>
        <w:t xml:space="preserve">          2         Current Payer (Insurance Company)</w:t>
      </w:r>
    </w:p>
    <w:p w14:paraId="17892EC5" w14:textId="77777777" w:rsidR="00F937A6" w:rsidRDefault="00F937A6" w:rsidP="00F937A6">
      <w:pPr>
        <w:pStyle w:val="SCREEN"/>
      </w:pPr>
    </w:p>
    <w:p w14:paraId="04D3F7BD" w14:textId="77777777" w:rsidR="00F937A6" w:rsidRPr="00014837" w:rsidRDefault="00F937A6" w:rsidP="00F937A6">
      <w:pPr>
        <w:pStyle w:val="SCREEN"/>
      </w:pPr>
      <w:r>
        <w:t>Sort By: Current Payer// Batch By Last Transmitted Date (Claims within a Batch)D</w:t>
      </w:r>
      <w:r w:rsidRPr="00F937A6">
        <w:t>o you want a (R)eport or a (S)creen List format?: Screen List//</w:t>
      </w:r>
    </w:p>
    <w:p w14:paraId="52D3BBAA" w14:textId="77777777" w:rsidR="00C62D5C" w:rsidRPr="00014837" w:rsidRDefault="00C62D5C" w:rsidP="00C62D5C">
      <w:pPr>
        <w:rPr>
          <w:szCs w:val="22"/>
        </w:rPr>
      </w:pPr>
    </w:p>
    <w:p w14:paraId="1FD356D4" w14:textId="77777777" w:rsidR="00C62D5C" w:rsidRDefault="00C62D5C" w:rsidP="00C62D5C">
      <w:pPr>
        <w:rPr>
          <w:szCs w:val="22"/>
        </w:rPr>
      </w:pPr>
      <w:r w:rsidRPr="00014837">
        <w:rPr>
          <w:szCs w:val="22"/>
        </w:rPr>
        <w:t>The following screen is displayed:</w:t>
      </w:r>
    </w:p>
    <w:p w14:paraId="09B6D657" w14:textId="77777777" w:rsidR="0041541A" w:rsidRPr="00014837" w:rsidRDefault="00D95CD2" w:rsidP="00C62D5C">
      <w:pPr>
        <w:rPr>
          <w:szCs w:val="22"/>
        </w:rPr>
      </w:pPr>
      <w:r>
        <w:rPr>
          <w:szCs w:val="22"/>
        </w:rPr>
        <w:br w:type="page"/>
      </w:r>
    </w:p>
    <w:p w14:paraId="46497A7B" w14:textId="77777777" w:rsidR="0041541A" w:rsidRDefault="0041541A" w:rsidP="0041541A">
      <w:pPr>
        <w:pStyle w:val="SCREEN"/>
      </w:pPr>
      <w:r w:rsidRPr="00014837">
        <w:lastRenderedPageBreak/>
        <w:t>PREVIOUSLY TRANSMITTED CLAIMS Mar 21, 2005@15:52:10          Page:    1 of 1215</w:t>
      </w:r>
      <w:r>
        <w:t xml:space="preserve"> </w:t>
      </w:r>
    </w:p>
    <w:p w14:paraId="0BECA757" w14:textId="77777777" w:rsidR="0041541A" w:rsidRDefault="0041541A" w:rsidP="0041541A">
      <w:pPr>
        <w:pStyle w:val="SCREEN"/>
      </w:pPr>
      <w:r>
        <w:t>** A claim may appear multiple times if transmitted more than once. **</w:t>
      </w:r>
    </w:p>
    <w:p w14:paraId="10DC623D" w14:textId="77777777" w:rsidR="0041541A" w:rsidRDefault="0041541A" w:rsidP="0041541A">
      <w:pPr>
        <w:pStyle w:val="SCREEN"/>
      </w:pPr>
      <w:r>
        <w:t>** T = Test Claim ** R = Batch Rejected</w:t>
      </w:r>
    </w:p>
    <w:p w14:paraId="71B18963" w14:textId="77777777" w:rsidR="0041541A" w:rsidRDefault="0041541A" w:rsidP="0041541A">
      <w:pPr>
        <w:pStyle w:val="SCREEN"/>
      </w:pPr>
      <w:r>
        <w:t>&gt;&gt;&gt;# of Claims Selected: 0 (marked with *)</w:t>
      </w:r>
    </w:p>
    <w:p w14:paraId="42F082E4" w14:textId="77777777" w:rsidR="0041541A" w:rsidRDefault="0041541A" w:rsidP="0041541A">
      <w:pPr>
        <w:pStyle w:val="SCREEN"/>
      </w:pPr>
    </w:p>
    <w:p w14:paraId="1FDA3C46" w14:textId="77777777" w:rsidR="0041541A" w:rsidRDefault="0041541A" w:rsidP="0041541A">
      <w:pPr>
        <w:pStyle w:val="SCREEN"/>
      </w:pPr>
    </w:p>
    <w:p w14:paraId="1246FBEF" w14:textId="77777777" w:rsidR="0041541A" w:rsidRDefault="0041541A" w:rsidP="0041541A">
      <w:pPr>
        <w:pStyle w:val="SCREEN"/>
      </w:pPr>
      <w:r>
        <w:t xml:space="preserve">    Claim #     Form  </w:t>
      </w:r>
      <w:r w:rsidR="00BC17C4">
        <w:rPr>
          <w:lang w:val="en-US"/>
        </w:rPr>
        <w:t xml:space="preserve"> </w:t>
      </w:r>
      <w:r>
        <w:t xml:space="preserve">Type   Seq  Status           Current Payer                </w:t>
      </w:r>
    </w:p>
    <w:p w14:paraId="483BC3A2" w14:textId="77777777" w:rsidR="0041541A" w:rsidRDefault="0041541A" w:rsidP="0041541A">
      <w:pPr>
        <w:pStyle w:val="SCREEN"/>
      </w:pPr>
      <w:r>
        <w:t xml:space="preserve">    Batch: 6050011182  Date Last Transmitted: Nov 30, 2004                      </w:t>
      </w:r>
    </w:p>
    <w:p w14:paraId="37CD0674" w14:textId="77777777" w:rsidR="0041541A" w:rsidRDefault="0041541A" w:rsidP="0041541A">
      <w:pPr>
        <w:pStyle w:val="SCREEN"/>
      </w:pPr>
      <w:r>
        <w:t xml:space="preserve">1   K500XXX  </w:t>
      </w:r>
      <w:r w:rsidR="0057256C">
        <w:rPr>
          <w:lang w:val="en-US"/>
        </w:rPr>
        <w:t>T</w:t>
      </w:r>
      <w:r>
        <w:t xml:space="preserve">   UB-04  OUTPT    P  PRNT/TX          AETNA </w:t>
      </w:r>
      <w:r w:rsidRPr="00F937A6">
        <w:t xml:space="preserve">US HEALTHCARE          </w:t>
      </w:r>
      <w:r>
        <w:t xml:space="preserve">            </w:t>
      </w:r>
    </w:p>
    <w:p w14:paraId="4F7D597F" w14:textId="77777777" w:rsidR="0041541A" w:rsidRDefault="0041541A" w:rsidP="0041541A">
      <w:pPr>
        <w:pStyle w:val="SCREEN"/>
      </w:pPr>
      <w:r>
        <w:t xml:space="preserve">    Batch: 6050011183  Date Last Transmitted: Nov 30, 2004                      </w:t>
      </w:r>
    </w:p>
    <w:p w14:paraId="16DF304F" w14:textId="77777777" w:rsidR="0041541A" w:rsidRDefault="0041541A" w:rsidP="0041541A">
      <w:pPr>
        <w:pStyle w:val="SCREEN"/>
      </w:pPr>
      <w:r>
        <w:t xml:space="preserve">2   K500XXX  </w:t>
      </w:r>
      <w:r w:rsidR="0057256C">
        <w:rPr>
          <w:lang w:val="en-US"/>
        </w:rPr>
        <w:t xml:space="preserve"> </w:t>
      </w:r>
      <w:r>
        <w:t xml:space="preserve">   UB-04  OUTPT    P  PRNT/TX          </w:t>
      </w:r>
      <w:r w:rsidRPr="00F937A6">
        <w:t xml:space="preserve">AETNA US HEALTHCARE          </w:t>
      </w:r>
    </w:p>
    <w:p w14:paraId="0B4D1201" w14:textId="77777777" w:rsidR="0041541A" w:rsidRDefault="0041541A" w:rsidP="0041541A">
      <w:pPr>
        <w:pStyle w:val="SCREEN"/>
      </w:pPr>
      <w:r>
        <w:t xml:space="preserve">    Batch: 6050011184  Date Last Transmitted: Nov 30, 2004                      </w:t>
      </w:r>
    </w:p>
    <w:p w14:paraId="26B878E5" w14:textId="77777777" w:rsidR="0041541A" w:rsidRPr="00D018A9" w:rsidRDefault="0041541A" w:rsidP="0041541A">
      <w:pPr>
        <w:pStyle w:val="SCREEN"/>
        <w:rPr>
          <w:lang w:val="en-US"/>
        </w:rPr>
      </w:pPr>
      <w:r>
        <w:t xml:space="preserve">3   K500XXX  </w:t>
      </w:r>
      <w:r w:rsidR="0057256C">
        <w:rPr>
          <w:lang w:val="en-US"/>
        </w:rPr>
        <w:t>T</w:t>
      </w:r>
      <w:r>
        <w:t xml:space="preserve">   </w:t>
      </w:r>
      <w:r w:rsidR="006452A9">
        <w:rPr>
          <w:lang w:val="en-US"/>
        </w:rPr>
        <w:t>J430D</w:t>
      </w:r>
      <w:r w:rsidR="00BC17C4">
        <w:t xml:space="preserve">  OUTPT    P  PRNT/TX          </w:t>
      </w:r>
      <w:r w:rsidR="00BC17C4">
        <w:rPr>
          <w:lang w:val="en-US"/>
        </w:rPr>
        <w:t>DELTA DENTAL</w:t>
      </w:r>
    </w:p>
    <w:p w14:paraId="0E02BC71" w14:textId="77777777" w:rsidR="0041541A" w:rsidRDefault="0041541A" w:rsidP="0041541A">
      <w:pPr>
        <w:pStyle w:val="SCREEN"/>
      </w:pPr>
      <w:r>
        <w:t xml:space="preserve">    Batch: 605001118</w:t>
      </w:r>
      <w:r w:rsidR="00BC17C4">
        <w:t>5  Date Last Transmitted: Nov 3</w:t>
      </w:r>
      <w:r>
        <w:t xml:space="preserve">0, 2004                      </w:t>
      </w:r>
    </w:p>
    <w:p w14:paraId="1A03E6F6" w14:textId="77777777" w:rsidR="00BC17C4" w:rsidRDefault="0041541A" w:rsidP="0041541A">
      <w:pPr>
        <w:pStyle w:val="SCREEN"/>
        <w:rPr>
          <w:lang w:val="en-US"/>
        </w:rPr>
      </w:pPr>
      <w:r>
        <w:t xml:space="preserve">4   K500XXX  </w:t>
      </w:r>
      <w:r w:rsidR="0057256C">
        <w:rPr>
          <w:lang w:val="en-US"/>
        </w:rPr>
        <w:t xml:space="preserve">T </w:t>
      </w:r>
      <w:r>
        <w:t xml:space="preserve">  1500  </w:t>
      </w:r>
      <w:r w:rsidR="00BC17C4">
        <w:rPr>
          <w:lang w:val="en-US"/>
        </w:rPr>
        <w:t xml:space="preserve"> </w:t>
      </w:r>
      <w:r>
        <w:t xml:space="preserve">OUTPT    S  PRNT/TX           </w:t>
      </w:r>
      <w:r w:rsidRPr="00F937A6">
        <w:t>AETNA</w:t>
      </w:r>
      <w:r>
        <w:t xml:space="preserve">    </w:t>
      </w:r>
    </w:p>
    <w:p w14:paraId="22C02FC7" w14:textId="77777777" w:rsidR="0041541A" w:rsidRDefault="00BC17C4" w:rsidP="00BC17C4">
      <w:pPr>
        <w:pStyle w:val="SCREEN"/>
      </w:pPr>
      <w:r>
        <w:rPr>
          <w:lang w:val="en-US"/>
        </w:rPr>
        <w:t xml:space="preserve">    </w:t>
      </w:r>
      <w:r w:rsidR="0041541A">
        <w:t xml:space="preserve">Batch: 6050011186  Date Last Transmitted: Nov 30, 2004                      </w:t>
      </w:r>
    </w:p>
    <w:p w14:paraId="41F5B8EA" w14:textId="77777777" w:rsidR="0041541A" w:rsidRDefault="0041541A" w:rsidP="0041541A">
      <w:pPr>
        <w:pStyle w:val="SCREEN"/>
      </w:pPr>
      <w:r>
        <w:t xml:space="preserve">5   K500XXX  </w:t>
      </w:r>
      <w:r w:rsidR="0057256C">
        <w:rPr>
          <w:lang w:val="en-US"/>
        </w:rPr>
        <w:t xml:space="preserve"> </w:t>
      </w:r>
      <w:r>
        <w:t xml:space="preserve">   UB-04  OUTPT    P  PRNT/TX          AETNA US HEALTHCARE          </w:t>
      </w:r>
    </w:p>
    <w:p w14:paraId="0AC3B7C3" w14:textId="77777777" w:rsidR="0041541A" w:rsidRDefault="0041541A" w:rsidP="0041541A">
      <w:pPr>
        <w:pStyle w:val="SCREEN"/>
      </w:pPr>
      <w:r>
        <w:t xml:space="preserve">    Batch: 6050011187  Date Last Transmitted: Nov 30, 2004                      </w:t>
      </w:r>
    </w:p>
    <w:p w14:paraId="116D63A6" w14:textId="77777777" w:rsidR="0041541A" w:rsidRDefault="0041541A" w:rsidP="0041541A">
      <w:pPr>
        <w:pStyle w:val="SCREEN"/>
      </w:pPr>
      <w:r>
        <w:t xml:space="preserve">6   K500XXX  </w:t>
      </w:r>
      <w:r w:rsidR="0057256C">
        <w:rPr>
          <w:lang w:val="en-US"/>
        </w:rPr>
        <w:t xml:space="preserve"> </w:t>
      </w:r>
      <w:r>
        <w:t xml:space="preserve">   1500  </w:t>
      </w:r>
      <w:r w:rsidR="00BC17C4">
        <w:rPr>
          <w:lang w:val="en-US"/>
        </w:rPr>
        <w:t xml:space="preserve"> </w:t>
      </w:r>
      <w:r w:rsidR="00BC17C4">
        <w:t xml:space="preserve">OUTPT    P  PRNT/TX          </w:t>
      </w:r>
      <w:r>
        <w:t xml:space="preserve">AETNA US HEALTHCARE          </w:t>
      </w:r>
    </w:p>
    <w:p w14:paraId="2C948670" w14:textId="77777777" w:rsidR="0041541A" w:rsidRDefault="0041541A" w:rsidP="0041541A">
      <w:pPr>
        <w:pStyle w:val="SCREEN"/>
      </w:pPr>
      <w:r>
        <w:t>+         Enter ?? for more actions                                          &gt;&gt;&gt;</w:t>
      </w:r>
    </w:p>
    <w:p w14:paraId="58F633D4" w14:textId="77777777" w:rsidR="0041541A" w:rsidRDefault="0041541A" w:rsidP="0041541A">
      <w:pPr>
        <w:pStyle w:val="SCREEN"/>
      </w:pPr>
      <w:r>
        <w:t xml:space="preserve">  Claim(s) Select/De select             View Claims Selected</w:t>
      </w:r>
    </w:p>
    <w:p w14:paraId="782F2E3E" w14:textId="77777777" w:rsidR="0041541A" w:rsidRDefault="0041541A" w:rsidP="0041541A">
      <w:pPr>
        <w:pStyle w:val="SCREEN"/>
      </w:pPr>
      <w:r>
        <w:t xml:space="preserve">  Batch Select/De select               </w:t>
      </w:r>
      <w:r>
        <w:tab/>
        <w:t>Print Report</w:t>
      </w:r>
    </w:p>
    <w:p w14:paraId="450E05BF" w14:textId="77777777" w:rsidR="0041541A" w:rsidRDefault="0041541A" w:rsidP="0041541A">
      <w:pPr>
        <w:pStyle w:val="SCREEN"/>
      </w:pPr>
      <w:r>
        <w:t xml:space="preserve">  Resubmit Claims</w:t>
      </w:r>
      <w:r>
        <w:tab/>
      </w:r>
      <w:r>
        <w:tab/>
      </w:r>
      <w:r>
        <w:tab/>
      </w:r>
      <w:r>
        <w:tab/>
        <w:t>Exit</w:t>
      </w:r>
      <w:r w:rsidRPr="0041541A">
        <w:t xml:space="preserve"> </w:t>
      </w:r>
    </w:p>
    <w:p w14:paraId="45FF48BA" w14:textId="77777777" w:rsidR="0041541A" w:rsidRPr="0041541A" w:rsidRDefault="0041541A" w:rsidP="0041541A">
      <w:pPr>
        <w:pStyle w:val="SCREEN"/>
      </w:pPr>
      <w:r>
        <w:t xml:space="preserve">Action: Next Screen//  </w:t>
      </w:r>
    </w:p>
    <w:p w14:paraId="6D95E754" w14:textId="77777777" w:rsidR="0041541A" w:rsidRPr="00014837" w:rsidRDefault="0041541A" w:rsidP="00C62D5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62D5C" w14:paraId="4C4F4A8A" w14:textId="77777777" w:rsidTr="00141AAA">
        <w:tc>
          <w:tcPr>
            <w:tcW w:w="828" w:type="dxa"/>
            <w:shd w:val="pct25" w:color="auto" w:fill="FFFFFF"/>
            <w:vAlign w:val="center"/>
          </w:tcPr>
          <w:p w14:paraId="2AD8609A" w14:textId="77777777" w:rsidR="00C62D5C" w:rsidRPr="00394B4B" w:rsidRDefault="0041541A" w:rsidP="0041541A">
            <w:pPr>
              <w:keepNext/>
              <w:keepLines/>
              <w:rPr>
                <w:rFonts w:ascii="Arial" w:hAnsi="Arial" w:cs="Arial"/>
                <w:b/>
                <w:sz w:val="20"/>
              </w:rPr>
            </w:pPr>
            <w:r>
              <w:rPr>
                <w:rFonts w:ascii="Arial" w:hAnsi="Arial" w:cs="Arial"/>
                <w:b/>
                <w:sz w:val="20"/>
              </w:rPr>
              <w:t>Step</w:t>
            </w:r>
          </w:p>
        </w:tc>
        <w:tc>
          <w:tcPr>
            <w:tcW w:w="8626" w:type="dxa"/>
            <w:shd w:val="pct25" w:color="auto" w:fill="FFFFFF"/>
            <w:vAlign w:val="center"/>
          </w:tcPr>
          <w:p w14:paraId="49FEBAC1" w14:textId="77777777" w:rsidR="00C62D5C" w:rsidRPr="00394B4B" w:rsidRDefault="00C62D5C" w:rsidP="0041541A">
            <w:pPr>
              <w:keepNext/>
              <w:keepLines/>
              <w:jc w:val="center"/>
              <w:rPr>
                <w:rFonts w:ascii="Arial" w:hAnsi="Arial" w:cs="Arial"/>
                <w:b/>
                <w:sz w:val="20"/>
              </w:rPr>
            </w:pPr>
            <w:r w:rsidRPr="00394B4B">
              <w:rPr>
                <w:rFonts w:ascii="Arial" w:hAnsi="Arial" w:cs="Arial"/>
                <w:b/>
                <w:sz w:val="20"/>
              </w:rPr>
              <w:t>Procedure</w:t>
            </w:r>
          </w:p>
        </w:tc>
      </w:tr>
      <w:tr w:rsidR="00C62D5C" w14:paraId="70307F11" w14:textId="77777777" w:rsidTr="00564231">
        <w:tc>
          <w:tcPr>
            <w:tcW w:w="828" w:type="dxa"/>
          </w:tcPr>
          <w:p w14:paraId="18EB7477" w14:textId="77777777" w:rsidR="00C62D5C" w:rsidRPr="00265A01" w:rsidRDefault="006A58EE" w:rsidP="00F84854">
            <w:pPr>
              <w:jc w:val="center"/>
              <w:rPr>
                <w:szCs w:val="22"/>
              </w:rPr>
            </w:pPr>
            <w:r>
              <w:rPr>
                <w:szCs w:val="22"/>
              </w:rPr>
              <w:t>15</w:t>
            </w:r>
          </w:p>
        </w:tc>
        <w:tc>
          <w:tcPr>
            <w:tcW w:w="8626" w:type="dxa"/>
          </w:tcPr>
          <w:p w14:paraId="1BDFB507" w14:textId="77777777" w:rsidR="00C62D5C" w:rsidRPr="00265A01" w:rsidRDefault="00C62D5C" w:rsidP="00F84854">
            <w:pPr>
              <w:rPr>
                <w:szCs w:val="22"/>
              </w:rPr>
            </w:pPr>
            <w:r w:rsidRPr="00265A01">
              <w:rPr>
                <w:color w:val="auto"/>
                <w:szCs w:val="22"/>
              </w:rPr>
              <w:t xml:space="preserve">At the </w:t>
            </w:r>
            <w:r w:rsidRPr="00265A01">
              <w:rPr>
                <w:b/>
                <w:color w:val="auto"/>
                <w:szCs w:val="22"/>
              </w:rPr>
              <w:t>Action</w:t>
            </w:r>
            <w:r w:rsidRPr="00265A01">
              <w:rPr>
                <w:color w:val="auto"/>
                <w:szCs w:val="22"/>
              </w:rPr>
              <w:t xml:space="preserve"> prompt, type </w:t>
            </w:r>
            <w:r w:rsidRPr="00265A01">
              <w:rPr>
                <w:b/>
                <w:color w:val="auto"/>
                <w:szCs w:val="22"/>
              </w:rPr>
              <w:t>B</w:t>
            </w:r>
            <w:r w:rsidRPr="00265A01">
              <w:rPr>
                <w:color w:val="auto"/>
                <w:szCs w:val="22"/>
              </w:rPr>
              <w:t xml:space="preserve"> to select batches of claims to resubmit as test or ‘</w:t>
            </w:r>
            <w:r w:rsidRPr="00265A01">
              <w:rPr>
                <w:b/>
                <w:color w:val="auto"/>
                <w:szCs w:val="22"/>
              </w:rPr>
              <w:t>C</w:t>
            </w:r>
            <w:r w:rsidRPr="00265A01">
              <w:rPr>
                <w:color w:val="auto"/>
                <w:szCs w:val="22"/>
              </w:rPr>
              <w:t>’ to select claims.</w:t>
            </w:r>
          </w:p>
        </w:tc>
      </w:tr>
      <w:tr w:rsidR="00C62D5C" w:rsidRPr="00537071" w14:paraId="294A836D" w14:textId="77777777" w:rsidTr="00564231">
        <w:tc>
          <w:tcPr>
            <w:tcW w:w="828" w:type="dxa"/>
          </w:tcPr>
          <w:p w14:paraId="0F87B1DB" w14:textId="77777777" w:rsidR="00C62D5C" w:rsidRPr="00265A01" w:rsidRDefault="006A58EE" w:rsidP="00F84854">
            <w:pPr>
              <w:jc w:val="center"/>
              <w:rPr>
                <w:szCs w:val="22"/>
              </w:rPr>
            </w:pPr>
            <w:r>
              <w:rPr>
                <w:szCs w:val="22"/>
              </w:rPr>
              <w:t>16</w:t>
            </w:r>
          </w:p>
        </w:tc>
        <w:tc>
          <w:tcPr>
            <w:tcW w:w="8626" w:type="dxa"/>
          </w:tcPr>
          <w:p w14:paraId="63BEC9A4" w14:textId="77777777" w:rsidR="00C62D5C" w:rsidRPr="00265A01" w:rsidRDefault="00C62D5C" w:rsidP="00F84854">
            <w:pPr>
              <w:rPr>
                <w:color w:val="auto"/>
                <w:szCs w:val="22"/>
              </w:rPr>
            </w:pPr>
            <w:r w:rsidRPr="00265A01">
              <w:rPr>
                <w:color w:val="auto"/>
                <w:szCs w:val="22"/>
              </w:rPr>
              <w:t xml:space="preserve">At the </w:t>
            </w:r>
            <w:r w:rsidRPr="00265A01">
              <w:rPr>
                <w:b/>
                <w:color w:val="auto"/>
                <w:szCs w:val="22"/>
              </w:rPr>
              <w:t>Select EDI Transmission Batch Number:</w:t>
            </w:r>
            <w:r w:rsidRPr="00265A01">
              <w:rPr>
                <w:color w:val="auto"/>
                <w:szCs w:val="22"/>
              </w:rPr>
              <w:t xml:space="preserve"> prompt, enter the number of the desired batch.</w:t>
            </w:r>
          </w:p>
        </w:tc>
      </w:tr>
      <w:tr w:rsidR="00C62D5C" w:rsidRPr="00537071" w14:paraId="0CE12DB9" w14:textId="77777777" w:rsidTr="00564231">
        <w:tc>
          <w:tcPr>
            <w:tcW w:w="828" w:type="dxa"/>
          </w:tcPr>
          <w:p w14:paraId="2AA0C730" w14:textId="4B3F27A4" w:rsidR="00C62D5C" w:rsidRDefault="001F0969" w:rsidP="00F84854">
            <w:pPr>
              <w:jc w:val="center"/>
            </w:pPr>
            <w:r>
              <w:rPr>
                <w:noProof/>
              </w:rPr>
              <w:drawing>
                <wp:inline distT="0" distB="0" distL="0" distR="0" wp14:anchorId="3887B552" wp14:editId="657B6E31">
                  <wp:extent cx="304800" cy="304800"/>
                  <wp:effectExtent l="0" t="0" r="0" b="0"/>
                  <wp:docPr id="191" name="Picture 19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5064710" w14:textId="77777777" w:rsidR="00C62D5C" w:rsidRPr="00265A01" w:rsidRDefault="00C62D5C" w:rsidP="00F84854">
            <w:pPr>
              <w:rPr>
                <w:i/>
                <w:szCs w:val="22"/>
              </w:rPr>
            </w:pPr>
            <w:r w:rsidRPr="00265A01">
              <w:rPr>
                <w:i/>
                <w:szCs w:val="22"/>
              </w:rPr>
              <w:t>You may repeat the above, entering as many batch numbers as you want.</w:t>
            </w:r>
          </w:p>
        </w:tc>
      </w:tr>
    </w:tbl>
    <w:p w14:paraId="35A3BDE4" w14:textId="77777777" w:rsidR="0041541A" w:rsidRPr="00265A01" w:rsidRDefault="0041541A" w:rsidP="00C62D5C">
      <w:pPr>
        <w:rPr>
          <w:szCs w:val="22"/>
        </w:rPr>
      </w:pPr>
    </w:p>
    <w:p w14:paraId="65B8A9B2" w14:textId="77777777" w:rsidR="00C62D5C" w:rsidRDefault="00C62D5C" w:rsidP="00C62D5C">
      <w:pPr>
        <w:pStyle w:val="SCREEN"/>
      </w:pPr>
      <w:r>
        <w:t xml:space="preserve">PREVIOUSLY TRANSMITTED CLAIMS Mar 21, 2005@16:07:38          Page:    1 of 1215 </w:t>
      </w:r>
    </w:p>
    <w:p w14:paraId="7852F1A5" w14:textId="77777777" w:rsidR="00C62D5C" w:rsidRDefault="00C62D5C" w:rsidP="00C62D5C">
      <w:pPr>
        <w:pStyle w:val="SCREEN"/>
      </w:pPr>
      <w:r>
        <w:t>** A claim may appear multiple times if transmitted more than once. **</w:t>
      </w:r>
    </w:p>
    <w:p w14:paraId="210D3AEF" w14:textId="77777777" w:rsidR="00C62D5C" w:rsidRDefault="00C62D5C" w:rsidP="00C62D5C">
      <w:pPr>
        <w:pStyle w:val="SCREEN"/>
      </w:pPr>
      <w:r>
        <w:t>&gt;&gt;&gt;# of Claims Selected: 1 (marked with *)</w:t>
      </w:r>
    </w:p>
    <w:p w14:paraId="139A9D32" w14:textId="77777777" w:rsidR="00C62D5C" w:rsidRDefault="00C62D5C" w:rsidP="00C62D5C">
      <w:pPr>
        <w:pStyle w:val="SCREEN"/>
      </w:pPr>
      <w:r>
        <w:tab/>
      </w:r>
    </w:p>
    <w:p w14:paraId="2D8D4DBF" w14:textId="77777777" w:rsidR="00C62D5C" w:rsidRDefault="00C62D5C" w:rsidP="00C62D5C">
      <w:pPr>
        <w:pStyle w:val="SCREEN"/>
      </w:pPr>
    </w:p>
    <w:p w14:paraId="20EC7646" w14:textId="77777777" w:rsidR="00C62D5C" w:rsidRDefault="00C62D5C" w:rsidP="00C62D5C">
      <w:pPr>
        <w:pStyle w:val="SCREEN"/>
      </w:pPr>
      <w:r>
        <w:t xml:space="preserve">    Claim #     Form  Type   Seq  Status           Current Payer                </w:t>
      </w:r>
    </w:p>
    <w:p w14:paraId="2A8225C3" w14:textId="77777777" w:rsidR="00C62D5C" w:rsidRDefault="00C62D5C" w:rsidP="00C62D5C">
      <w:pPr>
        <w:pStyle w:val="SCREEN"/>
      </w:pPr>
      <w:r>
        <w:t xml:space="preserve">    Batch: 6050011182  Date Last Transmitted: Nov 30, 2004                      </w:t>
      </w:r>
    </w:p>
    <w:p w14:paraId="5DEF6482" w14:textId="77777777" w:rsidR="00C62D5C" w:rsidRDefault="00C62D5C" w:rsidP="00C62D5C">
      <w:pPr>
        <w:pStyle w:val="SCREEN"/>
      </w:pPr>
      <w:r>
        <w:t xml:space="preserve">1  *K500YRJ     UB-04  OUTPT    P  PRNT/TX          UNITED HEALTHCARE            </w:t>
      </w:r>
    </w:p>
    <w:p w14:paraId="43EFB1AF" w14:textId="77777777" w:rsidR="00C62D5C" w:rsidRDefault="00C62D5C" w:rsidP="00C62D5C">
      <w:pPr>
        <w:pStyle w:val="SCREEN"/>
      </w:pPr>
      <w:r>
        <w:t xml:space="preserve">    Batch: 6050011183  Date Last Transmitted: Nov 30, 2004                      </w:t>
      </w:r>
    </w:p>
    <w:p w14:paraId="5D8053F9" w14:textId="77777777" w:rsidR="00C62D5C" w:rsidRDefault="00C62D5C" w:rsidP="00C62D5C">
      <w:pPr>
        <w:pStyle w:val="SCREEN"/>
      </w:pPr>
      <w:r>
        <w:t xml:space="preserve">2   K50092T     UB-04  OUTPT    P  REQUEST MRA      MEDICARE (WNR)               </w:t>
      </w:r>
    </w:p>
    <w:p w14:paraId="1F2269A6" w14:textId="77777777" w:rsidR="00C62D5C" w:rsidRDefault="00C62D5C" w:rsidP="00C62D5C">
      <w:pPr>
        <w:pStyle w:val="SCREEN"/>
      </w:pPr>
      <w:r>
        <w:t xml:space="preserve">    Batch: 6050011184  Date Last Transmitted: Nov 30, 2004                      </w:t>
      </w:r>
    </w:p>
    <w:p w14:paraId="063BD841" w14:textId="77777777" w:rsidR="00C62D5C" w:rsidRDefault="00C62D5C" w:rsidP="00C62D5C">
      <w:pPr>
        <w:pStyle w:val="SCREEN"/>
      </w:pPr>
      <w:r>
        <w:t xml:space="preserve">3   K500YSF     1500  </w:t>
      </w:r>
      <w:r w:rsidR="00A03E6F">
        <w:rPr>
          <w:lang w:val="en-US"/>
        </w:rPr>
        <w:t xml:space="preserve"> </w:t>
      </w:r>
      <w:r>
        <w:t xml:space="preserve">OUTPT    P  PRNT/TX          UNITED HEALTHCARE            </w:t>
      </w:r>
    </w:p>
    <w:p w14:paraId="40E3EC03" w14:textId="77777777" w:rsidR="00C62D5C" w:rsidRDefault="00C62D5C" w:rsidP="00C62D5C">
      <w:pPr>
        <w:pStyle w:val="SCREEN"/>
      </w:pPr>
      <w:r>
        <w:t xml:space="preserve">    Batch: 6050011185  Date Last Transmitted: Nov 30, 2004                      </w:t>
      </w:r>
    </w:p>
    <w:p w14:paraId="02E203FD" w14:textId="77777777" w:rsidR="00C62D5C" w:rsidRDefault="006452A9" w:rsidP="00C62D5C">
      <w:pPr>
        <w:pStyle w:val="SCREEN"/>
      </w:pPr>
      <w:r>
        <w:t xml:space="preserve">4   K500YSZ     </w:t>
      </w:r>
      <w:r>
        <w:rPr>
          <w:lang w:val="en-US"/>
        </w:rPr>
        <w:t>J430D</w:t>
      </w:r>
      <w:r w:rsidR="00C62D5C">
        <w:t xml:space="preserve">  OUTPT    S  PRNT/TX  </w:t>
      </w:r>
      <w:r w:rsidR="00A03E6F">
        <w:t xml:space="preserve">       </w:t>
      </w:r>
      <w:r w:rsidR="00C62D5C">
        <w:t xml:space="preserve"> </w:t>
      </w:r>
      <w:r w:rsidR="00A03E6F">
        <w:rPr>
          <w:lang w:val="en-US"/>
        </w:rPr>
        <w:t>Delta Dental</w:t>
      </w:r>
      <w:r w:rsidR="00C62D5C">
        <w:t xml:space="preserve">    </w:t>
      </w:r>
    </w:p>
    <w:p w14:paraId="33BFACAB" w14:textId="77777777" w:rsidR="00C62D5C" w:rsidRDefault="00C62D5C" w:rsidP="00C62D5C">
      <w:pPr>
        <w:pStyle w:val="SCREEN"/>
      </w:pPr>
      <w:r>
        <w:t xml:space="preserve">    Batch: 6050011186  Date Last Transmitted: Nov 30, 2004                      </w:t>
      </w:r>
    </w:p>
    <w:p w14:paraId="5B4FF8F5" w14:textId="77777777" w:rsidR="00C62D5C" w:rsidRDefault="00C62D5C" w:rsidP="00C62D5C">
      <w:pPr>
        <w:pStyle w:val="SCREEN"/>
      </w:pPr>
      <w:r>
        <w:t xml:space="preserve">5   K500YUD     UB-04  OUTPT    P  PRNT/TX          AETNA US HEALTHCARE          </w:t>
      </w:r>
    </w:p>
    <w:p w14:paraId="260EC1DF" w14:textId="77777777" w:rsidR="00C62D5C" w:rsidRDefault="00C62D5C" w:rsidP="00C62D5C">
      <w:pPr>
        <w:pStyle w:val="SCREEN"/>
      </w:pPr>
      <w:r>
        <w:t xml:space="preserve">    Batch: 6050011187  Date Last Transmitted: Nov 30, 2004                      </w:t>
      </w:r>
    </w:p>
    <w:p w14:paraId="1F304CF3" w14:textId="77777777" w:rsidR="00C62D5C" w:rsidRDefault="00C62D5C" w:rsidP="00C62D5C">
      <w:pPr>
        <w:pStyle w:val="SCREEN"/>
      </w:pPr>
      <w:r>
        <w:t xml:space="preserve">6   K500YUE     1500  </w:t>
      </w:r>
      <w:r w:rsidR="00A03E6F">
        <w:rPr>
          <w:lang w:val="en-US"/>
        </w:rPr>
        <w:t xml:space="preserve"> </w:t>
      </w:r>
      <w:r>
        <w:t xml:space="preserve">OUTPT    P  PRNT/TX          AETNA US HEALTHCARE          </w:t>
      </w:r>
    </w:p>
    <w:p w14:paraId="1B04BDF4" w14:textId="77777777" w:rsidR="00C62D5C" w:rsidRDefault="00C62D5C" w:rsidP="00C62D5C">
      <w:pPr>
        <w:pStyle w:val="SCREEN"/>
      </w:pPr>
      <w:r>
        <w:t>+         Enter ?? for more actions                                          &gt;&gt;&gt;</w:t>
      </w:r>
    </w:p>
    <w:p w14:paraId="1FF7EB8C" w14:textId="77777777" w:rsidR="00C62D5C" w:rsidRDefault="00C62D5C" w:rsidP="00C62D5C">
      <w:pPr>
        <w:pStyle w:val="SCREEN"/>
      </w:pPr>
      <w:r>
        <w:t xml:space="preserve">  Claim(s) Select/De select               View Claims Selected</w:t>
      </w:r>
    </w:p>
    <w:p w14:paraId="05140C4A" w14:textId="77777777" w:rsidR="00C62D5C" w:rsidRDefault="00951E2B" w:rsidP="00C62D5C">
      <w:pPr>
        <w:pStyle w:val="SCREEN"/>
      </w:pPr>
      <w:r>
        <w:t xml:space="preserve">  Batch Select/De</w:t>
      </w:r>
      <w:r w:rsidR="00C62D5C">
        <w:t xml:space="preserve">select            </w:t>
      </w:r>
      <w:r>
        <w:t xml:space="preserve"> </w:t>
      </w:r>
      <w:r w:rsidR="00C62D5C">
        <w:t xml:space="preserve">      Print Report</w:t>
      </w:r>
    </w:p>
    <w:p w14:paraId="6D282FB9" w14:textId="77777777" w:rsidR="00C62D5C" w:rsidRPr="00014837" w:rsidRDefault="00C62D5C" w:rsidP="00C62D5C">
      <w:pPr>
        <w:pStyle w:val="SCREEN"/>
      </w:pPr>
      <w:r>
        <w:t xml:space="preserve">  </w:t>
      </w:r>
      <w:r w:rsidRPr="00014837">
        <w:t>Resubmit Claims as TEST                 Exit</w:t>
      </w:r>
    </w:p>
    <w:p w14:paraId="39BBB8EE" w14:textId="77777777" w:rsidR="00C62D5C" w:rsidRPr="00014837" w:rsidRDefault="00C62D5C" w:rsidP="00C62D5C">
      <w:pPr>
        <w:pStyle w:val="SCREEN"/>
      </w:pPr>
      <w:r w:rsidRPr="00014837">
        <w:t xml:space="preserve">Action: Next Screen//  </w:t>
      </w:r>
      <w:r w:rsidRPr="0029540B">
        <w:rPr>
          <w:i/>
          <w:highlight w:val="cyan"/>
        </w:rPr>
        <w:t xml:space="preserve">b   Batch Select/De select  </w:t>
      </w:r>
    </w:p>
    <w:p w14:paraId="71B24B83" w14:textId="77777777" w:rsidR="00C62D5C" w:rsidRPr="00FA4519" w:rsidRDefault="00C62D5C" w:rsidP="00C62D5C">
      <w:pPr>
        <w:pStyle w:val="SCREEN"/>
      </w:pPr>
      <w:r w:rsidRPr="00014837">
        <w:t xml:space="preserve">Select EDI TRANSMISSION BATCH NUMBER: </w:t>
      </w:r>
      <w:r w:rsidRPr="0029540B">
        <w:rPr>
          <w:i/>
          <w:highlight w:val="cyan"/>
        </w:rPr>
        <w:t>6050011183</w:t>
      </w:r>
    </w:p>
    <w:p w14:paraId="6007E49D" w14:textId="77777777" w:rsidR="00C62D5C" w:rsidRPr="00265A01" w:rsidRDefault="00C62D5C" w:rsidP="00C62D5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62D5C" w14:paraId="2E0505B0" w14:textId="77777777" w:rsidTr="00564231">
        <w:tc>
          <w:tcPr>
            <w:tcW w:w="828" w:type="dxa"/>
            <w:shd w:val="pct25" w:color="auto" w:fill="FFFFFF"/>
          </w:tcPr>
          <w:p w14:paraId="29DA36F9" w14:textId="77777777" w:rsidR="00C62D5C" w:rsidRPr="00394B4B" w:rsidRDefault="00C62D5C" w:rsidP="00394B4B">
            <w:pPr>
              <w:keepNext/>
              <w:keepLines/>
              <w:jc w:val="center"/>
              <w:rPr>
                <w:rFonts w:ascii="Arial" w:hAnsi="Arial" w:cs="Arial"/>
                <w:b/>
                <w:sz w:val="20"/>
              </w:rPr>
            </w:pPr>
            <w:r w:rsidRPr="00394B4B">
              <w:rPr>
                <w:rFonts w:ascii="Arial" w:hAnsi="Arial" w:cs="Arial"/>
                <w:b/>
                <w:sz w:val="20"/>
              </w:rPr>
              <w:lastRenderedPageBreak/>
              <w:t>Step</w:t>
            </w:r>
          </w:p>
        </w:tc>
        <w:tc>
          <w:tcPr>
            <w:tcW w:w="8626" w:type="dxa"/>
            <w:shd w:val="pct25" w:color="auto" w:fill="FFFFFF"/>
          </w:tcPr>
          <w:p w14:paraId="337BC36D" w14:textId="77777777" w:rsidR="00C62D5C" w:rsidRPr="00394B4B" w:rsidRDefault="00C62D5C" w:rsidP="00394B4B">
            <w:pPr>
              <w:keepNext/>
              <w:keepLines/>
              <w:jc w:val="center"/>
              <w:rPr>
                <w:rFonts w:ascii="Arial" w:hAnsi="Arial" w:cs="Arial"/>
                <w:b/>
                <w:sz w:val="20"/>
              </w:rPr>
            </w:pPr>
            <w:r w:rsidRPr="00394B4B">
              <w:rPr>
                <w:rFonts w:ascii="Arial" w:hAnsi="Arial" w:cs="Arial"/>
                <w:b/>
                <w:sz w:val="20"/>
              </w:rPr>
              <w:t>Procedure</w:t>
            </w:r>
          </w:p>
        </w:tc>
      </w:tr>
      <w:tr w:rsidR="00C62D5C" w14:paraId="16A2B9C3" w14:textId="77777777" w:rsidTr="00564231">
        <w:tc>
          <w:tcPr>
            <w:tcW w:w="828" w:type="dxa"/>
          </w:tcPr>
          <w:p w14:paraId="11B809A8" w14:textId="77777777" w:rsidR="00C62D5C" w:rsidRPr="00265A01" w:rsidRDefault="006A58EE" w:rsidP="00F84854">
            <w:pPr>
              <w:jc w:val="center"/>
              <w:rPr>
                <w:szCs w:val="22"/>
              </w:rPr>
            </w:pPr>
            <w:r>
              <w:rPr>
                <w:szCs w:val="22"/>
              </w:rPr>
              <w:t>17</w:t>
            </w:r>
          </w:p>
        </w:tc>
        <w:tc>
          <w:tcPr>
            <w:tcW w:w="8626" w:type="dxa"/>
          </w:tcPr>
          <w:p w14:paraId="5C5727E7" w14:textId="77777777" w:rsidR="00C62D5C" w:rsidRPr="00265A01" w:rsidRDefault="00C62D5C" w:rsidP="00F84854">
            <w:pPr>
              <w:rPr>
                <w:szCs w:val="22"/>
              </w:rPr>
            </w:pPr>
            <w:r w:rsidRPr="00265A01">
              <w:rPr>
                <w:color w:val="auto"/>
                <w:szCs w:val="22"/>
              </w:rPr>
              <w:t xml:space="preserve">When you have entered </w:t>
            </w:r>
            <w:proofErr w:type="gramStart"/>
            <w:r w:rsidRPr="00265A01">
              <w:rPr>
                <w:color w:val="auto"/>
                <w:szCs w:val="22"/>
              </w:rPr>
              <w:t>all of</w:t>
            </w:r>
            <w:proofErr w:type="gramEnd"/>
            <w:r w:rsidRPr="00265A01">
              <w:rPr>
                <w:color w:val="auto"/>
                <w:szCs w:val="22"/>
              </w:rPr>
              <w:t xml:space="preserve"> the batches you want, at the </w:t>
            </w:r>
            <w:r w:rsidRPr="00265A01">
              <w:rPr>
                <w:b/>
                <w:color w:val="auto"/>
                <w:szCs w:val="22"/>
              </w:rPr>
              <w:t>ACTION</w:t>
            </w:r>
            <w:r w:rsidRPr="00265A01">
              <w:rPr>
                <w:color w:val="auto"/>
                <w:szCs w:val="22"/>
              </w:rPr>
              <w:t xml:space="preserve"> prompt, type ‘</w:t>
            </w:r>
            <w:r w:rsidRPr="00265A01">
              <w:rPr>
                <w:b/>
                <w:color w:val="auto"/>
                <w:szCs w:val="22"/>
              </w:rPr>
              <w:t>R</w:t>
            </w:r>
            <w:r w:rsidRPr="00265A01">
              <w:rPr>
                <w:color w:val="auto"/>
                <w:szCs w:val="22"/>
              </w:rPr>
              <w:t xml:space="preserve">’ for </w:t>
            </w:r>
            <w:r w:rsidRPr="00265A01">
              <w:rPr>
                <w:b/>
                <w:color w:val="auto"/>
                <w:szCs w:val="22"/>
              </w:rPr>
              <w:t>Resubmit Claims</w:t>
            </w:r>
            <w:r w:rsidRPr="00265A01">
              <w:rPr>
                <w:color w:val="auto"/>
                <w:szCs w:val="22"/>
              </w:rPr>
              <w:t>.</w:t>
            </w:r>
          </w:p>
        </w:tc>
      </w:tr>
      <w:tr w:rsidR="00C62D5C" w:rsidRPr="00893D3B" w14:paraId="08EC27A4" w14:textId="77777777" w:rsidTr="00564231">
        <w:tc>
          <w:tcPr>
            <w:tcW w:w="828" w:type="dxa"/>
          </w:tcPr>
          <w:p w14:paraId="7BBD3671" w14:textId="77777777" w:rsidR="00C62D5C" w:rsidRPr="00265A01" w:rsidRDefault="006A58EE" w:rsidP="00F84854">
            <w:pPr>
              <w:jc w:val="center"/>
              <w:rPr>
                <w:szCs w:val="22"/>
              </w:rPr>
            </w:pPr>
            <w:r>
              <w:rPr>
                <w:szCs w:val="22"/>
              </w:rPr>
              <w:t>18</w:t>
            </w:r>
          </w:p>
        </w:tc>
        <w:tc>
          <w:tcPr>
            <w:tcW w:w="8626" w:type="dxa"/>
          </w:tcPr>
          <w:p w14:paraId="24DE8DA1" w14:textId="77777777" w:rsidR="00C62D5C" w:rsidRPr="00265A01" w:rsidRDefault="00C62D5C" w:rsidP="005D64A4">
            <w:pPr>
              <w:rPr>
                <w:color w:val="auto"/>
                <w:szCs w:val="22"/>
              </w:rPr>
            </w:pPr>
            <w:r w:rsidRPr="00265A01">
              <w:rPr>
                <w:color w:val="auto"/>
                <w:szCs w:val="22"/>
              </w:rPr>
              <w:t xml:space="preserve">At the </w:t>
            </w:r>
            <w:r w:rsidRPr="00265A01">
              <w:rPr>
                <w:b/>
                <w:color w:val="auto"/>
                <w:szCs w:val="22"/>
              </w:rPr>
              <w:t>Resubmit Claims:</w:t>
            </w:r>
            <w:r w:rsidRPr="00265A01">
              <w:rPr>
                <w:color w:val="auto"/>
                <w:szCs w:val="22"/>
              </w:rPr>
              <w:t xml:space="preserve"> prompt</w:t>
            </w:r>
            <w:r w:rsidR="00B95A2E">
              <w:rPr>
                <w:color w:val="auto"/>
                <w:szCs w:val="22"/>
              </w:rPr>
              <w:t xml:space="preserve">, </w:t>
            </w:r>
            <w:r w:rsidR="00B95A2E" w:rsidRPr="00C44FF9">
              <w:rPr>
                <w:color w:val="auto"/>
                <w:szCs w:val="22"/>
              </w:rPr>
              <w:t xml:space="preserve">press </w:t>
            </w:r>
            <w:r w:rsidR="00A014C8" w:rsidRPr="00C44FF9">
              <w:rPr>
                <w:szCs w:val="22"/>
              </w:rPr>
              <w:t xml:space="preserve">the </w:t>
            </w:r>
            <w:r w:rsidR="00A014C8" w:rsidRPr="00C44FF9">
              <w:rPr>
                <w:b/>
                <w:szCs w:val="22"/>
              </w:rPr>
              <w:t xml:space="preserve">&lt;Enter&gt; </w:t>
            </w:r>
            <w:r w:rsidR="00A014C8" w:rsidRPr="00C44FF9">
              <w:rPr>
                <w:szCs w:val="22"/>
              </w:rPr>
              <w:t xml:space="preserve">key </w:t>
            </w:r>
            <w:r w:rsidRPr="00C44FF9">
              <w:rPr>
                <w:color w:val="auto"/>
                <w:szCs w:val="22"/>
              </w:rPr>
              <w:t>to</w:t>
            </w:r>
            <w:r w:rsidRPr="00265A01">
              <w:rPr>
                <w:color w:val="auto"/>
                <w:szCs w:val="22"/>
              </w:rPr>
              <w:t xml:space="preserve"> resubmit the claims for payment.</w:t>
            </w:r>
          </w:p>
        </w:tc>
      </w:tr>
      <w:tr w:rsidR="00C62D5C" w:rsidRPr="00893D3B" w14:paraId="469EFC9C" w14:textId="77777777" w:rsidTr="00564231">
        <w:tc>
          <w:tcPr>
            <w:tcW w:w="828" w:type="dxa"/>
          </w:tcPr>
          <w:p w14:paraId="66B9835C" w14:textId="582F991C" w:rsidR="00C62D5C" w:rsidRDefault="001F0969" w:rsidP="00F84854">
            <w:pPr>
              <w:jc w:val="center"/>
            </w:pPr>
            <w:r>
              <w:rPr>
                <w:noProof/>
              </w:rPr>
              <w:drawing>
                <wp:inline distT="0" distB="0" distL="0" distR="0" wp14:anchorId="4943EBE5" wp14:editId="3820AA3C">
                  <wp:extent cx="304800" cy="304800"/>
                  <wp:effectExtent l="0" t="0" r="0" b="0"/>
                  <wp:docPr id="192" name="Picture 19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5F156E1" w14:textId="77777777" w:rsidR="00C62D5C" w:rsidRPr="00265A01" w:rsidRDefault="00C62D5C" w:rsidP="00F84854">
            <w:pPr>
              <w:rPr>
                <w:i/>
                <w:iCs/>
                <w:szCs w:val="22"/>
              </w:rPr>
            </w:pPr>
            <w:r w:rsidRPr="00265A01">
              <w:rPr>
                <w:i/>
                <w:iCs/>
                <w:szCs w:val="22"/>
              </w:rPr>
              <w:t xml:space="preserve">The system will inform you of the number of claims that will be resubmitted and </w:t>
            </w:r>
            <w:proofErr w:type="gramStart"/>
            <w:r w:rsidRPr="00265A01">
              <w:rPr>
                <w:i/>
                <w:iCs/>
                <w:szCs w:val="22"/>
              </w:rPr>
              <w:t>whether or not</w:t>
            </w:r>
            <w:proofErr w:type="gramEnd"/>
            <w:r w:rsidRPr="00265A01">
              <w:rPr>
                <w:i/>
                <w:iCs/>
                <w:szCs w:val="22"/>
              </w:rPr>
              <w:t xml:space="preserve"> they are being submitted for payment or testing.</w:t>
            </w:r>
          </w:p>
        </w:tc>
      </w:tr>
      <w:tr w:rsidR="00C62D5C" w:rsidRPr="00893D3B" w14:paraId="0E97335B" w14:textId="77777777" w:rsidTr="00564231">
        <w:tc>
          <w:tcPr>
            <w:tcW w:w="828" w:type="dxa"/>
          </w:tcPr>
          <w:p w14:paraId="5C4DC4B6" w14:textId="77777777" w:rsidR="00C62D5C" w:rsidRPr="00265A01" w:rsidRDefault="006A58EE" w:rsidP="00F84854">
            <w:pPr>
              <w:jc w:val="center"/>
              <w:rPr>
                <w:szCs w:val="22"/>
              </w:rPr>
            </w:pPr>
            <w:r>
              <w:rPr>
                <w:szCs w:val="22"/>
              </w:rPr>
              <w:t>19</w:t>
            </w:r>
          </w:p>
        </w:tc>
        <w:tc>
          <w:tcPr>
            <w:tcW w:w="8626" w:type="dxa"/>
          </w:tcPr>
          <w:p w14:paraId="2E80645E" w14:textId="77777777" w:rsidR="00C62D5C" w:rsidRPr="00265A01" w:rsidRDefault="00C62D5C" w:rsidP="00F84854">
            <w:pPr>
              <w:rPr>
                <w:szCs w:val="22"/>
              </w:rPr>
            </w:pPr>
            <w:r w:rsidRPr="00265A01">
              <w:rPr>
                <w:szCs w:val="22"/>
              </w:rPr>
              <w:t xml:space="preserve">At the </w:t>
            </w:r>
            <w:r w:rsidRPr="00265A01">
              <w:rPr>
                <w:b/>
                <w:szCs w:val="22"/>
              </w:rPr>
              <w:t xml:space="preserve">Are You Sure You Want To </w:t>
            </w:r>
            <w:proofErr w:type="gramStart"/>
            <w:r w:rsidRPr="00265A01">
              <w:rPr>
                <w:b/>
                <w:szCs w:val="22"/>
              </w:rPr>
              <w:t>Continue?:</w:t>
            </w:r>
            <w:proofErr w:type="gramEnd"/>
            <w:r w:rsidRPr="00265A01">
              <w:rPr>
                <w:b/>
                <w:szCs w:val="22"/>
              </w:rPr>
              <w:t xml:space="preserve"> </w:t>
            </w:r>
            <w:r w:rsidRPr="00265A01">
              <w:rPr>
                <w:szCs w:val="22"/>
              </w:rPr>
              <w:t xml:space="preserve">prompt, type </w:t>
            </w:r>
            <w:r w:rsidRPr="00265A01">
              <w:rPr>
                <w:b/>
                <w:szCs w:val="22"/>
              </w:rPr>
              <w:t>YES</w:t>
            </w:r>
            <w:r w:rsidRPr="00265A01">
              <w:rPr>
                <w:szCs w:val="22"/>
              </w:rPr>
              <w:t xml:space="preserve"> to override the default.</w:t>
            </w:r>
          </w:p>
        </w:tc>
      </w:tr>
    </w:tbl>
    <w:p w14:paraId="5999EF4B" w14:textId="77777777" w:rsidR="00C62D5C" w:rsidRPr="00265A01" w:rsidRDefault="00C62D5C" w:rsidP="00C62D5C">
      <w:pPr>
        <w:rPr>
          <w:szCs w:val="22"/>
        </w:rPr>
      </w:pPr>
    </w:p>
    <w:p w14:paraId="017DE3CC" w14:textId="77777777" w:rsidR="00C62D5C" w:rsidRPr="00014837" w:rsidRDefault="00C62D5C" w:rsidP="00C62D5C">
      <w:pPr>
        <w:pStyle w:val="SCREEN"/>
      </w:pPr>
      <w:r w:rsidRPr="00014837">
        <w:t>You are about to resubmit 2 claims as Production claims.</w:t>
      </w:r>
    </w:p>
    <w:p w14:paraId="5598AA87" w14:textId="77777777" w:rsidR="00C62D5C" w:rsidRPr="00014837" w:rsidRDefault="00C62D5C" w:rsidP="00C62D5C">
      <w:pPr>
        <w:pStyle w:val="SCREEN"/>
      </w:pPr>
      <w:r w:rsidRPr="00014837">
        <w:t xml:space="preserve">Are you sure you want to continue?: NO// </w:t>
      </w:r>
      <w:r w:rsidRPr="0029540B">
        <w:rPr>
          <w:i/>
          <w:highlight w:val="cyan"/>
        </w:rPr>
        <w:t>y  YES</w:t>
      </w:r>
    </w:p>
    <w:p w14:paraId="5CD2D755" w14:textId="77777777" w:rsidR="00C62D5C" w:rsidRDefault="00C62D5C" w:rsidP="00C62D5C">
      <w:pPr>
        <w:pStyle w:val="SCREEN"/>
      </w:pPr>
      <w:r w:rsidRPr="00014837">
        <w:t xml:space="preserve">Resubmission in </w:t>
      </w:r>
      <w:r w:rsidR="00951E2B" w:rsidRPr="00014837">
        <w:t>process...</w:t>
      </w:r>
    </w:p>
    <w:p w14:paraId="1F9BB877" w14:textId="77777777" w:rsidR="00C62D5C" w:rsidRPr="00265A01" w:rsidRDefault="00C62D5C" w:rsidP="00C62D5C">
      <w:pPr>
        <w:rPr>
          <w:szCs w:val="22"/>
        </w:rPr>
      </w:pPr>
    </w:p>
    <w:p w14:paraId="340065E1" w14:textId="77777777" w:rsidR="003D02DB" w:rsidRPr="00265A01" w:rsidRDefault="003D02DB" w:rsidP="003D02DB">
      <w:pPr>
        <w:rPr>
          <w:szCs w:val="22"/>
        </w:rPr>
      </w:pPr>
    </w:p>
    <w:p w14:paraId="0E512881" w14:textId="77777777" w:rsidR="00B31BBA" w:rsidRDefault="00D9341E" w:rsidP="00253D69">
      <w:pPr>
        <w:pStyle w:val="Heading1"/>
      </w:pPr>
      <w:r>
        <w:br w:type="page"/>
      </w:r>
      <w:bookmarkStart w:id="277" w:name="_Toc62466611"/>
      <w:bookmarkStart w:id="278" w:name="_Toc118191851"/>
      <w:r w:rsidR="00B31BBA" w:rsidRPr="00026345">
        <w:lastRenderedPageBreak/>
        <w:t>Processing of Secondary/Tertiary Claims</w:t>
      </w:r>
      <w:bookmarkEnd w:id="277"/>
    </w:p>
    <w:p w14:paraId="5A8BA671" w14:textId="77777777" w:rsidR="00B31BBA" w:rsidRPr="00265A01" w:rsidRDefault="00D24743" w:rsidP="00B31BBA">
      <w:pPr>
        <w:rPr>
          <w:szCs w:val="22"/>
        </w:rPr>
      </w:pPr>
      <w:r w:rsidRPr="00265A01">
        <w:rPr>
          <w:szCs w:val="22"/>
        </w:rPr>
        <w:t xml:space="preserve">With Patch IB*2*432 </w:t>
      </w:r>
      <w:r w:rsidR="00B31BBA" w:rsidRPr="00265A01">
        <w:rPr>
          <w:szCs w:val="22"/>
        </w:rPr>
        <w:t>installed, the procedures for the processing of secondary and tertiary non-MRA claims</w:t>
      </w:r>
      <w:r w:rsidRPr="00265A01">
        <w:rPr>
          <w:szCs w:val="22"/>
        </w:rPr>
        <w:t xml:space="preserve"> have</w:t>
      </w:r>
      <w:r w:rsidR="00B31BBA" w:rsidRPr="00265A01">
        <w:rPr>
          <w:szCs w:val="22"/>
        </w:rPr>
        <w:t xml:space="preserve"> change</w:t>
      </w:r>
      <w:r w:rsidR="00026345" w:rsidRPr="00265A01">
        <w:rPr>
          <w:szCs w:val="22"/>
        </w:rPr>
        <w:t>d</w:t>
      </w:r>
      <w:r w:rsidR="00B31BBA" w:rsidRPr="00265A01">
        <w:rPr>
          <w:szCs w:val="22"/>
        </w:rPr>
        <w:t>.</w:t>
      </w:r>
    </w:p>
    <w:p w14:paraId="3A7D2520" w14:textId="77777777" w:rsidR="00B31BBA" w:rsidRPr="00265A01" w:rsidRDefault="00B31BBA" w:rsidP="00B31BBA">
      <w:pPr>
        <w:rPr>
          <w:szCs w:val="22"/>
        </w:rPr>
      </w:pPr>
    </w:p>
    <w:p w14:paraId="6E0621ED" w14:textId="77777777" w:rsidR="00B31BBA" w:rsidRPr="00265A01" w:rsidRDefault="00B31BBA" w:rsidP="00B31BBA">
      <w:pPr>
        <w:rPr>
          <w:szCs w:val="22"/>
        </w:rPr>
      </w:pPr>
      <w:r w:rsidRPr="00265A01">
        <w:rPr>
          <w:szCs w:val="22"/>
        </w:rPr>
        <w:t>When electronic Explanation of Benefits (EOBs) are received for claims that are NOT Medicare (WNR) claims and the payments are processed in AR, the EOBs will be evaluated and if the data in the EOBs meets certain criteria, the secondary or tertiary claims will either be processed automatically or sent to the new COB Management Worklist for manual processing.</w:t>
      </w:r>
    </w:p>
    <w:p w14:paraId="7C50711D" w14:textId="77777777" w:rsidR="00B31BBA" w:rsidRPr="00265A01" w:rsidRDefault="00B31BBA" w:rsidP="00B31BBA">
      <w:pPr>
        <w:rPr>
          <w:szCs w:val="22"/>
        </w:rPr>
      </w:pPr>
    </w:p>
    <w:p w14:paraId="351054A8" w14:textId="77777777" w:rsidR="00B31BBA" w:rsidRPr="00C44FF9" w:rsidRDefault="00F51F9B" w:rsidP="00B31BBA">
      <w:pPr>
        <w:rPr>
          <w:szCs w:val="22"/>
        </w:rPr>
      </w:pPr>
      <w:r w:rsidRPr="00C44FF9">
        <w:rPr>
          <w:szCs w:val="22"/>
        </w:rPr>
        <w:t>When a claim is</w:t>
      </w:r>
      <w:r w:rsidR="00B31BBA" w:rsidRPr="00C44FF9">
        <w:rPr>
          <w:szCs w:val="22"/>
        </w:rPr>
        <w:t xml:space="preserve"> processed in AR and its statu</w:t>
      </w:r>
      <w:r w:rsidRPr="00C44FF9">
        <w:rPr>
          <w:szCs w:val="22"/>
        </w:rPr>
        <w:t xml:space="preserve">s becomes Collected/Closed, no </w:t>
      </w:r>
      <w:proofErr w:type="spellStart"/>
      <w:r w:rsidRPr="00C44FF9">
        <w:rPr>
          <w:szCs w:val="22"/>
        </w:rPr>
        <w:t>MailM</w:t>
      </w:r>
      <w:r w:rsidR="00B31BBA" w:rsidRPr="00C44FF9">
        <w:rPr>
          <w:szCs w:val="22"/>
        </w:rPr>
        <w:t>an</w:t>
      </w:r>
      <w:proofErr w:type="spellEnd"/>
      <w:r w:rsidR="00B31BBA" w:rsidRPr="00C44FF9">
        <w:rPr>
          <w:szCs w:val="22"/>
        </w:rPr>
        <w:t xml:space="preserve"> message will </w:t>
      </w:r>
      <w:r w:rsidR="00CD778D" w:rsidRPr="00C44FF9">
        <w:rPr>
          <w:szCs w:val="22"/>
        </w:rPr>
        <w:t xml:space="preserve">be </w:t>
      </w:r>
      <w:r w:rsidR="00B31BBA" w:rsidRPr="00C44FF9">
        <w:rPr>
          <w:szCs w:val="22"/>
        </w:rPr>
        <w:t>generated.</w:t>
      </w:r>
      <w:r w:rsidR="00E8213A" w:rsidRPr="00C44FF9">
        <w:rPr>
          <w:szCs w:val="22"/>
        </w:rPr>
        <w:t xml:space="preserve"> </w:t>
      </w:r>
      <w:r w:rsidR="00B31BBA" w:rsidRPr="00C44FF9">
        <w:rPr>
          <w:szCs w:val="22"/>
        </w:rPr>
        <w:t xml:space="preserve">Either the subsequent claim will be automatically </w:t>
      </w:r>
      <w:proofErr w:type="gramStart"/>
      <w:r w:rsidR="00B31BBA" w:rsidRPr="00C44FF9">
        <w:rPr>
          <w:szCs w:val="22"/>
        </w:rPr>
        <w:t>processed</w:t>
      </w:r>
      <w:proofErr w:type="gramEnd"/>
      <w:r w:rsidR="00B31BBA" w:rsidRPr="00C44FF9">
        <w:rPr>
          <w:szCs w:val="22"/>
        </w:rPr>
        <w:t xml:space="preserve"> or the claim will appear on the new worklist.</w:t>
      </w:r>
    </w:p>
    <w:p w14:paraId="4E8C72E5" w14:textId="77777777" w:rsidR="00B31BBA" w:rsidRPr="00C44FF9" w:rsidRDefault="00B31BBA" w:rsidP="00B31BBA">
      <w:pPr>
        <w:rPr>
          <w:szCs w:val="22"/>
        </w:rPr>
      </w:pPr>
    </w:p>
    <w:p w14:paraId="7D208810" w14:textId="77777777" w:rsidR="00B31BBA" w:rsidRPr="00C44FF9" w:rsidRDefault="008C7646" w:rsidP="00B31BBA">
      <w:pPr>
        <w:rPr>
          <w:szCs w:val="22"/>
        </w:rPr>
      </w:pPr>
      <w:r w:rsidRPr="00C44FF9">
        <w:rPr>
          <w:szCs w:val="22"/>
        </w:rPr>
        <w:t>Patch IB*2*447 removed the</w:t>
      </w:r>
      <w:r w:rsidR="00B31BBA" w:rsidRPr="00C44FF9">
        <w:rPr>
          <w:szCs w:val="22"/>
        </w:rPr>
        <w:t xml:space="preserve"> option, </w:t>
      </w:r>
      <w:r w:rsidR="00CD778D" w:rsidRPr="00C44FF9">
        <w:rPr>
          <w:szCs w:val="22"/>
        </w:rPr>
        <w:t>Copy for Secondary/Tertiary Bill [IB COPY SECOND/THIRD]</w:t>
      </w:r>
      <w:r w:rsidRPr="00C44FF9">
        <w:rPr>
          <w:szCs w:val="22"/>
        </w:rPr>
        <w:t>.</w:t>
      </w:r>
      <w:r w:rsidR="00D21166" w:rsidRPr="00C44FF9">
        <w:rPr>
          <w:szCs w:val="22"/>
        </w:rPr>
        <w:t xml:space="preserve"> </w:t>
      </w:r>
      <w:r w:rsidRPr="00C44FF9">
        <w:rPr>
          <w:szCs w:val="22"/>
        </w:rPr>
        <w:t>This option became obsolete with the install of IB*2.0*432 and the introduction of the new CBW (COB Management Work list).</w:t>
      </w:r>
      <w:r w:rsidR="00E8213A" w:rsidRPr="00C44FF9">
        <w:rPr>
          <w:szCs w:val="22"/>
        </w:rPr>
        <w:t xml:space="preserve"> </w:t>
      </w:r>
    </w:p>
    <w:p w14:paraId="6410DBF3" w14:textId="77777777" w:rsidR="00CD778D" w:rsidRPr="00C44FF9" w:rsidRDefault="00CD778D" w:rsidP="00B31BBA">
      <w:pPr>
        <w:rPr>
          <w:szCs w:val="22"/>
        </w:rPr>
      </w:pPr>
    </w:p>
    <w:p w14:paraId="75D2E924" w14:textId="77777777" w:rsidR="00BC1211" w:rsidRPr="00C44FF9" w:rsidRDefault="00CD778D" w:rsidP="00B31BBA">
      <w:pPr>
        <w:rPr>
          <w:szCs w:val="22"/>
        </w:rPr>
      </w:pPr>
      <w:r w:rsidRPr="00C44FF9">
        <w:rPr>
          <w:szCs w:val="22"/>
        </w:rPr>
        <w:t xml:space="preserve">A new, non-human user, </w:t>
      </w:r>
      <w:proofErr w:type="gramStart"/>
      <w:r w:rsidRPr="00C44FF9">
        <w:rPr>
          <w:szCs w:val="22"/>
        </w:rPr>
        <w:t>IB,AUTHORIZER</w:t>
      </w:r>
      <w:proofErr w:type="gramEnd"/>
      <w:r w:rsidRPr="00C44FF9">
        <w:rPr>
          <w:szCs w:val="22"/>
        </w:rPr>
        <w:t xml:space="preserve"> REG, will be the clerk responsible for the automatic processing of non-MRA secondary and tertiary claims.</w:t>
      </w:r>
    </w:p>
    <w:p w14:paraId="3747118D" w14:textId="77777777" w:rsidR="000E593E" w:rsidRPr="00C44FF9" w:rsidRDefault="000E593E" w:rsidP="00B31BBA">
      <w:pPr>
        <w:rPr>
          <w:szCs w:val="22"/>
        </w:rPr>
      </w:pPr>
    </w:p>
    <w:p w14:paraId="3C791149" w14:textId="77777777" w:rsidR="000E593E" w:rsidRPr="00265A01" w:rsidRDefault="000E593E" w:rsidP="00B31BBA">
      <w:pPr>
        <w:rPr>
          <w:szCs w:val="22"/>
        </w:rPr>
      </w:pPr>
      <w:r w:rsidRPr="00C44FF9">
        <w:rPr>
          <w:szCs w:val="22"/>
        </w:rPr>
        <w:t>In order to be able to either create a subsequent claim</w:t>
      </w:r>
      <w:r w:rsidR="00F51F9B" w:rsidRPr="00C44FF9">
        <w:rPr>
          <w:szCs w:val="22"/>
        </w:rPr>
        <w:t>,</w:t>
      </w:r>
      <w:r w:rsidRPr="00C44FF9">
        <w:rPr>
          <w:szCs w:val="22"/>
        </w:rPr>
        <w:t xml:space="preserve"> or </w:t>
      </w:r>
      <w:r w:rsidR="00F51F9B" w:rsidRPr="00C44FF9">
        <w:rPr>
          <w:szCs w:val="22"/>
        </w:rPr>
        <w:t xml:space="preserve">to </w:t>
      </w:r>
      <w:r w:rsidRPr="00C44FF9">
        <w:rPr>
          <w:szCs w:val="22"/>
        </w:rPr>
        <w:t>send</w:t>
      </w:r>
      <w:r w:rsidRPr="00265A01">
        <w:rPr>
          <w:szCs w:val="22"/>
        </w:rPr>
        <w:t xml:space="preserve"> a claim to the new COB Management Worklist for manual processing, the following conditions must be met:</w:t>
      </w:r>
    </w:p>
    <w:p w14:paraId="0B98E6CE" w14:textId="77777777" w:rsidR="000E593E" w:rsidRPr="00265A01" w:rsidRDefault="000E593E" w:rsidP="008E5F96">
      <w:pPr>
        <w:numPr>
          <w:ilvl w:val="0"/>
          <w:numId w:val="10"/>
        </w:numPr>
        <w:rPr>
          <w:szCs w:val="22"/>
        </w:rPr>
      </w:pPr>
      <w:r w:rsidRPr="00265A01">
        <w:rPr>
          <w:szCs w:val="22"/>
        </w:rPr>
        <w:t xml:space="preserve">All Explanation of Benefit (EOBs), 835 Health Care Claim Payment Advice, have been </w:t>
      </w:r>
      <w:proofErr w:type="gramStart"/>
      <w:r w:rsidRPr="00265A01">
        <w:rPr>
          <w:szCs w:val="22"/>
        </w:rPr>
        <w:t>received ;</w:t>
      </w:r>
      <w:proofErr w:type="gramEnd"/>
      <w:r w:rsidRPr="00265A01">
        <w:rPr>
          <w:szCs w:val="22"/>
        </w:rPr>
        <w:t xml:space="preserve"> and</w:t>
      </w:r>
    </w:p>
    <w:p w14:paraId="03DB12AE" w14:textId="77777777" w:rsidR="000E593E" w:rsidRPr="00265A01" w:rsidRDefault="000E593E" w:rsidP="008E5F96">
      <w:pPr>
        <w:numPr>
          <w:ilvl w:val="0"/>
          <w:numId w:val="10"/>
        </w:numPr>
        <w:rPr>
          <w:szCs w:val="22"/>
        </w:rPr>
      </w:pPr>
      <w:r w:rsidRPr="00265A01">
        <w:rPr>
          <w:szCs w:val="22"/>
        </w:rPr>
        <w:t>Payment from the previous payer has been posted by AR; and</w:t>
      </w:r>
    </w:p>
    <w:p w14:paraId="06684647" w14:textId="77777777" w:rsidR="000E593E" w:rsidRPr="00265A01" w:rsidRDefault="000E593E" w:rsidP="008E5F96">
      <w:pPr>
        <w:numPr>
          <w:ilvl w:val="0"/>
          <w:numId w:val="10"/>
        </w:numPr>
        <w:rPr>
          <w:szCs w:val="22"/>
        </w:rPr>
      </w:pPr>
      <w:r w:rsidRPr="00265A01">
        <w:rPr>
          <w:szCs w:val="22"/>
        </w:rPr>
        <w:t xml:space="preserve">The bill status for the previous payer is </w:t>
      </w:r>
      <w:r w:rsidR="0097278F" w:rsidRPr="00265A01">
        <w:rPr>
          <w:szCs w:val="22"/>
        </w:rPr>
        <w:t>Collected/Closed</w:t>
      </w:r>
      <w:r w:rsidRPr="00265A01">
        <w:rPr>
          <w:szCs w:val="22"/>
        </w:rPr>
        <w:t>.</w:t>
      </w:r>
    </w:p>
    <w:p w14:paraId="695CB395" w14:textId="77777777" w:rsidR="00EA7E45" w:rsidRPr="00265A01" w:rsidRDefault="00EA7E45" w:rsidP="00EA7E45">
      <w:pPr>
        <w:rPr>
          <w:szCs w:val="22"/>
        </w:rPr>
      </w:pPr>
    </w:p>
    <w:p w14:paraId="24625843" w14:textId="77777777" w:rsidR="00EA7E45" w:rsidRPr="00265A01" w:rsidRDefault="00EA7E45" w:rsidP="00EA7E45">
      <w:pPr>
        <w:rPr>
          <w:szCs w:val="22"/>
        </w:rPr>
      </w:pPr>
      <w:r w:rsidRPr="00265A01">
        <w:rPr>
          <w:szCs w:val="22"/>
        </w:rPr>
        <w:t xml:space="preserve">Electronic Secondary and Tertiary claim will contain the Coordination of Benefits data from the EOBs in the 837 Health Care </w:t>
      </w:r>
      <w:r w:rsidR="00C61DED" w:rsidRPr="00265A01">
        <w:rPr>
          <w:szCs w:val="22"/>
        </w:rPr>
        <w:t>Claim transmission to FSC.</w:t>
      </w:r>
    </w:p>
    <w:p w14:paraId="6BE0C2DA" w14:textId="77777777" w:rsidR="00C61DED" w:rsidRPr="00265A01" w:rsidRDefault="00C61DED" w:rsidP="00EA7E4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64"/>
      </w:tblGrid>
      <w:tr w:rsidR="00C61DED" w14:paraId="64BD93F6" w14:textId="77777777" w:rsidTr="00012DAE">
        <w:tc>
          <w:tcPr>
            <w:tcW w:w="1098" w:type="dxa"/>
            <w:vAlign w:val="center"/>
          </w:tcPr>
          <w:p w14:paraId="28A00E19" w14:textId="7DB52394" w:rsidR="00C61DED" w:rsidRDefault="001F0969" w:rsidP="00012DAE">
            <w:pPr>
              <w:jc w:val="center"/>
            </w:pPr>
            <w:r>
              <w:rPr>
                <w:noProof/>
              </w:rPr>
              <w:drawing>
                <wp:inline distT="0" distB="0" distL="0" distR="0" wp14:anchorId="4DBD999D" wp14:editId="1B433E2E">
                  <wp:extent cx="304800" cy="304800"/>
                  <wp:effectExtent l="0" t="0" r="0" b="0"/>
                  <wp:docPr id="193" name="Picture 13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78" w:type="dxa"/>
          </w:tcPr>
          <w:p w14:paraId="1F4993F3" w14:textId="77777777" w:rsidR="00C61DED" w:rsidRPr="00265A01" w:rsidRDefault="00C61DED" w:rsidP="00EA7E45">
            <w:pPr>
              <w:rPr>
                <w:i/>
                <w:szCs w:val="22"/>
              </w:rPr>
            </w:pPr>
            <w:r w:rsidRPr="00265A01">
              <w:rPr>
                <w:i/>
                <w:szCs w:val="22"/>
              </w:rPr>
              <w:t>Note: Secondary and Tertiary claims will be created with a new claim number.</w:t>
            </w:r>
          </w:p>
        </w:tc>
      </w:tr>
      <w:tr w:rsidR="00C61DED" w14:paraId="722E3487" w14:textId="77777777" w:rsidTr="00012DAE">
        <w:tc>
          <w:tcPr>
            <w:tcW w:w="1098" w:type="dxa"/>
            <w:vAlign w:val="center"/>
          </w:tcPr>
          <w:p w14:paraId="57E23788" w14:textId="6E94D72D" w:rsidR="00C61DED" w:rsidRDefault="001F0969" w:rsidP="00012DAE">
            <w:pPr>
              <w:jc w:val="center"/>
            </w:pPr>
            <w:r>
              <w:rPr>
                <w:noProof/>
              </w:rPr>
              <w:drawing>
                <wp:inline distT="0" distB="0" distL="0" distR="0" wp14:anchorId="7DBB0BAD" wp14:editId="0E159F81">
                  <wp:extent cx="304800" cy="304800"/>
                  <wp:effectExtent l="0" t="0" r="0" b="0"/>
                  <wp:docPr id="194" name="Picture 13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78" w:type="dxa"/>
          </w:tcPr>
          <w:p w14:paraId="1C793D37" w14:textId="77777777" w:rsidR="00C61DED" w:rsidRPr="00265A01" w:rsidRDefault="00E7384D" w:rsidP="00EA7E45">
            <w:pPr>
              <w:rPr>
                <w:i/>
                <w:szCs w:val="22"/>
              </w:rPr>
            </w:pPr>
            <w:r w:rsidRPr="00265A01">
              <w:rPr>
                <w:i/>
                <w:szCs w:val="22"/>
              </w:rPr>
              <w:t>Remember:  W</w:t>
            </w:r>
            <w:r w:rsidR="00C61DED" w:rsidRPr="00265A01">
              <w:rPr>
                <w:i/>
                <w:szCs w:val="22"/>
              </w:rPr>
              <w:t xml:space="preserve">hether or not a Secondary or </w:t>
            </w:r>
            <w:r w:rsidRPr="00265A01">
              <w:rPr>
                <w:i/>
                <w:szCs w:val="22"/>
              </w:rPr>
              <w:t xml:space="preserve">Tertiary claim to an electronic payer is transmitted or printed, is determined by the new parameter in the Insurance Company Editor.  Refer to Section </w:t>
            </w:r>
            <w:r w:rsidR="00DA5A9A" w:rsidRPr="00265A01">
              <w:rPr>
                <w:i/>
                <w:szCs w:val="22"/>
              </w:rPr>
              <w:t>2.1.1.1.</w:t>
            </w:r>
          </w:p>
        </w:tc>
      </w:tr>
    </w:tbl>
    <w:p w14:paraId="71A21F2B" w14:textId="77777777" w:rsidR="00BC1211" w:rsidRPr="00A014C8" w:rsidRDefault="000E593E" w:rsidP="009A52D2">
      <w:pPr>
        <w:pStyle w:val="Heading2"/>
        <w:rPr>
          <w:szCs w:val="28"/>
        </w:rPr>
      </w:pPr>
      <w:bookmarkStart w:id="279" w:name="_Toc62466612"/>
      <w:r w:rsidRPr="00A014C8">
        <w:rPr>
          <w:szCs w:val="28"/>
        </w:rPr>
        <w:t>Criteria for the A</w:t>
      </w:r>
      <w:r w:rsidR="00BC1211" w:rsidRPr="00A014C8">
        <w:rPr>
          <w:szCs w:val="28"/>
        </w:rPr>
        <w:t>utom</w:t>
      </w:r>
      <w:r w:rsidRPr="00A014C8">
        <w:rPr>
          <w:szCs w:val="28"/>
        </w:rPr>
        <w:t>atic Processing of Secondary or Tertiary C</w:t>
      </w:r>
      <w:r w:rsidR="00BC1211" w:rsidRPr="00A014C8">
        <w:rPr>
          <w:szCs w:val="28"/>
        </w:rPr>
        <w:t>laims</w:t>
      </w:r>
      <w:bookmarkEnd w:id="279"/>
    </w:p>
    <w:p w14:paraId="7392A5D6" w14:textId="77777777" w:rsidR="000E593E" w:rsidRPr="00C44FF9" w:rsidRDefault="0097278F" w:rsidP="000E593E">
      <w:pPr>
        <w:rPr>
          <w:szCs w:val="22"/>
        </w:rPr>
      </w:pPr>
      <w:r w:rsidRPr="00265A01">
        <w:rPr>
          <w:szCs w:val="22"/>
        </w:rPr>
        <w:t xml:space="preserve">When a non-MRA claim has received all associated EOBs and they meet the following criteria, the </w:t>
      </w:r>
      <w:r w:rsidRPr="00C44FF9">
        <w:rPr>
          <w:szCs w:val="22"/>
        </w:rPr>
        <w:t>subsequent claim will be automatically created and either transmitted electronically to the next payer</w:t>
      </w:r>
      <w:r w:rsidR="00F51F9B" w:rsidRPr="00C44FF9">
        <w:rPr>
          <w:szCs w:val="22"/>
        </w:rPr>
        <w:t>,</w:t>
      </w:r>
      <w:r w:rsidRPr="00C44FF9">
        <w:rPr>
          <w:szCs w:val="22"/>
        </w:rPr>
        <w:t xml:space="preserve"> or printed </w:t>
      </w:r>
      <w:r w:rsidR="00F51F9B" w:rsidRPr="00C44FF9">
        <w:rPr>
          <w:szCs w:val="22"/>
        </w:rPr>
        <w:t>(</w:t>
      </w:r>
      <w:r w:rsidRPr="00C44FF9">
        <w:rPr>
          <w:szCs w:val="22"/>
        </w:rPr>
        <w:t>along with the associated MRAs/EOBs</w:t>
      </w:r>
      <w:r w:rsidR="00F51F9B" w:rsidRPr="00C44FF9">
        <w:rPr>
          <w:szCs w:val="22"/>
        </w:rPr>
        <w:t>)</w:t>
      </w:r>
      <w:r w:rsidRPr="00C44FF9">
        <w:rPr>
          <w:szCs w:val="22"/>
        </w:rPr>
        <w:t xml:space="preserve"> and mailed to the next payer:</w:t>
      </w:r>
    </w:p>
    <w:p w14:paraId="5BF0EE43" w14:textId="77777777" w:rsidR="0097278F" w:rsidRPr="00C44FF9" w:rsidRDefault="00EA7E45" w:rsidP="008E5F96">
      <w:pPr>
        <w:numPr>
          <w:ilvl w:val="0"/>
          <w:numId w:val="10"/>
        </w:numPr>
        <w:rPr>
          <w:szCs w:val="22"/>
        </w:rPr>
      </w:pPr>
      <w:r w:rsidRPr="00C44FF9">
        <w:rPr>
          <w:szCs w:val="22"/>
        </w:rPr>
        <w:t>EOB</w:t>
      </w:r>
      <w:r w:rsidR="00B0447E" w:rsidRPr="00C44FF9">
        <w:rPr>
          <w:szCs w:val="22"/>
        </w:rPr>
        <w:t xml:space="preserve"> contains only Adjustment Group Codes = C</w:t>
      </w:r>
      <w:r w:rsidRPr="00C44FF9">
        <w:rPr>
          <w:szCs w:val="22"/>
        </w:rPr>
        <w:t xml:space="preserve">ontractual </w:t>
      </w:r>
      <w:r w:rsidR="00B0447E" w:rsidRPr="00C44FF9">
        <w:rPr>
          <w:szCs w:val="22"/>
        </w:rPr>
        <w:t>O</w:t>
      </w:r>
      <w:r w:rsidRPr="00C44FF9">
        <w:rPr>
          <w:szCs w:val="22"/>
        </w:rPr>
        <w:t>bligation (CO)</w:t>
      </w:r>
      <w:r w:rsidR="00B0447E" w:rsidRPr="00C44FF9">
        <w:rPr>
          <w:szCs w:val="22"/>
        </w:rPr>
        <w:t xml:space="preserve"> associated with one of the following Reason Codes: A2; B6; 45; 102; 104; 118; 13</w:t>
      </w:r>
      <w:r w:rsidRPr="00C44FF9">
        <w:rPr>
          <w:szCs w:val="22"/>
        </w:rPr>
        <w:t>1; 23; 232; 44; 59; 94; 97; or 10; and</w:t>
      </w:r>
    </w:p>
    <w:p w14:paraId="44F1735B" w14:textId="77777777" w:rsidR="00EA7E45" w:rsidRPr="00265A01" w:rsidRDefault="00EA7E45" w:rsidP="008E5F96">
      <w:pPr>
        <w:numPr>
          <w:ilvl w:val="0"/>
          <w:numId w:val="10"/>
        </w:numPr>
        <w:rPr>
          <w:szCs w:val="22"/>
        </w:rPr>
      </w:pPr>
      <w:r w:rsidRPr="00265A01">
        <w:rPr>
          <w:szCs w:val="22"/>
        </w:rPr>
        <w:t>EOB</w:t>
      </w:r>
      <w:r w:rsidR="00E8213A" w:rsidRPr="00265A01">
        <w:rPr>
          <w:szCs w:val="22"/>
        </w:rPr>
        <w:t xml:space="preserve"> </w:t>
      </w:r>
      <w:r w:rsidRPr="00265A01">
        <w:rPr>
          <w:szCs w:val="22"/>
        </w:rPr>
        <w:t>contains only Adjustment Group Codes = Patient Responsibility (PR) associated with one of the following Reason Codes; 1; 2; or 66; and</w:t>
      </w:r>
    </w:p>
    <w:p w14:paraId="7DE33CED" w14:textId="77777777" w:rsidR="00EA7E45" w:rsidRPr="00265A01" w:rsidRDefault="00EA7E45" w:rsidP="008E5F96">
      <w:pPr>
        <w:numPr>
          <w:ilvl w:val="0"/>
          <w:numId w:val="10"/>
        </w:numPr>
        <w:rPr>
          <w:szCs w:val="22"/>
        </w:rPr>
      </w:pPr>
      <w:r w:rsidRPr="00265A01">
        <w:rPr>
          <w:szCs w:val="22"/>
        </w:rPr>
        <w:t>The sum of the deductible, coinsurance and co-payment amounts is greater than $0.00; and</w:t>
      </w:r>
    </w:p>
    <w:p w14:paraId="11A54C42" w14:textId="77777777" w:rsidR="00EA7E45" w:rsidRPr="00265A01" w:rsidRDefault="00206DD9" w:rsidP="008E5F96">
      <w:pPr>
        <w:numPr>
          <w:ilvl w:val="0"/>
          <w:numId w:val="10"/>
        </w:numPr>
        <w:rPr>
          <w:szCs w:val="22"/>
        </w:rPr>
      </w:pPr>
      <w:r w:rsidRPr="00265A01">
        <w:rPr>
          <w:szCs w:val="22"/>
        </w:rPr>
        <w:t>The EOB status is Processed (</w:t>
      </w:r>
      <w:r w:rsidR="00EA7E45" w:rsidRPr="00265A01">
        <w:rPr>
          <w:szCs w:val="22"/>
        </w:rPr>
        <w:t>The Claim Status Code is either 1, 2, or 3</w:t>
      </w:r>
      <w:r w:rsidRPr="00265A01">
        <w:rPr>
          <w:szCs w:val="22"/>
        </w:rPr>
        <w:t>)</w:t>
      </w:r>
      <w:r w:rsidR="00EA7E45" w:rsidRPr="00265A01">
        <w:rPr>
          <w:szCs w:val="22"/>
        </w:rPr>
        <w:t>.</w:t>
      </w:r>
    </w:p>
    <w:p w14:paraId="0D6B32B5" w14:textId="77777777" w:rsidR="00EA7E45" w:rsidRPr="00A014C8" w:rsidRDefault="00C61DED" w:rsidP="009A52D2">
      <w:pPr>
        <w:pStyle w:val="Heading2"/>
        <w:rPr>
          <w:szCs w:val="28"/>
        </w:rPr>
      </w:pPr>
      <w:bookmarkStart w:id="280" w:name="_Toc62466613"/>
      <w:r w:rsidRPr="00A014C8">
        <w:rPr>
          <w:szCs w:val="28"/>
        </w:rPr>
        <w:lastRenderedPageBreak/>
        <w:t>COB Management Worklist</w:t>
      </w:r>
      <w:bookmarkEnd w:id="280"/>
    </w:p>
    <w:p w14:paraId="6484FC1B" w14:textId="77777777" w:rsidR="00C61DED" w:rsidRPr="00265A01" w:rsidRDefault="00C61DED" w:rsidP="00C61DED">
      <w:pPr>
        <w:rPr>
          <w:szCs w:val="22"/>
        </w:rPr>
      </w:pPr>
      <w:r w:rsidRPr="00265A01">
        <w:rPr>
          <w:szCs w:val="22"/>
        </w:rPr>
        <w:t xml:space="preserve">Any non-MRA claim that does not meet the criteria for the automatic creation of a Secondary or </w:t>
      </w:r>
      <w:r w:rsidR="00DA5A9A" w:rsidRPr="00265A01">
        <w:rPr>
          <w:szCs w:val="22"/>
        </w:rPr>
        <w:t xml:space="preserve">Tertiary </w:t>
      </w:r>
      <w:r w:rsidR="00951E2B" w:rsidRPr="00265A01">
        <w:rPr>
          <w:szCs w:val="22"/>
        </w:rPr>
        <w:t>claim</w:t>
      </w:r>
      <w:r w:rsidR="00DA5A9A" w:rsidRPr="00265A01">
        <w:rPr>
          <w:szCs w:val="22"/>
        </w:rPr>
        <w:t xml:space="preserve"> will be placed on the COB Management Worklist.</w:t>
      </w:r>
    </w:p>
    <w:p w14:paraId="5CC8740B" w14:textId="77777777" w:rsidR="00DA5A9A" w:rsidRPr="00265A01" w:rsidRDefault="00DA5A9A" w:rsidP="00C61DE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7878FA" w:rsidRPr="00012DAE" w14:paraId="1C3D2A55" w14:textId="77777777" w:rsidTr="008E5F96">
        <w:tc>
          <w:tcPr>
            <w:tcW w:w="828" w:type="dxa"/>
            <w:shd w:val="clear" w:color="auto" w:fill="BFBFBF"/>
          </w:tcPr>
          <w:p w14:paraId="1118BAD7" w14:textId="77777777" w:rsidR="007878FA" w:rsidRPr="00394B4B" w:rsidRDefault="007878FA" w:rsidP="00394B4B">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7CC492B5" w14:textId="77777777" w:rsidR="007878FA" w:rsidRPr="00394B4B" w:rsidRDefault="007878FA" w:rsidP="00394B4B">
            <w:pPr>
              <w:keepNext/>
              <w:keepLines/>
              <w:jc w:val="center"/>
              <w:rPr>
                <w:rFonts w:ascii="Arial" w:hAnsi="Arial" w:cs="Arial"/>
                <w:b/>
                <w:sz w:val="20"/>
              </w:rPr>
            </w:pPr>
            <w:r w:rsidRPr="00394B4B">
              <w:rPr>
                <w:rFonts w:ascii="Arial" w:hAnsi="Arial" w:cs="Arial"/>
                <w:b/>
                <w:sz w:val="20"/>
              </w:rPr>
              <w:t>Procedure</w:t>
            </w:r>
          </w:p>
        </w:tc>
      </w:tr>
      <w:tr w:rsidR="007878FA" w14:paraId="4D93068C" w14:textId="77777777" w:rsidTr="00012DAE">
        <w:tc>
          <w:tcPr>
            <w:tcW w:w="828" w:type="dxa"/>
          </w:tcPr>
          <w:p w14:paraId="718DCD07" w14:textId="77777777" w:rsidR="007878FA" w:rsidRPr="00265A01" w:rsidRDefault="007878FA" w:rsidP="00012DAE">
            <w:pPr>
              <w:jc w:val="center"/>
              <w:rPr>
                <w:szCs w:val="22"/>
              </w:rPr>
            </w:pPr>
            <w:r w:rsidRPr="00265A01">
              <w:rPr>
                <w:szCs w:val="22"/>
              </w:rPr>
              <w:t>1</w:t>
            </w:r>
          </w:p>
        </w:tc>
        <w:tc>
          <w:tcPr>
            <w:tcW w:w="8626" w:type="dxa"/>
          </w:tcPr>
          <w:p w14:paraId="67FF70B0" w14:textId="77777777" w:rsidR="007878FA" w:rsidRPr="00265A01" w:rsidRDefault="007878FA" w:rsidP="008434DB">
            <w:pPr>
              <w:rPr>
                <w:szCs w:val="22"/>
              </w:rPr>
            </w:pPr>
            <w:r w:rsidRPr="00265A01">
              <w:rPr>
                <w:color w:val="auto"/>
                <w:szCs w:val="22"/>
              </w:rPr>
              <w:t xml:space="preserve">Access the </w:t>
            </w:r>
            <w:r w:rsidRPr="00265A01">
              <w:rPr>
                <w:b/>
                <w:color w:val="auto"/>
                <w:szCs w:val="22"/>
              </w:rPr>
              <w:t xml:space="preserve">EDI Menu </w:t>
            </w:r>
            <w:proofErr w:type="gramStart"/>
            <w:r w:rsidRPr="00265A01">
              <w:rPr>
                <w:b/>
                <w:color w:val="auto"/>
                <w:szCs w:val="22"/>
              </w:rPr>
              <w:t>For</w:t>
            </w:r>
            <w:proofErr w:type="gramEnd"/>
            <w:r w:rsidRPr="00265A01">
              <w:rPr>
                <w:b/>
                <w:color w:val="auto"/>
                <w:szCs w:val="22"/>
              </w:rPr>
              <w:t xml:space="preserve"> Electronic Bills </w:t>
            </w:r>
            <w:r w:rsidRPr="00265A01">
              <w:rPr>
                <w:color w:val="auto"/>
                <w:szCs w:val="22"/>
              </w:rPr>
              <w:t>menu.</w:t>
            </w:r>
          </w:p>
        </w:tc>
      </w:tr>
      <w:tr w:rsidR="007878FA" w14:paraId="162C925A" w14:textId="77777777" w:rsidTr="00012DAE">
        <w:tc>
          <w:tcPr>
            <w:tcW w:w="828" w:type="dxa"/>
          </w:tcPr>
          <w:p w14:paraId="1C6F174E" w14:textId="77777777" w:rsidR="007878FA" w:rsidRPr="00265A01" w:rsidRDefault="007878FA" w:rsidP="00012DAE">
            <w:pPr>
              <w:jc w:val="center"/>
              <w:rPr>
                <w:szCs w:val="22"/>
              </w:rPr>
            </w:pPr>
            <w:r w:rsidRPr="00265A01">
              <w:rPr>
                <w:szCs w:val="22"/>
              </w:rPr>
              <w:t>2</w:t>
            </w:r>
          </w:p>
        </w:tc>
        <w:tc>
          <w:tcPr>
            <w:tcW w:w="8626" w:type="dxa"/>
          </w:tcPr>
          <w:p w14:paraId="6CDDDB22" w14:textId="77777777" w:rsidR="007878FA" w:rsidRPr="00265A01" w:rsidRDefault="007878FA" w:rsidP="008434DB">
            <w:pPr>
              <w:rPr>
                <w:szCs w:val="22"/>
              </w:rPr>
            </w:pPr>
            <w:r w:rsidRPr="00265A01">
              <w:rPr>
                <w:szCs w:val="22"/>
              </w:rPr>
              <w:t xml:space="preserve">At the </w:t>
            </w:r>
            <w:r w:rsidRPr="00265A01">
              <w:rPr>
                <w:b/>
                <w:szCs w:val="22"/>
              </w:rPr>
              <w:t xml:space="preserve">Select EDI Menu </w:t>
            </w:r>
            <w:proofErr w:type="gramStart"/>
            <w:r w:rsidRPr="00265A01">
              <w:rPr>
                <w:b/>
                <w:szCs w:val="22"/>
              </w:rPr>
              <w:t>For</w:t>
            </w:r>
            <w:proofErr w:type="gramEnd"/>
            <w:r w:rsidRPr="00265A01">
              <w:rPr>
                <w:b/>
                <w:szCs w:val="22"/>
              </w:rPr>
              <w:t xml:space="preserve"> Electronic Bills Option:</w:t>
            </w:r>
            <w:r w:rsidRPr="00265A01">
              <w:rPr>
                <w:szCs w:val="22"/>
              </w:rPr>
              <w:t xml:space="preserve"> prompt, enter </w:t>
            </w:r>
            <w:r w:rsidRPr="00265A01">
              <w:rPr>
                <w:b/>
                <w:szCs w:val="22"/>
              </w:rPr>
              <w:t>CBW</w:t>
            </w:r>
            <w:r w:rsidRPr="00265A01">
              <w:rPr>
                <w:szCs w:val="22"/>
              </w:rPr>
              <w:t xml:space="preserve"> for COB Management Worklist.</w:t>
            </w:r>
          </w:p>
        </w:tc>
      </w:tr>
      <w:tr w:rsidR="004433BF" w14:paraId="44A0C7FE" w14:textId="77777777" w:rsidTr="002B2DEC">
        <w:tc>
          <w:tcPr>
            <w:tcW w:w="828" w:type="dxa"/>
            <w:vAlign w:val="center"/>
          </w:tcPr>
          <w:p w14:paraId="46F748DB" w14:textId="4C260D21" w:rsidR="004433BF" w:rsidRPr="00265A01" w:rsidRDefault="001F0969" w:rsidP="002B2DEC">
            <w:pPr>
              <w:jc w:val="center"/>
              <w:rPr>
                <w:szCs w:val="22"/>
              </w:rPr>
            </w:pPr>
            <w:r>
              <w:rPr>
                <w:noProof/>
              </w:rPr>
              <w:drawing>
                <wp:inline distT="0" distB="0" distL="0" distR="0" wp14:anchorId="0BBBDE6B" wp14:editId="40CB23B7">
                  <wp:extent cx="304800" cy="304800"/>
                  <wp:effectExtent l="0" t="0" r="0" b="0"/>
                  <wp:docPr id="195" name="Picture 13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17B2E250" w14:textId="77777777" w:rsidR="004433BF" w:rsidRPr="00265A01" w:rsidRDefault="004433BF" w:rsidP="008434DB">
            <w:pPr>
              <w:rPr>
                <w:szCs w:val="22"/>
              </w:rPr>
            </w:pPr>
            <w:r w:rsidRPr="004433BF">
              <w:rPr>
                <w:i/>
                <w:szCs w:val="22"/>
              </w:rPr>
              <w:t>Note: Patch IB*2*516 provided the ability for users to run the worklist by one or more divisions.</w:t>
            </w:r>
          </w:p>
        </w:tc>
      </w:tr>
      <w:tr w:rsidR="004433BF" w14:paraId="43285967" w14:textId="77777777" w:rsidTr="00012DAE">
        <w:tc>
          <w:tcPr>
            <w:tcW w:w="828" w:type="dxa"/>
          </w:tcPr>
          <w:p w14:paraId="67252633" w14:textId="77777777" w:rsidR="004433BF" w:rsidRPr="00265A01" w:rsidRDefault="004433BF" w:rsidP="004433BF">
            <w:pPr>
              <w:jc w:val="center"/>
              <w:rPr>
                <w:szCs w:val="22"/>
              </w:rPr>
            </w:pPr>
            <w:r>
              <w:rPr>
                <w:szCs w:val="22"/>
              </w:rPr>
              <w:t>3</w:t>
            </w:r>
          </w:p>
        </w:tc>
        <w:tc>
          <w:tcPr>
            <w:tcW w:w="8626" w:type="dxa"/>
          </w:tcPr>
          <w:p w14:paraId="173764F2" w14:textId="77777777" w:rsidR="004433BF" w:rsidRPr="004433BF" w:rsidRDefault="004433BF" w:rsidP="004433BF">
            <w:pPr>
              <w:rPr>
                <w:szCs w:val="22"/>
              </w:rPr>
            </w:pPr>
            <w:r w:rsidRPr="004433BF">
              <w:rPr>
                <w:szCs w:val="22"/>
              </w:rPr>
              <w:t xml:space="preserve">At the </w:t>
            </w:r>
            <w:r w:rsidRPr="004433BF">
              <w:rPr>
                <w:b/>
                <w:szCs w:val="22"/>
              </w:rPr>
              <w:t>Select Division: ALL//</w:t>
            </w:r>
            <w:r w:rsidRPr="004433BF">
              <w:rPr>
                <w:szCs w:val="22"/>
              </w:rPr>
              <w:t xml:space="preserve"> prompt; press the &lt;</w:t>
            </w:r>
            <w:r w:rsidRPr="004433BF">
              <w:rPr>
                <w:b/>
                <w:szCs w:val="22"/>
              </w:rPr>
              <w:t>Enter</w:t>
            </w:r>
            <w:r w:rsidRPr="004433BF">
              <w:rPr>
                <w:szCs w:val="22"/>
              </w:rPr>
              <w:t>&gt; key to accept the default.</w:t>
            </w:r>
          </w:p>
        </w:tc>
      </w:tr>
      <w:tr w:rsidR="004433BF" w14:paraId="5D076A78" w14:textId="77777777" w:rsidTr="00012DAE">
        <w:tc>
          <w:tcPr>
            <w:tcW w:w="828" w:type="dxa"/>
          </w:tcPr>
          <w:p w14:paraId="7DFA94D0" w14:textId="77777777" w:rsidR="004433BF" w:rsidRPr="00265A01" w:rsidRDefault="004433BF" w:rsidP="004433BF">
            <w:pPr>
              <w:jc w:val="center"/>
              <w:rPr>
                <w:szCs w:val="22"/>
              </w:rPr>
            </w:pPr>
            <w:r>
              <w:rPr>
                <w:szCs w:val="22"/>
              </w:rPr>
              <w:t>4</w:t>
            </w:r>
          </w:p>
        </w:tc>
        <w:tc>
          <w:tcPr>
            <w:tcW w:w="8626" w:type="dxa"/>
          </w:tcPr>
          <w:p w14:paraId="112BEBF2" w14:textId="77777777" w:rsidR="004433BF" w:rsidRPr="00C44FF9" w:rsidRDefault="004433BF" w:rsidP="004433BF">
            <w:pPr>
              <w:rPr>
                <w:szCs w:val="22"/>
              </w:rPr>
            </w:pPr>
            <w:r w:rsidRPr="00C44FF9">
              <w:rPr>
                <w:szCs w:val="22"/>
              </w:rPr>
              <w:t xml:space="preserve">At the </w:t>
            </w:r>
            <w:r w:rsidRPr="00C44FF9">
              <w:rPr>
                <w:b/>
                <w:szCs w:val="22"/>
              </w:rPr>
              <w:t>Select BILLER: ALL//</w:t>
            </w:r>
            <w:r w:rsidRPr="00C44FF9">
              <w:rPr>
                <w:szCs w:val="22"/>
              </w:rPr>
              <w:t xml:space="preserve"> prompt, press the </w:t>
            </w:r>
            <w:r w:rsidRPr="00C44FF9">
              <w:rPr>
                <w:b/>
                <w:szCs w:val="22"/>
              </w:rPr>
              <w:t xml:space="preserve">&lt;Enter&gt; </w:t>
            </w:r>
            <w:r w:rsidRPr="00C44FF9">
              <w:rPr>
                <w:szCs w:val="22"/>
              </w:rPr>
              <w:t>key to accept the default.</w:t>
            </w:r>
          </w:p>
        </w:tc>
      </w:tr>
      <w:tr w:rsidR="004433BF" w14:paraId="3B2001E5" w14:textId="77777777" w:rsidTr="00012DAE">
        <w:tc>
          <w:tcPr>
            <w:tcW w:w="828" w:type="dxa"/>
          </w:tcPr>
          <w:p w14:paraId="008C6958" w14:textId="77777777" w:rsidR="004433BF" w:rsidRPr="00265A01" w:rsidRDefault="004433BF" w:rsidP="004433BF">
            <w:pPr>
              <w:jc w:val="center"/>
              <w:rPr>
                <w:szCs w:val="22"/>
              </w:rPr>
            </w:pPr>
            <w:r>
              <w:rPr>
                <w:szCs w:val="22"/>
              </w:rPr>
              <w:t>5</w:t>
            </w:r>
          </w:p>
        </w:tc>
        <w:tc>
          <w:tcPr>
            <w:tcW w:w="8626" w:type="dxa"/>
          </w:tcPr>
          <w:p w14:paraId="25B21017" w14:textId="77777777" w:rsidR="004433BF" w:rsidRPr="00C44FF9" w:rsidRDefault="004433BF" w:rsidP="004433BF">
            <w:pPr>
              <w:rPr>
                <w:szCs w:val="22"/>
              </w:rPr>
            </w:pPr>
            <w:r w:rsidRPr="00C44FF9">
              <w:rPr>
                <w:szCs w:val="22"/>
              </w:rPr>
              <w:t xml:space="preserve">At the </w:t>
            </w:r>
            <w:r w:rsidRPr="00C44FF9">
              <w:rPr>
                <w:b/>
                <w:szCs w:val="22"/>
              </w:rPr>
              <w:t xml:space="preserve">Sort By: BILLER// </w:t>
            </w:r>
            <w:r w:rsidRPr="00C44FF9">
              <w:rPr>
                <w:szCs w:val="22"/>
              </w:rPr>
              <w:t xml:space="preserve">prompt, press the </w:t>
            </w:r>
            <w:r w:rsidRPr="00C44FF9">
              <w:rPr>
                <w:b/>
                <w:szCs w:val="22"/>
              </w:rPr>
              <w:t xml:space="preserve">&lt;Enter&gt; </w:t>
            </w:r>
            <w:r w:rsidRPr="00C44FF9">
              <w:rPr>
                <w:szCs w:val="22"/>
              </w:rPr>
              <w:t>key to accept the default.</w:t>
            </w:r>
          </w:p>
        </w:tc>
      </w:tr>
      <w:tr w:rsidR="004433BF" w14:paraId="42A2CF8F" w14:textId="77777777" w:rsidTr="00012DAE">
        <w:tc>
          <w:tcPr>
            <w:tcW w:w="828" w:type="dxa"/>
          </w:tcPr>
          <w:p w14:paraId="55F594BB" w14:textId="77777777" w:rsidR="004433BF" w:rsidRPr="00265A01" w:rsidRDefault="004433BF" w:rsidP="004433BF">
            <w:pPr>
              <w:jc w:val="center"/>
              <w:rPr>
                <w:szCs w:val="22"/>
              </w:rPr>
            </w:pPr>
            <w:r>
              <w:rPr>
                <w:szCs w:val="22"/>
              </w:rPr>
              <w:t>6</w:t>
            </w:r>
          </w:p>
        </w:tc>
        <w:tc>
          <w:tcPr>
            <w:tcW w:w="8626" w:type="dxa"/>
          </w:tcPr>
          <w:p w14:paraId="4957A6B2" w14:textId="77777777" w:rsidR="004433BF" w:rsidRPr="00C44FF9" w:rsidRDefault="004433BF" w:rsidP="004433BF">
            <w:pPr>
              <w:rPr>
                <w:szCs w:val="22"/>
              </w:rPr>
            </w:pPr>
            <w:r w:rsidRPr="00C44FF9">
              <w:rPr>
                <w:szCs w:val="22"/>
              </w:rPr>
              <w:t xml:space="preserve">At the </w:t>
            </w:r>
            <w:r w:rsidRPr="00C44FF9">
              <w:rPr>
                <w:b/>
                <w:szCs w:val="22"/>
              </w:rPr>
              <w:t>Do you want to include Denied EOBs for Duplicate Claim/Service? No//</w:t>
            </w:r>
            <w:r w:rsidRPr="00C44FF9">
              <w:rPr>
                <w:szCs w:val="22"/>
              </w:rPr>
              <w:t xml:space="preserve"> prompt, press the </w:t>
            </w:r>
            <w:r w:rsidRPr="00C44FF9">
              <w:rPr>
                <w:b/>
                <w:szCs w:val="22"/>
              </w:rPr>
              <w:t xml:space="preserve">&lt;Enter&gt; </w:t>
            </w:r>
            <w:r w:rsidRPr="00C44FF9">
              <w:rPr>
                <w:szCs w:val="22"/>
              </w:rPr>
              <w:t>key to accept the default.</w:t>
            </w:r>
          </w:p>
        </w:tc>
      </w:tr>
      <w:tr w:rsidR="004433BF" w14:paraId="32067CD0" w14:textId="77777777" w:rsidTr="002B2DEC">
        <w:tc>
          <w:tcPr>
            <w:tcW w:w="828" w:type="dxa"/>
            <w:vAlign w:val="center"/>
          </w:tcPr>
          <w:p w14:paraId="7B017311" w14:textId="29F99A90" w:rsidR="004433BF" w:rsidRDefault="001F0969" w:rsidP="002B2DEC">
            <w:pPr>
              <w:jc w:val="center"/>
            </w:pPr>
            <w:r>
              <w:rPr>
                <w:noProof/>
              </w:rPr>
              <w:drawing>
                <wp:inline distT="0" distB="0" distL="0" distR="0" wp14:anchorId="41505802" wp14:editId="64083582">
                  <wp:extent cx="304800" cy="304800"/>
                  <wp:effectExtent l="0" t="0" r="0" b="0"/>
                  <wp:docPr id="196" name="Picture 19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01A85661" w14:textId="77777777" w:rsidR="004433BF" w:rsidRPr="00265A01" w:rsidRDefault="004433BF" w:rsidP="004433BF">
            <w:pPr>
              <w:rPr>
                <w:i/>
                <w:szCs w:val="22"/>
              </w:rPr>
            </w:pPr>
            <w:r w:rsidRPr="00265A01">
              <w:rPr>
                <w:i/>
                <w:szCs w:val="22"/>
              </w:rPr>
              <w:t>Note: A non-MRA claim which receives a DENIED EOB and which is Collected/Closed by AR and which has a subsequent payer, will also be placed on the CBW.</w:t>
            </w:r>
            <w:r>
              <w:rPr>
                <w:i/>
                <w:szCs w:val="22"/>
              </w:rPr>
              <w:t xml:space="preserve">  This includes claims that have potential patient responsibility such as T</w:t>
            </w:r>
            <w:r w:rsidR="002B2DEC">
              <w:rPr>
                <w:i/>
                <w:szCs w:val="22"/>
              </w:rPr>
              <w:t>RICARE</w:t>
            </w:r>
            <w:r>
              <w:rPr>
                <w:i/>
                <w:szCs w:val="22"/>
              </w:rPr>
              <w:t xml:space="preserve"> and C</w:t>
            </w:r>
            <w:r w:rsidR="002B2DEC">
              <w:rPr>
                <w:i/>
                <w:szCs w:val="22"/>
              </w:rPr>
              <w:t>HAMPVA</w:t>
            </w:r>
            <w:r>
              <w:rPr>
                <w:i/>
                <w:szCs w:val="22"/>
              </w:rPr>
              <w:t>.</w:t>
            </w:r>
          </w:p>
        </w:tc>
      </w:tr>
      <w:tr w:rsidR="002B2DEC" w14:paraId="77139B09" w14:textId="77777777" w:rsidTr="002B2DEC">
        <w:tc>
          <w:tcPr>
            <w:tcW w:w="828" w:type="dxa"/>
            <w:vAlign w:val="center"/>
          </w:tcPr>
          <w:p w14:paraId="3DEF0C88" w14:textId="0C0D9A02" w:rsidR="002B2DEC" w:rsidRPr="00172E62" w:rsidRDefault="001F0969" w:rsidP="002B2DEC">
            <w:pPr>
              <w:jc w:val="center"/>
              <w:rPr>
                <w:noProof/>
              </w:rPr>
            </w:pPr>
            <w:r>
              <w:rPr>
                <w:noProof/>
              </w:rPr>
              <w:drawing>
                <wp:inline distT="0" distB="0" distL="0" distR="0" wp14:anchorId="424D13DA" wp14:editId="43396612">
                  <wp:extent cx="304800" cy="304800"/>
                  <wp:effectExtent l="0" t="0" r="0" b="0"/>
                  <wp:docPr id="197" name="Picture 19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16C0A200" w14:textId="77777777" w:rsidR="00922B2D" w:rsidRPr="00265A01" w:rsidRDefault="002B2DEC" w:rsidP="004433BF">
            <w:pPr>
              <w:rPr>
                <w:i/>
                <w:szCs w:val="22"/>
              </w:rPr>
            </w:pPr>
            <w:r>
              <w:rPr>
                <w:i/>
                <w:szCs w:val="22"/>
              </w:rPr>
              <w:t xml:space="preserve">Note: Patch IB*2*547 provides additional search and sort criteria for this worklist. </w:t>
            </w:r>
            <w:r w:rsidR="00922B2D">
              <w:rPr>
                <w:i/>
                <w:szCs w:val="22"/>
              </w:rPr>
              <w:t>Users can create a list of just primary claims or just secondary claims or both and they can now sort by primary or secondary insurance company.</w:t>
            </w:r>
          </w:p>
        </w:tc>
      </w:tr>
      <w:tr w:rsidR="00922B2D" w14:paraId="189BE38F" w14:textId="77777777" w:rsidTr="002B2DEC">
        <w:tc>
          <w:tcPr>
            <w:tcW w:w="828" w:type="dxa"/>
            <w:vAlign w:val="center"/>
          </w:tcPr>
          <w:p w14:paraId="462F9B96" w14:textId="768CC1CA" w:rsidR="00922B2D" w:rsidRPr="00172E62" w:rsidRDefault="001F0969" w:rsidP="004944F0">
            <w:pPr>
              <w:jc w:val="center"/>
              <w:rPr>
                <w:noProof/>
              </w:rPr>
            </w:pPr>
            <w:r>
              <w:rPr>
                <w:noProof/>
              </w:rPr>
              <w:drawing>
                <wp:inline distT="0" distB="0" distL="0" distR="0" wp14:anchorId="21FF64D8" wp14:editId="67E92712">
                  <wp:extent cx="304800" cy="304800"/>
                  <wp:effectExtent l="0" t="0" r="0" b="0"/>
                  <wp:docPr id="198" name="Picture 198"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2B7091F3" w14:textId="77777777" w:rsidR="00922B2D" w:rsidRDefault="004944F0" w:rsidP="004433BF">
            <w:pPr>
              <w:rPr>
                <w:i/>
                <w:szCs w:val="22"/>
              </w:rPr>
            </w:pPr>
            <w:r>
              <w:rPr>
                <w:i/>
                <w:szCs w:val="22"/>
              </w:rPr>
              <w:t>Note: Complete CARC/RARC textual d</w:t>
            </w:r>
            <w:r w:rsidR="005F1A92">
              <w:rPr>
                <w:i/>
                <w:szCs w:val="22"/>
              </w:rPr>
              <w:t>e</w:t>
            </w:r>
            <w:r>
              <w:rPr>
                <w:i/>
                <w:szCs w:val="22"/>
              </w:rPr>
              <w:t>scriptions will display from</w:t>
            </w:r>
            <w:r w:rsidR="00846411">
              <w:rPr>
                <w:i/>
                <w:szCs w:val="22"/>
              </w:rPr>
              <w:t xml:space="preserve"> Print or View an EOB from within the COB Management Worklist.</w:t>
            </w:r>
          </w:p>
        </w:tc>
      </w:tr>
    </w:tbl>
    <w:p w14:paraId="2F7594FB" w14:textId="77777777" w:rsidR="00DA5A9A" w:rsidRPr="00265A01" w:rsidRDefault="00DA5A9A" w:rsidP="00C61DED">
      <w:pPr>
        <w:rPr>
          <w:szCs w:val="22"/>
        </w:rPr>
      </w:pPr>
    </w:p>
    <w:p w14:paraId="4CE12538" w14:textId="77777777" w:rsidR="006F03DB" w:rsidRPr="00265A01" w:rsidRDefault="006F03DB" w:rsidP="00C61DED">
      <w:pPr>
        <w:rPr>
          <w:szCs w:val="22"/>
        </w:rPr>
      </w:pPr>
      <w:r w:rsidRPr="00265A01">
        <w:rPr>
          <w:szCs w:val="22"/>
        </w:rPr>
        <w:t>The following screen will display.</w:t>
      </w:r>
    </w:p>
    <w:p w14:paraId="745DAC7C" w14:textId="77777777" w:rsidR="006F03DB" w:rsidRPr="00265A01" w:rsidRDefault="006F03DB" w:rsidP="00C61DED">
      <w:pPr>
        <w:rPr>
          <w:szCs w:val="22"/>
        </w:rPr>
      </w:pPr>
    </w:p>
    <w:p w14:paraId="48AEF467" w14:textId="77777777" w:rsidR="00F93A15" w:rsidRDefault="00F93A15" w:rsidP="00F93A15">
      <w:pPr>
        <w:pStyle w:val="SCREEN"/>
      </w:pPr>
      <w:r>
        <w:rPr>
          <w:b/>
          <w:bCs/>
        </w:rPr>
        <w:t>COB Management WorkList</w:t>
      </w:r>
      <w:r w:rsidR="00656B76">
        <w:t xml:space="preserve">       JAN 01, 2011</w:t>
      </w:r>
      <w:r>
        <w:t xml:space="preserve">@13:41:16          Page:    1 of   20 </w:t>
      </w:r>
    </w:p>
    <w:p w14:paraId="7AE2E7DC" w14:textId="77777777" w:rsidR="00F93A15" w:rsidRDefault="00F93A15" w:rsidP="00F93A15">
      <w:pPr>
        <w:pStyle w:val="SCREEN"/>
      </w:pPr>
    </w:p>
    <w:p w14:paraId="6DE5D7F5" w14:textId="77777777" w:rsidR="00F93A15" w:rsidRPr="001F0508" w:rsidRDefault="00F93A15" w:rsidP="00F93A15">
      <w:pPr>
        <w:pStyle w:val="SCREEN"/>
        <w:rPr>
          <w:lang w:val="en-US"/>
        </w:rPr>
      </w:pPr>
      <w:r>
        <w:t xml:space="preserve">    Bill #       Svc Date Patient Name      </w:t>
      </w:r>
      <w:r w:rsidR="001F0508">
        <w:rPr>
          <w:lang w:val="en-US"/>
        </w:rPr>
        <w:tab/>
      </w:r>
      <w:r>
        <w:t xml:space="preserve">  SS</w:t>
      </w:r>
      <w:r w:rsidR="001F0508">
        <w:t xml:space="preserve">N   Pt Resp  Bill Amt </w:t>
      </w:r>
      <w:r w:rsidR="001F0508">
        <w:rPr>
          <w:lang w:val="en-US"/>
        </w:rPr>
        <w:t xml:space="preserve">  Type</w:t>
      </w:r>
    </w:p>
    <w:p w14:paraId="259AC7B8" w14:textId="77777777" w:rsidR="00F93A15" w:rsidRDefault="00656B76" w:rsidP="00F93A15">
      <w:pPr>
        <w:pStyle w:val="SCREEN"/>
      </w:pPr>
      <w:r>
        <w:t>BILLER: IB,CLERK 1</w:t>
      </w:r>
      <w:r w:rsidR="00F93A15">
        <w:t xml:space="preserve">                                                       </w:t>
      </w:r>
    </w:p>
    <w:p w14:paraId="3DEC9F1B" w14:textId="77777777" w:rsidR="00F93A15" w:rsidRDefault="00656B76" w:rsidP="00F93A15">
      <w:pPr>
        <w:pStyle w:val="SCREEN"/>
      </w:pPr>
      <w:r>
        <w:t xml:space="preserve">1   </w:t>
      </w:r>
      <w:r w:rsidR="00790268">
        <w:t>999</w:t>
      </w:r>
      <w:r>
        <w:t>-K401XXX* 12/07/10 IB,PATIENT 27</w:t>
      </w:r>
      <w:r w:rsidR="001F0508">
        <w:rPr>
          <w:lang w:val="en-US"/>
        </w:rPr>
        <w:t>345</w:t>
      </w:r>
      <w:r>
        <w:t xml:space="preserve">    </w:t>
      </w:r>
      <w:r w:rsidR="001F0508">
        <w:rPr>
          <w:lang w:val="en-US"/>
        </w:rPr>
        <w:tab/>
      </w:r>
      <w:r w:rsidR="001F0508">
        <w:t xml:space="preserve"> </w:t>
      </w:r>
      <w:r>
        <w:t>XXXX</w:t>
      </w:r>
      <w:r w:rsidR="001F0508">
        <w:t xml:space="preserve">      0.00     87.58  </w:t>
      </w:r>
      <w:r w:rsidR="001F0508">
        <w:rPr>
          <w:lang w:val="en-US"/>
        </w:rPr>
        <w:t xml:space="preserve"> </w:t>
      </w:r>
      <w:r w:rsidR="001F0508">
        <w:t>O</w:t>
      </w:r>
      <w:r w:rsidR="001F0508">
        <w:rPr>
          <w:lang w:val="en-US"/>
        </w:rPr>
        <w:t>/P</w:t>
      </w:r>
      <w:r w:rsidR="00F93A15">
        <w:t xml:space="preserve">  </w:t>
      </w:r>
    </w:p>
    <w:p w14:paraId="39A0B0AA" w14:textId="77777777" w:rsidR="00F93A15" w:rsidRDefault="00F93A15" w:rsidP="00F93A15">
      <w:pPr>
        <w:pStyle w:val="SCREEN"/>
      </w:pPr>
      <w:r>
        <w:t xml:space="preserve">      Insurers:  AETNA US HEALTHCARE                                            </w:t>
      </w:r>
    </w:p>
    <w:p w14:paraId="64A64C23" w14:textId="77777777" w:rsidR="00F93A15" w:rsidRDefault="00F93A15" w:rsidP="00F93A15">
      <w:pPr>
        <w:pStyle w:val="SCREEN"/>
      </w:pPr>
      <w:r>
        <w:t xml:space="preserve">    EOB Status:  DENIED, Feb 25, 2004                                           </w:t>
      </w:r>
    </w:p>
    <w:p w14:paraId="5AC3C782" w14:textId="77777777" w:rsidR="00F93A15" w:rsidRDefault="00656B76" w:rsidP="00F93A15">
      <w:pPr>
        <w:pStyle w:val="SCREEN"/>
      </w:pPr>
      <w:r>
        <w:t xml:space="preserve">2   </w:t>
      </w:r>
      <w:r w:rsidR="00790268">
        <w:t>999</w:t>
      </w:r>
      <w:r>
        <w:t xml:space="preserve">-K401XXX* 12/07/10 IB,PATIENT 4     </w:t>
      </w:r>
      <w:r w:rsidR="001F0508">
        <w:rPr>
          <w:lang w:val="en-US"/>
        </w:rPr>
        <w:tab/>
      </w:r>
      <w:r w:rsidR="001F0508">
        <w:t xml:space="preserve"> </w:t>
      </w:r>
      <w:r>
        <w:t>XXXX</w:t>
      </w:r>
      <w:r w:rsidR="001F0508">
        <w:t xml:space="preserve">     86.40     72.00  </w:t>
      </w:r>
      <w:r w:rsidR="001F0508">
        <w:rPr>
          <w:lang w:val="en-US"/>
        </w:rPr>
        <w:t xml:space="preserve"> </w:t>
      </w:r>
      <w:r w:rsidR="001F0508">
        <w:t>O</w:t>
      </w:r>
      <w:r w:rsidR="001F0508">
        <w:rPr>
          <w:lang w:val="en-US"/>
        </w:rPr>
        <w:t>/D</w:t>
      </w:r>
      <w:r w:rsidR="00F93A15">
        <w:t xml:space="preserve"> </w:t>
      </w:r>
    </w:p>
    <w:p w14:paraId="23C9BC8A" w14:textId="77777777" w:rsidR="00F93A15" w:rsidRDefault="001F0508" w:rsidP="00F93A15">
      <w:pPr>
        <w:pStyle w:val="SCREEN"/>
      </w:pPr>
      <w:r>
        <w:t xml:space="preserve">      Insurers:  </w:t>
      </w:r>
      <w:r>
        <w:rPr>
          <w:lang w:val="en-US"/>
        </w:rPr>
        <w:t>DELTA DENTAL</w:t>
      </w:r>
      <w:r w:rsidR="00F93A15">
        <w:t xml:space="preserve">                                            </w:t>
      </w:r>
    </w:p>
    <w:p w14:paraId="0D52CCB5" w14:textId="77777777" w:rsidR="00F93A15" w:rsidRDefault="00F93A15" w:rsidP="00F93A15">
      <w:pPr>
        <w:pStyle w:val="SCREEN"/>
      </w:pPr>
      <w:r>
        <w:t xml:space="preserve">    EOB Status:  DENIED, Jun 09, 2004                                           </w:t>
      </w:r>
    </w:p>
    <w:p w14:paraId="3C83F5AD" w14:textId="77777777" w:rsidR="00F93A15" w:rsidRDefault="006072D7" w:rsidP="00F93A15">
      <w:pPr>
        <w:pStyle w:val="SCREEN"/>
      </w:pPr>
      <w:r>
        <w:t xml:space="preserve">3   </w:t>
      </w:r>
      <w:r w:rsidR="00790268">
        <w:t>999</w:t>
      </w:r>
      <w:r>
        <w:t>-K401XXX</w:t>
      </w:r>
      <w:r w:rsidR="00656B76">
        <w:t xml:space="preserve">  12/08/10 IB,PATIENT 33    </w:t>
      </w:r>
      <w:r w:rsidR="001F0508">
        <w:rPr>
          <w:lang w:val="en-US"/>
        </w:rPr>
        <w:tab/>
      </w:r>
      <w:r w:rsidR="001F0508">
        <w:t xml:space="preserve"> </w:t>
      </w:r>
      <w:r w:rsidR="00656B76">
        <w:t>XXXX</w:t>
      </w:r>
      <w:r w:rsidR="001F0508">
        <w:t xml:space="preserve">      0.00   </w:t>
      </w:r>
      <w:r w:rsidR="001F0508">
        <w:rPr>
          <w:lang w:val="en-US"/>
        </w:rPr>
        <w:t>2</w:t>
      </w:r>
      <w:r w:rsidR="00F93A15">
        <w:t xml:space="preserve">243.16  </w:t>
      </w:r>
      <w:r w:rsidR="001F0508">
        <w:rPr>
          <w:lang w:val="en-US"/>
        </w:rPr>
        <w:t xml:space="preserve"> I/I</w:t>
      </w:r>
      <w:r w:rsidR="00F93A15">
        <w:t xml:space="preserve"> </w:t>
      </w:r>
    </w:p>
    <w:p w14:paraId="2D74B0FC" w14:textId="77777777" w:rsidR="00F93A15" w:rsidRDefault="00F93A15" w:rsidP="00F93A15">
      <w:pPr>
        <w:pStyle w:val="SCREEN"/>
      </w:pPr>
      <w:r>
        <w:t xml:space="preserve">      Insurers:  AETNA US HEALTHCARE                                            </w:t>
      </w:r>
    </w:p>
    <w:p w14:paraId="70B683CB" w14:textId="77777777" w:rsidR="00F93A15" w:rsidRDefault="00F93A15" w:rsidP="00F93A15">
      <w:pPr>
        <w:pStyle w:val="SCREEN"/>
      </w:pPr>
      <w:r>
        <w:t xml:space="preserve">    EOB Status:  DENIED, Jul 28, 2004                                           </w:t>
      </w:r>
    </w:p>
    <w:p w14:paraId="24EAF131" w14:textId="77777777" w:rsidR="00F93A15" w:rsidRDefault="006072D7" w:rsidP="00F93A15">
      <w:pPr>
        <w:pStyle w:val="SCREEN"/>
      </w:pPr>
      <w:r>
        <w:t xml:space="preserve">4   </w:t>
      </w:r>
      <w:r w:rsidR="00790268">
        <w:t>999</w:t>
      </w:r>
      <w:r>
        <w:t>-K401XXX</w:t>
      </w:r>
      <w:r w:rsidR="00656B76">
        <w:t xml:space="preserve">  12/08/10 IB,PATIENT 102    </w:t>
      </w:r>
      <w:r w:rsidR="001F0508">
        <w:rPr>
          <w:lang w:val="en-US"/>
        </w:rPr>
        <w:tab/>
      </w:r>
      <w:r w:rsidR="00656B76">
        <w:t xml:space="preserve"> XXXX</w:t>
      </w:r>
      <w:r w:rsidR="00F93A15">
        <w:t xml:space="preserve">      0.00     45.61  </w:t>
      </w:r>
      <w:r w:rsidR="001F0508">
        <w:rPr>
          <w:lang w:val="en-US"/>
        </w:rPr>
        <w:t xml:space="preserve"> </w:t>
      </w:r>
      <w:r w:rsidR="001F0508">
        <w:t>O</w:t>
      </w:r>
      <w:r w:rsidR="001F0508">
        <w:rPr>
          <w:lang w:val="en-US"/>
        </w:rPr>
        <w:t>/P</w:t>
      </w:r>
      <w:r w:rsidR="00F93A15">
        <w:t xml:space="preserve">  </w:t>
      </w:r>
    </w:p>
    <w:p w14:paraId="6433B4BF" w14:textId="77777777" w:rsidR="00F93A15" w:rsidRDefault="00F93A15" w:rsidP="00F93A15">
      <w:pPr>
        <w:pStyle w:val="SCREEN"/>
      </w:pPr>
      <w:r>
        <w:t xml:space="preserve">      Insurers:  AETNA US HEALTHCARE                                            </w:t>
      </w:r>
    </w:p>
    <w:p w14:paraId="2EA9FC53" w14:textId="77777777" w:rsidR="00F93A15" w:rsidRDefault="00F93A15" w:rsidP="00F93A15">
      <w:pPr>
        <w:pStyle w:val="SCREEN"/>
      </w:pPr>
      <w:r>
        <w:t xml:space="preserve">    EOB Status:  DENIED, Jun 09, 2004                                           </w:t>
      </w:r>
    </w:p>
    <w:p w14:paraId="4A41B612" w14:textId="77777777" w:rsidR="00F93A15" w:rsidRDefault="006072D7" w:rsidP="00F93A15">
      <w:pPr>
        <w:pStyle w:val="SCREEN"/>
      </w:pPr>
      <w:r>
        <w:t xml:space="preserve">5   </w:t>
      </w:r>
      <w:r w:rsidR="00790268">
        <w:t>999</w:t>
      </w:r>
      <w:r>
        <w:t>-K402XXX</w:t>
      </w:r>
      <w:r w:rsidR="00656B76">
        <w:t xml:space="preserve">  12/14/10</w:t>
      </w:r>
      <w:r w:rsidR="00F93A15">
        <w:t xml:space="preserve"> </w:t>
      </w:r>
      <w:r w:rsidR="00656B76">
        <w:t xml:space="preserve">IB,PATIENT 10     </w:t>
      </w:r>
      <w:r w:rsidR="001F0508">
        <w:rPr>
          <w:lang w:val="en-US"/>
        </w:rPr>
        <w:tab/>
      </w:r>
      <w:r w:rsidR="00656B76">
        <w:t xml:space="preserve"> XXXX</w:t>
      </w:r>
      <w:r w:rsidR="00F93A15">
        <w:t xml:space="preserve">      0.00     30.74  </w:t>
      </w:r>
      <w:r w:rsidR="001F0508">
        <w:rPr>
          <w:lang w:val="en-US"/>
        </w:rPr>
        <w:t xml:space="preserve"> </w:t>
      </w:r>
      <w:r w:rsidR="001F0508">
        <w:t>O</w:t>
      </w:r>
      <w:r w:rsidR="001F0508">
        <w:rPr>
          <w:lang w:val="en-US"/>
        </w:rPr>
        <w:t>/P</w:t>
      </w:r>
      <w:r w:rsidR="00F93A15">
        <w:t xml:space="preserve">  </w:t>
      </w:r>
    </w:p>
    <w:p w14:paraId="55F2BA09" w14:textId="77777777" w:rsidR="00F93A15" w:rsidRDefault="00F93A15" w:rsidP="00F93A15">
      <w:pPr>
        <w:pStyle w:val="SCREEN"/>
      </w:pPr>
      <w:r>
        <w:t xml:space="preserve">      Insurers:  AETNA US HEALTHCARE                                            </w:t>
      </w:r>
    </w:p>
    <w:p w14:paraId="5BD7E1E1" w14:textId="77777777" w:rsidR="00F93A15" w:rsidRDefault="00F93A15" w:rsidP="00F93A15">
      <w:pPr>
        <w:pStyle w:val="SCREEN"/>
      </w:pPr>
      <w:r>
        <w:t xml:space="preserve">+         Enter ?? for more actions                                             </w:t>
      </w:r>
    </w:p>
    <w:p w14:paraId="04016330" w14:textId="77777777" w:rsidR="00F93A15" w:rsidRDefault="00F93A15" w:rsidP="00F93A15">
      <w:pPr>
        <w:pStyle w:val="SCREEN"/>
      </w:pPr>
      <w:r>
        <w:t>PC  Process COB           CB  Cancel Bill           RM  Remove from Worklist</w:t>
      </w:r>
    </w:p>
    <w:p w14:paraId="4446D1DF" w14:textId="77777777" w:rsidR="00F93A15" w:rsidRDefault="00F93A15" w:rsidP="00F93A15">
      <w:pPr>
        <w:pStyle w:val="SCREEN"/>
      </w:pPr>
      <w:r>
        <w:t xml:space="preserve">VE  View an EOB           CR  Correct Bill          PE  </w:t>
      </w:r>
      <w:r w:rsidR="003B2ED0">
        <w:t>Print EOB/MRA</w:t>
      </w:r>
    </w:p>
    <w:p w14:paraId="6BEE4302" w14:textId="77777777" w:rsidR="00F93A15" w:rsidRDefault="00F93A15" w:rsidP="00F93A15">
      <w:pPr>
        <w:pStyle w:val="SCREEN"/>
      </w:pPr>
      <w:r>
        <w:t>EC  Enter/View Comments   CC  Cancel/Clone A Bill   TP  Third Party Joint Inq.</w:t>
      </w:r>
    </w:p>
    <w:p w14:paraId="2E8D8C41" w14:textId="77777777" w:rsidR="00F93A15" w:rsidRDefault="00F93A15" w:rsidP="00F93A15">
      <w:pPr>
        <w:pStyle w:val="SCREEN"/>
      </w:pPr>
      <w:r>
        <w:t>RS  Review Status         VB  View Bill             EX  Exit</w:t>
      </w:r>
    </w:p>
    <w:p w14:paraId="074A5C14" w14:textId="77777777" w:rsidR="00F93A15" w:rsidRDefault="00F93A15" w:rsidP="00F93A15">
      <w:pPr>
        <w:pStyle w:val="SCREEN"/>
      </w:pPr>
      <w:r>
        <w:t>Select Action: Next Screen//</w:t>
      </w:r>
    </w:p>
    <w:p w14:paraId="4ABB2329" w14:textId="77777777" w:rsidR="00F93A15" w:rsidRPr="00265A01" w:rsidRDefault="00F93A15" w:rsidP="00C61DED">
      <w:pPr>
        <w:rPr>
          <w:szCs w:val="22"/>
        </w:rPr>
      </w:pPr>
    </w:p>
    <w:p w14:paraId="0840C912" w14:textId="77777777" w:rsidR="006072D7" w:rsidRDefault="006072D7" w:rsidP="00243ACF">
      <w:pPr>
        <w:pStyle w:val="Heading3"/>
      </w:pPr>
      <w:bookmarkStart w:id="281" w:name="_Toc62466614"/>
      <w:r>
        <w:t>Data Displayed for Claims on the COB Management Worklist</w:t>
      </w:r>
      <w:bookmarkEnd w:id="281"/>
    </w:p>
    <w:p w14:paraId="386E5D9A" w14:textId="77777777" w:rsidR="003273DF" w:rsidRPr="00265A01" w:rsidRDefault="003273DF" w:rsidP="003273DF">
      <w:pPr>
        <w:rPr>
          <w:szCs w:val="22"/>
        </w:rPr>
      </w:pPr>
      <w:r w:rsidRPr="00265A01">
        <w:rPr>
          <w:szCs w:val="22"/>
        </w:rPr>
        <w:t>The following data is displayed on the COB Management Worklist:</w:t>
      </w:r>
    </w:p>
    <w:p w14:paraId="7D09C145" w14:textId="77777777" w:rsidR="00727B5E" w:rsidRPr="00265A01" w:rsidRDefault="00F83944" w:rsidP="008E5F96">
      <w:pPr>
        <w:numPr>
          <w:ilvl w:val="0"/>
          <w:numId w:val="10"/>
        </w:numPr>
        <w:rPr>
          <w:szCs w:val="22"/>
        </w:rPr>
      </w:pPr>
      <w:r w:rsidRPr="00265A01">
        <w:rPr>
          <w:szCs w:val="22"/>
        </w:rPr>
        <w:lastRenderedPageBreak/>
        <w:t>List n</w:t>
      </w:r>
      <w:r w:rsidR="00727B5E" w:rsidRPr="00265A01">
        <w:rPr>
          <w:szCs w:val="22"/>
        </w:rPr>
        <w:t>umber</w:t>
      </w:r>
    </w:p>
    <w:p w14:paraId="7A487C95" w14:textId="77777777" w:rsidR="003273DF" w:rsidRPr="00265A01" w:rsidRDefault="00F83944" w:rsidP="008E5F96">
      <w:pPr>
        <w:numPr>
          <w:ilvl w:val="0"/>
          <w:numId w:val="10"/>
        </w:numPr>
        <w:rPr>
          <w:szCs w:val="22"/>
        </w:rPr>
      </w:pPr>
      <w:r w:rsidRPr="00265A01">
        <w:rPr>
          <w:szCs w:val="22"/>
        </w:rPr>
        <w:t>Claim n</w:t>
      </w:r>
      <w:r w:rsidR="003273DF" w:rsidRPr="00265A01">
        <w:rPr>
          <w:szCs w:val="22"/>
        </w:rPr>
        <w:t>umber</w:t>
      </w:r>
    </w:p>
    <w:p w14:paraId="49E05E88" w14:textId="77777777" w:rsidR="00727B5E" w:rsidRPr="00265A01" w:rsidRDefault="00727B5E" w:rsidP="008E5F96">
      <w:pPr>
        <w:numPr>
          <w:ilvl w:val="0"/>
          <w:numId w:val="10"/>
        </w:numPr>
        <w:rPr>
          <w:szCs w:val="22"/>
        </w:rPr>
      </w:pPr>
      <w:r w:rsidRPr="00265A01">
        <w:rPr>
          <w:szCs w:val="22"/>
        </w:rPr>
        <w:t>Asterisk – when claim is under review</w:t>
      </w:r>
    </w:p>
    <w:p w14:paraId="3F9771BB" w14:textId="77777777" w:rsidR="003273DF" w:rsidRPr="00265A01" w:rsidRDefault="00F83944" w:rsidP="008E5F96">
      <w:pPr>
        <w:numPr>
          <w:ilvl w:val="0"/>
          <w:numId w:val="10"/>
        </w:numPr>
        <w:rPr>
          <w:szCs w:val="22"/>
        </w:rPr>
      </w:pPr>
      <w:r w:rsidRPr="00265A01">
        <w:rPr>
          <w:szCs w:val="22"/>
        </w:rPr>
        <w:t>Claim d</w:t>
      </w:r>
      <w:r w:rsidR="003273DF" w:rsidRPr="00265A01">
        <w:rPr>
          <w:szCs w:val="22"/>
        </w:rPr>
        <w:t>ate</w:t>
      </w:r>
    </w:p>
    <w:p w14:paraId="2FF2E31C" w14:textId="77777777" w:rsidR="003273DF" w:rsidRPr="00265A01" w:rsidRDefault="00F83944" w:rsidP="008E5F96">
      <w:pPr>
        <w:numPr>
          <w:ilvl w:val="0"/>
          <w:numId w:val="10"/>
        </w:numPr>
        <w:rPr>
          <w:szCs w:val="22"/>
        </w:rPr>
      </w:pPr>
      <w:r w:rsidRPr="00265A01">
        <w:rPr>
          <w:szCs w:val="22"/>
        </w:rPr>
        <w:t>Patient n</w:t>
      </w:r>
      <w:r w:rsidR="003273DF" w:rsidRPr="00265A01">
        <w:rPr>
          <w:szCs w:val="22"/>
        </w:rPr>
        <w:t>ame</w:t>
      </w:r>
    </w:p>
    <w:p w14:paraId="13FF6A4A" w14:textId="77777777" w:rsidR="003273DF" w:rsidRPr="00265A01" w:rsidRDefault="003273DF" w:rsidP="008E5F96">
      <w:pPr>
        <w:numPr>
          <w:ilvl w:val="0"/>
          <w:numId w:val="10"/>
        </w:numPr>
        <w:rPr>
          <w:szCs w:val="22"/>
        </w:rPr>
      </w:pPr>
      <w:r w:rsidRPr="00265A01">
        <w:rPr>
          <w:szCs w:val="22"/>
        </w:rPr>
        <w:t>Last 4 numbers of patient’s SSN</w:t>
      </w:r>
    </w:p>
    <w:p w14:paraId="489D4670" w14:textId="77777777" w:rsidR="003273DF" w:rsidRPr="00265A01" w:rsidRDefault="003273DF" w:rsidP="008E5F96">
      <w:pPr>
        <w:numPr>
          <w:ilvl w:val="0"/>
          <w:numId w:val="10"/>
        </w:numPr>
        <w:rPr>
          <w:szCs w:val="22"/>
        </w:rPr>
      </w:pPr>
      <w:r w:rsidRPr="00265A01">
        <w:rPr>
          <w:szCs w:val="22"/>
        </w:rPr>
        <w:t>Patient Responsibility monetary amount</w:t>
      </w:r>
    </w:p>
    <w:p w14:paraId="54A4214F" w14:textId="77777777" w:rsidR="003273DF" w:rsidRPr="00265A01" w:rsidRDefault="003273DF" w:rsidP="008E5F96">
      <w:pPr>
        <w:numPr>
          <w:ilvl w:val="0"/>
          <w:numId w:val="10"/>
        </w:numPr>
        <w:rPr>
          <w:szCs w:val="22"/>
        </w:rPr>
      </w:pPr>
      <w:r w:rsidRPr="00265A01">
        <w:rPr>
          <w:szCs w:val="22"/>
        </w:rPr>
        <w:t>Monetary amount on the claim</w:t>
      </w:r>
    </w:p>
    <w:p w14:paraId="379EBFBF" w14:textId="77777777" w:rsidR="003273DF" w:rsidRPr="00265A01" w:rsidRDefault="003273DF" w:rsidP="008E5F96">
      <w:pPr>
        <w:numPr>
          <w:ilvl w:val="0"/>
          <w:numId w:val="10"/>
        </w:numPr>
        <w:rPr>
          <w:szCs w:val="22"/>
        </w:rPr>
      </w:pPr>
      <w:r w:rsidRPr="00265A01">
        <w:rPr>
          <w:szCs w:val="22"/>
        </w:rPr>
        <w:t>Patient status, Inpatient/Outpatient</w:t>
      </w:r>
    </w:p>
    <w:p w14:paraId="602ED960" w14:textId="77777777" w:rsidR="003273DF" w:rsidRPr="00265A01" w:rsidRDefault="003273DF" w:rsidP="008E5F96">
      <w:pPr>
        <w:numPr>
          <w:ilvl w:val="0"/>
          <w:numId w:val="10"/>
        </w:numPr>
        <w:rPr>
          <w:szCs w:val="22"/>
        </w:rPr>
      </w:pPr>
      <w:r w:rsidRPr="00265A01">
        <w:rPr>
          <w:szCs w:val="22"/>
        </w:rPr>
        <w:t>Claim form type</w:t>
      </w:r>
    </w:p>
    <w:p w14:paraId="005633A9" w14:textId="77777777" w:rsidR="00F83944" w:rsidRPr="00265A01" w:rsidRDefault="00F83944" w:rsidP="008E5F96">
      <w:pPr>
        <w:numPr>
          <w:ilvl w:val="0"/>
          <w:numId w:val="10"/>
        </w:numPr>
        <w:rPr>
          <w:szCs w:val="22"/>
        </w:rPr>
      </w:pPr>
      <w:r w:rsidRPr="00265A01">
        <w:rPr>
          <w:szCs w:val="22"/>
        </w:rPr>
        <w:t>Status of EOB</w:t>
      </w:r>
    </w:p>
    <w:p w14:paraId="06089092" w14:textId="77777777" w:rsidR="00F83944" w:rsidRPr="00265A01" w:rsidRDefault="00F83944" w:rsidP="008E5F96">
      <w:pPr>
        <w:numPr>
          <w:ilvl w:val="0"/>
          <w:numId w:val="10"/>
        </w:numPr>
        <w:rPr>
          <w:szCs w:val="22"/>
        </w:rPr>
      </w:pPr>
      <w:r w:rsidRPr="00265A01">
        <w:rPr>
          <w:szCs w:val="22"/>
        </w:rPr>
        <w:t xml:space="preserve">Insurance company(s) </w:t>
      </w:r>
    </w:p>
    <w:p w14:paraId="119EF108" w14:textId="77777777" w:rsidR="003D4FBB" w:rsidRDefault="00F83944" w:rsidP="008E5F96">
      <w:pPr>
        <w:numPr>
          <w:ilvl w:val="0"/>
          <w:numId w:val="10"/>
        </w:numPr>
        <w:rPr>
          <w:szCs w:val="22"/>
        </w:rPr>
      </w:pPr>
      <w:r w:rsidRPr="00265A01">
        <w:rPr>
          <w:szCs w:val="22"/>
        </w:rPr>
        <w:t>Clerk n</w:t>
      </w:r>
      <w:r w:rsidR="003D4FBB" w:rsidRPr="00265A01">
        <w:rPr>
          <w:szCs w:val="22"/>
        </w:rPr>
        <w:t>ame –</w:t>
      </w:r>
      <w:r w:rsidR="00727B5E" w:rsidRPr="00265A01">
        <w:rPr>
          <w:szCs w:val="22"/>
        </w:rPr>
        <w:t xml:space="preserve"> d</w:t>
      </w:r>
      <w:r w:rsidR="003D4FBB" w:rsidRPr="00265A01">
        <w:rPr>
          <w:szCs w:val="22"/>
        </w:rPr>
        <w:t xml:space="preserve">epends </w:t>
      </w:r>
      <w:r w:rsidRPr="00265A01">
        <w:rPr>
          <w:szCs w:val="22"/>
        </w:rPr>
        <w:t xml:space="preserve">on </w:t>
      </w:r>
      <w:r w:rsidR="003D4FBB" w:rsidRPr="00265A01">
        <w:rPr>
          <w:szCs w:val="22"/>
        </w:rPr>
        <w:t>Sort criteria</w:t>
      </w:r>
    </w:p>
    <w:p w14:paraId="19918667" w14:textId="77777777" w:rsidR="00020C1C" w:rsidRPr="00265A01" w:rsidRDefault="00020C1C" w:rsidP="008E5F96">
      <w:pPr>
        <w:numPr>
          <w:ilvl w:val="0"/>
          <w:numId w:val="10"/>
        </w:numPr>
        <w:rPr>
          <w:szCs w:val="22"/>
        </w:rPr>
      </w:pPr>
      <w:r>
        <w:rPr>
          <w:szCs w:val="22"/>
        </w:rPr>
        <w:t>Division(s)</w:t>
      </w:r>
    </w:p>
    <w:p w14:paraId="7EDDDD71" w14:textId="77777777" w:rsidR="00F83944" w:rsidRPr="00265A01" w:rsidRDefault="00F83944" w:rsidP="008E5F96">
      <w:pPr>
        <w:numPr>
          <w:ilvl w:val="0"/>
          <w:numId w:val="10"/>
        </w:numPr>
        <w:rPr>
          <w:szCs w:val="22"/>
        </w:rPr>
      </w:pPr>
      <w:r w:rsidRPr="00265A01">
        <w:rPr>
          <w:szCs w:val="22"/>
        </w:rPr>
        <w:t>Days since last transmission – depends on Sort criteria</w:t>
      </w:r>
    </w:p>
    <w:p w14:paraId="20852D34" w14:textId="77777777" w:rsidR="003D4FBB" w:rsidRPr="00265A01" w:rsidRDefault="003D4FBB" w:rsidP="008E5F96">
      <w:pPr>
        <w:numPr>
          <w:ilvl w:val="0"/>
          <w:numId w:val="10"/>
        </w:numPr>
        <w:rPr>
          <w:szCs w:val="22"/>
        </w:rPr>
      </w:pPr>
      <w:r w:rsidRPr="00265A01">
        <w:rPr>
          <w:szCs w:val="22"/>
        </w:rPr>
        <w:t xml:space="preserve">Date of EOB - </w:t>
      </w:r>
      <w:r w:rsidR="00727B5E" w:rsidRPr="00265A01">
        <w:rPr>
          <w:szCs w:val="22"/>
        </w:rPr>
        <w:t>d</w:t>
      </w:r>
      <w:r w:rsidRPr="00265A01">
        <w:rPr>
          <w:szCs w:val="22"/>
        </w:rPr>
        <w:t xml:space="preserve">epends </w:t>
      </w:r>
      <w:r w:rsidR="00F83944" w:rsidRPr="00265A01">
        <w:rPr>
          <w:szCs w:val="22"/>
        </w:rPr>
        <w:t xml:space="preserve">on </w:t>
      </w:r>
      <w:r w:rsidRPr="00265A01">
        <w:rPr>
          <w:szCs w:val="22"/>
        </w:rPr>
        <w:t>Sort criteria</w:t>
      </w:r>
    </w:p>
    <w:p w14:paraId="3023EA66" w14:textId="77777777" w:rsidR="003273DF" w:rsidRPr="00265A01" w:rsidRDefault="003273DF" w:rsidP="003273DF">
      <w:pPr>
        <w:rPr>
          <w:szCs w:val="22"/>
        </w:rPr>
      </w:pPr>
    </w:p>
    <w:p w14:paraId="6CE421F8" w14:textId="77777777" w:rsidR="008F7524" w:rsidRDefault="008F7524" w:rsidP="00243ACF">
      <w:pPr>
        <w:pStyle w:val="Heading3"/>
      </w:pPr>
      <w:bookmarkStart w:id="282" w:name="_Toc62466615"/>
      <w:r>
        <w:t>Available COB Management Worklist Actions</w:t>
      </w:r>
      <w:bookmarkEnd w:id="282"/>
    </w:p>
    <w:p w14:paraId="06F81BE9" w14:textId="77777777" w:rsidR="008F7524" w:rsidRPr="00265A01" w:rsidRDefault="008F7524" w:rsidP="008F7524">
      <w:pPr>
        <w:rPr>
          <w:szCs w:val="22"/>
        </w:rPr>
      </w:pPr>
      <w:r w:rsidRPr="00265A01">
        <w:rPr>
          <w:szCs w:val="22"/>
        </w:rPr>
        <w:t>The following actions are available to users to help them managed those claims which failed to meet the automatic processing criteria:</w:t>
      </w:r>
    </w:p>
    <w:p w14:paraId="77537403" w14:textId="77777777" w:rsidR="007F463E" w:rsidRPr="00265A01" w:rsidRDefault="008F7524" w:rsidP="008E5F96">
      <w:pPr>
        <w:numPr>
          <w:ilvl w:val="0"/>
          <w:numId w:val="10"/>
        </w:numPr>
        <w:rPr>
          <w:szCs w:val="22"/>
        </w:rPr>
      </w:pPr>
      <w:proofErr w:type="gramStart"/>
      <w:r w:rsidRPr="00265A01">
        <w:rPr>
          <w:szCs w:val="22"/>
        </w:rPr>
        <w:t>PC  Process</w:t>
      </w:r>
      <w:proofErr w:type="gramEnd"/>
      <w:r w:rsidRPr="00265A01">
        <w:rPr>
          <w:szCs w:val="22"/>
        </w:rPr>
        <w:t xml:space="preserve"> COB – Process a claim on the list to the nex</w:t>
      </w:r>
      <w:r w:rsidR="007F463E" w:rsidRPr="00265A01">
        <w:rPr>
          <w:szCs w:val="22"/>
        </w:rPr>
        <w:t xml:space="preserve">t payer on </w:t>
      </w:r>
      <w:r w:rsidR="006072D7" w:rsidRPr="00265A01">
        <w:rPr>
          <w:szCs w:val="22"/>
        </w:rPr>
        <w:t>the bill</w:t>
      </w:r>
    </w:p>
    <w:p w14:paraId="57968409" w14:textId="77777777" w:rsidR="007F463E" w:rsidRPr="00265A01" w:rsidRDefault="008F7524" w:rsidP="008E5F96">
      <w:pPr>
        <w:numPr>
          <w:ilvl w:val="0"/>
          <w:numId w:val="10"/>
        </w:numPr>
        <w:rPr>
          <w:szCs w:val="22"/>
        </w:rPr>
      </w:pPr>
      <w:proofErr w:type="gramStart"/>
      <w:r w:rsidRPr="00265A01">
        <w:rPr>
          <w:szCs w:val="22"/>
        </w:rPr>
        <w:t>VE  View</w:t>
      </w:r>
      <w:proofErr w:type="gramEnd"/>
      <w:r w:rsidRPr="00265A01">
        <w:rPr>
          <w:szCs w:val="22"/>
        </w:rPr>
        <w:t xml:space="preserve"> an EOB</w:t>
      </w:r>
      <w:r w:rsidR="006072D7" w:rsidRPr="00265A01">
        <w:rPr>
          <w:szCs w:val="22"/>
        </w:rPr>
        <w:t xml:space="preserve"> – View the EOB(s) associated with a claim on the list</w:t>
      </w:r>
    </w:p>
    <w:p w14:paraId="44542B4E" w14:textId="77777777" w:rsidR="007F463E" w:rsidRPr="00265A01" w:rsidRDefault="006072D7" w:rsidP="008E5F96">
      <w:pPr>
        <w:numPr>
          <w:ilvl w:val="0"/>
          <w:numId w:val="10"/>
        </w:numPr>
        <w:rPr>
          <w:szCs w:val="22"/>
        </w:rPr>
      </w:pPr>
      <w:proofErr w:type="gramStart"/>
      <w:r w:rsidRPr="00265A01">
        <w:rPr>
          <w:szCs w:val="22"/>
        </w:rPr>
        <w:t>EC  Enter</w:t>
      </w:r>
      <w:proofErr w:type="gramEnd"/>
      <w:r w:rsidRPr="00265A01">
        <w:rPr>
          <w:szCs w:val="22"/>
        </w:rPr>
        <w:t>/View Comments – Enter new comments for a claim on the list or view previously entered comments</w:t>
      </w:r>
    </w:p>
    <w:p w14:paraId="6C0E2799" w14:textId="77777777" w:rsidR="007F463E" w:rsidRPr="00265A01" w:rsidRDefault="008F7524" w:rsidP="008E5F96">
      <w:pPr>
        <w:numPr>
          <w:ilvl w:val="0"/>
          <w:numId w:val="10"/>
        </w:numPr>
        <w:rPr>
          <w:szCs w:val="22"/>
        </w:rPr>
      </w:pPr>
      <w:proofErr w:type="gramStart"/>
      <w:r w:rsidRPr="00265A01">
        <w:rPr>
          <w:szCs w:val="22"/>
        </w:rPr>
        <w:t>RS  Review</w:t>
      </w:r>
      <w:proofErr w:type="gramEnd"/>
      <w:r w:rsidRPr="00265A01">
        <w:rPr>
          <w:szCs w:val="22"/>
        </w:rPr>
        <w:t xml:space="preserve"> Status</w:t>
      </w:r>
      <w:r w:rsidR="006072D7" w:rsidRPr="00265A01">
        <w:rPr>
          <w:szCs w:val="22"/>
        </w:rPr>
        <w:t xml:space="preserve"> – Change the review status for a claim on the list</w:t>
      </w:r>
    </w:p>
    <w:p w14:paraId="761217BB" w14:textId="77777777" w:rsidR="007F463E" w:rsidRPr="00265A01" w:rsidRDefault="008F7524" w:rsidP="008E5F96">
      <w:pPr>
        <w:numPr>
          <w:ilvl w:val="0"/>
          <w:numId w:val="10"/>
        </w:numPr>
        <w:rPr>
          <w:szCs w:val="22"/>
        </w:rPr>
      </w:pPr>
      <w:proofErr w:type="gramStart"/>
      <w:r w:rsidRPr="00265A01">
        <w:rPr>
          <w:szCs w:val="22"/>
        </w:rPr>
        <w:t>CB  Cancel</w:t>
      </w:r>
      <w:proofErr w:type="gramEnd"/>
      <w:r w:rsidRPr="00265A01">
        <w:rPr>
          <w:szCs w:val="22"/>
        </w:rPr>
        <w:t xml:space="preserve"> Bill </w:t>
      </w:r>
      <w:r w:rsidR="00F83944" w:rsidRPr="00265A01">
        <w:rPr>
          <w:szCs w:val="22"/>
        </w:rPr>
        <w:t>– Cancel a bill that does not need to be resubmitted</w:t>
      </w:r>
    </w:p>
    <w:p w14:paraId="2F256A94" w14:textId="77777777" w:rsidR="007F463E" w:rsidRPr="00265A01" w:rsidRDefault="008F7524" w:rsidP="008E5F96">
      <w:pPr>
        <w:numPr>
          <w:ilvl w:val="0"/>
          <w:numId w:val="10"/>
        </w:numPr>
        <w:rPr>
          <w:szCs w:val="22"/>
        </w:rPr>
      </w:pPr>
      <w:proofErr w:type="gramStart"/>
      <w:r w:rsidRPr="00265A01">
        <w:rPr>
          <w:szCs w:val="22"/>
        </w:rPr>
        <w:t>CR  Correct</w:t>
      </w:r>
      <w:proofErr w:type="gramEnd"/>
      <w:r w:rsidRPr="00265A01">
        <w:rPr>
          <w:szCs w:val="22"/>
        </w:rPr>
        <w:t xml:space="preserve"> Bill</w:t>
      </w:r>
      <w:r w:rsidR="00F83944" w:rsidRPr="00265A01">
        <w:rPr>
          <w:szCs w:val="22"/>
        </w:rPr>
        <w:t xml:space="preserve"> – Correct a bill that needs to be resubmitted</w:t>
      </w:r>
    </w:p>
    <w:p w14:paraId="49767D2B" w14:textId="77777777" w:rsidR="007F463E" w:rsidRPr="00265A01" w:rsidRDefault="007F463E" w:rsidP="008E5F96">
      <w:pPr>
        <w:numPr>
          <w:ilvl w:val="0"/>
          <w:numId w:val="10"/>
        </w:numPr>
        <w:rPr>
          <w:szCs w:val="22"/>
        </w:rPr>
      </w:pPr>
      <w:proofErr w:type="gramStart"/>
      <w:r w:rsidRPr="00265A01">
        <w:rPr>
          <w:szCs w:val="22"/>
        </w:rPr>
        <w:t>CC  Cancel</w:t>
      </w:r>
      <w:proofErr w:type="gramEnd"/>
      <w:r w:rsidRPr="00265A01">
        <w:rPr>
          <w:szCs w:val="22"/>
        </w:rPr>
        <w:t xml:space="preserve">/Clone A Bill </w:t>
      </w:r>
      <w:r w:rsidR="00F83944" w:rsidRPr="00265A01">
        <w:rPr>
          <w:szCs w:val="22"/>
        </w:rPr>
        <w:t xml:space="preserve">– </w:t>
      </w:r>
      <w:proofErr w:type="spellStart"/>
      <w:r w:rsidR="00F83944" w:rsidRPr="00265A01">
        <w:rPr>
          <w:szCs w:val="22"/>
        </w:rPr>
        <w:t>Clon</w:t>
      </w:r>
      <w:proofErr w:type="spellEnd"/>
      <w:r w:rsidR="00F83944" w:rsidRPr="00265A01">
        <w:rPr>
          <w:szCs w:val="22"/>
        </w:rPr>
        <w:t xml:space="preserve"> a bill that needs to be resubmitted (locked with IB CLON)</w:t>
      </w:r>
    </w:p>
    <w:p w14:paraId="61ACA672" w14:textId="77777777" w:rsidR="007F463E" w:rsidRPr="00265A01" w:rsidRDefault="007F463E" w:rsidP="008E5F96">
      <w:pPr>
        <w:numPr>
          <w:ilvl w:val="0"/>
          <w:numId w:val="10"/>
        </w:numPr>
        <w:rPr>
          <w:szCs w:val="22"/>
        </w:rPr>
      </w:pPr>
      <w:proofErr w:type="gramStart"/>
      <w:r w:rsidRPr="00265A01">
        <w:rPr>
          <w:szCs w:val="22"/>
        </w:rPr>
        <w:t>VB  View</w:t>
      </w:r>
      <w:proofErr w:type="gramEnd"/>
      <w:r w:rsidRPr="00265A01">
        <w:rPr>
          <w:szCs w:val="22"/>
        </w:rPr>
        <w:t xml:space="preserve"> Bill</w:t>
      </w:r>
      <w:r w:rsidR="00F83944" w:rsidRPr="00265A01">
        <w:rPr>
          <w:szCs w:val="22"/>
        </w:rPr>
        <w:t xml:space="preserve"> – View the billing screens</w:t>
      </w:r>
    </w:p>
    <w:p w14:paraId="377A5CB9" w14:textId="77777777" w:rsidR="007F463E" w:rsidRPr="00265A01" w:rsidRDefault="008F7524" w:rsidP="008E5F96">
      <w:pPr>
        <w:numPr>
          <w:ilvl w:val="0"/>
          <w:numId w:val="10"/>
        </w:numPr>
        <w:rPr>
          <w:szCs w:val="22"/>
        </w:rPr>
      </w:pPr>
      <w:proofErr w:type="gramStart"/>
      <w:r w:rsidRPr="00265A01">
        <w:rPr>
          <w:szCs w:val="22"/>
        </w:rPr>
        <w:t>RM  Remove</w:t>
      </w:r>
      <w:proofErr w:type="gramEnd"/>
      <w:r w:rsidRPr="00265A01">
        <w:rPr>
          <w:szCs w:val="22"/>
        </w:rPr>
        <w:t xml:space="preserve"> from Worklist</w:t>
      </w:r>
      <w:r w:rsidR="00F83944" w:rsidRPr="00265A01">
        <w:rPr>
          <w:szCs w:val="22"/>
        </w:rPr>
        <w:t xml:space="preserve"> – Remove claim from worklist if no need to resubmit</w:t>
      </w:r>
    </w:p>
    <w:p w14:paraId="6C4401F7" w14:textId="77777777" w:rsidR="007F463E" w:rsidRPr="00265A01" w:rsidRDefault="003B2ED0" w:rsidP="008E5F96">
      <w:pPr>
        <w:numPr>
          <w:ilvl w:val="0"/>
          <w:numId w:val="10"/>
        </w:numPr>
        <w:rPr>
          <w:szCs w:val="22"/>
        </w:rPr>
      </w:pPr>
      <w:proofErr w:type="gramStart"/>
      <w:r w:rsidRPr="00265A01">
        <w:rPr>
          <w:szCs w:val="22"/>
        </w:rPr>
        <w:t>PE  Print</w:t>
      </w:r>
      <w:proofErr w:type="gramEnd"/>
      <w:r w:rsidRPr="00265A01">
        <w:rPr>
          <w:szCs w:val="22"/>
        </w:rPr>
        <w:t xml:space="preserve"> EOB/MRA </w:t>
      </w:r>
      <w:r w:rsidR="00F51F9B">
        <w:rPr>
          <w:szCs w:val="22"/>
        </w:rPr>
        <w:t>–</w:t>
      </w:r>
      <w:r w:rsidR="00F83944" w:rsidRPr="00265A01">
        <w:rPr>
          <w:szCs w:val="22"/>
        </w:rPr>
        <w:t xml:space="preserve"> Print associated MRAs or EOB</w:t>
      </w:r>
    </w:p>
    <w:p w14:paraId="080C5BFE" w14:textId="77777777" w:rsidR="007F463E" w:rsidRPr="00265A01" w:rsidRDefault="008F7524" w:rsidP="008E5F96">
      <w:pPr>
        <w:numPr>
          <w:ilvl w:val="0"/>
          <w:numId w:val="10"/>
        </w:numPr>
        <w:rPr>
          <w:szCs w:val="22"/>
        </w:rPr>
      </w:pPr>
      <w:proofErr w:type="gramStart"/>
      <w:r w:rsidRPr="00265A01">
        <w:rPr>
          <w:szCs w:val="22"/>
        </w:rPr>
        <w:t>TP  Third</w:t>
      </w:r>
      <w:proofErr w:type="gramEnd"/>
      <w:r w:rsidRPr="00265A01">
        <w:rPr>
          <w:szCs w:val="22"/>
        </w:rPr>
        <w:t xml:space="preserve"> Party Joint Inq.</w:t>
      </w:r>
      <w:r w:rsidR="00F83944" w:rsidRPr="00265A01">
        <w:rPr>
          <w:szCs w:val="22"/>
        </w:rPr>
        <w:t xml:space="preserve"> – Select a claim and go directly to it in TPJI</w:t>
      </w:r>
    </w:p>
    <w:p w14:paraId="5D31CB1B" w14:textId="77777777" w:rsidR="008F7524" w:rsidRPr="00265A01" w:rsidRDefault="008F7524" w:rsidP="008E5F96">
      <w:pPr>
        <w:numPr>
          <w:ilvl w:val="0"/>
          <w:numId w:val="10"/>
        </w:numPr>
        <w:rPr>
          <w:szCs w:val="22"/>
        </w:rPr>
      </w:pPr>
      <w:proofErr w:type="gramStart"/>
      <w:r w:rsidRPr="00265A01">
        <w:rPr>
          <w:szCs w:val="22"/>
        </w:rPr>
        <w:t>EX  Exit</w:t>
      </w:r>
      <w:proofErr w:type="gramEnd"/>
      <w:r w:rsidR="00EF1DFA" w:rsidRPr="00265A01">
        <w:rPr>
          <w:szCs w:val="22"/>
        </w:rPr>
        <w:t xml:space="preserve"> – Exit the worklist and return to the EDI Menu</w:t>
      </w:r>
    </w:p>
    <w:p w14:paraId="5A49AE9D" w14:textId="77777777" w:rsidR="008F7524" w:rsidRPr="00265A01" w:rsidRDefault="008F7524" w:rsidP="008F752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EF1DFA" w:rsidRPr="00012DAE" w14:paraId="55B6CDCF" w14:textId="77777777" w:rsidTr="00012DAE">
        <w:tc>
          <w:tcPr>
            <w:tcW w:w="828" w:type="dxa"/>
            <w:vAlign w:val="center"/>
          </w:tcPr>
          <w:p w14:paraId="57BC94C6" w14:textId="08C671AE" w:rsidR="00EF1DFA" w:rsidRDefault="001F0969" w:rsidP="00012DAE">
            <w:pPr>
              <w:jc w:val="center"/>
            </w:pPr>
            <w:r>
              <w:rPr>
                <w:noProof/>
              </w:rPr>
              <w:drawing>
                <wp:inline distT="0" distB="0" distL="0" distR="0" wp14:anchorId="5DCC735B" wp14:editId="47BBC020">
                  <wp:extent cx="304800" cy="304800"/>
                  <wp:effectExtent l="0" t="0" r="0" b="0"/>
                  <wp:docPr id="199" name="Picture 13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78A464AA" w14:textId="77777777" w:rsidR="00EF1DFA" w:rsidRPr="00265A01" w:rsidRDefault="00EF1DFA" w:rsidP="008434DB">
            <w:pPr>
              <w:rPr>
                <w:i/>
                <w:szCs w:val="22"/>
              </w:rPr>
            </w:pPr>
            <w:r w:rsidRPr="00265A01">
              <w:rPr>
                <w:i/>
                <w:szCs w:val="22"/>
              </w:rPr>
              <w:t>Note:  Remove from Worklist was added so that claims that have been Collected/Closed and place on the worklist can be removed if there is no reason to process it to the next payer (i.e. no Patient Responsibility).  These claims should not be cancelled as they have been Collected/Closed in AR.</w:t>
            </w:r>
          </w:p>
        </w:tc>
      </w:tr>
      <w:tr w:rsidR="006A0AD5" w:rsidRPr="00012DAE" w14:paraId="05173AE5" w14:textId="77777777" w:rsidTr="00012DAE">
        <w:tc>
          <w:tcPr>
            <w:tcW w:w="828" w:type="dxa"/>
            <w:vAlign w:val="center"/>
          </w:tcPr>
          <w:p w14:paraId="6102685F" w14:textId="09CB3248" w:rsidR="006A0AD5" w:rsidRDefault="001F0969" w:rsidP="00012DAE">
            <w:pPr>
              <w:jc w:val="center"/>
            </w:pPr>
            <w:r>
              <w:rPr>
                <w:noProof/>
              </w:rPr>
              <w:drawing>
                <wp:inline distT="0" distB="0" distL="0" distR="0" wp14:anchorId="07724F71" wp14:editId="49382408">
                  <wp:extent cx="304800" cy="304800"/>
                  <wp:effectExtent l="0" t="0" r="0" b="0"/>
                  <wp:docPr id="200" name="Picture 13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346AED1D" w14:textId="77777777" w:rsidR="006A0AD5" w:rsidRPr="00265A01" w:rsidRDefault="006A0AD5" w:rsidP="008434DB">
            <w:pPr>
              <w:rPr>
                <w:i/>
                <w:szCs w:val="22"/>
              </w:rPr>
            </w:pPr>
            <w:r w:rsidRPr="00265A01">
              <w:rPr>
                <w:i/>
                <w:szCs w:val="22"/>
              </w:rPr>
              <w:t xml:space="preserve">Remember:  It is possible that a tertiary claim on the COB Management Worklist began as an MRA claim.  The </w:t>
            </w:r>
            <w:r w:rsidR="003B2ED0" w:rsidRPr="00265A01">
              <w:rPr>
                <w:i/>
                <w:szCs w:val="22"/>
              </w:rPr>
              <w:t xml:space="preserve">Print </w:t>
            </w:r>
            <w:r w:rsidRPr="00265A01">
              <w:rPr>
                <w:i/>
                <w:szCs w:val="22"/>
              </w:rPr>
              <w:t xml:space="preserve">EOB/MRA </w:t>
            </w:r>
            <w:r w:rsidR="003B2ED0" w:rsidRPr="00265A01">
              <w:rPr>
                <w:i/>
                <w:szCs w:val="22"/>
              </w:rPr>
              <w:t>action will provide users with the option to print both EOBs and MRAs.</w:t>
            </w:r>
          </w:p>
        </w:tc>
      </w:tr>
    </w:tbl>
    <w:p w14:paraId="673B0FFF" w14:textId="77777777" w:rsidR="00644EBA" w:rsidRDefault="00644EBA" w:rsidP="006D5AF5"/>
    <w:p w14:paraId="5FE19B4D" w14:textId="77777777" w:rsidR="006D5AF5" w:rsidRPr="006D5AF5" w:rsidRDefault="00644EBA" w:rsidP="006D5AF5">
      <w:r>
        <w:br w:type="page"/>
      </w:r>
    </w:p>
    <w:p w14:paraId="6D0FC7DD" w14:textId="77777777" w:rsidR="006D5AF5" w:rsidRDefault="006D5AF5" w:rsidP="006D5AF5">
      <w:pPr>
        <w:pStyle w:val="Heading1"/>
      </w:pPr>
      <w:bookmarkStart w:id="283" w:name="_Toc62466616"/>
      <w:r>
        <w:lastRenderedPageBreak/>
        <w:t>Requests for Additional Data to Support Claims</w:t>
      </w:r>
      <w:bookmarkEnd w:id="283"/>
    </w:p>
    <w:p w14:paraId="117362E6" w14:textId="77777777" w:rsidR="000A11D0" w:rsidRDefault="006D5AF5" w:rsidP="006D5AF5">
      <w:r>
        <w:t xml:space="preserve">Patch IB*2*547 added a new worklist and a new inbound transaction, the ASC X12N 5010 Health Care Claim Request for Additional Information (277RFAI) to VistA. </w:t>
      </w:r>
      <w:r w:rsidR="000A11D0">
        <w:t xml:space="preserve">The 277RFAI transaction is initiated by the payer in response to a claim for health care services when they need additional information in order to adjudicate the claim correctly. A 277RFAI might, for example, request an image, a test result or a Certificate of Medical Necessity. At the time that Patch IB*2*547 is installed, the methods for providing this additional data will be manual. In the </w:t>
      </w:r>
      <w:r w:rsidR="00A5246C">
        <w:t>future</w:t>
      </w:r>
      <w:r w:rsidR="000A11D0">
        <w:t xml:space="preserve">, it will be possible to respond to a 277RFAI with </w:t>
      </w:r>
      <w:proofErr w:type="gramStart"/>
      <w:r w:rsidR="000A11D0">
        <w:t>a</w:t>
      </w:r>
      <w:proofErr w:type="gramEnd"/>
      <w:r w:rsidR="00A5246C">
        <w:t xml:space="preserve"> ASC X12N 5010 Additional Information to Support a Health Care Claim or Encounter (275) transaction.</w:t>
      </w:r>
    </w:p>
    <w:p w14:paraId="12A5BD8A" w14:textId="77777777" w:rsidR="000A11D0" w:rsidRDefault="000A11D0" w:rsidP="006D5AF5"/>
    <w:p w14:paraId="7B652282" w14:textId="77777777" w:rsidR="006D5AF5" w:rsidRDefault="006D5AF5" w:rsidP="006D5AF5">
      <w:r>
        <w:t>The RFAI Management Worklist was added to provide a method for displaying and managing these requests</w:t>
      </w:r>
      <w:r w:rsidR="002C5D68">
        <w:t xml:space="preserve"> for additional documentation to support the adjudication of a claim.</w:t>
      </w:r>
    </w:p>
    <w:p w14:paraId="71E9CB16" w14:textId="77777777" w:rsidR="002C5D68" w:rsidRDefault="002C5D68" w:rsidP="006D5A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2C5D68" w:rsidRPr="00394B4B" w14:paraId="774C6486" w14:textId="77777777" w:rsidTr="0047320D">
        <w:tc>
          <w:tcPr>
            <w:tcW w:w="828" w:type="dxa"/>
            <w:shd w:val="clear" w:color="auto" w:fill="BFBFBF"/>
          </w:tcPr>
          <w:p w14:paraId="3121008E" w14:textId="77777777" w:rsidR="002C5D68" w:rsidRPr="00394B4B" w:rsidRDefault="002C5D68" w:rsidP="0047320D">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5A1F2146" w14:textId="77777777" w:rsidR="002C5D68" w:rsidRPr="00394B4B" w:rsidRDefault="002C5D68" w:rsidP="0047320D">
            <w:pPr>
              <w:keepNext/>
              <w:keepLines/>
              <w:jc w:val="center"/>
              <w:rPr>
                <w:rFonts w:ascii="Arial" w:hAnsi="Arial" w:cs="Arial"/>
                <w:b/>
                <w:sz w:val="20"/>
              </w:rPr>
            </w:pPr>
            <w:r w:rsidRPr="00394B4B">
              <w:rPr>
                <w:rFonts w:ascii="Arial" w:hAnsi="Arial" w:cs="Arial"/>
                <w:b/>
                <w:sz w:val="20"/>
              </w:rPr>
              <w:t>Procedure</w:t>
            </w:r>
          </w:p>
        </w:tc>
      </w:tr>
      <w:tr w:rsidR="002C5D68" w:rsidRPr="00265A01" w14:paraId="4912A4D2" w14:textId="77777777" w:rsidTr="0047320D">
        <w:tc>
          <w:tcPr>
            <w:tcW w:w="828" w:type="dxa"/>
          </w:tcPr>
          <w:p w14:paraId="48B970AD" w14:textId="77777777" w:rsidR="002C5D68" w:rsidRPr="00265A01" w:rsidRDefault="002C5D68" w:rsidP="0047320D">
            <w:pPr>
              <w:jc w:val="center"/>
              <w:rPr>
                <w:szCs w:val="22"/>
              </w:rPr>
            </w:pPr>
            <w:r w:rsidRPr="00265A01">
              <w:rPr>
                <w:szCs w:val="22"/>
              </w:rPr>
              <w:t>1</w:t>
            </w:r>
          </w:p>
        </w:tc>
        <w:tc>
          <w:tcPr>
            <w:tcW w:w="8626" w:type="dxa"/>
          </w:tcPr>
          <w:p w14:paraId="0D246A67" w14:textId="77777777" w:rsidR="002C5D68" w:rsidRPr="00265A01" w:rsidRDefault="002C5D68" w:rsidP="0047320D">
            <w:pPr>
              <w:rPr>
                <w:szCs w:val="22"/>
              </w:rPr>
            </w:pPr>
            <w:r w:rsidRPr="00265A01">
              <w:rPr>
                <w:color w:val="auto"/>
                <w:szCs w:val="22"/>
              </w:rPr>
              <w:t xml:space="preserve">Access the </w:t>
            </w:r>
            <w:r w:rsidRPr="00265A01">
              <w:rPr>
                <w:b/>
                <w:color w:val="auto"/>
                <w:szCs w:val="22"/>
              </w:rPr>
              <w:t xml:space="preserve">EDI Menu </w:t>
            </w:r>
            <w:proofErr w:type="gramStart"/>
            <w:r w:rsidRPr="00265A01">
              <w:rPr>
                <w:b/>
                <w:color w:val="auto"/>
                <w:szCs w:val="22"/>
              </w:rPr>
              <w:t>For</w:t>
            </w:r>
            <w:proofErr w:type="gramEnd"/>
            <w:r w:rsidRPr="00265A01">
              <w:rPr>
                <w:b/>
                <w:color w:val="auto"/>
                <w:szCs w:val="22"/>
              </w:rPr>
              <w:t xml:space="preserve"> Electronic Bills </w:t>
            </w:r>
            <w:r w:rsidRPr="00265A01">
              <w:rPr>
                <w:color w:val="auto"/>
                <w:szCs w:val="22"/>
              </w:rPr>
              <w:t>menu.</w:t>
            </w:r>
          </w:p>
        </w:tc>
      </w:tr>
      <w:tr w:rsidR="002C5D68" w:rsidRPr="00265A01" w14:paraId="75D00BDE" w14:textId="77777777" w:rsidTr="0047320D">
        <w:tc>
          <w:tcPr>
            <w:tcW w:w="828" w:type="dxa"/>
          </w:tcPr>
          <w:p w14:paraId="6B49D6FE" w14:textId="77777777" w:rsidR="002C5D68" w:rsidRPr="00265A01" w:rsidRDefault="002C5D68" w:rsidP="0047320D">
            <w:pPr>
              <w:jc w:val="center"/>
              <w:rPr>
                <w:szCs w:val="22"/>
              </w:rPr>
            </w:pPr>
            <w:r w:rsidRPr="00265A01">
              <w:rPr>
                <w:szCs w:val="22"/>
              </w:rPr>
              <w:t>2</w:t>
            </w:r>
          </w:p>
        </w:tc>
        <w:tc>
          <w:tcPr>
            <w:tcW w:w="8626" w:type="dxa"/>
          </w:tcPr>
          <w:p w14:paraId="0AC9ABCA" w14:textId="77777777" w:rsidR="002C5D68" w:rsidRPr="00265A01" w:rsidRDefault="002C5D68" w:rsidP="0047320D">
            <w:pPr>
              <w:rPr>
                <w:szCs w:val="22"/>
              </w:rPr>
            </w:pPr>
            <w:r w:rsidRPr="00265A01">
              <w:rPr>
                <w:szCs w:val="22"/>
              </w:rPr>
              <w:t xml:space="preserve">At the </w:t>
            </w:r>
            <w:r w:rsidRPr="00265A01">
              <w:rPr>
                <w:b/>
                <w:szCs w:val="22"/>
              </w:rPr>
              <w:t xml:space="preserve">Select EDI Menu </w:t>
            </w:r>
            <w:proofErr w:type="gramStart"/>
            <w:r w:rsidRPr="00265A01">
              <w:rPr>
                <w:b/>
                <w:szCs w:val="22"/>
              </w:rPr>
              <w:t>For</w:t>
            </w:r>
            <w:proofErr w:type="gramEnd"/>
            <w:r w:rsidRPr="00265A01">
              <w:rPr>
                <w:b/>
                <w:szCs w:val="22"/>
              </w:rPr>
              <w:t xml:space="preserve"> Electronic Bills Option:</w:t>
            </w:r>
            <w:r w:rsidRPr="00265A01">
              <w:rPr>
                <w:szCs w:val="22"/>
              </w:rPr>
              <w:t xml:space="preserve"> prompt, enter </w:t>
            </w:r>
            <w:r w:rsidR="00F15164">
              <w:rPr>
                <w:b/>
                <w:szCs w:val="22"/>
              </w:rPr>
              <w:t xml:space="preserve">RFI </w:t>
            </w:r>
            <w:r w:rsidR="00F15164" w:rsidRPr="00141AAA">
              <w:rPr>
                <w:szCs w:val="22"/>
              </w:rPr>
              <w:t>for RFAI Management Worklist</w:t>
            </w:r>
          </w:p>
        </w:tc>
      </w:tr>
      <w:tr w:rsidR="00106521" w:rsidRPr="00265A01" w14:paraId="20893233" w14:textId="77777777" w:rsidTr="0047320D">
        <w:tc>
          <w:tcPr>
            <w:tcW w:w="828" w:type="dxa"/>
            <w:vAlign w:val="center"/>
          </w:tcPr>
          <w:p w14:paraId="49643949" w14:textId="77777777" w:rsidR="00106521" w:rsidRPr="00FC6C41" w:rsidRDefault="00106521" w:rsidP="0047320D">
            <w:pPr>
              <w:jc w:val="center"/>
              <w:rPr>
                <w:noProof/>
              </w:rPr>
            </w:pPr>
            <w:r>
              <w:rPr>
                <w:noProof/>
              </w:rPr>
              <w:t>3</w:t>
            </w:r>
          </w:p>
        </w:tc>
        <w:tc>
          <w:tcPr>
            <w:tcW w:w="8626" w:type="dxa"/>
          </w:tcPr>
          <w:p w14:paraId="24F68641" w14:textId="77777777" w:rsidR="00106521" w:rsidRPr="00141AAA" w:rsidRDefault="00106521" w:rsidP="0047320D">
            <w:pPr>
              <w:rPr>
                <w:szCs w:val="22"/>
              </w:rPr>
            </w:pPr>
            <w:r>
              <w:rPr>
                <w:szCs w:val="22"/>
              </w:rPr>
              <w:t xml:space="preserve">At the </w:t>
            </w:r>
            <w:r w:rsidRPr="00141AAA">
              <w:rPr>
                <w:b/>
                <w:szCs w:val="22"/>
              </w:rPr>
              <w:t>Select Authorizing Biller: ALL//</w:t>
            </w:r>
            <w:r>
              <w:rPr>
                <w:szCs w:val="22"/>
              </w:rPr>
              <w:t xml:space="preserve"> prompt, press the </w:t>
            </w:r>
            <w:r w:rsidRPr="00141AAA">
              <w:rPr>
                <w:b/>
                <w:szCs w:val="22"/>
              </w:rPr>
              <w:t>Enter</w:t>
            </w:r>
            <w:r>
              <w:rPr>
                <w:szCs w:val="22"/>
              </w:rPr>
              <w:t xml:space="preserve"> key to accept the default </w:t>
            </w:r>
          </w:p>
        </w:tc>
      </w:tr>
      <w:tr w:rsidR="00106521" w:rsidRPr="00265A01" w14:paraId="161DB2C2" w14:textId="77777777" w:rsidTr="0047320D">
        <w:tc>
          <w:tcPr>
            <w:tcW w:w="828" w:type="dxa"/>
            <w:vAlign w:val="center"/>
          </w:tcPr>
          <w:p w14:paraId="4A57860D" w14:textId="77777777" w:rsidR="00106521" w:rsidRPr="00FC6C41" w:rsidRDefault="00106521" w:rsidP="0047320D">
            <w:pPr>
              <w:jc w:val="center"/>
              <w:rPr>
                <w:noProof/>
              </w:rPr>
            </w:pPr>
            <w:r>
              <w:rPr>
                <w:noProof/>
              </w:rPr>
              <w:t>4</w:t>
            </w:r>
          </w:p>
        </w:tc>
        <w:tc>
          <w:tcPr>
            <w:tcW w:w="8626" w:type="dxa"/>
          </w:tcPr>
          <w:p w14:paraId="1ABE6B0E" w14:textId="77777777" w:rsidR="00106521" w:rsidRPr="00141AAA" w:rsidRDefault="00106521" w:rsidP="0047320D">
            <w:pPr>
              <w:rPr>
                <w:szCs w:val="22"/>
              </w:rPr>
            </w:pPr>
            <w:r>
              <w:rPr>
                <w:szCs w:val="22"/>
              </w:rPr>
              <w:t xml:space="preserve">At the </w:t>
            </w:r>
            <w:r w:rsidRPr="00141AAA">
              <w:rPr>
                <w:b/>
                <w:szCs w:val="22"/>
              </w:rPr>
              <w:t>Select Primary Sort: LOINC Code//</w:t>
            </w:r>
            <w:r>
              <w:rPr>
                <w:szCs w:val="22"/>
              </w:rPr>
              <w:t xml:space="preserve"> prompt, press the </w:t>
            </w:r>
            <w:r w:rsidRPr="00141AAA">
              <w:rPr>
                <w:b/>
                <w:szCs w:val="22"/>
              </w:rPr>
              <w:t>Enter</w:t>
            </w:r>
            <w:r>
              <w:rPr>
                <w:szCs w:val="22"/>
              </w:rPr>
              <w:t xml:space="preserve"> key to accept the default of LOINC</w:t>
            </w:r>
          </w:p>
        </w:tc>
      </w:tr>
    </w:tbl>
    <w:p w14:paraId="0C5F7893" w14:textId="77777777" w:rsidR="002C5D68" w:rsidRDefault="002C5D68" w:rsidP="00106521"/>
    <w:p w14:paraId="45A14671" w14:textId="77777777" w:rsidR="00106521" w:rsidRDefault="00106521" w:rsidP="00106521">
      <w:r>
        <w:t>The following screen is displayed:</w:t>
      </w:r>
    </w:p>
    <w:p w14:paraId="571828E1" w14:textId="77777777" w:rsidR="00106521" w:rsidRDefault="00106521" w:rsidP="00106521"/>
    <w:p w14:paraId="54E512AF" w14:textId="77777777" w:rsidR="00627D14" w:rsidRDefault="00627D14" w:rsidP="008E781E">
      <w:pPr>
        <w:pStyle w:val="SCREEN"/>
      </w:pPr>
      <w:r>
        <w:t xml:space="preserve">RFAI Management Worklist     Apr 28, 2015@14:25:12          Page:    1 of   16 </w:t>
      </w:r>
    </w:p>
    <w:p w14:paraId="730AA055" w14:textId="77777777" w:rsidR="00627D14" w:rsidRDefault="00627D14" w:rsidP="008E781E">
      <w:pPr>
        <w:pStyle w:val="SCREEN"/>
      </w:pPr>
    </w:p>
    <w:p w14:paraId="79B5D822" w14:textId="77777777" w:rsidR="00627D14" w:rsidRDefault="00627D14" w:rsidP="008E781E">
      <w:pPr>
        <w:pStyle w:val="SCREEN"/>
      </w:pPr>
      <w:r>
        <w:t xml:space="preserve">     Bill #   Payer Name          Patient Name          SSN  Svc Date   Curr Bal</w:t>
      </w:r>
    </w:p>
    <w:p w14:paraId="503188E9" w14:textId="77777777" w:rsidR="00627D14" w:rsidRDefault="00627D14" w:rsidP="008E781E">
      <w:pPr>
        <w:pStyle w:val="SCREEN"/>
      </w:pPr>
      <w:r>
        <w:t xml:space="preserve">  1  K100XXX  MEDICARE (WNR)      IB,PATIENT 333       XXXX  06/29/09  $43851.78</w:t>
      </w:r>
    </w:p>
    <w:p w14:paraId="175E3687" w14:textId="77777777" w:rsidR="00627D14" w:rsidRDefault="00627D14" w:rsidP="008E781E">
      <w:pPr>
        <w:pStyle w:val="SCREEN"/>
      </w:pPr>
      <w:r>
        <w:t xml:space="preserve">     </w:t>
      </w:r>
      <w:r w:rsidRPr="00627D14">
        <w:t>55115-0</w:t>
      </w:r>
      <w:r>
        <w:t xml:space="preserve"> - </w:t>
      </w:r>
      <w:r w:rsidR="008E781E" w:rsidRPr="008E781E">
        <w:t>Requested imaging studies information Document</w:t>
      </w:r>
    </w:p>
    <w:p w14:paraId="145E9164" w14:textId="77777777" w:rsidR="00627D14" w:rsidRDefault="00627D14" w:rsidP="008E781E">
      <w:pPr>
        <w:pStyle w:val="SCREEN"/>
      </w:pPr>
      <w:r>
        <w:t xml:space="preserve">  2  K100XXX  MEDICARE (WNR)      IB,PATIENT 22        XXXX  11/05/10   $1226.18</w:t>
      </w:r>
    </w:p>
    <w:p w14:paraId="0AFC7396" w14:textId="77777777" w:rsidR="00627D14" w:rsidRDefault="008E781E" w:rsidP="008E781E">
      <w:pPr>
        <w:pStyle w:val="SCREEN"/>
      </w:pPr>
      <w:r>
        <w:t xml:space="preserve">     64286-8 — Deprecated Diagnostic imaging order </w:t>
      </w:r>
    </w:p>
    <w:p w14:paraId="11EAF532" w14:textId="77777777" w:rsidR="00627D14" w:rsidRDefault="00627D14" w:rsidP="008E781E">
      <w:pPr>
        <w:pStyle w:val="SCREEN"/>
      </w:pPr>
      <w:r>
        <w:t xml:space="preserve">  3  K100XXX  UNITEDHEALTHCARE    IB,PATIENT 765       XXXX  11/05/10      $9.65</w:t>
      </w:r>
    </w:p>
    <w:p w14:paraId="7DCD3F60" w14:textId="77777777" w:rsidR="00627D14" w:rsidRDefault="00627D14" w:rsidP="008E781E">
      <w:pPr>
        <w:pStyle w:val="SCREEN"/>
      </w:pPr>
      <w:r>
        <w:t xml:space="preserve">     </w:t>
      </w:r>
      <w:r w:rsidR="008E781E">
        <w:t>55115-0 — Requested imaging studies information Document</w:t>
      </w:r>
    </w:p>
    <w:p w14:paraId="46053944" w14:textId="77777777" w:rsidR="00627D14" w:rsidRDefault="00627D14" w:rsidP="008E781E">
      <w:pPr>
        <w:pStyle w:val="SCREEN"/>
      </w:pPr>
      <w:r>
        <w:t xml:space="preserve">  4  K100XXX  MEDICARE (WNR)      IB,PATIENT 22        XXXX  11/05/10   $1226.18</w:t>
      </w:r>
    </w:p>
    <w:p w14:paraId="5172B50D" w14:textId="77777777" w:rsidR="008E781E" w:rsidRDefault="00627D14" w:rsidP="008E781E">
      <w:pPr>
        <w:pStyle w:val="SCREEN"/>
      </w:pPr>
      <w:r>
        <w:t xml:space="preserve">     </w:t>
      </w:r>
      <w:r w:rsidR="008E781E" w:rsidRPr="008E781E">
        <w:t>22</w:t>
      </w:r>
      <w:r w:rsidR="008E781E">
        <w:t>034-3 — Path report.total Cancer</w:t>
      </w:r>
    </w:p>
    <w:p w14:paraId="38989B46" w14:textId="77777777" w:rsidR="00627D14" w:rsidRPr="00141AAA" w:rsidRDefault="00627D14" w:rsidP="008E781E">
      <w:pPr>
        <w:pStyle w:val="SCREEN"/>
        <w:rPr>
          <w:color w:val="FFFBF0"/>
        </w:rPr>
      </w:pPr>
      <w:r w:rsidRPr="00141AAA">
        <w:rPr>
          <w:color w:val="FFFBF0"/>
          <w:highlight w:val="lightGray"/>
        </w:rPr>
        <w:t>+         * Indicates RFAI review in progress</w:t>
      </w:r>
      <w:r w:rsidRPr="00141AAA">
        <w:rPr>
          <w:color w:val="FFFBF0"/>
        </w:rPr>
        <w:t xml:space="preserve">                                    </w:t>
      </w:r>
    </w:p>
    <w:p w14:paraId="5189A751" w14:textId="77777777" w:rsidR="00627D14" w:rsidRDefault="00627D14" w:rsidP="008E781E">
      <w:pPr>
        <w:pStyle w:val="SCREEN"/>
      </w:pPr>
      <w:r>
        <w:t xml:space="preserve">    Select Message            Exit</w:t>
      </w:r>
    </w:p>
    <w:p w14:paraId="28E4B4EE" w14:textId="77777777" w:rsidR="00627D14" w:rsidRDefault="00627D14" w:rsidP="008E781E">
      <w:pPr>
        <w:pStyle w:val="SCREEN"/>
      </w:pPr>
      <w:r>
        <w:t xml:space="preserve">    ReSort Message</w:t>
      </w:r>
      <w:r w:rsidR="008E781E">
        <w:t>s</w:t>
      </w:r>
      <w:r>
        <w:t xml:space="preserve">       </w:t>
      </w:r>
    </w:p>
    <w:p w14:paraId="68FDD484" w14:textId="77777777" w:rsidR="00627D14" w:rsidRDefault="00627D14" w:rsidP="008E781E">
      <w:pPr>
        <w:pStyle w:val="SCREEN"/>
      </w:pPr>
      <w:r>
        <w:t>Select Action: Next Screen//Select Message</w:t>
      </w:r>
    </w:p>
    <w:p w14:paraId="6CCEC5C9" w14:textId="77777777" w:rsidR="00106521" w:rsidRDefault="00627D14" w:rsidP="008E781E">
      <w:pPr>
        <w:pStyle w:val="SCREEN"/>
      </w:pPr>
      <w:r>
        <w:t>Select RFAI Message:  (1-4):1</w:t>
      </w:r>
    </w:p>
    <w:p w14:paraId="53869732" w14:textId="77777777" w:rsidR="006D5AF5" w:rsidRDefault="006D5AF5" w:rsidP="008E7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8E781E" w:rsidRPr="00394B4B" w14:paraId="3D2BFAE1" w14:textId="77777777" w:rsidTr="0047320D">
        <w:tc>
          <w:tcPr>
            <w:tcW w:w="828" w:type="dxa"/>
            <w:shd w:val="clear" w:color="auto" w:fill="BFBFBF"/>
          </w:tcPr>
          <w:p w14:paraId="6D6337A5" w14:textId="77777777" w:rsidR="008E781E" w:rsidRPr="00394B4B" w:rsidRDefault="008E781E" w:rsidP="0047320D">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125AB705" w14:textId="77777777" w:rsidR="008E781E" w:rsidRPr="00394B4B" w:rsidRDefault="008E781E" w:rsidP="0047320D">
            <w:pPr>
              <w:keepNext/>
              <w:keepLines/>
              <w:jc w:val="center"/>
              <w:rPr>
                <w:rFonts w:ascii="Arial" w:hAnsi="Arial" w:cs="Arial"/>
                <w:b/>
                <w:sz w:val="20"/>
              </w:rPr>
            </w:pPr>
            <w:r w:rsidRPr="00394B4B">
              <w:rPr>
                <w:rFonts w:ascii="Arial" w:hAnsi="Arial" w:cs="Arial"/>
                <w:b/>
                <w:sz w:val="20"/>
              </w:rPr>
              <w:t>Procedure</w:t>
            </w:r>
          </w:p>
        </w:tc>
      </w:tr>
      <w:tr w:rsidR="008E781E" w:rsidRPr="00265A01" w14:paraId="70191D21" w14:textId="77777777" w:rsidTr="0047320D">
        <w:tc>
          <w:tcPr>
            <w:tcW w:w="828" w:type="dxa"/>
          </w:tcPr>
          <w:p w14:paraId="5B446F31" w14:textId="77777777" w:rsidR="008E781E" w:rsidRPr="00265A01" w:rsidRDefault="008E781E" w:rsidP="0047320D">
            <w:pPr>
              <w:jc w:val="center"/>
              <w:rPr>
                <w:szCs w:val="22"/>
              </w:rPr>
            </w:pPr>
            <w:r>
              <w:rPr>
                <w:szCs w:val="22"/>
              </w:rPr>
              <w:t>5</w:t>
            </w:r>
          </w:p>
        </w:tc>
        <w:tc>
          <w:tcPr>
            <w:tcW w:w="8626" w:type="dxa"/>
          </w:tcPr>
          <w:p w14:paraId="6B6A8264" w14:textId="77777777" w:rsidR="008E781E" w:rsidRPr="00265A01" w:rsidRDefault="008E781E" w:rsidP="0047320D">
            <w:pPr>
              <w:rPr>
                <w:szCs w:val="22"/>
              </w:rPr>
            </w:pPr>
            <w:r>
              <w:rPr>
                <w:color w:val="auto"/>
                <w:szCs w:val="22"/>
              </w:rPr>
              <w:t xml:space="preserve">At the </w:t>
            </w:r>
            <w:r w:rsidRPr="00141AAA">
              <w:rPr>
                <w:b/>
                <w:color w:val="auto"/>
                <w:szCs w:val="22"/>
              </w:rPr>
              <w:t>Select RFAI Message: (1-4</w:t>
            </w:r>
            <w:proofErr w:type="gramStart"/>
            <w:r w:rsidRPr="00141AAA">
              <w:rPr>
                <w:b/>
                <w:color w:val="auto"/>
                <w:szCs w:val="22"/>
              </w:rPr>
              <w:t>) :</w:t>
            </w:r>
            <w:proofErr w:type="gramEnd"/>
            <w:r>
              <w:rPr>
                <w:color w:val="auto"/>
                <w:szCs w:val="22"/>
              </w:rPr>
              <w:t xml:space="preserve"> prompt, enter </w:t>
            </w:r>
            <w:r w:rsidRPr="00141AAA">
              <w:rPr>
                <w:b/>
                <w:color w:val="auto"/>
                <w:szCs w:val="22"/>
              </w:rPr>
              <w:t>1</w:t>
            </w:r>
            <w:r>
              <w:rPr>
                <w:color w:val="auto"/>
                <w:szCs w:val="22"/>
              </w:rPr>
              <w:t xml:space="preserve"> to select a message to expand</w:t>
            </w:r>
          </w:p>
        </w:tc>
      </w:tr>
    </w:tbl>
    <w:p w14:paraId="0E7F5CEC" w14:textId="77777777" w:rsidR="008E781E" w:rsidRDefault="008E781E" w:rsidP="008E781E"/>
    <w:p w14:paraId="471C8CCC" w14:textId="77777777" w:rsidR="008E781E" w:rsidRDefault="008E781E" w:rsidP="008E781E">
      <w:r>
        <w:t>The following screen is displayed:</w:t>
      </w:r>
    </w:p>
    <w:p w14:paraId="2D523764" w14:textId="77777777" w:rsidR="008E781E" w:rsidRDefault="008E781E" w:rsidP="008E781E"/>
    <w:p w14:paraId="4623C388" w14:textId="77777777" w:rsidR="00946DC8" w:rsidRPr="00A60A62" w:rsidRDefault="00946DC8" w:rsidP="00141AAA">
      <w:pPr>
        <w:pStyle w:val="SCREEN"/>
      </w:pPr>
      <w:r w:rsidRPr="00A60A62">
        <w:t>RFAI Message             Apr 28, 2015@14:43:44          Page:    1 of    2</w:t>
      </w:r>
    </w:p>
    <w:p w14:paraId="651107D4" w14:textId="77777777" w:rsidR="00946DC8" w:rsidRPr="00141AAA" w:rsidRDefault="00946DC8" w:rsidP="00141AAA">
      <w:pPr>
        <w:pStyle w:val="SCREEN"/>
        <w:rPr>
          <w:highlight w:val="black"/>
        </w:rPr>
      </w:pPr>
    </w:p>
    <w:p w14:paraId="59663E89" w14:textId="77777777" w:rsidR="00946DC8" w:rsidRPr="00141AAA" w:rsidRDefault="00946DC8" w:rsidP="00141AAA">
      <w:pPr>
        <w:pStyle w:val="SCREEN"/>
      </w:pPr>
      <w:r w:rsidRPr="00141AAA">
        <w:t xml:space="preserve">   Bill #   Payer Name          Patient Name          SSN  Svc Date   Curr Bal</w:t>
      </w:r>
    </w:p>
    <w:p w14:paraId="4279E489" w14:textId="77777777" w:rsidR="00946DC8" w:rsidRPr="00141AAA" w:rsidRDefault="00946DC8" w:rsidP="00141AAA">
      <w:pPr>
        <w:pStyle w:val="SCREEN"/>
        <w:rPr>
          <w:highlight w:val="black"/>
        </w:rPr>
      </w:pPr>
      <w:r w:rsidRPr="00141AAA">
        <w:t xml:space="preserve">   K100XXX  IB INSURANCE CO     IB,PATIENT 33        XXXX  06/29/09  $43851.78</w:t>
      </w:r>
    </w:p>
    <w:p w14:paraId="594142A5" w14:textId="77777777" w:rsidR="00946DC8" w:rsidRPr="00141AAA" w:rsidRDefault="00946DC8" w:rsidP="00141AAA">
      <w:pPr>
        <w:pStyle w:val="SCREEN"/>
        <w:rPr>
          <w:highlight w:val="black"/>
        </w:rPr>
      </w:pPr>
    </w:p>
    <w:p w14:paraId="37A69CD8" w14:textId="77777777" w:rsidR="00946DC8" w:rsidRPr="00141AAA" w:rsidRDefault="00946DC8" w:rsidP="00141AAA">
      <w:pPr>
        <w:pStyle w:val="SCREEN"/>
        <w:rPr>
          <w:color w:val="FFFBF0"/>
        </w:rPr>
      </w:pPr>
      <w:r w:rsidRPr="00141AAA">
        <w:rPr>
          <w:color w:val="FFFBF0"/>
          <w:highlight w:val="black"/>
        </w:rPr>
        <w:t>Information Source</w:t>
      </w:r>
    </w:p>
    <w:p w14:paraId="0DDBC956" w14:textId="77777777" w:rsidR="00946DC8" w:rsidRPr="00141AAA" w:rsidRDefault="00946DC8" w:rsidP="00141AAA">
      <w:pPr>
        <w:pStyle w:val="SCREEN"/>
      </w:pPr>
      <w:r w:rsidRPr="00141AAA">
        <w:t>Payer Name: IB INSURANCE COMPANY</w:t>
      </w:r>
    </w:p>
    <w:p w14:paraId="43C7AAEE" w14:textId="77777777" w:rsidR="00946DC8" w:rsidRPr="00141AAA" w:rsidRDefault="00946DC8" w:rsidP="00141AAA">
      <w:pPr>
        <w:pStyle w:val="SCREEN"/>
      </w:pPr>
      <w:r w:rsidRPr="00141AAA">
        <w:t xml:space="preserve">Payer Contact 1: FAX Number </w:t>
      </w:r>
      <w:r w:rsidRPr="00141AAA">
        <w:sym w:font="Wingdings" w:char="F0DF"/>
      </w:r>
      <w:r w:rsidRPr="00141AAA">
        <w:t xml:space="preserve"> There can be up to 3 contact methods</w:t>
      </w:r>
    </w:p>
    <w:p w14:paraId="5DF53943" w14:textId="77777777" w:rsidR="00946DC8" w:rsidRPr="00141AAA" w:rsidRDefault="00946DC8" w:rsidP="00141AAA">
      <w:pPr>
        <w:pStyle w:val="SCREEN"/>
      </w:pPr>
      <w:r w:rsidRPr="00141AAA">
        <w:t xml:space="preserve">Payer Contact #: XXX XXX-XXXX </w:t>
      </w:r>
    </w:p>
    <w:p w14:paraId="23A2A026" w14:textId="77777777" w:rsidR="00946DC8" w:rsidRPr="00141AAA" w:rsidRDefault="00946DC8" w:rsidP="00141AAA">
      <w:pPr>
        <w:pStyle w:val="SCREEN"/>
      </w:pPr>
      <w:r w:rsidRPr="00141AAA">
        <w:t>Payer Contact 2: Telephone</w:t>
      </w:r>
    </w:p>
    <w:p w14:paraId="30E69F5B" w14:textId="77777777" w:rsidR="00946DC8" w:rsidRPr="00141AAA" w:rsidRDefault="00946DC8" w:rsidP="00141AAA">
      <w:pPr>
        <w:pStyle w:val="SCREEN"/>
      </w:pPr>
      <w:r w:rsidRPr="00141AAA">
        <w:lastRenderedPageBreak/>
        <w:t>Payer Contact #: XXX XXX-XXXX EXT: XXXXXXX</w:t>
      </w:r>
    </w:p>
    <w:p w14:paraId="1A7C3FD3" w14:textId="77777777" w:rsidR="00946DC8" w:rsidRPr="00141AAA" w:rsidRDefault="00946DC8" w:rsidP="00141AAA">
      <w:pPr>
        <w:pStyle w:val="SCREEN"/>
      </w:pPr>
      <w:r w:rsidRPr="00141AAA">
        <w:t xml:space="preserve">Payer Response Contact 1: </w:t>
      </w:r>
      <w:r w:rsidRPr="00141AAA">
        <w:sym w:font="Wingdings" w:char="F0DF"/>
      </w:r>
      <w:r w:rsidRPr="00141AAA">
        <w:t xml:space="preserve"> There can be up to 3 contact methods</w:t>
      </w:r>
    </w:p>
    <w:p w14:paraId="2BA94C5B" w14:textId="77777777" w:rsidR="00946DC8" w:rsidRPr="00141AAA" w:rsidRDefault="00946DC8" w:rsidP="00141AAA">
      <w:pPr>
        <w:pStyle w:val="SCREEN"/>
      </w:pPr>
      <w:r w:rsidRPr="00141AAA">
        <w:t xml:space="preserve">Payer Response Contact #: XXX XXX-XXXX </w:t>
      </w:r>
    </w:p>
    <w:p w14:paraId="18E31C92" w14:textId="77777777" w:rsidR="00946DC8" w:rsidRPr="00141AAA" w:rsidRDefault="00946DC8" w:rsidP="00141AAA">
      <w:pPr>
        <w:pStyle w:val="SCREEN"/>
      </w:pPr>
      <w:r w:rsidRPr="00141AAA">
        <w:t>Payer Response Contact 2: Telephone</w:t>
      </w:r>
    </w:p>
    <w:p w14:paraId="5BCBDAE3" w14:textId="77777777" w:rsidR="00946DC8" w:rsidRPr="00141AAA" w:rsidRDefault="00946DC8" w:rsidP="00141AAA">
      <w:pPr>
        <w:pStyle w:val="SCREEN"/>
      </w:pPr>
      <w:r w:rsidRPr="00141AAA">
        <w:t>Payer Response Contact #: XXX XXX-XXXX EXT: XXXXXXX</w:t>
      </w:r>
    </w:p>
    <w:p w14:paraId="36992C1A" w14:textId="77777777" w:rsidR="00946DC8" w:rsidRPr="00141AAA" w:rsidRDefault="00946DC8" w:rsidP="00141AAA">
      <w:pPr>
        <w:pStyle w:val="SCREEN"/>
      </w:pPr>
      <w:r w:rsidRPr="00141AAA">
        <w:t>Payer Address: PO BOX XYZ New York, New York 10001</w:t>
      </w:r>
    </w:p>
    <w:p w14:paraId="2D3DC208" w14:textId="77777777" w:rsidR="00946DC8" w:rsidRPr="00141AAA" w:rsidRDefault="00946DC8" w:rsidP="00141AAA">
      <w:pPr>
        <w:pStyle w:val="SCREEN"/>
      </w:pPr>
      <w:r w:rsidRPr="00141AAA">
        <w:t>Payer Claim Control Number: XXXXXXXXXXXXXXXXXXXXXXXXXXXXXXXXXXXXXXXXXXXXXXXXXX</w:t>
      </w:r>
    </w:p>
    <w:p w14:paraId="3549658E" w14:textId="77777777" w:rsidR="00946DC8" w:rsidRPr="00A60A62" w:rsidRDefault="00946DC8" w:rsidP="00141AAA">
      <w:pPr>
        <w:pStyle w:val="SCREEN"/>
      </w:pPr>
    </w:p>
    <w:p w14:paraId="5BC9B859" w14:textId="77777777" w:rsidR="00946DC8" w:rsidRPr="00141AAA" w:rsidRDefault="00946DC8" w:rsidP="00141AAA">
      <w:pPr>
        <w:pStyle w:val="SCREEN"/>
        <w:rPr>
          <w:color w:val="FFFBF0"/>
        </w:rPr>
      </w:pPr>
      <w:r w:rsidRPr="00D23732">
        <w:rPr>
          <w:color w:val="FFFBF0"/>
          <w:highlight w:val="black"/>
        </w:rPr>
        <w:t>Claim Level Status Information</w:t>
      </w:r>
      <w:r w:rsidRPr="00F11113">
        <w:rPr>
          <w:color w:val="FFFBF0"/>
        </w:rPr>
        <w:t xml:space="preserve"> </w:t>
      </w:r>
    </w:p>
    <w:p w14:paraId="64B21E46" w14:textId="77777777" w:rsidR="00946DC8" w:rsidRPr="00141AAA" w:rsidRDefault="00946DC8" w:rsidP="00141AAA">
      <w:pPr>
        <w:pStyle w:val="SCREEN"/>
      </w:pPr>
      <w:r w:rsidRPr="00141AAA">
        <w:t xml:space="preserve">Patient Control #: XXXXXXX </w:t>
      </w:r>
      <w:r w:rsidRPr="00141AAA">
        <w:sym w:font="Wingdings" w:char="F0DF"/>
      </w:r>
      <w:r w:rsidRPr="00141AAA">
        <w:t xml:space="preserve"> Claim Number</w:t>
      </w:r>
    </w:p>
    <w:p w14:paraId="20404B82" w14:textId="77777777" w:rsidR="00946DC8" w:rsidRPr="00141AAA" w:rsidRDefault="00946DC8" w:rsidP="00141AAA">
      <w:pPr>
        <w:pStyle w:val="SCREEN"/>
      </w:pPr>
      <w:r w:rsidRPr="00141AAA">
        <w:t>Date of Service: XX/XX/XX</w:t>
      </w:r>
    </w:p>
    <w:p w14:paraId="5D9D792A" w14:textId="77777777" w:rsidR="00946DC8" w:rsidRPr="00141AAA" w:rsidRDefault="00946DC8" w:rsidP="00141AAA">
      <w:pPr>
        <w:pStyle w:val="SCREEN"/>
      </w:pPr>
      <w:r w:rsidRPr="00141AAA">
        <w:t>Medical Records Number: XXXXXXXX</w:t>
      </w:r>
    </w:p>
    <w:p w14:paraId="7D3E3046" w14:textId="77777777" w:rsidR="00946DC8" w:rsidRPr="00141AAA" w:rsidRDefault="00946DC8" w:rsidP="00141AAA">
      <w:pPr>
        <w:pStyle w:val="SCREEN"/>
      </w:pPr>
      <w:r w:rsidRPr="00141AAA">
        <w:t>Member Identification Number: XXXXXXXXXX</w:t>
      </w:r>
    </w:p>
    <w:p w14:paraId="55CEDC79" w14:textId="77777777" w:rsidR="00946DC8" w:rsidRPr="00141AAA" w:rsidRDefault="00946DC8" w:rsidP="00141AAA">
      <w:pPr>
        <w:pStyle w:val="SCREEN"/>
      </w:pPr>
      <w:r w:rsidRPr="00141AAA">
        <w:t xml:space="preserve">Type of Service: XXX  </w:t>
      </w:r>
      <w:r w:rsidRPr="00141AAA">
        <w:sym w:font="Wingdings" w:char="F0DF"/>
      </w:r>
      <w:r w:rsidRPr="00141AAA">
        <w:t xml:space="preserve"> Institutional Only Type of Bill</w:t>
      </w:r>
    </w:p>
    <w:p w14:paraId="7BECEF49" w14:textId="77777777" w:rsidR="00946DC8" w:rsidRPr="00141AAA" w:rsidRDefault="00946DC8" w:rsidP="00141AAA">
      <w:pPr>
        <w:pStyle w:val="SCREEN"/>
      </w:pPr>
      <w:r w:rsidRPr="00141AAA">
        <w:t xml:space="preserve">Health Care Claim Status Category: </w:t>
      </w:r>
      <w:r w:rsidRPr="00141AAA">
        <w:sym w:font="Wingdings" w:char="F0DF"/>
      </w:r>
      <w:r w:rsidRPr="00141AAA">
        <w:t xml:space="preserve"> These 3 can repeat</w:t>
      </w:r>
    </w:p>
    <w:p w14:paraId="4BA4C1D9" w14:textId="77777777" w:rsidR="00946DC8" w:rsidRPr="00141AAA" w:rsidRDefault="00946DC8" w:rsidP="00141AAA">
      <w:pPr>
        <w:pStyle w:val="SCREEN"/>
      </w:pPr>
      <w:r w:rsidRPr="00141AAA">
        <w:t xml:space="preserve">Additional Information Request Modifier:  </w:t>
      </w:r>
      <w:r w:rsidRPr="00141AAA">
        <w:sym w:font="Wingdings" w:char="F0DF"/>
      </w:r>
      <w:r w:rsidRPr="00141AAA">
        <w:t xml:space="preserve"> Show LOINC Code Text not just code</w:t>
      </w:r>
    </w:p>
    <w:p w14:paraId="0AAD8544" w14:textId="77777777" w:rsidR="00946DC8" w:rsidRPr="00141AAA" w:rsidRDefault="00946DC8" w:rsidP="00141AAA">
      <w:pPr>
        <w:pStyle w:val="SCREEN"/>
      </w:pPr>
      <w:r w:rsidRPr="00141AAA">
        <w:t>Status Information Effective Date: XX/XX/XX</w:t>
      </w:r>
    </w:p>
    <w:p w14:paraId="3DDE369A" w14:textId="77777777" w:rsidR="00946DC8" w:rsidRPr="00141AAA" w:rsidRDefault="00946DC8" w:rsidP="00141AAA">
      <w:pPr>
        <w:pStyle w:val="SCREEN"/>
      </w:pPr>
      <w:r w:rsidRPr="00141AAA">
        <w:t>Response Due Date: XX/XX/XX</w:t>
      </w:r>
    </w:p>
    <w:p w14:paraId="10E194EE" w14:textId="77777777" w:rsidR="00946DC8" w:rsidRPr="00141AAA" w:rsidRDefault="00946DC8" w:rsidP="00141AAA">
      <w:pPr>
        <w:pStyle w:val="SCREEN"/>
      </w:pPr>
    </w:p>
    <w:p w14:paraId="391B1FEA" w14:textId="77777777" w:rsidR="00946DC8" w:rsidRPr="00141AAA" w:rsidRDefault="00946DC8" w:rsidP="00141AAA">
      <w:pPr>
        <w:pStyle w:val="SCREEN"/>
        <w:rPr>
          <w:color w:val="FFFBF0"/>
        </w:rPr>
      </w:pPr>
      <w:r w:rsidRPr="00141AAA">
        <w:rPr>
          <w:color w:val="FFFBF0"/>
          <w:highlight w:val="black"/>
        </w:rPr>
        <w:t>Service Line Information/ Service Line Status Information</w:t>
      </w:r>
      <w:r w:rsidRPr="00141AAA">
        <w:rPr>
          <w:color w:val="FFFBF0"/>
        </w:rPr>
        <w:t xml:space="preserve"> </w:t>
      </w:r>
    </w:p>
    <w:p w14:paraId="60A42959" w14:textId="77777777" w:rsidR="00946DC8" w:rsidRPr="00141AAA" w:rsidRDefault="00946DC8" w:rsidP="00141AAA">
      <w:pPr>
        <w:pStyle w:val="SCREEN"/>
      </w:pPr>
      <w:r w:rsidRPr="00141AAA">
        <w:t>Line Item Control Number: XXXXXX</w:t>
      </w:r>
    </w:p>
    <w:p w14:paraId="14D33744" w14:textId="77777777" w:rsidR="00946DC8" w:rsidRPr="00141AAA" w:rsidRDefault="00946DC8" w:rsidP="00141AAA">
      <w:pPr>
        <w:pStyle w:val="SCREEN"/>
      </w:pPr>
      <w:r w:rsidRPr="00141AAA">
        <w:t>Service Line Date:</w:t>
      </w:r>
    </w:p>
    <w:p w14:paraId="05FBEFD1" w14:textId="77777777" w:rsidR="00946DC8" w:rsidRPr="00141AAA" w:rsidRDefault="00946DC8" w:rsidP="00141AAA">
      <w:pPr>
        <w:pStyle w:val="SCREEN"/>
      </w:pPr>
      <w:r w:rsidRPr="00141AAA">
        <w:t xml:space="preserve">Revenue Code: </w:t>
      </w:r>
    </w:p>
    <w:p w14:paraId="2D2BDCAD" w14:textId="77777777" w:rsidR="00946DC8" w:rsidRPr="00141AAA" w:rsidRDefault="00946DC8" w:rsidP="00141AAA">
      <w:pPr>
        <w:pStyle w:val="SCREEN"/>
      </w:pPr>
      <w:r w:rsidRPr="00141AAA">
        <w:t>Coding Method: HCPCS</w:t>
      </w:r>
    </w:p>
    <w:p w14:paraId="06BD91B9" w14:textId="77777777" w:rsidR="00946DC8" w:rsidRPr="00141AAA" w:rsidRDefault="00946DC8" w:rsidP="00141AAA">
      <w:pPr>
        <w:pStyle w:val="SCREEN"/>
      </w:pPr>
      <w:r w:rsidRPr="00141AAA">
        <w:t>Procedure Code:XXXXXXX</w:t>
      </w:r>
    </w:p>
    <w:p w14:paraId="318C1484" w14:textId="77777777" w:rsidR="00946DC8" w:rsidRPr="00141AAA" w:rsidRDefault="00946DC8" w:rsidP="00141AAA">
      <w:pPr>
        <w:pStyle w:val="SCREEN"/>
      </w:pPr>
      <w:r w:rsidRPr="00141AAA">
        <w:t xml:space="preserve">Procedure Modifier: </w:t>
      </w:r>
      <w:r w:rsidRPr="00141AAA">
        <w:sym w:font="Wingdings" w:char="F0DF"/>
      </w:r>
      <w:r w:rsidRPr="00141AAA">
        <w:t xml:space="preserve"> There can be up to 4</w:t>
      </w:r>
    </w:p>
    <w:p w14:paraId="65FBC92B" w14:textId="77777777" w:rsidR="00946DC8" w:rsidRPr="00141AAA" w:rsidRDefault="00946DC8" w:rsidP="00141AAA">
      <w:pPr>
        <w:pStyle w:val="SCREEN"/>
      </w:pPr>
      <w:r w:rsidRPr="00141AAA">
        <w:t>Procedure Modifier:</w:t>
      </w:r>
    </w:p>
    <w:p w14:paraId="07615FD3" w14:textId="77777777" w:rsidR="00946DC8" w:rsidRPr="00141AAA" w:rsidRDefault="00946DC8" w:rsidP="00141AAA">
      <w:pPr>
        <w:pStyle w:val="SCREEN"/>
      </w:pPr>
      <w:r w:rsidRPr="00141AAA">
        <w:t>Line Item Charge Amount: XXXXXXXXXXXXXXXXXX</w:t>
      </w:r>
    </w:p>
    <w:p w14:paraId="3DA5D607" w14:textId="77777777" w:rsidR="00946DC8" w:rsidRPr="00141AAA" w:rsidRDefault="00946DC8" w:rsidP="00141AAA">
      <w:pPr>
        <w:pStyle w:val="SCREEN"/>
      </w:pPr>
      <w:r w:rsidRPr="00141AAA">
        <w:t xml:space="preserve">Health Care Claim Status Category: </w:t>
      </w:r>
      <w:r w:rsidRPr="00141AAA">
        <w:sym w:font="Wingdings" w:char="F0DF"/>
      </w:r>
      <w:r w:rsidRPr="00141AAA">
        <w:t xml:space="preserve"> These 3 can repeat</w:t>
      </w:r>
    </w:p>
    <w:p w14:paraId="1E10A31C" w14:textId="77777777" w:rsidR="00946DC8" w:rsidRPr="00141AAA" w:rsidRDefault="00946DC8" w:rsidP="00141AAA">
      <w:pPr>
        <w:pStyle w:val="SCREEN"/>
      </w:pPr>
      <w:r w:rsidRPr="00141AAA">
        <w:t xml:space="preserve">Additional Information Request Modifier:  </w:t>
      </w:r>
      <w:r w:rsidRPr="00141AAA">
        <w:sym w:font="Wingdings" w:char="F0DF"/>
      </w:r>
      <w:r w:rsidRPr="00141AAA">
        <w:t xml:space="preserve"> Show LOINC Code Text not just code</w:t>
      </w:r>
    </w:p>
    <w:p w14:paraId="7F4E3778" w14:textId="77777777" w:rsidR="00946DC8" w:rsidRPr="00141AAA" w:rsidRDefault="00946DC8" w:rsidP="00141AAA">
      <w:pPr>
        <w:pStyle w:val="SCREEN"/>
      </w:pPr>
      <w:r w:rsidRPr="00141AAA">
        <w:t>Status Information Effective Date: XX/XX/XX</w:t>
      </w:r>
    </w:p>
    <w:p w14:paraId="76B2EFAD" w14:textId="77777777" w:rsidR="00A60A62" w:rsidRDefault="00946DC8" w:rsidP="00141AAA">
      <w:pPr>
        <w:pStyle w:val="SCREEN"/>
      </w:pPr>
      <w:r w:rsidRPr="00141AAA">
        <w:t>Response Due Date: XX/XX/X</w:t>
      </w:r>
      <w:r w:rsidR="00A60A62">
        <w:t>X</w:t>
      </w:r>
    </w:p>
    <w:p w14:paraId="49A1AE11" w14:textId="77777777" w:rsidR="00A60A62" w:rsidRPr="00141AAA" w:rsidRDefault="00A60A62" w:rsidP="00A60A62">
      <w:pPr>
        <w:pStyle w:val="SCREEN"/>
      </w:pPr>
    </w:p>
    <w:p w14:paraId="5A9FA382" w14:textId="77777777" w:rsidR="00A60A62" w:rsidRPr="00141AAA" w:rsidRDefault="00A60A62" w:rsidP="00141AAA">
      <w:pPr>
        <w:pStyle w:val="SCREEN"/>
        <w:rPr>
          <w:color w:val="FFFBF0"/>
        </w:rPr>
      </w:pPr>
      <w:r w:rsidRPr="00141AAA">
        <w:rPr>
          <w:color w:val="FFFBF0"/>
          <w:highlight w:val="black"/>
        </w:rPr>
        <w:t>+         Enter ?? for more actions</w:t>
      </w:r>
      <w:r w:rsidRPr="00141AAA">
        <w:rPr>
          <w:color w:val="FFFBF0"/>
        </w:rPr>
        <w:t xml:space="preserve">                                             </w:t>
      </w:r>
    </w:p>
    <w:p w14:paraId="39508A31" w14:textId="77777777" w:rsidR="00A60A62" w:rsidRPr="00141AAA" w:rsidRDefault="00A60A62" w:rsidP="00141AAA">
      <w:pPr>
        <w:pStyle w:val="SCREEN"/>
      </w:pPr>
      <w:r w:rsidRPr="00A60A62">
        <w:t xml:space="preserve">  EC  Enter</w:t>
      </w:r>
      <w:r w:rsidRPr="00141AAA">
        <w:t xml:space="preserve"> Comments   </w:t>
      </w:r>
      <w:r w:rsidRPr="00141AAA">
        <w:tab/>
        <w:t xml:space="preserve">TJ Third Party Joint Inq. </w:t>
      </w:r>
    </w:p>
    <w:p w14:paraId="61D25D14" w14:textId="77777777" w:rsidR="00A60A62" w:rsidRPr="00141AAA" w:rsidRDefault="00A60A62" w:rsidP="00141AAA">
      <w:pPr>
        <w:pStyle w:val="SCREEN"/>
      </w:pPr>
      <w:r w:rsidRPr="00A60A62">
        <w:t xml:space="preserve">  RS  Review Status </w:t>
      </w:r>
      <w:r w:rsidRPr="00A60A62">
        <w:tab/>
      </w:r>
      <w:r w:rsidRPr="00141AAA">
        <w:t>EX Exit</w:t>
      </w:r>
    </w:p>
    <w:p w14:paraId="5E49BBF4" w14:textId="77777777" w:rsidR="00A60A62" w:rsidRPr="00141AAA" w:rsidRDefault="00A60A62" w:rsidP="00141AAA">
      <w:pPr>
        <w:pStyle w:val="SCREEN"/>
      </w:pPr>
      <w:r w:rsidRPr="00141AAA">
        <w:t xml:space="preserve">  RE  Remove Entry                          </w:t>
      </w:r>
    </w:p>
    <w:p w14:paraId="4DBC6ADD" w14:textId="77777777" w:rsidR="00A60A62" w:rsidRPr="00946DC8" w:rsidRDefault="00A60A62" w:rsidP="00141AAA">
      <w:pPr>
        <w:pStyle w:val="SCREEN"/>
        <w:rPr>
          <w:b/>
          <w:color w:val="17365D"/>
        </w:rPr>
      </w:pPr>
      <w:r w:rsidRPr="00141AAA">
        <w:t>Select Action: Next Screen// Remove Entry</w:t>
      </w:r>
    </w:p>
    <w:p w14:paraId="505C775A" w14:textId="77777777" w:rsidR="00946DC8" w:rsidRDefault="00946DC8" w:rsidP="008E781E"/>
    <w:p w14:paraId="065B9416" w14:textId="77777777" w:rsidR="00A60A62" w:rsidRDefault="00A60A62" w:rsidP="008E781E">
      <w:r>
        <w:t>From the RFAI message Screen, users can take the following actions:</w:t>
      </w:r>
    </w:p>
    <w:p w14:paraId="024CC20C" w14:textId="77777777" w:rsidR="00A60A62" w:rsidRDefault="00A60A62" w:rsidP="00141AAA">
      <w:pPr>
        <w:pStyle w:val="BulletedList"/>
      </w:pPr>
      <w:r>
        <w:t xml:space="preserve">Enter comments – </w:t>
      </w:r>
      <w:proofErr w:type="gramStart"/>
      <w:r>
        <w:t>user name</w:t>
      </w:r>
      <w:proofErr w:type="gramEnd"/>
      <w:r>
        <w:t xml:space="preserve"> and date/time will be automatically captured</w:t>
      </w:r>
    </w:p>
    <w:p w14:paraId="55BD06B9" w14:textId="77777777" w:rsidR="00A60A62" w:rsidRDefault="00A60A62" w:rsidP="00141AAA">
      <w:pPr>
        <w:pStyle w:val="BulletedList"/>
      </w:pPr>
      <w:r>
        <w:t xml:space="preserve">Change the Review Status – the entry with be marked by an asterisk </w:t>
      </w:r>
    </w:p>
    <w:p w14:paraId="4FB7C22C" w14:textId="77777777" w:rsidR="00A60A62" w:rsidRDefault="00A60A62" w:rsidP="00141AAA">
      <w:pPr>
        <w:pStyle w:val="BulletedList"/>
      </w:pPr>
      <w:r>
        <w:t xml:space="preserve">Remove an entry from the list once it has been addressed – </w:t>
      </w:r>
      <w:proofErr w:type="gramStart"/>
      <w:r>
        <w:t>user name</w:t>
      </w:r>
      <w:proofErr w:type="gramEnd"/>
      <w:r>
        <w:t xml:space="preserve"> and date/time will be captured along with </w:t>
      </w:r>
      <w:r w:rsidR="009E5C3E">
        <w:t xml:space="preserve">free text </w:t>
      </w:r>
      <w:r>
        <w:t>removal comment</w:t>
      </w:r>
    </w:p>
    <w:p w14:paraId="57A0F018" w14:textId="77777777" w:rsidR="00A60A62" w:rsidRDefault="00A60A62" w:rsidP="008504B7">
      <w:pPr>
        <w:pStyle w:val="BulletedList"/>
      </w:pPr>
      <w:r w:rsidRPr="00EF39FC">
        <w:t>Jump to the claim in TPJI – comments from the RFAI Management Worklist will be viewable from within</w:t>
      </w:r>
      <w:r w:rsidR="00395208" w:rsidRPr="00EF39FC">
        <w:t xml:space="preserve"> TPJI</w:t>
      </w:r>
    </w:p>
    <w:p w14:paraId="5427A7F4" w14:textId="77777777" w:rsidR="00873854" w:rsidRPr="00873854" w:rsidRDefault="00873854" w:rsidP="00873854">
      <w:r>
        <w:br w:type="page"/>
      </w:r>
    </w:p>
    <w:p w14:paraId="10631050" w14:textId="77777777" w:rsidR="006A0AD5" w:rsidRPr="00206DD9" w:rsidRDefault="006A0AD5" w:rsidP="00286D2F">
      <w:pPr>
        <w:pStyle w:val="Heading1"/>
      </w:pPr>
      <w:bookmarkStart w:id="284" w:name="_Toc62466617"/>
      <w:r w:rsidRPr="00206DD9">
        <w:lastRenderedPageBreak/>
        <w:t>IB Site Parameters</w:t>
      </w:r>
      <w:bookmarkEnd w:id="284"/>
    </w:p>
    <w:p w14:paraId="43758A47" w14:textId="77777777" w:rsidR="005E3E7C" w:rsidRPr="00A014C8" w:rsidRDefault="005E3E7C" w:rsidP="009A52D2">
      <w:pPr>
        <w:pStyle w:val="Heading2"/>
        <w:rPr>
          <w:szCs w:val="28"/>
        </w:rPr>
      </w:pPr>
      <w:bookmarkStart w:id="285" w:name="_Toc62466618"/>
      <w:r w:rsidRPr="00A014C8">
        <w:rPr>
          <w:szCs w:val="28"/>
        </w:rPr>
        <w:t>Define Printers for Automatically Processed Secondary/Tertiary Claims</w:t>
      </w:r>
      <w:bookmarkEnd w:id="285"/>
    </w:p>
    <w:p w14:paraId="0F46AEFF" w14:textId="77777777" w:rsidR="006A0AD5" w:rsidRPr="00265A01" w:rsidRDefault="006A0AD5" w:rsidP="005E3E7C">
      <w:pPr>
        <w:rPr>
          <w:szCs w:val="22"/>
        </w:rPr>
      </w:pPr>
      <w:r w:rsidRPr="00265A01">
        <w:rPr>
          <w:szCs w:val="22"/>
        </w:rPr>
        <w:t xml:space="preserve">New fields were added to </w:t>
      </w:r>
      <w:r w:rsidR="003B2ED0" w:rsidRPr="00265A01">
        <w:rPr>
          <w:szCs w:val="22"/>
        </w:rPr>
        <w:t>the MCCR Site Parameter Display/Edit option so that users can define printers to which to print automatically processed secondary or tertiary claims and their associated EOB/MRAs to payers which cannot support electronic claim transmissions.</w:t>
      </w:r>
    </w:p>
    <w:p w14:paraId="25B42103" w14:textId="77777777" w:rsidR="003B2ED0" w:rsidRPr="00265A01" w:rsidRDefault="003B2ED0" w:rsidP="006A0AD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3B2ED0" w:rsidRPr="00012DAE" w14:paraId="4743469A" w14:textId="77777777" w:rsidTr="00012DAE">
        <w:tc>
          <w:tcPr>
            <w:tcW w:w="828" w:type="dxa"/>
            <w:shd w:val="clear" w:color="auto" w:fill="D9D9D9"/>
          </w:tcPr>
          <w:p w14:paraId="0A6348A9" w14:textId="77777777" w:rsidR="003B2ED0" w:rsidRPr="00394B4B" w:rsidRDefault="003B2ED0" w:rsidP="00394B4B">
            <w:pPr>
              <w:keepNext/>
              <w:keepLines/>
              <w:jc w:val="center"/>
              <w:rPr>
                <w:rFonts w:ascii="Arial" w:hAnsi="Arial" w:cs="Arial"/>
                <w:b/>
                <w:sz w:val="20"/>
              </w:rPr>
            </w:pPr>
            <w:r w:rsidRPr="00394B4B">
              <w:rPr>
                <w:rFonts w:ascii="Arial" w:hAnsi="Arial" w:cs="Arial"/>
                <w:b/>
                <w:sz w:val="20"/>
              </w:rPr>
              <w:t>Step</w:t>
            </w:r>
          </w:p>
        </w:tc>
        <w:tc>
          <w:tcPr>
            <w:tcW w:w="8626" w:type="dxa"/>
            <w:shd w:val="clear" w:color="auto" w:fill="D9D9D9"/>
          </w:tcPr>
          <w:p w14:paraId="1DE72355" w14:textId="77777777" w:rsidR="003B2ED0" w:rsidRPr="00394B4B" w:rsidRDefault="003B2ED0" w:rsidP="00394B4B">
            <w:pPr>
              <w:keepNext/>
              <w:keepLines/>
              <w:jc w:val="center"/>
              <w:rPr>
                <w:rFonts w:ascii="Arial" w:hAnsi="Arial" w:cs="Arial"/>
                <w:b/>
                <w:sz w:val="20"/>
              </w:rPr>
            </w:pPr>
            <w:r w:rsidRPr="00394B4B">
              <w:rPr>
                <w:rFonts w:ascii="Arial" w:hAnsi="Arial" w:cs="Arial"/>
                <w:b/>
                <w:sz w:val="20"/>
              </w:rPr>
              <w:t>Procedure</w:t>
            </w:r>
          </w:p>
        </w:tc>
      </w:tr>
      <w:tr w:rsidR="003B2ED0" w14:paraId="448BBD15" w14:textId="77777777" w:rsidTr="00012DAE">
        <w:tc>
          <w:tcPr>
            <w:tcW w:w="828" w:type="dxa"/>
          </w:tcPr>
          <w:p w14:paraId="7AF849CC" w14:textId="77777777" w:rsidR="003B2ED0" w:rsidRPr="00265A01" w:rsidRDefault="003B2ED0" w:rsidP="00012DAE">
            <w:pPr>
              <w:jc w:val="center"/>
              <w:rPr>
                <w:szCs w:val="22"/>
              </w:rPr>
            </w:pPr>
            <w:r w:rsidRPr="00265A01">
              <w:rPr>
                <w:szCs w:val="22"/>
              </w:rPr>
              <w:t>1</w:t>
            </w:r>
          </w:p>
        </w:tc>
        <w:tc>
          <w:tcPr>
            <w:tcW w:w="8626" w:type="dxa"/>
          </w:tcPr>
          <w:p w14:paraId="22341EBB" w14:textId="77777777" w:rsidR="003B2ED0" w:rsidRPr="00265A01" w:rsidRDefault="003B2ED0" w:rsidP="008434DB">
            <w:pPr>
              <w:rPr>
                <w:szCs w:val="22"/>
              </w:rPr>
            </w:pPr>
            <w:r w:rsidRPr="00265A01">
              <w:rPr>
                <w:color w:val="auto"/>
                <w:szCs w:val="22"/>
              </w:rPr>
              <w:t xml:space="preserve">Access the </w:t>
            </w:r>
            <w:r w:rsidRPr="00265A01">
              <w:rPr>
                <w:b/>
                <w:szCs w:val="22"/>
              </w:rPr>
              <w:t>MCCR System Definition Menu</w:t>
            </w:r>
            <w:r w:rsidRPr="00265A01">
              <w:rPr>
                <w:color w:val="auto"/>
                <w:szCs w:val="22"/>
              </w:rPr>
              <w:t>.</w:t>
            </w:r>
          </w:p>
        </w:tc>
      </w:tr>
      <w:tr w:rsidR="003B2ED0" w14:paraId="2B0870F3" w14:textId="77777777" w:rsidTr="00012DAE">
        <w:tc>
          <w:tcPr>
            <w:tcW w:w="828" w:type="dxa"/>
          </w:tcPr>
          <w:p w14:paraId="3FE19D9B" w14:textId="77777777" w:rsidR="003B2ED0" w:rsidRPr="00265A01" w:rsidRDefault="003B2ED0" w:rsidP="00012DAE">
            <w:pPr>
              <w:jc w:val="center"/>
              <w:rPr>
                <w:szCs w:val="22"/>
              </w:rPr>
            </w:pPr>
            <w:r w:rsidRPr="00265A01">
              <w:rPr>
                <w:szCs w:val="22"/>
              </w:rPr>
              <w:t>2</w:t>
            </w:r>
          </w:p>
        </w:tc>
        <w:tc>
          <w:tcPr>
            <w:tcW w:w="8626" w:type="dxa"/>
          </w:tcPr>
          <w:p w14:paraId="4D680804" w14:textId="77777777" w:rsidR="003B2ED0" w:rsidRPr="00265A01" w:rsidRDefault="003B2ED0" w:rsidP="008434DB">
            <w:pPr>
              <w:rPr>
                <w:szCs w:val="22"/>
              </w:rPr>
            </w:pPr>
            <w:r w:rsidRPr="00265A01">
              <w:rPr>
                <w:szCs w:val="22"/>
              </w:rPr>
              <w:t xml:space="preserve">At the </w:t>
            </w:r>
            <w:r w:rsidR="009D24B3" w:rsidRPr="00265A01">
              <w:rPr>
                <w:b/>
                <w:szCs w:val="22"/>
              </w:rPr>
              <w:t>Select MCCR System Definition Menu Option:</w:t>
            </w:r>
            <w:r w:rsidRPr="00265A01">
              <w:rPr>
                <w:szCs w:val="22"/>
              </w:rPr>
              <w:t xml:space="preserve"> prompt, enter </w:t>
            </w:r>
            <w:r w:rsidR="009D24B3" w:rsidRPr="00265A01">
              <w:rPr>
                <w:b/>
                <w:szCs w:val="22"/>
              </w:rPr>
              <w:t>Site</w:t>
            </w:r>
            <w:r w:rsidRPr="00265A01">
              <w:rPr>
                <w:szCs w:val="22"/>
              </w:rPr>
              <w:t xml:space="preserve"> for </w:t>
            </w:r>
            <w:r w:rsidR="009D24B3" w:rsidRPr="00265A01">
              <w:rPr>
                <w:szCs w:val="22"/>
              </w:rPr>
              <w:t>MCCR Site Parameter Display/Edit</w:t>
            </w:r>
            <w:r w:rsidRPr="00265A01">
              <w:rPr>
                <w:szCs w:val="22"/>
              </w:rPr>
              <w:t>.</w:t>
            </w:r>
          </w:p>
        </w:tc>
      </w:tr>
      <w:tr w:rsidR="003B2ED0" w14:paraId="30A126D1" w14:textId="77777777" w:rsidTr="00012DAE">
        <w:tc>
          <w:tcPr>
            <w:tcW w:w="828" w:type="dxa"/>
          </w:tcPr>
          <w:p w14:paraId="7DE1D88A" w14:textId="77777777" w:rsidR="003B2ED0" w:rsidRPr="00265A01" w:rsidRDefault="003B2ED0" w:rsidP="00012DAE">
            <w:pPr>
              <w:jc w:val="center"/>
              <w:rPr>
                <w:szCs w:val="22"/>
              </w:rPr>
            </w:pPr>
            <w:r w:rsidRPr="00265A01">
              <w:rPr>
                <w:szCs w:val="22"/>
              </w:rPr>
              <w:t>3</w:t>
            </w:r>
          </w:p>
        </w:tc>
        <w:tc>
          <w:tcPr>
            <w:tcW w:w="8626" w:type="dxa"/>
          </w:tcPr>
          <w:p w14:paraId="5C3D2429" w14:textId="77777777" w:rsidR="003B2ED0" w:rsidRPr="00265A01" w:rsidRDefault="003B2ED0" w:rsidP="00A52DB2">
            <w:pPr>
              <w:rPr>
                <w:szCs w:val="22"/>
              </w:rPr>
            </w:pPr>
            <w:r w:rsidRPr="00265A01">
              <w:rPr>
                <w:szCs w:val="22"/>
              </w:rPr>
              <w:t xml:space="preserve">At the </w:t>
            </w:r>
            <w:r w:rsidR="00A52DB2" w:rsidRPr="00265A01">
              <w:rPr>
                <w:b/>
                <w:szCs w:val="22"/>
              </w:rPr>
              <w:t xml:space="preserve">Select Action: </w:t>
            </w:r>
            <w:r w:rsidRPr="00265A01">
              <w:rPr>
                <w:szCs w:val="22"/>
              </w:rPr>
              <w:t xml:space="preserve">prompt, </w:t>
            </w:r>
            <w:r w:rsidR="00A52DB2" w:rsidRPr="00265A01">
              <w:rPr>
                <w:szCs w:val="22"/>
              </w:rPr>
              <w:t>Enter</w:t>
            </w:r>
            <w:r w:rsidRPr="00265A01">
              <w:rPr>
                <w:szCs w:val="22"/>
              </w:rPr>
              <w:t xml:space="preserve"> </w:t>
            </w:r>
            <w:r w:rsidR="00A52DB2" w:rsidRPr="00265A01">
              <w:rPr>
                <w:b/>
                <w:szCs w:val="22"/>
              </w:rPr>
              <w:t>IB</w:t>
            </w:r>
            <w:r w:rsidR="00A52DB2" w:rsidRPr="00265A01">
              <w:rPr>
                <w:szCs w:val="22"/>
              </w:rPr>
              <w:t xml:space="preserve"> to access the IB Site Parameters</w:t>
            </w:r>
            <w:r w:rsidRPr="00265A01">
              <w:rPr>
                <w:szCs w:val="22"/>
              </w:rPr>
              <w:t>.</w:t>
            </w:r>
          </w:p>
        </w:tc>
      </w:tr>
    </w:tbl>
    <w:p w14:paraId="315AE550" w14:textId="77777777" w:rsidR="003B2ED0" w:rsidRPr="00265A01" w:rsidRDefault="003B2ED0" w:rsidP="006A0AD5">
      <w:pPr>
        <w:rPr>
          <w:szCs w:val="22"/>
        </w:rPr>
      </w:pPr>
    </w:p>
    <w:p w14:paraId="071BE92F" w14:textId="77777777" w:rsidR="00450EEB" w:rsidRDefault="00450EEB" w:rsidP="00697E00">
      <w:pPr>
        <w:pStyle w:val="SCREEN"/>
      </w:pPr>
      <w:r>
        <w:rPr>
          <w:b/>
          <w:bCs/>
        </w:rPr>
        <w:t>MCCR Site Parameters</w:t>
      </w:r>
      <w:r>
        <w:t xml:space="preserve">          Feb 01, 2011@15:04:47          Page:    1 of    1 </w:t>
      </w:r>
    </w:p>
    <w:p w14:paraId="54CD6F9D" w14:textId="77777777" w:rsidR="00450EEB" w:rsidRDefault="00450EEB" w:rsidP="00697E00">
      <w:pPr>
        <w:pStyle w:val="SCREEN"/>
      </w:pPr>
      <w:r>
        <w:t>Display/Edit MCCR Site Parameters.</w:t>
      </w:r>
    </w:p>
    <w:p w14:paraId="683FB512" w14:textId="77777777" w:rsidR="00450EEB" w:rsidRDefault="00450EEB" w:rsidP="00697E00">
      <w:pPr>
        <w:pStyle w:val="SCREEN"/>
      </w:pPr>
      <w:r>
        <w:t>Only authorized persons may edit this data.</w:t>
      </w:r>
    </w:p>
    <w:p w14:paraId="6F1267FA" w14:textId="77777777" w:rsidR="00450EEB" w:rsidRDefault="00450EEB" w:rsidP="00697E00">
      <w:pPr>
        <w:pStyle w:val="SCREEN"/>
      </w:pPr>
      <w:r>
        <w:t xml:space="preserve">                                                                                </w:t>
      </w:r>
    </w:p>
    <w:p w14:paraId="302BC600" w14:textId="77777777" w:rsidR="00450EEB" w:rsidRDefault="00450EEB" w:rsidP="00697E00">
      <w:pPr>
        <w:pStyle w:val="SCREEN"/>
      </w:pPr>
      <w:r>
        <w:t xml:space="preserve">                                                                                </w:t>
      </w:r>
    </w:p>
    <w:p w14:paraId="1A57C24C" w14:textId="77777777" w:rsidR="00450EEB" w:rsidRDefault="00450EEB" w:rsidP="00697E00">
      <w:pPr>
        <w:pStyle w:val="SCREEN"/>
      </w:pPr>
      <w:r>
        <w:rPr>
          <w:b/>
          <w:bCs/>
        </w:rPr>
        <w:t xml:space="preserve"> IB Site Parameters </w:t>
      </w:r>
      <w:r>
        <w:t xml:space="preserve">                      </w:t>
      </w:r>
      <w:r>
        <w:rPr>
          <w:b/>
          <w:bCs/>
        </w:rPr>
        <w:t xml:space="preserve"> Claims Tracking Parameters </w:t>
      </w:r>
      <w:r>
        <w:t xml:space="preserve">          </w:t>
      </w:r>
    </w:p>
    <w:p w14:paraId="33C59E59" w14:textId="77777777" w:rsidR="00450EEB" w:rsidRDefault="00450EEB" w:rsidP="00697E00">
      <w:pPr>
        <w:pStyle w:val="SCREEN"/>
      </w:pPr>
      <w:r>
        <w:t xml:space="preserve">    Facility Definition                       General Parameters                </w:t>
      </w:r>
    </w:p>
    <w:p w14:paraId="3F5893C6" w14:textId="77777777" w:rsidR="00450EEB" w:rsidRDefault="00450EEB" w:rsidP="00697E00">
      <w:pPr>
        <w:pStyle w:val="SCREEN"/>
      </w:pPr>
      <w:r>
        <w:t xml:space="preserve">    Mail Groups                               Tracking Parameters               </w:t>
      </w:r>
    </w:p>
    <w:p w14:paraId="4429EBCB" w14:textId="77777777" w:rsidR="00450EEB" w:rsidRDefault="00450EEB" w:rsidP="00697E00">
      <w:pPr>
        <w:pStyle w:val="SCREEN"/>
      </w:pPr>
      <w:r>
        <w:t xml:space="preserve">    Patient Billing                           Random Sampling                   </w:t>
      </w:r>
    </w:p>
    <w:p w14:paraId="1747B4EC" w14:textId="77777777" w:rsidR="00450EEB" w:rsidRDefault="00450EEB" w:rsidP="00697E00">
      <w:pPr>
        <w:pStyle w:val="SCREEN"/>
      </w:pPr>
      <w:r>
        <w:t xml:space="preserve">    Third Party Billing                                                         </w:t>
      </w:r>
    </w:p>
    <w:p w14:paraId="34F483F9" w14:textId="77777777" w:rsidR="00450EEB" w:rsidRDefault="00450EEB" w:rsidP="00697E00">
      <w:pPr>
        <w:pStyle w:val="SCREEN"/>
      </w:pPr>
      <w:r>
        <w:t xml:space="preserve">    Provider Id                                                                 </w:t>
      </w:r>
    </w:p>
    <w:p w14:paraId="2377B0D0" w14:textId="77777777" w:rsidR="00450EEB" w:rsidRDefault="00450EEB" w:rsidP="00697E00">
      <w:pPr>
        <w:pStyle w:val="SCREEN"/>
      </w:pPr>
      <w:r>
        <w:t xml:space="preserve">    EDI Transmission                                                            </w:t>
      </w:r>
    </w:p>
    <w:p w14:paraId="41C6EEBC" w14:textId="77777777" w:rsidR="00450EEB" w:rsidRDefault="00450EEB" w:rsidP="00697E00">
      <w:pPr>
        <w:pStyle w:val="SCREEN"/>
      </w:pPr>
      <w:r>
        <w:t xml:space="preserve">                                                                                </w:t>
      </w:r>
    </w:p>
    <w:p w14:paraId="07C16D9B" w14:textId="77777777" w:rsidR="00450EEB" w:rsidRDefault="00450EEB" w:rsidP="00697E00">
      <w:pPr>
        <w:pStyle w:val="SCREEN"/>
      </w:pPr>
      <w:r>
        <w:rPr>
          <w:b/>
          <w:bCs/>
        </w:rPr>
        <w:t xml:space="preserve"> Third Party Auto Billing Parameters </w:t>
      </w:r>
      <w:r>
        <w:t xml:space="preserve">     </w:t>
      </w:r>
      <w:r>
        <w:rPr>
          <w:b/>
          <w:bCs/>
        </w:rPr>
        <w:t xml:space="preserve"> Insurance Verification </w:t>
      </w:r>
      <w:r>
        <w:t xml:space="preserve">              </w:t>
      </w:r>
    </w:p>
    <w:p w14:paraId="2296757A" w14:textId="77777777" w:rsidR="00450EEB" w:rsidRDefault="00450EEB" w:rsidP="00697E00">
      <w:pPr>
        <w:pStyle w:val="SCREEN"/>
      </w:pPr>
      <w:r>
        <w:t xml:space="preserve">    General Parameters                        General Parameters                </w:t>
      </w:r>
    </w:p>
    <w:p w14:paraId="01259C92" w14:textId="77777777" w:rsidR="00450EEB" w:rsidRDefault="00450EEB" w:rsidP="00697E00">
      <w:pPr>
        <w:pStyle w:val="SCREEN"/>
      </w:pPr>
      <w:r>
        <w:t xml:space="preserve">    Inpatient Admission                       Batch Extracts Parameters         </w:t>
      </w:r>
    </w:p>
    <w:p w14:paraId="1AF438F3" w14:textId="77777777" w:rsidR="00450EEB" w:rsidRDefault="00450EEB" w:rsidP="00697E00">
      <w:pPr>
        <w:pStyle w:val="SCREEN"/>
      </w:pPr>
      <w:r>
        <w:t xml:space="preserve">    Outpatient Visit                          </w:t>
      </w:r>
      <w:r w:rsidR="00F35446">
        <w:t>Service Type Codes</w:t>
      </w:r>
    </w:p>
    <w:p w14:paraId="263986B1" w14:textId="77777777" w:rsidR="00450EEB" w:rsidRDefault="00450EEB" w:rsidP="00697E00">
      <w:pPr>
        <w:pStyle w:val="SCREEN"/>
      </w:pPr>
      <w:r>
        <w:t xml:space="preserve">    Prescription Refill                                                         </w:t>
      </w:r>
    </w:p>
    <w:p w14:paraId="07F0ED10" w14:textId="77777777" w:rsidR="00450EEB" w:rsidRDefault="00450EEB" w:rsidP="00697E00">
      <w:pPr>
        <w:pStyle w:val="SCREEN"/>
      </w:pPr>
    </w:p>
    <w:p w14:paraId="40C335D9" w14:textId="77777777" w:rsidR="00450EEB" w:rsidRDefault="00450EEB" w:rsidP="00697E00">
      <w:pPr>
        <w:pStyle w:val="SCREEN"/>
      </w:pPr>
      <w:r>
        <w:t xml:space="preserve">          Enter ?? for more actions                                             </w:t>
      </w:r>
    </w:p>
    <w:p w14:paraId="1BF59C6A" w14:textId="77777777" w:rsidR="00450EEB" w:rsidRDefault="00450EEB" w:rsidP="00697E00">
      <w:pPr>
        <w:pStyle w:val="SCREEN"/>
      </w:pPr>
      <w:r>
        <w:t>IB  Site Parameter        AB  Automated Billing     EX  Exit</w:t>
      </w:r>
    </w:p>
    <w:p w14:paraId="387E50BF" w14:textId="77777777" w:rsidR="00450EEB" w:rsidRDefault="00450EEB" w:rsidP="00697E00">
      <w:pPr>
        <w:pStyle w:val="SCREEN"/>
      </w:pPr>
      <w:r>
        <w:t>CT  Claims Tracking       IV  Ins. Verification</w:t>
      </w:r>
    </w:p>
    <w:p w14:paraId="60EC78BD" w14:textId="77777777" w:rsidR="00450EEB" w:rsidRDefault="00450EEB" w:rsidP="00697E00">
      <w:pPr>
        <w:pStyle w:val="SCREEN"/>
      </w:pPr>
      <w:r w:rsidRPr="00014837">
        <w:t xml:space="preserve">Select Action: Quit// </w:t>
      </w:r>
      <w:r w:rsidR="00A52DB2" w:rsidRPr="00014837">
        <w:t>IB Site Parameters</w:t>
      </w:r>
    </w:p>
    <w:p w14:paraId="6AE0E431" w14:textId="77777777" w:rsidR="003B2ED0" w:rsidRPr="00265A01" w:rsidRDefault="003B2ED0" w:rsidP="006A0AD5">
      <w:pPr>
        <w:rPr>
          <w:szCs w:val="22"/>
        </w:rPr>
      </w:pPr>
    </w:p>
    <w:p w14:paraId="509F1D77" w14:textId="77777777" w:rsidR="004C38E3" w:rsidRDefault="004C38E3" w:rsidP="006A0AD5">
      <w:pPr>
        <w:rPr>
          <w:szCs w:val="22"/>
        </w:rPr>
      </w:pPr>
    </w:p>
    <w:p w14:paraId="033A4D34" w14:textId="77777777" w:rsidR="004C38E3" w:rsidRDefault="004C38E3" w:rsidP="006A0AD5">
      <w:pPr>
        <w:rPr>
          <w:szCs w:val="22"/>
        </w:rPr>
      </w:pPr>
    </w:p>
    <w:p w14:paraId="6EB077BD" w14:textId="77777777" w:rsidR="004C38E3" w:rsidRDefault="004C38E3" w:rsidP="006A0AD5">
      <w:pPr>
        <w:rPr>
          <w:szCs w:val="22"/>
        </w:rPr>
      </w:pPr>
    </w:p>
    <w:p w14:paraId="02EE822E" w14:textId="77777777" w:rsidR="004C38E3" w:rsidRDefault="004C38E3" w:rsidP="006A0AD5">
      <w:pPr>
        <w:rPr>
          <w:szCs w:val="22"/>
        </w:rPr>
      </w:pPr>
    </w:p>
    <w:p w14:paraId="1304D423" w14:textId="77777777" w:rsidR="004C38E3" w:rsidRDefault="004C38E3" w:rsidP="006A0AD5">
      <w:pPr>
        <w:rPr>
          <w:szCs w:val="22"/>
        </w:rPr>
      </w:pPr>
    </w:p>
    <w:p w14:paraId="3B4B09C0" w14:textId="77777777" w:rsidR="004C38E3" w:rsidRDefault="004C38E3" w:rsidP="006A0AD5">
      <w:pPr>
        <w:rPr>
          <w:szCs w:val="22"/>
        </w:rPr>
      </w:pPr>
    </w:p>
    <w:p w14:paraId="48C1DCB9" w14:textId="77777777" w:rsidR="004C38E3" w:rsidRDefault="004C38E3" w:rsidP="006A0AD5">
      <w:pPr>
        <w:rPr>
          <w:szCs w:val="22"/>
        </w:rPr>
      </w:pPr>
    </w:p>
    <w:p w14:paraId="503D741B" w14:textId="77777777" w:rsidR="004C38E3" w:rsidRDefault="004C38E3" w:rsidP="006A0AD5">
      <w:pPr>
        <w:rPr>
          <w:szCs w:val="22"/>
        </w:rPr>
      </w:pPr>
    </w:p>
    <w:p w14:paraId="609C13E9" w14:textId="77777777" w:rsidR="004C38E3" w:rsidRDefault="004C38E3" w:rsidP="006A0AD5">
      <w:pPr>
        <w:rPr>
          <w:szCs w:val="22"/>
        </w:rPr>
      </w:pPr>
    </w:p>
    <w:p w14:paraId="5EB4C542" w14:textId="77777777" w:rsidR="004C38E3" w:rsidRDefault="004C38E3" w:rsidP="006A0AD5">
      <w:pPr>
        <w:rPr>
          <w:szCs w:val="22"/>
        </w:rPr>
      </w:pPr>
    </w:p>
    <w:p w14:paraId="5800593B" w14:textId="77777777" w:rsidR="004C38E3" w:rsidRDefault="004C38E3" w:rsidP="006A0AD5">
      <w:pPr>
        <w:rPr>
          <w:szCs w:val="22"/>
        </w:rPr>
      </w:pPr>
    </w:p>
    <w:p w14:paraId="206C07A0" w14:textId="77777777" w:rsidR="004C38E3" w:rsidRDefault="004C38E3" w:rsidP="006A0AD5">
      <w:pPr>
        <w:rPr>
          <w:szCs w:val="22"/>
        </w:rPr>
      </w:pPr>
    </w:p>
    <w:p w14:paraId="6B6D3AC5" w14:textId="77777777" w:rsidR="004C38E3" w:rsidRDefault="004C38E3" w:rsidP="006A0AD5">
      <w:pPr>
        <w:rPr>
          <w:szCs w:val="22"/>
        </w:rPr>
      </w:pPr>
    </w:p>
    <w:p w14:paraId="587499DE" w14:textId="77777777" w:rsidR="004C38E3" w:rsidRDefault="004C38E3" w:rsidP="006A0AD5">
      <w:pPr>
        <w:rPr>
          <w:szCs w:val="22"/>
        </w:rPr>
      </w:pPr>
    </w:p>
    <w:p w14:paraId="0C3FAEB2" w14:textId="77777777" w:rsidR="00A52DB2" w:rsidRPr="00265A01" w:rsidRDefault="00A52DB2" w:rsidP="006A0AD5">
      <w:pPr>
        <w:rPr>
          <w:szCs w:val="22"/>
        </w:rPr>
      </w:pPr>
      <w:r w:rsidRPr="00265A01">
        <w:rPr>
          <w:szCs w:val="22"/>
        </w:rPr>
        <w:t>The following screen will display.</w:t>
      </w:r>
    </w:p>
    <w:p w14:paraId="021D9C5D" w14:textId="77777777" w:rsidR="00A52DB2" w:rsidRPr="00265A01" w:rsidRDefault="00A52DB2" w:rsidP="006A0AD5">
      <w:pPr>
        <w:rPr>
          <w:szCs w:val="22"/>
        </w:rPr>
      </w:pPr>
    </w:p>
    <w:p w14:paraId="45044A04" w14:textId="77777777" w:rsidR="00A52DB2" w:rsidRDefault="00A52DB2" w:rsidP="00A52DB2">
      <w:pPr>
        <w:pStyle w:val="SCREEN"/>
      </w:pPr>
      <w:r>
        <w:rPr>
          <w:b/>
          <w:bCs/>
        </w:rPr>
        <w:t>IB Site Parameters</w:t>
      </w:r>
      <w:r>
        <w:t xml:space="preserve">            Feb 01, 2011@16:22:02          Page:    1 of    5 </w:t>
      </w:r>
    </w:p>
    <w:p w14:paraId="50985811" w14:textId="77777777" w:rsidR="00A52DB2" w:rsidRDefault="00A52DB2" w:rsidP="00A52DB2">
      <w:pPr>
        <w:pStyle w:val="SCREEN"/>
      </w:pPr>
      <w:r>
        <w:t>Only authorized persons may edit this data.</w:t>
      </w:r>
    </w:p>
    <w:p w14:paraId="7F776222" w14:textId="77777777" w:rsidR="00A52DB2" w:rsidRDefault="00A52DB2" w:rsidP="00A52DB2">
      <w:pPr>
        <w:pStyle w:val="SCREEN"/>
      </w:pPr>
      <w:r>
        <w:t xml:space="preserve">                                                                                </w:t>
      </w:r>
    </w:p>
    <w:p w14:paraId="21FCAA04" w14:textId="77777777" w:rsidR="00A52DB2" w:rsidRDefault="00A52DB2" w:rsidP="00A52DB2">
      <w:pPr>
        <w:pStyle w:val="SCREEN"/>
      </w:pPr>
      <w:r>
        <w:rPr>
          <w:b/>
          <w:bCs/>
        </w:rPr>
        <w:t xml:space="preserve">[1] </w:t>
      </w:r>
      <w:r>
        <w:t xml:space="preserve">Copay Background Error Mg: IB ERROR                                         </w:t>
      </w:r>
    </w:p>
    <w:p w14:paraId="75131213" w14:textId="77777777" w:rsidR="00A52DB2" w:rsidRDefault="00A52DB2" w:rsidP="00A52DB2">
      <w:pPr>
        <w:pStyle w:val="SCREEN"/>
      </w:pPr>
      <w:r>
        <w:t xml:space="preserve">    Copay Exemption Mailgroup: IB ERROR                                         </w:t>
      </w:r>
    </w:p>
    <w:p w14:paraId="77A94CB3" w14:textId="77777777" w:rsidR="00A52DB2" w:rsidRDefault="00A52DB2" w:rsidP="00A52DB2">
      <w:pPr>
        <w:pStyle w:val="SCREEN"/>
      </w:pPr>
      <w:r>
        <w:t xml:space="preserve">    Use Alerts for Exemption : NO                                               </w:t>
      </w:r>
    </w:p>
    <w:p w14:paraId="34F05B26" w14:textId="77777777" w:rsidR="00A52DB2" w:rsidRDefault="00A52DB2" w:rsidP="00A52DB2">
      <w:pPr>
        <w:pStyle w:val="SCREEN"/>
      </w:pPr>
      <w:r>
        <w:t xml:space="preserve">                                                                                </w:t>
      </w:r>
    </w:p>
    <w:p w14:paraId="03E59ED8" w14:textId="77777777" w:rsidR="00A52DB2" w:rsidRDefault="00A52DB2" w:rsidP="00A52DB2">
      <w:pPr>
        <w:pStyle w:val="SCREEN"/>
      </w:pPr>
      <w:r>
        <w:rPr>
          <w:b/>
          <w:bCs/>
        </w:rPr>
        <w:t xml:space="preserve">[2] </w:t>
      </w:r>
      <w:r>
        <w:t xml:space="preserve">Hold MT Bills w/Ins      : YES            # of Days Charges Held: 90        </w:t>
      </w:r>
    </w:p>
    <w:p w14:paraId="1B0B7660" w14:textId="77777777" w:rsidR="00A52DB2" w:rsidRDefault="00A52DB2" w:rsidP="00A52DB2">
      <w:pPr>
        <w:pStyle w:val="SCREEN"/>
      </w:pPr>
      <w:r>
        <w:t xml:space="preserve">    Suppress MT Ins Bulletin : NO                                               </w:t>
      </w:r>
    </w:p>
    <w:p w14:paraId="21C8F34E" w14:textId="77777777" w:rsidR="00A52DB2" w:rsidRDefault="00A52DB2" w:rsidP="00A52DB2">
      <w:pPr>
        <w:pStyle w:val="SCREEN"/>
      </w:pPr>
      <w:r>
        <w:t xml:space="preserve">    Means Test Mailgroup     : IB MEANS TEST                                    </w:t>
      </w:r>
    </w:p>
    <w:p w14:paraId="352AB42E" w14:textId="77777777" w:rsidR="00A52DB2" w:rsidRDefault="00A52DB2" w:rsidP="00A52DB2">
      <w:pPr>
        <w:pStyle w:val="SCREEN"/>
      </w:pPr>
      <w:r>
        <w:t xml:space="preserve">    Per Diem Start Date      : 11/05/90                                         </w:t>
      </w:r>
    </w:p>
    <w:p w14:paraId="424F0F12" w14:textId="77777777" w:rsidR="00A52DB2" w:rsidRDefault="00A52DB2" w:rsidP="00A52DB2">
      <w:pPr>
        <w:pStyle w:val="SCREEN"/>
      </w:pPr>
      <w:r>
        <w:t xml:space="preserve">                                                                                </w:t>
      </w:r>
    </w:p>
    <w:p w14:paraId="6E01EE84" w14:textId="77777777" w:rsidR="00A52DB2" w:rsidRDefault="00A52DB2" w:rsidP="00A52DB2">
      <w:pPr>
        <w:pStyle w:val="SCREEN"/>
      </w:pPr>
      <w:r>
        <w:rPr>
          <w:b/>
          <w:bCs/>
        </w:rPr>
        <w:t xml:space="preserve">[3] </w:t>
      </w:r>
      <w:r>
        <w:t xml:space="preserve">Disapproval Mailgroup    : MCCR - BUSINESS OFFICE                           </w:t>
      </w:r>
    </w:p>
    <w:p w14:paraId="5B283B02" w14:textId="77777777" w:rsidR="00A52DB2" w:rsidRDefault="00A52DB2" w:rsidP="00A52DB2">
      <w:pPr>
        <w:pStyle w:val="SCREEN"/>
      </w:pPr>
      <w:r>
        <w:t xml:space="preserve">    Cancellation Mailgroup   : UB-82 CANCELL                                    </w:t>
      </w:r>
    </w:p>
    <w:p w14:paraId="316C9BB6" w14:textId="77777777" w:rsidR="00A52DB2" w:rsidRDefault="00A52DB2" w:rsidP="00A52DB2">
      <w:pPr>
        <w:pStyle w:val="SCREEN"/>
      </w:pPr>
      <w:r>
        <w:t xml:space="preserve">    Cancellation Remark      : BILL CANCELLED IN BUSINESS OFFICE                </w:t>
      </w:r>
    </w:p>
    <w:p w14:paraId="2E9E62BF" w14:textId="77777777" w:rsidR="00A52DB2" w:rsidRDefault="00A52DB2" w:rsidP="00A52DB2">
      <w:pPr>
        <w:pStyle w:val="SCREEN"/>
      </w:pPr>
      <w:r>
        <w:t xml:space="preserve">                                                                                </w:t>
      </w:r>
    </w:p>
    <w:p w14:paraId="0D3EF3C2" w14:textId="77777777" w:rsidR="00A52DB2" w:rsidRDefault="00A52DB2" w:rsidP="00A52DB2">
      <w:pPr>
        <w:pStyle w:val="SCREEN"/>
      </w:pPr>
      <w:r>
        <w:rPr>
          <w:b/>
          <w:bCs/>
        </w:rPr>
        <w:t xml:space="preserve">[4] </w:t>
      </w:r>
      <w:r>
        <w:t xml:space="preserve">New Insurance Mailgroup  : IB NEW INSURANCE                                 </w:t>
      </w:r>
    </w:p>
    <w:p w14:paraId="431A200F" w14:textId="77777777" w:rsidR="00A52DB2" w:rsidRDefault="00A52DB2" w:rsidP="00A52DB2">
      <w:pPr>
        <w:pStyle w:val="SCREEN"/>
      </w:pPr>
      <w:r>
        <w:t xml:space="preserve">    Unbilled Mailgroup       : IB UNBILLED AMOUNTS                              </w:t>
      </w:r>
    </w:p>
    <w:p w14:paraId="5C4CBD55" w14:textId="77777777" w:rsidR="00A52DB2" w:rsidRDefault="00A52DB2" w:rsidP="00A52DB2">
      <w:pPr>
        <w:pStyle w:val="SCREEN"/>
      </w:pPr>
      <w:r>
        <w:t xml:space="preserve">    Auto Print Unbilled List : NO                                               </w:t>
      </w:r>
    </w:p>
    <w:p w14:paraId="07085693" w14:textId="77777777" w:rsidR="00A52DB2" w:rsidRDefault="00A52DB2" w:rsidP="00A52DB2">
      <w:pPr>
        <w:pStyle w:val="SCREEN"/>
      </w:pPr>
      <w:r>
        <w:t xml:space="preserve">                                                                                </w:t>
      </w:r>
    </w:p>
    <w:p w14:paraId="65EE0012" w14:textId="77777777" w:rsidR="00A52DB2" w:rsidRDefault="00A52DB2" w:rsidP="00A52DB2">
      <w:pPr>
        <w:pStyle w:val="SCREEN"/>
      </w:pPr>
      <w:r>
        <w:t xml:space="preserve">+         Enter ?? for more actions                                             </w:t>
      </w:r>
    </w:p>
    <w:p w14:paraId="768594FE" w14:textId="77777777" w:rsidR="00A52DB2" w:rsidRDefault="00A52DB2" w:rsidP="00A52DB2">
      <w:pPr>
        <w:pStyle w:val="SCREEN"/>
      </w:pPr>
      <w:r>
        <w:t>EP  Edit Set                                        EX  Exit</w:t>
      </w:r>
    </w:p>
    <w:p w14:paraId="7DB1C809" w14:textId="77777777" w:rsidR="00A52DB2" w:rsidRDefault="00A52DB2" w:rsidP="00A52DB2">
      <w:pPr>
        <w:pStyle w:val="SCREEN"/>
      </w:pPr>
      <w:r>
        <w:t xml:space="preserve">Select Action: Next Screen// </w:t>
      </w:r>
    </w:p>
    <w:p w14:paraId="2853F389" w14:textId="77777777" w:rsidR="00A52DB2" w:rsidRPr="00265A01" w:rsidRDefault="00A52DB2" w:rsidP="006A0AD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52DB2" w:rsidRPr="00012DAE" w14:paraId="2C86EF24" w14:textId="77777777" w:rsidTr="008E5F96">
        <w:tc>
          <w:tcPr>
            <w:tcW w:w="828" w:type="dxa"/>
            <w:shd w:val="clear" w:color="auto" w:fill="BFBFBF"/>
          </w:tcPr>
          <w:p w14:paraId="37B2A8C2" w14:textId="77777777" w:rsidR="00A52DB2" w:rsidRPr="00394B4B" w:rsidRDefault="00A52DB2" w:rsidP="00394B4B">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5C00FA15" w14:textId="77777777" w:rsidR="00A52DB2" w:rsidRPr="00394B4B" w:rsidRDefault="00A52DB2" w:rsidP="00394B4B">
            <w:pPr>
              <w:keepNext/>
              <w:keepLines/>
              <w:jc w:val="center"/>
              <w:rPr>
                <w:rFonts w:ascii="Arial" w:hAnsi="Arial" w:cs="Arial"/>
                <w:b/>
                <w:sz w:val="20"/>
              </w:rPr>
            </w:pPr>
            <w:r w:rsidRPr="00394B4B">
              <w:rPr>
                <w:rFonts w:ascii="Arial" w:hAnsi="Arial" w:cs="Arial"/>
                <w:b/>
                <w:sz w:val="20"/>
              </w:rPr>
              <w:t>Procedure</w:t>
            </w:r>
          </w:p>
        </w:tc>
      </w:tr>
      <w:tr w:rsidR="00A52DB2" w14:paraId="6869233D" w14:textId="77777777" w:rsidTr="00012DAE">
        <w:tc>
          <w:tcPr>
            <w:tcW w:w="828" w:type="dxa"/>
          </w:tcPr>
          <w:p w14:paraId="4F91070D" w14:textId="77777777" w:rsidR="00A52DB2" w:rsidRPr="00265A01" w:rsidRDefault="00A52DB2" w:rsidP="00012DAE">
            <w:pPr>
              <w:jc w:val="center"/>
              <w:rPr>
                <w:szCs w:val="22"/>
              </w:rPr>
            </w:pPr>
            <w:r w:rsidRPr="00265A01">
              <w:rPr>
                <w:szCs w:val="22"/>
              </w:rPr>
              <w:t>4</w:t>
            </w:r>
          </w:p>
        </w:tc>
        <w:tc>
          <w:tcPr>
            <w:tcW w:w="8626" w:type="dxa"/>
          </w:tcPr>
          <w:p w14:paraId="09C868CC" w14:textId="77777777" w:rsidR="00A52DB2" w:rsidRPr="00265A01" w:rsidRDefault="00A52DB2" w:rsidP="005D64A4">
            <w:pPr>
              <w:rPr>
                <w:szCs w:val="22"/>
              </w:rPr>
            </w:pPr>
            <w:r w:rsidRPr="00265A01">
              <w:rPr>
                <w:color w:val="auto"/>
                <w:szCs w:val="22"/>
              </w:rPr>
              <w:t xml:space="preserve">At the </w:t>
            </w:r>
            <w:r w:rsidRPr="00265A01">
              <w:rPr>
                <w:b/>
                <w:szCs w:val="22"/>
              </w:rPr>
              <w:t xml:space="preserve">Select Action: </w:t>
            </w:r>
            <w:r w:rsidRPr="00265A01">
              <w:rPr>
                <w:szCs w:val="22"/>
              </w:rPr>
              <w:t>prompt</w:t>
            </w:r>
            <w:r w:rsidR="00B95A2E">
              <w:rPr>
                <w:szCs w:val="22"/>
              </w:rPr>
              <w:t xml:space="preserve">, press </w:t>
            </w:r>
            <w:r w:rsidR="00A014C8" w:rsidRPr="00C44FF9">
              <w:rPr>
                <w:szCs w:val="22"/>
              </w:rPr>
              <w:t xml:space="preserve">the </w:t>
            </w:r>
            <w:r w:rsidR="00A014C8" w:rsidRPr="00C44FF9">
              <w:rPr>
                <w:b/>
                <w:szCs w:val="22"/>
              </w:rPr>
              <w:t>&lt;Enter&gt;</w:t>
            </w:r>
            <w:r w:rsidR="00A014C8" w:rsidRPr="00C44FF9">
              <w:rPr>
                <w:szCs w:val="22"/>
              </w:rPr>
              <w:t xml:space="preserve"> key </w:t>
            </w:r>
            <w:r w:rsidRPr="00C44FF9">
              <w:rPr>
                <w:color w:val="auto"/>
                <w:szCs w:val="22"/>
              </w:rPr>
              <w:t>to</w:t>
            </w:r>
            <w:r w:rsidRPr="00265A01">
              <w:rPr>
                <w:color w:val="auto"/>
                <w:szCs w:val="22"/>
              </w:rPr>
              <w:t xml:space="preserve"> accept the default of Next Screen until Section 7 is displayed.</w:t>
            </w:r>
          </w:p>
        </w:tc>
      </w:tr>
    </w:tbl>
    <w:p w14:paraId="2479BFCA" w14:textId="77777777" w:rsidR="00A52DB2" w:rsidRPr="00265A01" w:rsidRDefault="00A52DB2" w:rsidP="006A0AD5">
      <w:pPr>
        <w:rPr>
          <w:szCs w:val="22"/>
        </w:rPr>
      </w:pPr>
    </w:p>
    <w:p w14:paraId="6DBF800C" w14:textId="77777777" w:rsidR="00A52DB2" w:rsidRDefault="00A52DB2" w:rsidP="00A52DB2">
      <w:pPr>
        <w:pStyle w:val="SCREEN"/>
      </w:pPr>
      <w:r>
        <w:rPr>
          <w:b/>
          <w:bCs/>
        </w:rPr>
        <w:t>IB Site Parameters</w:t>
      </w:r>
      <w:r>
        <w:t xml:space="preserve">            Feb 01, 2011@16:25:43          Page:    2 of    5 </w:t>
      </w:r>
    </w:p>
    <w:p w14:paraId="66A03A21" w14:textId="77777777" w:rsidR="00A52DB2" w:rsidRDefault="00A52DB2" w:rsidP="00A52DB2">
      <w:pPr>
        <w:pStyle w:val="SCREEN"/>
      </w:pPr>
      <w:r>
        <w:t>Only authorized persons may edit this data.</w:t>
      </w:r>
    </w:p>
    <w:p w14:paraId="2BE2E1E0" w14:textId="77777777" w:rsidR="00A52DB2" w:rsidRDefault="00A52DB2" w:rsidP="00A52DB2">
      <w:pPr>
        <w:pStyle w:val="SCREEN"/>
      </w:pPr>
      <w:r>
        <w:t xml:space="preserve">+                                                                               </w:t>
      </w:r>
    </w:p>
    <w:p w14:paraId="3A0018B4" w14:textId="77777777" w:rsidR="00A52DB2" w:rsidRDefault="00A52DB2" w:rsidP="00A52DB2">
      <w:pPr>
        <w:pStyle w:val="SCREEN"/>
      </w:pPr>
      <w:r>
        <w:rPr>
          <w:b/>
          <w:bCs/>
        </w:rPr>
        <w:t xml:space="preserve">[5] </w:t>
      </w:r>
      <w:r>
        <w:t xml:space="preserve">Medical Center     : </w:t>
      </w:r>
      <w:r w:rsidR="00790268">
        <w:t>ANYTOWN</w:t>
      </w:r>
      <w:r>
        <w:t xml:space="preserve"> VAMC        Default Division   : </w:t>
      </w:r>
      <w:r w:rsidR="00790268">
        <w:t>ANYTOWN</w:t>
      </w:r>
      <w:r>
        <w:t xml:space="preserve"> VAMR</w:t>
      </w:r>
    </w:p>
    <w:p w14:paraId="30C0926D" w14:textId="77777777" w:rsidR="00A52DB2" w:rsidRDefault="00A52DB2" w:rsidP="00A52DB2">
      <w:pPr>
        <w:pStyle w:val="SCREEN"/>
      </w:pPr>
      <w:r>
        <w:t xml:space="preserve">    MAS Service        : BUSINESS OFFICE      Billing Supervisor : </w:t>
      </w:r>
      <w:r w:rsidR="00790268">
        <w:t>REDACTED</w:t>
      </w:r>
      <w:r>
        <w:t xml:space="preserve"> </w:t>
      </w:r>
    </w:p>
    <w:p w14:paraId="66BE1BB0" w14:textId="77777777" w:rsidR="00A52DB2" w:rsidRDefault="00A52DB2" w:rsidP="00A52DB2">
      <w:pPr>
        <w:pStyle w:val="SCREEN"/>
      </w:pPr>
      <w:r>
        <w:t xml:space="preserve">                                                                                </w:t>
      </w:r>
    </w:p>
    <w:p w14:paraId="263922B4" w14:textId="77777777" w:rsidR="00A52DB2" w:rsidRDefault="00A52DB2" w:rsidP="00A52DB2">
      <w:pPr>
        <w:pStyle w:val="SCREEN"/>
      </w:pPr>
      <w:r>
        <w:rPr>
          <w:b/>
          <w:bCs/>
        </w:rPr>
        <w:t xml:space="preserve">[6] </w:t>
      </w:r>
      <w:r>
        <w:t xml:space="preserve">Initiator Authorize: YES                  Xfer Proc to Sched : YES          </w:t>
      </w:r>
    </w:p>
    <w:p w14:paraId="78F51F37" w14:textId="77777777" w:rsidR="00A52DB2" w:rsidRDefault="00A52DB2" w:rsidP="00A52DB2">
      <w:pPr>
        <w:pStyle w:val="SCREEN"/>
      </w:pPr>
      <w:r>
        <w:t xml:space="preserve">    Ask HINQ in MCCR   : YES                  Use Non-PTF Codes  : YES          </w:t>
      </w:r>
    </w:p>
    <w:p w14:paraId="6EBB7A49" w14:textId="77777777" w:rsidR="00A52DB2" w:rsidRDefault="00A52DB2" w:rsidP="00A52DB2">
      <w:pPr>
        <w:pStyle w:val="SCREEN"/>
      </w:pPr>
      <w:r>
        <w:t xml:space="preserve">    Multiple Form Types: YES                  Use OP CPT screen  : YES          </w:t>
      </w:r>
    </w:p>
    <w:p w14:paraId="294F45B8" w14:textId="77777777" w:rsidR="00A52DB2" w:rsidRDefault="00A52DB2" w:rsidP="00A52DB2">
      <w:pPr>
        <w:pStyle w:val="SCREEN"/>
      </w:pPr>
      <w:r>
        <w:t xml:space="preserve">                                                                                </w:t>
      </w:r>
    </w:p>
    <w:p w14:paraId="61327FC7" w14:textId="77777777" w:rsidR="00A52DB2" w:rsidRPr="00014837" w:rsidRDefault="00A52DB2" w:rsidP="00A52DB2">
      <w:pPr>
        <w:pStyle w:val="SCREEN"/>
      </w:pPr>
      <w:r w:rsidRPr="00014837">
        <w:rPr>
          <w:b/>
          <w:bCs/>
        </w:rPr>
        <w:t xml:space="preserve">[7] </w:t>
      </w:r>
      <w:r w:rsidRPr="00014837">
        <w:t xml:space="preserve">UB-04 Print IDs    : YES                  UB-04 Address Col  :              </w:t>
      </w:r>
    </w:p>
    <w:p w14:paraId="695CF09F" w14:textId="77777777" w:rsidR="00A52DB2" w:rsidRPr="00014837" w:rsidRDefault="00A52DB2" w:rsidP="00A52DB2">
      <w:pPr>
        <w:pStyle w:val="SCREEN"/>
      </w:pPr>
      <w:r w:rsidRPr="00014837">
        <w:t xml:space="preserve">    CMS-1500 Print IDs : YES                  CMS-1500 Addr Col  : 40           </w:t>
      </w:r>
    </w:p>
    <w:p w14:paraId="2D880337" w14:textId="77777777" w:rsidR="00A52DB2" w:rsidRPr="009D2226" w:rsidRDefault="00A52DB2" w:rsidP="00A52DB2">
      <w:pPr>
        <w:pStyle w:val="SCREEN"/>
        <w:rPr>
          <w:lang w:val="pt-BR"/>
        </w:rPr>
      </w:pPr>
      <w:r w:rsidRPr="00014837">
        <w:t xml:space="preserve">    </w:t>
      </w:r>
      <w:r w:rsidRPr="009D2226">
        <w:rPr>
          <w:lang w:val="pt-BR"/>
        </w:rPr>
        <w:t xml:space="preserve">CMS-1500 Auto Prter: RM340                UB-04 Auto Prter   : RM340        </w:t>
      </w:r>
    </w:p>
    <w:p w14:paraId="55F02DB2" w14:textId="77777777" w:rsidR="000F4C6E" w:rsidRDefault="00A52DB2" w:rsidP="00A52DB2">
      <w:pPr>
        <w:pStyle w:val="SCREEN"/>
        <w:rPr>
          <w:lang w:val="pt-BR"/>
        </w:rPr>
      </w:pPr>
      <w:r w:rsidRPr="009D2226">
        <w:rPr>
          <w:lang w:val="pt-BR"/>
        </w:rPr>
        <w:t xml:space="preserve">    EOB Auto Prter     : RM340                MRA Auto Prter     : RM340</w:t>
      </w:r>
    </w:p>
    <w:p w14:paraId="7A15E1E6" w14:textId="77777777" w:rsidR="000F4C6E" w:rsidRDefault="000F4C6E" w:rsidP="00A52DB2">
      <w:pPr>
        <w:pStyle w:val="SCREEN"/>
        <w:rPr>
          <w:lang w:val="pt-BR"/>
        </w:rPr>
      </w:pPr>
    </w:p>
    <w:p w14:paraId="34882566" w14:textId="77777777" w:rsidR="00A52DB2" w:rsidRPr="009D2226" w:rsidRDefault="000F4C6E" w:rsidP="00A52DB2">
      <w:pPr>
        <w:pStyle w:val="SCREEN"/>
        <w:rPr>
          <w:lang w:val="pt-BR"/>
        </w:rPr>
      </w:pPr>
      <w:r>
        <w:rPr>
          <w:lang w:val="pt-BR"/>
        </w:rPr>
        <w:t>[8] Printed Claims Rev Code Excl: 16 Activated Codes Defined</w:t>
      </w:r>
      <w:r w:rsidR="00A52DB2" w:rsidRPr="009D2226">
        <w:rPr>
          <w:lang w:val="pt-BR"/>
        </w:rPr>
        <w:t xml:space="preserve">        </w:t>
      </w:r>
    </w:p>
    <w:p w14:paraId="660F82CF" w14:textId="77777777" w:rsidR="00A52DB2" w:rsidRPr="009D2226" w:rsidRDefault="00A52DB2" w:rsidP="00A52DB2">
      <w:pPr>
        <w:pStyle w:val="SCREEN"/>
        <w:rPr>
          <w:lang w:val="pt-BR"/>
        </w:rPr>
      </w:pPr>
      <w:r w:rsidRPr="009D2226">
        <w:rPr>
          <w:lang w:val="pt-BR"/>
        </w:rPr>
        <w:t xml:space="preserve">                                                                                </w:t>
      </w:r>
    </w:p>
    <w:p w14:paraId="7C1A2759" w14:textId="77777777" w:rsidR="00A52DB2" w:rsidRDefault="00A52DB2" w:rsidP="00A52DB2">
      <w:pPr>
        <w:pStyle w:val="SCREEN"/>
      </w:pPr>
      <w:r>
        <w:rPr>
          <w:b/>
          <w:bCs/>
        </w:rPr>
        <w:t>[</w:t>
      </w:r>
      <w:r w:rsidR="000F4C6E">
        <w:rPr>
          <w:b/>
          <w:bCs/>
          <w:lang w:val="en-US"/>
        </w:rPr>
        <w:t>9</w:t>
      </w:r>
      <w:r>
        <w:rPr>
          <w:b/>
          <w:bCs/>
        </w:rPr>
        <w:t xml:space="preserve">] </w:t>
      </w:r>
      <w:r>
        <w:t xml:space="preserve">Default RX DX Cd   : V68.1                Default ASC Rev Cd : 490          </w:t>
      </w:r>
    </w:p>
    <w:p w14:paraId="12646D9B" w14:textId="77777777" w:rsidR="00A52DB2" w:rsidRDefault="00A52DB2" w:rsidP="00A52DB2">
      <w:pPr>
        <w:pStyle w:val="SCREEN"/>
      </w:pPr>
      <w:r>
        <w:t xml:space="preserve">    Default RX CPT Cd  : J8499                Default RX Rev Cd  : 250          </w:t>
      </w:r>
    </w:p>
    <w:p w14:paraId="31CD98EB" w14:textId="77777777" w:rsidR="00A52DB2" w:rsidRDefault="00A52DB2" w:rsidP="00A52DB2">
      <w:pPr>
        <w:pStyle w:val="SCREEN"/>
      </w:pPr>
      <w:r>
        <w:t xml:space="preserve">                                                                                </w:t>
      </w:r>
    </w:p>
    <w:p w14:paraId="37703F65" w14:textId="77777777" w:rsidR="00A52DB2" w:rsidRDefault="00A52DB2" w:rsidP="00A52DB2">
      <w:pPr>
        <w:pStyle w:val="SCREEN"/>
      </w:pPr>
      <w:r>
        <w:rPr>
          <w:b/>
          <w:bCs/>
        </w:rPr>
        <w:t>[</w:t>
      </w:r>
      <w:r w:rsidR="000F4C6E">
        <w:rPr>
          <w:b/>
          <w:bCs/>
          <w:lang w:val="en-US"/>
        </w:rPr>
        <w:t>10</w:t>
      </w:r>
      <w:r>
        <w:rPr>
          <w:b/>
          <w:bCs/>
        </w:rPr>
        <w:t xml:space="preserve">] </w:t>
      </w:r>
      <w:r>
        <w:t xml:space="preserve">Bill Signer Name   : &lt;No longer used&gt;     Federal Tax #      : 83-0168494   </w:t>
      </w:r>
    </w:p>
    <w:p w14:paraId="683CDF3B" w14:textId="77777777" w:rsidR="00A52DB2" w:rsidRDefault="00A52DB2" w:rsidP="00A52DB2">
      <w:pPr>
        <w:pStyle w:val="SCREEN"/>
      </w:pPr>
      <w:r>
        <w:t xml:space="preserve">    Bill Signer Title  : &lt;No longer used&gt;                                       </w:t>
      </w:r>
    </w:p>
    <w:p w14:paraId="024CB699" w14:textId="77777777" w:rsidR="00A52DB2" w:rsidRDefault="00A52DB2" w:rsidP="00A52DB2">
      <w:pPr>
        <w:pStyle w:val="SCREEN"/>
      </w:pPr>
      <w:r>
        <w:t xml:space="preserve">+         Enter ?? for more actions                                             </w:t>
      </w:r>
    </w:p>
    <w:p w14:paraId="5405CF17" w14:textId="77777777" w:rsidR="00A52DB2" w:rsidRDefault="00A52DB2" w:rsidP="00A52DB2">
      <w:pPr>
        <w:pStyle w:val="SCREEN"/>
      </w:pPr>
      <w:r>
        <w:t>EP  Edit Set                                        EX  Exit</w:t>
      </w:r>
    </w:p>
    <w:p w14:paraId="7DE69872" w14:textId="77777777" w:rsidR="00A52DB2" w:rsidRDefault="00A52DB2" w:rsidP="00A52DB2">
      <w:pPr>
        <w:pStyle w:val="SCREEN"/>
      </w:pPr>
      <w:r>
        <w:t>Select Action: Next Screen//</w:t>
      </w:r>
    </w:p>
    <w:p w14:paraId="12733E42" w14:textId="77777777" w:rsidR="00A52DB2" w:rsidRPr="00265A01" w:rsidRDefault="00A52DB2" w:rsidP="006A0AD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52DB2" w:rsidRPr="00012DAE" w14:paraId="60BBC9E6" w14:textId="77777777" w:rsidTr="009A0872">
        <w:tc>
          <w:tcPr>
            <w:tcW w:w="828" w:type="dxa"/>
            <w:shd w:val="clear" w:color="auto" w:fill="BFBFBF"/>
          </w:tcPr>
          <w:p w14:paraId="6A2832BB" w14:textId="77777777" w:rsidR="00A52DB2" w:rsidRPr="00394B4B" w:rsidRDefault="00A52DB2" w:rsidP="00394B4B">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232F1816" w14:textId="77777777" w:rsidR="00A52DB2" w:rsidRPr="00394B4B" w:rsidRDefault="00A52DB2" w:rsidP="00394B4B">
            <w:pPr>
              <w:keepNext/>
              <w:keepLines/>
              <w:jc w:val="center"/>
              <w:rPr>
                <w:rFonts w:ascii="Arial" w:hAnsi="Arial" w:cs="Arial"/>
                <w:b/>
                <w:sz w:val="20"/>
              </w:rPr>
            </w:pPr>
            <w:r w:rsidRPr="00394B4B">
              <w:rPr>
                <w:rFonts w:ascii="Arial" w:hAnsi="Arial" w:cs="Arial"/>
                <w:b/>
                <w:sz w:val="20"/>
              </w:rPr>
              <w:t>Procedure</w:t>
            </w:r>
          </w:p>
        </w:tc>
      </w:tr>
      <w:tr w:rsidR="00A52DB2" w14:paraId="646AA2D3" w14:textId="77777777" w:rsidTr="00012DAE">
        <w:tc>
          <w:tcPr>
            <w:tcW w:w="828" w:type="dxa"/>
          </w:tcPr>
          <w:p w14:paraId="1F3D6874" w14:textId="77777777" w:rsidR="00A52DB2" w:rsidRPr="00265A01" w:rsidRDefault="00A52DB2" w:rsidP="00012DAE">
            <w:pPr>
              <w:jc w:val="center"/>
              <w:rPr>
                <w:szCs w:val="22"/>
              </w:rPr>
            </w:pPr>
            <w:r w:rsidRPr="00265A01">
              <w:rPr>
                <w:szCs w:val="22"/>
              </w:rPr>
              <w:t>5</w:t>
            </w:r>
          </w:p>
        </w:tc>
        <w:tc>
          <w:tcPr>
            <w:tcW w:w="8626" w:type="dxa"/>
          </w:tcPr>
          <w:p w14:paraId="11DCF333" w14:textId="77777777" w:rsidR="00A52DB2" w:rsidRPr="00265A01" w:rsidRDefault="00A52DB2" w:rsidP="008434DB">
            <w:pPr>
              <w:rPr>
                <w:szCs w:val="22"/>
              </w:rPr>
            </w:pPr>
            <w:r w:rsidRPr="00265A01">
              <w:rPr>
                <w:color w:val="auto"/>
                <w:szCs w:val="22"/>
              </w:rPr>
              <w:t xml:space="preserve">At the </w:t>
            </w:r>
            <w:r w:rsidRPr="00265A01">
              <w:rPr>
                <w:b/>
                <w:szCs w:val="22"/>
              </w:rPr>
              <w:t xml:space="preserve">Select Action: </w:t>
            </w:r>
            <w:r w:rsidRPr="00265A01">
              <w:rPr>
                <w:szCs w:val="22"/>
              </w:rPr>
              <w:t xml:space="preserve">prompt, enter </w:t>
            </w:r>
            <w:r w:rsidRPr="00265A01">
              <w:rPr>
                <w:b/>
                <w:szCs w:val="22"/>
              </w:rPr>
              <w:t>EP=7</w:t>
            </w:r>
            <w:r w:rsidRPr="00265A01">
              <w:rPr>
                <w:color w:val="auto"/>
                <w:szCs w:val="22"/>
              </w:rPr>
              <w:t>.</w:t>
            </w:r>
          </w:p>
        </w:tc>
      </w:tr>
      <w:tr w:rsidR="00A52DB2" w14:paraId="5A8218F6" w14:textId="77777777" w:rsidTr="00012DAE">
        <w:tc>
          <w:tcPr>
            <w:tcW w:w="828" w:type="dxa"/>
          </w:tcPr>
          <w:p w14:paraId="69F55470" w14:textId="77777777" w:rsidR="00A52DB2" w:rsidRPr="00265A01" w:rsidRDefault="00A52DB2" w:rsidP="00012DAE">
            <w:pPr>
              <w:jc w:val="center"/>
              <w:rPr>
                <w:szCs w:val="22"/>
              </w:rPr>
            </w:pPr>
            <w:r w:rsidRPr="00265A01">
              <w:rPr>
                <w:szCs w:val="22"/>
              </w:rPr>
              <w:t xml:space="preserve">6 </w:t>
            </w:r>
          </w:p>
        </w:tc>
        <w:tc>
          <w:tcPr>
            <w:tcW w:w="8626" w:type="dxa"/>
          </w:tcPr>
          <w:p w14:paraId="03B53A16" w14:textId="77777777" w:rsidR="00A52DB2" w:rsidRPr="00265A01" w:rsidRDefault="00A52DB2" w:rsidP="008434DB">
            <w:pPr>
              <w:rPr>
                <w:color w:val="auto"/>
                <w:szCs w:val="22"/>
              </w:rPr>
            </w:pPr>
            <w:r w:rsidRPr="00265A01">
              <w:rPr>
                <w:color w:val="auto"/>
                <w:szCs w:val="22"/>
              </w:rPr>
              <w:t xml:space="preserve">At the </w:t>
            </w:r>
            <w:r w:rsidRPr="00265A01">
              <w:rPr>
                <w:b/>
                <w:color w:val="auto"/>
                <w:szCs w:val="22"/>
              </w:rPr>
              <w:t>CMS-1500 Auto Printer</w:t>
            </w:r>
            <w:r w:rsidR="005C396C" w:rsidRPr="00265A01">
              <w:rPr>
                <w:color w:val="auto"/>
                <w:szCs w:val="22"/>
              </w:rPr>
              <w:t>: prompt, enter the name of the printer to which CMS secondary or tertiary claims will print.</w:t>
            </w:r>
          </w:p>
        </w:tc>
      </w:tr>
      <w:tr w:rsidR="005C396C" w14:paraId="0814A739" w14:textId="77777777" w:rsidTr="00012DAE">
        <w:tc>
          <w:tcPr>
            <w:tcW w:w="828" w:type="dxa"/>
          </w:tcPr>
          <w:p w14:paraId="4C046D55" w14:textId="77777777" w:rsidR="005C396C" w:rsidRPr="00265A01" w:rsidRDefault="005C396C" w:rsidP="00012DAE">
            <w:pPr>
              <w:jc w:val="center"/>
              <w:rPr>
                <w:szCs w:val="22"/>
              </w:rPr>
            </w:pPr>
            <w:r w:rsidRPr="00265A01">
              <w:rPr>
                <w:szCs w:val="22"/>
              </w:rPr>
              <w:lastRenderedPageBreak/>
              <w:t>7</w:t>
            </w:r>
          </w:p>
        </w:tc>
        <w:tc>
          <w:tcPr>
            <w:tcW w:w="8626" w:type="dxa"/>
          </w:tcPr>
          <w:p w14:paraId="60E33928" w14:textId="77777777" w:rsidR="005C396C" w:rsidRPr="00265A01" w:rsidRDefault="005C396C" w:rsidP="008434DB">
            <w:pPr>
              <w:rPr>
                <w:color w:val="auto"/>
                <w:szCs w:val="22"/>
              </w:rPr>
            </w:pPr>
            <w:r w:rsidRPr="00265A01">
              <w:rPr>
                <w:color w:val="auto"/>
                <w:szCs w:val="22"/>
              </w:rPr>
              <w:t xml:space="preserve">At the </w:t>
            </w:r>
            <w:r w:rsidRPr="00265A01">
              <w:rPr>
                <w:b/>
                <w:color w:val="auto"/>
                <w:szCs w:val="22"/>
              </w:rPr>
              <w:t>UB04 Auto Printer</w:t>
            </w:r>
            <w:r w:rsidRPr="00265A01">
              <w:rPr>
                <w:color w:val="auto"/>
                <w:szCs w:val="22"/>
              </w:rPr>
              <w:t>: prompt, enter the name of the printer to which CMS secondary or tertiary claims will print.</w:t>
            </w:r>
          </w:p>
        </w:tc>
      </w:tr>
      <w:tr w:rsidR="005C396C" w14:paraId="782B4C68" w14:textId="77777777" w:rsidTr="00012DAE">
        <w:tc>
          <w:tcPr>
            <w:tcW w:w="828" w:type="dxa"/>
          </w:tcPr>
          <w:p w14:paraId="1B5FFA92" w14:textId="77777777" w:rsidR="005C396C" w:rsidRPr="00265A01" w:rsidRDefault="005C396C" w:rsidP="00012DAE">
            <w:pPr>
              <w:jc w:val="center"/>
              <w:rPr>
                <w:szCs w:val="22"/>
              </w:rPr>
            </w:pPr>
            <w:r w:rsidRPr="00265A01">
              <w:rPr>
                <w:szCs w:val="22"/>
              </w:rPr>
              <w:t>8</w:t>
            </w:r>
          </w:p>
        </w:tc>
        <w:tc>
          <w:tcPr>
            <w:tcW w:w="8626" w:type="dxa"/>
          </w:tcPr>
          <w:p w14:paraId="4C1C63BE" w14:textId="77777777" w:rsidR="005C396C" w:rsidRPr="00265A01" w:rsidRDefault="005C396C" w:rsidP="008434DB">
            <w:pPr>
              <w:rPr>
                <w:color w:val="auto"/>
                <w:szCs w:val="22"/>
              </w:rPr>
            </w:pPr>
            <w:r w:rsidRPr="00265A01">
              <w:rPr>
                <w:color w:val="auto"/>
                <w:szCs w:val="22"/>
              </w:rPr>
              <w:t xml:space="preserve">At the </w:t>
            </w:r>
            <w:r w:rsidRPr="00265A01">
              <w:rPr>
                <w:b/>
                <w:color w:val="auto"/>
                <w:szCs w:val="22"/>
              </w:rPr>
              <w:t>EOB Auto Printer</w:t>
            </w:r>
            <w:r w:rsidRPr="00265A01">
              <w:rPr>
                <w:color w:val="auto"/>
                <w:szCs w:val="22"/>
              </w:rPr>
              <w:t>: prompt, enter the name of the printer to which CMS secondary or tertiary claims will print.</w:t>
            </w:r>
          </w:p>
        </w:tc>
      </w:tr>
      <w:tr w:rsidR="005C396C" w14:paraId="2E03FBD0" w14:textId="77777777" w:rsidTr="00012DAE">
        <w:tc>
          <w:tcPr>
            <w:tcW w:w="828" w:type="dxa"/>
          </w:tcPr>
          <w:p w14:paraId="301F3090" w14:textId="77777777" w:rsidR="005C396C" w:rsidRPr="00265A01" w:rsidRDefault="005C396C" w:rsidP="00012DAE">
            <w:pPr>
              <w:jc w:val="center"/>
              <w:rPr>
                <w:szCs w:val="22"/>
              </w:rPr>
            </w:pPr>
            <w:r w:rsidRPr="00265A01">
              <w:rPr>
                <w:szCs w:val="22"/>
              </w:rPr>
              <w:t>9</w:t>
            </w:r>
          </w:p>
        </w:tc>
        <w:tc>
          <w:tcPr>
            <w:tcW w:w="8626" w:type="dxa"/>
          </w:tcPr>
          <w:p w14:paraId="3796C4AD" w14:textId="77777777" w:rsidR="005C396C" w:rsidRPr="00265A01" w:rsidRDefault="005C396C" w:rsidP="008434DB">
            <w:pPr>
              <w:rPr>
                <w:color w:val="auto"/>
                <w:szCs w:val="22"/>
              </w:rPr>
            </w:pPr>
            <w:r w:rsidRPr="00265A01">
              <w:rPr>
                <w:color w:val="auto"/>
                <w:szCs w:val="22"/>
              </w:rPr>
              <w:t xml:space="preserve">At the </w:t>
            </w:r>
            <w:r w:rsidRPr="00265A01">
              <w:rPr>
                <w:b/>
                <w:color w:val="auto"/>
                <w:szCs w:val="22"/>
              </w:rPr>
              <w:t>MRA Auto Printer</w:t>
            </w:r>
            <w:r w:rsidRPr="00265A01">
              <w:rPr>
                <w:color w:val="auto"/>
                <w:szCs w:val="22"/>
              </w:rPr>
              <w:t>: prompt, enter the name of the printer to which CMS secondary or tertiary claims will print.</w:t>
            </w:r>
          </w:p>
        </w:tc>
      </w:tr>
      <w:tr w:rsidR="005C396C" w14:paraId="68A35414" w14:textId="77777777" w:rsidTr="00012DAE">
        <w:tc>
          <w:tcPr>
            <w:tcW w:w="828" w:type="dxa"/>
            <w:vAlign w:val="center"/>
          </w:tcPr>
          <w:p w14:paraId="69E021AB" w14:textId="556EF136" w:rsidR="005C396C" w:rsidRDefault="001F0969" w:rsidP="00012DAE">
            <w:pPr>
              <w:jc w:val="center"/>
            </w:pPr>
            <w:r>
              <w:rPr>
                <w:noProof/>
              </w:rPr>
              <w:drawing>
                <wp:inline distT="0" distB="0" distL="0" distR="0" wp14:anchorId="475E4C4F" wp14:editId="10D84F82">
                  <wp:extent cx="304800" cy="304800"/>
                  <wp:effectExtent l="0" t="0" r="0" b="0"/>
                  <wp:docPr id="201" name="Picture 13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5678856C" w14:textId="77777777" w:rsidR="005C396C" w:rsidRPr="00265A01" w:rsidRDefault="005C396C" w:rsidP="008434DB">
            <w:pPr>
              <w:rPr>
                <w:i/>
                <w:color w:val="auto"/>
                <w:szCs w:val="22"/>
              </w:rPr>
            </w:pPr>
            <w:r w:rsidRPr="00265A01">
              <w:rPr>
                <w:i/>
                <w:color w:val="auto"/>
                <w:szCs w:val="22"/>
              </w:rPr>
              <w:t>Note: The same printer can be used to print more than one thing if your printers are setup to handle more than one form type.</w:t>
            </w:r>
          </w:p>
        </w:tc>
      </w:tr>
      <w:tr w:rsidR="005C396C" w14:paraId="198CC5C1" w14:textId="77777777" w:rsidTr="00012DAE">
        <w:tc>
          <w:tcPr>
            <w:tcW w:w="828" w:type="dxa"/>
            <w:vAlign w:val="center"/>
          </w:tcPr>
          <w:p w14:paraId="5CDD66EB" w14:textId="46D99DD2" w:rsidR="005C396C" w:rsidRDefault="001F0969" w:rsidP="00012DAE">
            <w:pPr>
              <w:jc w:val="center"/>
            </w:pPr>
            <w:r>
              <w:rPr>
                <w:noProof/>
              </w:rPr>
              <w:drawing>
                <wp:inline distT="0" distB="0" distL="0" distR="0" wp14:anchorId="07A25DA0" wp14:editId="16B8B3E2">
                  <wp:extent cx="304800" cy="304800"/>
                  <wp:effectExtent l="0" t="0" r="0" b="0"/>
                  <wp:docPr id="202" name="Picture 13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26" w:type="dxa"/>
          </w:tcPr>
          <w:p w14:paraId="34C2358A" w14:textId="77777777" w:rsidR="005C396C" w:rsidRPr="00265A01" w:rsidRDefault="005C396C" w:rsidP="008434DB">
            <w:pPr>
              <w:rPr>
                <w:i/>
                <w:color w:val="auto"/>
                <w:szCs w:val="22"/>
              </w:rPr>
            </w:pPr>
            <w:r w:rsidRPr="00265A01">
              <w:rPr>
                <w:i/>
                <w:color w:val="auto"/>
                <w:szCs w:val="22"/>
              </w:rPr>
              <w:t>Remember:</w:t>
            </w:r>
            <w:r w:rsidR="00E8213A" w:rsidRPr="00265A01">
              <w:rPr>
                <w:i/>
                <w:color w:val="auto"/>
                <w:szCs w:val="22"/>
              </w:rPr>
              <w:t xml:space="preserve"> </w:t>
            </w:r>
            <w:r w:rsidRPr="00265A01">
              <w:rPr>
                <w:i/>
                <w:color w:val="auto"/>
                <w:szCs w:val="22"/>
              </w:rPr>
              <w:t xml:space="preserve">The MRA is a </w:t>
            </w:r>
            <w:proofErr w:type="gramStart"/>
            <w:r w:rsidRPr="00265A01">
              <w:rPr>
                <w:i/>
                <w:color w:val="auto"/>
                <w:szCs w:val="22"/>
              </w:rPr>
              <w:t>132 column</w:t>
            </w:r>
            <w:proofErr w:type="gramEnd"/>
            <w:r w:rsidRPr="00265A01">
              <w:rPr>
                <w:i/>
                <w:color w:val="auto"/>
                <w:szCs w:val="22"/>
              </w:rPr>
              <w:t xml:space="preserve"> printout.</w:t>
            </w:r>
          </w:p>
        </w:tc>
      </w:tr>
    </w:tbl>
    <w:p w14:paraId="488B2FB1" w14:textId="77777777" w:rsidR="00A52DB2" w:rsidRPr="00265A01" w:rsidRDefault="00A52DB2" w:rsidP="006A0AD5">
      <w:pPr>
        <w:rPr>
          <w:szCs w:val="22"/>
        </w:rPr>
      </w:pPr>
    </w:p>
    <w:p w14:paraId="1EB16415" w14:textId="77777777" w:rsidR="00A52DB2" w:rsidRDefault="00A52DB2" w:rsidP="00A52DB2">
      <w:pPr>
        <w:pStyle w:val="SCREEN"/>
      </w:pPr>
      <w:r>
        <w:t xml:space="preserve">UB-04 PRINT LEGACY ID: YES// </w:t>
      </w:r>
    </w:p>
    <w:p w14:paraId="165937BF" w14:textId="77777777" w:rsidR="00A52DB2" w:rsidRDefault="00A52DB2" w:rsidP="00A52DB2">
      <w:pPr>
        <w:pStyle w:val="SCREEN"/>
      </w:pPr>
      <w:r>
        <w:t xml:space="preserve">CMS-1500 PRINT LEGACY ID: YES// </w:t>
      </w:r>
    </w:p>
    <w:p w14:paraId="77BC641D" w14:textId="77777777" w:rsidR="00A52DB2" w:rsidRDefault="00A52DB2" w:rsidP="00A52DB2">
      <w:pPr>
        <w:pStyle w:val="SCREEN"/>
      </w:pPr>
      <w:r>
        <w:t xml:space="preserve">UB-04 ADDRESS COLUMN: </w:t>
      </w:r>
    </w:p>
    <w:p w14:paraId="1159A28D" w14:textId="77777777" w:rsidR="00A52DB2" w:rsidRPr="00014837" w:rsidRDefault="00A52DB2" w:rsidP="00A52DB2">
      <w:pPr>
        <w:pStyle w:val="SCREEN"/>
      </w:pPr>
      <w:r w:rsidRPr="00014837">
        <w:t xml:space="preserve">CMS-1500 ADDRESS COLUMN: 40// </w:t>
      </w:r>
    </w:p>
    <w:p w14:paraId="36BDB1FF" w14:textId="77777777" w:rsidR="00A52DB2" w:rsidRPr="009D2226" w:rsidRDefault="00A52DB2" w:rsidP="00A52DB2">
      <w:pPr>
        <w:pStyle w:val="SCREEN"/>
        <w:rPr>
          <w:lang w:val="pt-BR"/>
        </w:rPr>
      </w:pPr>
      <w:r w:rsidRPr="009D2226">
        <w:rPr>
          <w:lang w:val="pt-BR"/>
        </w:rPr>
        <w:t xml:space="preserve">CMS-1500 Auto Printer:  </w:t>
      </w:r>
    </w:p>
    <w:p w14:paraId="26625503" w14:textId="77777777" w:rsidR="00A52DB2" w:rsidRPr="009D2226" w:rsidRDefault="00A52DB2" w:rsidP="00A52DB2">
      <w:pPr>
        <w:pStyle w:val="SCREEN"/>
        <w:rPr>
          <w:lang w:val="pt-BR"/>
        </w:rPr>
      </w:pPr>
      <w:r w:rsidRPr="009D2226">
        <w:rPr>
          <w:lang w:val="pt-BR"/>
        </w:rPr>
        <w:t xml:space="preserve">UB-04 Auto Printer:  </w:t>
      </w:r>
    </w:p>
    <w:p w14:paraId="2564119C" w14:textId="77777777" w:rsidR="00A52DB2" w:rsidRPr="009D2226" w:rsidRDefault="00A52DB2" w:rsidP="00A52DB2">
      <w:pPr>
        <w:pStyle w:val="SCREEN"/>
        <w:rPr>
          <w:lang w:val="pt-BR"/>
        </w:rPr>
      </w:pPr>
      <w:r w:rsidRPr="009D2226">
        <w:rPr>
          <w:lang w:val="pt-BR"/>
        </w:rPr>
        <w:t xml:space="preserve">EOB Auto Printer:  </w:t>
      </w:r>
    </w:p>
    <w:p w14:paraId="0B044606" w14:textId="77777777" w:rsidR="00A52DB2" w:rsidRPr="009D2226" w:rsidRDefault="00A52DB2" w:rsidP="00A52DB2">
      <w:pPr>
        <w:pStyle w:val="SCREEN"/>
        <w:rPr>
          <w:lang w:val="pt-BR"/>
        </w:rPr>
      </w:pPr>
      <w:r w:rsidRPr="009D2226">
        <w:rPr>
          <w:lang w:val="pt-BR"/>
        </w:rPr>
        <w:t>MRA Auto Printer:</w:t>
      </w:r>
    </w:p>
    <w:p w14:paraId="3DFEF812" w14:textId="77777777" w:rsidR="006F1314" w:rsidRPr="00A014C8" w:rsidRDefault="006F1314" w:rsidP="003719DC">
      <w:pPr>
        <w:pStyle w:val="Heading2"/>
      </w:pPr>
      <w:bookmarkStart w:id="286" w:name="_Toc62466619"/>
      <w:r w:rsidRPr="00A014C8">
        <w:t>Enable Automatic Processing of Secondary/</w:t>
      </w:r>
      <w:r w:rsidRPr="00141AAA">
        <w:t>Tertiary</w:t>
      </w:r>
      <w:r w:rsidRPr="00A014C8">
        <w:t xml:space="preserve"> Claims</w:t>
      </w:r>
      <w:bookmarkEnd w:id="286"/>
    </w:p>
    <w:p w14:paraId="797FA49A" w14:textId="77777777" w:rsidR="006F1314" w:rsidRPr="00265A01" w:rsidRDefault="006F1314" w:rsidP="006F1314">
      <w:pPr>
        <w:rPr>
          <w:szCs w:val="22"/>
        </w:rPr>
      </w:pPr>
      <w:r w:rsidRPr="00265A01">
        <w:rPr>
          <w:szCs w:val="22"/>
        </w:rPr>
        <w:t>A new field was added to the MCCR Site Parameter Display/Edit option so that users can enable/disable the automatic processing of secondary/tertiary non-MRA claims.</w:t>
      </w:r>
    </w:p>
    <w:p w14:paraId="30DA8E86" w14:textId="77777777" w:rsidR="006F1314" w:rsidRPr="00265A01" w:rsidRDefault="006F1314" w:rsidP="006F131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6F1314" w:rsidRPr="00012DAE" w14:paraId="037578E4" w14:textId="77777777" w:rsidTr="008E5F96">
        <w:tc>
          <w:tcPr>
            <w:tcW w:w="828" w:type="dxa"/>
            <w:shd w:val="clear" w:color="auto" w:fill="BFBFBF"/>
          </w:tcPr>
          <w:p w14:paraId="4B9A77C8" w14:textId="77777777" w:rsidR="006F1314" w:rsidRPr="00394B4B" w:rsidRDefault="006F1314" w:rsidP="00394B4B">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7FF209F8" w14:textId="77777777" w:rsidR="006F1314" w:rsidRPr="00394B4B" w:rsidRDefault="006F1314" w:rsidP="00394B4B">
            <w:pPr>
              <w:keepNext/>
              <w:keepLines/>
              <w:jc w:val="center"/>
              <w:rPr>
                <w:rFonts w:ascii="Arial" w:hAnsi="Arial" w:cs="Arial"/>
                <w:b/>
                <w:sz w:val="20"/>
              </w:rPr>
            </w:pPr>
            <w:r w:rsidRPr="00394B4B">
              <w:rPr>
                <w:rFonts w:ascii="Arial" w:hAnsi="Arial" w:cs="Arial"/>
                <w:b/>
                <w:sz w:val="20"/>
              </w:rPr>
              <w:t>Procedure</w:t>
            </w:r>
          </w:p>
        </w:tc>
      </w:tr>
      <w:tr w:rsidR="006F1314" w14:paraId="067E4BEF" w14:textId="77777777" w:rsidTr="00070E8F">
        <w:tc>
          <w:tcPr>
            <w:tcW w:w="828" w:type="dxa"/>
          </w:tcPr>
          <w:p w14:paraId="4CAB77CD" w14:textId="77777777" w:rsidR="006F1314" w:rsidRPr="00265A01" w:rsidRDefault="006F1314" w:rsidP="00070E8F">
            <w:pPr>
              <w:jc w:val="center"/>
              <w:rPr>
                <w:szCs w:val="22"/>
              </w:rPr>
            </w:pPr>
            <w:r w:rsidRPr="00265A01">
              <w:rPr>
                <w:szCs w:val="22"/>
              </w:rPr>
              <w:t>1</w:t>
            </w:r>
          </w:p>
        </w:tc>
        <w:tc>
          <w:tcPr>
            <w:tcW w:w="8626" w:type="dxa"/>
          </w:tcPr>
          <w:p w14:paraId="691FDD6B" w14:textId="77777777" w:rsidR="006F1314" w:rsidRPr="00265A01" w:rsidRDefault="006F1314" w:rsidP="00070E8F">
            <w:pPr>
              <w:rPr>
                <w:szCs w:val="22"/>
              </w:rPr>
            </w:pPr>
            <w:r w:rsidRPr="00265A01">
              <w:rPr>
                <w:color w:val="auto"/>
                <w:szCs w:val="22"/>
              </w:rPr>
              <w:t xml:space="preserve">Access the </w:t>
            </w:r>
            <w:r w:rsidRPr="00265A01">
              <w:rPr>
                <w:b/>
                <w:szCs w:val="22"/>
              </w:rPr>
              <w:t>MCCR System Definition Menu</w:t>
            </w:r>
            <w:r w:rsidRPr="00265A01">
              <w:rPr>
                <w:color w:val="auto"/>
                <w:szCs w:val="22"/>
              </w:rPr>
              <w:t>.</w:t>
            </w:r>
          </w:p>
        </w:tc>
      </w:tr>
      <w:tr w:rsidR="006F1314" w14:paraId="21FAFD59" w14:textId="77777777" w:rsidTr="00070E8F">
        <w:tc>
          <w:tcPr>
            <w:tcW w:w="828" w:type="dxa"/>
          </w:tcPr>
          <w:p w14:paraId="3633BF2E" w14:textId="77777777" w:rsidR="006F1314" w:rsidRPr="00265A01" w:rsidRDefault="006F1314" w:rsidP="00070E8F">
            <w:pPr>
              <w:jc w:val="center"/>
              <w:rPr>
                <w:szCs w:val="22"/>
              </w:rPr>
            </w:pPr>
            <w:r w:rsidRPr="00265A01">
              <w:rPr>
                <w:szCs w:val="22"/>
              </w:rPr>
              <w:t>2</w:t>
            </w:r>
          </w:p>
        </w:tc>
        <w:tc>
          <w:tcPr>
            <w:tcW w:w="8626" w:type="dxa"/>
          </w:tcPr>
          <w:p w14:paraId="7A3A19C1" w14:textId="77777777" w:rsidR="006F1314" w:rsidRPr="00265A01" w:rsidRDefault="006F1314" w:rsidP="00070E8F">
            <w:pPr>
              <w:rPr>
                <w:szCs w:val="22"/>
              </w:rPr>
            </w:pPr>
            <w:r w:rsidRPr="00265A01">
              <w:rPr>
                <w:szCs w:val="22"/>
              </w:rPr>
              <w:t xml:space="preserve">At the </w:t>
            </w:r>
            <w:r w:rsidRPr="00265A01">
              <w:rPr>
                <w:b/>
                <w:szCs w:val="22"/>
              </w:rPr>
              <w:t>Select MCCR System Definition Menu Option:</w:t>
            </w:r>
            <w:r w:rsidRPr="00265A01">
              <w:rPr>
                <w:szCs w:val="22"/>
              </w:rPr>
              <w:t xml:space="preserve"> prompt, enter </w:t>
            </w:r>
            <w:r w:rsidRPr="00265A01">
              <w:rPr>
                <w:b/>
                <w:szCs w:val="22"/>
              </w:rPr>
              <w:t>Site</w:t>
            </w:r>
            <w:r w:rsidRPr="00265A01">
              <w:rPr>
                <w:szCs w:val="22"/>
              </w:rPr>
              <w:t xml:space="preserve"> for MCCR Site Parameter Display/Edit.</w:t>
            </w:r>
          </w:p>
        </w:tc>
      </w:tr>
      <w:tr w:rsidR="006F1314" w14:paraId="289EC338" w14:textId="77777777" w:rsidTr="00070E8F">
        <w:tc>
          <w:tcPr>
            <w:tcW w:w="828" w:type="dxa"/>
          </w:tcPr>
          <w:p w14:paraId="34D5F91A" w14:textId="77777777" w:rsidR="006F1314" w:rsidRPr="00265A01" w:rsidRDefault="006F1314" w:rsidP="00070E8F">
            <w:pPr>
              <w:jc w:val="center"/>
              <w:rPr>
                <w:szCs w:val="22"/>
              </w:rPr>
            </w:pPr>
            <w:r w:rsidRPr="00265A01">
              <w:rPr>
                <w:szCs w:val="22"/>
              </w:rPr>
              <w:t>3</w:t>
            </w:r>
          </w:p>
        </w:tc>
        <w:tc>
          <w:tcPr>
            <w:tcW w:w="8626" w:type="dxa"/>
          </w:tcPr>
          <w:p w14:paraId="0FC23603" w14:textId="77777777" w:rsidR="006F1314" w:rsidRPr="00265A01" w:rsidRDefault="006F1314" w:rsidP="00070E8F">
            <w:pPr>
              <w:rPr>
                <w:szCs w:val="22"/>
              </w:rPr>
            </w:pPr>
            <w:r w:rsidRPr="00265A01">
              <w:rPr>
                <w:szCs w:val="22"/>
              </w:rPr>
              <w:t xml:space="preserve">At the </w:t>
            </w:r>
            <w:r w:rsidRPr="00265A01">
              <w:rPr>
                <w:b/>
                <w:szCs w:val="22"/>
              </w:rPr>
              <w:t xml:space="preserve">Select Action: </w:t>
            </w:r>
            <w:r w:rsidRPr="00265A01">
              <w:rPr>
                <w:szCs w:val="22"/>
              </w:rPr>
              <w:t xml:space="preserve">prompt, Enter </w:t>
            </w:r>
            <w:r w:rsidRPr="00265A01">
              <w:rPr>
                <w:b/>
                <w:szCs w:val="22"/>
              </w:rPr>
              <w:t>IB</w:t>
            </w:r>
            <w:r w:rsidRPr="00265A01">
              <w:rPr>
                <w:szCs w:val="22"/>
              </w:rPr>
              <w:t xml:space="preserve"> to access the IB Site Parameters.</w:t>
            </w:r>
          </w:p>
        </w:tc>
      </w:tr>
    </w:tbl>
    <w:p w14:paraId="6DB402AC" w14:textId="77777777" w:rsidR="006F1314" w:rsidRPr="00265A01" w:rsidRDefault="006F1314" w:rsidP="006F1314">
      <w:pPr>
        <w:rPr>
          <w:szCs w:val="22"/>
        </w:rPr>
      </w:pPr>
    </w:p>
    <w:p w14:paraId="2DD77DB1" w14:textId="77777777" w:rsidR="006F1314" w:rsidRDefault="006F1314" w:rsidP="006F1314">
      <w:pPr>
        <w:pStyle w:val="SCREEN"/>
      </w:pPr>
      <w:r>
        <w:rPr>
          <w:b/>
          <w:bCs/>
        </w:rPr>
        <w:t>MCCR Site Parameters</w:t>
      </w:r>
      <w:r>
        <w:t xml:space="preserve">          Feb 01, 2011@15:04:47          Page:    1 of    1 </w:t>
      </w:r>
    </w:p>
    <w:p w14:paraId="3EFDB6DC" w14:textId="77777777" w:rsidR="006F1314" w:rsidRDefault="006F1314" w:rsidP="006F1314">
      <w:pPr>
        <w:pStyle w:val="SCREEN"/>
      </w:pPr>
      <w:r>
        <w:t>Display/Edit MCCR Site Parameters.</w:t>
      </w:r>
    </w:p>
    <w:p w14:paraId="265CDB4F" w14:textId="77777777" w:rsidR="006F1314" w:rsidRDefault="006F1314" w:rsidP="006F1314">
      <w:pPr>
        <w:pStyle w:val="SCREEN"/>
      </w:pPr>
      <w:r>
        <w:t>Only authorized persons may edit this data.</w:t>
      </w:r>
    </w:p>
    <w:p w14:paraId="535620D1" w14:textId="77777777" w:rsidR="006F1314" w:rsidRDefault="006F1314" w:rsidP="006F1314">
      <w:pPr>
        <w:pStyle w:val="SCREEN"/>
      </w:pPr>
      <w:r>
        <w:t xml:space="preserve">                                                                                </w:t>
      </w:r>
    </w:p>
    <w:p w14:paraId="2A35D7D4" w14:textId="77777777" w:rsidR="006F1314" w:rsidRDefault="006F1314" w:rsidP="006F1314">
      <w:pPr>
        <w:pStyle w:val="SCREEN"/>
      </w:pPr>
      <w:r>
        <w:t xml:space="preserve">                                                                                </w:t>
      </w:r>
    </w:p>
    <w:p w14:paraId="6EA5BB0D" w14:textId="77777777" w:rsidR="006F1314" w:rsidRDefault="006F1314" w:rsidP="006F1314">
      <w:pPr>
        <w:pStyle w:val="SCREEN"/>
      </w:pPr>
      <w:r>
        <w:rPr>
          <w:b/>
          <w:bCs/>
        </w:rPr>
        <w:t xml:space="preserve"> IB Site Parameters </w:t>
      </w:r>
      <w:r>
        <w:t xml:space="preserve">                      </w:t>
      </w:r>
      <w:r>
        <w:rPr>
          <w:b/>
          <w:bCs/>
        </w:rPr>
        <w:t xml:space="preserve"> Claims Tracking Parameters </w:t>
      </w:r>
      <w:r>
        <w:t xml:space="preserve">          </w:t>
      </w:r>
    </w:p>
    <w:p w14:paraId="6705D629" w14:textId="77777777" w:rsidR="006F1314" w:rsidRDefault="006F1314" w:rsidP="006F1314">
      <w:pPr>
        <w:pStyle w:val="SCREEN"/>
      </w:pPr>
      <w:r>
        <w:t xml:space="preserve">    Facility Definition                       General Parameters                </w:t>
      </w:r>
    </w:p>
    <w:p w14:paraId="65F5C739" w14:textId="77777777" w:rsidR="006F1314" w:rsidRDefault="006F1314" w:rsidP="006F1314">
      <w:pPr>
        <w:pStyle w:val="SCREEN"/>
      </w:pPr>
      <w:r>
        <w:t xml:space="preserve">    Mail Groups                               Tracking Parameters               </w:t>
      </w:r>
    </w:p>
    <w:p w14:paraId="20E8B7DE" w14:textId="77777777" w:rsidR="006F1314" w:rsidRDefault="006F1314" w:rsidP="006F1314">
      <w:pPr>
        <w:pStyle w:val="SCREEN"/>
      </w:pPr>
      <w:r>
        <w:t xml:space="preserve">    Patient Billing                           Random Sampling                   </w:t>
      </w:r>
    </w:p>
    <w:p w14:paraId="1AE2712E" w14:textId="77777777" w:rsidR="006F1314" w:rsidRDefault="006F1314" w:rsidP="006F1314">
      <w:pPr>
        <w:pStyle w:val="SCREEN"/>
      </w:pPr>
      <w:r>
        <w:t xml:space="preserve">    Third Party Billing                                                         </w:t>
      </w:r>
    </w:p>
    <w:p w14:paraId="7C1CA7A8" w14:textId="77777777" w:rsidR="006F1314" w:rsidRDefault="006F1314" w:rsidP="006F1314">
      <w:pPr>
        <w:pStyle w:val="SCREEN"/>
      </w:pPr>
      <w:r>
        <w:t xml:space="preserve">    Provider Id                                                                 </w:t>
      </w:r>
    </w:p>
    <w:p w14:paraId="7258CFD7" w14:textId="77777777" w:rsidR="006F1314" w:rsidRDefault="006F1314" w:rsidP="006F1314">
      <w:pPr>
        <w:pStyle w:val="SCREEN"/>
      </w:pPr>
      <w:r>
        <w:t xml:space="preserve">    EDI Transmission                                                            </w:t>
      </w:r>
    </w:p>
    <w:p w14:paraId="542A5607" w14:textId="77777777" w:rsidR="006F1314" w:rsidRDefault="006F1314" w:rsidP="006F1314">
      <w:pPr>
        <w:pStyle w:val="SCREEN"/>
      </w:pPr>
      <w:r>
        <w:t xml:space="preserve">                                                                                </w:t>
      </w:r>
    </w:p>
    <w:p w14:paraId="77332C2C" w14:textId="77777777" w:rsidR="006F1314" w:rsidRDefault="006F1314" w:rsidP="006F1314">
      <w:pPr>
        <w:pStyle w:val="SCREEN"/>
      </w:pPr>
      <w:r>
        <w:rPr>
          <w:b/>
          <w:bCs/>
        </w:rPr>
        <w:t xml:space="preserve"> Third Party Auto Billing Parameters </w:t>
      </w:r>
      <w:r>
        <w:t xml:space="preserve">     </w:t>
      </w:r>
      <w:r>
        <w:rPr>
          <w:b/>
          <w:bCs/>
        </w:rPr>
        <w:t xml:space="preserve"> Insurance Verification </w:t>
      </w:r>
      <w:r>
        <w:t xml:space="preserve">              </w:t>
      </w:r>
    </w:p>
    <w:p w14:paraId="013287D4" w14:textId="77777777" w:rsidR="006F1314" w:rsidRDefault="006F1314" w:rsidP="006F1314">
      <w:pPr>
        <w:pStyle w:val="SCREEN"/>
      </w:pPr>
      <w:r>
        <w:t xml:space="preserve">    General Parameters                        General Parameters                </w:t>
      </w:r>
    </w:p>
    <w:p w14:paraId="0A917C9A" w14:textId="77777777" w:rsidR="006F1314" w:rsidRDefault="006F1314" w:rsidP="006F1314">
      <w:pPr>
        <w:pStyle w:val="SCREEN"/>
      </w:pPr>
      <w:r>
        <w:t xml:space="preserve">    Inpatient Admission                       Batch Extracts Parameters         </w:t>
      </w:r>
    </w:p>
    <w:p w14:paraId="0A65D659" w14:textId="77777777" w:rsidR="006F1314" w:rsidRDefault="006F1314" w:rsidP="006F1314">
      <w:pPr>
        <w:pStyle w:val="SCREEN"/>
      </w:pPr>
      <w:r>
        <w:t xml:space="preserve">    Outpatient Visit                          </w:t>
      </w:r>
      <w:r w:rsidR="00F35446">
        <w:t>Service Type Codes</w:t>
      </w:r>
    </w:p>
    <w:p w14:paraId="7FDCCE5C" w14:textId="77777777" w:rsidR="006F1314" w:rsidRDefault="006F1314" w:rsidP="006F1314">
      <w:pPr>
        <w:pStyle w:val="SCREEN"/>
      </w:pPr>
      <w:r>
        <w:t xml:space="preserve">    Prescription Refill                                                         </w:t>
      </w:r>
    </w:p>
    <w:p w14:paraId="54E5A68E" w14:textId="77777777" w:rsidR="006F1314" w:rsidRDefault="006F1314" w:rsidP="006F1314">
      <w:pPr>
        <w:pStyle w:val="SCREEN"/>
      </w:pPr>
    </w:p>
    <w:p w14:paraId="093372E0" w14:textId="77777777" w:rsidR="006F1314" w:rsidRDefault="006F1314" w:rsidP="006F1314">
      <w:pPr>
        <w:pStyle w:val="SCREEN"/>
      </w:pPr>
      <w:r>
        <w:t xml:space="preserve">          Enter ?? for more actions                                             </w:t>
      </w:r>
    </w:p>
    <w:p w14:paraId="15CAB453" w14:textId="77777777" w:rsidR="006F1314" w:rsidRDefault="006F1314" w:rsidP="006F1314">
      <w:pPr>
        <w:pStyle w:val="SCREEN"/>
      </w:pPr>
      <w:r>
        <w:t>IB  Site Parameter        AB  Automated Billing     EX  Exit</w:t>
      </w:r>
    </w:p>
    <w:p w14:paraId="1C74896E" w14:textId="77777777" w:rsidR="006F1314" w:rsidRDefault="006F1314" w:rsidP="006F1314">
      <w:pPr>
        <w:pStyle w:val="SCREEN"/>
      </w:pPr>
      <w:r>
        <w:t>CT  Claims Tracking       IV  Ins. Verification</w:t>
      </w:r>
    </w:p>
    <w:p w14:paraId="3DC8FA0F" w14:textId="77777777" w:rsidR="006F1314" w:rsidRDefault="006F1314" w:rsidP="006F1314">
      <w:pPr>
        <w:pStyle w:val="SCREEN"/>
      </w:pPr>
      <w:r w:rsidRPr="00014837">
        <w:t>Select Action: Quit// IB Site Parameters</w:t>
      </w:r>
    </w:p>
    <w:p w14:paraId="622DD4A8" w14:textId="77777777" w:rsidR="006F1314" w:rsidRPr="00265A01" w:rsidRDefault="006F1314" w:rsidP="006F1314">
      <w:pPr>
        <w:rPr>
          <w:szCs w:val="22"/>
        </w:rPr>
      </w:pPr>
    </w:p>
    <w:p w14:paraId="13442E9D" w14:textId="77777777" w:rsidR="006F1314" w:rsidRPr="00265A01" w:rsidRDefault="006F1314" w:rsidP="006F1314">
      <w:pPr>
        <w:rPr>
          <w:szCs w:val="22"/>
        </w:rPr>
      </w:pPr>
      <w:r w:rsidRPr="00265A01">
        <w:rPr>
          <w:szCs w:val="22"/>
        </w:rPr>
        <w:t>The following screen will display.</w:t>
      </w:r>
    </w:p>
    <w:p w14:paraId="39BD00FF" w14:textId="77777777" w:rsidR="006F1314" w:rsidRPr="00265A01" w:rsidRDefault="006F1314" w:rsidP="006F1314">
      <w:pPr>
        <w:rPr>
          <w:szCs w:val="22"/>
        </w:rPr>
      </w:pPr>
    </w:p>
    <w:p w14:paraId="22DC06D0" w14:textId="77777777" w:rsidR="006F1314" w:rsidRPr="00286D2F" w:rsidRDefault="006F1314" w:rsidP="00286D2F">
      <w:pPr>
        <w:pStyle w:val="SCREEN"/>
      </w:pPr>
      <w:r w:rsidRPr="00286D2F">
        <w:t xml:space="preserve">IB Site Parameters            Feb 01, 2011@16:22:02          Page:    1 of    5 </w:t>
      </w:r>
    </w:p>
    <w:p w14:paraId="6DFE1AAC" w14:textId="77777777" w:rsidR="006F1314" w:rsidRPr="00286D2F" w:rsidRDefault="006F1314" w:rsidP="00286D2F">
      <w:pPr>
        <w:pStyle w:val="SCREEN"/>
      </w:pPr>
      <w:r w:rsidRPr="00286D2F">
        <w:t>Only authorized persons may edit this data.</w:t>
      </w:r>
    </w:p>
    <w:p w14:paraId="485232C4" w14:textId="77777777" w:rsidR="006F1314" w:rsidRPr="00286D2F" w:rsidRDefault="006F1314" w:rsidP="00286D2F">
      <w:pPr>
        <w:pStyle w:val="SCREEN"/>
      </w:pPr>
      <w:r w:rsidRPr="00286D2F">
        <w:t xml:space="preserve">                                                                                </w:t>
      </w:r>
    </w:p>
    <w:p w14:paraId="147273D4" w14:textId="77777777" w:rsidR="006F1314" w:rsidRPr="00286D2F" w:rsidRDefault="006F1314" w:rsidP="00286D2F">
      <w:pPr>
        <w:pStyle w:val="SCREEN"/>
      </w:pPr>
      <w:r w:rsidRPr="00286D2F">
        <w:t xml:space="preserve">[1] Copay Background Error Mg: IB ERROR                                         </w:t>
      </w:r>
    </w:p>
    <w:p w14:paraId="05D251B4" w14:textId="77777777" w:rsidR="006F1314" w:rsidRPr="00286D2F" w:rsidRDefault="006F1314" w:rsidP="00286D2F">
      <w:pPr>
        <w:pStyle w:val="SCREEN"/>
      </w:pPr>
      <w:r w:rsidRPr="00286D2F">
        <w:t xml:space="preserve">    Copay Exemption Mailgroup: IB ERROR                                         </w:t>
      </w:r>
    </w:p>
    <w:p w14:paraId="70951704" w14:textId="77777777" w:rsidR="006F1314" w:rsidRPr="00286D2F" w:rsidRDefault="006F1314" w:rsidP="00286D2F">
      <w:pPr>
        <w:pStyle w:val="SCREEN"/>
      </w:pPr>
      <w:r w:rsidRPr="00286D2F">
        <w:t xml:space="preserve">    Use Alerts for Exemption : NO                                               </w:t>
      </w:r>
    </w:p>
    <w:p w14:paraId="22A0F03D" w14:textId="77777777" w:rsidR="006F1314" w:rsidRPr="00286D2F" w:rsidRDefault="006F1314" w:rsidP="00286D2F">
      <w:pPr>
        <w:pStyle w:val="SCREEN"/>
      </w:pPr>
      <w:r w:rsidRPr="00286D2F">
        <w:t xml:space="preserve">                                                                                </w:t>
      </w:r>
    </w:p>
    <w:p w14:paraId="132D0A56" w14:textId="77777777" w:rsidR="006F1314" w:rsidRPr="00286D2F" w:rsidRDefault="006F1314" w:rsidP="00286D2F">
      <w:pPr>
        <w:pStyle w:val="SCREEN"/>
      </w:pPr>
      <w:r w:rsidRPr="00286D2F">
        <w:t xml:space="preserve">[2] Hold MT Bills w/Ins      : YES            # of Days Charges Held: 90        </w:t>
      </w:r>
    </w:p>
    <w:p w14:paraId="41F2453B" w14:textId="77777777" w:rsidR="006F1314" w:rsidRPr="00286D2F" w:rsidRDefault="006F1314" w:rsidP="00286D2F">
      <w:pPr>
        <w:pStyle w:val="SCREEN"/>
      </w:pPr>
      <w:r w:rsidRPr="00286D2F">
        <w:t xml:space="preserve">    Suppress MT Ins Bulletin : NO                                               </w:t>
      </w:r>
    </w:p>
    <w:p w14:paraId="0656C6EC" w14:textId="77777777" w:rsidR="006F1314" w:rsidRPr="00286D2F" w:rsidRDefault="006F1314" w:rsidP="00286D2F">
      <w:pPr>
        <w:pStyle w:val="SCREEN"/>
      </w:pPr>
      <w:r w:rsidRPr="00286D2F">
        <w:t xml:space="preserve">    Means Test Mailgroup     : IB MEANS TEST                                    </w:t>
      </w:r>
    </w:p>
    <w:p w14:paraId="4A1A0115" w14:textId="77777777" w:rsidR="006F1314" w:rsidRPr="00286D2F" w:rsidRDefault="006F1314" w:rsidP="00286D2F">
      <w:pPr>
        <w:pStyle w:val="SCREEN"/>
      </w:pPr>
      <w:r w:rsidRPr="00286D2F">
        <w:t xml:space="preserve">    Per Diem Start Date      : 11/05/90                                         </w:t>
      </w:r>
    </w:p>
    <w:p w14:paraId="62A8690E" w14:textId="77777777" w:rsidR="006F1314" w:rsidRPr="00286D2F" w:rsidRDefault="006F1314" w:rsidP="00286D2F">
      <w:pPr>
        <w:pStyle w:val="SCREEN"/>
      </w:pPr>
      <w:r w:rsidRPr="00286D2F">
        <w:t xml:space="preserve">                                                                                </w:t>
      </w:r>
    </w:p>
    <w:p w14:paraId="71D32389" w14:textId="77777777" w:rsidR="006F1314" w:rsidRPr="00286D2F" w:rsidRDefault="006F1314" w:rsidP="00286D2F">
      <w:pPr>
        <w:pStyle w:val="SCREEN"/>
      </w:pPr>
      <w:r w:rsidRPr="00286D2F">
        <w:t xml:space="preserve">[3] Disapproval Mailgroup    : MCCR - BUSINESS OFFICE                           </w:t>
      </w:r>
    </w:p>
    <w:p w14:paraId="4C073CB9" w14:textId="77777777" w:rsidR="006F1314" w:rsidRPr="00286D2F" w:rsidRDefault="006F1314" w:rsidP="00286D2F">
      <w:pPr>
        <w:pStyle w:val="SCREEN"/>
      </w:pPr>
      <w:r w:rsidRPr="00286D2F">
        <w:t xml:space="preserve">    Cancellation Mailgroup   : UB-82 CANCELL                                    </w:t>
      </w:r>
    </w:p>
    <w:p w14:paraId="4CB16C15" w14:textId="77777777" w:rsidR="006F1314" w:rsidRPr="00286D2F" w:rsidRDefault="006F1314" w:rsidP="00286D2F">
      <w:pPr>
        <w:pStyle w:val="SCREEN"/>
      </w:pPr>
      <w:r w:rsidRPr="00286D2F">
        <w:t xml:space="preserve">    Cancellation Remark      : BILL CANCELLED IN BUSINESS OFFICE                </w:t>
      </w:r>
    </w:p>
    <w:p w14:paraId="4D8C4A87" w14:textId="77777777" w:rsidR="006F1314" w:rsidRPr="00286D2F" w:rsidRDefault="006F1314" w:rsidP="00286D2F">
      <w:pPr>
        <w:pStyle w:val="SCREEN"/>
      </w:pPr>
      <w:r w:rsidRPr="00286D2F">
        <w:t xml:space="preserve">                                                                                </w:t>
      </w:r>
    </w:p>
    <w:p w14:paraId="1A140246" w14:textId="77777777" w:rsidR="006F1314" w:rsidRPr="00286D2F" w:rsidRDefault="006F1314" w:rsidP="00286D2F">
      <w:pPr>
        <w:pStyle w:val="SCREEN"/>
      </w:pPr>
      <w:r w:rsidRPr="00286D2F">
        <w:t xml:space="preserve">[4] New Insurance Mailgroup  : IB NEW INSURANCE                                 </w:t>
      </w:r>
    </w:p>
    <w:p w14:paraId="0CA7FA1F" w14:textId="77777777" w:rsidR="006F1314" w:rsidRPr="00286D2F" w:rsidRDefault="006F1314" w:rsidP="00286D2F">
      <w:pPr>
        <w:pStyle w:val="SCREEN"/>
      </w:pPr>
      <w:r w:rsidRPr="00286D2F">
        <w:t xml:space="preserve">    Unbilled Mailgroup       : IB UNBILLED AMOUNTS                              </w:t>
      </w:r>
    </w:p>
    <w:p w14:paraId="23331DB4" w14:textId="77777777" w:rsidR="006F1314" w:rsidRPr="00286D2F" w:rsidRDefault="006F1314" w:rsidP="00286D2F">
      <w:pPr>
        <w:pStyle w:val="SCREEN"/>
      </w:pPr>
      <w:r w:rsidRPr="00286D2F">
        <w:t xml:space="preserve">    Auto Print Unbilled List : NO                                               </w:t>
      </w:r>
    </w:p>
    <w:p w14:paraId="7B073CD5" w14:textId="77777777" w:rsidR="006F1314" w:rsidRPr="00286D2F" w:rsidRDefault="006F1314" w:rsidP="00286D2F">
      <w:pPr>
        <w:pStyle w:val="SCREEN"/>
      </w:pPr>
      <w:r w:rsidRPr="00286D2F">
        <w:t xml:space="preserve">                                                                                </w:t>
      </w:r>
    </w:p>
    <w:p w14:paraId="5FB5AB4B" w14:textId="77777777" w:rsidR="006F1314" w:rsidRPr="00286D2F" w:rsidRDefault="006F1314" w:rsidP="00286D2F">
      <w:pPr>
        <w:pStyle w:val="SCREEN"/>
      </w:pPr>
      <w:r w:rsidRPr="00286D2F">
        <w:t xml:space="preserve">+         Enter ?? for more actions                                             </w:t>
      </w:r>
    </w:p>
    <w:p w14:paraId="57793616" w14:textId="77777777" w:rsidR="006F1314" w:rsidRPr="00286D2F" w:rsidRDefault="006F1314" w:rsidP="00286D2F">
      <w:pPr>
        <w:pStyle w:val="SCREEN"/>
      </w:pPr>
      <w:r w:rsidRPr="00286D2F">
        <w:t>EP  Edit Set                                        EX  Exit</w:t>
      </w:r>
    </w:p>
    <w:p w14:paraId="601CBBAA" w14:textId="77777777" w:rsidR="006F1314" w:rsidRPr="00286D2F" w:rsidRDefault="006F1314" w:rsidP="00286D2F">
      <w:pPr>
        <w:pStyle w:val="SCREEN"/>
      </w:pPr>
      <w:r w:rsidRPr="00286D2F">
        <w:t xml:space="preserve">Select Action: Next Screen// </w:t>
      </w:r>
    </w:p>
    <w:p w14:paraId="49584226" w14:textId="77777777" w:rsidR="006F1314" w:rsidRPr="00265A01" w:rsidRDefault="006F1314" w:rsidP="006F131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6F1314" w:rsidRPr="00012DAE" w14:paraId="353F2F5F" w14:textId="77777777" w:rsidTr="008E5F96">
        <w:tc>
          <w:tcPr>
            <w:tcW w:w="828" w:type="dxa"/>
            <w:shd w:val="clear" w:color="auto" w:fill="BFBFBF"/>
          </w:tcPr>
          <w:p w14:paraId="59EE7A07" w14:textId="77777777" w:rsidR="006F1314" w:rsidRPr="00394B4B" w:rsidRDefault="006F1314" w:rsidP="00394B4B">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2CCC50A9" w14:textId="77777777" w:rsidR="006F1314" w:rsidRPr="00394B4B" w:rsidRDefault="006F1314" w:rsidP="00394B4B">
            <w:pPr>
              <w:keepNext/>
              <w:keepLines/>
              <w:jc w:val="center"/>
              <w:rPr>
                <w:rFonts w:ascii="Arial" w:hAnsi="Arial" w:cs="Arial"/>
                <w:b/>
                <w:sz w:val="20"/>
              </w:rPr>
            </w:pPr>
            <w:r w:rsidRPr="00394B4B">
              <w:rPr>
                <w:rFonts w:ascii="Arial" w:hAnsi="Arial" w:cs="Arial"/>
                <w:b/>
                <w:sz w:val="20"/>
              </w:rPr>
              <w:t>Procedure</w:t>
            </w:r>
          </w:p>
        </w:tc>
      </w:tr>
      <w:tr w:rsidR="006F1314" w14:paraId="2E8E5843" w14:textId="77777777" w:rsidTr="00070E8F">
        <w:tc>
          <w:tcPr>
            <w:tcW w:w="828" w:type="dxa"/>
          </w:tcPr>
          <w:p w14:paraId="54093065" w14:textId="77777777" w:rsidR="006F1314" w:rsidRPr="00265A01" w:rsidRDefault="006F1314" w:rsidP="00070E8F">
            <w:pPr>
              <w:jc w:val="center"/>
              <w:rPr>
                <w:szCs w:val="22"/>
              </w:rPr>
            </w:pPr>
            <w:r w:rsidRPr="00265A01">
              <w:rPr>
                <w:szCs w:val="22"/>
              </w:rPr>
              <w:t>4</w:t>
            </w:r>
          </w:p>
        </w:tc>
        <w:tc>
          <w:tcPr>
            <w:tcW w:w="8626" w:type="dxa"/>
          </w:tcPr>
          <w:p w14:paraId="7F926735" w14:textId="77777777" w:rsidR="006F1314" w:rsidRPr="00265A01" w:rsidRDefault="006F1314" w:rsidP="005D64A4">
            <w:pPr>
              <w:rPr>
                <w:szCs w:val="22"/>
              </w:rPr>
            </w:pPr>
            <w:r w:rsidRPr="00265A01">
              <w:rPr>
                <w:color w:val="auto"/>
                <w:szCs w:val="22"/>
              </w:rPr>
              <w:t xml:space="preserve">At the </w:t>
            </w:r>
            <w:r w:rsidRPr="00265A01">
              <w:rPr>
                <w:b/>
                <w:szCs w:val="22"/>
              </w:rPr>
              <w:t xml:space="preserve">Select Action: </w:t>
            </w:r>
            <w:r w:rsidRPr="00265A01">
              <w:rPr>
                <w:szCs w:val="22"/>
              </w:rPr>
              <w:t>prompt</w:t>
            </w:r>
            <w:r w:rsidR="00B95A2E">
              <w:rPr>
                <w:szCs w:val="22"/>
              </w:rPr>
              <w:t xml:space="preserve">, </w:t>
            </w:r>
            <w:r w:rsidR="00B95A2E" w:rsidRPr="00C44FF9">
              <w:rPr>
                <w:szCs w:val="22"/>
              </w:rPr>
              <w:t xml:space="preserve">press </w:t>
            </w:r>
            <w:r w:rsidR="00551097" w:rsidRPr="00C44FF9">
              <w:rPr>
                <w:szCs w:val="22"/>
              </w:rPr>
              <w:t xml:space="preserve">the </w:t>
            </w:r>
            <w:r w:rsidR="00551097" w:rsidRPr="00C44FF9">
              <w:rPr>
                <w:b/>
                <w:szCs w:val="22"/>
              </w:rPr>
              <w:t xml:space="preserve">&lt;Enter&gt; </w:t>
            </w:r>
            <w:r w:rsidR="00551097" w:rsidRPr="00C44FF9">
              <w:rPr>
                <w:szCs w:val="22"/>
              </w:rPr>
              <w:t xml:space="preserve">key </w:t>
            </w:r>
            <w:r w:rsidRPr="00C44FF9">
              <w:rPr>
                <w:color w:val="auto"/>
                <w:szCs w:val="22"/>
              </w:rPr>
              <w:t>to accept</w:t>
            </w:r>
            <w:r w:rsidRPr="00265A01">
              <w:rPr>
                <w:color w:val="auto"/>
                <w:szCs w:val="22"/>
              </w:rPr>
              <w:t xml:space="preserve"> the default of Next Screen until Section 14 is displayed.</w:t>
            </w:r>
          </w:p>
        </w:tc>
      </w:tr>
    </w:tbl>
    <w:p w14:paraId="25DCCD7F" w14:textId="77777777" w:rsidR="006F1314" w:rsidRPr="00265A01" w:rsidRDefault="006F1314" w:rsidP="006F1314">
      <w:pPr>
        <w:rPr>
          <w:szCs w:val="22"/>
        </w:rPr>
      </w:pPr>
    </w:p>
    <w:p w14:paraId="22C43BBC" w14:textId="77777777" w:rsidR="006F1314" w:rsidRDefault="006F1314" w:rsidP="006F1314">
      <w:pPr>
        <w:pStyle w:val="SCREEN"/>
      </w:pPr>
      <w:r>
        <w:rPr>
          <w:b/>
          <w:bCs/>
        </w:rPr>
        <w:t>IB Site Parameters</w:t>
      </w:r>
      <w:r>
        <w:t xml:space="preserve">            Sep 16, 2011@14:32:21          Page:    3 of    5 </w:t>
      </w:r>
    </w:p>
    <w:p w14:paraId="5D34506B" w14:textId="77777777" w:rsidR="006F1314" w:rsidRDefault="006F1314" w:rsidP="006F1314">
      <w:pPr>
        <w:pStyle w:val="SCREEN"/>
      </w:pPr>
      <w:r>
        <w:t>Only authorized persons may edit this data.</w:t>
      </w:r>
    </w:p>
    <w:p w14:paraId="3AFE10C2" w14:textId="77777777" w:rsidR="006F1314" w:rsidRDefault="006F1314" w:rsidP="006F1314">
      <w:pPr>
        <w:pStyle w:val="SCREEN"/>
      </w:pPr>
      <w:r>
        <w:t xml:space="preserve">+                                                                                                                                                              </w:t>
      </w:r>
    </w:p>
    <w:p w14:paraId="3FD5ADEE" w14:textId="77777777" w:rsidR="000F4C6E" w:rsidRDefault="006F1314" w:rsidP="006F1314">
      <w:pPr>
        <w:pStyle w:val="SCREEN"/>
      </w:pPr>
      <w:r>
        <w:rPr>
          <w:b/>
          <w:bCs/>
        </w:rPr>
        <w:t>[1</w:t>
      </w:r>
      <w:r w:rsidR="000F4C6E">
        <w:rPr>
          <w:b/>
          <w:bCs/>
          <w:lang w:val="en-US"/>
        </w:rPr>
        <w:t>1</w:t>
      </w:r>
      <w:r>
        <w:rPr>
          <w:b/>
          <w:bCs/>
        </w:rPr>
        <w:t>]</w:t>
      </w:r>
      <w:r>
        <w:t xml:space="preserve">Pay-To Providers   : 1 defined, default - </w:t>
      </w:r>
      <w:r w:rsidR="00790268">
        <w:t>ANYTOWN</w:t>
      </w:r>
      <w:r>
        <w:t xml:space="preserve"> TEST1 VAMC </w:t>
      </w:r>
    </w:p>
    <w:p w14:paraId="037E59EF" w14:textId="77777777" w:rsidR="000F4C6E" w:rsidRDefault="000F4C6E" w:rsidP="006F1314">
      <w:pPr>
        <w:pStyle w:val="SCREEN"/>
      </w:pPr>
    </w:p>
    <w:p w14:paraId="214CCA77" w14:textId="77777777" w:rsidR="006F1314" w:rsidRDefault="000F4C6E" w:rsidP="006F1314">
      <w:pPr>
        <w:pStyle w:val="SCREEN"/>
      </w:pPr>
      <w:r>
        <w:rPr>
          <w:lang w:val="en-US"/>
        </w:rPr>
        <w:t xml:space="preserve">[12] Non-MCCF Pay-To Providers: 2 defined, default – </w:t>
      </w:r>
      <w:r w:rsidR="00790268">
        <w:rPr>
          <w:lang w:val="en-US"/>
        </w:rPr>
        <w:t>ANYTOWN</w:t>
      </w:r>
      <w:r>
        <w:rPr>
          <w:lang w:val="en-US"/>
        </w:rPr>
        <w:t xml:space="preserve"> CBOC</w:t>
      </w:r>
      <w:r w:rsidR="006F1314">
        <w:t xml:space="preserve">              </w:t>
      </w:r>
    </w:p>
    <w:p w14:paraId="1A000A41" w14:textId="77777777" w:rsidR="006F1314" w:rsidRDefault="006F1314" w:rsidP="006F1314">
      <w:pPr>
        <w:pStyle w:val="SCREEN"/>
      </w:pPr>
      <w:r>
        <w:t xml:space="preserve">                                                                                </w:t>
      </w:r>
    </w:p>
    <w:p w14:paraId="0E961CFC" w14:textId="77777777" w:rsidR="006F1314" w:rsidRDefault="006F1314" w:rsidP="006F1314">
      <w:pPr>
        <w:pStyle w:val="SCREEN"/>
      </w:pPr>
      <w:r>
        <w:rPr>
          <w:b/>
          <w:bCs/>
        </w:rPr>
        <w:t>[1</w:t>
      </w:r>
      <w:r w:rsidR="000F4C6E">
        <w:rPr>
          <w:b/>
          <w:bCs/>
          <w:lang w:val="en-US"/>
        </w:rPr>
        <w:t>3</w:t>
      </w:r>
      <w:r>
        <w:rPr>
          <w:b/>
          <w:bCs/>
        </w:rPr>
        <w:t>]</w:t>
      </w:r>
      <w:r>
        <w:t xml:space="preserve">Inpt Health Summary: INPATIENT HEALTH SUMMARY                               </w:t>
      </w:r>
    </w:p>
    <w:p w14:paraId="2FE299F5" w14:textId="77777777" w:rsidR="006F1314" w:rsidRDefault="006F1314" w:rsidP="006F1314">
      <w:pPr>
        <w:pStyle w:val="SCREEN"/>
      </w:pPr>
      <w:r>
        <w:t xml:space="preserve">    Opt Health Summary : OUTPATIENT HEALTH SUMMARY                              </w:t>
      </w:r>
    </w:p>
    <w:p w14:paraId="23391E81" w14:textId="77777777" w:rsidR="006F1314" w:rsidRDefault="006F1314" w:rsidP="006F1314">
      <w:pPr>
        <w:pStyle w:val="SCREEN"/>
      </w:pPr>
      <w:r>
        <w:t xml:space="preserve">                                                                                </w:t>
      </w:r>
    </w:p>
    <w:p w14:paraId="6153EDD0" w14:textId="77777777" w:rsidR="006F1314" w:rsidRDefault="006F1314" w:rsidP="006F1314">
      <w:pPr>
        <w:pStyle w:val="SCREEN"/>
      </w:pPr>
      <w:r>
        <w:rPr>
          <w:b/>
          <w:bCs/>
        </w:rPr>
        <w:t>[1</w:t>
      </w:r>
      <w:r w:rsidR="000F4C6E">
        <w:rPr>
          <w:b/>
          <w:bCs/>
          <w:lang w:val="en-US"/>
        </w:rPr>
        <w:t>4</w:t>
      </w:r>
      <w:r>
        <w:rPr>
          <w:b/>
          <w:bCs/>
        </w:rPr>
        <w:t>]</w:t>
      </w:r>
      <w:r w:rsidR="00871471">
        <w:t>HIPP</w:t>
      </w:r>
      <w:r>
        <w:t xml:space="preserve">A NCPDP Active Flag          : Not Active                               </w:t>
      </w:r>
    </w:p>
    <w:p w14:paraId="6BD7322E" w14:textId="77777777" w:rsidR="006F1314" w:rsidRDefault="006F1314" w:rsidP="006F1314">
      <w:pPr>
        <w:pStyle w:val="SCREEN"/>
      </w:pPr>
      <w:r>
        <w:t xml:space="preserve">    Drug Non Covered Recheck Period  : 0 days(s)                                </w:t>
      </w:r>
    </w:p>
    <w:p w14:paraId="39AD04F3" w14:textId="77777777" w:rsidR="006F1314" w:rsidRDefault="006F1314" w:rsidP="006F1314">
      <w:pPr>
        <w:pStyle w:val="SCREEN"/>
      </w:pPr>
      <w:r>
        <w:t xml:space="preserve">    Non Covered Reject Codes                                                    </w:t>
      </w:r>
    </w:p>
    <w:p w14:paraId="3DA3AA08" w14:textId="77777777" w:rsidR="006F1314" w:rsidRDefault="006F1314" w:rsidP="006F1314">
      <w:pPr>
        <w:pStyle w:val="SCREEN"/>
      </w:pPr>
      <w:r>
        <w:t xml:space="preserve">                                     : 70 Product/Service Not Covered           </w:t>
      </w:r>
    </w:p>
    <w:p w14:paraId="4ABEC0E2" w14:textId="77777777" w:rsidR="006F1314" w:rsidRDefault="006F1314" w:rsidP="006F1314">
      <w:pPr>
        <w:pStyle w:val="SCREEN"/>
      </w:pPr>
      <w:r>
        <w:t xml:space="preserve">                                                                                </w:t>
      </w:r>
    </w:p>
    <w:p w14:paraId="12FA7EFD" w14:textId="77777777" w:rsidR="006F1314" w:rsidRDefault="006F1314" w:rsidP="006F1314">
      <w:pPr>
        <w:pStyle w:val="SCREEN"/>
      </w:pPr>
      <w:r>
        <w:rPr>
          <w:b/>
          <w:bCs/>
        </w:rPr>
        <w:t>[1</w:t>
      </w:r>
      <w:r w:rsidR="000F4C6E">
        <w:rPr>
          <w:b/>
          <w:bCs/>
          <w:lang w:val="en-US"/>
        </w:rPr>
        <w:t>5</w:t>
      </w:r>
      <w:r>
        <w:rPr>
          <w:b/>
          <w:bCs/>
        </w:rPr>
        <w:t>]</w:t>
      </w:r>
      <w:r>
        <w:t xml:space="preserve">Inpatient TP Active : YES                                                   </w:t>
      </w:r>
    </w:p>
    <w:p w14:paraId="2EE65E11" w14:textId="77777777" w:rsidR="006F1314" w:rsidRDefault="006F1314" w:rsidP="006F1314">
      <w:pPr>
        <w:pStyle w:val="SCREEN"/>
      </w:pPr>
      <w:r>
        <w:t xml:space="preserve">    Outpatient TP Active: YES                                                   </w:t>
      </w:r>
    </w:p>
    <w:p w14:paraId="56B387D1" w14:textId="77777777" w:rsidR="006F1314" w:rsidRDefault="006F1314" w:rsidP="006F1314">
      <w:pPr>
        <w:pStyle w:val="SCREEN"/>
      </w:pPr>
      <w:r>
        <w:t xml:space="preserve">    Pharmacy TP Active  : YES                                                   </w:t>
      </w:r>
    </w:p>
    <w:p w14:paraId="406E4E5E" w14:textId="77777777" w:rsidR="006F1314" w:rsidRDefault="006F1314" w:rsidP="006F1314">
      <w:pPr>
        <w:pStyle w:val="SCREEN"/>
      </w:pPr>
      <w:r>
        <w:t xml:space="preserve">    Prosthetic TP Active: YES                                                   </w:t>
      </w:r>
    </w:p>
    <w:p w14:paraId="62C14623" w14:textId="77777777" w:rsidR="006F1314" w:rsidRDefault="006F1314" w:rsidP="006F1314">
      <w:pPr>
        <w:pStyle w:val="SCREEN"/>
      </w:pPr>
      <w:r>
        <w:t xml:space="preserve">                                                                                </w:t>
      </w:r>
    </w:p>
    <w:p w14:paraId="2BAC8C53" w14:textId="77777777" w:rsidR="006F1314" w:rsidRDefault="006F1314" w:rsidP="006F1314">
      <w:pPr>
        <w:pStyle w:val="SCREEN"/>
      </w:pPr>
      <w:r w:rsidRPr="00014837">
        <w:rPr>
          <w:b/>
          <w:bCs/>
        </w:rPr>
        <w:t>[1</w:t>
      </w:r>
      <w:r w:rsidR="000F4C6E">
        <w:rPr>
          <w:b/>
          <w:bCs/>
          <w:lang w:val="en-US"/>
        </w:rPr>
        <w:t>6</w:t>
      </w:r>
      <w:r w:rsidRPr="00014837">
        <w:rPr>
          <w:b/>
          <w:bCs/>
        </w:rPr>
        <w:t>]</w:t>
      </w:r>
      <w:r w:rsidRPr="00014837">
        <w:t xml:space="preserve"> EDI/MRA Activated               : BOTH EDI AND MRA</w:t>
      </w:r>
      <w:r>
        <w:t xml:space="preserve">                         </w:t>
      </w:r>
    </w:p>
    <w:p w14:paraId="15901D4D" w14:textId="77777777" w:rsidR="006F1314" w:rsidRDefault="006F1314" w:rsidP="006F1314">
      <w:pPr>
        <w:pStyle w:val="SCREEN"/>
      </w:pPr>
      <w:r>
        <w:t xml:space="preserve">+         Enter ?? for more actions                                             </w:t>
      </w:r>
    </w:p>
    <w:p w14:paraId="54C0E1F2" w14:textId="77777777" w:rsidR="006F1314" w:rsidRDefault="006F1314" w:rsidP="006F1314">
      <w:pPr>
        <w:pStyle w:val="SCREEN"/>
      </w:pPr>
      <w:r>
        <w:t>EP  Edit Set                                        EX  Exit</w:t>
      </w:r>
    </w:p>
    <w:p w14:paraId="06A8EBFE" w14:textId="77777777" w:rsidR="006F1314" w:rsidRDefault="006F1314" w:rsidP="006F1314">
      <w:pPr>
        <w:pStyle w:val="SCREEN"/>
      </w:pPr>
      <w:r>
        <w:t>Select Action: Next Screen//</w:t>
      </w:r>
    </w:p>
    <w:p w14:paraId="1972120B" w14:textId="77777777" w:rsidR="006F1314" w:rsidRPr="00265A01" w:rsidRDefault="006F1314" w:rsidP="006F131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945CB6" w:rsidRPr="00012DAE" w14:paraId="45540C22" w14:textId="77777777" w:rsidTr="008E5F96">
        <w:tc>
          <w:tcPr>
            <w:tcW w:w="828" w:type="dxa"/>
            <w:shd w:val="clear" w:color="auto" w:fill="BFBFBF"/>
          </w:tcPr>
          <w:p w14:paraId="482AEE43" w14:textId="77777777" w:rsidR="00945CB6" w:rsidRPr="00394B4B" w:rsidRDefault="00945CB6" w:rsidP="00394B4B">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32035802" w14:textId="77777777" w:rsidR="00945CB6" w:rsidRPr="00394B4B" w:rsidRDefault="00945CB6" w:rsidP="00394B4B">
            <w:pPr>
              <w:keepNext/>
              <w:keepLines/>
              <w:jc w:val="center"/>
              <w:rPr>
                <w:rFonts w:ascii="Arial" w:hAnsi="Arial" w:cs="Arial"/>
                <w:b/>
                <w:sz w:val="20"/>
              </w:rPr>
            </w:pPr>
            <w:r w:rsidRPr="00394B4B">
              <w:rPr>
                <w:rFonts w:ascii="Arial" w:hAnsi="Arial" w:cs="Arial"/>
                <w:b/>
                <w:sz w:val="20"/>
              </w:rPr>
              <w:t>Procedure</w:t>
            </w:r>
          </w:p>
        </w:tc>
      </w:tr>
      <w:tr w:rsidR="00945CB6" w14:paraId="3AE10A8D" w14:textId="77777777" w:rsidTr="00070E8F">
        <w:tc>
          <w:tcPr>
            <w:tcW w:w="828" w:type="dxa"/>
          </w:tcPr>
          <w:p w14:paraId="44625229" w14:textId="77777777" w:rsidR="00945CB6" w:rsidRPr="00265A01" w:rsidRDefault="00945CB6" w:rsidP="00070E8F">
            <w:pPr>
              <w:jc w:val="center"/>
              <w:rPr>
                <w:szCs w:val="22"/>
              </w:rPr>
            </w:pPr>
            <w:r w:rsidRPr="00265A01">
              <w:rPr>
                <w:szCs w:val="22"/>
              </w:rPr>
              <w:t>5</w:t>
            </w:r>
          </w:p>
        </w:tc>
        <w:tc>
          <w:tcPr>
            <w:tcW w:w="8626" w:type="dxa"/>
          </w:tcPr>
          <w:p w14:paraId="0AF6D89F" w14:textId="77777777" w:rsidR="00945CB6" w:rsidRPr="00265A01" w:rsidRDefault="00945CB6" w:rsidP="00070E8F">
            <w:pPr>
              <w:rPr>
                <w:szCs w:val="22"/>
              </w:rPr>
            </w:pPr>
            <w:r w:rsidRPr="00265A01">
              <w:rPr>
                <w:color w:val="auto"/>
                <w:szCs w:val="22"/>
              </w:rPr>
              <w:t xml:space="preserve">At the </w:t>
            </w:r>
            <w:r w:rsidRPr="009769AD">
              <w:rPr>
                <w:b/>
              </w:rPr>
              <w:t>Select Action:</w:t>
            </w:r>
            <w:r w:rsidRPr="00265A01">
              <w:rPr>
                <w:b/>
                <w:szCs w:val="22"/>
              </w:rPr>
              <w:t xml:space="preserve"> </w:t>
            </w:r>
            <w:r w:rsidRPr="00265A01">
              <w:rPr>
                <w:szCs w:val="22"/>
              </w:rPr>
              <w:t xml:space="preserve">prompt, enter </w:t>
            </w:r>
            <w:r w:rsidRPr="009769AD">
              <w:rPr>
                <w:b/>
              </w:rPr>
              <w:t>EP=1</w:t>
            </w:r>
            <w:r w:rsidR="00EF6203">
              <w:rPr>
                <w:b/>
              </w:rPr>
              <w:t>6</w:t>
            </w:r>
            <w:r w:rsidRPr="00265A01">
              <w:rPr>
                <w:color w:val="auto"/>
                <w:szCs w:val="22"/>
              </w:rPr>
              <w:t>.</w:t>
            </w:r>
          </w:p>
        </w:tc>
      </w:tr>
      <w:tr w:rsidR="00945CB6" w:rsidRPr="00012DAE" w14:paraId="71442E68" w14:textId="77777777" w:rsidTr="00070E8F">
        <w:tc>
          <w:tcPr>
            <w:tcW w:w="828" w:type="dxa"/>
          </w:tcPr>
          <w:p w14:paraId="665EA54D" w14:textId="77777777" w:rsidR="00945CB6" w:rsidRPr="00265A01" w:rsidRDefault="00945CB6" w:rsidP="00070E8F">
            <w:pPr>
              <w:jc w:val="center"/>
              <w:rPr>
                <w:szCs w:val="22"/>
              </w:rPr>
            </w:pPr>
            <w:r w:rsidRPr="00265A01">
              <w:rPr>
                <w:szCs w:val="22"/>
              </w:rPr>
              <w:t xml:space="preserve">6 </w:t>
            </w:r>
          </w:p>
        </w:tc>
        <w:tc>
          <w:tcPr>
            <w:tcW w:w="8626" w:type="dxa"/>
          </w:tcPr>
          <w:p w14:paraId="57F87242" w14:textId="77777777" w:rsidR="00945CB6" w:rsidRPr="00265A01" w:rsidRDefault="00945CB6" w:rsidP="00070E8F">
            <w:pPr>
              <w:rPr>
                <w:color w:val="auto"/>
                <w:szCs w:val="22"/>
              </w:rPr>
            </w:pPr>
            <w:r w:rsidRPr="009B2E72">
              <w:t xml:space="preserve">The </w:t>
            </w:r>
            <w:r w:rsidRPr="009B2E72">
              <w:rPr>
                <w:b/>
              </w:rPr>
              <w:t xml:space="preserve">Enable Auto Reg EOB </w:t>
            </w:r>
            <w:proofErr w:type="gramStart"/>
            <w:r w:rsidRPr="009B2E72">
              <w:rPr>
                <w:b/>
              </w:rPr>
              <w:t>Processing?:</w:t>
            </w:r>
            <w:proofErr w:type="gramEnd"/>
            <w:r w:rsidRPr="00265A01">
              <w:rPr>
                <w:color w:val="auto"/>
                <w:szCs w:val="22"/>
              </w:rPr>
              <w:t xml:space="preserve"> </w:t>
            </w:r>
            <w:r w:rsidRPr="009B2E72">
              <w:t>prompt will be set to YES</w:t>
            </w:r>
            <w:r w:rsidRPr="00265A01">
              <w:rPr>
                <w:color w:val="auto"/>
                <w:szCs w:val="22"/>
              </w:rPr>
              <w:t>.</w:t>
            </w:r>
          </w:p>
        </w:tc>
      </w:tr>
      <w:tr w:rsidR="00945CB6" w14:paraId="0B219C45" w14:textId="77777777" w:rsidTr="00070E8F">
        <w:tc>
          <w:tcPr>
            <w:tcW w:w="828" w:type="dxa"/>
          </w:tcPr>
          <w:p w14:paraId="5FB54337" w14:textId="77777777" w:rsidR="00945CB6" w:rsidRDefault="00945CB6" w:rsidP="00070E8F">
            <w:pPr>
              <w:jc w:val="center"/>
            </w:pPr>
            <w:r>
              <w:object w:dxaOrig="306" w:dyaOrig="306" w14:anchorId="7AEE7E51">
                <v:shape id="_x0000_i1033" type="#_x0000_t75" style="width:25.5pt;height:25.5pt" o:ole="" fillcolor="window">
                  <v:imagedata r:id="rId24" o:title=""/>
                </v:shape>
                <o:OLEObject Type="Embed" ProgID="HJPRO" ShapeID="_x0000_i1033" DrawAspect="Content" ObjectID="_1673350301" r:id="rId35"/>
              </w:object>
            </w:r>
          </w:p>
        </w:tc>
        <w:tc>
          <w:tcPr>
            <w:tcW w:w="8626" w:type="dxa"/>
          </w:tcPr>
          <w:p w14:paraId="47E08380" w14:textId="77777777" w:rsidR="00945CB6" w:rsidRPr="00265A01" w:rsidRDefault="00945CB6" w:rsidP="00070E8F">
            <w:pPr>
              <w:rPr>
                <w:i/>
                <w:color w:val="auto"/>
                <w:szCs w:val="22"/>
              </w:rPr>
            </w:pPr>
            <w:r w:rsidRPr="00265A01">
              <w:rPr>
                <w:i/>
                <w:color w:val="auto"/>
                <w:szCs w:val="22"/>
              </w:rPr>
              <w:t>This parameter should not be changed unless there is a compelling reason to stop the automatic processing of secondary/tertiary claims.</w:t>
            </w:r>
          </w:p>
        </w:tc>
      </w:tr>
    </w:tbl>
    <w:p w14:paraId="2374C395" w14:textId="77777777" w:rsidR="00945CB6" w:rsidRPr="00265A01" w:rsidRDefault="00945CB6" w:rsidP="006F1314">
      <w:pPr>
        <w:rPr>
          <w:szCs w:val="22"/>
        </w:rPr>
      </w:pPr>
    </w:p>
    <w:p w14:paraId="517FEDAA" w14:textId="77777777" w:rsidR="006F1314" w:rsidRPr="006F1314" w:rsidRDefault="006F1314" w:rsidP="006F1314">
      <w:pPr>
        <w:pStyle w:val="SCREEN"/>
      </w:pPr>
      <w:r w:rsidRPr="006F1314">
        <w:t xml:space="preserve">Select Action: Next Screen// ep=14   Edit Set  </w:t>
      </w:r>
    </w:p>
    <w:p w14:paraId="33CD77FD" w14:textId="77777777" w:rsidR="006F1314" w:rsidRPr="006F1314" w:rsidRDefault="006F1314" w:rsidP="006F1314">
      <w:pPr>
        <w:pStyle w:val="SCREEN"/>
      </w:pPr>
      <w:r w:rsidRPr="006F1314">
        <w:t xml:space="preserve">SITE CONTACT PHONE NUMBER: 307-778-7581// </w:t>
      </w:r>
    </w:p>
    <w:p w14:paraId="6C80E798" w14:textId="77777777" w:rsidR="006F1314" w:rsidRPr="006F1314" w:rsidRDefault="006F1314" w:rsidP="006F1314">
      <w:pPr>
        <w:pStyle w:val="SCREEN"/>
      </w:pPr>
      <w:r w:rsidRPr="006F1314">
        <w:t xml:space="preserve">LIVE TRANSMIT 837 QUEUE: MCT// </w:t>
      </w:r>
    </w:p>
    <w:p w14:paraId="2841A563" w14:textId="77777777" w:rsidR="006F1314" w:rsidRPr="006F1314" w:rsidRDefault="006F1314" w:rsidP="006F1314">
      <w:pPr>
        <w:pStyle w:val="SCREEN"/>
      </w:pPr>
      <w:r w:rsidRPr="006F1314">
        <w:t xml:space="preserve">TEST TRANSMIT 837 QUEUE: MCT// </w:t>
      </w:r>
    </w:p>
    <w:p w14:paraId="7972817B" w14:textId="77777777" w:rsidR="006F1314" w:rsidRPr="006F1314" w:rsidRDefault="006F1314" w:rsidP="006F1314">
      <w:pPr>
        <w:pStyle w:val="SCREEN"/>
      </w:pPr>
      <w:r w:rsidRPr="006F1314">
        <w:t xml:space="preserve">AUTO TRANSMIT BILL FREQUENCY: 1// </w:t>
      </w:r>
    </w:p>
    <w:p w14:paraId="38DE4691" w14:textId="77777777" w:rsidR="006F1314" w:rsidRPr="006F1314" w:rsidRDefault="006F1314" w:rsidP="006F1314">
      <w:pPr>
        <w:pStyle w:val="SCREEN"/>
      </w:pPr>
      <w:r w:rsidRPr="006F1314">
        <w:t xml:space="preserve">HOURS TO TRANSMIT BILLS: 1130;1500;1700// </w:t>
      </w:r>
    </w:p>
    <w:p w14:paraId="4245FE52" w14:textId="77777777" w:rsidR="006F1314" w:rsidRPr="006F1314" w:rsidRDefault="006F1314" w:rsidP="006F1314">
      <w:pPr>
        <w:pStyle w:val="SCREEN"/>
      </w:pPr>
      <w:r w:rsidRPr="006F1314">
        <w:t xml:space="preserve">MAX # BILLS IN A BATCH: 10// </w:t>
      </w:r>
    </w:p>
    <w:p w14:paraId="123A5ADF" w14:textId="77777777" w:rsidR="006F1314" w:rsidRPr="006F1314" w:rsidRDefault="006F1314" w:rsidP="006F1314">
      <w:pPr>
        <w:pStyle w:val="SCREEN"/>
      </w:pPr>
      <w:r w:rsidRPr="006F1314">
        <w:t xml:space="preserve">ONLY 1 INS CO PER CLAIM BATCH: YES// </w:t>
      </w:r>
    </w:p>
    <w:p w14:paraId="63BCD0A3" w14:textId="77777777" w:rsidR="006F1314" w:rsidRPr="006F1314" w:rsidRDefault="006F1314" w:rsidP="006F1314">
      <w:pPr>
        <w:pStyle w:val="SCREEN"/>
      </w:pPr>
      <w:r w:rsidRPr="006F1314">
        <w:t xml:space="preserve">DAYS TO WAIT TO PURGE MSGS: 15// </w:t>
      </w:r>
    </w:p>
    <w:p w14:paraId="5D9CDCD2" w14:textId="77777777" w:rsidR="006F1314" w:rsidRPr="006F1314" w:rsidRDefault="006F1314" w:rsidP="006F1314">
      <w:pPr>
        <w:pStyle w:val="SCREEN"/>
      </w:pPr>
      <w:r w:rsidRPr="006F1314">
        <w:t xml:space="preserve">Allow MRA Processing?: YES// </w:t>
      </w:r>
    </w:p>
    <w:p w14:paraId="65D05BCC" w14:textId="77777777" w:rsidR="006F1314" w:rsidRPr="006F1314" w:rsidRDefault="006F1314" w:rsidP="006F1314">
      <w:pPr>
        <w:pStyle w:val="SCREEN"/>
      </w:pPr>
      <w:r w:rsidRPr="006F1314">
        <w:t xml:space="preserve">Enable Automatic MRA Processing?: YES// </w:t>
      </w:r>
    </w:p>
    <w:p w14:paraId="055E9673" w14:textId="77777777" w:rsidR="006F1314" w:rsidRPr="006F1314" w:rsidRDefault="006F1314" w:rsidP="00945CB6">
      <w:pPr>
        <w:pStyle w:val="SCREEN"/>
      </w:pPr>
      <w:r w:rsidRPr="00014837">
        <w:t>Enable Auto Reg EOB Processing?: YES//</w:t>
      </w:r>
    </w:p>
    <w:p w14:paraId="18BE7E7D" w14:textId="77777777" w:rsidR="00E4752F" w:rsidRDefault="00E4752F" w:rsidP="00141AAA">
      <w:pPr>
        <w:pStyle w:val="Heading2"/>
      </w:pPr>
      <w:bookmarkStart w:id="287" w:name="_Toc62466620"/>
      <w:r w:rsidRPr="00E4752F">
        <w:t>Printed Claims Rev Code Excl: 17 Activated Codes Defined</w:t>
      </w:r>
      <w:bookmarkEnd w:id="287"/>
    </w:p>
    <w:p w14:paraId="5F074A8A" w14:textId="77777777" w:rsidR="00E4752F" w:rsidRDefault="00E4752F" w:rsidP="00141AAA">
      <w:r>
        <w:t>Patch IB*2*547 added Section 8</w:t>
      </w:r>
      <w:r w:rsidR="004A4FF0">
        <w:t xml:space="preserve">, </w:t>
      </w:r>
      <w:r w:rsidRPr="00E4752F">
        <w:t xml:space="preserve">Printed Claims Rev Code </w:t>
      </w:r>
      <w:proofErr w:type="gramStart"/>
      <w:r w:rsidR="007B0049">
        <w:t>Excl:</w:t>
      </w:r>
      <w:r>
        <w:t>,</w:t>
      </w:r>
      <w:proofErr w:type="gramEnd"/>
      <w:r>
        <w:t xml:space="preserve"> to the IB Site Parameters.</w:t>
      </w:r>
      <w:r w:rsidR="007B0049">
        <w:t xml:space="preserve"> When the Patch is installed, the following revenue codes, if active, will be pre-populated:</w:t>
      </w:r>
    </w:p>
    <w:p w14:paraId="35C374C3" w14:textId="77777777" w:rsidR="007B0049" w:rsidRDefault="007B0049" w:rsidP="00141AAA">
      <w:pPr>
        <w:pStyle w:val="BulletedList"/>
      </w:pPr>
      <w:r>
        <w:t>270-279</w:t>
      </w:r>
    </w:p>
    <w:p w14:paraId="26633482" w14:textId="77777777" w:rsidR="007B0049" w:rsidRDefault="007B0049" w:rsidP="00141AAA">
      <w:pPr>
        <w:pStyle w:val="BulletedList"/>
      </w:pPr>
      <w:r>
        <w:t>290-299</w:t>
      </w:r>
    </w:p>
    <w:p w14:paraId="46E226A2" w14:textId="77777777" w:rsidR="00E4752F" w:rsidRDefault="007B0049" w:rsidP="00141AAA">
      <w:r>
        <w:t xml:space="preserve">Users will be able to add and/or delete additional revenue codes. Revenue codes that are defined </w:t>
      </w:r>
      <w:r w:rsidR="00FC590C">
        <w:t>here will be used to screen out claims from the Printed Claims report.</w:t>
      </w:r>
    </w:p>
    <w:p w14:paraId="6CF0F2A9" w14:textId="77777777" w:rsidR="00FC590C" w:rsidRDefault="00FC590C" w:rsidP="00141AAA"/>
    <w:p w14:paraId="729A271E" w14:textId="77777777" w:rsidR="007B0049" w:rsidRDefault="007B0049" w:rsidP="007B0049">
      <w:pPr>
        <w:pStyle w:val="SCREEN"/>
      </w:pPr>
      <w:r>
        <w:t xml:space="preserve">IB Site Parameters            Nov 03, 2015@10:43:20          Page:    2 of    5 </w:t>
      </w:r>
    </w:p>
    <w:p w14:paraId="1EDB8F21" w14:textId="77777777" w:rsidR="007B0049" w:rsidRDefault="007B0049" w:rsidP="007B0049">
      <w:pPr>
        <w:pStyle w:val="SCREEN"/>
      </w:pPr>
      <w:r>
        <w:t>Only authorized persons may edit this data.</w:t>
      </w:r>
    </w:p>
    <w:p w14:paraId="680EA7BF" w14:textId="77777777" w:rsidR="007B0049" w:rsidRDefault="007B0049" w:rsidP="007B0049">
      <w:pPr>
        <w:pStyle w:val="SCREEN"/>
      </w:pPr>
      <w:r>
        <w:t xml:space="preserve">+                                                                               </w:t>
      </w:r>
    </w:p>
    <w:p w14:paraId="15464486" w14:textId="77777777" w:rsidR="007B0049" w:rsidRDefault="007B0049" w:rsidP="007B0049">
      <w:pPr>
        <w:pStyle w:val="SCREEN"/>
      </w:pPr>
      <w:r>
        <w:t xml:space="preserve">[5] Medical Center     : </w:t>
      </w:r>
      <w:r w:rsidR="00790268">
        <w:t>ANYTOWN</w:t>
      </w:r>
      <w:r>
        <w:t xml:space="preserve"> VAMC        Default Division   : </w:t>
      </w:r>
      <w:r w:rsidR="00790268">
        <w:t>ANYTOWN</w:t>
      </w:r>
      <w:r>
        <w:t xml:space="preserve"> VAMR</w:t>
      </w:r>
    </w:p>
    <w:p w14:paraId="43BF7F01" w14:textId="77777777" w:rsidR="007B0049" w:rsidRDefault="007B0049" w:rsidP="007B0049">
      <w:pPr>
        <w:pStyle w:val="SCREEN"/>
      </w:pPr>
      <w:r>
        <w:t xml:space="preserve">    MAS Service        : BUSINESS OFFICE      Billing Supervisor : </w:t>
      </w:r>
      <w:r w:rsidR="00790268">
        <w:t>REDACTED</w:t>
      </w:r>
      <w:r>
        <w:t xml:space="preserve"> </w:t>
      </w:r>
    </w:p>
    <w:p w14:paraId="2478174A" w14:textId="77777777" w:rsidR="007B0049" w:rsidRDefault="007B0049" w:rsidP="007B0049">
      <w:pPr>
        <w:pStyle w:val="SCREEN"/>
      </w:pPr>
      <w:r>
        <w:t xml:space="preserve">                                                                                </w:t>
      </w:r>
    </w:p>
    <w:p w14:paraId="2E224820" w14:textId="77777777" w:rsidR="007B0049" w:rsidRDefault="007B0049" w:rsidP="007B0049">
      <w:pPr>
        <w:pStyle w:val="SCREEN"/>
      </w:pPr>
      <w:r>
        <w:t xml:space="preserve">[6] Initiator Authorize: YES                  Xfer Proc to Sched : YES          </w:t>
      </w:r>
    </w:p>
    <w:p w14:paraId="7435D015" w14:textId="77777777" w:rsidR="007B0049" w:rsidRDefault="007B0049" w:rsidP="007B0049">
      <w:pPr>
        <w:pStyle w:val="SCREEN"/>
      </w:pPr>
      <w:r>
        <w:t xml:space="preserve">    Ask HINQ in MCCR   : YES                  Use Non-PTF Codes  : YES          </w:t>
      </w:r>
    </w:p>
    <w:p w14:paraId="4F7CBB60" w14:textId="77777777" w:rsidR="007B0049" w:rsidRDefault="007B0049" w:rsidP="007B0049">
      <w:pPr>
        <w:pStyle w:val="SCREEN"/>
      </w:pPr>
      <w:r>
        <w:t xml:space="preserve">    Multiple Form Types: YES                  Use OP CPT screen  : YES          </w:t>
      </w:r>
    </w:p>
    <w:p w14:paraId="7F2D348D" w14:textId="77777777" w:rsidR="007B0049" w:rsidRDefault="007B0049" w:rsidP="007B0049">
      <w:pPr>
        <w:pStyle w:val="SCREEN"/>
      </w:pPr>
      <w:r>
        <w:t xml:space="preserve">                                                                                </w:t>
      </w:r>
    </w:p>
    <w:p w14:paraId="04460DE5" w14:textId="77777777" w:rsidR="007B0049" w:rsidRDefault="007B0049" w:rsidP="007B0049">
      <w:pPr>
        <w:pStyle w:val="SCREEN"/>
      </w:pPr>
      <w:r>
        <w:t xml:space="preserve">[7] UB-04 Print IDs    : YES                  UB-04 Address Col  :              </w:t>
      </w:r>
    </w:p>
    <w:p w14:paraId="0E8FC9A9" w14:textId="77777777" w:rsidR="007B0049" w:rsidRDefault="007B0049" w:rsidP="007B0049">
      <w:pPr>
        <w:pStyle w:val="SCREEN"/>
      </w:pPr>
      <w:r>
        <w:t xml:space="preserve">    CMS-1500 Print IDs : YES                  CMS-1500 Addr Col  : 40           </w:t>
      </w:r>
    </w:p>
    <w:p w14:paraId="3D38061A" w14:textId="77777777" w:rsidR="007B0049" w:rsidRDefault="007B0049" w:rsidP="007B0049">
      <w:pPr>
        <w:pStyle w:val="SCREEN"/>
      </w:pPr>
      <w:r>
        <w:t xml:space="preserve">    CMS-1500 Auto Prter:                      UB-04 Auto Prter   :              </w:t>
      </w:r>
    </w:p>
    <w:p w14:paraId="294EE5A5" w14:textId="77777777" w:rsidR="007B0049" w:rsidRDefault="007B0049" w:rsidP="007B0049">
      <w:pPr>
        <w:pStyle w:val="SCREEN"/>
      </w:pPr>
      <w:r>
        <w:t xml:space="preserve">    EOB Auto Prter     :                      MRA Auto Prter     :              </w:t>
      </w:r>
    </w:p>
    <w:p w14:paraId="52CCA862" w14:textId="77777777" w:rsidR="007B0049" w:rsidRDefault="007B0049" w:rsidP="007B0049">
      <w:pPr>
        <w:pStyle w:val="SCREEN"/>
      </w:pPr>
      <w:r>
        <w:t xml:space="preserve">                                                                                </w:t>
      </w:r>
    </w:p>
    <w:p w14:paraId="10648F59" w14:textId="77777777" w:rsidR="007B0049" w:rsidRDefault="007B0049" w:rsidP="007B0049">
      <w:pPr>
        <w:pStyle w:val="SCREEN"/>
      </w:pPr>
      <w:r w:rsidRPr="00141AAA">
        <w:rPr>
          <w:highlight w:val="cyan"/>
        </w:rPr>
        <w:t>[8] Printed Claims Rev Code Excl: 17 Activated Codes Defined</w:t>
      </w:r>
      <w:r>
        <w:t xml:space="preserve">                    </w:t>
      </w:r>
    </w:p>
    <w:p w14:paraId="7CDBF157" w14:textId="77777777" w:rsidR="007B0049" w:rsidRDefault="007B0049" w:rsidP="007B0049">
      <w:pPr>
        <w:pStyle w:val="SCREEN"/>
      </w:pPr>
      <w:r>
        <w:t xml:space="preserve">                                                                                </w:t>
      </w:r>
    </w:p>
    <w:p w14:paraId="1CC696A9" w14:textId="77777777" w:rsidR="007B0049" w:rsidRDefault="007B0049" w:rsidP="007B0049">
      <w:pPr>
        <w:pStyle w:val="SCREEN"/>
      </w:pPr>
      <w:r>
        <w:t xml:space="preserve">[9] Default RX DX Cd   : Z76.0 (ICD-10)       Default ASC Rev Cd : 490          </w:t>
      </w:r>
    </w:p>
    <w:p w14:paraId="098E9535" w14:textId="77777777" w:rsidR="007B0049" w:rsidRDefault="007B0049" w:rsidP="007B0049">
      <w:pPr>
        <w:pStyle w:val="SCREEN"/>
      </w:pPr>
      <w:r>
        <w:t xml:space="preserve">    Default RX CPT Cd  : J8499                Default RX Rev Cd  : 250          </w:t>
      </w:r>
    </w:p>
    <w:p w14:paraId="3DFED47E" w14:textId="77777777" w:rsidR="007B0049" w:rsidRDefault="007B0049" w:rsidP="007B0049">
      <w:pPr>
        <w:pStyle w:val="SCREEN"/>
      </w:pPr>
      <w:r>
        <w:t xml:space="preserve">                                                                                </w:t>
      </w:r>
    </w:p>
    <w:p w14:paraId="742AAF20" w14:textId="77777777" w:rsidR="007B0049" w:rsidRDefault="007B0049" w:rsidP="007B0049">
      <w:pPr>
        <w:pStyle w:val="SCREEN"/>
      </w:pPr>
      <w:r>
        <w:t xml:space="preserve">+         Enter ?? for more actions                                             </w:t>
      </w:r>
    </w:p>
    <w:p w14:paraId="248D5829" w14:textId="77777777" w:rsidR="007B0049" w:rsidRDefault="007B0049" w:rsidP="007B0049">
      <w:pPr>
        <w:pStyle w:val="SCREEN"/>
      </w:pPr>
      <w:r>
        <w:t>EP  Edit Set                                        EX  Exit</w:t>
      </w:r>
    </w:p>
    <w:p w14:paraId="5D7BE859" w14:textId="77777777" w:rsidR="00E4752F" w:rsidRPr="00E4752F" w:rsidRDefault="007B0049" w:rsidP="00141AAA">
      <w:pPr>
        <w:pStyle w:val="SCREEN"/>
      </w:pPr>
      <w:r>
        <w:t>Select Action: Next Screen//</w:t>
      </w:r>
    </w:p>
    <w:p w14:paraId="758D74CC" w14:textId="77777777" w:rsidR="007B0049" w:rsidRDefault="007B0049" w:rsidP="00141AAA">
      <w:pPr>
        <w:pStyle w:val="BodyText"/>
      </w:pPr>
    </w:p>
    <w:p w14:paraId="4EC6A77A" w14:textId="77777777" w:rsidR="00FC590C" w:rsidRPr="00FC590C" w:rsidRDefault="00FC590C" w:rsidP="00141AAA">
      <w:pPr>
        <w:pStyle w:val="SCREEN"/>
      </w:pPr>
      <w:r w:rsidRPr="00FC590C">
        <w:t xml:space="preserve">Excluded Revenue Codes        Nov 03, 2015@11:05:06          Page:    1 of    1 </w:t>
      </w:r>
    </w:p>
    <w:p w14:paraId="3613C66B" w14:textId="77777777" w:rsidR="00FC590C" w:rsidRPr="00FC590C" w:rsidRDefault="00FC590C" w:rsidP="00141AAA">
      <w:pPr>
        <w:pStyle w:val="SCREEN"/>
      </w:pPr>
    </w:p>
    <w:p w14:paraId="2FAFBB35" w14:textId="77777777" w:rsidR="00FC590C" w:rsidRPr="00FC590C" w:rsidRDefault="00FC590C" w:rsidP="00141AAA">
      <w:pPr>
        <w:pStyle w:val="SCREEN"/>
      </w:pPr>
      <w:r w:rsidRPr="00FC590C">
        <w:t xml:space="preserve">    #    RCD    DESCRIPTION                                                     </w:t>
      </w:r>
    </w:p>
    <w:p w14:paraId="03ADACE9" w14:textId="77777777" w:rsidR="00FC590C" w:rsidRPr="00FC590C" w:rsidRDefault="00FC590C" w:rsidP="00141AAA">
      <w:pPr>
        <w:pStyle w:val="SCREEN"/>
      </w:pPr>
      <w:r w:rsidRPr="00FC590C">
        <w:t xml:space="preserve">    1.   270    MED-SUR SUPPLIES                                                </w:t>
      </w:r>
    </w:p>
    <w:p w14:paraId="38CF1327" w14:textId="77777777" w:rsidR="00FC590C" w:rsidRPr="00FC590C" w:rsidRDefault="00FC590C" w:rsidP="00141AAA">
      <w:pPr>
        <w:pStyle w:val="SCREEN"/>
      </w:pPr>
      <w:r w:rsidRPr="00FC590C">
        <w:t xml:space="preserve">    2.   271    NON-STER SUPPLY                                                 </w:t>
      </w:r>
    </w:p>
    <w:p w14:paraId="7B1E94F5" w14:textId="77777777" w:rsidR="00FC590C" w:rsidRPr="00FC590C" w:rsidRDefault="00FC590C" w:rsidP="00141AAA">
      <w:pPr>
        <w:pStyle w:val="SCREEN"/>
      </w:pPr>
      <w:r w:rsidRPr="00FC590C">
        <w:t xml:space="preserve">    3.   272    STERILE SUPPLY                                                  </w:t>
      </w:r>
    </w:p>
    <w:p w14:paraId="5F457A61" w14:textId="77777777" w:rsidR="00FC590C" w:rsidRPr="00FC590C" w:rsidRDefault="00FC590C" w:rsidP="00141AAA">
      <w:pPr>
        <w:pStyle w:val="SCREEN"/>
      </w:pPr>
      <w:r w:rsidRPr="00FC590C">
        <w:t xml:space="preserve">    4.   273    TAKEHOME SUPPLY                                                 </w:t>
      </w:r>
    </w:p>
    <w:p w14:paraId="0774D35A" w14:textId="77777777" w:rsidR="00FC590C" w:rsidRPr="00FC590C" w:rsidRDefault="00FC590C" w:rsidP="00141AAA">
      <w:pPr>
        <w:pStyle w:val="SCREEN"/>
      </w:pPr>
      <w:r w:rsidRPr="00FC590C">
        <w:t xml:space="preserve">    5.   274    PROSTH/ORTH DEV                                                 </w:t>
      </w:r>
    </w:p>
    <w:p w14:paraId="27DCDDB1" w14:textId="77777777" w:rsidR="00FC590C" w:rsidRPr="00FC590C" w:rsidRDefault="00FC590C" w:rsidP="00141AAA">
      <w:pPr>
        <w:pStyle w:val="SCREEN"/>
      </w:pPr>
      <w:r w:rsidRPr="00FC590C">
        <w:t xml:space="preserve">    6.   275    PACE MAKER                                                      </w:t>
      </w:r>
    </w:p>
    <w:p w14:paraId="5F319967" w14:textId="77777777" w:rsidR="00FC590C" w:rsidRPr="00FC590C" w:rsidRDefault="00FC590C" w:rsidP="00141AAA">
      <w:pPr>
        <w:pStyle w:val="SCREEN"/>
      </w:pPr>
      <w:r w:rsidRPr="00FC590C">
        <w:t xml:space="preserve">    7.   276    INTRA OC LENS                                                   </w:t>
      </w:r>
    </w:p>
    <w:p w14:paraId="0CD6F6E9" w14:textId="77777777" w:rsidR="00FC590C" w:rsidRPr="00FC590C" w:rsidRDefault="00FC590C" w:rsidP="00141AAA">
      <w:pPr>
        <w:pStyle w:val="SCREEN"/>
      </w:pPr>
      <w:r w:rsidRPr="00FC590C">
        <w:t xml:space="preserve">    8.   277    O2/TAKEHOME                                                     </w:t>
      </w:r>
    </w:p>
    <w:p w14:paraId="2DCB111A" w14:textId="77777777" w:rsidR="00FC590C" w:rsidRPr="00FC590C" w:rsidRDefault="00FC590C" w:rsidP="00141AAA">
      <w:pPr>
        <w:pStyle w:val="SCREEN"/>
      </w:pPr>
      <w:r w:rsidRPr="00FC590C">
        <w:lastRenderedPageBreak/>
        <w:t xml:space="preserve">    9.   278    SUPPLY/IMPLANTS                                                 </w:t>
      </w:r>
    </w:p>
    <w:p w14:paraId="625BDEB8" w14:textId="77777777" w:rsidR="00FC590C" w:rsidRPr="00FC590C" w:rsidRDefault="00FC590C" w:rsidP="00141AAA">
      <w:pPr>
        <w:pStyle w:val="SCREEN"/>
      </w:pPr>
      <w:r w:rsidRPr="00FC590C">
        <w:t xml:space="preserve">   10.   279    SUPPLY/OTHER                                                    </w:t>
      </w:r>
    </w:p>
    <w:p w14:paraId="797C3599" w14:textId="77777777" w:rsidR="00FC590C" w:rsidRPr="00FC590C" w:rsidRDefault="00FC590C" w:rsidP="00141AAA">
      <w:pPr>
        <w:pStyle w:val="SCREEN"/>
      </w:pPr>
      <w:r w:rsidRPr="00FC590C">
        <w:t xml:space="preserve">   11.   290    MED EQUIP/DURAB                                                 </w:t>
      </w:r>
    </w:p>
    <w:p w14:paraId="2D2118FB" w14:textId="77777777" w:rsidR="00FC590C" w:rsidRPr="00FC590C" w:rsidRDefault="00FC590C" w:rsidP="00141AAA">
      <w:pPr>
        <w:pStyle w:val="SCREEN"/>
      </w:pPr>
      <w:r w:rsidRPr="00FC590C">
        <w:t xml:space="preserve">   12.   291    MED EQUIP/RENT                                                  </w:t>
      </w:r>
    </w:p>
    <w:p w14:paraId="69C82C53" w14:textId="77777777" w:rsidR="00FC590C" w:rsidRPr="00FC590C" w:rsidRDefault="00FC590C" w:rsidP="00141AAA">
      <w:pPr>
        <w:pStyle w:val="SCREEN"/>
      </w:pPr>
      <w:r w:rsidRPr="00FC590C">
        <w:t xml:space="preserve">   13.   292    MED EQUIP/NEW                                                   </w:t>
      </w:r>
    </w:p>
    <w:p w14:paraId="3F594F82" w14:textId="77777777" w:rsidR="00FC590C" w:rsidRPr="00FC590C" w:rsidRDefault="00FC590C" w:rsidP="00141AAA">
      <w:pPr>
        <w:pStyle w:val="SCREEN"/>
      </w:pPr>
      <w:r w:rsidRPr="00FC590C">
        <w:t xml:space="preserve">   14.   293    MED EQUIP/USED                                                  </w:t>
      </w:r>
    </w:p>
    <w:p w14:paraId="604C0285" w14:textId="77777777" w:rsidR="00FC590C" w:rsidRPr="00FC590C" w:rsidRDefault="00FC590C" w:rsidP="00141AAA">
      <w:pPr>
        <w:pStyle w:val="SCREEN"/>
      </w:pPr>
      <w:r w:rsidRPr="00FC590C">
        <w:t xml:space="preserve">   15.   294    MED EQUIP/SUPPLIES/DRUGS                                        </w:t>
      </w:r>
    </w:p>
    <w:p w14:paraId="5F098F6B" w14:textId="77777777" w:rsidR="00FC590C" w:rsidRPr="00FC590C" w:rsidRDefault="00FC590C" w:rsidP="00141AAA">
      <w:pPr>
        <w:pStyle w:val="SCREEN"/>
      </w:pPr>
      <w:r w:rsidRPr="00FC590C">
        <w:t xml:space="preserve">   16.   299    MED EQUIP/OTHER                                                 </w:t>
      </w:r>
    </w:p>
    <w:p w14:paraId="0CCFD351" w14:textId="77777777" w:rsidR="00FC590C" w:rsidRPr="00FC590C" w:rsidRDefault="00FC590C" w:rsidP="00141AAA">
      <w:pPr>
        <w:pStyle w:val="SCREEN"/>
      </w:pPr>
      <w:r w:rsidRPr="00FC590C">
        <w:t xml:space="preserve">          Enter ?? for more actions                                             </w:t>
      </w:r>
    </w:p>
    <w:p w14:paraId="1BEA7CEE" w14:textId="77777777" w:rsidR="00FC590C" w:rsidRPr="00FC590C" w:rsidRDefault="00FC590C" w:rsidP="00141AAA">
      <w:pPr>
        <w:pStyle w:val="SCREEN"/>
      </w:pPr>
      <w:r w:rsidRPr="00FC590C">
        <w:t>AC  Add Revenue Code      DC  Delete Revenue Code   EX  Exit</w:t>
      </w:r>
    </w:p>
    <w:p w14:paraId="0DC77A46" w14:textId="77777777" w:rsidR="00721F31" w:rsidRPr="00141AAA" w:rsidRDefault="00721F31" w:rsidP="00721F31">
      <w:pPr>
        <w:pStyle w:val="SCREEN"/>
        <w:rPr>
          <w:highlight w:val="cyan"/>
        </w:rPr>
      </w:pPr>
      <w:r w:rsidRPr="00141AAA">
        <w:rPr>
          <w:highlight w:val="cyan"/>
        </w:rPr>
        <w:t xml:space="preserve">Select Item(s): Quit// ac   Add Revenue Code  </w:t>
      </w:r>
    </w:p>
    <w:p w14:paraId="38AA91AB" w14:textId="77777777" w:rsidR="00721F31" w:rsidRPr="00141AAA" w:rsidRDefault="00721F31" w:rsidP="00721F31">
      <w:pPr>
        <w:pStyle w:val="SCREEN"/>
        <w:rPr>
          <w:highlight w:val="cyan"/>
        </w:rPr>
      </w:pPr>
      <w:r w:rsidRPr="00141AAA">
        <w:rPr>
          <w:highlight w:val="cyan"/>
        </w:rPr>
        <w:t>Revenue Code: 118       REHAB/PVT     REHABILITATION</w:t>
      </w:r>
    </w:p>
    <w:p w14:paraId="02A3167B" w14:textId="77777777" w:rsidR="007B0049" w:rsidRDefault="00721F31" w:rsidP="00141AAA">
      <w:pPr>
        <w:pStyle w:val="SCREEN"/>
      </w:pPr>
      <w:r w:rsidRPr="00141AAA">
        <w:rPr>
          <w:highlight w:val="cyan"/>
        </w:rPr>
        <w:t>Revenue Code:</w:t>
      </w:r>
    </w:p>
    <w:p w14:paraId="45A2197E" w14:textId="77777777" w:rsidR="00FC590C" w:rsidRDefault="00FC590C" w:rsidP="00141A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721F31" w:rsidRPr="00394B4B" w14:paraId="272D7ABA" w14:textId="77777777" w:rsidTr="00141AAA">
        <w:trPr>
          <w:tblHeader/>
        </w:trPr>
        <w:tc>
          <w:tcPr>
            <w:tcW w:w="828" w:type="dxa"/>
            <w:shd w:val="clear" w:color="auto" w:fill="BFBFBF"/>
          </w:tcPr>
          <w:p w14:paraId="76B8C213" w14:textId="77777777" w:rsidR="00721F31" w:rsidRPr="00394B4B" w:rsidRDefault="00721F31" w:rsidP="00A376E1">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28FA58CD" w14:textId="77777777" w:rsidR="00721F31" w:rsidRPr="00394B4B" w:rsidRDefault="00721F31" w:rsidP="00A376E1">
            <w:pPr>
              <w:keepNext/>
              <w:keepLines/>
              <w:jc w:val="center"/>
              <w:rPr>
                <w:rFonts w:ascii="Arial" w:hAnsi="Arial" w:cs="Arial"/>
                <w:b/>
                <w:sz w:val="20"/>
              </w:rPr>
            </w:pPr>
            <w:r w:rsidRPr="00394B4B">
              <w:rPr>
                <w:rFonts w:ascii="Arial" w:hAnsi="Arial" w:cs="Arial"/>
                <w:b/>
                <w:sz w:val="20"/>
              </w:rPr>
              <w:t>Procedure</w:t>
            </w:r>
          </w:p>
        </w:tc>
      </w:tr>
      <w:tr w:rsidR="00721F31" w:rsidRPr="00265A01" w14:paraId="400E44FD" w14:textId="77777777" w:rsidTr="00A376E1">
        <w:tc>
          <w:tcPr>
            <w:tcW w:w="828" w:type="dxa"/>
          </w:tcPr>
          <w:p w14:paraId="16CA0BA3" w14:textId="77777777" w:rsidR="00721F31" w:rsidRPr="00265A01" w:rsidRDefault="00721F31" w:rsidP="00A376E1">
            <w:pPr>
              <w:jc w:val="center"/>
              <w:rPr>
                <w:szCs w:val="22"/>
              </w:rPr>
            </w:pPr>
            <w:r w:rsidRPr="00265A01">
              <w:rPr>
                <w:szCs w:val="22"/>
              </w:rPr>
              <w:t>1</w:t>
            </w:r>
          </w:p>
        </w:tc>
        <w:tc>
          <w:tcPr>
            <w:tcW w:w="8626" w:type="dxa"/>
          </w:tcPr>
          <w:p w14:paraId="602D2C6D" w14:textId="77777777" w:rsidR="00721F31" w:rsidRPr="00265A01" w:rsidRDefault="00721F31" w:rsidP="00A376E1">
            <w:pPr>
              <w:rPr>
                <w:szCs w:val="22"/>
              </w:rPr>
            </w:pPr>
            <w:r w:rsidRPr="00265A01">
              <w:rPr>
                <w:color w:val="auto"/>
                <w:szCs w:val="22"/>
              </w:rPr>
              <w:t xml:space="preserve">Access the </w:t>
            </w:r>
            <w:r w:rsidRPr="00265A01">
              <w:rPr>
                <w:b/>
                <w:szCs w:val="22"/>
              </w:rPr>
              <w:t>MCCR System Definition Menu</w:t>
            </w:r>
            <w:r w:rsidRPr="00265A01">
              <w:rPr>
                <w:color w:val="auto"/>
                <w:szCs w:val="22"/>
              </w:rPr>
              <w:t>.</w:t>
            </w:r>
          </w:p>
        </w:tc>
      </w:tr>
      <w:tr w:rsidR="00721F31" w:rsidRPr="00265A01" w14:paraId="1A5A6A15" w14:textId="77777777" w:rsidTr="00A376E1">
        <w:tc>
          <w:tcPr>
            <w:tcW w:w="828" w:type="dxa"/>
          </w:tcPr>
          <w:p w14:paraId="7E796D41" w14:textId="77777777" w:rsidR="00721F31" w:rsidRPr="00265A01" w:rsidRDefault="00721F31" w:rsidP="00A376E1">
            <w:pPr>
              <w:jc w:val="center"/>
              <w:rPr>
                <w:szCs w:val="22"/>
              </w:rPr>
            </w:pPr>
            <w:r w:rsidRPr="00265A01">
              <w:rPr>
                <w:szCs w:val="22"/>
              </w:rPr>
              <w:t>2</w:t>
            </w:r>
          </w:p>
        </w:tc>
        <w:tc>
          <w:tcPr>
            <w:tcW w:w="8626" w:type="dxa"/>
          </w:tcPr>
          <w:p w14:paraId="13616488" w14:textId="77777777" w:rsidR="00721F31" w:rsidRPr="00265A01" w:rsidRDefault="00721F31" w:rsidP="00A376E1">
            <w:pPr>
              <w:rPr>
                <w:szCs w:val="22"/>
              </w:rPr>
            </w:pPr>
            <w:r w:rsidRPr="00265A01">
              <w:rPr>
                <w:szCs w:val="22"/>
              </w:rPr>
              <w:t xml:space="preserve">At the </w:t>
            </w:r>
            <w:r w:rsidRPr="00265A01">
              <w:rPr>
                <w:b/>
                <w:szCs w:val="22"/>
              </w:rPr>
              <w:t>Select MCCR System Definition Menu Option:</w:t>
            </w:r>
            <w:r w:rsidRPr="00265A01">
              <w:rPr>
                <w:szCs w:val="22"/>
              </w:rPr>
              <w:t xml:space="preserve"> prompt, enter </w:t>
            </w:r>
            <w:r w:rsidRPr="00265A01">
              <w:rPr>
                <w:b/>
                <w:szCs w:val="22"/>
              </w:rPr>
              <w:t>Site</w:t>
            </w:r>
            <w:r w:rsidRPr="00265A01">
              <w:rPr>
                <w:szCs w:val="22"/>
              </w:rPr>
              <w:t xml:space="preserve"> for MCCR Site Parameter Display/Edit.</w:t>
            </w:r>
          </w:p>
        </w:tc>
      </w:tr>
      <w:tr w:rsidR="00721F31" w:rsidRPr="00265A01" w14:paraId="3AECDB42" w14:textId="77777777" w:rsidTr="00A376E1">
        <w:tc>
          <w:tcPr>
            <w:tcW w:w="828" w:type="dxa"/>
          </w:tcPr>
          <w:p w14:paraId="19A475B5" w14:textId="77777777" w:rsidR="00721F31" w:rsidRPr="00265A01" w:rsidRDefault="00721F31" w:rsidP="00A376E1">
            <w:pPr>
              <w:jc w:val="center"/>
              <w:rPr>
                <w:szCs w:val="22"/>
              </w:rPr>
            </w:pPr>
            <w:r w:rsidRPr="00265A01">
              <w:rPr>
                <w:szCs w:val="22"/>
              </w:rPr>
              <w:t>3</w:t>
            </w:r>
          </w:p>
        </w:tc>
        <w:tc>
          <w:tcPr>
            <w:tcW w:w="8626" w:type="dxa"/>
          </w:tcPr>
          <w:p w14:paraId="55445E92" w14:textId="77777777" w:rsidR="00721F31" w:rsidRPr="00265A01" w:rsidRDefault="00721F31" w:rsidP="00A376E1">
            <w:pPr>
              <w:rPr>
                <w:szCs w:val="22"/>
              </w:rPr>
            </w:pPr>
            <w:r w:rsidRPr="00265A01">
              <w:rPr>
                <w:szCs w:val="22"/>
              </w:rPr>
              <w:t xml:space="preserve">At the </w:t>
            </w:r>
            <w:r w:rsidRPr="00265A01">
              <w:rPr>
                <w:b/>
                <w:szCs w:val="22"/>
              </w:rPr>
              <w:t xml:space="preserve">Select Action: </w:t>
            </w:r>
            <w:r w:rsidRPr="00265A01">
              <w:rPr>
                <w:szCs w:val="22"/>
              </w:rPr>
              <w:t xml:space="preserve">prompt, Enter </w:t>
            </w:r>
            <w:r w:rsidRPr="00265A01">
              <w:rPr>
                <w:b/>
                <w:szCs w:val="22"/>
              </w:rPr>
              <w:t>IB</w:t>
            </w:r>
            <w:r w:rsidRPr="00265A01">
              <w:rPr>
                <w:szCs w:val="22"/>
              </w:rPr>
              <w:t xml:space="preserve"> to access the IB Site Parameters.</w:t>
            </w:r>
          </w:p>
        </w:tc>
      </w:tr>
      <w:tr w:rsidR="00721F31" w:rsidRPr="00265A01" w14:paraId="7A94E8C9" w14:textId="77777777" w:rsidTr="00A376E1">
        <w:tc>
          <w:tcPr>
            <w:tcW w:w="828" w:type="dxa"/>
          </w:tcPr>
          <w:p w14:paraId="2BA4531C" w14:textId="77777777" w:rsidR="00721F31" w:rsidRPr="00265A01" w:rsidRDefault="00721F31" w:rsidP="00A376E1">
            <w:pPr>
              <w:jc w:val="center"/>
              <w:rPr>
                <w:szCs w:val="22"/>
              </w:rPr>
            </w:pPr>
            <w:r>
              <w:rPr>
                <w:szCs w:val="22"/>
              </w:rPr>
              <w:t>4</w:t>
            </w:r>
          </w:p>
        </w:tc>
        <w:tc>
          <w:tcPr>
            <w:tcW w:w="8626" w:type="dxa"/>
          </w:tcPr>
          <w:p w14:paraId="5A1534BC" w14:textId="77777777" w:rsidR="00721F31" w:rsidRPr="00265A01" w:rsidRDefault="00721F31" w:rsidP="00A376E1">
            <w:pPr>
              <w:rPr>
                <w:szCs w:val="22"/>
              </w:rPr>
            </w:pPr>
            <w:r>
              <w:rPr>
                <w:szCs w:val="22"/>
              </w:rPr>
              <w:t xml:space="preserve">At the </w:t>
            </w:r>
            <w:r w:rsidRPr="00141AAA">
              <w:rPr>
                <w:b/>
                <w:szCs w:val="22"/>
              </w:rPr>
              <w:t>Select Action: Next Screen//</w:t>
            </w:r>
            <w:r>
              <w:rPr>
                <w:szCs w:val="22"/>
              </w:rPr>
              <w:t xml:space="preserve"> prompt, enter EP=8 to access </w:t>
            </w:r>
            <w:r w:rsidRPr="00721F31">
              <w:rPr>
                <w:szCs w:val="22"/>
              </w:rPr>
              <w:t>Excluded Revenue Codes</w:t>
            </w:r>
          </w:p>
        </w:tc>
      </w:tr>
      <w:tr w:rsidR="00721F31" w:rsidRPr="00265A01" w14:paraId="757C82A2" w14:textId="77777777" w:rsidTr="00A376E1">
        <w:tc>
          <w:tcPr>
            <w:tcW w:w="828" w:type="dxa"/>
          </w:tcPr>
          <w:p w14:paraId="3DB354B7" w14:textId="77777777" w:rsidR="00721F31" w:rsidRDefault="00721F31" w:rsidP="00A376E1">
            <w:pPr>
              <w:jc w:val="center"/>
              <w:rPr>
                <w:szCs w:val="22"/>
              </w:rPr>
            </w:pPr>
            <w:r>
              <w:rPr>
                <w:szCs w:val="22"/>
              </w:rPr>
              <w:t>5</w:t>
            </w:r>
          </w:p>
        </w:tc>
        <w:tc>
          <w:tcPr>
            <w:tcW w:w="8626" w:type="dxa"/>
          </w:tcPr>
          <w:p w14:paraId="23C5C753" w14:textId="77777777" w:rsidR="00721F31" w:rsidRDefault="00721F31" w:rsidP="00A376E1">
            <w:pPr>
              <w:rPr>
                <w:szCs w:val="22"/>
              </w:rPr>
            </w:pPr>
            <w:r>
              <w:rPr>
                <w:szCs w:val="22"/>
              </w:rPr>
              <w:t xml:space="preserve">At the </w:t>
            </w:r>
            <w:r w:rsidRPr="00141AAA">
              <w:rPr>
                <w:b/>
                <w:szCs w:val="22"/>
              </w:rPr>
              <w:t>Select Item(s): Quit//</w:t>
            </w:r>
            <w:r>
              <w:rPr>
                <w:szCs w:val="22"/>
              </w:rPr>
              <w:t xml:space="preserve"> prompt, enter </w:t>
            </w:r>
            <w:r w:rsidRPr="00141AAA">
              <w:rPr>
                <w:b/>
                <w:szCs w:val="22"/>
              </w:rPr>
              <w:t>AC</w:t>
            </w:r>
            <w:r>
              <w:rPr>
                <w:szCs w:val="22"/>
              </w:rPr>
              <w:t xml:space="preserve"> for Add Revenue Code</w:t>
            </w:r>
          </w:p>
        </w:tc>
      </w:tr>
      <w:tr w:rsidR="00721F31" w:rsidRPr="00265A01" w14:paraId="0356B2C2" w14:textId="77777777" w:rsidTr="00A376E1">
        <w:tc>
          <w:tcPr>
            <w:tcW w:w="828" w:type="dxa"/>
          </w:tcPr>
          <w:p w14:paraId="44AC65A1" w14:textId="77777777" w:rsidR="00721F31" w:rsidRDefault="00721F31" w:rsidP="00A376E1">
            <w:pPr>
              <w:jc w:val="center"/>
              <w:rPr>
                <w:szCs w:val="22"/>
              </w:rPr>
            </w:pPr>
            <w:r>
              <w:rPr>
                <w:szCs w:val="22"/>
              </w:rPr>
              <w:t>6</w:t>
            </w:r>
          </w:p>
        </w:tc>
        <w:tc>
          <w:tcPr>
            <w:tcW w:w="8626" w:type="dxa"/>
          </w:tcPr>
          <w:p w14:paraId="24C3B72B" w14:textId="77777777" w:rsidR="00721F31" w:rsidRDefault="00721F31" w:rsidP="00A376E1">
            <w:pPr>
              <w:rPr>
                <w:szCs w:val="22"/>
              </w:rPr>
            </w:pPr>
            <w:r>
              <w:rPr>
                <w:szCs w:val="22"/>
              </w:rPr>
              <w:t xml:space="preserve">At the </w:t>
            </w:r>
            <w:r w:rsidRPr="00141AAA">
              <w:rPr>
                <w:b/>
                <w:szCs w:val="22"/>
              </w:rPr>
              <w:t>Revenue Code</w:t>
            </w:r>
            <w:r>
              <w:rPr>
                <w:szCs w:val="22"/>
              </w:rPr>
              <w:t xml:space="preserve">: prompt, enter a </w:t>
            </w:r>
            <w:r w:rsidRPr="00141AAA">
              <w:rPr>
                <w:b/>
                <w:szCs w:val="22"/>
              </w:rPr>
              <w:t>Revenue Code</w:t>
            </w:r>
            <w:r>
              <w:rPr>
                <w:szCs w:val="22"/>
              </w:rPr>
              <w:t xml:space="preserve"> number</w:t>
            </w:r>
          </w:p>
        </w:tc>
      </w:tr>
      <w:tr w:rsidR="00721F31" w:rsidRPr="00265A01" w14:paraId="69C6E693" w14:textId="77777777" w:rsidTr="00A376E1">
        <w:tc>
          <w:tcPr>
            <w:tcW w:w="828" w:type="dxa"/>
          </w:tcPr>
          <w:p w14:paraId="3014708E" w14:textId="77777777" w:rsidR="00721F31" w:rsidRDefault="00721F31" w:rsidP="00A376E1">
            <w:pPr>
              <w:jc w:val="center"/>
              <w:rPr>
                <w:szCs w:val="22"/>
              </w:rPr>
            </w:pPr>
            <w:r>
              <w:rPr>
                <w:szCs w:val="22"/>
              </w:rPr>
              <w:t xml:space="preserve">7 </w:t>
            </w:r>
          </w:p>
        </w:tc>
        <w:tc>
          <w:tcPr>
            <w:tcW w:w="8626" w:type="dxa"/>
          </w:tcPr>
          <w:p w14:paraId="1B2EB448" w14:textId="77777777" w:rsidR="00721F31" w:rsidRDefault="00721F31" w:rsidP="00A376E1">
            <w:pPr>
              <w:rPr>
                <w:szCs w:val="22"/>
              </w:rPr>
            </w:pPr>
            <w:r w:rsidRPr="00721F31">
              <w:rPr>
                <w:szCs w:val="22"/>
              </w:rPr>
              <w:t xml:space="preserve">At the </w:t>
            </w:r>
            <w:r w:rsidRPr="00141AAA">
              <w:rPr>
                <w:b/>
                <w:szCs w:val="22"/>
              </w:rPr>
              <w:t>Revenue Code</w:t>
            </w:r>
            <w:r w:rsidRPr="00721F31">
              <w:rPr>
                <w:szCs w:val="22"/>
              </w:rPr>
              <w:t xml:space="preserve">: prompt, </w:t>
            </w:r>
            <w:r>
              <w:rPr>
                <w:szCs w:val="22"/>
              </w:rPr>
              <w:t xml:space="preserve">press the </w:t>
            </w:r>
            <w:r w:rsidRPr="00141AAA">
              <w:rPr>
                <w:b/>
                <w:szCs w:val="22"/>
              </w:rPr>
              <w:t>E</w:t>
            </w:r>
            <w:r w:rsidR="005F1A92">
              <w:rPr>
                <w:b/>
                <w:szCs w:val="22"/>
              </w:rPr>
              <w:t>nter</w:t>
            </w:r>
            <w:r>
              <w:rPr>
                <w:szCs w:val="22"/>
              </w:rPr>
              <w:t xml:space="preserve"> key when done adding codes</w:t>
            </w:r>
          </w:p>
        </w:tc>
      </w:tr>
    </w:tbl>
    <w:p w14:paraId="0E888CFE" w14:textId="77777777" w:rsidR="00F02812" w:rsidRDefault="00F02812" w:rsidP="00141AAA">
      <w:pPr>
        <w:pStyle w:val="Heading2"/>
      </w:pPr>
      <w:bookmarkStart w:id="288" w:name="_Toc62466621"/>
      <w:r>
        <w:t>Alternate Primary Payer ID Types</w:t>
      </w:r>
      <w:bookmarkEnd w:id="288"/>
    </w:p>
    <w:p w14:paraId="27959BDB" w14:textId="77777777" w:rsidR="00F02812" w:rsidRDefault="00F02812" w:rsidP="00141AAA">
      <w:r>
        <w:t xml:space="preserve">Patch IB*2*547 added Sections 17 and 18, Alt Prim Payer ID </w:t>
      </w:r>
      <w:proofErr w:type="spellStart"/>
      <w:r w:rsidR="008504B7">
        <w:t>Typ</w:t>
      </w:r>
      <w:proofErr w:type="spellEnd"/>
      <w:r>
        <w:t xml:space="preserve">-Medicare and Alt Prim Payer ID </w:t>
      </w:r>
      <w:proofErr w:type="spellStart"/>
      <w:r>
        <w:t>Typ</w:t>
      </w:r>
      <w:proofErr w:type="spellEnd"/>
      <w:r>
        <w:t>-Commercial. Users can define qualifiers to be used to define alternative professional and/or institutional primary payer IDs by type in Insurance Company Entry/Edit. These ID types provide the ability to direct 837 transactions to different processing entities depending on the type of claim.</w:t>
      </w:r>
    </w:p>
    <w:p w14:paraId="3188E126" w14:textId="77777777" w:rsidR="00F02812" w:rsidRDefault="00F02812" w:rsidP="005F1A92"/>
    <w:p w14:paraId="6B32384F"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IB Site Parameters            Nov 03, 2015@11:21:32          Page:    4 of    5 </w:t>
      </w:r>
    </w:p>
    <w:p w14:paraId="00A70FCF"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Only authorized persons may edit this data.</w:t>
      </w:r>
    </w:p>
    <w:p w14:paraId="24163B43"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w:t>
      </w:r>
    </w:p>
    <w:p w14:paraId="03EC42A0"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[16] EDI/MRA Activated               : BOTH EDI AND MRA                         </w:t>
      </w:r>
    </w:p>
    <w:p w14:paraId="19C4A578"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EDI Contact Phone               : (307)778-7581                            </w:t>
      </w:r>
    </w:p>
    <w:p w14:paraId="280CA44E"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EDI 837 Live Transmit Queue     : MCT                                      </w:t>
      </w:r>
    </w:p>
    <w:p w14:paraId="08080CE8"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EDI 837 Test Transmit Queue     : MCT                                      </w:t>
      </w:r>
    </w:p>
    <w:p w14:paraId="37E3E3D4"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Auto-Txmt Bill Frequency        : Every Day                                </w:t>
      </w:r>
    </w:p>
    <w:p w14:paraId="3CA81F69"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Hours To Auto-Transmit          : 1130;1500;1700                           </w:t>
      </w:r>
    </w:p>
    <w:p w14:paraId="18C9C3C8"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Max # Bills Per Batch           : 10                                       </w:t>
      </w:r>
    </w:p>
    <w:p w14:paraId="0F6891D2"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Only Allow 1 Ins Co/Claim Batch?: NO                                       </w:t>
      </w:r>
    </w:p>
    <w:p w14:paraId="39AEE7AD"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Last Auto-Txmt Run Date         : 03/08/11                                 </w:t>
      </w:r>
    </w:p>
    <w:p w14:paraId="05FAAF25"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Days To Wait To Purge Msgs      : 15                                       </w:t>
      </w:r>
    </w:p>
    <w:p w14:paraId="7D1DC301"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Allow MRA Processing?           : YES                                      </w:t>
      </w:r>
    </w:p>
    <w:p w14:paraId="79CEEFC7"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Enable Automatic MRA Processing?: YES                                      </w:t>
      </w:r>
    </w:p>
    <w:p w14:paraId="12D18D39"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Enable Auto Reg EOB Processing? : YES                                      </w:t>
      </w:r>
    </w:p>
    <w:p w14:paraId="0C2374CA"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w:t>
      </w:r>
    </w:p>
    <w:p w14:paraId="47441BE2" w14:textId="77777777" w:rsidR="005F1A92" w:rsidRPr="00141AAA"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highlight w:val="cyan"/>
        </w:rPr>
      </w:pPr>
      <w:r w:rsidRPr="00141AAA">
        <w:rPr>
          <w:rFonts w:ascii="Courier New" w:hAnsi="Courier New"/>
          <w:noProof/>
          <w:color w:val="auto"/>
          <w:sz w:val="18"/>
          <w:highlight w:val="cyan"/>
        </w:rPr>
        <w:t xml:space="preserve">[17]Alt Prim Payer ID Typ-Medicare: 2 defined                                   </w:t>
      </w:r>
    </w:p>
    <w:p w14:paraId="1AEE9747" w14:textId="77777777" w:rsidR="005F1A92" w:rsidRPr="00141AAA"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highlight w:val="cyan"/>
        </w:rPr>
      </w:pPr>
      <w:r w:rsidRPr="00141AAA">
        <w:rPr>
          <w:rFonts w:ascii="Courier New" w:hAnsi="Courier New"/>
          <w:noProof/>
          <w:color w:val="auto"/>
          <w:sz w:val="18"/>
          <w:highlight w:val="cyan"/>
        </w:rPr>
        <w:t xml:space="preserve">                                                                                </w:t>
      </w:r>
    </w:p>
    <w:p w14:paraId="4E2E4107"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141AAA">
        <w:rPr>
          <w:rFonts w:ascii="Courier New" w:hAnsi="Courier New"/>
          <w:noProof/>
          <w:color w:val="auto"/>
          <w:sz w:val="18"/>
          <w:highlight w:val="cyan"/>
        </w:rPr>
        <w:t>[18]Alt Prim Payer ID Typ-Commercial: 2 defined</w:t>
      </w:r>
      <w:r w:rsidRPr="005F1A92">
        <w:rPr>
          <w:rFonts w:ascii="Courier New" w:hAnsi="Courier New"/>
          <w:noProof/>
          <w:color w:val="auto"/>
          <w:sz w:val="18"/>
        </w:rPr>
        <w:t xml:space="preserve">                                 </w:t>
      </w:r>
    </w:p>
    <w:p w14:paraId="5F819942"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rPr>
          <w:rFonts w:ascii="Courier New" w:hAnsi="Courier New"/>
          <w:noProof/>
          <w:color w:val="auto"/>
          <w:sz w:val="18"/>
        </w:rPr>
        <w:t xml:space="preserve">+         Enter ?? for more actions                                             </w:t>
      </w:r>
    </w:p>
    <w:p w14:paraId="09E17284" w14:textId="77777777" w:rsidR="005F1A92" w:rsidRDefault="005F1A92" w:rsidP="005F1A92">
      <w:pPr>
        <w:pBdr>
          <w:top w:val="double" w:sz="6" w:space="1" w:color="auto"/>
          <w:left w:val="double" w:sz="6" w:space="1" w:color="auto"/>
          <w:bottom w:val="double" w:sz="6" w:space="1" w:color="auto"/>
          <w:right w:val="double" w:sz="6" w:space="1" w:color="auto"/>
        </w:pBdr>
      </w:pPr>
      <w:r w:rsidRPr="005F1A92">
        <w:rPr>
          <w:rFonts w:ascii="Courier New" w:hAnsi="Courier New"/>
          <w:noProof/>
          <w:color w:val="auto"/>
          <w:sz w:val="18"/>
        </w:rPr>
        <w:t>EP  Edit Set                                        EX  Exit</w:t>
      </w:r>
      <w:r w:rsidRPr="005F1A92">
        <w:t xml:space="preserve"> </w:t>
      </w:r>
    </w:p>
    <w:p w14:paraId="28F2D6E5" w14:textId="77777777" w:rsidR="005F1A92" w:rsidRPr="005F1A92" w:rsidRDefault="005F1A92" w:rsidP="005F1A92">
      <w:pPr>
        <w:pBdr>
          <w:top w:val="double" w:sz="6" w:space="1" w:color="auto"/>
          <w:left w:val="double" w:sz="6" w:space="1" w:color="auto"/>
          <w:bottom w:val="double" w:sz="6" w:space="1" w:color="auto"/>
          <w:right w:val="double" w:sz="6" w:space="1" w:color="auto"/>
        </w:pBdr>
        <w:rPr>
          <w:rFonts w:ascii="Courier New" w:hAnsi="Courier New"/>
          <w:noProof/>
          <w:color w:val="auto"/>
          <w:sz w:val="18"/>
        </w:rPr>
      </w:pPr>
      <w:r w:rsidRPr="005F1A92">
        <w:t>Select Action: Next Screen//</w:t>
      </w:r>
    </w:p>
    <w:p w14:paraId="072AD7BA" w14:textId="77777777" w:rsidR="005F1A92" w:rsidRDefault="005F1A92" w:rsidP="00C03AF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DD4AC6" w:rsidRPr="00394B4B" w14:paraId="77CDA9EA" w14:textId="77777777" w:rsidTr="00C03AFC">
        <w:trPr>
          <w:tblHeader/>
        </w:trPr>
        <w:tc>
          <w:tcPr>
            <w:tcW w:w="828" w:type="dxa"/>
            <w:shd w:val="clear" w:color="auto" w:fill="BFBFBF"/>
          </w:tcPr>
          <w:p w14:paraId="11A2A775" w14:textId="77777777" w:rsidR="00DD4AC6" w:rsidRPr="00394B4B" w:rsidRDefault="00DD4AC6" w:rsidP="00A376E1">
            <w:pPr>
              <w:keepNext/>
              <w:keepLines/>
              <w:jc w:val="center"/>
              <w:rPr>
                <w:rFonts w:ascii="Arial" w:hAnsi="Arial" w:cs="Arial"/>
                <w:b/>
                <w:sz w:val="20"/>
              </w:rPr>
            </w:pPr>
            <w:r w:rsidRPr="00394B4B">
              <w:rPr>
                <w:rFonts w:ascii="Arial" w:hAnsi="Arial" w:cs="Arial"/>
                <w:b/>
                <w:sz w:val="20"/>
              </w:rPr>
              <w:lastRenderedPageBreak/>
              <w:t>Step</w:t>
            </w:r>
          </w:p>
        </w:tc>
        <w:tc>
          <w:tcPr>
            <w:tcW w:w="8626" w:type="dxa"/>
            <w:shd w:val="clear" w:color="auto" w:fill="BFBFBF"/>
          </w:tcPr>
          <w:p w14:paraId="27FEDF6A" w14:textId="77777777" w:rsidR="00DD4AC6" w:rsidRPr="00394B4B" w:rsidRDefault="00DD4AC6" w:rsidP="00A376E1">
            <w:pPr>
              <w:keepNext/>
              <w:keepLines/>
              <w:jc w:val="center"/>
              <w:rPr>
                <w:rFonts w:ascii="Arial" w:hAnsi="Arial" w:cs="Arial"/>
                <w:b/>
                <w:sz w:val="20"/>
              </w:rPr>
            </w:pPr>
            <w:r w:rsidRPr="00394B4B">
              <w:rPr>
                <w:rFonts w:ascii="Arial" w:hAnsi="Arial" w:cs="Arial"/>
                <w:b/>
                <w:sz w:val="20"/>
              </w:rPr>
              <w:t>Procedure</w:t>
            </w:r>
          </w:p>
        </w:tc>
      </w:tr>
      <w:tr w:rsidR="00DD4AC6" w:rsidRPr="00265A01" w14:paraId="1DC8E65A" w14:textId="77777777" w:rsidTr="00A376E1">
        <w:tc>
          <w:tcPr>
            <w:tcW w:w="828" w:type="dxa"/>
          </w:tcPr>
          <w:p w14:paraId="27FC6FFE" w14:textId="77777777" w:rsidR="00DD4AC6" w:rsidRPr="00265A01" w:rsidRDefault="00DD4AC6" w:rsidP="00A376E1">
            <w:pPr>
              <w:jc w:val="center"/>
              <w:rPr>
                <w:szCs w:val="22"/>
              </w:rPr>
            </w:pPr>
            <w:r w:rsidRPr="00265A01">
              <w:rPr>
                <w:szCs w:val="22"/>
              </w:rPr>
              <w:t>1</w:t>
            </w:r>
          </w:p>
        </w:tc>
        <w:tc>
          <w:tcPr>
            <w:tcW w:w="8626" w:type="dxa"/>
          </w:tcPr>
          <w:p w14:paraId="1A613207" w14:textId="77777777" w:rsidR="00DD4AC6" w:rsidRPr="00265A01" w:rsidRDefault="00DD4AC6" w:rsidP="00A376E1">
            <w:pPr>
              <w:rPr>
                <w:szCs w:val="22"/>
              </w:rPr>
            </w:pPr>
            <w:r w:rsidRPr="00265A01">
              <w:rPr>
                <w:color w:val="auto"/>
                <w:szCs w:val="22"/>
              </w:rPr>
              <w:t xml:space="preserve">Access the </w:t>
            </w:r>
            <w:r w:rsidRPr="00265A01">
              <w:rPr>
                <w:b/>
                <w:szCs w:val="22"/>
              </w:rPr>
              <w:t>MCCR System Definition Menu</w:t>
            </w:r>
            <w:r w:rsidRPr="00265A01">
              <w:rPr>
                <w:color w:val="auto"/>
                <w:szCs w:val="22"/>
              </w:rPr>
              <w:t>.</w:t>
            </w:r>
          </w:p>
        </w:tc>
      </w:tr>
      <w:tr w:rsidR="00DD4AC6" w:rsidRPr="00265A01" w14:paraId="5E715BC3" w14:textId="77777777" w:rsidTr="00A376E1">
        <w:tc>
          <w:tcPr>
            <w:tcW w:w="828" w:type="dxa"/>
          </w:tcPr>
          <w:p w14:paraId="3F39B9D3" w14:textId="77777777" w:rsidR="00DD4AC6" w:rsidRPr="00265A01" w:rsidRDefault="00DD4AC6" w:rsidP="00A376E1">
            <w:pPr>
              <w:jc w:val="center"/>
              <w:rPr>
                <w:szCs w:val="22"/>
              </w:rPr>
            </w:pPr>
            <w:r w:rsidRPr="00265A01">
              <w:rPr>
                <w:szCs w:val="22"/>
              </w:rPr>
              <w:t>2</w:t>
            </w:r>
          </w:p>
        </w:tc>
        <w:tc>
          <w:tcPr>
            <w:tcW w:w="8626" w:type="dxa"/>
          </w:tcPr>
          <w:p w14:paraId="249AB729" w14:textId="77777777" w:rsidR="00DD4AC6" w:rsidRPr="00265A01" w:rsidRDefault="00DD4AC6" w:rsidP="00A376E1">
            <w:pPr>
              <w:rPr>
                <w:szCs w:val="22"/>
              </w:rPr>
            </w:pPr>
            <w:r w:rsidRPr="00265A01">
              <w:rPr>
                <w:szCs w:val="22"/>
              </w:rPr>
              <w:t xml:space="preserve">At the </w:t>
            </w:r>
            <w:r w:rsidRPr="00265A01">
              <w:rPr>
                <w:b/>
                <w:szCs w:val="22"/>
              </w:rPr>
              <w:t>Select MCCR System Definition Menu Option:</w:t>
            </w:r>
            <w:r w:rsidRPr="00265A01">
              <w:rPr>
                <w:szCs w:val="22"/>
              </w:rPr>
              <w:t xml:space="preserve"> prompt, enter </w:t>
            </w:r>
            <w:r w:rsidRPr="00265A01">
              <w:rPr>
                <w:b/>
                <w:szCs w:val="22"/>
              </w:rPr>
              <w:t>Site</w:t>
            </w:r>
            <w:r w:rsidRPr="00265A01">
              <w:rPr>
                <w:szCs w:val="22"/>
              </w:rPr>
              <w:t xml:space="preserve"> for MCCR Site Parameter Display/Edit.</w:t>
            </w:r>
          </w:p>
        </w:tc>
      </w:tr>
      <w:tr w:rsidR="00DD4AC6" w:rsidRPr="00265A01" w14:paraId="54362B2A" w14:textId="77777777" w:rsidTr="00A376E1">
        <w:tc>
          <w:tcPr>
            <w:tcW w:w="828" w:type="dxa"/>
          </w:tcPr>
          <w:p w14:paraId="3DDA26B3" w14:textId="77777777" w:rsidR="00DD4AC6" w:rsidRPr="00265A01" w:rsidRDefault="00DD4AC6" w:rsidP="00A376E1">
            <w:pPr>
              <w:jc w:val="center"/>
              <w:rPr>
                <w:szCs w:val="22"/>
              </w:rPr>
            </w:pPr>
            <w:r w:rsidRPr="00265A01">
              <w:rPr>
                <w:szCs w:val="22"/>
              </w:rPr>
              <w:t>3</w:t>
            </w:r>
          </w:p>
        </w:tc>
        <w:tc>
          <w:tcPr>
            <w:tcW w:w="8626" w:type="dxa"/>
          </w:tcPr>
          <w:p w14:paraId="750B7937" w14:textId="77777777" w:rsidR="00DD4AC6" w:rsidRPr="00265A01" w:rsidRDefault="00DD4AC6" w:rsidP="00A376E1">
            <w:pPr>
              <w:rPr>
                <w:szCs w:val="22"/>
              </w:rPr>
            </w:pPr>
            <w:r w:rsidRPr="00265A01">
              <w:rPr>
                <w:szCs w:val="22"/>
              </w:rPr>
              <w:t xml:space="preserve">At the </w:t>
            </w:r>
            <w:r w:rsidRPr="00265A01">
              <w:rPr>
                <w:b/>
                <w:szCs w:val="22"/>
              </w:rPr>
              <w:t xml:space="preserve">Select Action: </w:t>
            </w:r>
            <w:r w:rsidRPr="00265A01">
              <w:rPr>
                <w:szCs w:val="22"/>
              </w:rPr>
              <w:t xml:space="preserve">prompt, Enter </w:t>
            </w:r>
            <w:r w:rsidRPr="00265A01">
              <w:rPr>
                <w:b/>
                <w:szCs w:val="22"/>
              </w:rPr>
              <w:t>IB</w:t>
            </w:r>
            <w:r w:rsidRPr="00265A01">
              <w:rPr>
                <w:szCs w:val="22"/>
              </w:rPr>
              <w:t xml:space="preserve"> to access the IB Site Parameters.</w:t>
            </w:r>
          </w:p>
        </w:tc>
      </w:tr>
      <w:tr w:rsidR="00DD4AC6" w:rsidRPr="00265A01" w14:paraId="56106DD2" w14:textId="77777777" w:rsidTr="00A376E1">
        <w:tc>
          <w:tcPr>
            <w:tcW w:w="828" w:type="dxa"/>
          </w:tcPr>
          <w:p w14:paraId="3D22D196" w14:textId="77777777" w:rsidR="00DD4AC6" w:rsidRPr="00265A01" w:rsidRDefault="00DD4AC6" w:rsidP="00A376E1">
            <w:pPr>
              <w:jc w:val="center"/>
              <w:rPr>
                <w:szCs w:val="22"/>
              </w:rPr>
            </w:pPr>
            <w:r>
              <w:rPr>
                <w:szCs w:val="22"/>
              </w:rPr>
              <w:t>4</w:t>
            </w:r>
          </w:p>
        </w:tc>
        <w:tc>
          <w:tcPr>
            <w:tcW w:w="8626" w:type="dxa"/>
          </w:tcPr>
          <w:p w14:paraId="7BCF2D79" w14:textId="77777777" w:rsidR="00DD4AC6" w:rsidRPr="00265A01" w:rsidRDefault="00DD4AC6" w:rsidP="00A376E1">
            <w:pPr>
              <w:rPr>
                <w:szCs w:val="22"/>
              </w:rPr>
            </w:pPr>
            <w:r>
              <w:rPr>
                <w:szCs w:val="22"/>
              </w:rPr>
              <w:t xml:space="preserve">At the </w:t>
            </w:r>
            <w:r w:rsidRPr="0052251D">
              <w:rPr>
                <w:b/>
                <w:szCs w:val="22"/>
              </w:rPr>
              <w:t>Select Action: Next Screen//</w:t>
            </w:r>
            <w:r>
              <w:rPr>
                <w:szCs w:val="22"/>
              </w:rPr>
              <w:t xml:space="preserve"> prompt, enter </w:t>
            </w:r>
            <w:r w:rsidRPr="00141AAA">
              <w:rPr>
                <w:b/>
                <w:szCs w:val="22"/>
              </w:rPr>
              <w:t>EP=17</w:t>
            </w:r>
            <w:r>
              <w:rPr>
                <w:szCs w:val="22"/>
              </w:rPr>
              <w:t xml:space="preserve"> to access Alt Prim Payer </w:t>
            </w:r>
            <w:proofErr w:type="spellStart"/>
            <w:r>
              <w:rPr>
                <w:szCs w:val="22"/>
              </w:rPr>
              <w:t>Typ</w:t>
            </w:r>
            <w:proofErr w:type="spellEnd"/>
            <w:r>
              <w:rPr>
                <w:szCs w:val="22"/>
              </w:rPr>
              <w:t>-Medicare</w:t>
            </w:r>
          </w:p>
        </w:tc>
      </w:tr>
      <w:tr w:rsidR="00DD4AC6" w14:paraId="76B95132" w14:textId="77777777" w:rsidTr="00A376E1">
        <w:tc>
          <w:tcPr>
            <w:tcW w:w="828" w:type="dxa"/>
          </w:tcPr>
          <w:p w14:paraId="4F51FCA9" w14:textId="77777777" w:rsidR="00DD4AC6" w:rsidRDefault="00DD4AC6" w:rsidP="00A376E1">
            <w:pPr>
              <w:jc w:val="center"/>
              <w:rPr>
                <w:szCs w:val="22"/>
              </w:rPr>
            </w:pPr>
            <w:r>
              <w:rPr>
                <w:szCs w:val="22"/>
              </w:rPr>
              <w:t>5</w:t>
            </w:r>
          </w:p>
        </w:tc>
        <w:tc>
          <w:tcPr>
            <w:tcW w:w="8626" w:type="dxa"/>
          </w:tcPr>
          <w:p w14:paraId="1756C467" w14:textId="77777777" w:rsidR="00DD4AC6" w:rsidRDefault="00DD4AC6" w:rsidP="00A376E1">
            <w:pPr>
              <w:rPr>
                <w:szCs w:val="22"/>
              </w:rPr>
            </w:pPr>
            <w:r>
              <w:rPr>
                <w:szCs w:val="22"/>
              </w:rPr>
              <w:t xml:space="preserve">At the </w:t>
            </w:r>
            <w:r w:rsidRPr="0052251D">
              <w:rPr>
                <w:b/>
                <w:szCs w:val="22"/>
              </w:rPr>
              <w:t>Select Item(s): Quit//</w:t>
            </w:r>
            <w:r>
              <w:rPr>
                <w:szCs w:val="22"/>
              </w:rPr>
              <w:t xml:space="preserve"> prompt, enter </w:t>
            </w:r>
            <w:r w:rsidRPr="0052251D">
              <w:rPr>
                <w:b/>
                <w:szCs w:val="22"/>
              </w:rPr>
              <w:t>A</w:t>
            </w:r>
            <w:r>
              <w:rPr>
                <w:b/>
                <w:szCs w:val="22"/>
              </w:rPr>
              <w:t>T</w:t>
            </w:r>
            <w:r>
              <w:rPr>
                <w:szCs w:val="22"/>
              </w:rPr>
              <w:t xml:space="preserve"> for Add ID Type</w:t>
            </w:r>
          </w:p>
        </w:tc>
      </w:tr>
      <w:tr w:rsidR="00DD4AC6" w14:paraId="53CBC667" w14:textId="77777777" w:rsidTr="00A376E1">
        <w:tc>
          <w:tcPr>
            <w:tcW w:w="828" w:type="dxa"/>
          </w:tcPr>
          <w:p w14:paraId="3E6CEAB1" w14:textId="77777777" w:rsidR="00DD4AC6" w:rsidRDefault="00DD4AC6" w:rsidP="00A376E1">
            <w:pPr>
              <w:jc w:val="center"/>
              <w:rPr>
                <w:szCs w:val="22"/>
              </w:rPr>
            </w:pPr>
            <w:r>
              <w:rPr>
                <w:szCs w:val="22"/>
              </w:rPr>
              <w:t>6</w:t>
            </w:r>
          </w:p>
        </w:tc>
        <w:tc>
          <w:tcPr>
            <w:tcW w:w="8626" w:type="dxa"/>
          </w:tcPr>
          <w:p w14:paraId="73746822" w14:textId="77777777" w:rsidR="00DD4AC6" w:rsidRPr="00DD4AC6" w:rsidRDefault="00DD4AC6" w:rsidP="00A376E1">
            <w:pPr>
              <w:rPr>
                <w:szCs w:val="22"/>
              </w:rPr>
            </w:pPr>
            <w:r>
              <w:rPr>
                <w:szCs w:val="22"/>
              </w:rPr>
              <w:t xml:space="preserve">At the </w:t>
            </w:r>
            <w:r w:rsidR="00FE5AEE">
              <w:rPr>
                <w:b/>
                <w:szCs w:val="22"/>
              </w:rPr>
              <w:t>Enter a</w:t>
            </w:r>
            <w:r>
              <w:rPr>
                <w:b/>
                <w:szCs w:val="22"/>
              </w:rPr>
              <w:t xml:space="preserve"> Primary ID Type</w:t>
            </w:r>
            <w:r>
              <w:rPr>
                <w:szCs w:val="22"/>
              </w:rPr>
              <w:t xml:space="preserve">: prompt, enter a </w:t>
            </w:r>
            <w:r>
              <w:rPr>
                <w:b/>
                <w:szCs w:val="22"/>
              </w:rPr>
              <w:t xml:space="preserve">Free Text </w:t>
            </w:r>
            <w:r>
              <w:rPr>
                <w:szCs w:val="22"/>
              </w:rPr>
              <w:t>ID Type</w:t>
            </w:r>
          </w:p>
        </w:tc>
      </w:tr>
      <w:tr w:rsidR="00DD4AC6" w14:paraId="5B250B63" w14:textId="77777777" w:rsidTr="00A376E1">
        <w:tc>
          <w:tcPr>
            <w:tcW w:w="828" w:type="dxa"/>
          </w:tcPr>
          <w:p w14:paraId="4B87468B" w14:textId="77777777" w:rsidR="00DD4AC6" w:rsidRDefault="00DD4AC6" w:rsidP="00A376E1">
            <w:pPr>
              <w:jc w:val="center"/>
              <w:rPr>
                <w:szCs w:val="22"/>
              </w:rPr>
            </w:pPr>
            <w:r>
              <w:rPr>
                <w:szCs w:val="22"/>
              </w:rPr>
              <w:t xml:space="preserve">7 </w:t>
            </w:r>
          </w:p>
        </w:tc>
        <w:tc>
          <w:tcPr>
            <w:tcW w:w="8626" w:type="dxa"/>
          </w:tcPr>
          <w:p w14:paraId="1FAA1645" w14:textId="77777777" w:rsidR="00DD4AC6" w:rsidRDefault="00DD4AC6" w:rsidP="00DD4AC6">
            <w:pPr>
              <w:rPr>
                <w:szCs w:val="22"/>
              </w:rPr>
            </w:pPr>
            <w:r>
              <w:rPr>
                <w:szCs w:val="22"/>
              </w:rPr>
              <w:t xml:space="preserve">At the </w:t>
            </w:r>
            <w:r w:rsidRPr="00141AAA">
              <w:rPr>
                <w:b/>
                <w:szCs w:val="22"/>
              </w:rPr>
              <w:t>Are you adding 'HOSPICE' as a new IB ALT</w:t>
            </w:r>
            <w:r w:rsidRPr="00DD4AC6">
              <w:rPr>
                <w:b/>
                <w:szCs w:val="22"/>
              </w:rPr>
              <w:t xml:space="preserve">ERNATE PRIMARY ID TYPES (the </w:t>
            </w:r>
            <w:r>
              <w:rPr>
                <w:b/>
                <w:szCs w:val="22"/>
              </w:rPr>
              <w:t>2nd</w:t>
            </w:r>
            <w:r w:rsidRPr="00141AAA">
              <w:rPr>
                <w:b/>
                <w:szCs w:val="22"/>
              </w:rPr>
              <w:t>)? No//</w:t>
            </w:r>
            <w:r>
              <w:rPr>
                <w:szCs w:val="22"/>
              </w:rPr>
              <w:t xml:space="preserve"> prompt, enter </w:t>
            </w:r>
            <w:r w:rsidRPr="00141AAA">
              <w:rPr>
                <w:b/>
                <w:szCs w:val="22"/>
              </w:rPr>
              <w:t>YES</w:t>
            </w:r>
          </w:p>
        </w:tc>
      </w:tr>
      <w:tr w:rsidR="00DD4AC6" w14:paraId="1877E606" w14:textId="77777777" w:rsidTr="00A376E1">
        <w:tc>
          <w:tcPr>
            <w:tcW w:w="828" w:type="dxa"/>
          </w:tcPr>
          <w:p w14:paraId="3732C941" w14:textId="77777777" w:rsidR="00DD4AC6" w:rsidRDefault="00FE5AEE" w:rsidP="00A376E1">
            <w:pPr>
              <w:jc w:val="center"/>
              <w:rPr>
                <w:szCs w:val="22"/>
              </w:rPr>
            </w:pPr>
            <w:r>
              <w:rPr>
                <w:szCs w:val="22"/>
              </w:rPr>
              <w:t>8</w:t>
            </w:r>
          </w:p>
        </w:tc>
        <w:tc>
          <w:tcPr>
            <w:tcW w:w="8626" w:type="dxa"/>
          </w:tcPr>
          <w:p w14:paraId="325F98DB" w14:textId="77777777" w:rsidR="00DD4AC6" w:rsidRPr="00721F31" w:rsidRDefault="00DD4AC6" w:rsidP="00A376E1">
            <w:pPr>
              <w:rPr>
                <w:szCs w:val="22"/>
              </w:rPr>
            </w:pPr>
            <w:r w:rsidRPr="00721F31">
              <w:rPr>
                <w:szCs w:val="22"/>
              </w:rPr>
              <w:t xml:space="preserve">At the </w:t>
            </w:r>
            <w:r w:rsidR="00FE5AEE">
              <w:rPr>
                <w:b/>
                <w:szCs w:val="22"/>
              </w:rPr>
              <w:t>Enter a Primary ID Type</w:t>
            </w:r>
            <w:r w:rsidRPr="00721F31">
              <w:rPr>
                <w:szCs w:val="22"/>
              </w:rPr>
              <w:t xml:space="preserve">: prompt, </w:t>
            </w:r>
            <w:r>
              <w:rPr>
                <w:szCs w:val="22"/>
              </w:rPr>
              <w:t xml:space="preserve">press the </w:t>
            </w:r>
            <w:r w:rsidRPr="0052251D">
              <w:rPr>
                <w:b/>
                <w:szCs w:val="22"/>
              </w:rPr>
              <w:t>E</w:t>
            </w:r>
            <w:r w:rsidR="005F1A92">
              <w:rPr>
                <w:b/>
                <w:szCs w:val="22"/>
              </w:rPr>
              <w:t>nter</w:t>
            </w:r>
            <w:r>
              <w:rPr>
                <w:szCs w:val="22"/>
              </w:rPr>
              <w:t xml:space="preserve"> key when done adding </w:t>
            </w:r>
            <w:r w:rsidR="00FE5AEE">
              <w:rPr>
                <w:szCs w:val="22"/>
              </w:rPr>
              <w:t>types</w:t>
            </w:r>
          </w:p>
        </w:tc>
      </w:tr>
    </w:tbl>
    <w:p w14:paraId="4AC02D33" w14:textId="77777777" w:rsidR="00DD4AC6" w:rsidRDefault="00DD4AC6" w:rsidP="00141AAA">
      <w:pPr>
        <w:pStyle w:val="BodyText"/>
      </w:pPr>
    </w:p>
    <w:p w14:paraId="4992E022" w14:textId="77777777" w:rsidR="00DD4AC6" w:rsidRPr="00DD4AC6" w:rsidRDefault="00DD4AC6" w:rsidP="00141AAA">
      <w:pPr>
        <w:pStyle w:val="SCREEN"/>
      </w:pPr>
      <w:r w:rsidRPr="00DD4AC6">
        <w:rPr>
          <w:b/>
          <w:bCs/>
        </w:rPr>
        <w:t>Alt Primary Payer ID Types</w:t>
      </w:r>
      <w:r w:rsidRPr="00DD4AC6">
        <w:t xml:space="preserve">    Nov 03, 2015@11:32:18          Page:    1 of    1 </w:t>
      </w:r>
    </w:p>
    <w:p w14:paraId="22AD53B1" w14:textId="77777777" w:rsidR="00DD4AC6" w:rsidRPr="00DD4AC6" w:rsidRDefault="00DD4AC6" w:rsidP="00141AAA">
      <w:pPr>
        <w:pStyle w:val="SCREEN"/>
      </w:pPr>
    </w:p>
    <w:p w14:paraId="6E7070E2" w14:textId="77777777" w:rsidR="00DD4AC6" w:rsidRPr="00DD4AC6" w:rsidRDefault="00DD4AC6" w:rsidP="00141AAA">
      <w:pPr>
        <w:pStyle w:val="SCREEN"/>
      </w:pPr>
      <w:r w:rsidRPr="00DD4AC6">
        <w:t xml:space="preserve">                                                                                </w:t>
      </w:r>
    </w:p>
    <w:p w14:paraId="6AA78828" w14:textId="77777777" w:rsidR="00DD4AC6" w:rsidRPr="00DD4AC6" w:rsidRDefault="00DD4AC6" w:rsidP="00141AAA">
      <w:pPr>
        <w:pStyle w:val="SCREEN"/>
      </w:pPr>
      <w:r w:rsidRPr="00DD4AC6">
        <w:t xml:space="preserve">1    DME                                                                                                                                            </w:t>
      </w:r>
    </w:p>
    <w:p w14:paraId="381F62B0" w14:textId="77777777" w:rsidR="00DD4AC6" w:rsidRPr="00DD4AC6" w:rsidRDefault="00DD4AC6" w:rsidP="00141AAA">
      <w:pPr>
        <w:pStyle w:val="SCREEN"/>
      </w:pPr>
    </w:p>
    <w:p w14:paraId="2719D2F4" w14:textId="77777777" w:rsidR="00DD4AC6" w:rsidRPr="00DD4AC6" w:rsidRDefault="00DD4AC6" w:rsidP="00141AAA">
      <w:pPr>
        <w:pStyle w:val="SCREEN"/>
      </w:pPr>
    </w:p>
    <w:p w14:paraId="24BEAC64" w14:textId="77777777" w:rsidR="00DD4AC6" w:rsidRPr="00DD4AC6" w:rsidRDefault="00DD4AC6" w:rsidP="00141AAA">
      <w:pPr>
        <w:pStyle w:val="SCREEN"/>
      </w:pPr>
    </w:p>
    <w:p w14:paraId="41E83253" w14:textId="77777777" w:rsidR="00DD4AC6" w:rsidRPr="00DD4AC6" w:rsidRDefault="00DD4AC6" w:rsidP="00141AAA">
      <w:pPr>
        <w:pStyle w:val="SCREEN"/>
      </w:pPr>
    </w:p>
    <w:p w14:paraId="03DF6443" w14:textId="77777777" w:rsidR="00DD4AC6" w:rsidRPr="00DD4AC6" w:rsidRDefault="00DD4AC6" w:rsidP="00141AAA">
      <w:pPr>
        <w:pStyle w:val="SCREEN"/>
      </w:pPr>
    </w:p>
    <w:p w14:paraId="2C16041B" w14:textId="77777777" w:rsidR="00DD4AC6" w:rsidRPr="00DD4AC6" w:rsidRDefault="00DD4AC6" w:rsidP="00141AAA">
      <w:pPr>
        <w:pStyle w:val="SCREEN"/>
      </w:pPr>
    </w:p>
    <w:p w14:paraId="63A84843" w14:textId="77777777" w:rsidR="00DD4AC6" w:rsidRPr="00DD4AC6" w:rsidRDefault="00DD4AC6" w:rsidP="00141AAA">
      <w:pPr>
        <w:pStyle w:val="SCREEN"/>
      </w:pPr>
    </w:p>
    <w:p w14:paraId="49E924FB" w14:textId="77777777" w:rsidR="00DD4AC6" w:rsidRPr="00DD4AC6" w:rsidRDefault="00DD4AC6" w:rsidP="00141AAA">
      <w:pPr>
        <w:pStyle w:val="SCREEN"/>
      </w:pPr>
      <w:r w:rsidRPr="00DD4AC6">
        <w:t xml:space="preserve">          Enter ?? for more actions                                             </w:t>
      </w:r>
    </w:p>
    <w:p w14:paraId="103C8794" w14:textId="77777777" w:rsidR="00DD4AC6" w:rsidRPr="00DD4AC6" w:rsidRDefault="00DD4AC6" w:rsidP="00141AAA">
      <w:pPr>
        <w:pStyle w:val="SCREEN"/>
      </w:pPr>
      <w:r w:rsidRPr="00DD4AC6">
        <w:t>AT  Add ID Type           DT  Delete ID Type        EX  Exit</w:t>
      </w:r>
    </w:p>
    <w:p w14:paraId="7D29FCCC" w14:textId="77777777" w:rsidR="00DD4AC6" w:rsidRDefault="00DD4AC6" w:rsidP="00DD4AC6">
      <w:pPr>
        <w:pStyle w:val="SCREEN"/>
      </w:pPr>
      <w:r w:rsidRPr="00141AAA">
        <w:rPr>
          <w:highlight w:val="cyan"/>
        </w:rPr>
        <w:t>Select Action: Quit//AT Add ID Type</w:t>
      </w:r>
      <w:r>
        <w:t xml:space="preserve"> </w:t>
      </w:r>
    </w:p>
    <w:p w14:paraId="4ED41B9D" w14:textId="77777777" w:rsidR="00DD4AC6" w:rsidRDefault="00FE5AEE" w:rsidP="00DD4AC6">
      <w:pPr>
        <w:pStyle w:val="SCREEN"/>
      </w:pPr>
      <w:r>
        <w:t>Enter a</w:t>
      </w:r>
      <w:r w:rsidR="00DD4AC6">
        <w:t xml:space="preserve"> P</w:t>
      </w:r>
      <w:r>
        <w:t>rimary ID Type</w:t>
      </w:r>
      <w:r w:rsidR="00DD4AC6">
        <w:t>: HOSPICE</w:t>
      </w:r>
    </w:p>
    <w:p w14:paraId="3A343977" w14:textId="77777777" w:rsidR="00DD4AC6" w:rsidRDefault="00FE5AEE" w:rsidP="00DD4AC6">
      <w:pPr>
        <w:pStyle w:val="SCREEN"/>
      </w:pPr>
      <w:r>
        <w:t xml:space="preserve">  Are you adding 'HOSPICE</w:t>
      </w:r>
      <w:r w:rsidR="00DD4AC6">
        <w:t xml:space="preserve">' as </w:t>
      </w:r>
    </w:p>
    <w:p w14:paraId="008D657F" w14:textId="77777777" w:rsidR="00DD4AC6" w:rsidRDefault="00DD4AC6" w:rsidP="00141AAA">
      <w:pPr>
        <w:pStyle w:val="SCREEN"/>
      </w:pPr>
      <w:r>
        <w:t xml:space="preserve">    a new IB ALTERNATE PRIMARY ID TYPES (the 4TH)? No// y</w:t>
      </w:r>
    </w:p>
    <w:p w14:paraId="4B7B75C1" w14:textId="77777777" w:rsidR="00885724" w:rsidRDefault="00885724" w:rsidP="00141AAA">
      <w:pPr>
        <w:pStyle w:val="SCREEN"/>
      </w:pPr>
    </w:p>
    <w:p w14:paraId="5A6144EE" w14:textId="77777777" w:rsidR="005C4D64" w:rsidRDefault="008B06A1" w:rsidP="00141AAA">
      <w:pPr>
        <w:pStyle w:val="Heading2"/>
      </w:pPr>
      <w:bookmarkStart w:id="289" w:name="_Toc62466622"/>
      <w:r w:rsidRPr="003719DC">
        <w:t>ASC X12N Health Care Claim Request for Additional Information (277</w:t>
      </w:r>
      <w:r w:rsidR="00047621">
        <w:t>RFAI</w:t>
      </w:r>
      <w:r w:rsidRPr="003719DC">
        <w:t>)</w:t>
      </w:r>
      <w:bookmarkEnd w:id="289"/>
    </w:p>
    <w:p w14:paraId="609E3F44" w14:textId="77777777" w:rsidR="00E4752F" w:rsidRDefault="00F02812" w:rsidP="00141AAA">
      <w:r>
        <w:t>Patch IB*2*547 added Section</w:t>
      </w:r>
      <w:r w:rsidR="006F324A">
        <w:t xml:space="preserve"> 20 </w:t>
      </w:r>
      <w:r w:rsidRPr="00F02812">
        <w:t xml:space="preserve">to the IB Site Parameters. When the Patch is </w:t>
      </w:r>
      <w:r w:rsidR="006F324A">
        <w:t>installed, the following 277RFAI</w:t>
      </w:r>
      <w:r w:rsidR="005B2A99">
        <w:t xml:space="preserve"> </w:t>
      </w:r>
      <w:r w:rsidR="007B5F76">
        <w:t>parameters will</w:t>
      </w:r>
      <w:r w:rsidRPr="00F02812">
        <w:t xml:space="preserve"> be pre-populated:</w:t>
      </w:r>
    </w:p>
    <w:p w14:paraId="31EE079E" w14:textId="77777777" w:rsidR="007B5F76" w:rsidRDefault="007B5F76" w:rsidP="00141AAA">
      <w:pPr>
        <w:pStyle w:val="BulletedList"/>
      </w:pPr>
      <w:r>
        <w:t xml:space="preserve">Days to store 277RFAI Transactions </w:t>
      </w:r>
    </w:p>
    <w:p w14:paraId="13A7122A" w14:textId="77777777" w:rsidR="007B5F76" w:rsidRDefault="007B5F76" w:rsidP="00141AAA">
      <w:pPr>
        <w:pStyle w:val="BulletedList"/>
      </w:pPr>
      <w:r w:rsidRPr="00141AAA">
        <w:t xml:space="preserve">Days to wait to purge entry on RFAI </w:t>
      </w:r>
      <w:r w:rsidR="00135B5D" w:rsidRPr="00141AAA">
        <w:t xml:space="preserve">Management </w:t>
      </w:r>
      <w:r w:rsidRPr="00141AAA">
        <w:t>Worklist</w:t>
      </w:r>
    </w:p>
    <w:p w14:paraId="0B709FF7" w14:textId="77777777" w:rsidR="006F324A" w:rsidRDefault="006F324A" w:rsidP="00141AAA"/>
    <w:p w14:paraId="7AB57DE0" w14:textId="77777777" w:rsidR="006F324A" w:rsidRDefault="006F324A" w:rsidP="00141AAA">
      <w:pPr>
        <w:pStyle w:val="SCREEN"/>
      </w:pPr>
      <w:r>
        <w:t xml:space="preserve">IB Site Parameters            Nov 03, 2015@12:33:34          Page:    5 of    5 </w:t>
      </w:r>
    </w:p>
    <w:p w14:paraId="1FAAEE97" w14:textId="77777777" w:rsidR="006F324A" w:rsidRDefault="006F324A" w:rsidP="00141AAA">
      <w:pPr>
        <w:pStyle w:val="SCREEN"/>
      </w:pPr>
      <w:r>
        <w:t>Only authorized persons may edit this data.</w:t>
      </w:r>
    </w:p>
    <w:p w14:paraId="7B8FE634" w14:textId="77777777" w:rsidR="006F324A" w:rsidRDefault="006F324A" w:rsidP="00141AAA">
      <w:pPr>
        <w:pStyle w:val="SCREEN"/>
      </w:pPr>
      <w:r>
        <w:t xml:space="preserve">+                                                                               </w:t>
      </w:r>
    </w:p>
    <w:p w14:paraId="5A7F4071" w14:textId="77777777" w:rsidR="006F324A" w:rsidRDefault="006F324A" w:rsidP="00141AAA">
      <w:pPr>
        <w:pStyle w:val="SCREEN"/>
      </w:pPr>
      <w:r>
        <w:t xml:space="preserve">                                                                                </w:t>
      </w:r>
    </w:p>
    <w:p w14:paraId="5ED80A16" w14:textId="77777777" w:rsidR="006F324A" w:rsidRDefault="006F324A" w:rsidP="00141AAA">
      <w:pPr>
        <w:pStyle w:val="SCREEN"/>
      </w:pPr>
      <w:r>
        <w:t xml:space="preserve">[19]Are we using ClaimsManager?  : NO                                           </w:t>
      </w:r>
    </w:p>
    <w:p w14:paraId="2107E26F" w14:textId="77777777" w:rsidR="006F324A" w:rsidRDefault="006F324A" w:rsidP="00141AAA">
      <w:pPr>
        <w:pStyle w:val="SCREEN"/>
      </w:pPr>
      <w:r>
        <w:t xml:space="preserve">    Is ClaimsManager working OK? : NO                                           </w:t>
      </w:r>
    </w:p>
    <w:p w14:paraId="46867A24" w14:textId="77777777" w:rsidR="006F324A" w:rsidRDefault="006F324A" w:rsidP="00141AAA">
      <w:pPr>
        <w:pStyle w:val="SCREEN"/>
      </w:pPr>
      <w:r>
        <w:t xml:space="preserve">    ClaimsManager TCP/IP Address : 10.152.21.145                                </w:t>
      </w:r>
    </w:p>
    <w:p w14:paraId="30088B4C" w14:textId="77777777" w:rsidR="006F324A" w:rsidRDefault="006F324A" w:rsidP="00141AAA">
      <w:pPr>
        <w:pStyle w:val="SCREEN"/>
      </w:pPr>
      <w:r>
        <w:t xml:space="preserve">    ClaimsManager TCP/IP Ports   : 10040                                        </w:t>
      </w:r>
    </w:p>
    <w:p w14:paraId="52D4C2BE" w14:textId="77777777" w:rsidR="006F324A" w:rsidRDefault="006F324A" w:rsidP="00141AAA">
      <w:pPr>
        <w:pStyle w:val="SCREEN"/>
      </w:pPr>
      <w:r>
        <w:t xml:space="preserve">                                   10050                                        </w:t>
      </w:r>
    </w:p>
    <w:p w14:paraId="473FCE96" w14:textId="77777777" w:rsidR="006F324A" w:rsidRDefault="006F324A" w:rsidP="00141AAA">
      <w:pPr>
        <w:pStyle w:val="SCREEN"/>
      </w:pPr>
      <w:r>
        <w:t xml:space="preserve">                                   10060                                        </w:t>
      </w:r>
    </w:p>
    <w:p w14:paraId="75E528FB" w14:textId="77777777" w:rsidR="006F324A" w:rsidRDefault="006F324A" w:rsidP="00141AAA">
      <w:pPr>
        <w:pStyle w:val="SCREEN"/>
      </w:pPr>
      <w:r>
        <w:t xml:space="preserve">                                   10070                                        </w:t>
      </w:r>
    </w:p>
    <w:p w14:paraId="736212E0" w14:textId="77777777" w:rsidR="006F324A" w:rsidRDefault="006F324A" w:rsidP="00141AAA">
      <w:pPr>
        <w:pStyle w:val="SCREEN"/>
      </w:pPr>
      <w:r>
        <w:t xml:space="preserve">                                   10080                                        </w:t>
      </w:r>
    </w:p>
    <w:p w14:paraId="147B1895" w14:textId="77777777" w:rsidR="006F324A" w:rsidRDefault="006F324A" w:rsidP="00141AAA">
      <w:pPr>
        <w:pStyle w:val="SCREEN"/>
      </w:pPr>
      <w:r>
        <w:t xml:space="preserve">    General Error MailGroup      : IBCI GENERAL ERROR                           </w:t>
      </w:r>
    </w:p>
    <w:p w14:paraId="516AD3AF" w14:textId="77777777" w:rsidR="006F324A" w:rsidRDefault="006F324A" w:rsidP="00141AAA">
      <w:pPr>
        <w:pStyle w:val="SCREEN"/>
      </w:pPr>
      <w:r>
        <w:t xml:space="preserve">    Communication Error MailGroup: IBCI COMMUNICATION ERROR                     </w:t>
      </w:r>
    </w:p>
    <w:p w14:paraId="0A47CC53" w14:textId="77777777" w:rsidR="006F324A" w:rsidRDefault="006F324A" w:rsidP="00141AAA">
      <w:pPr>
        <w:pStyle w:val="SCREEN"/>
      </w:pPr>
      <w:r>
        <w:t xml:space="preserve">    MailMan Messages             : PRIORITY                                     </w:t>
      </w:r>
    </w:p>
    <w:p w14:paraId="7F764744" w14:textId="77777777" w:rsidR="006F324A" w:rsidRDefault="006F324A" w:rsidP="00141AAA">
      <w:pPr>
        <w:pStyle w:val="SCREEN"/>
      </w:pPr>
      <w:r>
        <w:t xml:space="preserve">                                                                                </w:t>
      </w:r>
    </w:p>
    <w:p w14:paraId="779907F7" w14:textId="77777777" w:rsidR="006F324A" w:rsidRPr="00141AAA" w:rsidRDefault="006F324A" w:rsidP="00141AAA">
      <w:pPr>
        <w:pStyle w:val="SCREEN"/>
        <w:rPr>
          <w:highlight w:val="cyan"/>
        </w:rPr>
      </w:pPr>
      <w:r w:rsidRPr="00141AAA">
        <w:rPr>
          <w:highlight w:val="cyan"/>
        </w:rPr>
        <w:lastRenderedPageBreak/>
        <w:t xml:space="preserve">[20]Days to store 277RFAI Transactions: No Purge                                </w:t>
      </w:r>
    </w:p>
    <w:p w14:paraId="44D39022" w14:textId="77777777" w:rsidR="006F324A" w:rsidRDefault="006F324A" w:rsidP="00141AAA">
      <w:pPr>
        <w:pStyle w:val="SCREEN"/>
      </w:pPr>
      <w:r w:rsidRPr="00141AAA">
        <w:rPr>
          <w:highlight w:val="cyan"/>
        </w:rPr>
        <w:t xml:space="preserve">    Days to wait to purge entry on RFAI </w:t>
      </w:r>
      <w:r w:rsidR="00135B5D">
        <w:rPr>
          <w:highlight w:val="cyan"/>
        </w:rPr>
        <w:t xml:space="preserve">Management </w:t>
      </w:r>
      <w:r w:rsidRPr="00141AAA">
        <w:rPr>
          <w:highlight w:val="cyan"/>
        </w:rPr>
        <w:t>Worklist: 20</w:t>
      </w:r>
      <w:r>
        <w:t xml:space="preserve">                            </w:t>
      </w:r>
    </w:p>
    <w:p w14:paraId="034D3681" w14:textId="77777777" w:rsidR="006F324A" w:rsidRDefault="006F324A" w:rsidP="00141AAA">
      <w:pPr>
        <w:pStyle w:val="SCREEN"/>
      </w:pPr>
    </w:p>
    <w:p w14:paraId="4430B7A6" w14:textId="77777777" w:rsidR="006F324A" w:rsidRDefault="006F324A" w:rsidP="00141AAA">
      <w:pPr>
        <w:pStyle w:val="SCREEN"/>
      </w:pPr>
    </w:p>
    <w:p w14:paraId="1C022B68" w14:textId="77777777" w:rsidR="006F324A" w:rsidRDefault="006F324A" w:rsidP="00141AAA">
      <w:pPr>
        <w:pStyle w:val="SCREEN"/>
      </w:pPr>
      <w:r>
        <w:t xml:space="preserve">          Enter ?? for more actions                                             </w:t>
      </w:r>
    </w:p>
    <w:p w14:paraId="1A4805EE" w14:textId="77777777" w:rsidR="006F324A" w:rsidRDefault="006F324A" w:rsidP="00141AAA">
      <w:pPr>
        <w:pStyle w:val="SCREEN"/>
      </w:pPr>
      <w:r>
        <w:t>EP  Edit Set                                        EX  Exit</w:t>
      </w:r>
    </w:p>
    <w:p w14:paraId="58184A6F" w14:textId="77777777" w:rsidR="00EA3C3C" w:rsidRDefault="00EA3C3C" w:rsidP="00EA3C3C">
      <w:pPr>
        <w:pStyle w:val="SCREEN"/>
      </w:pPr>
      <w:r w:rsidRPr="00141AAA">
        <w:rPr>
          <w:highlight w:val="cyan"/>
        </w:rPr>
        <w:t>Select Action: Quit// ep=20   Edit Set</w:t>
      </w:r>
      <w:r>
        <w:t xml:space="preserve">  </w:t>
      </w:r>
    </w:p>
    <w:p w14:paraId="36EC6F66" w14:textId="77777777" w:rsidR="00EA3C3C" w:rsidRDefault="00EA3C3C" w:rsidP="00EA3C3C">
      <w:pPr>
        <w:pStyle w:val="SCREEN"/>
      </w:pPr>
      <w:r>
        <w:t>PURGE DAYS 277 RFAI: ??</w:t>
      </w:r>
    </w:p>
    <w:p w14:paraId="277A6530" w14:textId="77777777" w:rsidR="00EA3C3C" w:rsidRDefault="00EA3C3C" w:rsidP="00EA3C3C">
      <w:pPr>
        <w:pStyle w:val="SCREEN"/>
      </w:pPr>
      <w:r>
        <w:t xml:space="preserve">        Enter the number of days (between 365 and 3000) to</w:t>
      </w:r>
    </w:p>
    <w:p w14:paraId="1D88A0B5" w14:textId="77777777" w:rsidR="00EA3C3C" w:rsidRDefault="00EA3C3C" w:rsidP="00EA3C3C">
      <w:pPr>
        <w:pStyle w:val="SCREEN"/>
      </w:pPr>
      <w:r>
        <w:t xml:space="preserve">        retain 277 RFAI transactions in VistA.</w:t>
      </w:r>
    </w:p>
    <w:p w14:paraId="1D89F10F" w14:textId="77777777" w:rsidR="00EA3C3C" w:rsidRDefault="00EA3C3C" w:rsidP="00EA3C3C">
      <w:pPr>
        <w:pStyle w:val="SCREEN"/>
      </w:pPr>
      <w:r>
        <w:t xml:space="preserve">        A null entry (the default) indicates the transactions</w:t>
      </w:r>
    </w:p>
    <w:p w14:paraId="4FF193DB" w14:textId="77777777" w:rsidR="00EA3C3C" w:rsidRDefault="00EA3C3C" w:rsidP="00EA3C3C">
      <w:pPr>
        <w:pStyle w:val="SCREEN"/>
      </w:pPr>
      <w:r>
        <w:t xml:space="preserve">        will be stored forever.</w:t>
      </w:r>
    </w:p>
    <w:p w14:paraId="01C2165F" w14:textId="77777777" w:rsidR="00EA3C3C" w:rsidRDefault="00EA3C3C" w:rsidP="00EA3C3C">
      <w:pPr>
        <w:pStyle w:val="SCREEN"/>
      </w:pPr>
      <w:r>
        <w:t xml:space="preserve">   </w:t>
      </w:r>
    </w:p>
    <w:p w14:paraId="0DE0FDE0" w14:textId="77777777" w:rsidR="00EA3C3C" w:rsidRDefault="00EA3C3C" w:rsidP="00EA3C3C">
      <w:pPr>
        <w:pStyle w:val="SCREEN"/>
      </w:pPr>
      <w:r>
        <w:t xml:space="preserve">PURGE DAYS 277 RFAI: </w:t>
      </w:r>
    </w:p>
    <w:p w14:paraId="0B78392C" w14:textId="77777777" w:rsidR="00EA3C3C" w:rsidRDefault="00EA3C3C" w:rsidP="00141AAA">
      <w:pPr>
        <w:pStyle w:val="SCREEN"/>
      </w:pPr>
      <w:r w:rsidRPr="00141AAA">
        <w:rPr>
          <w:highlight w:val="cyan"/>
        </w:rPr>
        <w:t>WORKLIST PURGE DAYS 277 RFAI: 20//</w:t>
      </w:r>
    </w:p>
    <w:p w14:paraId="1E35F958" w14:textId="77777777" w:rsidR="007B5F76" w:rsidRPr="00E4752F" w:rsidRDefault="007B5F76" w:rsidP="00141AAA">
      <w:pPr>
        <w:pStyle w:val="SCREEN"/>
      </w:pPr>
    </w:p>
    <w:p w14:paraId="17AB6CD4" w14:textId="77777777" w:rsidR="008B06A1" w:rsidRPr="008B06A1" w:rsidRDefault="008B06A1" w:rsidP="00141A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EA3C3C" w:rsidRPr="00394B4B" w14:paraId="68AA3CFA" w14:textId="77777777" w:rsidTr="00141AAA">
        <w:trPr>
          <w:tblHeader/>
        </w:trPr>
        <w:tc>
          <w:tcPr>
            <w:tcW w:w="828" w:type="dxa"/>
            <w:shd w:val="clear" w:color="auto" w:fill="BFBFBF"/>
          </w:tcPr>
          <w:p w14:paraId="267ABBE9" w14:textId="77777777" w:rsidR="00EA3C3C" w:rsidRPr="00394B4B" w:rsidRDefault="00EA3C3C" w:rsidP="00A376E1">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4D87AAA4" w14:textId="77777777" w:rsidR="00EA3C3C" w:rsidRPr="00394B4B" w:rsidRDefault="00EA3C3C" w:rsidP="00A376E1">
            <w:pPr>
              <w:keepNext/>
              <w:keepLines/>
              <w:jc w:val="center"/>
              <w:rPr>
                <w:rFonts w:ascii="Arial" w:hAnsi="Arial" w:cs="Arial"/>
                <w:b/>
                <w:sz w:val="20"/>
              </w:rPr>
            </w:pPr>
            <w:r w:rsidRPr="00394B4B">
              <w:rPr>
                <w:rFonts w:ascii="Arial" w:hAnsi="Arial" w:cs="Arial"/>
                <w:b/>
                <w:sz w:val="20"/>
              </w:rPr>
              <w:t>Procedure</w:t>
            </w:r>
          </w:p>
        </w:tc>
      </w:tr>
      <w:tr w:rsidR="00EA3C3C" w:rsidRPr="00265A01" w14:paraId="44B17564" w14:textId="77777777" w:rsidTr="00A376E1">
        <w:tc>
          <w:tcPr>
            <w:tcW w:w="828" w:type="dxa"/>
          </w:tcPr>
          <w:p w14:paraId="65F23622" w14:textId="77777777" w:rsidR="00EA3C3C" w:rsidRPr="00265A01" w:rsidRDefault="00EA3C3C" w:rsidP="00A376E1">
            <w:pPr>
              <w:jc w:val="center"/>
              <w:rPr>
                <w:szCs w:val="22"/>
              </w:rPr>
            </w:pPr>
            <w:r w:rsidRPr="00265A01">
              <w:rPr>
                <w:szCs w:val="22"/>
              </w:rPr>
              <w:t>1</w:t>
            </w:r>
          </w:p>
        </w:tc>
        <w:tc>
          <w:tcPr>
            <w:tcW w:w="8626" w:type="dxa"/>
          </w:tcPr>
          <w:p w14:paraId="1813A519" w14:textId="77777777" w:rsidR="00EA3C3C" w:rsidRPr="00265A01" w:rsidRDefault="00EA3C3C" w:rsidP="00A376E1">
            <w:pPr>
              <w:rPr>
                <w:szCs w:val="22"/>
              </w:rPr>
            </w:pPr>
            <w:r w:rsidRPr="00265A01">
              <w:rPr>
                <w:color w:val="auto"/>
                <w:szCs w:val="22"/>
              </w:rPr>
              <w:t xml:space="preserve">Access the </w:t>
            </w:r>
            <w:r w:rsidRPr="00265A01">
              <w:rPr>
                <w:b/>
                <w:szCs w:val="22"/>
              </w:rPr>
              <w:t>MCCR System Definition Menu</w:t>
            </w:r>
            <w:r w:rsidRPr="00265A01">
              <w:rPr>
                <w:color w:val="auto"/>
                <w:szCs w:val="22"/>
              </w:rPr>
              <w:t>.</w:t>
            </w:r>
          </w:p>
        </w:tc>
      </w:tr>
      <w:tr w:rsidR="00EA3C3C" w:rsidRPr="00265A01" w14:paraId="173B75A8" w14:textId="77777777" w:rsidTr="00A376E1">
        <w:tc>
          <w:tcPr>
            <w:tcW w:w="828" w:type="dxa"/>
          </w:tcPr>
          <w:p w14:paraId="66F157D7" w14:textId="77777777" w:rsidR="00EA3C3C" w:rsidRPr="00265A01" w:rsidRDefault="00EA3C3C" w:rsidP="00A376E1">
            <w:pPr>
              <w:jc w:val="center"/>
              <w:rPr>
                <w:szCs w:val="22"/>
              </w:rPr>
            </w:pPr>
            <w:r w:rsidRPr="00265A01">
              <w:rPr>
                <w:szCs w:val="22"/>
              </w:rPr>
              <w:t>2</w:t>
            </w:r>
          </w:p>
        </w:tc>
        <w:tc>
          <w:tcPr>
            <w:tcW w:w="8626" w:type="dxa"/>
          </w:tcPr>
          <w:p w14:paraId="53C3BD21" w14:textId="77777777" w:rsidR="00EA3C3C" w:rsidRPr="00265A01" w:rsidRDefault="00EA3C3C" w:rsidP="00A376E1">
            <w:pPr>
              <w:rPr>
                <w:szCs w:val="22"/>
              </w:rPr>
            </w:pPr>
            <w:r w:rsidRPr="00265A01">
              <w:rPr>
                <w:szCs w:val="22"/>
              </w:rPr>
              <w:t xml:space="preserve">At the </w:t>
            </w:r>
            <w:r w:rsidRPr="00265A01">
              <w:rPr>
                <w:b/>
                <w:szCs w:val="22"/>
              </w:rPr>
              <w:t>Select MCCR System Definition Menu Option:</w:t>
            </w:r>
            <w:r w:rsidRPr="00265A01">
              <w:rPr>
                <w:szCs w:val="22"/>
              </w:rPr>
              <w:t xml:space="preserve"> prompt, enter </w:t>
            </w:r>
            <w:r w:rsidRPr="00265A01">
              <w:rPr>
                <w:b/>
                <w:szCs w:val="22"/>
              </w:rPr>
              <w:t>Site</w:t>
            </w:r>
            <w:r w:rsidRPr="00265A01">
              <w:rPr>
                <w:szCs w:val="22"/>
              </w:rPr>
              <w:t xml:space="preserve"> for MCCR Site Parameter Display/Edit.</w:t>
            </w:r>
          </w:p>
        </w:tc>
      </w:tr>
      <w:tr w:rsidR="00EA3C3C" w:rsidRPr="00265A01" w14:paraId="1C9F95F9" w14:textId="77777777" w:rsidTr="00A376E1">
        <w:tc>
          <w:tcPr>
            <w:tcW w:w="828" w:type="dxa"/>
          </w:tcPr>
          <w:p w14:paraId="5F1D5943" w14:textId="77777777" w:rsidR="00EA3C3C" w:rsidRPr="00265A01" w:rsidRDefault="00EA3C3C" w:rsidP="00A376E1">
            <w:pPr>
              <w:jc w:val="center"/>
              <w:rPr>
                <w:szCs w:val="22"/>
              </w:rPr>
            </w:pPr>
            <w:r w:rsidRPr="00265A01">
              <w:rPr>
                <w:szCs w:val="22"/>
              </w:rPr>
              <w:t>3</w:t>
            </w:r>
          </w:p>
        </w:tc>
        <w:tc>
          <w:tcPr>
            <w:tcW w:w="8626" w:type="dxa"/>
          </w:tcPr>
          <w:p w14:paraId="03F65821" w14:textId="77777777" w:rsidR="00EA3C3C" w:rsidRPr="00265A01" w:rsidRDefault="00EA3C3C" w:rsidP="00A376E1">
            <w:pPr>
              <w:rPr>
                <w:szCs w:val="22"/>
              </w:rPr>
            </w:pPr>
            <w:r w:rsidRPr="00265A01">
              <w:rPr>
                <w:szCs w:val="22"/>
              </w:rPr>
              <w:t xml:space="preserve">At the </w:t>
            </w:r>
            <w:r w:rsidRPr="00265A01">
              <w:rPr>
                <w:b/>
                <w:szCs w:val="22"/>
              </w:rPr>
              <w:t xml:space="preserve">Select Action: </w:t>
            </w:r>
            <w:r w:rsidRPr="00265A01">
              <w:rPr>
                <w:szCs w:val="22"/>
              </w:rPr>
              <w:t xml:space="preserve">prompt, Enter </w:t>
            </w:r>
            <w:r w:rsidRPr="00265A01">
              <w:rPr>
                <w:b/>
                <w:szCs w:val="22"/>
              </w:rPr>
              <w:t>IB</w:t>
            </w:r>
            <w:r w:rsidRPr="00265A01">
              <w:rPr>
                <w:szCs w:val="22"/>
              </w:rPr>
              <w:t xml:space="preserve"> to access the IB Site Parameters.</w:t>
            </w:r>
          </w:p>
        </w:tc>
      </w:tr>
      <w:tr w:rsidR="00EA3C3C" w:rsidRPr="00265A01" w14:paraId="2B95F2A6" w14:textId="77777777" w:rsidTr="00A376E1">
        <w:tc>
          <w:tcPr>
            <w:tcW w:w="828" w:type="dxa"/>
          </w:tcPr>
          <w:p w14:paraId="31493CD6" w14:textId="77777777" w:rsidR="00EA3C3C" w:rsidRPr="00265A01" w:rsidRDefault="00EA3C3C" w:rsidP="00A376E1">
            <w:pPr>
              <w:jc w:val="center"/>
              <w:rPr>
                <w:szCs w:val="22"/>
              </w:rPr>
            </w:pPr>
            <w:r>
              <w:rPr>
                <w:szCs w:val="22"/>
              </w:rPr>
              <w:t>4</w:t>
            </w:r>
          </w:p>
        </w:tc>
        <w:tc>
          <w:tcPr>
            <w:tcW w:w="8626" w:type="dxa"/>
          </w:tcPr>
          <w:p w14:paraId="61AFAD3D" w14:textId="77777777" w:rsidR="00EA3C3C" w:rsidRPr="00265A01" w:rsidRDefault="00EA3C3C" w:rsidP="00A376E1">
            <w:pPr>
              <w:rPr>
                <w:szCs w:val="22"/>
              </w:rPr>
            </w:pPr>
            <w:r>
              <w:rPr>
                <w:szCs w:val="22"/>
              </w:rPr>
              <w:t xml:space="preserve">At the </w:t>
            </w:r>
            <w:r>
              <w:rPr>
                <w:b/>
                <w:szCs w:val="22"/>
              </w:rPr>
              <w:t>Select Action: Quit</w:t>
            </w:r>
            <w:r w:rsidRPr="0052251D">
              <w:rPr>
                <w:b/>
                <w:szCs w:val="22"/>
              </w:rPr>
              <w:t>//</w:t>
            </w:r>
            <w:r>
              <w:rPr>
                <w:szCs w:val="22"/>
              </w:rPr>
              <w:t xml:space="preserve"> prompt, enter </w:t>
            </w:r>
            <w:r w:rsidRPr="0052251D">
              <w:rPr>
                <w:b/>
                <w:szCs w:val="22"/>
              </w:rPr>
              <w:t>EP=</w:t>
            </w:r>
            <w:r>
              <w:rPr>
                <w:b/>
                <w:szCs w:val="22"/>
              </w:rPr>
              <w:t>20</w:t>
            </w:r>
            <w:r>
              <w:rPr>
                <w:szCs w:val="22"/>
              </w:rPr>
              <w:t xml:space="preserve"> to access the 277RFAI parameters</w:t>
            </w:r>
          </w:p>
        </w:tc>
      </w:tr>
      <w:tr w:rsidR="00EA3C3C" w14:paraId="3612096C" w14:textId="77777777" w:rsidTr="00A376E1">
        <w:tc>
          <w:tcPr>
            <w:tcW w:w="828" w:type="dxa"/>
          </w:tcPr>
          <w:p w14:paraId="328A9CF4" w14:textId="77777777" w:rsidR="00EA3C3C" w:rsidRDefault="00EA3C3C" w:rsidP="00A376E1">
            <w:pPr>
              <w:jc w:val="center"/>
              <w:rPr>
                <w:szCs w:val="22"/>
              </w:rPr>
            </w:pPr>
            <w:r>
              <w:rPr>
                <w:szCs w:val="22"/>
              </w:rPr>
              <w:t>5</w:t>
            </w:r>
          </w:p>
        </w:tc>
        <w:tc>
          <w:tcPr>
            <w:tcW w:w="8626" w:type="dxa"/>
          </w:tcPr>
          <w:p w14:paraId="0AB3FD88" w14:textId="77777777" w:rsidR="00EA3C3C" w:rsidRDefault="00EA3C3C" w:rsidP="00A376E1">
            <w:pPr>
              <w:rPr>
                <w:szCs w:val="22"/>
              </w:rPr>
            </w:pPr>
            <w:r>
              <w:rPr>
                <w:szCs w:val="22"/>
              </w:rPr>
              <w:t xml:space="preserve">At the </w:t>
            </w:r>
            <w:r>
              <w:rPr>
                <w:b/>
                <w:szCs w:val="22"/>
              </w:rPr>
              <w:t>PURGE DAYS 277 RFAI</w:t>
            </w:r>
            <w:r w:rsidRPr="0052251D">
              <w:rPr>
                <w:b/>
                <w:szCs w:val="22"/>
              </w:rPr>
              <w:t xml:space="preserve">: </w:t>
            </w:r>
            <w:r>
              <w:rPr>
                <w:szCs w:val="22"/>
              </w:rPr>
              <w:t xml:space="preserve">prompt, </w:t>
            </w:r>
            <w:r w:rsidRPr="00EA3C3C">
              <w:rPr>
                <w:szCs w:val="22"/>
              </w:rPr>
              <w:t xml:space="preserve">press the </w:t>
            </w:r>
            <w:r w:rsidRPr="00141AAA">
              <w:rPr>
                <w:b/>
                <w:szCs w:val="22"/>
              </w:rPr>
              <w:t>E</w:t>
            </w:r>
            <w:r w:rsidR="00665B51">
              <w:rPr>
                <w:b/>
                <w:szCs w:val="22"/>
              </w:rPr>
              <w:t>nter</w:t>
            </w:r>
            <w:r w:rsidRPr="00EA3C3C">
              <w:rPr>
                <w:szCs w:val="22"/>
              </w:rPr>
              <w:t xml:space="preserve"> key</w:t>
            </w:r>
            <w:r>
              <w:rPr>
                <w:szCs w:val="22"/>
              </w:rPr>
              <w:t xml:space="preserve"> to accept the default</w:t>
            </w:r>
          </w:p>
        </w:tc>
      </w:tr>
      <w:tr w:rsidR="00EA3C3C" w:rsidRPr="00DD4AC6" w14:paraId="480E0051" w14:textId="77777777" w:rsidTr="00A376E1">
        <w:tc>
          <w:tcPr>
            <w:tcW w:w="828" w:type="dxa"/>
          </w:tcPr>
          <w:p w14:paraId="6D0044DB" w14:textId="77777777" w:rsidR="00EA3C3C" w:rsidRDefault="00EA3C3C" w:rsidP="00A376E1">
            <w:pPr>
              <w:jc w:val="center"/>
              <w:rPr>
                <w:szCs w:val="22"/>
              </w:rPr>
            </w:pPr>
            <w:r>
              <w:rPr>
                <w:szCs w:val="22"/>
              </w:rPr>
              <w:t>6</w:t>
            </w:r>
          </w:p>
        </w:tc>
        <w:tc>
          <w:tcPr>
            <w:tcW w:w="8626" w:type="dxa"/>
          </w:tcPr>
          <w:p w14:paraId="3E5E707B" w14:textId="77777777" w:rsidR="00EA3C3C" w:rsidRPr="00DD4AC6" w:rsidRDefault="00EA3C3C" w:rsidP="00A376E1">
            <w:pPr>
              <w:rPr>
                <w:szCs w:val="22"/>
              </w:rPr>
            </w:pPr>
            <w:r>
              <w:rPr>
                <w:szCs w:val="22"/>
              </w:rPr>
              <w:t xml:space="preserve">At the </w:t>
            </w:r>
            <w:r>
              <w:rPr>
                <w:b/>
                <w:szCs w:val="22"/>
              </w:rPr>
              <w:t>WORKLIST PURGE DAYS 277 RFAI</w:t>
            </w:r>
            <w:r>
              <w:rPr>
                <w:szCs w:val="22"/>
              </w:rPr>
              <w:t xml:space="preserve">: prompt, enter a </w:t>
            </w:r>
            <w:r w:rsidRPr="00141AAA">
              <w:rPr>
                <w:szCs w:val="22"/>
              </w:rPr>
              <w:t>Number that represents the number of days a 277 RFAI entry will remain on the RFAI Worklist</w:t>
            </w:r>
            <w:r>
              <w:rPr>
                <w:szCs w:val="22"/>
              </w:rPr>
              <w:t xml:space="preserve"> before being automatically removed</w:t>
            </w:r>
          </w:p>
        </w:tc>
      </w:tr>
    </w:tbl>
    <w:p w14:paraId="5C2EF0E6" w14:textId="77777777" w:rsidR="00BD1DDC" w:rsidRDefault="00BD1DDC" w:rsidP="00D018A9">
      <w:pPr>
        <w:pStyle w:val="Heading2"/>
        <w:rPr>
          <w:lang w:val="en-US"/>
        </w:rPr>
      </w:pPr>
      <w:bookmarkStart w:id="290" w:name="_Toc62466623"/>
      <w:r>
        <w:rPr>
          <w:lang w:val="en-US"/>
        </w:rPr>
        <w:t>New EDI Parameter for Dental Processing</w:t>
      </w:r>
      <w:bookmarkEnd w:id="290"/>
    </w:p>
    <w:p w14:paraId="0FDCA0B8" w14:textId="77777777" w:rsidR="00BD1DDC" w:rsidRDefault="00BD1DDC" w:rsidP="00D018A9">
      <w:pPr>
        <w:rPr>
          <w:lang w:eastAsia="x-none"/>
        </w:rPr>
      </w:pPr>
      <w:r>
        <w:rPr>
          <w:lang w:eastAsia="x-none"/>
        </w:rPr>
        <w:t>Patch IB*2*592 added a new parameter to the IB Site Parameters (Section 16).</w:t>
      </w:r>
      <w:r w:rsidR="00385F0C">
        <w:rPr>
          <w:lang w:eastAsia="x-none"/>
        </w:rPr>
        <w:t xml:space="preserve"> The new Allow Dental Claim Processing field will be set to YES when the patch is installed.</w:t>
      </w:r>
    </w:p>
    <w:p w14:paraId="1E0E5B4F" w14:textId="77777777" w:rsidR="00385F0C" w:rsidRDefault="00385F0C" w:rsidP="00D018A9">
      <w:pPr>
        <w:rPr>
          <w:lang w:eastAsia="x-none"/>
        </w:rPr>
      </w:pPr>
    </w:p>
    <w:p w14:paraId="27D19C79" w14:textId="77777777" w:rsidR="00385F0C" w:rsidRDefault="00385F0C" w:rsidP="00D018A9">
      <w:pPr>
        <w:rPr>
          <w:lang w:eastAsia="x-none"/>
        </w:rPr>
      </w:pPr>
      <w:r>
        <w:rPr>
          <w:lang w:eastAsia="x-none"/>
        </w:rPr>
        <w:t xml:space="preserve">If there is ever a need, this field can be reset to NO and the new Dental form J430D will no longer be available in Enter/Edit Billing Information and the </w:t>
      </w:r>
      <w:proofErr w:type="spellStart"/>
      <w:r>
        <w:rPr>
          <w:lang w:eastAsia="x-none"/>
        </w:rPr>
        <w:t>AutoBiller</w:t>
      </w:r>
      <w:proofErr w:type="spellEnd"/>
      <w:r>
        <w:rPr>
          <w:lang w:eastAsia="x-none"/>
        </w:rPr>
        <w:t xml:space="preserve"> will stop creating Dental claims.</w:t>
      </w:r>
    </w:p>
    <w:p w14:paraId="2F6C9F55" w14:textId="77777777" w:rsidR="00385F0C" w:rsidRPr="00D018A9" w:rsidRDefault="00385F0C" w:rsidP="00D018A9">
      <w:pPr>
        <w:rPr>
          <w:lang w:eastAsia="x-none"/>
        </w:rPr>
      </w:pPr>
    </w:p>
    <w:p w14:paraId="75293D64" w14:textId="77777777" w:rsidR="00BD1DDC" w:rsidRPr="00BD1DDC" w:rsidRDefault="00BD1DDC" w:rsidP="00D018A9">
      <w:pPr>
        <w:pStyle w:val="SCREEN"/>
      </w:pPr>
      <w:r w:rsidRPr="00BD1DDC">
        <w:rPr>
          <w:b/>
          <w:bCs/>
        </w:rPr>
        <w:t>IB Site Parameters</w:t>
      </w:r>
      <w:r w:rsidRPr="00BD1DDC">
        <w:t xml:space="preserve">            Dec 14, 2017@12:02:08          Page:    4 of    5 </w:t>
      </w:r>
    </w:p>
    <w:p w14:paraId="4A252A67" w14:textId="77777777" w:rsidR="00BD1DDC" w:rsidRPr="00BD1DDC" w:rsidRDefault="00BD1DDC" w:rsidP="00D018A9">
      <w:pPr>
        <w:pStyle w:val="SCREEN"/>
      </w:pPr>
      <w:r w:rsidRPr="00BD1DDC">
        <w:t>Only authorized persons may edit this data.</w:t>
      </w:r>
    </w:p>
    <w:p w14:paraId="0ED87BAD" w14:textId="77777777" w:rsidR="00BD1DDC" w:rsidRPr="00BD1DDC" w:rsidRDefault="00BD1DDC" w:rsidP="00D018A9">
      <w:pPr>
        <w:pStyle w:val="SCREEN"/>
      </w:pPr>
      <w:r w:rsidRPr="00BD1DDC">
        <w:t xml:space="preserve">+                                                                               </w:t>
      </w:r>
    </w:p>
    <w:p w14:paraId="220D4F8D" w14:textId="77777777" w:rsidR="00BD1DDC" w:rsidRPr="00BD1DDC" w:rsidRDefault="00BD1DDC" w:rsidP="00D018A9">
      <w:pPr>
        <w:pStyle w:val="SCREEN"/>
      </w:pPr>
      <w:r w:rsidRPr="00BD1DDC">
        <w:rPr>
          <w:b/>
          <w:bCs/>
        </w:rPr>
        <w:t>[16]</w:t>
      </w:r>
      <w:r w:rsidRPr="00BD1DDC">
        <w:t xml:space="preserve"> EDI/MRA Activated               : BOTH EDI AND MRA                         </w:t>
      </w:r>
    </w:p>
    <w:p w14:paraId="73B1946F" w14:textId="77777777" w:rsidR="00BD1DDC" w:rsidRPr="00BD1DDC" w:rsidRDefault="00BD1DDC" w:rsidP="00D018A9">
      <w:pPr>
        <w:pStyle w:val="SCREEN"/>
      </w:pPr>
      <w:r w:rsidRPr="00BD1DDC">
        <w:t xml:space="preserve">     EDI Contact Phone               : (866)393-1846                            </w:t>
      </w:r>
    </w:p>
    <w:p w14:paraId="7E9859B6" w14:textId="77777777" w:rsidR="00BD1DDC" w:rsidRPr="00BD1DDC" w:rsidRDefault="00BD1DDC" w:rsidP="00D018A9">
      <w:pPr>
        <w:pStyle w:val="SCREEN"/>
      </w:pPr>
      <w:r w:rsidRPr="00BD1DDC">
        <w:t xml:space="preserve">     EDI 837 Live Transmit Queue     : MCT                                      </w:t>
      </w:r>
    </w:p>
    <w:p w14:paraId="35B690D5" w14:textId="77777777" w:rsidR="00BD1DDC" w:rsidRPr="00BD1DDC" w:rsidRDefault="00BD1DDC" w:rsidP="00D018A9">
      <w:pPr>
        <w:pStyle w:val="SCREEN"/>
      </w:pPr>
      <w:r w:rsidRPr="00BD1DDC">
        <w:t xml:space="preserve">     EDI 837 Test Transmit Queue     : MCT                                      </w:t>
      </w:r>
    </w:p>
    <w:p w14:paraId="37DEFCA4" w14:textId="77777777" w:rsidR="00BD1DDC" w:rsidRPr="00BD1DDC" w:rsidRDefault="00BD1DDC" w:rsidP="00D018A9">
      <w:pPr>
        <w:pStyle w:val="SCREEN"/>
      </w:pPr>
      <w:r w:rsidRPr="00BD1DDC">
        <w:t xml:space="preserve">     Auto-Txmt Bill Frequency        : Every Day                                </w:t>
      </w:r>
    </w:p>
    <w:p w14:paraId="008F0170" w14:textId="77777777" w:rsidR="00BD1DDC" w:rsidRPr="00BD1DDC" w:rsidRDefault="00BD1DDC" w:rsidP="00D018A9">
      <w:pPr>
        <w:pStyle w:val="SCREEN"/>
      </w:pPr>
      <w:r w:rsidRPr="00BD1DDC">
        <w:t xml:space="preserve">     Hours To Auto-Transmit          : 0900;1200;1700                           </w:t>
      </w:r>
    </w:p>
    <w:p w14:paraId="0936E1B5" w14:textId="77777777" w:rsidR="00BD1DDC" w:rsidRPr="00BD1DDC" w:rsidRDefault="00BD1DDC" w:rsidP="00D018A9">
      <w:pPr>
        <w:pStyle w:val="SCREEN"/>
      </w:pPr>
      <w:r w:rsidRPr="00BD1DDC">
        <w:t xml:space="preserve">     Max # Bills Per Batch           : 10                                       </w:t>
      </w:r>
    </w:p>
    <w:p w14:paraId="197DA331" w14:textId="77777777" w:rsidR="00BD1DDC" w:rsidRPr="00BD1DDC" w:rsidRDefault="00BD1DDC" w:rsidP="00D018A9">
      <w:pPr>
        <w:pStyle w:val="SCREEN"/>
      </w:pPr>
      <w:r w:rsidRPr="00BD1DDC">
        <w:t xml:space="preserve">     Only Allow 1 Ins Co/Claim Batch?: NO                                       </w:t>
      </w:r>
    </w:p>
    <w:p w14:paraId="03EA43E4" w14:textId="77777777" w:rsidR="00BD1DDC" w:rsidRPr="00BD1DDC" w:rsidRDefault="00BD1DDC" w:rsidP="00D018A9">
      <w:pPr>
        <w:pStyle w:val="SCREEN"/>
      </w:pPr>
      <w:r w:rsidRPr="00BD1DDC">
        <w:t xml:space="preserve">     Last Auto-Txmt Run Date         : 12/13/17                                 </w:t>
      </w:r>
    </w:p>
    <w:p w14:paraId="4D3B3CAF" w14:textId="77777777" w:rsidR="00BD1DDC" w:rsidRPr="00BD1DDC" w:rsidRDefault="00BD1DDC" w:rsidP="00D018A9">
      <w:pPr>
        <w:pStyle w:val="SCREEN"/>
      </w:pPr>
      <w:r w:rsidRPr="00BD1DDC">
        <w:t xml:space="preserve">     Days To Wait To Purge Msgs      : 15                                       </w:t>
      </w:r>
    </w:p>
    <w:p w14:paraId="7493E644" w14:textId="77777777" w:rsidR="00BD1DDC" w:rsidRPr="00BD1DDC" w:rsidRDefault="00BD1DDC" w:rsidP="00D018A9">
      <w:pPr>
        <w:pStyle w:val="SCREEN"/>
      </w:pPr>
      <w:r w:rsidRPr="00BD1DDC">
        <w:t xml:space="preserve">     Allow MRA Processing?           : YES                                      </w:t>
      </w:r>
    </w:p>
    <w:p w14:paraId="68F5BB62" w14:textId="77777777" w:rsidR="00BD1DDC" w:rsidRPr="00BD1DDC" w:rsidRDefault="00BD1DDC" w:rsidP="00D018A9">
      <w:pPr>
        <w:pStyle w:val="SCREEN"/>
      </w:pPr>
      <w:r w:rsidRPr="00BD1DDC">
        <w:t xml:space="preserve">     Enable Automatic MRA Processing?: YES                                      </w:t>
      </w:r>
    </w:p>
    <w:p w14:paraId="36228208" w14:textId="77777777" w:rsidR="00BD1DDC" w:rsidRPr="00BD1DDC" w:rsidRDefault="00BD1DDC" w:rsidP="00D018A9">
      <w:pPr>
        <w:pStyle w:val="SCREEN"/>
      </w:pPr>
      <w:r w:rsidRPr="00BD1DDC">
        <w:t xml:space="preserve">     Enable Auto Reg EOB Processing? : YES                                      </w:t>
      </w:r>
    </w:p>
    <w:p w14:paraId="64E3482B" w14:textId="77777777" w:rsidR="00BD1DDC" w:rsidRPr="00BD1DDC" w:rsidRDefault="00BD1DDC" w:rsidP="00D018A9">
      <w:pPr>
        <w:pStyle w:val="SCREEN"/>
      </w:pPr>
      <w:r w:rsidRPr="00BD1DDC">
        <w:t xml:space="preserve">     </w:t>
      </w:r>
      <w:r w:rsidRPr="00D018A9">
        <w:rPr>
          <w:highlight w:val="cyan"/>
        </w:rPr>
        <w:t>Allow Dental Claim Processing?  : YES</w:t>
      </w:r>
      <w:r w:rsidRPr="00BD1DDC">
        <w:t xml:space="preserve">                                      </w:t>
      </w:r>
    </w:p>
    <w:p w14:paraId="7E547C99" w14:textId="77777777" w:rsidR="00BD1DDC" w:rsidRPr="00BD1DDC" w:rsidRDefault="00BD1DDC" w:rsidP="00D018A9">
      <w:pPr>
        <w:pStyle w:val="SCREEN"/>
      </w:pPr>
      <w:r w:rsidRPr="00BD1DDC">
        <w:t xml:space="preserve">                                                                                </w:t>
      </w:r>
    </w:p>
    <w:p w14:paraId="0A3CF7C4" w14:textId="77777777" w:rsidR="00BD1DDC" w:rsidRPr="00BD1DDC" w:rsidRDefault="00BD1DDC" w:rsidP="00D018A9">
      <w:pPr>
        <w:pStyle w:val="SCREEN"/>
      </w:pPr>
      <w:r w:rsidRPr="00BD1DDC">
        <w:rPr>
          <w:b/>
          <w:bCs/>
        </w:rPr>
        <w:t>[17]</w:t>
      </w:r>
      <w:r w:rsidRPr="00BD1DDC">
        <w:t xml:space="preserve">Alt Prim Payer ID Typ-Medicare: 1 defined                                   </w:t>
      </w:r>
    </w:p>
    <w:p w14:paraId="5FF9C92E" w14:textId="77777777" w:rsidR="00BD1DDC" w:rsidRPr="00BD1DDC" w:rsidRDefault="00BD1DDC" w:rsidP="00D018A9">
      <w:pPr>
        <w:pStyle w:val="SCREEN"/>
      </w:pPr>
      <w:r w:rsidRPr="00BD1DDC">
        <w:t xml:space="preserve">                                                                                </w:t>
      </w:r>
    </w:p>
    <w:p w14:paraId="0CA7E5A5" w14:textId="77777777" w:rsidR="00BD1DDC" w:rsidRPr="00BD1DDC" w:rsidRDefault="00BD1DDC" w:rsidP="00D018A9">
      <w:pPr>
        <w:pStyle w:val="SCREEN"/>
      </w:pPr>
      <w:r w:rsidRPr="00BD1DDC">
        <w:t xml:space="preserve">+         Enter ?? for more actions                                             </w:t>
      </w:r>
    </w:p>
    <w:p w14:paraId="2021AF0E" w14:textId="77777777" w:rsidR="00BD1DDC" w:rsidRPr="00BD1DDC" w:rsidRDefault="00BD1DDC" w:rsidP="00D018A9">
      <w:pPr>
        <w:pStyle w:val="SCREEN"/>
      </w:pPr>
      <w:r w:rsidRPr="00BD1DDC">
        <w:t>EP  Edit Set                                        EX  Exit</w:t>
      </w:r>
    </w:p>
    <w:p w14:paraId="474563D5" w14:textId="77777777" w:rsidR="00BD1DDC" w:rsidRPr="00BD1DDC" w:rsidRDefault="00BD1DDC" w:rsidP="00D018A9">
      <w:pPr>
        <w:pStyle w:val="SCREEN"/>
      </w:pPr>
      <w:r w:rsidRPr="00BD1DDC">
        <w:lastRenderedPageBreak/>
        <w:t>Select Action: Next Screen//</w:t>
      </w:r>
    </w:p>
    <w:p w14:paraId="4C13C19D" w14:textId="77777777" w:rsidR="005C4D64" w:rsidRDefault="005C4D64" w:rsidP="005C4D64"/>
    <w:p w14:paraId="2CF778B5" w14:textId="77777777" w:rsidR="00C2315F" w:rsidRDefault="00E7780F" w:rsidP="00C2315F">
      <w:pPr>
        <w:pStyle w:val="Heading2"/>
      </w:pPr>
      <w:bookmarkStart w:id="291" w:name="_Toc62466624"/>
      <w:r>
        <w:rPr>
          <w:lang w:val="en-US"/>
        </w:rPr>
        <w:t>CMN CPT Code Inclusion: CMN CPT Codes Included</w:t>
      </w:r>
      <w:bookmarkEnd w:id="291"/>
    </w:p>
    <w:p w14:paraId="2CDE74F9" w14:textId="77777777" w:rsidR="00C2315F" w:rsidRDefault="00C2315F" w:rsidP="00C2315F">
      <w:r>
        <w:t>Patch IB*2*</w:t>
      </w:r>
      <w:r w:rsidR="00E7780F">
        <w:t>608</w:t>
      </w:r>
      <w:r>
        <w:t xml:space="preserve"> added Section </w:t>
      </w:r>
      <w:r w:rsidR="00E7780F">
        <w:t>21,</w:t>
      </w:r>
      <w:r>
        <w:t xml:space="preserve"> </w:t>
      </w:r>
      <w:r w:rsidR="00E7780F">
        <w:t xml:space="preserve">CMN CPT Code </w:t>
      </w:r>
      <w:proofErr w:type="gramStart"/>
      <w:r w:rsidR="00E7780F">
        <w:t>Inclusion:</w:t>
      </w:r>
      <w:r>
        <w:t>,</w:t>
      </w:r>
      <w:proofErr w:type="gramEnd"/>
      <w:r>
        <w:t xml:space="preserve"> to the IB Site Parameters. When the Patch is installed, </w:t>
      </w:r>
      <w:r w:rsidR="00A346B0">
        <w:t xml:space="preserve">many </w:t>
      </w:r>
      <w:r w:rsidR="00E7780F">
        <w:t>CPT Codes</w:t>
      </w:r>
      <w:r w:rsidR="008E0127">
        <w:t xml:space="preserve"> will be pre-populated</w:t>
      </w:r>
      <w:r w:rsidR="007A4821">
        <w:t>.</w:t>
      </w:r>
    </w:p>
    <w:p w14:paraId="6D3A374A" w14:textId="77777777" w:rsidR="00E7780F" w:rsidRDefault="00E7780F" w:rsidP="00C2315F"/>
    <w:p w14:paraId="6D6812FB" w14:textId="77777777" w:rsidR="00C2315F" w:rsidRDefault="00C2315F" w:rsidP="00C2315F">
      <w:r>
        <w:t xml:space="preserve">Users will be able to add and/or delete additional </w:t>
      </w:r>
      <w:r w:rsidR="00E7780F">
        <w:t>CPT</w:t>
      </w:r>
      <w:r>
        <w:t xml:space="preserve"> codes. </w:t>
      </w:r>
      <w:r w:rsidR="00E7780F">
        <w:t xml:space="preserve">CPT </w:t>
      </w:r>
      <w:r>
        <w:t>codes that are defined here will be used</w:t>
      </w:r>
      <w:r w:rsidR="007A4821">
        <w:t xml:space="preserve"> </w:t>
      </w:r>
      <w:r>
        <w:t xml:space="preserve">to </w:t>
      </w:r>
      <w:r w:rsidR="00E7780F">
        <w:t>prompt “CMN Required</w:t>
      </w:r>
      <w:r w:rsidR="00C123A3">
        <w:t>?” on CMS-1500, screen 5</w:t>
      </w:r>
      <w:r w:rsidR="00E7780F">
        <w:t>.</w:t>
      </w:r>
    </w:p>
    <w:p w14:paraId="4CAD2630" w14:textId="77777777" w:rsidR="00A346B0" w:rsidRDefault="00A346B0" w:rsidP="00A346B0"/>
    <w:p w14:paraId="299ED4C8" w14:textId="77777777" w:rsidR="00A346B0" w:rsidRDefault="00A346B0" w:rsidP="00A346B0">
      <w:pPr>
        <w:pStyle w:val="SCREEN"/>
      </w:pPr>
      <w:r>
        <w:t xml:space="preserve">IB Site Parameters            Nov 03, 2015@12:33:34          Page:    5 of    5 </w:t>
      </w:r>
    </w:p>
    <w:p w14:paraId="4D55D239" w14:textId="77777777" w:rsidR="00A346B0" w:rsidRDefault="00A346B0" w:rsidP="00A346B0">
      <w:pPr>
        <w:pStyle w:val="SCREEN"/>
      </w:pPr>
      <w:r>
        <w:t>Only authorized persons may edit this data.</w:t>
      </w:r>
    </w:p>
    <w:p w14:paraId="706EBF2D" w14:textId="77777777" w:rsidR="00A346B0" w:rsidRDefault="00A346B0" w:rsidP="00A346B0">
      <w:pPr>
        <w:pStyle w:val="SCREEN"/>
      </w:pPr>
      <w:r>
        <w:t xml:space="preserve">+                                                                               </w:t>
      </w:r>
    </w:p>
    <w:p w14:paraId="63A925D2" w14:textId="77777777" w:rsidR="00A346B0" w:rsidRDefault="00A346B0" w:rsidP="00A346B0">
      <w:pPr>
        <w:pStyle w:val="SCREEN"/>
      </w:pPr>
    </w:p>
    <w:p w14:paraId="6B1CC885" w14:textId="77777777" w:rsidR="00A346B0" w:rsidRDefault="00A346B0" w:rsidP="00A346B0">
      <w:pPr>
        <w:pStyle w:val="SCREEN"/>
      </w:pPr>
      <w:r>
        <w:t xml:space="preserve">                                                                                </w:t>
      </w:r>
    </w:p>
    <w:p w14:paraId="4A459159" w14:textId="77777777" w:rsidR="00A346B0" w:rsidRPr="00141AAA" w:rsidRDefault="00A346B0" w:rsidP="00A346B0">
      <w:pPr>
        <w:pStyle w:val="SCREEN"/>
        <w:rPr>
          <w:highlight w:val="cyan"/>
        </w:rPr>
      </w:pPr>
      <w:r w:rsidRPr="00141AAA">
        <w:rPr>
          <w:highlight w:val="cyan"/>
        </w:rPr>
        <w:t xml:space="preserve">[20]Days to store 277RFAI Transactions: No Purge                                </w:t>
      </w:r>
    </w:p>
    <w:p w14:paraId="69E5E70F" w14:textId="77777777" w:rsidR="00A346B0" w:rsidRDefault="00A346B0" w:rsidP="00A346B0">
      <w:pPr>
        <w:pStyle w:val="SCREEN"/>
      </w:pPr>
      <w:r w:rsidRPr="00141AAA">
        <w:rPr>
          <w:highlight w:val="cyan"/>
        </w:rPr>
        <w:t xml:space="preserve">    Days to wait to purge entry on RFAI </w:t>
      </w:r>
      <w:r>
        <w:rPr>
          <w:highlight w:val="cyan"/>
        </w:rPr>
        <w:t xml:space="preserve">Management </w:t>
      </w:r>
      <w:r w:rsidRPr="00141AAA">
        <w:rPr>
          <w:highlight w:val="cyan"/>
        </w:rPr>
        <w:t>Worklist: 20</w:t>
      </w:r>
      <w:r>
        <w:t xml:space="preserve">                            </w:t>
      </w:r>
    </w:p>
    <w:p w14:paraId="33DE2196" w14:textId="77777777" w:rsidR="00A346B0" w:rsidRDefault="00A346B0" w:rsidP="00A346B0">
      <w:pPr>
        <w:pStyle w:val="SCREEN"/>
      </w:pPr>
    </w:p>
    <w:p w14:paraId="6BBB49FC" w14:textId="77777777" w:rsidR="00A346B0" w:rsidRDefault="00A346B0" w:rsidP="00A346B0">
      <w:pPr>
        <w:pStyle w:val="SCREEN"/>
      </w:pPr>
      <w:r w:rsidRPr="00A346B0">
        <w:t xml:space="preserve">[21]CMN CPT Code Inclusion: 50 CMN CPT Codes Included </w:t>
      </w:r>
    </w:p>
    <w:p w14:paraId="0B12483A" w14:textId="77777777" w:rsidR="00A346B0" w:rsidRDefault="00A346B0" w:rsidP="00A346B0">
      <w:pPr>
        <w:pStyle w:val="SCREEN"/>
      </w:pPr>
    </w:p>
    <w:p w14:paraId="5769A053" w14:textId="77777777" w:rsidR="00A346B0" w:rsidRDefault="00A346B0" w:rsidP="00A346B0">
      <w:pPr>
        <w:pStyle w:val="SCREEN"/>
      </w:pPr>
    </w:p>
    <w:p w14:paraId="0A388665" w14:textId="77777777" w:rsidR="00A346B0" w:rsidRDefault="00A346B0" w:rsidP="00A346B0">
      <w:pPr>
        <w:pStyle w:val="SCREEN"/>
      </w:pPr>
    </w:p>
    <w:p w14:paraId="358875EF" w14:textId="77777777" w:rsidR="00A346B0" w:rsidRDefault="00A346B0" w:rsidP="00A346B0">
      <w:pPr>
        <w:pStyle w:val="SCREEN"/>
      </w:pPr>
    </w:p>
    <w:p w14:paraId="4F210FDD" w14:textId="77777777" w:rsidR="00A346B0" w:rsidRDefault="00A346B0" w:rsidP="00A346B0">
      <w:pPr>
        <w:pStyle w:val="SCREEN"/>
      </w:pPr>
      <w:r w:rsidRPr="00A346B0">
        <w:t xml:space="preserve">  </w:t>
      </w:r>
    </w:p>
    <w:p w14:paraId="426A7A69" w14:textId="77777777" w:rsidR="00A346B0" w:rsidRDefault="00A346B0" w:rsidP="00A346B0">
      <w:pPr>
        <w:pStyle w:val="SCREEN"/>
      </w:pPr>
    </w:p>
    <w:p w14:paraId="09E6E1EB" w14:textId="77777777" w:rsidR="00A346B0" w:rsidRDefault="00A346B0" w:rsidP="00A346B0">
      <w:pPr>
        <w:pStyle w:val="SCREEN"/>
      </w:pPr>
      <w:r>
        <w:t xml:space="preserve">          Enter ?? for more actions                                             </w:t>
      </w:r>
    </w:p>
    <w:p w14:paraId="7975AAB1" w14:textId="77777777" w:rsidR="00A346B0" w:rsidRDefault="00A346B0" w:rsidP="00A346B0">
      <w:pPr>
        <w:pStyle w:val="SCREEN"/>
      </w:pPr>
      <w:r>
        <w:t>EP  Edit Set                                        EX  Exit</w:t>
      </w:r>
    </w:p>
    <w:p w14:paraId="32223C97" w14:textId="77777777" w:rsidR="00A346B0" w:rsidRDefault="00A346B0" w:rsidP="00A346B0">
      <w:pPr>
        <w:pStyle w:val="SCREEN"/>
      </w:pPr>
      <w:r>
        <w:rPr>
          <w:highlight w:val="cyan"/>
        </w:rPr>
        <w:t>Select Action: Quit// ep=21</w:t>
      </w:r>
      <w:r w:rsidRPr="00141AAA">
        <w:rPr>
          <w:highlight w:val="cyan"/>
        </w:rPr>
        <w:t xml:space="preserve">   Edit Set</w:t>
      </w:r>
      <w:r>
        <w:t xml:space="preserve">  </w:t>
      </w:r>
    </w:p>
    <w:p w14:paraId="667B4319" w14:textId="77777777" w:rsidR="00A346B0" w:rsidRDefault="00A346B0" w:rsidP="00A346B0">
      <w:pPr>
        <w:pStyle w:val="SCREEN"/>
      </w:pPr>
      <w:r>
        <w:t>PURGE DAYS 277 RFAI: ??</w:t>
      </w:r>
    </w:p>
    <w:p w14:paraId="21C9F28C" w14:textId="77777777" w:rsidR="00A346B0" w:rsidRDefault="00A346B0" w:rsidP="00A346B0">
      <w:pPr>
        <w:pStyle w:val="SCREEN"/>
      </w:pPr>
      <w:r>
        <w:t xml:space="preserve">        Enter the number of days (between 365 and 3000) to</w:t>
      </w:r>
    </w:p>
    <w:p w14:paraId="5B6A9DE1" w14:textId="77777777" w:rsidR="00A346B0" w:rsidRDefault="00A346B0" w:rsidP="00A346B0">
      <w:pPr>
        <w:pStyle w:val="SCREEN"/>
      </w:pPr>
      <w:r>
        <w:t xml:space="preserve">        retain 277 RFAI transactions in VistA.</w:t>
      </w:r>
    </w:p>
    <w:p w14:paraId="2437A359" w14:textId="77777777" w:rsidR="00A346B0" w:rsidRDefault="00A346B0" w:rsidP="00A346B0">
      <w:pPr>
        <w:pStyle w:val="SCREEN"/>
      </w:pPr>
      <w:r>
        <w:t xml:space="preserve">        A null entry (the default) indicates the transactions</w:t>
      </w:r>
    </w:p>
    <w:p w14:paraId="0582424F" w14:textId="77777777" w:rsidR="00A346B0" w:rsidRDefault="00A346B0" w:rsidP="00A346B0">
      <w:pPr>
        <w:pStyle w:val="SCREEN"/>
      </w:pPr>
      <w:r>
        <w:t xml:space="preserve">        will be stored forever.</w:t>
      </w:r>
    </w:p>
    <w:p w14:paraId="71369448" w14:textId="77777777" w:rsidR="00A346B0" w:rsidRDefault="00A346B0" w:rsidP="00A346B0">
      <w:pPr>
        <w:pStyle w:val="SCREEN"/>
      </w:pPr>
      <w:r>
        <w:t xml:space="preserve">   </w:t>
      </w:r>
    </w:p>
    <w:p w14:paraId="55E38837" w14:textId="77777777" w:rsidR="00A346B0" w:rsidRDefault="00A346B0" w:rsidP="00A346B0">
      <w:pPr>
        <w:pStyle w:val="SCREEN"/>
      </w:pPr>
      <w:r>
        <w:t xml:space="preserve">PURGE DAYS 277 RFAI: </w:t>
      </w:r>
    </w:p>
    <w:p w14:paraId="14ED7BC7" w14:textId="77777777" w:rsidR="00A346B0" w:rsidRDefault="00A346B0" w:rsidP="00A346B0">
      <w:pPr>
        <w:pStyle w:val="SCREEN"/>
      </w:pPr>
      <w:r w:rsidRPr="00141AAA">
        <w:rPr>
          <w:highlight w:val="cyan"/>
        </w:rPr>
        <w:t>WORKLIST PURGE DAYS 277 RFAI: 20//</w:t>
      </w:r>
    </w:p>
    <w:p w14:paraId="75B233F1" w14:textId="77777777" w:rsidR="00A346B0" w:rsidRPr="00E4752F" w:rsidRDefault="00A346B0" w:rsidP="00A346B0">
      <w:pPr>
        <w:pStyle w:val="SCREEN"/>
      </w:pPr>
    </w:p>
    <w:p w14:paraId="507F9CA9" w14:textId="77777777" w:rsidR="00A346B0" w:rsidRDefault="00A346B0" w:rsidP="00A346B0"/>
    <w:p w14:paraId="4AA9DFD4" w14:textId="77777777" w:rsidR="00A346B0" w:rsidRDefault="00A346B0" w:rsidP="00A346B0">
      <w:pPr>
        <w:pStyle w:val="BodyText"/>
      </w:pPr>
    </w:p>
    <w:p w14:paraId="71FC9916" w14:textId="77777777" w:rsidR="00A346B0" w:rsidRPr="00FC590C" w:rsidRDefault="00A346B0" w:rsidP="00A346B0">
      <w:pPr>
        <w:pStyle w:val="SCREEN"/>
      </w:pPr>
      <w:r>
        <w:rPr>
          <w:lang w:val="en-US"/>
        </w:rPr>
        <w:t>CMN CPT Inclusions</w:t>
      </w:r>
      <w:r w:rsidRPr="00FC590C">
        <w:t xml:space="preserve">        </w:t>
      </w:r>
      <w:r>
        <w:rPr>
          <w:lang w:val="en-US"/>
        </w:rPr>
        <w:t>May</w:t>
      </w:r>
      <w:r w:rsidRPr="00FC590C">
        <w:t xml:space="preserve"> 03, 201</w:t>
      </w:r>
      <w:r>
        <w:rPr>
          <w:lang w:val="en-US"/>
        </w:rPr>
        <w:t>8</w:t>
      </w:r>
      <w:r w:rsidRPr="00FC590C">
        <w:t xml:space="preserve">@11:05:06          Page:    1 of    </w:t>
      </w:r>
      <w:r>
        <w:rPr>
          <w:lang w:val="en-US"/>
        </w:rPr>
        <w:t>4</w:t>
      </w:r>
      <w:r w:rsidRPr="00FC590C">
        <w:t xml:space="preserve"> </w:t>
      </w:r>
    </w:p>
    <w:p w14:paraId="0289CF5E" w14:textId="77777777" w:rsidR="00A346B0" w:rsidRPr="00FC590C" w:rsidRDefault="00A346B0" w:rsidP="00A346B0">
      <w:pPr>
        <w:pStyle w:val="SCREEN"/>
      </w:pPr>
    </w:p>
    <w:p w14:paraId="7BE4EBB0" w14:textId="77777777" w:rsidR="00A346B0" w:rsidRPr="00A346B0" w:rsidRDefault="00A346B0" w:rsidP="00A346B0">
      <w:pPr>
        <w:pStyle w:val="SCREEN"/>
        <w:rPr>
          <w:u w:val="single"/>
          <w:lang w:val="en-US"/>
        </w:rPr>
      </w:pPr>
      <w:r w:rsidRPr="00A346B0">
        <w:rPr>
          <w:u w:val="single"/>
          <w:lang w:val="en-US"/>
        </w:rPr>
        <w:t xml:space="preserve">    #    CPT            DESCRIPTION                                             </w:t>
      </w:r>
    </w:p>
    <w:p w14:paraId="1832B508" w14:textId="77777777" w:rsidR="00A346B0" w:rsidRPr="00A346B0" w:rsidRDefault="00A346B0" w:rsidP="00A346B0">
      <w:pPr>
        <w:pStyle w:val="SCREEN"/>
        <w:rPr>
          <w:lang w:val="en-US"/>
        </w:rPr>
      </w:pPr>
      <w:r w:rsidRPr="00A346B0">
        <w:rPr>
          <w:lang w:val="en-US"/>
        </w:rPr>
        <w:t xml:space="preserve">    1.   B4102          EF ADULT FLUIDS AND ELECTRO                             </w:t>
      </w:r>
    </w:p>
    <w:p w14:paraId="6C57A249" w14:textId="77777777" w:rsidR="00A346B0" w:rsidRPr="00A346B0" w:rsidRDefault="00A346B0" w:rsidP="00A346B0">
      <w:pPr>
        <w:pStyle w:val="SCREEN"/>
        <w:rPr>
          <w:lang w:val="en-US"/>
        </w:rPr>
      </w:pPr>
      <w:r w:rsidRPr="00A346B0">
        <w:rPr>
          <w:lang w:val="en-US"/>
        </w:rPr>
        <w:t xml:space="preserve">    2.   B4103          EF PED FLUID AND ELECTROLYTE                            </w:t>
      </w:r>
    </w:p>
    <w:p w14:paraId="78F9B510" w14:textId="77777777" w:rsidR="00A346B0" w:rsidRPr="00A346B0" w:rsidRDefault="00A346B0" w:rsidP="00A346B0">
      <w:pPr>
        <w:pStyle w:val="SCREEN"/>
        <w:rPr>
          <w:lang w:val="en-US"/>
        </w:rPr>
      </w:pPr>
      <w:r w:rsidRPr="00A346B0">
        <w:rPr>
          <w:lang w:val="en-US"/>
        </w:rPr>
        <w:t xml:space="preserve">    3.   B4104          ADDITIVE FOR ENTERAL FORMULA                            </w:t>
      </w:r>
    </w:p>
    <w:p w14:paraId="1EA43268" w14:textId="77777777" w:rsidR="00A346B0" w:rsidRPr="00A346B0" w:rsidRDefault="00A346B0" w:rsidP="00A346B0">
      <w:pPr>
        <w:pStyle w:val="SCREEN"/>
        <w:rPr>
          <w:lang w:val="en-US"/>
        </w:rPr>
      </w:pPr>
      <w:r w:rsidRPr="00A346B0">
        <w:rPr>
          <w:lang w:val="en-US"/>
        </w:rPr>
        <w:t xml:space="preserve">    4.   B4149          EF BLENDERIZED FOODS                                    </w:t>
      </w:r>
    </w:p>
    <w:p w14:paraId="1C2E828B" w14:textId="77777777" w:rsidR="00A346B0" w:rsidRPr="00A346B0" w:rsidRDefault="00A346B0" w:rsidP="00A346B0">
      <w:pPr>
        <w:pStyle w:val="SCREEN"/>
        <w:rPr>
          <w:lang w:val="en-US"/>
        </w:rPr>
      </w:pPr>
      <w:r w:rsidRPr="00A346B0">
        <w:rPr>
          <w:lang w:val="en-US"/>
        </w:rPr>
        <w:t xml:space="preserve">    5.   B4150          EF COMPLET W/INTACT NUTRIENT                            </w:t>
      </w:r>
    </w:p>
    <w:p w14:paraId="3F52E244" w14:textId="77777777" w:rsidR="00A346B0" w:rsidRPr="00A346B0" w:rsidRDefault="00A346B0" w:rsidP="00A346B0">
      <w:pPr>
        <w:pStyle w:val="SCREEN"/>
        <w:rPr>
          <w:lang w:val="en-US"/>
        </w:rPr>
      </w:pPr>
      <w:r w:rsidRPr="00A346B0">
        <w:rPr>
          <w:lang w:val="en-US"/>
        </w:rPr>
        <w:t xml:space="preserve">    6.   B4152          EF CALORIE DENSE&gt;/=1.5KCAL                              </w:t>
      </w:r>
    </w:p>
    <w:p w14:paraId="69BF2763" w14:textId="77777777" w:rsidR="00A346B0" w:rsidRPr="00A346B0" w:rsidRDefault="00A346B0" w:rsidP="00A346B0">
      <w:pPr>
        <w:pStyle w:val="SCREEN"/>
        <w:rPr>
          <w:lang w:val="en-US"/>
        </w:rPr>
      </w:pPr>
      <w:r w:rsidRPr="00A346B0">
        <w:rPr>
          <w:lang w:val="en-US"/>
        </w:rPr>
        <w:t xml:space="preserve">    7.   B4153          EF HYDROLYZED/AMINO ACIDS                               </w:t>
      </w:r>
    </w:p>
    <w:p w14:paraId="6556F540" w14:textId="77777777" w:rsidR="00A346B0" w:rsidRPr="00A346B0" w:rsidRDefault="00A346B0" w:rsidP="00A346B0">
      <w:pPr>
        <w:pStyle w:val="SCREEN"/>
        <w:rPr>
          <w:lang w:val="en-US"/>
        </w:rPr>
      </w:pPr>
      <w:r w:rsidRPr="00A346B0">
        <w:rPr>
          <w:lang w:val="en-US"/>
        </w:rPr>
        <w:t xml:space="preserve">    8.   B4154          EF SPEC METABOLIC NONINHERIT                            </w:t>
      </w:r>
    </w:p>
    <w:p w14:paraId="540B94DB" w14:textId="77777777" w:rsidR="00A346B0" w:rsidRPr="00A346B0" w:rsidRDefault="00A346B0" w:rsidP="00A346B0">
      <w:pPr>
        <w:pStyle w:val="SCREEN"/>
        <w:rPr>
          <w:lang w:val="en-US"/>
        </w:rPr>
      </w:pPr>
      <w:r w:rsidRPr="00A346B0">
        <w:rPr>
          <w:lang w:val="en-US"/>
        </w:rPr>
        <w:t xml:space="preserve">    9.   B4155          EF INCOMPLETE/MODULAR                                   </w:t>
      </w:r>
    </w:p>
    <w:p w14:paraId="5B5A7205" w14:textId="77777777" w:rsidR="00A346B0" w:rsidRPr="00A346B0" w:rsidRDefault="00A346B0" w:rsidP="00A346B0">
      <w:pPr>
        <w:pStyle w:val="SCREEN"/>
        <w:rPr>
          <w:lang w:val="en-US"/>
        </w:rPr>
      </w:pPr>
      <w:r w:rsidRPr="00A346B0">
        <w:rPr>
          <w:lang w:val="en-US"/>
        </w:rPr>
        <w:t xml:space="preserve">   10.   B4157          EF SPECIAL METABOLIC INHERIT                            </w:t>
      </w:r>
    </w:p>
    <w:p w14:paraId="37D50933" w14:textId="77777777" w:rsidR="00A346B0" w:rsidRPr="00A346B0" w:rsidRDefault="00A346B0" w:rsidP="00A346B0">
      <w:pPr>
        <w:pStyle w:val="SCREEN"/>
        <w:rPr>
          <w:lang w:val="en-US"/>
        </w:rPr>
      </w:pPr>
      <w:r w:rsidRPr="00A346B0">
        <w:rPr>
          <w:lang w:val="en-US"/>
        </w:rPr>
        <w:t xml:space="preserve">   11.   B4158          EF PED COMPLETE INTACT NUT                              </w:t>
      </w:r>
    </w:p>
    <w:p w14:paraId="02CECC23" w14:textId="77777777" w:rsidR="00A346B0" w:rsidRPr="00A346B0" w:rsidRDefault="00A346B0" w:rsidP="00A346B0">
      <w:pPr>
        <w:pStyle w:val="SCREEN"/>
        <w:rPr>
          <w:lang w:val="en-US"/>
        </w:rPr>
      </w:pPr>
      <w:r w:rsidRPr="00A346B0">
        <w:rPr>
          <w:lang w:val="en-US"/>
        </w:rPr>
        <w:t xml:space="preserve">   12.   B4159          EF PED COMPLETE SOY BASED                               </w:t>
      </w:r>
    </w:p>
    <w:p w14:paraId="527A0FB0" w14:textId="77777777" w:rsidR="00A346B0" w:rsidRPr="00A346B0" w:rsidRDefault="00A346B0" w:rsidP="00A346B0">
      <w:pPr>
        <w:pStyle w:val="SCREEN"/>
        <w:rPr>
          <w:lang w:val="en-US"/>
        </w:rPr>
      </w:pPr>
      <w:r w:rsidRPr="00A346B0">
        <w:rPr>
          <w:lang w:val="en-US"/>
        </w:rPr>
        <w:t xml:space="preserve">   13.   B4160          EF PED CALORIC DENSE&gt;/=0.7KC                            </w:t>
      </w:r>
    </w:p>
    <w:p w14:paraId="2FB8BCE4" w14:textId="77777777" w:rsidR="00A346B0" w:rsidRPr="00A346B0" w:rsidRDefault="00A346B0" w:rsidP="00A346B0">
      <w:pPr>
        <w:pStyle w:val="SCREEN"/>
        <w:rPr>
          <w:lang w:val="en-US"/>
        </w:rPr>
      </w:pPr>
      <w:r w:rsidRPr="00A346B0">
        <w:rPr>
          <w:lang w:val="en-US"/>
        </w:rPr>
        <w:t xml:space="preserve">   14.   B4161          EF PED HYDROLYZED/AMINO ACID                            </w:t>
      </w:r>
    </w:p>
    <w:p w14:paraId="5D333B29" w14:textId="77777777" w:rsidR="00A346B0" w:rsidRPr="00A346B0" w:rsidRDefault="00A346B0" w:rsidP="00A346B0">
      <w:pPr>
        <w:pStyle w:val="SCREEN"/>
        <w:rPr>
          <w:lang w:val="en-US"/>
        </w:rPr>
      </w:pPr>
      <w:r w:rsidRPr="00A346B0">
        <w:rPr>
          <w:lang w:val="en-US"/>
        </w:rPr>
        <w:t xml:space="preserve">   15.   B4162          EF PED SPECMETABOLIC INHERIT                            </w:t>
      </w:r>
    </w:p>
    <w:p w14:paraId="117186EA" w14:textId="77777777" w:rsidR="00A346B0" w:rsidRDefault="00A346B0" w:rsidP="00A346B0">
      <w:pPr>
        <w:pStyle w:val="SCREEN"/>
      </w:pPr>
      <w:r w:rsidRPr="00A346B0">
        <w:rPr>
          <w:lang w:val="en-US"/>
        </w:rPr>
        <w:t xml:space="preserve">   16.   B4164          PARENTERAL 50% DEXTROSE SOLU</w:t>
      </w:r>
    </w:p>
    <w:p w14:paraId="4B516B84" w14:textId="77777777" w:rsidR="00A346B0" w:rsidRPr="00FC590C" w:rsidRDefault="00A346B0" w:rsidP="00A346B0">
      <w:pPr>
        <w:pStyle w:val="SCREEN"/>
      </w:pPr>
      <w:r w:rsidRPr="00FC590C">
        <w:lastRenderedPageBreak/>
        <w:t xml:space="preserve">          Enter ?? for more actions                                             </w:t>
      </w:r>
    </w:p>
    <w:p w14:paraId="0D967CC0" w14:textId="77777777" w:rsidR="00A346B0" w:rsidRPr="00FC590C" w:rsidRDefault="00A346B0" w:rsidP="00A346B0">
      <w:pPr>
        <w:pStyle w:val="SCREEN"/>
      </w:pPr>
      <w:r w:rsidRPr="00FC590C">
        <w:t xml:space="preserve">AC  Add </w:t>
      </w:r>
      <w:r>
        <w:rPr>
          <w:lang w:val="en-US"/>
        </w:rPr>
        <w:t>CPT</w:t>
      </w:r>
      <w:r w:rsidRPr="00FC590C">
        <w:t xml:space="preserve"> Code      DC  Delete </w:t>
      </w:r>
      <w:r>
        <w:rPr>
          <w:lang w:val="en-US"/>
        </w:rPr>
        <w:t>CPT</w:t>
      </w:r>
      <w:r w:rsidRPr="00FC590C">
        <w:t xml:space="preserve"> Code   </w:t>
      </w:r>
    </w:p>
    <w:p w14:paraId="613C8466" w14:textId="77777777" w:rsidR="00A346B0" w:rsidRPr="00141AAA" w:rsidRDefault="00A346B0" w:rsidP="00A346B0">
      <w:pPr>
        <w:pStyle w:val="SCREEN"/>
        <w:rPr>
          <w:highlight w:val="cyan"/>
        </w:rPr>
      </w:pPr>
      <w:r w:rsidRPr="00141AAA">
        <w:rPr>
          <w:highlight w:val="cyan"/>
        </w:rPr>
        <w:t xml:space="preserve">Select Item(s): </w:t>
      </w:r>
      <w:r>
        <w:rPr>
          <w:highlight w:val="cyan"/>
          <w:lang w:val="en-US"/>
        </w:rPr>
        <w:t>Next Screen</w:t>
      </w:r>
      <w:r w:rsidRPr="00141AAA">
        <w:rPr>
          <w:highlight w:val="cyan"/>
        </w:rPr>
        <w:t xml:space="preserve">// ac   Add </w:t>
      </w:r>
      <w:r>
        <w:rPr>
          <w:highlight w:val="cyan"/>
          <w:lang w:val="en-US"/>
        </w:rPr>
        <w:t>CPT</w:t>
      </w:r>
      <w:r w:rsidRPr="00141AAA">
        <w:rPr>
          <w:highlight w:val="cyan"/>
        </w:rPr>
        <w:t xml:space="preserve"> Code  </w:t>
      </w:r>
    </w:p>
    <w:p w14:paraId="69B0352A" w14:textId="77777777" w:rsidR="00A346B0" w:rsidRPr="00FA5288" w:rsidRDefault="00FA5288" w:rsidP="00A346B0">
      <w:pPr>
        <w:pStyle w:val="SCREEN"/>
        <w:rPr>
          <w:highlight w:val="cyan"/>
          <w:lang w:val="en-US"/>
        </w:rPr>
      </w:pPr>
      <w:r>
        <w:rPr>
          <w:highlight w:val="cyan"/>
          <w:lang w:val="en-US"/>
        </w:rPr>
        <w:t>CPT</w:t>
      </w:r>
      <w:r w:rsidR="00A346B0" w:rsidRPr="00141AAA">
        <w:rPr>
          <w:highlight w:val="cyan"/>
        </w:rPr>
        <w:t xml:space="preserve"> Code: </w:t>
      </w:r>
      <w:r w:rsidR="00A346B0">
        <w:rPr>
          <w:highlight w:val="cyan"/>
          <w:lang w:val="en-US"/>
        </w:rPr>
        <w:t>B4172</w:t>
      </w:r>
      <w:r w:rsidR="00A346B0" w:rsidRPr="00141AAA">
        <w:rPr>
          <w:highlight w:val="cyan"/>
        </w:rPr>
        <w:t xml:space="preserve">       </w:t>
      </w:r>
      <w:r>
        <w:rPr>
          <w:highlight w:val="cyan"/>
          <w:lang w:val="en-US"/>
        </w:rPr>
        <w:t>PARENTERAL SOL AMINO ACID 5.</w:t>
      </w:r>
    </w:p>
    <w:p w14:paraId="27F46C9E" w14:textId="77777777" w:rsidR="00A346B0" w:rsidRDefault="00FA5288" w:rsidP="00A346B0">
      <w:pPr>
        <w:pStyle w:val="SCREEN"/>
      </w:pPr>
      <w:r>
        <w:rPr>
          <w:highlight w:val="cyan"/>
          <w:lang w:val="en-US"/>
        </w:rPr>
        <w:t>CPT</w:t>
      </w:r>
      <w:r w:rsidR="00A346B0" w:rsidRPr="00141AAA">
        <w:rPr>
          <w:highlight w:val="cyan"/>
        </w:rPr>
        <w:t xml:space="preserve"> Code:</w:t>
      </w:r>
    </w:p>
    <w:p w14:paraId="66F7B380" w14:textId="77777777" w:rsidR="00A346B0" w:rsidRDefault="00A346B0" w:rsidP="00A34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A346B0" w:rsidRPr="00394B4B" w14:paraId="7C38E935" w14:textId="77777777" w:rsidTr="00DE0074">
        <w:trPr>
          <w:tblHeader/>
        </w:trPr>
        <w:tc>
          <w:tcPr>
            <w:tcW w:w="828" w:type="dxa"/>
            <w:shd w:val="clear" w:color="auto" w:fill="BFBFBF"/>
          </w:tcPr>
          <w:p w14:paraId="47AE27FE" w14:textId="77777777" w:rsidR="00A346B0" w:rsidRPr="00394B4B" w:rsidRDefault="00A346B0" w:rsidP="00DE0074">
            <w:pPr>
              <w:keepNext/>
              <w:keepLines/>
              <w:jc w:val="center"/>
              <w:rPr>
                <w:rFonts w:ascii="Arial" w:hAnsi="Arial" w:cs="Arial"/>
                <w:b/>
                <w:sz w:val="20"/>
              </w:rPr>
            </w:pPr>
            <w:r w:rsidRPr="00394B4B">
              <w:rPr>
                <w:rFonts w:ascii="Arial" w:hAnsi="Arial" w:cs="Arial"/>
                <w:b/>
                <w:sz w:val="20"/>
              </w:rPr>
              <w:t>Step</w:t>
            </w:r>
          </w:p>
        </w:tc>
        <w:tc>
          <w:tcPr>
            <w:tcW w:w="8626" w:type="dxa"/>
            <w:shd w:val="clear" w:color="auto" w:fill="BFBFBF"/>
          </w:tcPr>
          <w:p w14:paraId="7F4103BA" w14:textId="77777777" w:rsidR="00A346B0" w:rsidRPr="00394B4B" w:rsidRDefault="00A346B0" w:rsidP="00DE0074">
            <w:pPr>
              <w:keepNext/>
              <w:keepLines/>
              <w:jc w:val="center"/>
              <w:rPr>
                <w:rFonts w:ascii="Arial" w:hAnsi="Arial" w:cs="Arial"/>
                <w:b/>
                <w:sz w:val="20"/>
              </w:rPr>
            </w:pPr>
            <w:r w:rsidRPr="00394B4B">
              <w:rPr>
                <w:rFonts w:ascii="Arial" w:hAnsi="Arial" w:cs="Arial"/>
                <w:b/>
                <w:sz w:val="20"/>
              </w:rPr>
              <w:t>Procedure</w:t>
            </w:r>
          </w:p>
        </w:tc>
      </w:tr>
      <w:tr w:rsidR="00A346B0" w:rsidRPr="00265A01" w14:paraId="78E1BC6A" w14:textId="77777777" w:rsidTr="00DE0074">
        <w:tc>
          <w:tcPr>
            <w:tcW w:w="828" w:type="dxa"/>
          </w:tcPr>
          <w:p w14:paraId="2E579329" w14:textId="77777777" w:rsidR="00A346B0" w:rsidRPr="00265A01" w:rsidRDefault="00A346B0" w:rsidP="00DE0074">
            <w:pPr>
              <w:jc w:val="center"/>
              <w:rPr>
                <w:szCs w:val="22"/>
              </w:rPr>
            </w:pPr>
            <w:r w:rsidRPr="00265A01">
              <w:rPr>
                <w:szCs w:val="22"/>
              </w:rPr>
              <w:t>1</w:t>
            </w:r>
          </w:p>
        </w:tc>
        <w:tc>
          <w:tcPr>
            <w:tcW w:w="8626" w:type="dxa"/>
          </w:tcPr>
          <w:p w14:paraId="70B55DF0" w14:textId="77777777" w:rsidR="00A346B0" w:rsidRPr="00265A01" w:rsidRDefault="00A346B0" w:rsidP="00DE0074">
            <w:pPr>
              <w:rPr>
                <w:szCs w:val="22"/>
              </w:rPr>
            </w:pPr>
            <w:r w:rsidRPr="00265A01">
              <w:rPr>
                <w:color w:val="auto"/>
                <w:szCs w:val="22"/>
              </w:rPr>
              <w:t xml:space="preserve">Access the </w:t>
            </w:r>
            <w:r w:rsidRPr="00265A01">
              <w:rPr>
                <w:b/>
                <w:szCs w:val="22"/>
              </w:rPr>
              <w:t>MCCR System Definition Menu</w:t>
            </w:r>
            <w:r w:rsidRPr="00265A01">
              <w:rPr>
                <w:color w:val="auto"/>
                <w:szCs w:val="22"/>
              </w:rPr>
              <w:t>.</w:t>
            </w:r>
          </w:p>
        </w:tc>
      </w:tr>
      <w:tr w:rsidR="00A346B0" w:rsidRPr="00265A01" w14:paraId="01133676" w14:textId="77777777" w:rsidTr="00DE0074">
        <w:tc>
          <w:tcPr>
            <w:tcW w:w="828" w:type="dxa"/>
          </w:tcPr>
          <w:p w14:paraId="07063502" w14:textId="77777777" w:rsidR="00A346B0" w:rsidRPr="00265A01" w:rsidRDefault="00A346B0" w:rsidP="00DE0074">
            <w:pPr>
              <w:jc w:val="center"/>
              <w:rPr>
                <w:szCs w:val="22"/>
              </w:rPr>
            </w:pPr>
            <w:r w:rsidRPr="00265A01">
              <w:rPr>
                <w:szCs w:val="22"/>
              </w:rPr>
              <w:t>2</w:t>
            </w:r>
          </w:p>
        </w:tc>
        <w:tc>
          <w:tcPr>
            <w:tcW w:w="8626" w:type="dxa"/>
          </w:tcPr>
          <w:p w14:paraId="142C4301" w14:textId="77777777" w:rsidR="00A346B0" w:rsidRPr="00265A01" w:rsidRDefault="00A346B0" w:rsidP="00DE0074">
            <w:pPr>
              <w:rPr>
                <w:szCs w:val="22"/>
              </w:rPr>
            </w:pPr>
            <w:r w:rsidRPr="00265A01">
              <w:rPr>
                <w:szCs w:val="22"/>
              </w:rPr>
              <w:t xml:space="preserve">At the </w:t>
            </w:r>
            <w:r w:rsidRPr="00265A01">
              <w:rPr>
                <w:b/>
                <w:szCs w:val="22"/>
              </w:rPr>
              <w:t>Select MCCR System Definition Menu Option:</w:t>
            </w:r>
            <w:r w:rsidRPr="00265A01">
              <w:rPr>
                <w:szCs w:val="22"/>
              </w:rPr>
              <w:t xml:space="preserve"> prompt, enter </w:t>
            </w:r>
            <w:r w:rsidRPr="00265A01">
              <w:rPr>
                <w:b/>
                <w:szCs w:val="22"/>
              </w:rPr>
              <w:t>Site</w:t>
            </w:r>
            <w:r w:rsidRPr="00265A01">
              <w:rPr>
                <w:szCs w:val="22"/>
              </w:rPr>
              <w:t xml:space="preserve"> for MCCR Site Parameter Display/Edit.</w:t>
            </w:r>
          </w:p>
        </w:tc>
      </w:tr>
      <w:tr w:rsidR="00A346B0" w:rsidRPr="00265A01" w14:paraId="2645B279" w14:textId="77777777" w:rsidTr="00DE0074">
        <w:tc>
          <w:tcPr>
            <w:tcW w:w="828" w:type="dxa"/>
          </w:tcPr>
          <w:p w14:paraId="591D1014" w14:textId="77777777" w:rsidR="00A346B0" w:rsidRPr="00265A01" w:rsidRDefault="00A346B0" w:rsidP="00DE0074">
            <w:pPr>
              <w:jc w:val="center"/>
              <w:rPr>
                <w:szCs w:val="22"/>
              </w:rPr>
            </w:pPr>
            <w:r w:rsidRPr="00265A01">
              <w:rPr>
                <w:szCs w:val="22"/>
              </w:rPr>
              <w:t>3</w:t>
            </w:r>
          </w:p>
        </w:tc>
        <w:tc>
          <w:tcPr>
            <w:tcW w:w="8626" w:type="dxa"/>
          </w:tcPr>
          <w:p w14:paraId="4AFEA67C" w14:textId="77777777" w:rsidR="00A346B0" w:rsidRPr="00265A01" w:rsidRDefault="00A346B0" w:rsidP="00DE0074">
            <w:pPr>
              <w:rPr>
                <w:szCs w:val="22"/>
              </w:rPr>
            </w:pPr>
            <w:r w:rsidRPr="00265A01">
              <w:rPr>
                <w:szCs w:val="22"/>
              </w:rPr>
              <w:t xml:space="preserve">At the </w:t>
            </w:r>
            <w:r w:rsidRPr="00265A01">
              <w:rPr>
                <w:b/>
                <w:szCs w:val="22"/>
              </w:rPr>
              <w:t xml:space="preserve">Select Action: </w:t>
            </w:r>
            <w:r w:rsidRPr="00265A01">
              <w:rPr>
                <w:szCs w:val="22"/>
              </w:rPr>
              <w:t xml:space="preserve">prompt, Enter </w:t>
            </w:r>
            <w:r w:rsidRPr="00265A01">
              <w:rPr>
                <w:b/>
                <w:szCs w:val="22"/>
              </w:rPr>
              <w:t>IB</w:t>
            </w:r>
            <w:r w:rsidRPr="00265A01">
              <w:rPr>
                <w:szCs w:val="22"/>
              </w:rPr>
              <w:t xml:space="preserve"> to access the IB Site Parameters.</w:t>
            </w:r>
          </w:p>
        </w:tc>
      </w:tr>
      <w:tr w:rsidR="00A346B0" w:rsidRPr="00265A01" w14:paraId="19C4B7DA" w14:textId="77777777" w:rsidTr="00DE0074">
        <w:tc>
          <w:tcPr>
            <w:tcW w:w="828" w:type="dxa"/>
          </w:tcPr>
          <w:p w14:paraId="5ADC941D" w14:textId="77777777" w:rsidR="00A346B0" w:rsidRPr="00265A01" w:rsidRDefault="00A346B0" w:rsidP="00DE0074">
            <w:pPr>
              <w:jc w:val="center"/>
              <w:rPr>
                <w:szCs w:val="22"/>
              </w:rPr>
            </w:pPr>
            <w:r>
              <w:rPr>
                <w:szCs w:val="22"/>
              </w:rPr>
              <w:t>4</w:t>
            </w:r>
          </w:p>
        </w:tc>
        <w:tc>
          <w:tcPr>
            <w:tcW w:w="8626" w:type="dxa"/>
          </w:tcPr>
          <w:p w14:paraId="5B2AF34D" w14:textId="77777777" w:rsidR="00A346B0" w:rsidRPr="00265A01" w:rsidRDefault="00A346B0" w:rsidP="00DE0074">
            <w:pPr>
              <w:rPr>
                <w:szCs w:val="22"/>
              </w:rPr>
            </w:pPr>
            <w:r>
              <w:rPr>
                <w:szCs w:val="22"/>
              </w:rPr>
              <w:t xml:space="preserve">At the </w:t>
            </w:r>
            <w:r w:rsidRPr="00141AAA">
              <w:rPr>
                <w:b/>
                <w:szCs w:val="22"/>
              </w:rPr>
              <w:t>Select Action: Next Screen//</w:t>
            </w:r>
            <w:r>
              <w:rPr>
                <w:szCs w:val="22"/>
              </w:rPr>
              <w:t xml:space="preserve"> prompt, enter EP=21 to access CMN CPT Code Inclusion</w:t>
            </w:r>
          </w:p>
        </w:tc>
      </w:tr>
      <w:tr w:rsidR="00A346B0" w:rsidRPr="00265A01" w14:paraId="43C594F2" w14:textId="77777777" w:rsidTr="00DE0074">
        <w:tc>
          <w:tcPr>
            <w:tcW w:w="828" w:type="dxa"/>
          </w:tcPr>
          <w:p w14:paraId="2ACDE8BC" w14:textId="77777777" w:rsidR="00A346B0" w:rsidRDefault="00A346B0" w:rsidP="00DE0074">
            <w:pPr>
              <w:jc w:val="center"/>
              <w:rPr>
                <w:szCs w:val="22"/>
              </w:rPr>
            </w:pPr>
            <w:r>
              <w:rPr>
                <w:szCs w:val="22"/>
              </w:rPr>
              <w:t>5</w:t>
            </w:r>
          </w:p>
        </w:tc>
        <w:tc>
          <w:tcPr>
            <w:tcW w:w="8626" w:type="dxa"/>
          </w:tcPr>
          <w:p w14:paraId="3866332A" w14:textId="77777777" w:rsidR="00A346B0" w:rsidRDefault="00A346B0" w:rsidP="00DE0074">
            <w:pPr>
              <w:rPr>
                <w:szCs w:val="22"/>
              </w:rPr>
            </w:pPr>
            <w:r>
              <w:rPr>
                <w:szCs w:val="22"/>
              </w:rPr>
              <w:t xml:space="preserve">At the </w:t>
            </w:r>
            <w:r w:rsidRPr="00141AAA">
              <w:rPr>
                <w:b/>
                <w:szCs w:val="22"/>
              </w:rPr>
              <w:t>Select Item(s): Quit//</w:t>
            </w:r>
            <w:r>
              <w:rPr>
                <w:szCs w:val="22"/>
              </w:rPr>
              <w:t xml:space="preserve"> prompt, enter </w:t>
            </w:r>
            <w:r w:rsidRPr="00141AAA">
              <w:rPr>
                <w:b/>
                <w:szCs w:val="22"/>
              </w:rPr>
              <w:t>AC</w:t>
            </w:r>
            <w:r>
              <w:rPr>
                <w:szCs w:val="22"/>
              </w:rPr>
              <w:t xml:space="preserve"> for Add </w:t>
            </w:r>
            <w:r w:rsidR="00FA5288">
              <w:rPr>
                <w:szCs w:val="22"/>
              </w:rPr>
              <w:t>CPT</w:t>
            </w:r>
            <w:r>
              <w:rPr>
                <w:szCs w:val="22"/>
              </w:rPr>
              <w:t xml:space="preserve"> Code</w:t>
            </w:r>
          </w:p>
        </w:tc>
      </w:tr>
      <w:tr w:rsidR="00A346B0" w:rsidRPr="00265A01" w14:paraId="20FB5170" w14:textId="77777777" w:rsidTr="00DE0074">
        <w:tc>
          <w:tcPr>
            <w:tcW w:w="828" w:type="dxa"/>
          </w:tcPr>
          <w:p w14:paraId="0DEFD4B8" w14:textId="77777777" w:rsidR="00A346B0" w:rsidRDefault="00A346B0" w:rsidP="00DE0074">
            <w:pPr>
              <w:jc w:val="center"/>
              <w:rPr>
                <w:szCs w:val="22"/>
              </w:rPr>
            </w:pPr>
            <w:r>
              <w:rPr>
                <w:szCs w:val="22"/>
              </w:rPr>
              <w:t>6</w:t>
            </w:r>
          </w:p>
        </w:tc>
        <w:tc>
          <w:tcPr>
            <w:tcW w:w="8626" w:type="dxa"/>
          </w:tcPr>
          <w:p w14:paraId="44C0514A" w14:textId="77777777" w:rsidR="00A346B0" w:rsidRDefault="00A346B0" w:rsidP="00DE0074">
            <w:pPr>
              <w:rPr>
                <w:szCs w:val="22"/>
              </w:rPr>
            </w:pPr>
            <w:r>
              <w:rPr>
                <w:szCs w:val="22"/>
              </w:rPr>
              <w:t xml:space="preserve">At the </w:t>
            </w:r>
            <w:r w:rsidRPr="00141AAA">
              <w:rPr>
                <w:b/>
                <w:szCs w:val="22"/>
              </w:rPr>
              <w:t>Revenue Code</w:t>
            </w:r>
            <w:r>
              <w:rPr>
                <w:szCs w:val="22"/>
              </w:rPr>
              <w:t xml:space="preserve">: prompt, enter a </w:t>
            </w:r>
            <w:r w:rsidR="00FA5288">
              <w:rPr>
                <w:b/>
                <w:szCs w:val="22"/>
              </w:rPr>
              <w:t>CPT</w:t>
            </w:r>
            <w:r w:rsidRPr="00141AAA">
              <w:rPr>
                <w:b/>
                <w:szCs w:val="22"/>
              </w:rPr>
              <w:t xml:space="preserve"> Code</w:t>
            </w:r>
            <w:r>
              <w:rPr>
                <w:szCs w:val="22"/>
              </w:rPr>
              <w:t xml:space="preserve"> number</w:t>
            </w:r>
          </w:p>
        </w:tc>
      </w:tr>
      <w:tr w:rsidR="00A346B0" w:rsidRPr="00265A01" w14:paraId="2AE636F6" w14:textId="77777777" w:rsidTr="00DE0074">
        <w:tc>
          <w:tcPr>
            <w:tcW w:w="828" w:type="dxa"/>
          </w:tcPr>
          <w:p w14:paraId="646FE916" w14:textId="77777777" w:rsidR="00A346B0" w:rsidRDefault="00A346B0" w:rsidP="00DE0074">
            <w:pPr>
              <w:jc w:val="center"/>
              <w:rPr>
                <w:szCs w:val="22"/>
              </w:rPr>
            </w:pPr>
            <w:r>
              <w:rPr>
                <w:szCs w:val="22"/>
              </w:rPr>
              <w:t xml:space="preserve">7 </w:t>
            </w:r>
          </w:p>
        </w:tc>
        <w:tc>
          <w:tcPr>
            <w:tcW w:w="8626" w:type="dxa"/>
          </w:tcPr>
          <w:p w14:paraId="344DE20F" w14:textId="77777777" w:rsidR="00A346B0" w:rsidRDefault="00A346B0" w:rsidP="00DE0074">
            <w:pPr>
              <w:rPr>
                <w:szCs w:val="22"/>
              </w:rPr>
            </w:pPr>
            <w:r w:rsidRPr="00721F31">
              <w:rPr>
                <w:szCs w:val="22"/>
              </w:rPr>
              <w:t xml:space="preserve">At the </w:t>
            </w:r>
            <w:r w:rsidRPr="00141AAA">
              <w:rPr>
                <w:b/>
                <w:szCs w:val="22"/>
              </w:rPr>
              <w:t>Revenue Code</w:t>
            </w:r>
            <w:r w:rsidRPr="00721F31">
              <w:rPr>
                <w:szCs w:val="22"/>
              </w:rPr>
              <w:t xml:space="preserve">: prompt, </w:t>
            </w:r>
            <w:r>
              <w:rPr>
                <w:szCs w:val="22"/>
              </w:rPr>
              <w:t xml:space="preserve">press the </w:t>
            </w:r>
            <w:r w:rsidRPr="00141AAA">
              <w:rPr>
                <w:b/>
                <w:szCs w:val="22"/>
              </w:rPr>
              <w:t>E</w:t>
            </w:r>
            <w:r>
              <w:rPr>
                <w:b/>
                <w:szCs w:val="22"/>
              </w:rPr>
              <w:t>nter</w:t>
            </w:r>
            <w:r>
              <w:rPr>
                <w:szCs w:val="22"/>
              </w:rPr>
              <w:t xml:space="preserve"> key when done adding codes</w:t>
            </w:r>
          </w:p>
        </w:tc>
      </w:tr>
    </w:tbl>
    <w:p w14:paraId="5CD74937" w14:textId="77777777" w:rsidR="00A346B0" w:rsidRPr="008B06A1" w:rsidRDefault="00A346B0" w:rsidP="00A346B0"/>
    <w:p w14:paraId="4A20B89E" w14:textId="77777777" w:rsidR="00C2315F" w:rsidRDefault="00C2315F" w:rsidP="005C4D64"/>
    <w:p w14:paraId="645765FB" w14:textId="77777777" w:rsidR="00D22E3C" w:rsidRDefault="00D22E3C" w:rsidP="00253D69">
      <w:pPr>
        <w:pStyle w:val="Heading1"/>
      </w:pPr>
      <w:bookmarkStart w:id="292" w:name="_Toc62466625"/>
      <w:r>
        <w:t>Reports</w:t>
      </w:r>
      <w:bookmarkEnd w:id="278"/>
      <w:bookmarkEnd w:id="292"/>
    </w:p>
    <w:p w14:paraId="07F02D32" w14:textId="77777777" w:rsidR="00C11BAB" w:rsidRPr="00265A01" w:rsidRDefault="00C11BAB" w:rsidP="009B2E72">
      <w:r w:rsidRPr="00265A01">
        <w:t xml:space="preserve">There are </w:t>
      </w:r>
      <w:proofErr w:type="gramStart"/>
      <w:r w:rsidRPr="00265A01">
        <w:t>a number of</w:t>
      </w:r>
      <w:proofErr w:type="gramEnd"/>
      <w:r w:rsidRPr="00265A01">
        <w:t xml:space="preserve"> reports available to monitor and manage electronic claims.  The EDI menu option can be accessed from the Billing Clerk's Menu.</w:t>
      </w:r>
    </w:p>
    <w:p w14:paraId="240296EE" w14:textId="77777777" w:rsidR="00C11BAB" w:rsidRPr="00551097" w:rsidRDefault="00C11BAB" w:rsidP="009A52D2">
      <w:pPr>
        <w:pStyle w:val="Heading2"/>
        <w:rPr>
          <w:szCs w:val="28"/>
        </w:rPr>
      </w:pPr>
      <w:bookmarkStart w:id="293" w:name="_Toc63868758"/>
      <w:bookmarkStart w:id="294" w:name="_Toc72826247"/>
      <w:bookmarkStart w:id="295" w:name="_Toc73415196"/>
      <w:bookmarkStart w:id="296" w:name="_Toc73498796"/>
      <w:bookmarkStart w:id="297" w:name="_Toc73499012"/>
      <w:bookmarkStart w:id="298" w:name="_Toc118191852"/>
      <w:bookmarkStart w:id="299" w:name="_Toc62466626"/>
      <w:r w:rsidRPr="00551097">
        <w:rPr>
          <w:szCs w:val="28"/>
        </w:rPr>
        <w:t xml:space="preserve">EDI Reports </w:t>
      </w:r>
      <w:bookmarkEnd w:id="293"/>
      <w:bookmarkEnd w:id="294"/>
      <w:bookmarkEnd w:id="295"/>
      <w:bookmarkEnd w:id="296"/>
      <w:bookmarkEnd w:id="297"/>
      <w:bookmarkEnd w:id="298"/>
      <w:r w:rsidR="00951E2B" w:rsidRPr="00551097">
        <w:rPr>
          <w:szCs w:val="28"/>
        </w:rPr>
        <w:t>– Overview</w:t>
      </w:r>
      <w:bookmarkEnd w:id="299"/>
    </w:p>
    <w:p w14:paraId="1264F20B" w14:textId="77777777" w:rsidR="00C11BAB" w:rsidRPr="00265A01" w:rsidRDefault="00C11BAB" w:rsidP="009B2E72">
      <w:pPr>
        <w:rPr>
          <w:rFonts w:eastAsia="Arial Unicode MS"/>
        </w:rPr>
      </w:pPr>
      <w:r w:rsidRPr="00265A01">
        <w:rPr>
          <w:rFonts w:eastAsia="Arial Unicode MS"/>
        </w:rPr>
        <w:t>TR reports provide the end-user with information to monitor and manage EDI claims still within the VA, that is, between the VAMC and the FSC in Austin, TX.  The MM reports provide the end-user with information and feedback from partie</w:t>
      </w:r>
      <w:r w:rsidR="00FB3B20" w:rsidRPr="00265A01">
        <w:rPr>
          <w:rFonts w:eastAsia="Arial Unicode MS"/>
        </w:rPr>
        <w:t>s external to the VA such as</w:t>
      </w:r>
      <w:r w:rsidRPr="00265A01">
        <w:rPr>
          <w:rFonts w:eastAsia="Arial Unicode MS"/>
        </w:rPr>
        <w:t xml:space="preserve"> </w:t>
      </w:r>
      <w:r w:rsidR="002B1CA5" w:rsidRPr="00265A01">
        <w:rPr>
          <w:rFonts w:eastAsia="Arial Unicode MS"/>
        </w:rPr>
        <w:t xml:space="preserve">the clearinghouse </w:t>
      </w:r>
      <w:r w:rsidRPr="00265A01">
        <w:rPr>
          <w:rFonts w:eastAsia="Arial Unicode MS"/>
        </w:rPr>
        <w:t>and the various electronic pay</w:t>
      </w:r>
      <w:r w:rsidR="00FB3B20" w:rsidRPr="00265A01">
        <w:rPr>
          <w:rFonts w:eastAsia="Arial Unicode MS"/>
        </w:rPr>
        <w:t>ers.</w:t>
      </w:r>
    </w:p>
    <w:p w14:paraId="45A651B5" w14:textId="77777777" w:rsidR="00FB3B20" w:rsidRPr="00265A01" w:rsidRDefault="00FB3B20">
      <w:pPr>
        <w:rPr>
          <w:rFonts w:eastAsia="Arial Unicode MS"/>
          <w:szCs w:val="22"/>
        </w:rPr>
      </w:pPr>
    </w:p>
    <w:p w14:paraId="1899720F" w14:textId="61141412" w:rsidR="00324340" w:rsidRPr="00265A01" w:rsidRDefault="001F0969" w:rsidP="00324340">
      <w:pPr>
        <w:rPr>
          <w:szCs w:val="22"/>
        </w:rPr>
      </w:pPr>
      <w:r>
        <w:rPr>
          <w:b/>
          <w:noProof/>
          <w:szCs w:val="22"/>
          <w:u w:val="single"/>
        </w:rPr>
        <mc:AlternateContent>
          <mc:Choice Requires="wps">
            <w:drawing>
              <wp:anchor distT="0" distB="0" distL="114300" distR="114300" simplePos="0" relativeHeight="251684864" behindDoc="0" locked="0" layoutInCell="0" allowOverlap="1" wp14:anchorId="2A70D64C" wp14:editId="0577D431">
                <wp:simplePos x="0" y="0"/>
                <wp:positionH relativeFrom="column">
                  <wp:posOffset>4399280</wp:posOffset>
                </wp:positionH>
                <wp:positionV relativeFrom="paragraph">
                  <wp:posOffset>298450</wp:posOffset>
                </wp:positionV>
                <wp:extent cx="974725" cy="391160"/>
                <wp:effectExtent l="27305" t="22225" r="26670" b="24765"/>
                <wp:wrapNone/>
                <wp:docPr id="653" name="Freeform 2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391160"/>
                        </a:xfrm>
                        <a:custGeom>
                          <a:avLst/>
                          <a:gdLst>
                            <a:gd name="T0" fmla="*/ 0 w 1590"/>
                            <a:gd name="T1" fmla="*/ 830 h 830"/>
                            <a:gd name="T2" fmla="*/ 0 w 1590"/>
                            <a:gd name="T3" fmla="*/ 637 h 830"/>
                            <a:gd name="T4" fmla="*/ 1590 w 1590"/>
                            <a:gd name="T5" fmla="*/ 637 h 830"/>
                            <a:gd name="T6" fmla="*/ 1590 w 1590"/>
                            <a:gd name="T7" fmla="*/ 0 h 830"/>
                            <a:gd name="T8" fmla="*/ 1318 w 1590"/>
                            <a:gd name="T9" fmla="*/ 0 h 830"/>
                          </a:gdLst>
                          <a:ahLst/>
                          <a:cxnLst>
                            <a:cxn ang="0">
                              <a:pos x="T0" y="T1"/>
                            </a:cxn>
                            <a:cxn ang="0">
                              <a:pos x="T2" y="T3"/>
                            </a:cxn>
                            <a:cxn ang="0">
                              <a:pos x="T4" y="T5"/>
                            </a:cxn>
                            <a:cxn ang="0">
                              <a:pos x="T6" y="T7"/>
                            </a:cxn>
                            <a:cxn ang="0">
                              <a:pos x="T8" y="T9"/>
                            </a:cxn>
                          </a:cxnLst>
                          <a:rect l="0" t="0" r="r" b="b"/>
                          <a:pathLst>
                            <a:path w="1590" h="830">
                              <a:moveTo>
                                <a:pt x="0" y="830"/>
                              </a:moveTo>
                              <a:lnTo>
                                <a:pt x="0" y="637"/>
                              </a:lnTo>
                              <a:lnTo>
                                <a:pt x="1590" y="637"/>
                              </a:lnTo>
                              <a:lnTo>
                                <a:pt x="1590" y="0"/>
                              </a:lnTo>
                              <a:lnTo>
                                <a:pt x="1318" y="0"/>
                              </a:lnTo>
                            </a:path>
                          </a:pathLst>
                        </a:custGeom>
                        <a:noFill/>
                        <a:ln w="4381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C909" id="Freeform 2375" o:spid="_x0000_s1026" style="position:absolute;margin-left:346.4pt;margin-top:23.5pt;width:76.75pt;height:3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" o:allowincell="f" path="m,830l,637r1590,l1590,,1318,e" filled="f" strokecolor="red" strokeweight="3.45pt">
                <v:stroke joinstyle="miter"/>
                <v:path arrowok="t" o:connecttype="custom" o:connectlocs="0,391160;0,300204;974725,300204;974725,0;807980,0" o:connectangles="0,0,0,0,0"/>
              </v:shape>
            </w:pict>
          </mc:Fallback>
        </mc:AlternateContent>
      </w:r>
      <w:r>
        <w:rPr>
          <w:b/>
          <w:noProof/>
          <w:szCs w:val="22"/>
          <w:u w:val="single"/>
        </w:rPr>
        <mc:AlternateContent>
          <mc:Choice Requires="wps">
            <w:drawing>
              <wp:anchor distT="0" distB="0" distL="114300" distR="114300" simplePos="0" relativeHeight="251683840" behindDoc="0" locked="0" layoutInCell="0" allowOverlap="1" wp14:anchorId="45D9F89A" wp14:editId="3106FBA5">
                <wp:simplePos x="0" y="0"/>
                <wp:positionH relativeFrom="column">
                  <wp:posOffset>2999105</wp:posOffset>
                </wp:positionH>
                <wp:positionV relativeFrom="paragraph">
                  <wp:posOffset>699770</wp:posOffset>
                </wp:positionV>
                <wp:extent cx="2807335" cy="578485"/>
                <wp:effectExtent l="17780" t="23495" r="22860" b="17145"/>
                <wp:wrapNone/>
                <wp:docPr id="652" name="Rectangle 2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578485"/>
                        </a:xfrm>
                        <a:prstGeom prst="rect">
                          <a:avLst/>
                        </a:prstGeom>
                        <a:noFill/>
                        <a:ln w="29210" cap="rnd">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0B740" id="Rectangle 2374" o:spid="_x0000_s1026" style="position:absolute;margin-left:236.15pt;margin-top:55.1pt;width:221.05pt;height:4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" o:allowincell="f" filled="f" strokecolor="red" strokeweight="2.3pt">
                <v:stroke endcap="round"/>
              </v:rect>
            </w:pict>
          </mc:Fallback>
        </mc:AlternateContent>
      </w:r>
      <w:r>
        <w:rPr>
          <w:b/>
          <w:noProof/>
          <w:szCs w:val="22"/>
          <w:u w:val="single"/>
        </w:rPr>
        <mc:AlternateContent>
          <mc:Choice Requires="wps">
            <w:drawing>
              <wp:anchor distT="0" distB="0" distL="114300" distR="114300" simplePos="0" relativeHeight="251682816" behindDoc="0" locked="0" layoutInCell="0" allowOverlap="1" wp14:anchorId="5623015D" wp14:editId="46600605">
                <wp:simplePos x="0" y="0"/>
                <wp:positionH relativeFrom="column">
                  <wp:posOffset>3493770</wp:posOffset>
                </wp:positionH>
                <wp:positionV relativeFrom="paragraph">
                  <wp:posOffset>309245</wp:posOffset>
                </wp:positionV>
                <wp:extent cx="1511935" cy="198120"/>
                <wp:effectExtent l="0" t="4445" r="4445" b="0"/>
                <wp:wrapNone/>
                <wp:docPr id="651" name="Rectangle 2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3074" w14:textId="77777777" w:rsidR="00312743" w:rsidRDefault="00312743" w:rsidP="00324340">
                            <w:r>
                              <w:t>(Trading</w:t>
                            </w:r>
                            <w:r>
                              <w:rPr>
                                <w:sz w:val="30"/>
                              </w:rPr>
                              <w:t xml:space="preserve"> </w:t>
                            </w:r>
                            <w:r>
                              <w:t>Partners</w:t>
                            </w:r>
                            <w:r>
                              <w:rPr>
                                <w:sz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3015D" id="Rectangle 2373" o:spid="_x0000_s1235" style="position:absolute;margin-left:275.1pt;margin-top:24.35pt;width:119.05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" o:allowincell="f" filled="f" stroked="f">
                <v:textbox inset="0,0,0,0">
                  <w:txbxContent>
                    <w:p w14:paraId="57863074" w14:textId="77777777" w:rsidR="00312743" w:rsidRDefault="00312743" w:rsidP="00324340">
                      <w:r>
                        <w:t>(Trading</w:t>
                      </w:r>
                      <w:r>
                        <w:rPr>
                          <w:sz w:val="30"/>
                        </w:rPr>
                        <w:t xml:space="preserve"> </w:t>
                      </w:r>
                      <w:r>
                        <w:t>Partners</w:t>
                      </w:r>
                      <w:r>
                        <w:rPr>
                          <w:sz w:val="30"/>
                        </w:rPr>
                        <w:t>)</w:t>
                      </w:r>
                    </w:p>
                  </w:txbxContent>
                </v:textbox>
              </v:rect>
            </w:pict>
          </mc:Fallback>
        </mc:AlternateContent>
      </w:r>
      <w:r>
        <w:rPr>
          <w:b/>
          <w:noProof/>
          <w:szCs w:val="22"/>
          <w:u w:val="single"/>
        </w:rPr>
        <mc:AlternateContent>
          <mc:Choice Requires="wps">
            <w:drawing>
              <wp:anchor distT="0" distB="0" distL="114300" distR="114300" simplePos="0" relativeHeight="251681792" behindDoc="0" locked="0" layoutInCell="0" allowOverlap="1" wp14:anchorId="17F82953" wp14:editId="7B10984A">
                <wp:simplePos x="0" y="0"/>
                <wp:positionH relativeFrom="column">
                  <wp:posOffset>3263900</wp:posOffset>
                </wp:positionH>
                <wp:positionV relativeFrom="paragraph">
                  <wp:posOffset>137795</wp:posOffset>
                </wp:positionV>
                <wp:extent cx="2040890" cy="198120"/>
                <wp:effectExtent l="0" t="4445" r="635" b="0"/>
                <wp:wrapNone/>
                <wp:docPr id="650" name="Rectangle 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64458" w14:textId="77777777" w:rsidR="00312743" w:rsidRDefault="00312743" w:rsidP="00324340">
                            <w:r>
                              <w:t xml:space="preserve">Outside The VA System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2953" id="Rectangle 2372" o:spid="_x0000_s1236" style="position:absolute;margin-left:257pt;margin-top:10.85pt;width:160.7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" o:allowincell="f" filled="f" stroked="f">
                <v:textbox inset="0,0,0,0">
                  <w:txbxContent>
                    <w:p w14:paraId="0F564458" w14:textId="77777777" w:rsidR="00312743" w:rsidRDefault="00312743" w:rsidP="00324340">
                      <w:r>
                        <w:t xml:space="preserve">Outside The VA System </w:t>
                      </w:r>
                    </w:p>
                  </w:txbxContent>
                </v:textbox>
              </v:rect>
            </w:pict>
          </mc:Fallback>
        </mc:AlternateContent>
      </w:r>
      <w:r>
        <w:rPr>
          <w:b/>
          <w:noProof/>
          <w:szCs w:val="22"/>
          <w:u w:val="single"/>
        </w:rPr>
        <mc:AlternateContent>
          <mc:Choice Requires="wpg">
            <w:drawing>
              <wp:anchor distT="0" distB="0" distL="114300" distR="114300" simplePos="0" relativeHeight="251680768" behindDoc="0" locked="0" layoutInCell="0" allowOverlap="1" wp14:anchorId="26561525" wp14:editId="08977220">
                <wp:simplePos x="0" y="0"/>
                <wp:positionH relativeFrom="column">
                  <wp:posOffset>3152140</wp:posOffset>
                </wp:positionH>
                <wp:positionV relativeFrom="paragraph">
                  <wp:posOffset>100330</wp:posOffset>
                </wp:positionV>
                <wp:extent cx="2110740" cy="444500"/>
                <wp:effectExtent l="8890" t="5080" r="4445" b="0"/>
                <wp:wrapNone/>
                <wp:docPr id="647"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444500"/>
                          <a:chOff x="8010" y="2738"/>
                          <a:chExt cx="3442" cy="943"/>
                        </a:xfrm>
                      </wpg:grpSpPr>
                      <wps:wsp>
                        <wps:cNvPr id="648" name="Rectangle 2370"/>
                        <wps:cNvSpPr>
                          <a:spLocks noChangeArrowheads="1"/>
                        </wps:cNvSpPr>
                        <wps:spPr bwMode="auto">
                          <a:xfrm>
                            <a:off x="8101" y="2829"/>
                            <a:ext cx="3351" cy="8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2371"/>
                        <wps:cNvSpPr>
                          <a:spLocks noChangeArrowheads="1"/>
                        </wps:cNvSpPr>
                        <wps:spPr bwMode="auto">
                          <a:xfrm>
                            <a:off x="8010" y="2738"/>
                            <a:ext cx="3352" cy="852"/>
                          </a:xfrm>
                          <a:prstGeom prst="rect">
                            <a:avLst/>
                          </a:prstGeom>
                          <a:solidFill>
                            <a:srgbClr val="FCFDC6"/>
                          </a:solidFill>
                          <a:ln w="7620" cap="rnd">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AF435" id="Group 2369" o:spid="_x0000_s1026" style="position:absolute;margin-left:248.2pt;margin-top:7.9pt;width:166.2pt;height:35pt;z-index:251680768" coordorigin="8010,2738" coordsize="344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" o:allowincell="f">
                <v:rect id="Rectangle 2370" o:spid="_x0000_s1027" style="position:absolute;left:8101;top:2829;width:3351;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" fillcolor="red" stroked="f"/>
                <v:rect id="Rectangle 2371" o:spid="_x0000_s1028" style="position:absolute;left:8010;top:2738;width:33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" fillcolor="#fcfdc6" strokeweight=".6pt">
                  <v:stroke endcap="round"/>
                </v:rect>
              </v:group>
            </w:pict>
          </mc:Fallback>
        </mc:AlternateContent>
      </w:r>
      <w:r>
        <w:rPr>
          <w:b/>
          <w:noProof/>
          <w:szCs w:val="22"/>
          <w:u w:val="single"/>
        </w:rPr>
        <mc:AlternateContent>
          <mc:Choice Requires="wps">
            <w:drawing>
              <wp:anchor distT="0" distB="0" distL="114300" distR="114300" simplePos="0" relativeHeight="251679744" behindDoc="0" locked="0" layoutInCell="0" allowOverlap="1" wp14:anchorId="4F75E490" wp14:editId="1F8444D9">
                <wp:simplePos x="0" y="0"/>
                <wp:positionH relativeFrom="column">
                  <wp:posOffset>3549650</wp:posOffset>
                </wp:positionH>
                <wp:positionV relativeFrom="paragraph">
                  <wp:posOffset>351790</wp:posOffset>
                </wp:positionV>
                <wp:extent cx="1511935" cy="198755"/>
                <wp:effectExtent l="0" t="0" r="0" b="1905"/>
                <wp:wrapNone/>
                <wp:docPr id="646" name="Rectangle 2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4097" w14:textId="77777777" w:rsidR="00312743" w:rsidRDefault="00312743" w:rsidP="00324340">
                            <w:r>
                              <w:rPr>
                                <w:color w:val="FF0000"/>
                                <w:sz w:val="30"/>
                              </w:rPr>
                              <w:t>(Trading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E490" id="Rectangle 2368" o:spid="_x0000_s1237" style="position:absolute;margin-left:279.5pt;margin-top:27.7pt;width:119.0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" o:allowincell="f" filled="f" stroked="f">
                <v:textbox inset="0,0,0,0">
                  <w:txbxContent>
                    <w:p w14:paraId="450F4097" w14:textId="77777777" w:rsidR="00312743" w:rsidRDefault="00312743" w:rsidP="00324340">
                      <w:r>
                        <w:rPr>
                          <w:color w:val="FF0000"/>
                          <w:sz w:val="30"/>
                        </w:rPr>
                        <w:t>(Trading Partners)</w:t>
                      </w:r>
                    </w:p>
                  </w:txbxContent>
                </v:textbox>
              </v:rect>
            </w:pict>
          </mc:Fallback>
        </mc:AlternateContent>
      </w:r>
      <w:r>
        <w:rPr>
          <w:b/>
          <w:noProof/>
          <w:szCs w:val="22"/>
          <w:u w:val="single"/>
        </w:rPr>
        <mc:AlternateContent>
          <mc:Choice Requires="wps">
            <w:drawing>
              <wp:anchor distT="0" distB="0" distL="114300" distR="114300" simplePos="0" relativeHeight="251678720" behindDoc="0" locked="0" layoutInCell="0" allowOverlap="1" wp14:anchorId="78CE4406" wp14:editId="0E519CC1">
                <wp:simplePos x="0" y="0"/>
                <wp:positionH relativeFrom="column">
                  <wp:posOffset>3319780</wp:posOffset>
                </wp:positionH>
                <wp:positionV relativeFrom="paragraph">
                  <wp:posOffset>180340</wp:posOffset>
                </wp:positionV>
                <wp:extent cx="2040890" cy="198755"/>
                <wp:effectExtent l="0" t="0" r="1905" b="1905"/>
                <wp:wrapNone/>
                <wp:docPr id="645" name="Rectangle 2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4536" w14:textId="77777777" w:rsidR="00312743" w:rsidRDefault="00312743" w:rsidP="00324340">
                            <w:r>
                              <w:rPr>
                                <w:color w:val="FF0000"/>
                                <w:sz w:val="30"/>
                              </w:rPr>
                              <w:t xml:space="preserve">Outside The VA System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4406" id="Rectangle 2367" o:spid="_x0000_s1238" style="position:absolute;margin-left:261.4pt;margin-top:14.2pt;width:160.7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" o:allowincell="f" filled="f" stroked="f">
                <v:textbox inset="0,0,0,0">
                  <w:txbxContent>
                    <w:p w14:paraId="77574536" w14:textId="77777777" w:rsidR="00312743" w:rsidRDefault="00312743" w:rsidP="00324340">
                      <w:r>
                        <w:rPr>
                          <w:color w:val="FF0000"/>
                          <w:sz w:val="30"/>
                        </w:rPr>
                        <w:t xml:space="preserve">Outside The VA System </w:t>
                      </w:r>
                    </w:p>
                  </w:txbxContent>
                </v:textbox>
              </v:rect>
            </w:pict>
          </mc:Fallback>
        </mc:AlternateContent>
      </w:r>
      <w:r>
        <w:rPr>
          <w:b/>
          <w:noProof/>
          <w:szCs w:val="22"/>
          <w:u w:val="single"/>
        </w:rPr>
        <mc:AlternateContent>
          <mc:Choice Requires="wps">
            <w:drawing>
              <wp:anchor distT="0" distB="0" distL="114300" distR="114300" simplePos="0" relativeHeight="251677696" behindDoc="0" locked="0" layoutInCell="0" allowOverlap="1" wp14:anchorId="1C14809C" wp14:editId="7C4F0842">
                <wp:simplePos x="0" y="0"/>
                <wp:positionH relativeFrom="column">
                  <wp:posOffset>352425</wp:posOffset>
                </wp:positionH>
                <wp:positionV relativeFrom="paragraph">
                  <wp:posOffset>212725</wp:posOffset>
                </wp:positionV>
                <wp:extent cx="1197610" cy="476885"/>
                <wp:effectExtent l="28575" t="22225" r="31115" b="24765"/>
                <wp:wrapNone/>
                <wp:docPr id="644" name="Freeform 2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7610" cy="476885"/>
                        </a:xfrm>
                        <a:custGeom>
                          <a:avLst/>
                          <a:gdLst>
                            <a:gd name="T0" fmla="*/ 1954 w 1954"/>
                            <a:gd name="T1" fmla="*/ 1011 h 1011"/>
                            <a:gd name="T2" fmla="*/ 1954 w 1954"/>
                            <a:gd name="T3" fmla="*/ 636 h 1011"/>
                            <a:gd name="T4" fmla="*/ 0 w 1954"/>
                            <a:gd name="T5" fmla="*/ 636 h 1011"/>
                            <a:gd name="T6" fmla="*/ 0 w 1954"/>
                            <a:gd name="T7" fmla="*/ 0 h 1011"/>
                            <a:gd name="T8" fmla="*/ 273 w 1954"/>
                            <a:gd name="T9" fmla="*/ 0 h 1011"/>
                          </a:gdLst>
                          <a:ahLst/>
                          <a:cxnLst>
                            <a:cxn ang="0">
                              <a:pos x="T0" y="T1"/>
                            </a:cxn>
                            <a:cxn ang="0">
                              <a:pos x="T2" y="T3"/>
                            </a:cxn>
                            <a:cxn ang="0">
                              <a:pos x="T4" y="T5"/>
                            </a:cxn>
                            <a:cxn ang="0">
                              <a:pos x="T6" y="T7"/>
                            </a:cxn>
                            <a:cxn ang="0">
                              <a:pos x="T8" y="T9"/>
                            </a:cxn>
                          </a:cxnLst>
                          <a:rect l="0" t="0" r="r" b="b"/>
                          <a:pathLst>
                            <a:path w="1954" h="1011">
                              <a:moveTo>
                                <a:pt x="1954" y="1011"/>
                              </a:moveTo>
                              <a:lnTo>
                                <a:pt x="1954" y="636"/>
                              </a:lnTo>
                              <a:lnTo>
                                <a:pt x="0" y="636"/>
                              </a:lnTo>
                              <a:lnTo>
                                <a:pt x="0" y="0"/>
                              </a:lnTo>
                              <a:lnTo>
                                <a:pt x="273" y="0"/>
                              </a:lnTo>
                            </a:path>
                          </a:pathLst>
                        </a:custGeom>
                        <a:noFill/>
                        <a:ln w="4381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C739" id="Freeform 2366" o:spid="_x0000_s1026" style="position:absolute;margin-left:27.75pt;margin-top:16.75pt;width:94.3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" o:allowincell="f" path="m1954,1011r,-375l,636,,,273,e" filled="f" strokecolor="red" strokeweight="3.45pt">
                <v:stroke joinstyle="miter"/>
                <v:path arrowok="t" o:connecttype="custom" o:connectlocs="1197610,476885;1197610,299999;0,299999;0,0;167322,0" o:connectangles="0,0,0,0,0"/>
              </v:shape>
            </w:pict>
          </mc:Fallback>
        </mc:AlternateContent>
      </w:r>
      <w:r>
        <w:rPr>
          <w:b/>
          <w:noProof/>
          <w:szCs w:val="22"/>
          <w:u w:val="single"/>
        </w:rPr>
        <mc:AlternateContent>
          <mc:Choice Requires="wps">
            <w:drawing>
              <wp:anchor distT="0" distB="0" distL="114300" distR="114300" simplePos="0" relativeHeight="251676672" behindDoc="0" locked="0" layoutInCell="0" allowOverlap="1" wp14:anchorId="59969FD6" wp14:editId="102BD3D0">
                <wp:simplePos x="0" y="0"/>
                <wp:positionH relativeFrom="column">
                  <wp:posOffset>94615</wp:posOffset>
                </wp:positionH>
                <wp:positionV relativeFrom="paragraph">
                  <wp:posOffset>699770</wp:posOffset>
                </wp:positionV>
                <wp:extent cx="2911475" cy="578485"/>
                <wp:effectExtent l="18415" t="23495" r="22860" b="17145"/>
                <wp:wrapNone/>
                <wp:docPr id="643" name="Rectangle 2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578485"/>
                        </a:xfrm>
                        <a:prstGeom prst="rect">
                          <a:avLst/>
                        </a:prstGeom>
                        <a:noFill/>
                        <a:ln w="29210" cap="rnd">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CBB8" id="Rectangle 2365" o:spid="_x0000_s1026" style="position:absolute;margin-left:7.45pt;margin-top:55.1pt;width:229.25pt;height:4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" o:allowincell="f" filled="f" strokecolor="red" strokeweight="2.3pt">
                <v:stroke endcap="round"/>
              </v:rect>
            </w:pict>
          </mc:Fallback>
        </mc:AlternateContent>
      </w:r>
      <w:r>
        <w:rPr>
          <w:b/>
          <w:noProof/>
          <w:szCs w:val="22"/>
          <w:u w:val="single"/>
        </w:rPr>
        <mc:AlternateContent>
          <mc:Choice Requires="wps">
            <w:drawing>
              <wp:anchor distT="0" distB="0" distL="114300" distR="114300" simplePos="0" relativeHeight="251675648" behindDoc="0" locked="0" layoutInCell="0" allowOverlap="1" wp14:anchorId="027EB34E" wp14:editId="01E06943">
                <wp:simplePos x="0" y="0"/>
                <wp:positionH relativeFrom="column">
                  <wp:posOffset>589280</wp:posOffset>
                </wp:positionH>
                <wp:positionV relativeFrom="paragraph">
                  <wp:posOffset>137795</wp:posOffset>
                </wp:positionV>
                <wp:extent cx="1922780" cy="198120"/>
                <wp:effectExtent l="0" t="4445" r="2540" b="0"/>
                <wp:wrapNone/>
                <wp:docPr id="642" name="Rectangle 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5E297" w14:textId="77777777" w:rsidR="00312743" w:rsidRDefault="00312743" w:rsidP="00324340">
                            <w:r>
                              <w:t>Within The VA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EB34E" id="Rectangle 2364" o:spid="_x0000_s1239" style="position:absolute;margin-left:46.4pt;margin-top:10.85pt;width:151.4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" o:allowincell="f" filled="f" stroked="f">
                <v:textbox inset="0,0,0,0">
                  <w:txbxContent>
                    <w:p w14:paraId="2E45E297" w14:textId="77777777" w:rsidR="00312743" w:rsidRDefault="00312743" w:rsidP="00324340">
                      <w:r>
                        <w:t>Within The VA System</w:t>
                      </w:r>
                    </w:p>
                  </w:txbxContent>
                </v:textbox>
              </v:rect>
            </w:pict>
          </mc:Fallback>
        </mc:AlternateContent>
      </w:r>
      <w:r>
        <w:rPr>
          <w:b/>
          <w:noProof/>
          <w:szCs w:val="22"/>
          <w:u w:val="single"/>
        </w:rPr>
        <mc:AlternateContent>
          <mc:Choice Requires="wpg">
            <w:drawing>
              <wp:anchor distT="0" distB="0" distL="114300" distR="114300" simplePos="0" relativeHeight="251674624" behindDoc="0" locked="0" layoutInCell="0" allowOverlap="1" wp14:anchorId="51B173A7" wp14:editId="6DDA1E08">
                <wp:simplePos x="0" y="0"/>
                <wp:positionH relativeFrom="column">
                  <wp:posOffset>519430</wp:posOffset>
                </wp:positionH>
                <wp:positionV relativeFrom="paragraph">
                  <wp:posOffset>100330</wp:posOffset>
                </wp:positionV>
                <wp:extent cx="2096770" cy="273050"/>
                <wp:effectExtent l="5080" t="5080" r="3175" b="0"/>
                <wp:wrapNone/>
                <wp:docPr id="639" name="Group 2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273050"/>
                          <a:chOff x="3716" y="2738"/>
                          <a:chExt cx="3420" cy="579"/>
                        </a:xfrm>
                      </wpg:grpSpPr>
                      <wps:wsp>
                        <wps:cNvPr id="640" name="Rectangle 2362"/>
                        <wps:cNvSpPr>
                          <a:spLocks noChangeArrowheads="1"/>
                        </wps:cNvSpPr>
                        <wps:spPr bwMode="auto">
                          <a:xfrm>
                            <a:off x="3807" y="2829"/>
                            <a:ext cx="3329" cy="48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2363"/>
                        <wps:cNvSpPr>
                          <a:spLocks noChangeArrowheads="1"/>
                        </wps:cNvSpPr>
                        <wps:spPr bwMode="auto">
                          <a:xfrm>
                            <a:off x="3716" y="2738"/>
                            <a:ext cx="3329" cy="489"/>
                          </a:xfrm>
                          <a:prstGeom prst="rect">
                            <a:avLst/>
                          </a:prstGeom>
                          <a:solidFill>
                            <a:srgbClr val="FCFDC6"/>
                          </a:solidFill>
                          <a:ln w="7620" cap="rnd">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00442" id="Group 2361" o:spid="_x0000_s1026" style="position:absolute;margin-left:40.9pt;margin-top:7.9pt;width:165.1pt;height:21.5pt;z-index:251674624" coordorigin="3716,2738" coordsize="342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" o:allowincell="f">
                <v:rect id="Rectangle 2362" o:spid="_x0000_s1027" style="position:absolute;left:3807;top:2829;width:332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" fillcolor="red" stroked="f"/>
                <v:rect id="Rectangle 2363" o:spid="_x0000_s1028" style="position:absolute;left:3716;top:2738;width:332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" fillcolor="#fcfdc6" strokeweight=".6pt">
                  <v:stroke endcap="round"/>
                </v:rect>
              </v:group>
            </w:pict>
          </mc:Fallback>
        </mc:AlternateContent>
      </w:r>
      <w:r>
        <w:rPr>
          <w:b/>
          <w:noProof/>
          <w:szCs w:val="22"/>
          <w:u w:val="single"/>
        </w:rPr>
        <mc:AlternateContent>
          <mc:Choice Requires="wps">
            <w:drawing>
              <wp:anchor distT="0" distB="0" distL="114300" distR="114300" simplePos="0" relativeHeight="251673600" behindDoc="0" locked="0" layoutInCell="0" allowOverlap="1" wp14:anchorId="1FAEAFFB" wp14:editId="7A181754">
                <wp:simplePos x="0" y="0"/>
                <wp:positionH relativeFrom="column">
                  <wp:posOffset>645160</wp:posOffset>
                </wp:positionH>
                <wp:positionV relativeFrom="paragraph">
                  <wp:posOffset>180340</wp:posOffset>
                </wp:positionV>
                <wp:extent cx="1922780" cy="198755"/>
                <wp:effectExtent l="0" t="0" r="3810" b="1905"/>
                <wp:wrapNone/>
                <wp:docPr id="638" name="Rectangle 2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967A3" w14:textId="77777777" w:rsidR="00312743" w:rsidRDefault="00312743" w:rsidP="00324340">
                            <w:r>
                              <w:rPr>
                                <w:color w:val="FF0000"/>
                                <w:sz w:val="30"/>
                              </w:rPr>
                              <w:t>Within The VA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AFFB" id="Rectangle 2360" o:spid="_x0000_s1240" style="position:absolute;margin-left:50.8pt;margin-top:14.2pt;width:151.4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" o:allowincell="f" filled="f" stroked="f">
                <v:textbox inset="0,0,0,0">
                  <w:txbxContent>
                    <w:p w14:paraId="456967A3" w14:textId="77777777" w:rsidR="00312743" w:rsidRDefault="00312743" w:rsidP="00324340">
                      <w:r>
                        <w:rPr>
                          <w:color w:val="FF0000"/>
                          <w:sz w:val="30"/>
                        </w:rPr>
                        <w:t>Within The VA System</w:t>
                      </w:r>
                    </w:p>
                  </w:txbxContent>
                </v:textbox>
              </v:rect>
            </w:pict>
          </mc:Fallback>
        </mc:AlternateContent>
      </w:r>
      <w:r>
        <w:rPr>
          <w:b/>
          <w:noProof/>
          <w:szCs w:val="22"/>
          <w:u w:val="single"/>
        </w:rPr>
        <mc:AlternateContent>
          <mc:Choice Requires="wps">
            <w:drawing>
              <wp:anchor distT="0" distB="0" distL="114300" distR="114300" simplePos="0" relativeHeight="251672576" behindDoc="0" locked="0" layoutInCell="0" allowOverlap="1" wp14:anchorId="0BA1E04B" wp14:editId="723FECC6">
                <wp:simplePos x="0" y="0"/>
                <wp:positionH relativeFrom="column">
                  <wp:posOffset>4364355</wp:posOffset>
                </wp:positionH>
                <wp:positionV relativeFrom="paragraph">
                  <wp:posOffset>1379855</wp:posOffset>
                </wp:positionV>
                <wp:extent cx="635" cy="273685"/>
                <wp:effectExtent l="30480" t="27305" r="26035" b="22860"/>
                <wp:wrapNone/>
                <wp:docPr id="637" name="Line 2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D7A01" id="Line 23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5pt,108.65pt" to="343.7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" o:allowincell="f" strokecolor="red" strokeweight="3.45pt"/>
            </w:pict>
          </mc:Fallback>
        </mc:AlternateContent>
      </w:r>
      <w:r>
        <w:rPr>
          <w:b/>
          <w:noProof/>
          <w:szCs w:val="22"/>
          <w:u w:val="single"/>
        </w:rPr>
        <mc:AlternateContent>
          <mc:Choice Requires="wps">
            <w:drawing>
              <wp:anchor distT="0" distB="0" distL="114300" distR="114300" simplePos="0" relativeHeight="251671552" behindDoc="0" locked="0" layoutInCell="0" allowOverlap="1" wp14:anchorId="5C2641E2" wp14:editId="2D7C70C2">
                <wp:simplePos x="0" y="0"/>
                <wp:positionH relativeFrom="column">
                  <wp:posOffset>3716655</wp:posOffset>
                </wp:positionH>
                <wp:positionV relativeFrom="paragraph">
                  <wp:posOffset>1229995</wp:posOffset>
                </wp:positionV>
                <wp:extent cx="1406525" cy="128905"/>
                <wp:effectExtent l="30480" t="29845" r="29845" b="22225"/>
                <wp:wrapNone/>
                <wp:docPr id="636" name="Rectangle 2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128905"/>
                        </a:xfrm>
                        <a:prstGeom prst="rect">
                          <a:avLst/>
                        </a:prstGeom>
                        <a:noFill/>
                        <a:ln w="4381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A96D" id="Rectangle 2358" o:spid="_x0000_s1026" style="position:absolute;margin-left:292.65pt;margin-top:96.85pt;width:110.75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" o:allowincell="f" filled="f" strokecolor="red" strokeweight="3.45pt"/>
            </w:pict>
          </mc:Fallback>
        </mc:AlternateContent>
      </w:r>
      <w:r>
        <w:rPr>
          <w:b/>
          <w:noProof/>
          <w:szCs w:val="22"/>
          <w:u w:val="single"/>
        </w:rPr>
        <mc:AlternateContent>
          <mc:Choice Requires="wps">
            <w:drawing>
              <wp:anchor distT="0" distB="0" distL="114300" distR="114300" simplePos="0" relativeHeight="251670528" behindDoc="0" locked="0" layoutInCell="0" allowOverlap="1" wp14:anchorId="42BA747C" wp14:editId="2CCC60AB">
                <wp:simplePos x="0" y="0"/>
                <wp:positionH relativeFrom="column">
                  <wp:posOffset>861060</wp:posOffset>
                </wp:positionH>
                <wp:positionV relativeFrom="paragraph">
                  <wp:posOffset>1229995</wp:posOffset>
                </wp:positionV>
                <wp:extent cx="1407160" cy="128905"/>
                <wp:effectExtent l="22860" t="29845" r="27305" b="22225"/>
                <wp:wrapNone/>
                <wp:docPr id="635" name="Rectangle 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128905"/>
                        </a:xfrm>
                        <a:prstGeom prst="rect">
                          <a:avLst/>
                        </a:prstGeom>
                        <a:noFill/>
                        <a:ln w="4381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80B9" id="Rectangle 2357" o:spid="_x0000_s1026" style="position:absolute;margin-left:67.8pt;margin-top:96.85pt;width:110.8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" o:allowincell="f" filled="f" strokecolor="red" strokeweight="3.45pt"/>
            </w:pict>
          </mc:Fallback>
        </mc:AlternateContent>
      </w:r>
      <w:r>
        <w:rPr>
          <w:b/>
          <w:noProof/>
          <w:szCs w:val="22"/>
          <w:u w:val="single"/>
        </w:rPr>
        <mc:AlternateContent>
          <mc:Choice Requires="wpg">
            <w:drawing>
              <wp:anchor distT="0" distB="0" distL="114300" distR="114300" simplePos="0" relativeHeight="251669504" behindDoc="0" locked="0" layoutInCell="0" allowOverlap="1" wp14:anchorId="06139CC8" wp14:editId="618BE008">
                <wp:simplePos x="0" y="0"/>
                <wp:positionH relativeFrom="column">
                  <wp:posOffset>4267200</wp:posOffset>
                </wp:positionH>
                <wp:positionV relativeFrom="paragraph">
                  <wp:posOffset>935355</wp:posOffset>
                </wp:positionV>
                <wp:extent cx="368935" cy="123825"/>
                <wp:effectExtent l="28575" t="1905" r="2540" b="7620"/>
                <wp:wrapNone/>
                <wp:docPr id="632" name="Group 2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23825"/>
                          <a:chOff x="9828" y="4510"/>
                          <a:chExt cx="602" cy="262"/>
                        </a:xfrm>
                      </wpg:grpSpPr>
                      <wps:wsp>
                        <wps:cNvPr id="633" name="Line 2355"/>
                        <wps:cNvCnPr>
                          <a:cxnSpLocks noChangeShapeType="1"/>
                        </wps:cNvCnPr>
                        <wps:spPr bwMode="auto">
                          <a:xfrm>
                            <a:off x="9828" y="4635"/>
                            <a:ext cx="363" cy="1"/>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wps:wsp>
                        <wps:cNvPr id="634" name="Freeform 2356"/>
                        <wps:cNvSpPr>
                          <a:spLocks/>
                        </wps:cNvSpPr>
                        <wps:spPr bwMode="auto">
                          <a:xfrm>
                            <a:off x="10169" y="4510"/>
                            <a:ext cx="261" cy="262"/>
                          </a:xfrm>
                          <a:custGeom>
                            <a:avLst/>
                            <a:gdLst>
                              <a:gd name="T0" fmla="*/ 0 w 261"/>
                              <a:gd name="T1" fmla="*/ 262 h 262"/>
                              <a:gd name="T2" fmla="*/ 261 w 261"/>
                              <a:gd name="T3" fmla="*/ 137 h 262"/>
                              <a:gd name="T4" fmla="*/ 0 w 261"/>
                              <a:gd name="T5" fmla="*/ 0 h 262"/>
                              <a:gd name="T6" fmla="*/ 0 w 261"/>
                              <a:gd name="T7" fmla="*/ 262 h 262"/>
                            </a:gdLst>
                            <a:ahLst/>
                            <a:cxnLst>
                              <a:cxn ang="0">
                                <a:pos x="T0" y="T1"/>
                              </a:cxn>
                              <a:cxn ang="0">
                                <a:pos x="T2" y="T3"/>
                              </a:cxn>
                              <a:cxn ang="0">
                                <a:pos x="T4" y="T5"/>
                              </a:cxn>
                              <a:cxn ang="0">
                                <a:pos x="T6" y="T7"/>
                              </a:cxn>
                            </a:cxnLst>
                            <a:rect l="0" t="0" r="r" b="b"/>
                            <a:pathLst>
                              <a:path w="261" h="262">
                                <a:moveTo>
                                  <a:pt x="0" y="262"/>
                                </a:moveTo>
                                <a:lnTo>
                                  <a:pt x="261" y="137"/>
                                </a:lnTo>
                                <a:lnTo>
                                  <a:pt x="0" y="0"/>
                                </a:lnTo>
                                <a:lnTo>
                                  <a:pt x="0" y="2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44630" id="Group 2354" o:spid="_x0000_s1026" style="position:absolute;margin-left:336pt;margin-top:73.65pt;width:29.05pt;height:9.75pt;z-index:251669504" coordorigin="9828,4510" coordsize="60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" o:allowincell="f">
                <v:line id="Line 2355" o:spid="_x0000_s1027" style="position:absolute;visibility:visible;mso-wrap-style:square" from="9828,4635" to="1019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" strokecolor="red" strokeweight="3.45pt"/>
                <v:shape id="Freeform 2356" o:spid="_x0000_s1028" style="position:absolute;left:10169;top:4510;width:261;height:262;visibility:visible;mso-wrap-style:square;v-text-anchor:top" coordsize="2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" path="m,262l261,137,,,,262xe" fillcolor="red" stroked="f">
                  <v:path arrowok="t" o:connecttype="custom" o:connectlocs="0,262;261,137;0,0;0,262" o:connectangles="0,0,0,0"/>
                </v:shape>
              </v:group>
            </w:pict>
          </mc:Fallback>
        </mc:AlternateContent>
      </w:r>
      <w:r>
        <w:rPr>
          <w:b/>
          <w:noProof/>
          <w:szCs w:val="22"/>
          <w:u w:val="single"/>
        </w:rPr>
        <mc:AlternateContent>
          <mc:Choice Requires="wpg">
            <w:drawing>
              <wp:anchor distT="0" distB="0" distL="114300" distR="114300" simplePos="0" relativeHeight="251668480" behindDoc="0" locked="0" layoutInCell="0" allowOverlap="1" wp14:anchorId="39724F11" wp14:editId="2567ACE3">
                <wp:simplePos x="0" y="0"/>
                <wp:positionH relativeFrom="column">
                  <wp:posOffset>2860040</wp:posOffset>
                </wp:positionH>
                <wp:positionV relativeFrom="paragraph">
                  <wp:posOffset>946150</wp:posOffset>
                </wp:positionV>
                <wp:extent cx="368935" cy="123190"/>
                <wp:effectExtent l="31115" t="3175" r="0" b="6985"/>
                <wp:wrapNone/>
                <wp:docPr id="629" name="Group 2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23190"/>
                          <a:chOff x="7533" y="4533"/>
                          <a:chExt cx="602" cy="261"/>
                        </a:xfrm>
                      </wpg:grpSpPr>
                      <wps:wsp>
                        <wps:cNvPr id="630" name="Line 2352"/>
                        <wps:cNvCnPr>
                          <a:cxnSpLocks noChangeShapeType="1"/>
                        </wps:cNvCnPr>
                        <wps:spPr bwMode="auto">
                          <a:xfrm>
                            <a:off x="7533" y="4658"/>
                            <a:ext cx="364" cy="1"/>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wps:wsp>
                        <wps:cNvPr id="631" name="Freeform 2353"/>
                        <wps:cNvSpPr>
                          <a:spLocks/>
                        </wps:cNvSpPr>
                        <wps:spPr bwMode="auto">
                          <a:xfrm>
                            <a:off x="7874" y="4533"/>
                            <a:ext cx="261" cy="261"/>
                          </a:xfrm>
                          <a:custGeom>
                            <a:avLst/>
                            <a:gdLst>
                              <a:gd name="T0" fmla="*/ 0 w 261"/>
                              <a:gd name="T1" fmla="*/ 261 h 261"/>
                              <a:gd name="T2" fmla="*/ 261 w 261"/>
                              <a:gd name="T3" fmla="*/ 136 h 261"/>
                              <a:gd name="T4" fmla="*/ 0 w 261"/>
                              <a:gd name="T5" fmla="*/ 0 h 261"/>
                              <a:gd name="T6" fmla="*/ 0 w 261"/>
                              <a:gd name="T7" fmla="*/ 261 h 261"/>
                            </a:gdLst>
                            <a:ahLst/>
                            <a:cxnLst>
                              <a:cxn ang="0">
                                <a:pos x="T0" y="T1"/>
                              </a:cxn>
                              <a:cxn ang="0">
                                <a:pos x="T2" y="T3"/>
                              </a:cxn>
                              <a:cxn ang="0">
                                <a:pos x="T4" y="T5"/>
                              </a:cxn>
                              <a:cxn ang="0">
                                <a:pos x="T6" y="T7"/>
                              </a:cxn>
                            </a:cxnLst>
                            <a:rect l="0" t="0" r="r" b="b"/>
                            <a:pathLst>
                              <a:path w="261" h="261">
                                <a:moveTo>
                                  <a:pt x="0" y="261"/>
                                </a:moveTo>
                                <a:lnTo>
                                  <a:pt x="261" y="136"/>
                                </a:lnTo>
                                <a:lnTo>
                                  <a:pt x="0" y="0"/>
                                </a:lnTo>
                                <a:lnTo>
                                  <a:pt x="0" y="26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754A1" id="Group 2351" o:spid="_x0000_s1026" style="position:absolute;margin-left:225.2pt;margin-top:74.5pt;width:29.05pt;height:9.7pt;z-index:251668480" coordorigin="7533,4533" coordsize="60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" o:allowincell="f">
                <v:line id="Line 2352" o:spid="_x0000_s1027" style="position:absolute;visibility:visible;mso-wrap-style:square" from="7533,4658" to="7897,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" strokecolor="red" strokeweight="3.45pt"/>
                <v:shape id="Freeform 2353" o:spid="_x0000_s1028" style="position:absolute;left:7874;top:4533;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" path="m,261l261,136,,,,261xe" fillcolor="red" stroked="f">
                  <v:path arrowok="t" o:connecttype="custom" o:connectlocs="0,261;261,136;0,0;0,261" o:connectangles="0,0,0,0"/>
                </v:shape>
              </v:group>
            </w:pict>
          </mc:Fallback>
        </mc:AlternateContent>
      </w:r>
      <w:r>
        <w:rPr>
          <w:b/>
          <w:noProof/>
          <w:szCs w:val="22"/>
          <w:u w:val="single"/>
        </w:rPr>
        <mc:AlternateContent>
          <mc:Choice Requires="wpg">
            <w:drawing>
              <wp:anchor distT="0" distB="0" distL="114300" distR="114300" simplePos="0" relativeHeight="251667456" behindDoc="0" locked="0" layoutInCell="0" allowOverlap="1" wp14:anchorId="715011AB" wp14:editId="4764C813">
                <wp:simplePos x="0" y="0"/>
                <wp:positionH relativeFrom="column">
                  <wp:posOffset>1410970</wp:posOffset>
                </wp:positionH>
                <wp:positionV relativeFrom="paragraph">
                  <wp:posOffset>946150</wp:posOffset>
                </wp:positionV>
                <wp:extent cx="368935" cy="123190"/>
                <wp:effectExtent l="29845" t="3175" r="1270" b="6985"/>
                <wp:wrapNone/>
                <wp:docPr id="626" name="Group 2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23190"/>
                          <a:chOff x="5170" y="4533"/>
                          <a:chExt cx="602" cy="261"/>
                        </a:xfrm>
                      </wpg:grpSpPr>
                      <wps:wsp>
                        <wps:cNvPr id="627" name="Line 2349"/>
                        <wps:cNvCnPr>
                          <a:cxnSpLocks noChangeShapeType="1"/>
                        </wps:cNvCnPr>
                        <wps:spPr bwMode="auto">
                          <a:xfrm>
                            <a:off x="5170" y="4658"/>
                            <a:ext cx="364" cy="1"/>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wps:wsp>
                        <wps:cNvPr id="628" name="Freeform 2350"/>
                        <wps:cNvSpPr>
                          <a:spLocks/>
                        </wps:cNvSpPr>
                        <wps:spPr bwMode="auto">
                          <a:xfrm>
                            <a:off x="5511" y="4533"/>
                            <a:ext cx="261" cy="261"/>
                          </a:xfrm>
                          <a:custGeom>
                            <a:avLst/>
                            <a:gdLst>
                              <a:gd name="T0" fmla="*/ 0 w 261"/>
                              <a:gd name="T1" fmla="*/ 261 h 261"/>
                              <a:gd name="T2" fmla="*/ 261 w 261"/>
                              <a:gd name="T3" fmla="*/ 136 h 261"/>
                              <a:gd name="T4" fmla="*/ 0 w 261"/>
                              <a:gd name="T5" fmla="*/ 0 h 261"/>
                              <a:gd name="T6" fmla="*/ 0 w 261"/>
                              <a:gd name="T7" fmla="*/ 261 h 261"/>
                            </a:gdLst>
                            <a:ahLst/>
                            <a:cxnLst>
                              <a:cxn ang="0">
                                <a:pos x="T0" y="T1"/>
                              </a:cxn>
                              <a:cxn ang="0">
                                <a:pos x="T2" y="T3"/>
                              </a:cxn>
                              <a:cxn ang="0">
                                <a:pos x="T4" y="T5"/>
                              </a:cxn>
                              <a:cxn ang="0">
                                <a:pos x="T6" y="T7"/>
                              </a:cxn>
                            </a:cxnLst>
                            <a:rect l="0" t="0" r="r" b="b"/>
                            <a:pathLst>
                              <a:path w="261" h="261">
                                <a:moveTo>
                                  <a:pt x="0" y="261"/>
                                </a:moveTo>
                                <a:lnTo>
                                  <a:pt x="261" y="136"/>
                                </a:lnTo>
                                <a:lnTo>
                                  <a:pt x="0" y="0"/>
                                </a:lnTo>
                                <a:lnTo>
                                  <a:pt x="0" y="26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0073B" id="Group 2348" o:spid="_x0000_s1026" style="position:absolute;margin-left:111.1pt;margin-top:74.5pt;width:29.05pt;height:9.7pt;z-index:251667456" coordorigin="5170,4533" coordsize="60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" o:allowincell="f">
                <v:line id="Line 2349" o:spid="_x0000_s1027" style="position:absolute;visibility:visible;mso-wrap-style:square" from="5170,4658" to="5534,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" strokecolor="red" strokeweight="3.45pt"/>
                <v:shape id="Freeform 2350" o:spid="_x0000_s1028" style="position:absolute;left:5511;top:4533;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" path="m,261l261,136,,,,261xe" fillcolor="red" stroked="f">
                  <v:path arrowok="t" o:connecttype="custom" o:connectlocs="0,261;261,136;0,0;0,261" o:connectangles="0,0,0,0"/>
                </v:shape>
              </v:group>
            </w:pict>
          </mc:Fallback>
        </mc:AlternateContent>
      </w:r>
      <w:r>
        <w:rPr>
          <w:b/>
          <w:noProof/>
          <w:szCs w:val="22"/>
          <w:u w:val="single"/>
        </w:rPr>
        <mc:AlternateContent>
          <mc:Choice Requires="wps">
            <w:drawing>
              <wp:anchor distT="0" distB="0" distL="114300" distR="114300" simplePos="0" relativeHeight="251666432" behindDoc="0" locked="0" layoutInCell="0" allowOverlap="1" wp14:anchorId="27C2CCCD" wp14:editId="5A0A40CD">
                <wp:simplePos x="0" y="0"/>
                <wp:positionH relativeFrom="column">
                  <wp:posOffset>5353685</wp:posOffset>
                </wp:positionH>
                <wp:positionV relativeFrom="paragraph">
                  <wp:posOffset>1696085</wp:posOffset>
                </wp:positionV>
                <wp:extent cx="530225" cy="241300"/>
                <wp:effectExtent l="635" t="635" r="2540" b="0"/>
                <wp:wrapNone/>
                <wp:docPr id="625" name="Rectangle 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25AC4" w14:textId="77777777" w:rsidR="00312743" w:rsidRDefault="00312743" w:rsidP="003243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CCCD" id="Rectangle 2347" o:spid="_x0000_s1241" style="position:absolute;margin-left:421.55pt;margin-top:133.55pt;width:41.7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" o:allowincell="f" filled="f" stroked="f">
                <v:textbox inset="0,0,0,0">
                  <w:txbxContent>
                    <w:p w14:paraId="2C325AC4" w14:textId="77777777" w:rsidR="00312743" w:rsidRDefault="00312743" w:rsidP="00324340"/>
                  </w:txbxContent>
                </v:textbox>
              </v:rect>
            </w:pict>
          </mc:Fallback>
        </mc:AlternateContent>
      </w:r>
      <w:r>
        <w:rPr>
          <w:b/>
          <w:noProof/>
          <w:szCs w:val="22"/>
          <w:u w:val="single"/>
        </w:rPr>
        <mc:AlternateContent>
          <mc:Choice Requires="wps">
            <w:drawing>
              <wp:anchor distT="0" distB="0" distL="114300" distR="114300" simplePos="0" relativeHeight="251664384" behindDoc="0" locked="0" layoutInCell="0" allowOverlap="1" wp14:anchorId="77379BBA" wp14:editId="208413B2">
                <wp:simplePos x="0" y="0"/>
                <wp:positionH relativeFrom="column">
                  <wp:posOffset>4879975</wp:posOffset>
                </wp:positionH>
                <wp:positionV relativeFrom="paragraph">
                  <wp:posOffset>919480</wp:posOffset>
                </wp:positionV>
                <wp:extent cx="598805" cy="198755"/>
                <wp:effectExtent l="3175" t="0" r="0" b="0"/>
                <wp:wrapNone/>
                <wp:docPr id="624" name="Rectangle 2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7E80" w14:textId="77777777" w:rsidR="00312743" w:rsidRDefault="00312743" w:rsidP="00324340">
                            <w:r>
                              <w:rPr>
                                <w:sz w:val="30"/>
                              </w:rPr>
                              <w:t>Payers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79BBA" id="Rectangle 2345" o:spid="_x0000_s1242" style="position:absolute;margin-left:384.25pt;margin-top:72.4pt;width:47.1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" o:allowincell="f" filled="f" stroked="f">
                <v:textbox inset="0,0,0,0">
                  <w:txbxContent>
                    <w:p w14:paraId="40607E80" w14:textId="77777777" w:rsidR="00312743" w:rsidRDefault="00312743" w:rsidP="00324340">
                      <w:r>
                        <w:rPr>
                          <w:sz w:val="30"/>
                        </w:rPr>
                        <w:t>Payers</w:t>
                      </w:r>
                    </w:p>
                  </w:txbxContent>
                </v:textbox>
              </v:rect>
            </w:pict>
          </mc:Fallback>
        </mc:AlternateContent>
      </w:r>
      <w:r>
        <w:rPr>
          <w:b/>
          <w:noProof/>
          <w:szCs w:val="22"/>
          <w:u w:val="single"/>
        </w:rPr>
        <mc:AlternateContent>
          <mc:Choice Requires="wps">
            <w:drawing>
              <wp:anchor distT="0" distB="0" distL="114300" distR="114300" simplePos="0" relativeHeight="251663360" behindDoc="0" locked="0" layoutInCell="0" allowOverlap="1" wp14:anchorId="2B5E24CF" wp14:editId="7755DF6B">
                <wp:simplePos x="0" y="0"/>
                <wp:positionH relativeFrom="column">
                  <wp:posOffset>4581525</wp:posOffset>
                </wp:positionH>
                <wp:positionV relativeFrom="paragraph">
                  <wp:posOffset>847725</wp:posOffset>
                </wp:positionV>
                <wp:extent cx="1253490" cy="471805"/>
                <wp:effectExtent l="0" t="0" r="3810" b="4445"/>
                <wp:wrapNone/>
                <wp:docPr id="623" name="Rectangle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47180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29F61" id="Rectangle 2344" o:spid="_x0000_s1026" style="position:absolute;margin-left:360.75pt;margin-top:66.75pt;width:98.7pt;height:3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" o:allowincell="f" fillcolor="aqua" stroked="f"/>
            </w:pict>
          </mc:Fallback>
        </mc:AlternateContent>
      </w:r>
      <w:r>
        <w:rPr>
          <w:b/>
          <w:noProof/>
          <w:szCs w:val="22"/>
          <w:u w:val="single"/>
        </w:rPr>
        <mc:AlternateContent>
          <mc:Choice Requires="wps">
            <w:drawing>
              <wp:anchor distT="0" distB="0" distL="114300" distR="114300" simplePos="0" relativeHeight="251661312" behindDoc="0" locked="0" layoutInCell="0" allowOverlap="1" wp14:anchorId="55B6E4F3" wp14:editId="5D9035C1">
                <wp:simplePos x="0" y="0"/>
                <wp:positionH relativeFrom="column">
                  <wp:posOffset>3089910</wp:posOffset>
                </wp:positionH>
                <wp:positionV relativeFrom="paragraph">
                  <wp:posOffset>758825</wp:posOffset>
                </wp:positionV>
                <wp:extent cx="1253490" cy="471170"/>
                <wp:effectExtent l="3810" t="0" r="0" b="0"/>
                <wp:wrapNone/>
                <wp:docPr id="622" name="Rectangle 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47117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36687" id="Rectangle 2342" o:spid="_x0000_s1026" style="position:absolute;margin-left:243.3pt;margin-top:59.75pt;width:98.7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" o:allowincell="f" fillcolor="aqua" stroked="f"/>
            </w:pict>
          </mc:Fallback>
        </mc:AlternateContent>
      </w:r>
      <w:r>
        <w:rPr>
          <w:b/>
          <w:noProof/>
          <w:szCs w:val="22"/>
          <w:u w:val="single"/>
        </w:rPr>
        <mc:AlternateContent>
          <mc:Choice Requires="wps">
            <w:drawing>
              <wp:anchor distT="0" distB="0" distL="114300" distR="114300" simplePos="0" relativeHeight="251660288" behindDoc="0" locked="0" layoutInCell="0" allowOverlap="1" wp14:anchorId="647A309E" wp14:editId="1E2692BE">
                <wp:simplePos x="0" y="0"/>
                <wp:positionH relativeFrom="column">
                  <wp:posOffset>2100580</wp:posOffset>
                </wp:positionH>
                <wp:positionV relativeFrom="paragraph">
                  <wp:posOffset>919480</wp:posOffset>
                </wp:positionV>
                <wp:extent cx="425450" cy="198755"/>
                <wp:effectExtent l="0" t="0" r="0" b="0"/>
                <wp:wrapNone/>
                <wp:docPr id="621" name="Rectangle 2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2EC5E" w14:textId="77777777" w:rsidR="00312743" w:rsidRDefault="00312743" w:rsidP="00324340">
                            <w:r>
                              <w:rPr>
                                <w:sz w:val="30"/>
                              </w:rPr>
                              <w:t>FSC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A309E" id="Rectangle 2341" o:spid="_x0000_s1243" style="position:absolute;margin-left:165.4pt;margin-top:72.4pt;width:33.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" o:allowincell="f" filled="f" stroked="f">
                <v:textbox inset="0,0,0,0">
                  <w:txbxContent>
                    <w:p w14:paraId="0222EC5E" w14:textId="77777777" w:rsidR="00312743" w:rsidRDefault="00312743" w:rsidP="00324340">
                      <w:r>
                        <w:rPr>
                          <w:sz w:val="30"/>
                        </w:rPr>
                        <w:t>FSC</w:t>
                      </w:r>
                    </w:p>
                  </w:txbxContent>
                </v:textbox>
              </v:rect>
            </w:pict>
          </mc:Fallback>
        </mc:AlternateContent>
      </w:r>
      <w:r>
        <w:rPr>
          <w:b/>
          <w:noProof/>
          <w:szCs w:val="22"/>
          <w:u w:val="single"/>
        </w:rPr>
        <mc:AlternateContent>
          <mc:Choice Requires="wpg">
            <w:drawing>
              <wp:anchor distT="0" distB="0" distL="114300" distR="114300" simplePos="0" relativeHeight="251659264" behindDoc="0" locked="0" layoutInCell="0" allowOverlap="1" wp14:anchorId="3EA7FE48" wp14:editId="0377566E">
                <wp:simplePos x="0" y="0"/>
                <wp:positionH relativeFrom="column">
                  <wp:posOffset>1640840</wp:posOffset>
                </wp:positionH>
                <wp:positionV relativeFrom="paragraph">
                  <wp:posOffset>758825</wp:posOffset>
                </wp:positionV>
                <wp:extent cx="1254125" cy="471170"/>
                <wp:effectExtent l="2540" t="0" r="635" b="0"/>
                <wp:wrapNone/>
                <wp:docPr id="441" name="Group 2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125" cy="471170"/>
                          <a:chOff x="5545" y="4135"/>
                          <a:chExt cx="2045" cy="1000"/>
                        </a:xfrm>
                      </wpg:grpSpPr>
                      <wps:wsp>
                        <wps:cNvPr id="442" name="Rectangle 2162"/>
                        <wps:cNvSpPr>
                          <a:spLocks noChangeArrowheads="1"/>
                        </wps:cNvSpPr>
                        <wps:spPr bwMode="auto">
                          <a:xfrm>
                            <a:off x="5545" y="4135"/>
                            <a:ext cx="11" cy="100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2163"/>
                        <wps:cNvSpPr>
                          <a:spLocks noChangeArrowheads="1"/>
                        </wps:cNvSpPr>
                        <wps:spPr bwMode="auto">
                          <a:xfrm>
                            <a:off x="5556" y="4135"/>
                            <a:ext cx="12"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2164"/>
                        <wps:cNvSpPr>
                          <a:spLocks noChangeArrowheads="1"/>
                        </wps:cNvSpPr>
                        <wps:spPr bwMode="auto">
                          <a:xfrm>
                            <a:off x="5568" y="4135"/>
                            <a:ext cx="11"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2165"/>
                        <wps:cNvSpPr>
                          <a:spLocks noChangeArrowheads="1"/>
                        </wps:cNvSpPr>
                        <wps:spPr bwMode="auto">
                          <a:xfrm>
                            <a:off x="5579" y="4135"/>
                            <a:ext cx="12"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2166"/>
                        <wps:cNvSpPr>
                          <a:spLocks noChangeArrowheads="1"/>
                        </wps:cNvSpPr>
                        <wps:spPr bwMode="auto">
                          <a:xfrm>
                            <a:off x="5591" y="4135"/>
                            <a:ext cx="11"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2167"/>
                        <wps:cNvSpPr>
                          <a:spLocks noChangeArrowheads="1"/>
                        </wps:cNvSpPr>
                        <wps:spPr bwMode="auto">
                          <a:xfrm>
                            <a:off x="5602" y="4135"/>
                            <a:ext cx="11"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2168"/>
                        <wps:cNvSpPr>
                          <a:spLocks noChangeArrowheads="1"/>
                        </wps:cNvSpPr>
                        <wps:spPr bwMode="auto">
                          <a:xfrm>
                            <a:off x="5613" y="4135"/>
                            <a:ext cx="12"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2169"/>
                        <wps:cNvSpPr>
                          <a:spLocks noChangeArrowheads="1"/>
                        </wps:cNvSpPr>
                        <wps:spPr bwMode="auto">
                          <a:xfrm>
                            <a:off x="5625" y="4135"/>
                            <a:ext cx="11"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2170"/>
                        <wps:cNvSpPr>
                          <a:spLocks noChangeArrowheads="1"/>
                        </wps:cNvSpPr>
                        <wps:spPr bwMode="auto">
                          <a:xfrm>
                            <a:off x="5636" y="4135"/>
                            <a:ext cx="11"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2171"/>
                        <wps:cNvSpPr>
                          <a:spLocks noChangeArrowheads="1"/>
                        </wps:cNvSpPr>
                        <wps:spPr bwMode="auto">
                          <a:xfrm>
                            <a:off x="5647" y="4135"/>
                            <a:ext cx="12"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2172"/>
                        <wps:cNvSpPr>
                          <a:spLocks noChangeArrowheads="1"/>
                        </wps:cNvSpPr>
                        <wps:spPr bwMode="auto">
                          <a:xfrm>
                            <a:off x="5659" y="4135"/>
                            <a:ext cx="11"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2173"/>
                        <wps:cNvSpPr>
                          <a:spLocks noChangeArrowheads="1"/>
                        </wps:cNvSpPr>
                        <wps:spPr bwMode="auto">
                          <a:xfrm>
                            <a:off x="5670" y="4135"/>
                            <a:ext cx="11"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2174"/>
                        <wps:cNvSpPr>
                          <a:spLocks noChangeArrowheads="1"/>
                        </wps:cNvSpPr>
                        <wps:spPr bwMode="auto">
                          <a:xfrm>
                            <a:off x="5681" y="4135"/>
                            <a:ext cx="12"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2175"/>
                        <wps:cNvSpPr>
                          <a:spLocks noChangeArrowheads="1"/>
                        </wps:cNvSpPr>
                        <wps:spPr bwMode="auto">
                          <a:xfrm>
                            <a:off x="5693" y="4135"/>
                            <a:ext cx="11" cy="1000"/>
                          </a:xfrm>
                          <a:prstGeom prst="rect">
                            <a:avLst/>
                          </a:prstGeom>
                          <a:solidFill>
                            <a:srgbClr val="AF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2176"/>
                        <wps:cNvSpPr>
                          <a:spLocks noChangeArrowheads="1"/>
                        </wps:cNvSpPr>
                        <wps:spPr bwMode="auto">
                          <a:xfrm>
                            <a:off x="5704" y="4135"/>
                            <a:ext cx="12" cy="1000"/>
                          </a:xfrm>
                          <a:prstGeom prst="rect">
                            <a:avLst/>
                          </a:prstGeom>
                          <a:solidFill>
                            <a:srgbClr val="AF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2177"/>
                        <wps:cNvSpPr>
                          <a:spLocks noChangeArrowheads="1"/>
                        </wps:cNvSpPr>
                        <wps:spPr bwMode="auto">
                          <a:xfrm>
                            <a:off x="5716" y="4135"/>
                            <a:ext cx="11" cy="1000"/>
                          </a:xfrm>
                          <a:prstGeom prst="rect">
                            <a:avLst/>
                          </a:prstGeom>
                          <a:solidFill>
                            <a:srgbClr val="AF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2178"/>
                        <wps:cNvSpPr>
                          <a:spLocks noChangeArrowheads="1"/>
                        </wps:cNvSpPr>
                        <wps:spPr bwMode="auto">
                          <a:xfrm>
                            <a:off x="5727" y="4135"/>
                            <a:ext cx="11" cy="1000"/>
                          </a:xfrm>
                          <a:prstGeom prst="rect">
                            <a:avLst/>
                          </a:prstGeom>
                          <a:solidFill>
                            <a:srgbClr val="AF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2179"/>
                        <wps:cNvSpPr>
                          <a:spLocks noChangeArrowheads="1"/>
                        </wps:cNvSpPr>
                        <wps:spPr bwMode="auto">
                          <a:xfrm>
                            <a:off x="5738" y="4135"/>
                            <a:ext cx="12" cy="1000"/>
                          </a:xfrm>
                          <a:prstGeom prst="rect">
                            <a:avLst/>
                          </a:prstGeom>
                          <a:solidFill>
                            <a:srgbClr val="AF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2180"/>
                        <wps:cNvSpPr>
                          <a:spLocks noChangeArrowheads="1"/>
                        </wps:cNvSpPr>
                        <wps:spPr bwMode="auto">
                          <a:xfrm>
                            <a:off x="5750" y="4135"/>
                            <a:ext cx="11" cy="1000"/>
                          </a:xfrm>
                          <a:prstGeom prst="rect">
                            <a:avLst/>
                          </a:prstGeom>
                          <a:solidFill>
                            <a:srgbClr val="AE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2181"/>
                        <wps:cNvSpPr>
                          <a:spLocks noChangeArrowheads="1"/>
                        </wps:cNvSpPr>
                        <wps:spPr bwMode="auto">
                          <a:xfrm>
                            <a:off x="5761" y="4135"/>
                            <a:ext cx="11" cy="1000"/>
                          </a:xfrm>
                          <a:prstGeom prst="rect">
                            <a:avLst/>
                          </a:prstGeom>
                          <a:solidFill>
                            <a:srgbClr val="AE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2182"/>
                        <wps:cNvSpPr>
                          <a:spLocks noChangeArrowheads="1"/>
                        </wps:cNvSpPr>
                        <wps:spPr bwMode="auto">
                          <a:xfrm>
                            <a:off x="5772" y="4135"/>
                            <a:ext cx="12" cy="1000"/>
                          </a:xfrm>
                          <a:prstGeom prst="rect">
                            <a:avLst/>
                          </a:prstGeom>
                          <a:solidFill>
                            <a:srgbClr val="AE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2183"/>
                        <wps:cNvSpPr>
                          <a:spLocks noChangeArrowheads="1"/>
                        </wps:cNvSpPr>
                        <wps:spPr bwMode="auto">
                          <a:xfrm>
                            <a:off x="5784" y="4135"/>
                            <a:ext cx="11" cy="1000"/>
                          </a:xfrm>
                          <a:prstGeom prst="rect">
                            <a:avLst/>
                          </a:prstGeom>
                          <a:solidFill>
                            <a:srgbClr val="AE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2184"/>
                        <wps:cNvSpPr>
                          <a:spLocks noChangeArrowheads="1"/>
                        </wps:cNvSpPr>
                        <wps:spPr bwMode="auto">
                          <a:xfrm>
                            <a:off x="5795" y="4135"/>
                            <a:ext cx="11" cy="1000"/>
                          </a:xfrm>
                          <a:prstGeom prst="rect">
                            <a:avLst/>
                          </a:prstGeom>
                          <a:solidFill>
                            <a:srgbClr val="AD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2185"/>
                        <wps:cNvSpPr>
                          <a:spLocks noChangeArrowheads="1"/>
                        </wps:cNvSpPr>
                        <wps:spPr bwMode="auto">
                          <a:xfrm>
                            <a:off x="5806" y="4135"/>
                            <a:ext cx="12" cy="1000"/>
                          </a:xfrm>
                          <a:prstGeom prst="rect">
                            <a:avLst/>
                          </a:prstGeom>
                          <a:solidFill>
                            <a:srgbClr val="AD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2186"/>
                        <wps:cNvSpPr>
                          <a:spLocks noChangeArrowheads="1"/>
                        </wps:cNvSpPr>
                        <wps:spPr bwMode="auto">
                          <a:xfrm>
                            <a:off x="5818" y="4135"/>
                            <a:ext cx="11" cy="1000"/>
                          </a:xfrm>
                          <a:prstGeom prst="rect">
                            <a:avLst/>
                          </a:prstGeom>
                          <a:solidFill>
                            <a:srgbClr val="AD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2187"/>
                        <wps:cNvSpPr>
                          <a:spLocks noChangeArrowheads="1"/>
                        </wps:cNvSpPr>
                        <wps:spPr bwMode="auto">
                          <a:xfrm>
                            <a:off x="5829" y="4135"/>
                            <a:ext cx="11" cy="1000"/>
                          </a:xfrm>
                          <a:prstGeom prst="rect">
                            <a:avLst/>
                          </a:prstGeom>
                          <a:solidFill>
                            <a:srgbClr val="ADB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2188"/>
                        <wps:cNvSpPr>
                          <a:spLocks noChangeArrowheads="1"/>
                        </wps:cNvSpPr>
                        <wps:spPr bwMode="auto">
                          <a:xfrm>
                            <a:off x="5840" y="4135"/>
                            <a:ext cx="12" cy="1000"/>
                          </a:xfrm>
                          <a:prstGeom prst="rect">
                            <a:avLst/>
                          </a:prstGeom>
                          <a:solidFill>
                            <a:srgbClr val="ACB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2189"/>
                        <wps:cNvSpPr>
                          <a:spLocks noChangeArrowheads="1"/>
                        </wps:cNvSpPr>
                        <wps:spPr bwMode="auto">
                          <a:xfrm>
                            <a:off x="5852" y="4135"/>
                            <a:ext cx="11" cy="1000"/>
                          </a:xfrm>
                          <a:prstGeom prst="rect">
                            <a:avLst/>
                          </a:prstGeom>
                          <a:solidFill>
                            <a:srgbClr val="ACB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2190"/>
                        <wps:cNvSpPr>
                          <a:spLocks noChangeArrowheads="1"/>
                        </wps:cNvSpPr>
                        <wps:spPr bwMode="auto">
                          <a:xfrm>
                            <a:off x="5863" y="4135"/>
                            <a:ext cx="12" cy="1000"/>
                          </a:xfrm>
                          <a:prstGeom prst="rect">
                            <a:avLst/>
                          </a:prstGeom>
                          <a:solidFill>
                            <a:srgbClr val="AC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2191"/>
                        <wps:cNvSpPr>
                          <a:spLocks noChangeArrowheads="1"/>
                        </wps:cNvSpPr>
                        <wps:spPr bwMode="auto">
                          <a:xfrm>
                            <a:off x="5875" y="4135"/>
                            <a:ext cx="11" cy="1000"/>
                          </a:xfrm>
                          <a:prstGeom prst="rect">
                            <a:avLst/>
                          </a:prstGeom>
                          <a:solidFill>
                            <a:srgbClr val="AB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2192"/>
                        <wps:cNvSpPr>
                          <a:spLocks noChangeArrowheads="1"/>
                        </wps:cNvSpPr>
                        <wps:spPr bwMode="auto">
                          <a:xfrm>
                            <a:off x="5886" y="4135"/>
                            <a:ext cx="11" cy="1000"/>
                          </a:xfrm>
                          <a:prstGeom prst="rect">
                            <a:avLst/>
                          </a:prstGeom>
                          <a:solidFill>
                            <a:srgbClr val="AB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2193"/>
                        <wps:cNvSpPr>
                          <a:spLocks noChangeArrowheads="1"/>
                        </wps:cNvSpPr>
                        <wps:spPr bwMode="auto">
                          <a:xfrm>
                            <a:off x="5897" y="4135"/>
                            <a:ext cx="12" cy="1000"/>
                          </a:xfrm>
                          <a:prstGeom prst="rect">
                            <a:avLst/>
                          </a:prstGeom>
                          <a:solidFill>
                            <a:srgbClr val="AA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2194"/>
                        <wps:cNvSpPr>
                          <a:spLocks noChangeArrowheads="1"/>
                        </wps:cNvSpPr>
                        <wps:spPr bwMode="auto">
                          <a:xfrm>
                            <a:off x="5909" y="4135"/>
                            <a:ext cx="11" cy="1000"/>
                          </a:xfrm>
                          <a:prstGeom prst="rect">
                            <a:avLst/>
                          </a:prstGeom>
                          <a:solidFill>
                            <a:srgbClr val="AA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2195"/>
                        <wps:cNvSpPr>
                          <a:spLocks noChangeArrowheads="1"/>
                        </wps:cNvSpPr>
                        <wps:spPr bwMode="auto">
                          <a:xfrm>
                            <a:off x="5920" y="4135"/>
                            <a:ext cx="11" cy="1000"/>
                          </a:xfrm>
                          <a:prstGeom prst="rect">
                            <a:avLst/>
                          </a:prstGeom>
                          <a:solidFill>
                            <a:srgbClr val="AA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2196"/>
                        <wps:cNvSpPr>
                          <a:spLocks noChangeArrowheads="1"/>
                        </wps:cNvSpPr>
                        <wps:spPr bwMode="auto">
                          <a:xfrm>
                            <a:off x="5931" y="4135"/>
                            <a:ext cx="12" cy="1000"/>
                          </a:xfrm>
                          <a:prstGeom prst="rect">
                            <a:avLst/>
                          </a:prstGeom>
                          <a:solidFill>
                            <a:srgbClr val="A9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2197"/>
                        <wps:cNvSpPr>
                          <a:spLocks noChangeArrowheads="1"/>
                        </wps:cNvSpPr>
                        <wps:spPr bwMode="auto">
                          <a:xfrm>
                            <a:off x="5943" y="4135"/>
                            <a:ext cx="11" cy="1000"/>
                          </a:xfrm>
                          <a:prstGeom prst="rect">
                            <a:avLst/>
                          </a:prstGeom>
                          <a:solidFill>
                            <a:srgbClr val="A9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2198"/>
                        <wps:cNvSpPr>
                          <a:spLocks noChangeArrowheads="1"/>
                        </wps:cNvSpPr>
                        <wps:spPr bwMode="auto">
                          <a:xfrm>
                            <a:off x="5954" y="4135"/>
                            <a:ext cx="11" cy="1000"/>
                          </a:xfrm>
                          <a:prstGeom prst="rect">
                            <a:avLst/>
                          </a:prstGeom>
                          <a:solidFill>
                            <a:srgbClr val="A8BB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2199"/>
                        <wps:cNvSpPr>
                          <a:spLocks noChangeArrowheads="1"/>
                        </wps:cNvSpPr>
                        <wps:spPr bwMode="auto">
                          <a:xfrm>
                            <a:off x="5965" y="4135"/>
                            <a:ext cx="12" cy="1000"/>
                          </a:xfrm>
                          <a:prstGeom prst="rect">
                            <a:avLst/>
                          </a:prstGeom>
                          <a:solidFill>
                            <a:srgbClr val="A8BB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2200"/>
                        <wps:cNvSpPr>
                          <a:spLocks noChangeArrowheads="1"/>
                        </wps:cNvSpPr>
                        <wps:spPr bwMode="auto">
                          <a:xfrm>
                            <a:off x="5977" y="4135"/>
                            <a:ext cx="11" cy="1000"/>
                          </a:xfrm>
                          <a:prstGeom prst="rect">
                            <a:avLst/>
                          </a:prstGeom>
                          <a:solidFill>
                            <a:srgbClr val="A7B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2201"/>
                        <wps:cNvSpPr>
                          <a:spLocks noChangeArrowheads="1"/>
                        </wps:cNvSpPr>
                        <wps:spPr bwMode="auto">
                          <a:xfrm>
                            <a:off x="5988" y="4135"/>
                            <a:ext cx="12" cy="1000"/>
                          </a:xfrm>
                          <a:prstGeom prst="rect">
                            <a:avLst/>
                          </a:prstGeom>
                          <a:solidFill>
                            <a:srgbClr val="A7B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2202"/>
                        <wps:cNvSpPr>
                          <a:spLocks noChangeArrowheads="1"/>
                        </wps:cNvSpPr>
                        <wps:spPr bwMode="auto">
                          <a:xfrm>
                            <a:off x="6000" y="4135"/>
                            <a:ext cx="11" cy="1000"/>
                          </a:xfrm>
                          <a:prstGeom prst="rect">
                            <a:avLst/>
                          </a:prstGeom>
                          <a:solidFill>
                            <a:srgbClr val="A7B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2203"/>
                        <wps:cNvSpPr>
                          <a:spLocks noChangeArrowheads="1"/>
                        </wps:cNvSpPr>
                        <wps:spPr bwMode="auto">
                          <a:xfrm>
                            <a:off x="6011" y="4135"/>
                            <a:ext cx="11" cy="1000"/>
                          </a:xfrm>
                          <a:prstGeom prst="rect">
                            <a:avLst/>
                          </a:prstGeom>
                          <a:solidFill>
                            <a:srgbClr val="A6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2204"/>
                        <wps:cNvSpPr>
                          <a:spLocks noChangeArrowheads="1"/>
                        </wps:cNvSpPr>
                        <wps:spPr bwMode="auto">
                          <a:xfrm>
                            <a:off x="6022" y="4135"/>
                            <a:ext cx="12" cy="1000"/>
                          </a:xfrm>
                          <a:prstGeom prst="rect">
                            <a:avLst/>
                          </a:prstGeom>
                          <a:solidFill>
                            <a:srgbClr val="A6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2205"/>
                        <wps:cNvSpPr>
                          <a:spLocks noChangeArrowheads="1"/>
                        </wps:cNvSpPr>
                        <wps:spPr bwMode="auto">
                          <a:xfrm>
                            <a:off x="6034" y="4135"/>
                            <a:ext cx="11" cy="1000"/>
                          </a:xfrm>
                          <a:prstGeom prst="rect">
                            <a:avLst/>
                          </a:prstGeom>
                          <a:solidFill>
                            <a:srgbClr val="A5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2206"/>
                        <wps:cNvSpPr>
                          <a:spLocks noChangeArrowheads="1"/>
                        </wps:cNvSpPr>
                        <wps:spPr bwMode="auto">
                          <a:xfrm>
                            <a:off x="6045" y="4135"/>
                            <a:ext cx="11" cy="1000"/>
                          </a:xfrm>
                          <a:prstGeom prst="rect">
                            <a:avLst/>
                          </a:prstGeom>
                          <a:solidFill>
                            <a:srgbClr val="A5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2207"/>
                        <wps:cNvSpPr>
                          <a:spLocks noChangeArrowheads="1"/>
                        </wps:cNvSpPr>
                        <wps:spPr bwMode="auto">
                          <a:xfrm>
                            <a:off x="6056" y="4135"/>
                            <a:ext cx="12" cy="1000"/>
                          </a:xfrm>
                          <a:prstGeom prst="rect">
                            <a:avLst/>
                          </a:prstGeom>
                          <a:solidFill>
                            <a:srgbClr val="A4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2208"/>
                        <wps:cNvSpPr>
                          <a:spLocks noChangeArrowheads="1"/>
                        </wps:cNvSpPr>
                        <wps:spPr bwMode="auto">
                          <a:xfrm>
                            <a:off x="6068" y="4135"/>
                            <a:ext cx="11" cy="1000"/>
                          </a:xfrm>
                          <a:prstGeom prst="rect">
                            <a:avLst/>
                          </a:prstGeom>
                          <a:solidFill>
                            <a:srgbClr val="A3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2209"/>
                        <wps:cNvSpPr>
                          <a:spLocks noChangeArrowheads="1"/>
                        </wps:cNvSpPr>
                        <wps:spPr bwMode="auto">
                          <a:xfrm>
                            <a:off x="6079" y="4135"/>
                            <a:ext cx="11" cy="1000"/>
                          </a:xfrm>
                          <a:prstGeom prst="rect">
                            <a:avLst/>
                          </a:prstGeom>
                          <a:solidFill>
                            <a:srgbClr val="A3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2210"/>
                        <wps:cNvSpPr>
                          <a:spLocks noChangeArrowheads="1"/>
                        </wps:cNvSpPr>
                        <wps:spPr bwMode="auto">
                          <a:xfrm>
                            <a:off x="6090" y="4135"/>
                            <a:ext cx="12" cy="1000"/>
                          </a:xfrm>
                          <a:prstGeom prst="rect">
                            <a:avLst/>
                          </a:prstGeom>
                          <a:solidFill>
                            <a:srgbClr val="A2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2211"/>
                        <wps:cNvSpPr>
                          <a:spLocks noChangeArrowheads="1"/>
                        </wps:cNvSpPr>
                        <wps:spPr bwMode="auto">
                          <a:xfrm>
                            <a:off x="6102" y="4135"/>
                            <a:ext cx="11" cy="1000"/>
                          </a:xfrm>
                          <a:prstGeom prst="rect">
                            <a:avLst/>
                          </a:prstGeom>
                          <a:solidFill>
                            <a:srgbClr val="A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2212"/>
                        <wps:cNvSpPr>
                          <a:spLocks noChangeArrowheads="1"/>
                        </wps:cNvSpPr>
                        <wps:spPr bwMode="auto">
                          <a:xfrm>
                            <a:off x="6113" y="4135"/>
                            <a:ext cx="11" cy="1000"/>
                          </a:xfrm>
                          <a:prstGeom prst="rect">
                            <a:avLst/>
                          </a:prstGeom>
                          <a:solidFill>
                            <a:srgbClr val="A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2213"/>
                        <wps:cNvSpPr>
                          <a:spLocks noChangeArrowheads="1"/>
                        </wps:cNvSpPr>
                        <wps:spPr bwMode="auto">
                          <a:xfrm>
                            <a:off x="6124" y="4135"/>
                            <a:ext cx="12" cy="1000"/>
                          </a:xfrm>
                          <a:prstGeom prst="rect">
                            <a:avLst/>
                          </a:prstGeom>
                          <a:solidFill>
                            <a:srgbClr val="A1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2214"/>
                        <wps:cNvSpPr>
                          <a:spLocks noChangeArrowheads="1"/>
                        </wps:cNvSpPr>
                        <wps:spPr bwMode="auto">
                          <a:xfrm>
                            <a:off x="6136" y="4135"/>
                            <a:ext cx="11" cy="1000"/>
                          </a:xfrm>
                          <a:prstGeom prst="rect">
                            <a:avLst/>
                          </a:prstGeom>
                          <a:solidFill>
                            <a:srgbClr val="A0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2215"/>
                        <wps:cNvSpPr>
                          <a:spLocks noChangeArrowheads="1"/>
                        </wps:cNvSpPr>
                        <wps:spPr bwMode="auto">
                          <a:xfrm>
                            <a:off x="6147" y="4135"/>
                            <a:ext cx="12" cy="1000"/>
                          </a:xfrm>
                          <a:prstGeom prst="rect">
                            <a:avLst/>
                          </a:prstGeom>
                          <a:solidFill>
                            <a:srgbClr val="9F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2216"/>
                        <wps:cNvSpPr>
                          <a:spLocks noChangeArrowheads="1"/>
                        </wps:cNvSpPr>
                        <wps:spPr bwMode="auto">
                          <a:xfrm>
                            <a:off x="6159" y="4135"/>
                            <a:ext cx="11" cy="1000"/>
                          </a:xfrm>
                          <a:prstGeom prst="rect">
                            <a:avLst/>
                          </a:prstGeom>
                          <a:solidFill>
                            <a:srgbClr val="9F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2217"/>
                        <wps:cNvSpPr>
                          <a:spLocks noChangeArrowheads="1"/>
                        </wps:cNvSpPr>
                        <wps:spPr bwMode="auto">
                          <a:xfrm>
                            <a:off x="6170" y="4135"/>
                            <a:ext cx="11" cy="1000"/>
                          </a:xfrm>
                          <a:prstGeom prst="rect">
                            <a:avLst/>
                          </a:prstGeom>
                          <a:solidFill>
                            <a:srgbClr val="9EC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2218"/>
                        <wps:cNvSpPr>
                          <a:spLocks noChangeArrowheads="1"/>
                        </wps:cNvSpPr>
                        <wps:spPr bwMode="auto">
                          <a:xfrm>
                            <a:off x="6181" y="4135"/>
                            <a:ext cx="12" cy="1000"/>
                          </a:xfrm>
                          <a:prstGeom prst="rect">
                            <a:avLst/>
                          </a:prstGeom>
                          <a:solidFill>
                            <a:srgbClr val="9D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2219"/>
                        <wps:cNvSpPr>
                          <a:spLocks noChangeArrowheads="1"/>
                        </wps:cNvSpPr>
                        <wps:spPr bwMode="auto">
                          <a:xfrm>
                            <a:off x="6193" y="4135"/>
                            <a:ext cx="11" cy="1000"/>
                          </a:xfrm>
                          <a:prstGeom prst="rect">
                            <a:avLst/>
                          </a:prstGeom>
                          <a:solidFill>
                            <a:srgbClr val="9C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2220"/>
                        <wps:cNvSpPr>
                          <a:spLocks noChangeArrowheads="1"/>
                        </wps:cNvSpPr>
                        <wps:spPr bwMode="auto">
                          <a:xfrm>
                            <a:off x="6204" y="4135"/>
                            <a:ext cx="11" cy="1000"/>
                          </a:xfrm>
                          <a:prstGeom prst="rect">
                            <a:avLst/>
                          </a:prstGeom>
                          <a:solidFill>
                            <a:srgbClr val="9C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2221"/>
                        <wps:cNvSpPr>
                          <a:spLocks noChangeArrowheads="1"/>
                        </wps:cNvSpPr>
                        <wps:spPr bwMode="auto">
                          <a:xfrm>
                            <a:off x="6215" y="4135"/>
                            <a:ext cx="12" cy="1000"/>
                          </a:xfrm>
                          <a:prstGeom prst="rect">
                            <a:avLst/>
                          </a:prstGeom>
                          <a:solidFill>
                            <a:srgbClr val="9B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2222"/>
                        <wps:cNvSpPr>
                          <a:spLocks noChangeArrowheads="1"/>
                        </wps:cNvSpPr>
                        <wps:spPr bwMode="auto">
                          <a:xfrm>
                            <a:off x="6227" y="4135"/>
                            <a:ext cx="11" cy="1000"/>
                          </a:xfrm>
                          <a:prstGeom prst="rect">
                            <a:avLst/>
                          </a:prstGeom>
                          <a:solidFill>
                            <a:srgbClr val="9A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2223"/>
                        <wps:cNvSpPr>
                          <a:spLocks noChangeArrowheads="1"/>
                        </wps:cNvSpPr>
                        <wps:spPr bwMode="auto">
                          <a:xfrm>
                            <a:off x="6238" y="4135"/>
                            <a:ext cx="11" cy="1000"/>
                          </a:xfrm>
                          <a:prstGeom prst="rect">
                            <a:avLst/>
                          </a:prstGeom>
                          <a:solidFill>
                            <a:srgbClr val="9A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2224"/>
                        <wps:cNvSpPr>
                          <a:spLocks noChangeArrowheads="1"/>
                        </wps:cNvSpPr>
                        <wps:spPr bwMode="auto">
                          <a:xfrm>
                            <a:off x="6249" y="4135"/>
                            <a:ext cx="12" cy="1000"/>
                          </a:xfrm>
                          <a:prstGeom prst="rect">
                            <a:avLst/>
                          </a:prstGeom>
                          <a:solidFill>
                            <a:srgbClr val="98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2225"/>
                        <wps:cNvSpPr>
                          <a:spLocks noChangeArrowheads="1"/>
                        </wps:cNvSpPr>
                        <wps:spPr bwMode="auto">
                          <a:xfrm>
                            <a:off x="6261" y="4135"/>
                            <a:ext cx="11" cy="1000"/>
                          </a:xfrm>
                          <a:prstGeom prst="rect">
                            <a:avLst/>
                          </a:prstGeom>
                          <a:solidFill>
                            <a:srgbClr val="98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2226"/>
                        <wps:cNvSpPr>
                          <a:spLocks noChangeArrowheads="1"/>
                        </wps:cNvSpPr>
                        <wps:spPr bwMode="auto">
                          <a:xfrm>
                            <a:off x="6272" y="4135"/>
                            <a:ext cx="12" cy="1000"/>
                          </a:xfrm>
                          <a:prstGeom prst="rect">
                            <a:avLst/>
                          </a:prstGeom>
                          <a:solidFill>
                            <a:srgbClr val="97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2227"/>
                        <wps:cNvSpPr>
                          <a:spLocks noChangeArrowheads="1"/>
                        </wps:cNvSpPr>
                        <wps:spPr bwMode="auto">
                          <a:xfrm>
                            <a:off x="6284" y="4135"/>
                            <a:ext cx="11" cy="1000"/>
                          </a:xfrm>
                          <a:prstGeom prst="rect">
                            <a:avLst/>
                          </a:prstGeom>
                          <a:solidFill>
                            <a:srgbClr val="96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2228"/>
                        <wps:cNvSpPr>
                          <a:spLocks noChangeArrowheads="1"/>
                        </wps:cNvSpPr>
                        <wps:spPr bwMode="auto">
                          <a:xfrm>
                            <a:off x="6295" y="4135"/>
                            <a:ext cx="11" cy="1000"/>
                          </a:xfrm>
                          <a:prstGeom prst="rect">
                            <a:avLst/>
                          </a:prstGeom>
                          <a:solidFill>
                            <a:srgbClr val="95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2229"/>
                        <wps:cNvSpPr>
                          <a:spLocks noChangeArrowheads="1"/>
                        </wps:cNvSpPr>
                        <wps:spPr bwMode="auto">
                          <a:xfrm>
                            <a:off x="6306" y="4135"/>
                            <a:ext cx="12" cy="1000"/>
                          </a:xfrm>
                          <a:prstGeom prst="rect">
                            <a:avLst/>
                          </a:prstGeom>
                          <a:solidFill>
                            <a:srgbClr val="94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2230"/>
                        <wps:cNvSpPr>
                          <a:spLocks noChangeArrowheads="1"/>
                        </wps:cNvSpPr>
                        <wps:spPr bwMode="auto">
                          <a:xfrm>
                            <a:off x="6318" y="4135"/>
                            <a:ext cx="11" cy="1000"/>
                          </a:xfrm>
                          <a:prstGeom prst="rect">
                            <a:avLst/>
                          </a:prstGeom>
                          <a:solidFill>
                            <a:srgbClr val="94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2231"/>
                        <wps:cNvSpPr>
                          <a:spLocks noChangeArrowheads="1"/>
                        </wps:cNvSpPr>
                        <wps:spPr bwMode="auto">
                          <a:xfrm>
                            <a:off x="6329" y="4135"/>
                            <a:ext cx="11" cy="1000"/>
                          </a:xfrm>
                          <a:prstGeom prst="rect">
                            <a:avLst/>
                          </a:prstGeom>
                          <a:solidFill>
                            <a:srgbClr val="92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2232"/>
                        <wps:cNvSpPr>
                          <a:spLocks noChangeArrowheads="1"/>
                        </wps:cNvSpPr>
                        <wps:spPr bwMode="auto">
                          <a:xfrm>
                            <a:off x="6340" y="4135"/>
                            <a:ext cx="12" cy="1000"/>
                          </a:xfrm>
                          <a:prstGeom prst="rect">
                            <a:avLst/>
                          </a:prstGeom>
                          <a:solidFill>
                            <a:srgbClr val="92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2233"/>
                        <wps:cNvSpPr>
                          <a:spLocks noChangeArrowheads="1"/>
                        </wps:cNvSpPr>
                        <wps:spPr bwMode="auto">
                          <a:xfrm>
                            <a:off x="6352" y="4135"/>
                            <a:ext cx="11" cy="1000"/>
                          </a:xfrm>
                          <a:prstGeom prst="rect">
                            <a:avLst/>
                          </a:prstGeom>
                          <a:solidFill>
                            <a:srgbClr val="90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2234"/>
                        <wps:cNvSpPr>
                          <a:spLocks noChangeArrowheads="1"/>
                        </wps:cNvSpPr>
                        <wps:spPr bwMode="auto">
                          <a:xfrm>
                            <a:off x="6363" y="4135"/>
                            <a:ext cx="11" cy="1000"/>
                          </a:xfrm>
                          <a:prstGeom prst="rect">
                            <a:avLst/>
                          </a:prstGeom>
                          <a:solidFill>
                            <a:srgbClr val="90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2235"/>
                        <wps:cNvSpPr>
                          <a:spLocks noChangeArrowheads="1"/>
                        </wps:cNvSpPr>
                        <wps:spPr bwMode="auto">
                          <a:xfrm>
                            <a:off x="6374" y="4135"/>
                            <a:ext cx="12" cy="1000"/>
                          </a:xfrm>
                          <a:prstGeom prst="rect">
                            <a:avLst/>
                          </a:prstGeom>
                          <a:solidFill>
                            <a:srgbClr val="8E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2236"/>
                        <wps:cNvSpPr>
                          <a:spLocks noChangeArrowheads="1"/>
                        </wps:cNvSpPr>
                        <wps:spPr bwMode="auto">
                          <a:xfrm>
                            <a:off x="6386" y="4135"/>
                            <a:ext cx="11" cy="1000"/>
                          </a:xfrm>
                          <a:prstGeom prst="rect">
                            <a:avLst/>
                          </a:prstGeom>
                          <a:solidFill>
                            <a:srgbClr val="8E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2237"/>
                        <wps:cNvSpPr>
                          <a:spLocks noChangeArrowheads="1"/>
                        </wps:cNvSpPr>
                        <wps:spPr bwMode="auto">
                          <a:xfrm>
                            <a:off x="6397" y="4135"/>
                            <a:ext cx="11" cy="1000"/>
                          </a:xfrm>
                          <a:prstGeom prst="rect">
                            <a:avLst/>
                          </a:prstGeom>
                          <a:solidFill>
                            <a:srgbClr val="8D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2238"/>
                        <wps:cNvSpPr>
                          <a:spLocks noChangeArrowheads="1"/>
                        </wps:cNvSpPr>
                        <wps:spPr bwMode="auto">
                          <a:xfrm>
                            <a:off x="6408" y="4135"/>
                            <a:ext cx="12" cy="1000"/>
                          </a:xfrm>
                          <a:prstGeom prst="rect">
                            <a:avLst/>
                          </a:prstGeom>
                          <a:solidFill>
                            <a:srgbClr val="8C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2239"/>
                        <wps:cNvSpPr>
                          <a:spLocks noChangeArrowheads="1"/>
                        </wps:cNvSpPr>
                        <wps:spPr bwMode="auto">
                          <a:xfrm>
                            <a:off x="6420" y="4135"/>
                            <a:ext cx="11" cy="1000"/>
                          </a:xfrm>
                          <a:prstGeom prst="rect">
                            <a:avLst/>
                          </a:prstGeom>
                          <a:solidFill>
                            <a:srgbClr val="8B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2240"/>
                        <wps:cNvSpPr>
                          <a:spLocks noChangeArrowheads="1"/>
                        </wps:cNvSpPr>
                        <wps:spPr bwMode="auto">
                          <a:xfrm>
                            <a:off x="6431" y="4135"/>
                            <a:ext cx="12" cy="1000"/>
                          </a:xfrm>
                          <a:prstGeom prst="rect">
                            <a:avLst/>
                          </a:prstGeom>
                          <a:solidFill>
                            <a:srgbClr val="89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2241"/>
                        <wps:cNvSpPr>
                          <a:spLocks noChangeArrowheads="1"/>
                        </wps:cNvSpPr>
                        <wps:spPr bwMode="auto">
                          <a:xfrm>
                            <a:off x="6443" y="4135"/>
                            <a:ext cx="11" cy="1000"/>
                          </a:xfrm>
                          <a:prstGeom prst="rect">
                            <a:avLst/>
                          </a:prstGeom>
                          <a:solidFill>
                            <a:srgbClr val="89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2242"/>
                        <wps:cNvSpPr>
                          <a:spLocks noChangeArrowheads="1"/>
                        </wps:cNvSpPr>
                        <wps:spPr bwMode="auto">
                          <a:xfrm>
                            <a:off x="6454" y="4135"/>
                            <a:ext cx="11" cy="1000"/>
                          </a:xfrm>
                          <a:prstGeom prst="rect">
                            <a:avLst/>
                          </a:prstGeom>
                          <a:solidFill>
                            <a:srgbClr val="87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2243"/>
                        <wps:cNvSpPr>
                          <a:spLocks noChangeArrowheads="1"/>
                        </wps:cNvSpPr>
                        <wps:spPr bwMode="auto">
                          <a:xfrm>
                            <a:off x="6465" y="4135"/>
                            <a:ext cx="12" cy="1000"/>
                          </a:xfrm>
                          <a:prstGeom prst="rect">
                            <a:avLst/>
                          </a:prstGeom>
                          <a:solidFill>
                            <a:srgbClr val="8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2244"/>
                        <wps:cNvSpPr>
                          <a:spLocks noChangeArrowheads="1"/>
                        </wps:cNvSpPr>
                        <wps:spPr bwMode="auto">
                          <a:xfrm>
                            <a:off x="6477" y="4135"/>
                            <a:ext cx="11" cy="1000"/>
                          </a:xfrm>
                          <a:prstGeom prst="rect">
                            <a:avLst/>
                          </a:prstGeom>
                          <a:solidFill>
                            <a:srgbClr val="8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2245"/>
                        <wps:cNvSpPr>
                          <a:spLocks noChangeArrowheads="1"/>
                        </wps:cNvSpPr>
                        <wps:spPr bwMode="auto">
                          <a:xfrm>
                            <a:off x="6488" y="4135"/>
                            <a:ext cx="11" cy="1000"/>
                          </a:xfrm>
                          <a:prstGeom prst="rect">
                            <a:avLst/>
                          </a:prstGeom>
                          <a:solidFill>
                            <a:srgbClr val="84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2246"/>
                        <wps:cNvSpPr>
                          <a:spLocks noChangeArrowheads="1"/>
                        </wps:cNvSpPr>
                        <wps:spPr bwMode="auto">
                          <a:xfrm>
                            <a:off x="6499" y="4135"/>
                            <a:ext cx="12" cy="1000"/>
                          </a:xfrm>
                          <a:prstGeom prst="rect">
                            <a:avLst/>
                          </a:prstGeom>
                          <a:solidFill>
                            <a:srgbClr val="83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2247"/>
                        <wps:cNvSpPr>
                          <a:spLocks noChangeArrowheads="1"/>
                        </wps:cNvSpPr>
                        <wps:spPr bwMode="auto">
                          <a:xfrm>
                            <a:off x="6511" y="4135"/>
                            <a:ext cx="11" cy="1000"/>
                          </a:xfrm>
                          <a:prstGeom prst="rect">
                            <a:avLst/>
                          </a:prstGeom>
                          <a:solidFill>
                            <a:srgbClr val="82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2248"/>
                        <wps:cNvSpPr>
                          <a:spLocks noChangeArrowheads="1"/>
                        </wps:cNvSpPr>
                        <wps:spPr bwMode="auto">
                          <a:xfrm>
                            <a:off x="6522" y="4135"/>
                            <a:ext cx="11" cy="1000"/>
                          </a:xfrm>
                          <a:prstGeom prst="rect">
                            <a:avLst/>
                          </a:prstGeom>
                          <a:solidFill>
                            <a:srgbClr val="81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2249"/>
                        <wps:cNvSpPr>
                          <a:spLocks noChangeArrowheads="1"/>
                        </wps:cNvSpPr>
                        <wps:spPr bwMode="auto">
                          <a:xfrm>
                            <a:off x="6533" y="4135"/>
                            <a:ext cx="12" cy="1000"/>
                          </a:xfrm>
                          <a:prstGeom prst="rect">
                            <a:avLst/>
                          </a:prstGeom>
                          <a:solidFill>
                            <a:srgbClr val="7F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2250"/>
                        <wps:cNvSpPr>
                          <a:spLocks noChangeArrowheads="1"/>
                        </wps:cNvSpPr>
                        <wps:spPr bwMode="auto">
                          <a:xfrm>
                            <a:off x="6545" y="4135"/>
                            <a:ext cx="11" cy="1000"/>
                          </a:xfrm>
                          <a:prstGeom prst="rect">
                            <a:avLst/>
                          </a:prstGeom>
                          <a:solidFill>
                            <a:srgbClr val="7F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2251"/>
                        <wps:cNvSpPr>
                          <a:spLocks noChangeArrowheads="1"/>
                        </wps:cNvSpPr>
                        <wps:spPr bwMode="auto">
                          <a:xfrm>
                            <a:off x="6556" y="4135"/>
                            <a:ext cx="23" cy="1000"/>
                          </a:xfrm>
                          <a:prstGeom prst="rect">
                            <a:avLst/>
                          </a:prstGeom>
                          <a:solidFill>
                            <a:srgbClr val="7D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2252"/>
                        <wps:cNvSpPr>
                          <a:spLocks noChangeArrowheads="1"/>
                        </wps:cNvSpPr>
                        <wps:spPr bwMode="auto">
                          <a:xfrm>
                            <a:off x="6579" y="4135"/>
                            <a:ext cx="11" cy="1000"/>
                          </a:xfrm>
                          <a:prstGeom prst="rect">
                            <a:avLst/>
                          </a:prstGeom>
                          <a:solidFill>
                            <a:srgbClr val="7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2253"/>
                        <wps:cNvSpPr>
                          <a:spLocks noChangeArrowheads="1"/>
                        </wps:cNvSpPr>
                        <wps:spPr bwMode="auto">
                          <a:xfrm>
                            <a:off x="6590" y="4135"/>
                            <a:ext cx="12" cy="1000"/>
                          </a:xfrm>
                          <a:prstGeom prst="rect">
                            <a:avLst/>
                          </a:prstGeom>
                          <a:solidFill>
                            <a:srgbClr val="7B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2254"/>
                        <wps:cNvSpPr>
                          <a:spLocks noChangeArrowheads="1"/>
                        </wps:cNvSpPr>
                        <wps:spPr bwMode="auto">
                          <a:xfrm>
                            <a:off x="6602" y="4135"/>
                            <a:ext cx="11" cy="1000"/>
                          </a:xfrm>
                          <a:prstGeom prst="rect">
                            <a:avLst/>
                          </a:prstGeom>
                          <a:solidFill>
                            <a:srgbClr val="7A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2255"/>
                        <wps:cNvSpPr>
                          <a:spLocks noChangeArrowheads="1"/>
                        </wps:cNvSpPr>
                        <wps:spPr bwMode="auto">
                          <a:xfrm>
                            <a:off x="6613" y="4135"/>
                            <a:ext cx="11" cy="1000"/>
                          </a:xfrm>
                          <a:prstGeom prst="rect">
                            <a:avLst/>
                          </a:prstGeom>
                          <a:solidFill>
                            <a:srgbClr val="79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2256"/>
                        <wps:cNvSpPr>
                          <a:spLocks noChangeArrowheads="1"/>
                        </wps:cNvSpPr>
                        <wps:spPr bwMode="auto">
                          <a:xfrm>
                            <a:off x="6624" y="4135"/>
                            <a:ext cx="12" cy="1000"/>
                          </a:xfrm>
                          <a:prstGeom prst="rect">
                            <a:avLst/>
                          </a:prstGeom>
                          <a:solidFill>
                            <a:srgbClr val="77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2257"/>
                        <wps:cNvSpPr>
                          <a:spLocks noChangeArrowheads="1"/>
                        </wps:cNvSpPr>
                        <wps:spPr bwMode="auto">
                          <a:xfrm>
                            <a:off x="6636" y="4135"/>
                            <a:ext cx="11" cy="1000"/>
                          </a:xfrm>
                          <a:prstGeom prst="rect">
                            <a:avLst/>
                          </a:prstGeom>
                          <a:solidFill>
                            <a:srgbClr val="76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2258"/>
                        <wps:cNvSpPr>
                          <a:spLocks noChangeArrowheads="1"/>
                        </wps:cNvSpPr>
                        <wps:spPr bwMode="auto">
                          <a:xfrm>
                            <a:off x="6647" y="4135"/>
                            <a:ext cx="11" cy="1000"/>
                          </a:xfrm>
                          <a:prstGeom prst="rect">
                            <a:avLst/>
                          </a:prstGeom>
                          <a:solidFill>
                            <a:srgbClr val="74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2259"/>
                        <wps:cNvSpPr>
                          <a:spLocks noChangeArrowheads="1"/>
                        </wps:cNvSpPr>
                        <wps:spPr bwMode="auto">
                          <a:xfrm>
                            <a:off x="6658" y="4135"/>
                            <a:ext cx="12" cy="1000"/>
                          </a:xfrm>
                          <a:prstGeom prst="rect">
                            <a:avLst/>
                          </a:prstGeom>
                          <a:solidFill>
                            <a:srgbClr val="74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2260"/>
                        <wps:cNvSpPr>
                          <a:spLocks noChangeArrowheads="1"/>
                        </wps:cNvSpPr>
                        <wps:spPr bwMode="auto">
                          <a:xfrm>
                            <a:off x="6670" y="4135"/>
                            <a:ext cx="11" cy="1000"/>
                          </a:xfrm>
                          <a:prstGeom prst="rect">
                            <a:avLst/>
                          </a:prstGeom>
                          <a:solidFill>
                            <a:srgbClr val="73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2261"/>
                        <wps:cNvSpPr>
                          <a:spLocks noChangeArrowheads="1"/>
                        </wps:cNvSpPr>
                        <wps:spPr bwMode="auto">
                          <a:xfrm>
                            <a:off x="6681" y="4135"/>
                            <a:ext cx="12" cy="1000"/>
                          </a:xfrm>
                          <a:prstGeom prst="rect">
                            <a:avLst/>
                          </a:prstGeom>
                          <a:solidFill>
                            <a:srgbClr val="71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2262"/>
                        <wps:cNvSpPr>
                          <a:spLocks noChangeArrowheads="1"/>
                        </wps:cNvSpPr>
                        <wps:spPr bwMode="auto">
                          <a:xfrm>
                            <a:off x="6693" y="4135"/>
                            <a:ext cx="11" cy="1000"/>
                          </a:xfrm>
                          <a:prstGeom prst="rect">
                            <a:avLst/>
                          </a:prstGeom>
                          <a:solidFill>
                            <a:srgbClr val="70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2263"/>
                        <wps:cNvSpPr>
                          <a:spLocks noChangeArrowheads="1"/>
                        </wps:cNvSpPr>
                        <wps:spPr bwMode="auto">
                          <a:xfrm>
                            <a:off x="6704" y="4135"/>
                            <a:ext cx="11" cy="1000"/>
                          </a:xfrm>
                          <a:prstGeom prst="rect">
                            <a:avLst/>
                          </a:prstGeom>
                          <a:solidFill>
                            <a:srgbClr val="6E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2264"/>
                        <wps:cNvSpPr>
                          <a:spLocks noChangeArrowheads="1"/>
                        </wps:cNvSpPr>
                        <wps:spPr bwMode="auto">
                          <a:xfrm>
                            <a:off x="6715" y="4135"/>
                            <a:ext cx="12" cy="1000"/>
                          </a:xfrm>
                          <a:prstGeom prst="rect">
                            <a:avLst/>
                          </a:prstGeom>
                          <a:solidFill>
                            <a:srgbClr val="6D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2265"/>
                        <wps:cNvSpPr>
                          <a:spLocks noChangeArrowheads="1"/>
                        </wps:cNvSpPr>
                        <wps:spPr bwMode="auto">
                          <a:xfrm>
                            <a:off x="6727" y="4135"/>
                            <a:ext cx="11" cy="1000"/>
                          </a:xfrm>
                          <a:prstGeom prst="rect">
                            <a:avLst/>
                          </a:prstGeom>
                          <a:solidFill>
                            <a:srgbClr val="6B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2266"/>
                        <wps:cNvSpPr>
                          <a:spLocks noChangeArrowheads="1"/>
                        </wps:cNvSpPr>
                        <wps:spPr bwMode="auto">
                          <a:xfrm>
                            <a:off x="6738" y="4135"/>
                            <a:ext cx="11" cy="1000"/>
                          </a:xfrm>
                          <a:prstGeom prst="rect">
                            <a:avLst/>
                          </a:prstGeom>
                          <a:solidFill>
                            <a:srgbClr val="6B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2267"/>
                        <wps:cNvSpPr>
                          <a:spLocks noChangeArrowheads="1"/>
                        </wps:cNvSpPr>
                        <wps:spPr bwMode="auto">
                          <a:xfrm>
                            <a:off x="6749" y="4135"/>
                            <a:ext cx="12" cy="1000"/>
                          </a:xfrm>
                          <a:prstGeom prst="rect">
                            <a:avLst/>
                          </a:prstGeom>
                          <a:solidFill>
                            <a:srgbClr val="6A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2268"/>
                        <wps:cNvSpPr>
                          <a:spLocks noChangeArrowheads="1"/>
                        </wps:cNvSpPr>
                        <wps:spPr bwMode="auto">
                          <a:xfrm>
                            <a:off x="6761" y="4135"/>
                            <a:ext cx="11" cy="1000"/>
                          </a:xfrm>
                          <a:prstGeom prst="rect">
                            <a:avLst/>
                          </a:prstGeom>
                          <a:solidFill>
                            <a:srgbClr val="68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2269"/>
                        <wps:cNvSpPr>
                          <a:spLocks noChangeArrowheads="1"/>
                        </wps:cNvSpPr>
                        <wps:spPr bwMode="auto">
                          <a:xfrm>
                            <a:off x="6772" y="4135"/>
                            <a:ext cx="11" cy="1000"/>
                          </a:xfrm>
                          <a:prstGeom prst="rect">
                            <a:avLst/>
                          </a:prstGeom>
                          <a:solidFill>
                            <a:srgbClr val="6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2270"/>
                        <wps:cNvSpPr>
                          <a:spLocks noChangeArrowheads="1"/>
                        </wps:cNvSpPr>
                        <wps:spPr bwMode="auto">
                          <a:xfrm>
                            <a:off x="6783" y="4135"/>
                            <a:ext cx="12" cy="1000"/>
                          </a:xfrm>
                          <a:prstGeom prst="rect">
                            <a:avLst/>
                          </a:prstGeom>
                          <a:solidFill>
                            <a:srgbClr val="65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2271"/>
                        <wps:cNvSpPr>
                          <a:spLocks noChangeArrowheads="1"/>
                        </wps:cNvSpPr>
                        <wps:spPr bwMode="auto">
                          <a:xfrm>
                            <a:off x="6795" y="4135"/>
                            <a:ext cx="11" cy="1000"/>
                          </a:xfrm>
                          <a:prstGeom prst="rect">
                            <a:avLst/>
                          </a:prstGeom>
                          <a:solidFill>
                            <a:srgbClr val="64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2272"/>
                        <wps:cNvSpPr>
                          <a:spLocks noChangeArrowheads="1"/>
                        </wps:cNvSpPr>
                        <wps:spPr bwMode="auto">
                          <a:xfrm>
                            <a:off x="6806" y="4135"/>
                            <a:ext cx="11" cy="1000"/>
                          </a:xfrm>
                          <a:prstGeom prst="rect">
                            <a:avLst/>
                          </a:prstGeom>
                          <a:solidFill>
                            <a:srgbClr val="62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2273"/>
                        <wps:cNvSpPr>
                          <a:spLocks noChangeArrowheads="1"/>
                        </wps:cNvSpPr>
                        <wps:spPr bwMode="auto">
                          <a:xfrm>
                            <a:off x="6817" y="4135"/>
                            <a:ext cx="12" cy="1000"/>
                          </a:xfrm>
                          <a:prstGeom prst="rect">
                            <a:avLst/>
                          </a:prstGeom>
                          <a:solidFill>
                            <a:srgbClr val="61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2274"/>
                        <wps:cNvSpPr>
                          <a:spLocks noChangeArrowheads="1"/>
                        </wps:cNvSpPr>
                        <wps:spPr bwMode="auto">
                          <a:xfrm>
                            <a:off x="6829" y="4135"/>
                            <a:ext cx="11" cy="1000"/>
                          </a:xfrm>
                          <a:prstGeom prst="rect">
                            <a:avLst/>
                          </a:prstGeom>
                          <a:solidFill>
                            <a:srgbClr val="60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2275"/>
                        <wps:cNvSpPr>
                          <a:spLocks noChangeArrowheads="1"/>
                        </wps:cNvSpPr>
                        <wps:spPr bwMode="auto">
                          <a:xfrm>
                            <a:off x="6840" y="4135"/>
                            <a:ext cx="12" cy="1000"/>
                          </a:xfrm>
                          <a:prstGeom prst="rect">
                            <a:avLst/>
                          </a:prstGeom>
                          <a:solidFill>
                            <a:srgbClr val="5E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2276"/>
                        <wps:cNvSpPr>
                          <a:spLocks noChangeArrowheads="1"/>
                        </wps:cNvSpPr>
                        <wps:spPr bwMode="auto">
                          <a:xfrm>
                            <a:off x="6852" y="4135"/>
                            <a:ext cx="11" cy="1000"/>
                          </a:xfrm>
                          <a:prstGeom prst="rect">
                            <a:avLst/>
                          </a:prstGeom>
                          <a:solidFill>
                            <a:srgbClr val="5D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2277"/>
                        <wps:cNvSpPr>
                          <a:spLocks noChangeArrowheads="1"/>
                        </wps:cNvSpPr>
                        <wps:spPr bwMode="auto">
                          <a:xfrm>
                            <a:off x="6863" y="4135"/>
                            <a:ext cx="11" cy="1000"/>
                          </a:xfrm>
                          <a:prstGeom prst="rect">
                            <a:avLst/>
                          </a:prstGeom>
                          <a:solidFill>
                            <a:srgbClr val="5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2278"/>
                        <wps:cNvSpPr>
                          <a:spLocks noChangeArrowheads="1"/>
                        </wps:cNvSpPr>
                        <wps:spPr bwMode="auto">
                          <a:xfrm>
                            <a:off x="6874" y="4135"/>
                            <a:ext cx="12" cy="1000"/>
                          </a:xfrm>
                          <a:prstGeom prst="rect">
                            <a:avLst/>
                          </a:prstGeom>
                          <a:solidFill>
                            <a:srgbClr val="5B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2279"/>
                        <wps:cNvSpPr>
                          <a:spLocks noChangeArrowheads="1"/>
                        </wps:cNvSpPr>
                        <wps:spPr bwMode="auto">
                          <a:xfrm>
                            <a:off x="6886" y="4135"/>
                            <a:ext cx="11" cy="1000"/>
                          </a:xfrm>
                          <a:prstGeom prst="rect">
                            <a:avLst/>
                          </a:prstGeom>
                          <a:solidFill>
                            <a:srgbClr val="59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2280"/>
                        <wps:cNvSpPr>
                          <a:spLocks noChangeArrowheads="1"/>
                        </wps:cNvSpPr>
                        <wps:spPr bwMode="auto">
                          <a:xfrm>
                            <a:off x="6897" y="4135"/>
                            <a:ext cx="11" cy="1000"/>
                          </a:xfrm>
                          <a:prstGeom prst="rect">
                            <a:avLst/>
                          </a:prstGeom>
                          <a:solidFill>
                            <a:srgbClr val="58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2281"/>
                        <wps:cNvSpPr>
                          <a:spLocks noChangeArrowheads="1"/>
                        </wps:cNvSpPr>
                        <wps:spPr bwMode="auto">
                          <a:xfrm>
                            <a:off x="6908" y="4135"/>
                            <a:ext cx="12" cy="1000"/>
                          </a:xfrm>
                          <a:prstGeom prst="rect">
                            <a:avLst/>
                          </a:prstGeom>
                          <a:solidFill>
                            <a:srgbClr val="57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2282"/>
                        <wps:cNvSpPr>
                          <a:spLocks noChangeArrowheads="1"/>
                        </wps:cNvSpPr>
                        <wps:spPr bwMode="auto">
                          <a:xfrm>
                            <a:off x="6920" y="4135"/>
                            <a:ext cx="11" cy="1000"/>
                          </a:xfrm>
                          <a:prstGeom prst="rect">
                            <a:avLst/>
                          </a:prstGeom>
                          <a:solidFill>
                            <a:srgbClr val="55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2283"/>
                        <wps:cNvSpPr>
                          <a:spLocks noChangeArrowheads="1"/>
                        </wps:cNvSpPr>
                        <wps:spPr bwMode="auto">
                          <a:xfrm>
                            <a:off x="6931" y="4135"/>
                            <a:ext cx="11" cy="1000"/>
                          </a:xfrm>
                          <a:prstGeom prst="rect">
                            <a:avLst/>
                          </a:prstGeom>
                          <a:solidFill>
                            <a:srgbClr val="54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2284"/>
                        <wps:cNvSpPr>
                          <a:spLocks noChangeArrowheads="1"/>
                        </wps:cNvSpPr>
                        <wps:spPr bwMode="auto">
                          <a:xfrm>
                            <a:off x="6942" y="4135"/>
                            <a:ext cx="12" cy="1000"/>
                          </a:xfrm>
                          <a:prstGeom prst="rect">
                            <a:avLst/>
                          </a:prstGeom>
                          <a:solidFill>
                            <a:srgbClr val="52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2285"/>
                        <wps:cNvSpPr>
                          <a:spLocks noChangeArrowheads="1"/>
                        </wps:cNvSpPr>
                        <wps:spPr bwMode="auto">
                          <a:xfrm>
                            <a:off x="6954" y="4135"/>
                            <a:ext cx="11" cy="1000"/>
                          </a:xfrm>
                          <a:prstGeom prst="rect">
                            <a:avLst/>
                          </a:prstGeom>
                          <a:solidFill>
                            <a:srgbClr val="51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2286"/>
                        <wps:cNvSpPr>
                          <a:spLocks noChangeArrowheads="1"/>
                        </wps:cNvSpPr>
                        <wps:spPr bwMode="auto">
                          <a:xfrm>
                            <a:off x="6965" y="4135"/>
                            <a:ext cx="12" cy="1000"/>
                          </a:xfrm>
                          <a:prstGeom prst="rect">
                            <a:avLst/>
                          </a:prstGeom>
                          <a:solidFill>
                            <a:srgbClr val="4F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2287"/>
                        <wps:cNvSpPr>
                          <a:spLocks noChangeArrowheads="1"/>
                        </wps:cNvSpPr>
                        <wps:spPr bwMode="auto">
                          <a:xfrm>
                            <a:off x="6977" y="4135"/>
                            <a:ext cx="11" cy="1000"/>
                          </a:xfrm>
                          <a:prstGeom prst="rect">
                            <a:avLst/>
                          </a:prstGeom>
                          <a:solidFill>
                            <a:srgbClr val="4E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2288"/>
                        <wps:cNvSpPr>
                          <a:spLocks noChangeArrowheads="1"/>
                        </wps:cNvSpPr>
                        <wps:spPr bwMode="auto">
                          <a:xfrm>
                            <a:off x="6988" y="4135"/>
                            <a:ext cx="11" cy="1000"/>
                          </a:xfrm>
                          <a:prstGeom prst="rect">
                            <a:avLst/>
                          </a:prstGeom>
                          <a:solidFill>
                            <a:srgbClr val="4D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2289"/>
                        <wps:cNvSpPr>
                          <a:spLocks noChangeArrowheads="1"/>
                        </wps:cNvSpPr>
                        <wps:spPr bwMode="auto">
                          <a:xfrm>
                            <a:off x="6999" y="4135"/>
                            <a:ext cx="12" cy="1000"/>
                          </a:xfrm>
                          <a:prstGeom prst="rect">
                            <a:avLst/>
                          </a:prstGeom>
                          <a:solidFill>
                            <a:srgbClr val="4B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2290"/>
                        <wps:cNvSpPr>
                          <a:spLocks noChangeArrowheads="1"/>
                        </wps:cNvSpPr>
                        <wps:spPr bwMode="auto">
                          <a:xfrm>
                            <a:off x="7011" y="4135"/>
                            <a:ext cx="11" cy="1000"/>
                          </a:xfrm>
                          <a:prstGeom prst="rect">
                            <a:avLst/>
                          </a:prstGeom>
                          <a:solidFill>
                            <a:srgbClr val="4A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2291"/>
                        <wps:cNvSpPr>
                          <a:spLocks noChangeArrowheads="1"/>
                        </wps:cNvSpPr>
                        <wps:spPr bwMode="auto">
                          <a:xfrm>
                            <a:off x="7022" y="4135"/>
                            <a:ext cx="11" cy="1000"/>
                          </a:xfrm>
                          <a:prstGeom prst="rect">
                            <a:avLst/>
                          </a:prstGeom>
                          <a:solidFill>
                            <a:srgbClr val="49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2292"/>
                        <wps:cNvSpPr>
                          <a:spLocks noChangeArrowheads="1"/>
                        </wps:cNvSpPr>
                        <wps:spPr bwMode="auto">
                          <a:xfrm>
                            <a:off x="7033" y="4135"/>
                            <a:ext cx="12" cy="1000"/>
                          </a:xfrm>
                          <a:prstGeom prst="rect">
                            <a:avLst/>
                          </a:prstGeom>
                          <a:solidFill>
                            <a:srgbClr val="48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2293"/>
                        <wps:cNvSpPr>
                          <a:spLocks noChangeArrowheads="1"/>
                        </wps:cNvSpPr>
                        <wps:spPr bwMode="auto">
                          <a:xfrm>
                            <a:off x="7045" y="4135"/>
                            <a:ext cx="11" cy="1000"/>
                          </a:xfrm>
                          <a:prstGeom prst="rect">
                            <a:avLst/>
                          </a:prstGeom>
                          <a:solidFill>
                            <a:srgbClr val="46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2294"/>
                        <wps:cNvSpPr>
                          <a:spLocks noChangeArrowheads="1"/>
                        </wps:cNvSpPr>
                        <wps:spPr bwMode="auto">
                          <a:xfrm>
                            <a:off x="7056" y="4135"/>
                            <a:ext cx="11" cy="1000"/>
                          </a:xfrm>
                          <a:prstGeom prst="rect">
                            <a:avLst/>
                          </a:prstGeom>
                          <a:solidFill>
                            <a:srgbClr val="45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2295"/>
                        <wps:cNvSpPr>
                          <a:spLocks noChangeArrowheads="1"/>
                        </wps:cNvSpPr>
                        <wps:spPr bwMode="auto">
                          <a:xfrm>
                            <a:off x="7067" y="4135"/>
                            <a:ext cx="12" cy="1000"/>
                          </a:xfrm>
                          <a:prstGeom prst="rect">
                            <a:avLst/>
                          </a:prstGeom>
                          <a:solidFill>
                            <a:srgbClr val="44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2296"/>
                        <wps:cNvSpPr>
                          <a:spLocks noChangeArrowheads="1"/>
                        </wps:cNvSpPr>
                        <wps:spPr bwMode="auto">
                          <a:xfrm>
                            <a:off x="7079" y="4135"/>
                            <a:ext cx="11" cy="1000"/>
                          </a:xfrm>
                          <a:prstGeom prst="rect">
                            <a:avLst/>
                          </a:prstGeom>
                          <a:solidFill>
                            <a:srgbClr val="42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2297"/>
                        <wps:cNvSpPr>
                          <a:spLocks noChangeArrowheads="1"/>
                        </wps:cNvSpPr>
                        <wps:spPr bwMode="auto">
                          <a:xfrm>
                            <a:off x="7090" y="4135"/>
                            <a:ext cx="11" cy="1000"/>
                          </a:xfrm>
                          <a:prstGeom prst="rect">
                            <a:avLst/>
                          </a:prstGeom>
                          <a:solidFill>
                            <a:srgbClr val="41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2298"/>
                        <wps:cNvSpPr>
                          <a:spLocks noChangeArrowheads="1"/>
                        </wps:cNvSpPr>
                        <wps:spPr bwMode="auto">
                          <a:xfrm>
                            <a:off x="7101" y="4135"/>
                            <a:ext cx="12" cy="1000"/>
                          </a:xfrm>
                          <a:prstGeom prst="rect">
                            <a:avLst/>
                          </a:prstGeom>
                          <a:solidFill>
                            <a:srgbClr val="3F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2299"/>
                        <wps:cNvSpPr>
                          <a:spLocks noChangeArrowheads="1"/>
                        </wps:cNvSpPr>
                        <wps:spPr bwMode="auto">
                          <a:xfrm>
                            <a:off x="7113" y="4135"/>
                            <a:ext cx="11" cy="1000"/>
                          </a:xfrm>
                          <a:prstGeom prst="rect">
                            <a:avLst/>
                          </a:prstGeom>
                          <a:solidFill>
                            <a:srgbClr val="3E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2300"/>
                        <wps:cNvSpPr>
                          <a:spLocks noChangeArrowheads="1"/>
                        </wps:cNvSpPr>
                        <wps:spPr bwMode="auto">
                          <a:xfrm>
                            <a:off x="7124" y="4135"/>
                            <a:ext cx="12" cy="1000"/>
                          </a:xfrm>
                          <a:prstGeom prst="rect">
                            <a:avLst/>
                          </a:prstGeom>
                          <a:solidFill>
                            <a:srgbClr val="3C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2301"/>
                        <wps:cNvSpPr>
                          <a:spLocks noChangeArrowheads="1"/>
                        </wps:cNvSpPr>
                        <wps:spPr bwMode="auto">
                          <a:xfrm>
                            <a:off x="7136" y="4135"/>
                            <a:ext cx="11" cy="1000"/>
                          </a:xfrm>
                          <a:prstGeom prst="rect">
                            <a:avLst/>
                          </a:prstGeom>
                          <a:solidFill>
                            <a:srgbClr val="3B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2302"/>
                        <wps:cNvSpPr>
                          <a:spLocks noChangeArrowheads="1"/>
                        </wps:cNvSpPr>
                        <wps:spPr bwMode="auto">
                          <a:xfrm>
                            <a:off x="7147" y="4135"/>
                            <a:ext cx="11" cy="1000"/>
                          </a:xfrm>
                          <a:prstGeom prst="rect">
                            <a:avLst/>
                          </a:prstGeom>
                          <a:solidFill>
                            <a:srgbClr val="3B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2303"/>
                        <wps:cNvSpPr>
                          <a:spLocks noChangeArrowheads="1"/>
                        </wps:cNvSpPr>
                        <wps:spPr bwMode="auto">
                          <a:xfrm>
                            <a:off x="7158" y="4135"/>
                            <a:ext cx="12" cy="1000"/>
                          </a:xfrm>
                          <a:prstGeom prst="rect">
                            <a:avLst/>
                          </a:prstGeom>
                          <a:solidFill>
                            <a:srgbClr val="39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2304"/>
                        <wps:cNvSpPr>
                          <a:spLocks noChangeArrowheads="1"/>
                        </wps:cNvSpPr>
                        <wps:spPr bwMode="auto">
                          <a:xfrm>
                            <a:off x="7170" y="4135"/>
                            <a:ext cx="11" cy="1000"/>
                          </a:xfrm>
                          <a:prstGeom prst="rect">
                            <a:avLst/>
                          </a:prstGeom>
                          <a:solidFill>
                            <a:srgbClr val="3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2305"/>
                        <wps:cNvSpPr>
                          <a:spLocks noChangeArrowheads="1"/>
                        </wps:cNvSpPr>
                        <wps:spPr bwMode="auto">
                          <a:xfrm>
                            <a:off x="7181" y="4135"/>
                            <a:ext cx="11" cy="1000"/>
                          </a:xfrm>
                          <a:prstGeom prst="rect">
                            <a:avLst/>
                          </a:prstGeom>
                          <a:solidFill>
                            <a:srgbClr val="36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2306"/>
                        <wps:cNvSpPr>
                          <a:spLocks noChangeArrowheads="1"/>
                        </wps:cNvSpPr>
                        <wps:spPr bwMode="auto">
                          <a:xfrm>
                            <a:off x="7192" y="4135"/>
                            <a:ext cx="12" cy="1000"/>
                          </a:xfrm>
                          <a:prstGeom prst="rect">
                            <a:avLst/>
                          </a:prstGeom>
                          <a:solidFill>
                            <a:srgbClr val="35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2307"/>
                        <wps:cNvSpPr>
                          <a:spLocks noChangeArrowheads="1"/>
                        </wps:cNvSpPr>
                        <wps:spPr bwMode="auto">
                          <a:xfrm>
                            <a:off x="7204" y="4135"/>
                            <a:ext cx="11" cy="1000"/>
                          </a:xfrm>
                          <a:prstGeom prst="rect">
                            <a:avLst/>
                          </a:prstGeom>
                          <a:solidFill>
                            <a:srgbClr val="33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2308"/>
                        <wps:cNvSpPr>
                          <a:spLocks noChangeArrowheads="1"/>
                        </wps:cNvSpPr>
                        <wps:spPr bwMode="auto">
                          <a:xfrm>
                            <a:off x="7215" y="4135"/>
                            <a:ext cx="11" cy="1000"/>
                          </a:xfrm>
                          <a:prstGeom prst="rect">
                            <a:avLst/>
                          </a:prstGeom>
                          <a:solidFill>
                            <a:srgbClr val="32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2309"/>
                        <wps:cNvSpPr>
                          <a:spLocks noChangeArrowheads="1"/>
                        </wps:cNvSpPr>
                        <wps:spPr bwMode="auto">
                          <a:xfrm>
                            <a:off x="7226" y="4135"/>
                            <a:ext cx="12" cy="1000"/>
                          </a:xfrm>
                          <a:prstGeom prst="rect">
                            <a:avLst/>
                          </a:prstGeom>
                          <a:solidFill>
                            <a:srgbClr val="31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2310"/>
                        <wps:cNvSpPr>
                          <a:spLocks noChangeArrowheads="1"/>
                        </wps:cNvSpPr>
                        <wps:spPr bwMode="auto">
                          <a:xfrm>
                            <a:off x="7238" y="4135"/>
                            <a:ext cx="11" cy="1000"/>
                          </a:xfrm>
                          <a:prstGeom prst="rect">
                            <a:avLst/>
                          </a:prstGeom>
                          <a:solidFill>
                            <a:srgbClr val="30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2311"/>
                        <wps:cNvSpPr>
                          <a:spLocks noChangeArrowheads="1"/>
                        </wps:cNvSpPr>
                        <wps:spPr bwMode="auto">
                          <a:xfrm>
                            <a:off x="7249" y="4135"/>
                            <a:ext cx="12" cy="1000"/>
                          </a:xfrm>
                          <a:prstGeom prst="rect">
                            <a:avLst/>
                          </a:prstGeom>
                          <a:solidFill>
                            <a:srgbClr val="2F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2312"/>
                        <wps:cNvSpPr>
                          <a:spLocks noChangeArrowheads="1"/>
                        </wps:cNvSpPr>
                        <wps:spPr bwMode="auto">
                          <a:xfrm>
                            <a:off x="7261" y="4135"/>
                            <a:ext cx="11" cy="1000"/>
                          </a:xfrm>
                          <a:prstGeom prst="rect">
                            <a:avLst/>
                          </a:prstGeom>
                          <a:solidFill>
                            <a:srgbClr val="2D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2313"/>
                        <wps:cNvSpPr>
                          <a:spLocks noChangeArrowheads="1"/>
                        </wps:cNvSpPr>
                        <wps:spPr bwMode="auto">
                          <a:xfrm>
                            <a:off x="7272" y="4135"/>
                            <a:ext cx="11" cy="1000"/>
                          </a:xfrm>
                          <a:prstGeom prst="rect">
                            <a:avLst/>
                          </a:prstGeom>
                          <a:solidFill>
                            <a:srgbClr val="2C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2314"/>
                        <wps:cNvSpPr>
                          <a:spLocks noChangeArrowheads="1"/>
                        </wps:cNvSpPr>
                        <wps:spPr bwMode="auto">
                          <a:xfrm>
                            <a:off x="7283" y="4135"/>
                            <a:ext cx="12" cy="1000"/>
                          </a:xfrm>
                          <a:prstGeom prst="rect">
                            <a:avLst/>
                          </a:prstGeom>
                          <a:solidFill>
                            <a:srgbClr val="2A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2315"/>
                        <wps:cNvSpPr>
                          <a:spLocks noChangeArrowheads="1"/>
                        </wps:cNvSpPr>
                        <wps:spPr bwMode="auto">
                          <a:xfrm>
                            <a:off x="7295" y="4135"/>
                            <a:ext cx="11" cy="1000"/>
                          </a:xfrm>
                          <a:prstGeom prst="rect">
                            <a:avLst/>
                          </a:prstGeom>
                          <a:solidFill>
                            <a:srgbClr val="29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2316"/>
                        <wps:cNvSpPr>
                          <a:spLocks noChangeArrowheads="1"/>
                        </wps:cNvSpPr>
                        <wps:spPr bwMode="auto">
                          <a:xfrm>
                            <a:off x="7306" y="4135"/>
                            <a:ext cx="11" cy="1000"/>
                          </a:xfrm>
                          <a:prstGeom prst="rect">
                            <a:avLst/>
                          </a:prstGeom>
                          <a:solidFill>
                            <a:srgbClr val="29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2317"/>
                        <wps:cNvSpPr>
                          <a:spLocks noChangeArrowheads="1"/>
                        </wps:cNvSpPr>
                        <wps:spPr bwMode="auto">
                          <a:xfrm>
                            <a:off x="7317" y="4135"/>
                            <a:ext cx="12" cy="1000"/>
                          </a:xfrm>
                          <a:prstGeom prst="rect">
                            <a:avLst/>
                          </a:prstGeom>
                          <a:solidFill>
                            <a:srgbClr val="27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2318"/>
                        <wps:cNvSpPr>
                          <a:spLocks noChangeArrowheads="1"/>
                        </wps:cNvSpPr>
                        <wps:spPr bwMode="auto">
                          <a:xfrm>
                            <a:off x="7329" y="4135"/>
                            <a:ext cx="11" cy="1000"/>
                          </a:xfrm>
                          <a:prstGeom prst="rect">
                            <a:avLst/>
                          </a:prstGeom>
                          <a:solidFill>
                            <a:srgbClr val="26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2319"/>
                        <wps:cNvSpPr>
                          <a:spLocks noChangeArrowheads="1"/>
                        </wps:cNvSpPr>
                        <wps:spPr bwMode="auto">
                          <a:xfrm>
                            <a:off x="7340" y="4135"/>
                            <a:ext cx="11" cy="1000"/>
                          </a:xfrm>
                          <a:prstGeom prst="rect">
                            <a:avLst/>
                          </a:prstGeom>
                          <a:solidFill>
                            <a:srgbClr val="24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2320"/>
                        <wps:cNvSpPr>
                          <a:spLocks noChangeArrowheads="1"/>
                        </wps:cNvSpPr>
                        <wps:spPr bwMode="auto">
                          <a:xfrm>
                            <a:off x="7351" y="4135"/>
                            <a:ext cx="12" cy="1000"/>
                          </a:xfrm>
                          <a:prstGeom prst="rect">
                            <a:avLst/>
                          </a:prstGeom>
                          <a:solidFill>
                            <a:srgbClr val="23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2321"/>
                        <wps:cNvSpPr>
                          <a:spLocks noChangeArrowheads="1"/>
                        </wps:cNvSpPr>
                        <wps:spPr bwMode="auto">
                          <a:xfrm>
                            <a:off x="7363" y="4135"/>
                            <a:ext cx="11" cy="1000"/>
                          </a:xfrm>
                          <a:prstGeom prst="rect">
                            <a:avLst/>
                          </a:prstGeom>
                          <a:solidFill>
                            <a:srgbClr val="21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2322"/>
                        <wps:cNvSpPr>
                          <a:spLocks noChangeArrowheads="1"/>
                        </wps:cNvSpPr>
                        <wps:spPr bwMode="auto">
                          <a:xfrm>
                            <a:off x="7374" y="4135"/>
                            <a:ext cx="11" cy="1000"/>
                          </a:xfrm>
                          <a:prstGeom prst="rect">
                            <a:avLst/>
                          </a:prstGeom>
                          <a:solidFill>
                            <a:srgbClr val="21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2323"/>
                        <wps:cNvSpPr>
                          <a:spLocks noChangeArrowheads="1"/>
                        </wps:cNvSpPr>
                        <wps:spPr bwMode="auto">
                          <a:xfrm>
                            <a:off x="7385" y="4135"/>
                            <a:ext cx="12" cy="1000"/>
                          </a:xfrm>
                          <a:prstGeom prst="rect">
                            <a:avLst/>
                          </a:prstGeom>
                          <a:solidFill>
                            <a:srgbClr val="20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2324"/>
                        <wps:cNvSpPr>
                          <a:spLocks noChangeArrowheads="1"/>
                        </wps:cNvSpPr>
                        <wps:spPr bwMode="auto">
                          <a:xfrm>
                            <a:off x="7397" y="4135"/>
                            <a:ext cx="11" cy="1000"/>
                          </a:xfrm>
                          <a:prstGeom prst="rect">
                            <a:avLst/>
                          </a:prstGeom>
                          <a:solidFill>
                            <a:srgbClr val="1E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2325"/>
                        <wps:cNvSpPr>
                          <a:spLocks noChangeArrowheads="1"/>
                        </wps:cNvSpPr>
                        <wps:spPr bwMode="auto">
                          <a:xfrm>
                            <a:off x="7408" y="4135"/>
                            <a:ext cx="12" cy="1000"/>
                          </a:xfrm>
                          <a:prstGeom prst="rect">
                            <a:avLst/>
                          </a:prstGeom>
                          <a:solidFill>
                            <a:srgbClr val="1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2326"/>
                        <wps:cNvSpPr>
                          <a:spLocks noChangeArrowheads="1"/>
                        </wps:cNvSpPr>
                        <wps:spPr bwMode="auto">
                          <a:xfrm>
                            <a:off x="7420" y="4135"/>
                            <a:ext cx="11" cy="1000"/>
                          </a:xfrm>
                          <a:prstGeom prst="rect">
                            <a:avLst/>
                          </a:prstGeom>
                          <a:solidFill>
                            <a:srgbClr val="1B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2327"/>
                        <wps:cNvSpPr>
                          <a:spLocks noChangeArrowheads="1"/>
                        </wps:cNvSpPr>
                        <wps:spPr bwMode="auto">
                          <a:xfrm>
                            <a:off x="7431" y="4135"/>
                            <a:ext cx="11" cy="1000"/>
                          </a:xfrm>
                          <a:prstGeom prst="rect">
                            <a:avLst/>
                          </a:prstGeom>
                          <a:solidFill>
                            <a:srgbClr val="1A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2328"/>
                        <wps:cNvSpPr>
                          <a:spLocks noChangeArrowheads="1"/>
                        </wps:cNvSpPr>
                        <wps:spPr bwMode="auto">
                          <a:xfrm>
                            <a:off x="7442" y="4135"/>
                            <a:ext cx="12" cy="1000"/>
                          </a:xfrm>
                          <a:prstGeom prst="rect">
                            <a:avLst/>
                          </a:prstGeom>
                          <a:solidFill>
                            <a:srgbClr val="18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329"/>
                        <wps:cNvSpPr>
                          <a:spLocks noChangeArrowheads="1"/>
                        </wps:cNvSpPr>
                        <wps:spPr bwMode="auto">
                          <a:xfrm>
                            <a:off x="7454" y="4135"/>
                            <a:ext cx="11" cy="1000"/>
                          </a:xfrm>
                          <a:prstGeom prst="rect">
                            <a:avLst/>
                          </a:prstGeom>
                          <a:solidFill>
                            <a:srgbClr val="18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2330"/>
                        <wps:cNvSpPr>
                          <a:spLocks noChangeArrowheads="1"/>
                        </wps:cNvSpPr>
                        <wps:spPr bwMode="auto">
                          <a:xfrm>
                            <a:off x="7465" y="4135"/>
                            <a:ext cx="11" cy="1000"/>
                          </a:xfrm>
                          <a:prstGeom prst="rect">
                            <a:avLst/>
                          </a:prstGeom>
                          <a:solidFill>
                            <a:srgbClr val="1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2331"/>
                        <wps:cNvSpPr>
                          <a:spLocks noChangeArrowheads="1"/>
                        </wps:cNvSpPr>
                        <wps:spPr bwMode="auto">
                          <a:xfrm>
                            <a:off x="7476" y="4135"/>
                            <a:ext cx="12" cy="1000"/>
                          </a:xfrm>
                          <a:prstGeom prst="rect">
                            <a:avLst/>
                          </a:prstGeom>
                          <a:solidFill>
                            <a:srgbClr val="15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2332"/>
                        <wps:cNvSpPr>
                          <a:spLocks noChangeArrowheads="1"/>
                        </wps:cNvSpPr>
                        <wps:spPr bwMode="auto">
                          <a:xfrm>
                            <a:off x="7488" y="4135"/>
                            <a:ext cx="11" cy="1000"/>
                          </a:xfrm>
                          <a:prstGeom prst="rect">
                            <a:avLst/>
                          </a:prstGeom>
                          <a:solidFill>
                            <a:srgbClr val="14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2333"/>
                        <wps:cNvSpPr>
                          <a:spLocks noChangeArrowheads="1"/>
                        </wps:cNvSpPr>
                        <wps:spPr bwMode="auto">
                          <a:xfrm>
                            <a:off x="7499" y="4135"/>
                            <a:ext cx="11" cy="1000"/>
                          </a:xfrm>
                          <a:prstGeom prst="rect">
                            <a:avLst/>
                          </a:prstGeom>
                          <a:solidFill>
                            <a:srgbClr val="12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2334"/>
                        <wps:cNvSpPr>
                          <a:spLocks noChangeArrowheads="1"/>
                        </wps:cNvSpPr>
                        <wps:spPr bwMode="auto">
                          <a:xfrm>
                            <a:off x="7510" y="4135"/>
                            <a:ext cx="12" cy="1000"/>
                          </a:xfrm>
                          <a:prstGeom prst="rect">
                            <a:avLst/>
                          </a:prstGeom>
                          <a:solidFill>
                            <a:srgbClr val="11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2335"/>
                        <wps:cNvSpPr>
                          <a:spLocks noChangeArrowheads="1"/>
                        </wps:cNvSpPr>
                        <wps:spPr bwMode="auto">
                          <a:xfrm>
                            <a:off x="7522" y="4135"/>
                            <a:ext cx="11" cy="1000"/>
                          </a:xfrm>
                          <a:prstGeom prst="rect">
                            <a:avLst/>
                          </a:prstGeom>
                          <a:solidFill>
                            <a:srgbClr val="0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2336"/>
                        <wps:cNvSpPr>
                          <a:spLocks noChangeArrowheads="1"/>
                        </wps:cNvSpPr>
                        <wps:spPr bwMode="auto">
                          <a:xfrm>
                            <a:off x="7533" y="4135"/>
                            <a:ext cx="12" cy="1000"/>
                          </a:xfrm>
                          <a:prstGeom prst="rect">
                            <a:avLst/>
                          </a:prstGeom>
                          <a:solidFill>
                            <a:srgbClr val="0D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2337"/>
                        <wps:cNvSpPr>
                          <a:spLocks noChangeArrowheads="1"/>
                        </wps:cNvSpPr>
                        <wps:spPr bwMode="auto">
                          <a:xfrm>
                            <a:off x="7545" y="4135"/>
                            <a:ext cx="11" cy="1000"/>
                          </a:xfrm>
                          <a:prstGeom prst="rect">
                            <a:avLst/>
                          </a:prstGeom>
                          <a:solidFill>
                            <a:srgbClr val="0C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2338"/>
                        <wps:cNvSpPr>
                          <a:spLocks noChangeArrowheads="1"/>
                        </wps:cNvSpPr>
                        <wps:spPr bwMode="auto">
                          <a:xfrm>
                            <a:off x="7556" y="4135"/>
                            <a:ext cx="11" cy="1000"/>
                          </a:xfrm>
                          <a:prstGeom prst="rect">
                            <a:avLst/>
                          </a:prstGeom>
                          <a:solidFill>
                            <a:srgbClr val="09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2339"/>
                        <wps:cNvSpPr>
                          <a:spLocks noChangeArrowheads="1"/>
                        </wps:cNvSpPr>
                        <wps:spPr bwMode="auto">
                          <a:xfrm>
                            <a:off x="7567" y="4135"/>
                            <a:ext cx="12" cy="1000"/>
                          </a:xfrm>
                          <a:prstGeom prst="rect">
                            <a:avLst/>
                          </a:prstGeom>
                          <a:solidFill>
                            <a:srgbClr val="07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2340"/>
                        <wps:cNvSpPr>
                          <a:spLocks noChangeArrowheads="1"/>
                        </wps:cNvSpPr>
                        <wps:spPr bwMode="auto">
                          <a:xfrm>
                            <a:off x="7579" y="4135"/>
                            <a:ext cx="11" cy="10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D3FA4" id="Group 2161" o:spid="_x0000_s1026" style="position:absolute;margin-left:129.2pt;margin-top:59.75pt;width:98.75pt;height:37.1pt;z-index:251659264" coordorigin="5545,4135" coordsize="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" o:allowincell="f">
                <v:rect id="Rectangle 2162" o:spid="_x0000_s1027" style="position:absolute;left:55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" fillcolor="#b2b2b2" stroked="f"/>
                <v:rect id="Rectangle 2163" o:spid="_x0000_s1028" style="position:absolute;left:555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" fillcolor="#b1b2b2" stroked="f"/>
                <v:rect id="Rectangle 2164" o:spid="_x0000_s1029" style="position:absolute;left:556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" fillcolor="#b1b2b2" stroked="f"/>
                <v:rect id="Rectangle 2165" o:spid="_x0000_s1030" style="position:absolute;left:557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" fillcolor="#b1b2b2" stroked="f"/>
                <v:rect id="Rectangle 2166" o:spid="_x0000_s1031" style="position:absolute;left:559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" fillcolor="#b1b2b2" stroked="f"/>
                <v:rect id="Rectangle 2167" o:spid="_x0000_s1032" style="position:absolute;left:560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" fillcolor="#b1b2b2" stroked="f"/>
                <v:rect id="Rectangle 2168" o:spid="_x0000_s1033" style="position:absolute;left:561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" fillcolor="#b1b2b2" stroked="f"/>
                <v:rect id="Rectangle 2169" o:spid="_x0000_s1034" style="position:absolute;left:562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" fillcolor="#b1b2b2" stroked="f"/>
                <v:rect id="Rectangle 2170" o:spid="_x0000_s1035" style="position:absolute;left:563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" fillcolor="#b0b3b3" stroked="f"/>
                <v:rect id="Rectangle 2171" o:spid="_x0000_s1036" style="position:absolute;left:564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" fillcolor="#b0b3b3" stroked="f"/>
                <v:rect id="Rectangle 2172" o:spid="_x0000_s1037" style="position:absolute;left:565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" fillcolor="#b0b3b3" stroked="f"/>
                <v:rect id="Rectangle 2173" o:spid="_x0000_s1038" style="position:absolute;left:567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" fillcolor="#b0b3b3" stroked="f"/>
                <v:rect id="Rectangle 2174" o:spid="_x0000_s1039" style="position:absolute;left:568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" fillcolor="#b0b3b3" stroked="f"/>
                <v:rect id="Rectangle 2175" o:spid="_x0000_s1040" style="position:absolute;left:569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" fillcolor="#afb4b4" stroked="f"/>
                <v:rect id="Rectangle 2176" o:spid="_x0000_s1041" style="position:absolute;left:570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" fillcolor="#afb4b4" stroked="f"/>
                <v:rect id="Rectangle 2177" o:spid="_x0000_s1042" style="position:absolute;left:571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" fillcolor="#afb4b4" stroked="f"/>
                <v:rect id="Rectangle 2178" o:spid="_x0000_s1043" style="position:absolute;left:572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" fillcolor="#afb4b4" stroked="f"/>
                <v:rect id="Rectangle 2179" o:spid="_x0000_s1044" style="position:absolute;left:573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" fillcolor="#afb5b5" stroked="f"/>
                <v:rect id="Rectangle 2180" o:spid="_x0000_s1045" style="position:absolute;left:575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" fillcolor="#aeb5b5" stroked="f"/>
                <v:rect id="Rectangle 2181" o:spid="_x0000_s1046" style="position:absolute;left:576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" fillcolor="#aeb5b5" stroked="f"/>
                <v:rect id="Rectangle 2182" o:spid="_x0000_s1047" style="position:absolute;left:577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" fillcolor="#aeb5b5" stroked="f"/>
                <v:rect id="Rectangle 2183" o:spid="_x0000_s1048" style="position:absolute;left:578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" fillcolor="#aeb5b5" stroked="f"/>
                <v:rect id="Rectangle 2184" o:spid="_x0000_s1049" style="position:absolute;left:579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" fillcolor="#adb6b6" stroked="f"/>
                <v:rect id="Rectangle 2185" o:spid="_x0000_s1050" style="position:absolute;left:580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" fillcolor="#adb6b6" stroked="f"/>
                <v:rect id="Rectangle 2186" o:spid="_x0000_s1051" style="position:absolute;left:581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" fillcolor="#adb6b6" stroked="f"/>
                <v:rect id="Rectangle 2187" o:spid="_x0000_s1052" style="position:absolute;left:582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" fillcolor="#adb7b7" stroked="f"/>
                <v:rect id="Rectangle 2188" o:spid="_x0000_s1053" style="position:absolute;left:584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" fillcolor="#acb7b7" stroked="f"/>
                <v:rect id="Rectangle 2189" o:spid="_x0000_s1054" style="position:absolute;left:585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" fillcolor="#acb7b7" stroked="f"/>
                <v:rect id="Rectangle 2190" o:spid="_x0000_s1055" style="position:absolute;left:586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" fillcolor="#acb8b8" stroked="f"/>
                <v:rect id="Rectangle 2191" o:spid="_x0000_s1056" style="position:absolute;left:587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" fillcolor="#abb8b8" stroked="f"/>
                <v:rect id="Rectangle 2192" o:spid="_x0000_s1057" style="position:absolute;left:588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" fillcolor="#abb8b8" stroked="f"/>
                <v:rect id="Rectangle 2193" o:spid="_x0000_s1058" style="position:absolute;left:589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" fillcolor="#aab9b9" stroked="f"/>
                <v:rect id="Rectangle 2194" o:spid="_x0000_s1059" style="position:absolute;left:590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" fillcolor="#aab9b9" stroked="f"/>
                <v:rect id="Rectangle 2195" o:spid="_x0000_s1060" style="position:absolute;left:592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" fillcolor="#aab9b9" stroked="f"/>
                <v:rect id="Rectangle 2196" o:spid="_x0000_s1061" style="position:absolute;left:593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" fillcolor="#a9baba" stroked="f"/>
                <v:rect id="Rectangle 2197" o:spid="_x0000_s1062" style="position:absolute;left:594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" fillcolor="#a9baba" stroked="f"/>
                <v:rect id="Rectangle 2198" o:spid="_x0000_s1063" style="position:absolute;left:595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" fillcolor="#a8bbbb" stroked="f"/>
                <v:rect id="Rectangle 2199" o:spid="_x0000_s1064" style="position:absolute;left:596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" fillcolor="#a8bbbb" stroked="f"/>
                <v:rect id="Rectangle 2200" o:spid="_x0000_s1065" style="position:absolute;left:597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" fillcolor="#a7bcbc" stroked="f"/>
                <v:rect id="Rectangle 2201" o:spid="_x0000_s1066" style="position:absolute;left:598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" fillcolor="#a7bcbc" stroked="f"/>
                <v:rect id="Rectangle 2202" o:spid="_x0000_s1067" style="position:absolute;left:600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" fillcolor="#a7bcbc" stroked="f"/>
                <v:rect id="Rectangle 2203" o:spid="_x0000_s1068" style="position:absolute;left:601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" fillcolor="#a6bdbd" stroked="f"/>
                <v:rect id="Rectangle 2204" o:spid="_x0000_s1069" style="position:absolute;left:602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" fillcolor="#a6bdbd" stroked="f"/>
                <v:rect id="Rectangle 2205" o:spid="_x0000_s1070" style="position:absolute;left:603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" fillcolor="#a5bebe" stroked="f"/>
                <v:rect id="Rectangle 2206" o:spid="_x0000_s1071" style="position:absolute;left:60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" fillcolor="#a5bebe" stroked="f"/>
                <v:rect id="Rectangle 2207" o:spid="_x0000_s1072" style="position:absolute;left:605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" fillcolor="#a4bfbf" stroked="f"/>
                <v:rect id="Rectangle 2208" o:spid="_x0000_s1073" style="position:absolute;left:606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" fillcolor="#a3bfbf" stroked="f"/>
                <v:rect id="Rectangle 2209" o:spid="_x0000_s1074" style="position:absolute;left:607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" fillcolor="#a3c0c0" stroked="f"/>
                <v:rect id="Rectangle 2210" o:spid="_x0000_s1075" style="position:absolute;left:609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" fillcolor="#a2c0c0" stroked="f"/>
                <v:rect id="Rectangle 2211" o:spid="_x0000_s1076" style="position:absolute;left:610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" fillcolor="#a2c1c1" stroked="f"/>
                <v:rect id="Rectangle 2212" o:spid="_x0000_s1077" style="position:absolute;left:611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" fillcolor="#a1c1c1" stroked="f"/>
                <v:rect id="Rectangle 2213" o:spid="_x0000_s1078" style="position:absolute;left:612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" fillcolor="#a1c2c2" stroked="f"/>
                <v:rect id="Rectangle 2214" o:spid="_x0000_s1079" style="position:absolute;left:613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" fillcolor="#a0c3c3" stroked="f"/>
                <v:rect id="Rectangle 2215" o:spid="_x0000_s1080" style="position:absolute;left:614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" fillcolor="#9fc3c3" stroked="f"/>
                <v:rect id="Rectangle 2216" o:spid="_x0000_s1081" style="position:absolute;left:615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" fillcolor="#9fc3c3" stroked="f"/>
                <v:rect id="Rectangle 2217" o:spid="_x0000_s1082" style="position:absolute;left:617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" fillcolor="#9ec4c4" stroked="f"/>
                <v:rect id="Rectangle 2218" o:spid="_x0000_s1083" style="position:absolute;left:618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" fillcolor="#9dc5c5" stroked="f"/>
                <v:rect id="Rectangle 2219" o:spid="_x0000_s1084" style="position:absolute;left:619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" fillcolor="#9cc5c5" stroked="f"/>
                <v:rect id="Rectangle 2220" o:spid="_x0000_s1085" style="position:absolute;left:620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" fillcolor="#9cc6c6" stroked="f"/>
                <v:rect id="Rectangle 2221" o:spid="_x0000_s1086" style="position:absolute;left:621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" fillcolor="#9bc7c7" stroked="f"/>
                <v:rect id="Rectangle 2222" o:spid="_x0000_s1087" style="position:absolute;left:622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" fillcolor="#9ac7c7" stroked="f"/>
                <v:rect id="Rectangle 2223" o:spid="_x0000_s1088" style="position:absolute;left:623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" fillcolor="#9ac8c8" stroked="f"/>
                <v:rect id="Rectangle 2224" o:spid="_x0000_s1089" style="position:absolute;left:624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" fillcolor="#98c9c9" stroked="f"/>
                <v:rect id="Rectangle 2225" o:spid="_x0000_s1090" style="position:absolute;left:626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" fillcolor="#98c9c9" stroked="f"/>
                <v:rect id="Rectangle 2226" o:spid="_x0000_s1091" style="position:absolute;left:627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" fillcolor="#97caca" stroked="f"/>
                <v:rect id="Rectangle 2227" o:spid="_x0000_s1092" style="position:absolute;left:628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" fillcolor="#96caca" stroked="f"/>
                <v:rect id="Rectangle 2228" o:spid="_x0000_s1093" style="position:absolute;left:629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" fillcolor="#95cbcb" stroked="f"/>
                <v:rect id="Rectangle 2229" o:spid="_x0000_s1094" style="position:absolute;left:630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" fillcolor="#94cccc" stroked="f"/>
                <v:rect id="Rectangle 2230" o:spid="_x0000_s1095" style="position:absolute;left:631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" fillcolor="#94cccc" stroked="f"/>
                <v:rect id="Rectangle 2231" o:spid="_x0000_s1096" style="position:absolute;left:632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" fillcolor="#92cdcd" stroked="f"/>
                <v:rect id="Rectangle 2232" o:spid="_x0000_s1097" style="position:absolute;left:634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" fillcolor="#92cece" stroked="f"/>
                <v:rect id="Rectangle 2233" o:spid="_x0000_s1098" style="position:absolute;left:635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" fillcolor="#90cfcf" stroked="f"/>
                <v:rect id="Rectangle 2234" o:spid="_x0000_s1099" style="position:absolute;left:636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" fillcolor="#90cfcf" stroked="f"/>
                <v:rect id="Rectangle 2235" o:spid="_x0000_s1100" style="position:absolute;left:637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" fillcolor="#8ed0d0" stroked="f"/>
                <v:rect id="Rectangle 2236" o:spid="_x0000_s1101" style="position:absolute;left:638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" fillcolor="#8ed1d1" stroked="f"/>
                <v:rect id="Rectangle 2237" o:spid="_x0000_s1102" style="position:absolute;left:639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" fillcolor="#8dd1d1" stroked="f"/>
                <v:rect id="Rectangle 2238" o:spid="_x0000_s1103" style="position:absolute;left:640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" fillcolor="#8cd2d2" stroked="f"/>
                <v:rect id="Rectangle 2239" o:spid="_x0000_s1104" style="position:absolute;left:642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" fillcolor="#8bd3d3" stroked="f"/>
                <v:rect id="Rectangle 2240" o:spid="_x0000_s1105" style="position:absolute;left:643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" fillcolor="#89d4d4" stroked="f"/>
                <v:rect id="Rectangle 2241" o:spid="_x0000_s1106" style="position:absolute;left:644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" fillcolor="#89d4d4" stroked="f"/>
                <v:rect id="Rectangle 2242" o:spid="_x0000_s1107" style="position:absolute;left:645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" fillcolor="#87d5d5" stroked="f"/>
                <v:rect id="Rectangle 2243" o:spid="_x0000_s1108" style="position:absolute;left:646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" fillcolor="#86d6d6" stroked="f"/>
                <v:rect id="Rectangle 2244" o:spid="_x0000_s1109" style="position:absolute;left:647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" fillcolor="#86d6d6" stroked="f"/>
                <v:rect id="Rectangle 2245" o:spid="_x0000_s1110" style="position:absolute;left:648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" fillcolor="#84d7d7" stroked="f"/>
                <v:rect id="Rectangle 2246" o:spid="_x0000_s1111" style="position:absolute;left:649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" fillcolor="#83d8d8" stroked="f"/>
                <v:rect id="Rectangle 2247" o:spid="_x0000_s1112" style="position:absolute;left:651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" fillcolor="#82d9d9" stroked="f"/>
                <v:rect id="Rectangle 2248" o:spid="_x0000_s1113" style="position:absolute;left:652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" fillcolor="#81d9d9" stroked="f"/>
                <v:rect id="Rectangle 2249" o:spid="_x0000_s1114" style="position:absolute;left:653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" fillcolor="#7fdada" stroked="f"/>
                <v:rect id="Rectangle 2250" o:spid="_x0000_s1115" style="position:absolute;left:65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" fillcolor="#7fdbdb" stroked="f"/>
                <v:rect id="Rectangle 2251" o:spid="_x0000_s1116" style="position:absolute;left:6556;top:4135;width:2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" fillcolor="#7ddcdc" stroked="f"/>
                <v:rect id="Rectangle 2252" o:spid="_x0000_s1117" style="position:absolute;left:657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" fillcolor="#7cdcdc" stroked="f"/>
                <v:rect id="Rectangle 2253" o:spid="_x0000_s1118" style="position:absolute;left:659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" fillcolor="#7bdddd" stroked="f"/>
                <v:rect id="Rectangle 2254" o:spid="_x0000_s1119" style="position:absolute;left:660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" fillcolor="#7adede" stroked="f"/>
                <v:rect id="Rectangle 2255" o:spid="_x0000_s1120" style="position:absolute;left:661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" fillcolor="#79dede" stroked="f"/>
                <v:rect id="Rectangle 2256" o:spid="_x0000_s1121" style="position:absolute;left:662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" fillcolor="#77dfdf" stroked="f"/>
                <v:rect id="Rectangle 2257" o:spid="_x0000_s1122" style="position:absolute;left:663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" fillcolor="#76e0e0" stroked="f"/>
                <v:rect id="Rectangle 2258" o:spid="_x0000_s1123" style="position:absolute;left:664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" fillcolor="#74e1e1" stroked="f"/>
                <v:rect id="Rectangle 2259" o:spid="_x0000_s1124" style="position:absolute;left:665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" fillcolor="#74e1e1" stroked="f"/>
                <v:rect id="Rectangle 2260" o:spid="_x0000_s1125" style="position:absolute;left:667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" fillcolor="#73e1e1" stroked="f"/>
                <v:rect id="Rectangle 2261" o:spid="_x0000_s1126" style="position:absolute;left:668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" fillcolor="#71e2e2" stroked="f"/>
                <v:rect id="Rectangle 2262" o:spid="_x0000_s1127" style="position:absolute;left:669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" fillcolor="#70e3e3" stroked="f"/>
                <v:rect id="Rectangle 2263" o:spid="_x0000_s1128" style="position:absolute;left:670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" fillcolor="#6ee4e4" stroked="f"/>
                <v:rect id="Rectangle 2264" o:spid="_x0000_s1129" style="position:absolute;left:671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" fillcolor="#6de4e4" stroked="f"/>
                <v:rect id="Rectangle 2265" o:spid="_x0000_s1130" style="position:absolute;left:672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" fillcolor="#6be5e5" stroked="f"/>
                <v:rect id="Rectangle 2266" o:spid="_x0000_s1131" style="position:absolute;left:673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" fillcolor="#6be6e6" stroked="f"/>
                <v:rect id="Rectangle 2267" o:spid="_x0000_s1132" style="position:absolute;left:674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" fillcolor="#6ae6e6" stroked="f"/>
                <v:rect id="Rectangle 2268" o:spid="_x0000_s1133" style="position:absolute;left:676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" fillcolor="#68e7e7" stroked="f"/>
                <v:rect id="Rectangle 2269" o:spid="_x0000_s1134" style="position:absolute;left:677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" fillcolor="#67e7e7" stroked="f"/>
                <v:rect id="Rectangle 2270" o:spid="_x0000_s1135" style="position:absolute;left:678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" fillcolor="#65e8e8" stroked="f"/>
                <v:rect id="Rectangle 2271" o:spid="_x0000_s1136" style="position:absolute;left:679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" fillcolor="#64e9e9" stroked="f"/>
                <v:rect id="Rectangle 2272" o:spid="_x0000_s1137" style="position:absolute;left:680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" fillcolor="#62eaea" stroked="f"/>
                <v:rect id="Rectangle 2273" o:spid="_x0000_s1138" style="position:absolute;left:681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" fillcolor="#61eaea" stroked="f"/>
                <v:rect id="Rectangle 2274" o:spid="_x0000_s1139" style="position:absolute;left:682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" fillcolor="#60eaea" stroked="f"/>
                <v:rect id="Rectangle 2275" o:spid="_x0000_s1140" style="position:absolute;left:684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" fillcolor="#5eebeb" stroked="f"/>
                <v:rect id="Rectangle 2276" o:spid="_x0000_s1141" style="position:absolute;left:685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" fillcolor="#5decec" stroked="f"/>
                <v:rect id="Rectangle 2277" o:spid="_x0000_s1142" style="position:absolute;left:686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" fillcolor="#5cecec" stroked="f"/>
                <v:rect id="Rectangle 2278" o:spid="_x0000_s1143" style="position:absolute;left:687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" fillcolor="#5beded" stroked="f"/>
                <v:rect id="Rectangle 2279" o:spid="_x0000_s1144" style="position:absolute;left:688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" fillcolor="#59eeee" stroked="f"/>
                <v:rect id="Rectangle 2280" o:spid="_x0000_s1145" style="position:absolute;left:689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" fillcolor="#58eeee" stroked="f"/>
                <v:rect id="Rectangle 2281" o:spid="_x0000_s1146" style="position:absolute;left:690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" fillcolor="#57eeee" stroked="f"/>
                <v:rect id="Rectangle 2282" o:spid="_x0000_s1147" style="position:absolute;left:692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" fillcolor="#55efef" stroked="f"/>
                <v:rect id="Rectangle 2283" o:spid="_x0000_s1148" style="position:absolute;left:693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" fillcolor="#54efef" stroked="f"/>
                <v:rect id="Rectangle 2284" o:spid="_x0000_s1149" style="position:absolute;left:694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" fillcolor="#52f0f0" stroked="f"/>
                <v:rect id="Rectangle 2285" o:spid="_x0000_s1150" style="position:absolute;left:695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" fillcolor="#51f0f0" stroked="f"/>
                <v:rect id="Rectangle 2286" o:spid="_x0000_s1151" style="position:absolute;left:696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" fillcolor="#4ff1f1" stroked="f"/>
                <v:rect id="Rectangle 2287" o:spid="_x0000_s1152" style="position:absolute;left:697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" fillcolor="#4ef1f1" stroked="f"/>
                <v:rect id="Rectangle 2288" o:spid="_x0000_s1153" style="position:absolute;left:698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" fillcolor="#4df2f2" stroked="f"/>
                <v:rect id="Rectangle 2289" o:spid="_x0000_s1154" style="position:absolute;left:699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" fillcolor="#4bf2f2" stroked="f"/>
                <v:rect id="Rectangle 2290" o:spid="_x0000_s1155" style="position:absolute;left:701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" fillcolor="#4af3f3" stroked="f"/>
                <v:rect id="Rectangle 2291" o:spid="_x0000_s1156" style="position:absolute;left:702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" fillcolor="#49f3f3" stroked="f"/>
                <v:rect id="Rectangle 2292" o:spid="_x0000_s1157" style="position:absolute;left:703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" fillcolor="#48f4f4" stroked="f"/>
                <v:rect id="Rectangle 2293" o:spid="_x0000_s1158" style="position:absolute;left:70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" fillcolor="#46f4f4" stroked="f"/>
                <v:rect id="Rectangle 2294" o:spid="_x0000_s1159" style="position:absolute;left:705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" fillcolor="#45f4f4" stroked="f"/>
                <v:rect id="Rectangle 2295" o:spid="_x0000_s1160" style="position:absolute;left:706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" fillcolor="#44f5f5" stroked="f"/>
                <v:rect id="Rectangle 2296" o:spid="_x0000_s1161" style="position:absolute;left:707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" fillcolor="#42f5f5" stroked="f"/>
                <v:rect id="Rectangle 2297" o:spid="_x0000_s1162" style="position:absolute;left:709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" fillcolor="#41f5f5" stroked="f"/>
                <v:rect id="Rectangle 2298" o:spid="_x0000_s1163" style="position:absolute;left:710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" fillcolor="#3ff6f6" stroked="f"/>
                <v:rect id="Rectangle 2299" o:spid="_x0000_s1164" style="position:absolute;left:711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" fillcolor="#3ef6f6" stroked="f"/>
                <v:rect id="Rectangle 2300" o:spid="_x0000_s1165" style="position:absolute;left:712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" fillcolor="#3cf7f7" stroked="f"/>
                <v:rect id="Rectangle 2301" o:spid="_x0000_s1166" style="position:absolute;left:713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" fillcolor="#3bf7f7" stroked="f"/>
                <v:rect id="Rectangle 2302" o:spid="_x0000_s1167" style="position:absolute;left:714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" fillcolor="#3bf7f7" stroked="f"/>
                <v:rect id="Rectangle 2303" o:spid="_x0000_s1168" style="position:absolute;left:715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" fillcolor="#39f8f8" stroked="f"/>
                <v:rect id="Rectangle 2304" o:spid="_x0000_s1169" style="position:absolute;left:717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" fillcolor="#38f8f8" stroked="f"/>
                <v:rect id="Rectangle 2305" o:spid="_x0000_s1170" style="position:absolute;left:718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" fillcolor="#36f8f8" stroked="f"/>
                <v:rect id="Rectangle 2306" o:spid="_x0000_s1171" style="position:absolute;left:719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" fillcolor="#35f9f9" stroked="f"/>
                <v:rect id="Rectangle 2307" o:spid="_x0000_s1172" style="position:absolute;left:720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" fillcolor="#33f9f9" stroked="f"/>
                <v:rect id="Rectangle 2308" o:spid="_x0000_s1173" style="position:absolute;left:721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" fillcolor="#32f9f9" stroked="f"/>
                <v:rect id="Rectangle 2309" o:spid="_x0000_s1174" style="position:absolute;left:722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" fillcolor="#31f9f9" stroked="f"/>
                <v:rect id="Rectangle 2310" o:spid="_x0000_s1175" style="position:absolute;left:723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" fillcolor="#30fafa" stroked="f"/>
                <v:rect id="Rectangle 2311" o:spid="_x0000_s1176" style="position:absolute;left:724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" fillcolor="#2ffafa" stroked="f"/>
                <v:rect id="Rectangle 2312" o:spid="_x0000_s1177" style="position:absolute;left:726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" fillcolor="#2dfafa" stroked="f"/>
                <v:rect id="Rectangle 2313" o:spid="_x0000_s1178" style="position:absolute;left:727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" fillcolor="#2cfafa" stroked="f"/>
                <v:rect id="Rectangle 2314" o:spid="_x0000_s1179" style="position:absolute;left:728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" fillcolor="#2afbfb" stroked="f"/>
                <v:rect id="Rectangle 2315" o:spid="_x0000_s1180" style="position:absolute;left:729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" fillcolor="#29fbfb" stroked="f"/>
                <v:rect id="Rectangle 2316" o:spid="_x0000_s1181" style="position:absolute;left:730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" fillcolor="#29fbfb" stroked="f"/>
                <v:rect id="Rectangle 2317" o:spid="_x0000_s1182" style="position:absolute;left:731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" fillcolor="#27fbfb" stroked="f"/>
                <v:rect id="Rectangle 2318" o:spid="_x0000_s1183" style="position:absolute;left:732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" fillcolor="#26fbfb" stroked="f"/>
                <v:rect id="Rectangle 2319" o:spid="_x0000_s1184" style="position:absolute;left:734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" fillcolor="#24fcfc" stroked="f"/>
                <v:rect id="Rectangle 2320" o:spid="_x0000_s1185" style="position:absolute;left:735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" fillcolor="#23fcfc" stroked="f"/>
                <v:rect id="Rectangle 2321" o:spid="_x0000_s1186" style="position:absolute;left:736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" fillcolor="#21fcfc" stroked="f"/>
                <v:rect id="Rectangle 2322" o:spid="_x0000_s1187" style="position:absolute;left:737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" fillcolor="#21fcfc" stroked="f"/>
                <v:rect id="Rectangle 2323" o:spid="_x0000_s1188" style="position:absolute;left:738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" fillcolor="#20fcfc" stroked="f"/>
                <v:rect id="Rectangle 2324" o:spid="_x0000_s1189" style="position:absolute;left:739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" fillcolor="#1efdfd" stroked="f"/>
                <v:rect id="Rectangle 2325" o:spid="_x0000_s1190" style="position:absolute;left:740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" fillcolor="#1dfdfd" stroked="f"/>
                <v:rect id="Rectangle 2326" o:spid="_x0000_s1191" style="position:absolute;left:742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" fillcolor="#1bfdfd" stroked="f"/>
                <v:rect id="Rectangle 2327" o:spid="_x0000_s1192" style="position:absolute;left:743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" fillcolor="#1afdfd" stroked="f"/>
                <v:rect id="Rectangle 2328" o:spid="_x0000_s1193" style="position:absolute;left:744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" fillcolor="#18fdfd" stroked="f"/>
                <v:rect id="Rectangle 2329" o:spid="_x0000_s1194" style="position:absolute;left:745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" fillcolor="#18fdfd" stroked="f"/>
                <v:rect id="Rectangle 2330" o:spid="_x0000_s1195" style="position:absolute;left:746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" fillcolor="#17fdfd" stroked="f"/>
                <v:rect id="Rectangle 2331" o:spid="_x0000_s1196" style="position:absolute;left:747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" fillcolor="#15fefe" stroked="f"/>
                <v:rect id="Rectangle 2332" o:spid="_x0000_s1197" style="position:absolute;left:748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" fillcolor="#14fefe" stroked="f"/>
                <v:rect id="Rectangle 2333" o:spid="_x0000_s1198" style="position:absolute;left:749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" fillcolor="#12fefe" stroked="f"/>
                <v:rect id="Rectangle 2334" o:spid="_x0000_s1199" style="position:absolute;left:751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" fillcolor="#11fefe" stroked="f"/>
                <v:rect id="Rectangle 2335" o:spid="_x0000_s1200" style="position:absolute;left:752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" fillcolor="#0efefe" stroked="f"/>
                <v:rect id="Rectangle 2336" o:spid="_x0000_s1201" style="position:absolute;left:753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" fillcolor="#0dfefe" stroked="f"/>
                <v:rect id="Rectangle 2337" o:spid="_x0000_s1202" style="position:absolute;left:75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" fillcolor="#0cfefe" stroked="f"/>
                <v:rect id="Rectangle 2338" o:spid="_x0000_s1203" style="position:absolute;left:755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" fillcolor="#09fefe" stroked="f"/>
                <v:rect id="Rectangle 2339" o:spid="_x0000_s1204" style="position:absolute;left:756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" fillcolor="#07fefe" stroked="f"/>
                <v:rect id="Rectangle 2340" o:spid="_x0000_s1205" style="position:absolute;left:757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" fillcolor="aqua" stroked="f"/>
              </v:group>
            </w:pict>
          </mc:Fallback>
        </mc:AlternateContent>
      </w:r>
      <w:r>
        <w:rPr>
          <w:b/>
          <w:noProof/>
          <w:szCs w:val="22"/>
          <w:u w:val="single"/>
        </w:rPr>
        <mc:AlternateContent>
          <mc:Choice Requires="wps">
            <w:drawing>
              <wp:anchor distT="0" distB="0" distL="114300" distR="114300" simplePos="0" relativeHeight="251658240" behindDoc="0" locked="0" layoutInCell="0" allowOverlap="1" wp14:anchorId="4DD2E4AD" wp14:editId="2CE80306">
                <wp:simplePos x="0" y="0"/>
                <wp:positionH relativeFrom="column">
                  <wp:posOffset>638175</wp:posOffset>
                </wp:positionH>
                <wp:positionV relativeFrom="paragraph">
                  <wp:posOffset>919480</wp:posOffset>
                </wp:positionV>
                <wp:extent cx="543560" cy="198755"/>
                <wp:effectExtent l="0" t="0" r="0" b="0"/>
                <wp:wrapNone/>
                <wp:docPr id="440" name="Rectangle 2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2301" w14:textId="77777777" w:rsidR="00312743" w:rsidRDefault="00312743" w:rsidP="00324340">
                            <w:r>
                              <w:rPr>
                                <w:sz w:val="30"/>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E4AD" id="Rectangle 2160" o:spid="_x0000_s1244" style="position:absolute;margin-left:50.25pt;margin-top:72.4pt;width:42.8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" o:allowincell="f" filled="f" stroked="f">
                <v:textbox inset="0,0,0,0">
                  <w:txbxContent>
                    <w:p w14:paraId="76D32301" w14:textId="77777777" w:rsidR="00312743" w:rsidRDefault="00312743" w:rsidP="00324340">
                      <w:r>
                        <w:rPr>
                          <w:sz w:val="30"/>
                        </w:rPr>
                        <w:t>VistA</w:t>
                      </w:r>
                    </w:p>
                  </w:txbxContent>
                </v:textbox>
              </v:rect>
            </w:pict>
          </mc:Fallback>
        </mc:AlternateContent>
      </w:r>
      <w:r>
        <w:rPr>
          <w:b/>
          <w:noProof/>
          <w:szCs w:val="22"/>
          <w:u w:val="single"/>
        </w:rPr>
        <mc:AlternateContent>
          <mc:Choice Requires="wps">
            <w:drawing>
              <wp:anchor distT="0" distB="0" distL="114300" distR="114300" simplePos="0" relativeHeight="251657216" behindDoc="0" locked="0" layoutInCell="0" allowOverlap="1" wp14:anchorId="2E9B967E" wp14:editId="5D96FA31">
                <wp:simplePos x="0" y="0"/>
                <wp:positionH relativeFrom="column">
                  <wp:posOffset>233680</wp:posOffset>
                </wp:positionH>
                <wp:positionV relativeFrom="paragraph">
                  <wp:posOffset>758825</wp:posOffset>
                </wp:positionV>
                <wp:extent cx="1254125" cy="471170"/>
                <wp:effectExtent l="0" t="0" r="0" b="0"/>
                <wp:wrapNone/>
                <wp:docPr id="439" name="Rectangle 2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47117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86D5" id="Rectangle 2159" o:spid="_x0000_s1026" style="position:absolute;margin-left:18.4pt;margin-top:59.75pt;width:98.75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" o:allowincell="f" fillcolor="#b2b2b2" stroked="f"/>
            </w:pict>
          </mc:Fallback>
        </mc:AlternateContent>
      </w:r>
      <w:r>
        <w:rPr>
          <w:b/>
          <w:noProof/>
          <w:szCs w:val="22"/>
          <w:u w:val="single"/>
        </w:rPr>
        <mc:AlternateContent>
          <mc:Choice Requires="wps">
            <w:drawing>
              <wp:anchor distT="0" distB="0" distL="114300" distR="114300" simplePos="0" relativeHeight="251656192" behindDoc="0" locked="0" layoutInCell="0" allowOverlap="1" wp14:anchorId="21E92ADB" wp14:editId="58101D28">
                <wp:simplePos x="0" y="0"/>
                <wp:positionH relativeFrom="column">
                  <wp:posOffset>4399280</wp:posOffset>
                </wp:positionH>
                <wp:positionV relativeFrom="paragraph">
                  <wp:posOffset>298450</wp:posOffset>
                </wp:positionV>
                <wp:extent cx="974725" cy="391160"/>
                <wp:effectExtent l="27305" t="22225" r="26670" b="24765"/>
                <wp:wrapNone/>
                <wp:docPr id="438" name="Freeform 2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725" cy="391160"/>
                        </a:xfrm>
                        <a:custGeom>
                          <a:avLst/>
                          <a:gdLst>
                            <a:gd name="T0" fmla="*/ 0 w 1590"/>
                            <a:gd name="T1" fmla="*/ 830 h 830"/>
                            <a:gd name="T2" fmla="*/ 0 w 1590"/>
                            <a:gd name="T3" fmla="*/ 637 h 830"/>
                            <a:gd name="T4" fmla="*/ 1590 w 1590"/>
                            <a:gd name="T5" fmla="*/ 637 h 830"/>
                            <a:gd name="T6" fmla="*/ 1590 w 1590"/>
                            <a:gd name="T7" fmla="*/ 0 h 830"/>
                            <a:gd name="T8" fmla="*/ 1318 w 1590"/>
                            <a:gd name="T9" fmla="*/ 0 h 830"/>
                          </a:gdLst>
                          <a:ahLst/>
                          <a:cxnLst>
                            <a:cxn ang="0">
                              <a:pos x="T0" y="T1"/>
                            </a:cxn>
                            <a:cxn ang="0">
                              <a:pos x="T2" y="T3"/>
                            </a:cxn>
                            <a:cxn ang="0">
                              <a:pos x="T4" y="T5"/>
                            </a:cxn>
                            <a:cxn ang="0">
                              <a:pos x="T6" y="T7"/>
                            </a:cxn>
                            <a:cxn ang="0">
                              <a:pos x="T8" y="T9"/>
                            </a:cxn>
                          </a:cxnLst>
                          <a:rect l="0" t="0" r="r" b="b"/>
                          <a:pathLst>
                            <a:path w="1590" h="830">
                              <a:moveTo>
                                <a:pt x="0" y="830"/>
                              </a:moveTo>
                              <a:lnTo>
                                <a:pt x="0" y="637"/>
                              </a:lnTo>
                              <a:lnTo>
                                <a:pt x="1590" y="637"/>
                              </a:lnTo>
                              <a:lnTo>
                                <a:pt x="1590" y="0"/>
                              </a:lnTo>
                              <a:lnTo>
                                <a:pt x="1318" y="0"/>
                              </a:lnTo>
                            </a:path>
                          </a:pathLst>
                        </a:custGeom>
                        <a:noFill/>
                        <a:ln w="4381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90313" id="Freeform 2158" o:spid="_x0000_s1026" style="position:absolute;margin-left:346.4pt;margin-top:23.5pt;width:76.75pt;height:3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" o:allowincell="f" path="m,830l,637r1590,l1590,,1318,e" filled="f" strokecolor="red" strokeweight="3.45pt">
                <v:stroke joinstyle="miter"/>
                <v:path arrowok="t" o:connecttype="custom" o:connectlocs="0,391160;0,300204;974725,300204;974725,0;807980,0" o:connectangles="0,0,0,0,0"/>
              </v:shape>
            </w:pict>
          </mc:Fallback>
        </mc:AlternateContent>
      </w:r>
      <w:r>
        <w:rPr>
          <w:b/>
          <w:noProof/>
          <w:szCs w:val="22"/>
          <w:u w:val="single"/>
        </w:rPr>
        <mc:AlternateContent>
          <mc:Choice Requires="wps">
            <w:drawing>
              <wp:anchor distT="0" distB="0" distL="114300" distR="114300" simplePos="0" relativeHeight="251655168" behindDoc="0" locked="0" layoutInCell="0" allowOverlap="1" wp14:anchorId="091DC730" wp14:editId="0E2250B7">
                <wp:simplePos x="0" y="0"/>
                <wp:positionH relativeFrom="column">
                  <wp:posOffset>2999105</wp:posOffset>
                </wp:positionH>
                <wp:positionV relativeFrom="paragraph">
                  <wp:posOffset>699770</wp:posOffset>
                </wp:positionV>
                <wp:extent cx="2807335" cy="578485"/>
                <wp:effectExtent l="17780" t="23495" r="22860" b="17145"/>
                <wp:wrapNone/>
                <wp:docPr id="437" name="Rectangle 2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578485"/>
                        </a:xfrm>
                        <a:prstGeom prst="rect">
                          <a:avLst/>
                        </a:prstGeom>
                        <a:noFill/>
                        <a:ln w="29210" cap="rnd">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877B" id="Rectangle 2157" o:spid="_x0000_s1026" style="position:absolute;margin-left:236.15pt;margin-top:55.1pt;width:221.05pt;height:4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" o:allowincell="f" filled="f" strokecolor="red" strokeweight="2.3pt">
                <v:stroke endcap="round"/>
              </v:rect>
            </w:pict>
          </mc:Fallback>
        </mc:AlternateContent>
      </w:r>
      <w:r>
        <w:rPr>
          <w:b/>
          <w:noProof/>
          <w:szCs w:val="22"/>
          <w:u w:val="single"/>
        </w:rPr>
        <mc:AlternateContent>
          <mc:Choice Requires="wps">
            <w:drawing>
              <wp:anchor distT="0" distB="0" distL="114300" distR="114300" simplePos="0" relativeHeight="251654144" behindDoc="0" locked="0" layoutInCell="0" allowOverlap="1" wp14:anchorId="566F35AF" wp14:editId="55878FFB">
                <wp:simplePos x="0" y="0"/>
                <wp:positionH relativeFrom="column">
                  <wp:posOffset>3493770</wp:posOffset>
                </wp:positionH>
                <wp:positionV relativeFrom="paragraph">
                  <wp:posOffset>309245</wp:posOffset>
                </wp:positionV>
                <wp:extent cx="1511935" cy="198120"/>
                <wp:effectExtent l="0" t="4445" r="4445" b="0"/>
                <wp:wrapNone/>
                <wp:docPr id="436" name="Rectangle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464A" w14:textId="77777777" w:rsidR="00312743" w:rsidRDefault="00312743" w:rsidP="00324340">
                            <w:r>
                              <w:rPr>
                                <w:sz w:val="30"/>
                              </w:rPr>
                              <w:t>(Trading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35AF" id="Rectangle 2156" o:spid="_x0000_s1245" style="position:absolute;margin-left:275.1pt;margin-top:24.35pt;width:119.05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" o:allowincell="f" filled="f" stroked="f">
                <v:textbox inset="0,0,0,0">
                  <w:txbxContent>
                    <w:p w14:paraId="2AB2464A" w14:textId="77777777" w:rsidR="00312743" w:rsidRDefault="00312743" w:rsidP="00324340">
                      <w:r>
                        <w:rPr>
                          <w:sz w:val="30"/>
                        </w:rPr>
                        <w:t>(Trading Partners)</w:t>
                      </w:r>
                    </w:p>
                  </w:txbxContent>
                </v:textbox>
              </v:rect>
            </w:pict>
          </mc:Fallback>
        </mc:AlternateContent>
      </w:r>
      <w:r>
        <w:rPr>
          <w:b/>
          <w:noProof/>
          <w:szCs w:val="22"/>
          <w:u w:val="single"/>
        </w:rPr>
        <mc:AlternateContent>
          <mc:Choice Requires="wps">
            <w:drawing>
              <wp:anchor distT="0" distB="0" distL="114300" distR="114300" simplePos="0" relativeHeight="251653120" behindDoc="0" locked="0" layoutInCell="0" allowOverlap="1" wp14:anchorId="036B4BBA" wp14:editId="1ADC814D">
                <wp:simplePos x="0" y="0"/>
                <wp:positionH relativeFrom="column">
                  <wp:posOffset>3263900</wp:posOffset>
                </wp:positionH>
                <wp:positionV relativeFrom="paragraph">
                  <wp:posOffset>137795</wp:posOffset>
                </wp:positionV>
                <wp:extent cx="2040890" cy="198120"/>
                <wp:effectExtent l="0" t="4445" r="635" b="0"/>
                <wp:wrapNone/>
                <wp:docPr id="435" name="Rectangle 2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CCDE" w14:textId="77777777" w:rsidR="00312743" w:rsidRDefault="00312743" w:rsidP="00324340">
                            <w:r>
                              <w:rPr>
                                <w:sz w:val="30"/>
                              </w:rPr>
                              <w:t xml:space="preserve">Outside The VA System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4BBA" id="Rectangle 2155" o:spid="_x0000_s1246" style="position:absolute;margin-left:257pt;margin-top:10.85pt;width:160.7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" o:allowincell="f" filled="f" stroked="f">
                <v:textbox inset="0,0,0,0">
                  <w:txbxContent>
                    <w:p w14:paraId="5E7ACCDE" w14:textId="77777777" w:rsidR="00312743" w:rsidRDefault="00312743" w:rsidP="00324340">
                      <w:r>
                        <w:rPr>
                          <w:sz w:val="30"/>
                        </w:rPr>
                        <w:t xml:space="preserve">Outside The VA System </w:t>
                      </w:r>
                    </w:p>
                  </w:txbxContent>
                </v:textbox>
              </v:rect>
            </w:pict>
          </mc:Fallback>
        </mc:AlternateContent>
      </w:r>
      <w:r>
        <w:rPr>
          <w:b/>
          <w:noProof/>
          <w:szCs w:val="22"/>
          <w:u w:val="single"/>
        </w:rPr>
        <mc:AlternateContent>
          <mc:Choice Requires="wpg">
            <w:drawing>
              <wp:anchor distT="0" distB="0" distL="114300" distR="114300" simplePos="0" relativeHeight="251652096" behindDoc="0" locked="0" layoutInCell="0" allowOverlap="1" wp14:anchorId="4644C72E" wp14:editId="1355B675">
                <wp:simplePos x="0" y="0"/>
                <wp:positionH relativeFrom="column">
                  <wp:posOffset>3152140</wp:posOffset>
                </wp:positionH>
                <wp:positionV relativeFrom="paragraph">
                  <wp:posOffset>100330</wp:posOffset>
                </wp:positionV>
                <wp:extent cx="2110740" cy="444500"/>
                <wp:effectExtent l="8890" t="5080" r="4445" b="0"/>
                <wp:wrapNone/>
                <wp:docPr id="432" name="Group 2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444500"/>
                          <a:chOff x="8010" y="2738"/>
                          <a:chExt cx="3442" cy="943"/>
                        </a:xfrm>
                      </wpg:grpSpPr>
                      <wps:wsp>
                        <wps:cNvPr id="433" name="Rectangle 2153"/>
                        <wps:cNvSpPr>
                          <a:spLocks noChangeArrowheads="1"/>
                        </wps:cNvSpPr>
                        <wps:spPr bwMode="auto">
                          <a:xfrm>
                            <a:off x="8101" y="2829"/>
                            <a:ext cx="3351" cy="8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2154"/>
                        <wps:cNvSpPr>
                          <a:spLocks noChangeArrowheads="1"/>
                        </wps:cNvSpPr>
                        <wps:spPr bwMode="auto">
                          <a:xfrm>
                            <a:off x="8010" y="2738"/>
                            <a:ext cx="3352" cy="852"/>
                          </a:xfrm>
                          <a:prstGeom prst="rect">
                            <a:avLst/>
                          </a:prstGeom>
                          <a:solidFill>
                            <a:srgbClr val="FCFDC6"/>
                          </a:solidFill>
                          <a:ln w="7620" cap="rnd">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2558F" id="Group 2152" o:spid="_x0000_s1026" style="position:absolute;margin-left:248.2pt;margin-top:7.9pt;width:166.2pt;height:35pt;z-index:251652096" coordorigin="8010,2738" coordsize="344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" o:allowincell="f">
                <v:rect id="Rectangle 2153" o:spid="_x0000_s1027" style="position:absolute;left:8101;top:2829;width:3351;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" fillcolor="red" stroked="f"/>
                <v:rect id="Rectangle 2154" o:spid="_x0000_s1028" style="position:absolute;left:8010;top:2738;width:33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" fillcolor="#fcfdc6" strokeweight=".6pt">
                  <v:stroke endcap="round"/>
                </v:rect>
              </v:group>
            </w:pict>
          </mc:Fallback>
        </mc:AlternateContent>
      </w:r>
      <w:r>
        <w:rPr>
          <w:b/>
          <w:noProof/>
          <w:szCs w:val="22"/>
          <w:u w:val="single"/>
        </w:rPr>
        <mc:AlternateContent>
          <mc:Choice Requires="wps">
            <w:drawing>
              <wp:anchor distT="0" distB="0" distL="114300" distR="114300" simplePos="0" relativeHeight="251651072" behindDoc="0" locked="0" layoutInCell="0" allowOverlap="1" wp14:anchorId="579A1AC8" wp14:editId="0CEEFE05">
                <wp:simplePos x="0" y="0"/>
                <wp:positionH relativeFrom="column">
                  <wp:posOffset>3549650</wp:posOffset>
                </wp:positionH>
                <wp:positionV relativeFrom="paragraph">
                  <wp:posOffset>351790</wp:posOffset>
                </wp:positionV>
                <wp:extent cx="1511935" cy="198755"/>
                <wp:effectExtent l="0" t="0" r="0" b="1905"/>
                <wp:wrapNone/>
                <wp:docPr id="431" name="Rectangle 2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537F" w14:textId="77777777" w:rsidR="00312743" w:rsidRDefault="00312743" w:rsidP="00324340">
                            <w:r>
                              <w:rPr>
                                <w:color w:val="FF0000"/>
                                <w:sz w:val="30"/>
                              </w:rPr>
                              <w:t>(Trading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1AC8" id="Rectangle 2151" o:spid="_x0000_s1247" style="position:absolute;margin-left:279.5pt;margin-top:27.7pt;width:119.05pt;height:1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" o:allowincell="f" filled="f" stroked="f">
                <v:textbox inset="0,0,0,0">
                  <w:txbxContent>
                    <w:p w14:paraId="6223537F" w14:textId="77777777" w:rsidR="00312743" w:rsidRDefault="00312743" w:rsidP="00324340">
                      <w:r>
                        <w:rPr>
                          <w:color w:val="FF0000"/>
                          <w:sz w:val="30"/>
                        </w:rPr>
                        <w:t>(Trading Partners)</w:t>
                      </w:r>
                    </w:p>
                  </w:txbxContent>
                </v:textbox>
              </v:rect>
            </w:pict>
          </mc:Fallback>
        </mc:AlternateContent>
      </w:r>
      <w:r>
        <w:rPr>
          <w:b/>
          <w:noProof/>
          <w:szCs w:val="22"/>
          <w:u w:val="single"/>
        </w:rPr>
        <mc:AlternateContent>
          <mc:Choice Requires="wps">
            <w:drawing>
              <wp:anchor distT="0" distB="0" distL="114300" distR="114300" simplePos="0" relativeHeight="251650048" behindDoc="0" locked="0" layoutInCell="0" allowOverlap="1" wp14:anchorId="4E025A26" wp14:editId="508ED656">
                <wp:simplePos x="0" y="0"/>
                <wp:positionH relativeFrom="column">
                  <wp:posOffset>3319780</wp:posOffset>
                </wp:positionH>
                <wp:positionV relativeFrom="paragraph">
                  <wp:posOffset>180340</wp:posOffset>
                </wp:positionV>
                <wp:extent cx="2040890" cy="198755"/>
                <wp:effectExtent l="0" t="0" r="1905" b="1905"/>
                <wp:wrapNone/>
                <wp:docPr id="430" name="Rectangle 2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9C60" w14:textId="77777777" w:rsidR="00312743" w:rsidRDefault="00312743" w:rsidP="00324340">
                            <w:r>
                              <w:rPr>
                                <w:color w:val="FF0000"/>
                                <w:sz w:val="30"/>
                              </w:rPr>
                              <w:t xml:space="preserve">Outside The VA System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5A26" id="Rectangle 2150" o:spid="_x0000_s1248" style="position:absolute;margin-left:261.4pt;margin-top:14.2pt;width:160.7pt;height:1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" o:allowincell="f" filled="f" stroked="f">
                <v:textbox inset="0,0,0,0">
                  <w:txbxContent>
                    <w:p w14:paraId="44B69C60" w14:textId="77777777" w:rsidR="00312743" w:rsidRDefault="00312743" w:rsidP="00324340">
                      <w:r>
                        <w:rPr>
                          <w:color w:val="FF0000"/>
                          <w:sz w:val="30"/>
                        </w:rPr>
                        <w:t xml:space="preserve">Outside The VA System </w:t>
                      </w:r>
                    </w:p>
                  </w:txbxContent>
                </v:textbox>
              </v:rect>
            </w:pict>
          </mc:Fallback>
        </mc:AlternateContent>
      </w:r>
      <w:r>
        <w:rPr>
          <w:b/>
          <w:noProof/>
          <w:szCs w:val="22"/>
          <w:u w:val="single"/>
        </w:rPr>
        <mc:AlternateContent>
          <mc:Choice Requires="wps">
            <w:drawing>
              <wp:anchor distT="0" distB="0" distL="114300" distR="114300" simplePos="0" relativeHeight="251649024" behindDoc="0" locked="0" layoutInCell="0" allowOverlap="1" wp14:anchorId="4B49486F" wp14:editId="7FE97D77">
                <wp:simplePos x="0" y="0"/>
                <wp:positionH relativeFrom="column">
                  <wp:posOffset>352425</wp:posOffset>
                </wp:positionH>
                <wp:positionV relativeFrom="paragraph">
                  <wp:posOffset>212725</wp:posOffset>
                </wp:positionV>
                <wp:extent cx="1197610" cy="476885"/>
                <wp:effectExtent l="28575" t="22225" r="31115" b="24765"/>
                <wp:wrapNone/>
                <wp:docPr id="429" name="Freeform 2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7610" cy="476885"/>
                        </a:xfrm>
                        <a:custGeom>
                          <a:avLst/>
                          <a:gdLst>
                            <a:gd name="T0" fmla="*/ 1954 w 1954"/>
                            <a:gd name="T1" fmla="*/ 1011 h 1011"/>
                            <a:gd name="T2" fmla="*/ 1954 w 1954"/>
                            <a:gd name="T3" fmla="*/ 636 h 1011"/>
                            <a:gd name="T4" fmla="*/ 0 w 1954"/>
                            <a:gd name="T5" fmla="*/ 636 h 1011"/>
                            <a:gd name="T6" fmla="*/ 0 w 1954"/>
                            <a:gd name="T7" fmla="*/ 0 h 1011"/>
                            <a:gd name="T8" fmla="*/ 273 w 1954"/>
                            <a:gd name="T9" fmla="*/ 0 h 1011"/>
                          </a:gdLst>
                          <a:ahLst/>
                          <a:cxnLst>
                            <a:cxn ang="0">
                              <a:pos x="T0" y="T1"/>
                            </a:cxn>
                            <a:cxn ang="0">
                              <a:pos x="T2" y="T3"/>
                            </a:cxn>
                            <a:cxn ang="0">
                              <a:pos x="T4" y="T5"/>
                            </a:cxn>
                            <a:cxn ang="0">
                              <a:pos x="T6" y="T7"/>
                            </a:cxn>
                            <a:cxn ang="0">
                              <a:pos x="T8" y="T9"/>
                            </a:cxn>
                          </a:cxnLst>
                          <a:rect l="0" t="0" r="r" b="b"/>
                          <a:pathLst>
                            <a:path w="1954" h="1011">
                              <a:moveTo>
                                <a:pt x="1954" y="1011"/>
                              </a:moveTo>
                              <a:lnTo>
                                <a:pt x="1954" y="636"/>
                              </a:lnTo>
                              <a:lnTo>
                                <a:pt x="0" y="636"/>
                              </a:lnTo>
                              <a:lnTo>
                                <a:pt x="0" y="0"/>
                              </a:lnTo>
                              <a:lnTo>
                                <a:pt x="273" y="0"/>
                              </a:lnTo>
                            </a:path>
                          </a:pathLst>
                        </a:custGeom>
                        <a:noFill/>
                        <a:ln w="4381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B45E" id="Freeform 2149" o:spid="_x0000_s1026" style="position:absolute;margin-left:27.75pt;margin-top:16.75pt;width:94.3pt;height:3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" o:allowincell="f" path="m1954,1011r,-375l,636,,,273,e" filled="f" strokecolor="red" strokeweight="3.45pt">
                <v:stroke joinstyle="miter"/>
                <v:path arrowok="t" o:connecttype="custom" o:connectlocs="1197610,476885;1197610,299999;0,299999;0,0;167322,0" o:connectangles="0,0,0,0,0"/>
              </v:shape>
            </w:pict>
          </mc:Fallback>
        </mc:AlternateContent>
      </w:r>
      <w:r>
        <w:rPr>
          <w:b/>
          <w:noProof/>
          <w:szCs w:val="22"/>
          <w:u w:val="single"/>
        </w:rPr>
        <mc:AlternateContent>
          <mc:Choice Requires="wps">
            <w:drawing>
              <wp:anchor distT="0" distB="0" distL="114300" distR="114300" simplePos="0" relativeHeight="251648000" behindDoc="0" locked="0" layoutInCell="0" allowOverlap="1" wp14:anchorId="556CA1FD" wp14:editId="77FBE30B">
                <wp:simplePos x="0" y="0"/>
                <wp:positionH relativeFrom="column">
                  <wp:posOffset>94615</wp:posOffset>
                </wp:positionH>
                <wp:positionV relativeFrom="paragraph">
                  <wp:posOffset>699770</wp:posOffset>
                </wp:positionV>
                <wp:extent cx="2911475" cy="578485"/>
                <wp:effectExtent l="18415" t="23495" r="22860" b="17145"/>
                <wp:wrapNone/>
                <wp:docPr id="428" name="Rectangle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578485"/>
                        </a:xfrm>
                        <a:prstGeom prst="rect">
                          <a:avLst/>
                        </a:prstGeom>
                        <a:noFill/>
                        <a:ln w="29210" cap="rnd">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C6295" id="Rectangle 2148" o:spid="_x0000_s1026" style="position:absolute;margin-left:7.45pt;margin-top:55.1pt;width:229.25pt;height:4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" o:allowincell="f" filled="f" strokecolor="red" strokeweight="2.3pt">
                <v:stroke endcap="round"/>
              </v:rect>
            </w:pict>
          </mc:Fallback>
        </mc:AlternateContent>
      </w:r>
      <w:r>
        <w:rPr>
          <w:b/>
          <w:noProof/>
          <w:szCs w:val="22"/>
          <w:u w:val="single"/>
        </w:rPr>
        <mc:AlternateContent>
          <mc:Choice Requires="wps">
            <w:drawing>
              <wp:anchor distT="0" distB="0" distL="114300" distR="114300" simplePos="0" relativeHeight="251646976" behindDoc="0" locked="0" layoutInCell="0" allowOverlap="1" wp14:anchorId="438F54AE" wp14:editId="14C6311A">
                <wp:simplePos x="0" y="0"/>
                <wp:positionH relativeFrom="column">
                  <wp:posOffset>589280</wp:posOffset>
                </wp:positionH>
                <wp:positionV relativeFrom="paragraph">
                  <wp:posOffset>137795</wp:posOffset>
                </wp:positionV>
                <wp:extent cx="1922780" cy="198120"/>
                <wp:effectExtent l="0" t="4445" r="2540" b="0"/>
                <wp:wrapNone/>
                <wp:docPr id="427" name="Rectangle 2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0896" w14:textId="77777777" w:rsidR="00312743" w:rsidRDefault="00312743" w:rsidP="00324340">
                            <w:r>
                              <w:rPr>
                                <w:sz w:val="30"/>
                              </w:rPr>
                              <w:t>Within The VA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54AE" id="Rectangle 2147" o:spid="_x0000_s1249" style="position:absolute;margin-left:46.4pt;margin-top:10.85pt;width:151.4pt;height:1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" o:allowincell="f" filled="f" stroked="f">
                <v:textbox inset="0,0,0,0">
                  <w:txbxContent>
                    <w:p w14:paraId="25C40896" w14:textId="77777777" w:rsidR="00312743" w:rsidRDefault="00312743" w:rsidP="00324340">
                      <w:r>
                        <w:rPr>
                          <w:sz w:val="30"/>
                        </w:rPr>
                        <w:t>Within The VA System</w:t>
                      </w:r>
                    </w:p>
                  </w:txbxContent>
                </v:textbox>
              </v:rect>
            </w:pict>
          </mc:Fallback>
        </mc:AlternateContent>
      </w:r>
      <w:r>
        <w:rPr>
          <w:b/>
          <w:noProof/>
          <w:szCs w:val="22"/>
          <w:u w:val="single"/>
        </w:rPr>
        <mc:AlternateContent>
          <mc:Choice Requires="wpg">
            <w:drawing>
              <wp:anchor distT="0" distB="0" distL="114300" distR="114300" simplePos="0" relativeHeight="251645952" behindDoc="0" locked="0" layoutInCell="0" allowOverlap="1" wp14:anchorId="6CB07505" wp14:editId="51F669F4">
                <wp:simplePos x="0" y="0"/>
                <wp:positionH relativeFrom="column">
                  <wp:posOffset>519430</wp:posOffset>
                </wp:positionH>
                <wp:positionV relativeFrom="paragraph">
                  <wp:posOffset>100330</wp:posOffset>
                </wp:positionV>
                <wp:extent cx="2096770" cy="273050"/>
                <wp:effectExtent l="5080" t="5080" r="3175" b="0"/>
                <wp:wrapNone/>
                <wp:docPr id="424" name="Group 2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273050"/>
                          <a:chOff x="3716" y="2738"/>
                          <a:chExt cx="3420" cy="579"/>
                        </a:xfrm>
                      </wpg:grpSpPr>
                      <wps:wsp>
                        <wps:cNvPr id="425" name="Rectangle 2145"/>
                        <wps:cNvSpPr>
                          <a:spLocks noChangeArrowheads="1"/>
                        </wps:cNvSpPr>
                        <wps:spPr bwMode="auto">
                          <a:xfrm>
                            <a:off x="3807" y="2829"/>
                            <a:ext cx="3329" cy="48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2146"/>
                        <wps:cNvSpPr>
                          <a:spLocks noChangeArrowheads="1"/>
                        </wps:cNvSpPr>
                        <wps:spPr bwMode="auto">
                          <a:xfrm>
                            <a:off x="3716" y="2738"/>
                            <a:ext cx="3329" cy="489"/>
                          </a:xfrm>
                          <a:prstGeom prst="rect">
                            <a:avLst/>
                          </a:prstGeom>
                          <a:solidFill>
                            <a:srgbClr val="FCFDC6"/>
                          </a:solidFill>
                          <a:ln w="7620" cap="rnd">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95506" id="Group 2144" o:spid="_x0000_s1026" style="position:absolute;margin-left:40.9pt;margin-top:7.9pt;width:165.1pt;height:21.5pt;z-index:251645952" coordorigin="3716,2738" coordsize="342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" o:allowincell="f">
                <v:rect id="Rectangle 2145" o:spid="_x0000_s1027" style="position:absolute;left:3807;top:2829;width:332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" fillcolor="red" stroked="f"/>
                <v:rect id="Rectangle 2146" o:spid="_x0000_s1028" style="position:absolute;left:3716;top:2738;width:332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" fillcolor="#fcfdc6" strokeweight=".6pt">
                  <v:stroke endcap="round"/>
                </v:rect>
              </v:group>
            </w:pict>
          </mc:Fallback>
        </mc:AlternateContent>
      </w:r>
      <w:r>
        <w:rPr>
          <w:b/>
          <w:noProof/>
          <w:szCs w:val="22"/>
          <w:u w:val="single"/>
        </w:rPr>
        <mc:AlternateContent>
          <mc:Choice Requires="wps">
            <w:drawing>
              <wp:anchor distT="0" distB="0" distL="114300" distR="114300" simplePos="0" relativeHeight="251644928" behindDoc="0" locked="0" layoutInCell="0" allowOverlap="1" wp14:anchorId="48862A8A" wp14:editId="32B07DC1">
                <wp:simplePos x="0" y="0"/>
                <wp:positionH relativeFrom="column">
                  <wp:posOffset>645160</wp:posOffset>
                </wp:positionH>
                <wp:positionV relativeFrom="paragraph">
                  <wp:posOffset>180340</wp:posOffset>
                </wp:positionV>
                <wp:extent cx="1922780" cy="198755"/>
                <wp:effectExtent l="0" t="0" r="3810" b="1905"/>
                <wp:wrapNone/>
                <wp:docPr id="423" name="Rectangle 2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D9AC2" w14:textId="77777777" w:rsidR="00312743" w:rsidRDefault="00312743" w:rsidP="00324340">
                            <w:r>
                              <w:rPr>
                                <w:color w:val="FF0000"/>
                                <w:sz w:val="30"/>
                              </w:rPr>
                              <w:t>Within The VA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2A8A" id="Rectangle 2143" o:spid="_x0000_s1250" style="position:absolute;margin-left:50.8pt;margin-top:14.2pt;width:151.4pt;height:1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" o:allowincell="f" filled="f" stroked="f">
                <v:textbox inset="0,0,0,0">
                  <w:txbxContent>
                    <w:p w14:paraId="0B6D9AC2" w14:textId="77777777" w:rsidR="00312743" w:rsidRDefault="00312743" w:rsidP="00324340">
                      <w:r>
                        <w:rPr>
                          <w:color w:val="FF0000"/>
                          <w:sz w:val="30"/>
                        </w:rPr>
                        <w:t>Within The VA System</w:t>
                      </w:r>
                    </w:p>
                  </w:txbxContent>
                </v:textbox>
              </v:rect>
            </w:pict>
          </mc:Fallback>
        </mc:AlternateContent>
      </w:r>
      <w:r>
        <w:rPr>
          <w:b/>
          <w:noProof/>
          <w:szCs w:val="22"/>
          <w:u w:val="single"/>
        </w:rPr>
        <mc:AlternateContent>
          <mc:Choice Requires="wps">
            <w:drawing>
              <wp:anchor distT="0" distB="0" distL="114300" distR="114300" simplePos="0" relativeHeight="251643904" behindDoc="0" locked="0" layoutInCell="0" allowOverlap="1" wp14:anchorId="5E1AD55C" wp14:editId="67FB726C">
                <wp:simplePos x="0" y="0"/>
                <wp:positionH relativeFrom="column">
                  <wp:posOffset>4364355</wp:posOffset>
                </wp:positionH>
                <wp:positionV relativeFrom="paragraph">
                  <wp:posOffset>1379855</wp:posOffset>
                </wp:positionV>
                <wp:extent cx="635" cy="273685"/>
                <wp:effectExtent l="30480" t="27305" r="26035" b="22860"/>
                <wp:wrapNone/>
                <wp:docPr id="422" name="Line 2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F1D3" id="Line 214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65pt,108.65pt" to="343.7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" o:allowincell="f" strokecolor="red" strokeweight="3.45pt"/>
            </w:pict>
          </mc:Fallback>
        </mc:AlternateContent>
      </w:r>
      <w:r>
        <w:rPr>
          <w:b/>
          <w:noProof/>
          <w:szCs w:val="22"/>
          <w:u w:val="single"/>
        </w:rPr>
        <mc:AlternateContent>
          <mc:Choice Requires="wps">
            <w:drawing>
              <wp:anchor distT="0" distB="0" distL="114300" distR="114300" simplePos="0" relativeHeight="251642880" behindDoc="0" locked="0" layoutInCell="0" allowOverlap="1" wp14:anchorId="46781379" wp14:editId="0FC74A00">
                <wp:simplePos x="0" y="0"/>
                <wp:positionH relativeFrom="column">
                  <wp:posOffset>3716655</wp:posOffset>
                </wp:positionH>
                <wp:positionV relativeFrom="paragraph">
                  <wp:posOffset>1229995</wp:posOffset>
                </wp:positionV>
                <wp:extent cx="1406525" cy="128905"/>
                <wp:effectExtent l="30480" t="29845" r="29845" b="22225"/>
                <wp:wrapNone/>
                <wp:docPr id="421"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128905"/>
                        </a:xfrm>
                        <a:prstGeom prst="rect">
                          <a:avLst/>
                        </a:prstGeom>
                        <a:noFill/>
                        <a:ln w="4381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0EA1" id="Rectangle 2141" o:spid="_x0000_s1026" style="position:absolute;margin-left:292.65pt;margin-top:96.85pt;width:110.75pt;height:1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" o:allowincell="f" filled="f" strokecolor="red" strokeweight="3.45pt"/>
            </w:pict>
          </mc:Fallback>
        </mc:AlternateContent>
      </w:r>
      <w:r>
        <w:rPr>
          <w:b/>
          <w:noProof/>
          <w:szCs w:val="22"/>
          <w:u w:val="single"/>
        </w:rPr>
        <mc:AlternateContent>
          <mc:Choice Requires="wps">
            <w:drawing>
              <wp:anchor distT="0" distB="0" distL="114300" distR="114300" simplePos="0" relativeHeight="251641856" behindDoc="0" locked="0" layoutInCell="0" allowOverlap="1" wp14:anchorId="078FD5C3" wp14:editId="2C26AB54">
                <wp:simplePos x="0" y="0"/>
                <wp:positionH relativeFrom="column">
                  <wp:posOffset>1626870</wp:posOffset>
                </wp:positionH>
                <wp:positionV relativeFrom="paragraph">
                  <wp:posOffset>1374775</wp:posOffset>
                </wp:positionV>
                <wp:extent cx="635" cy="278765"/>
                <wp:effectExtent l="26670" t="22225" r="29845" b="22860"/>
                <wp:wrapNone/>
                <wp:docPr id="420" name="Line 2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F452D" id="Line 214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108.25pt" to="128.15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" o:allowincell="f" strokecolor="red" strokeweight="3.45pt"/>
            </w:pict>
          </mc:Fallback>
        </mc:AlternateContent>
      </w:r>
      <w:r>
        <w:rPr>
          <w:b/>
          <w:noProof/>
          <w:szCs w:val="22"/>
          <w:u w:val="single"/>
        </w:rPr>
        <mc:AlternateContent>
          <mc:Choice Requires="wps">
            <w:drawing>
              <wp:anchor distT="0" distB="0" distL="114300" distR="114300" simplePos="0" relativeHeight="251640832" behindDoc="0" locked="0" layoutInCell="0" allowOverlap="1" wp14:anchorId="34085449" wp14:editId="7D8E124B">
                <wp:simplePos x="0" y="0"/>
                <wp:positionH relativeFrom="column">
                  <wp:posOffset>861060</wp:posOffset>
                </wp:positionH>
                <wp:positionV relativeFrom="paragraph">
                  <wp:posOffset>1229995</wp:posOffset>
                </wp:positionV>
                <wp:extent cx="1407160" cy="128905"/>
                <wp:effectExtent l="22860" t="29845" r="27305" b="22225"/>
                <wp:wrapNone/>
                <wp:docPr id="419"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128905"/>
                        </a:xfrm>
                        <a:prstGeom prst="rect">
                          <a:avLst/>
                        </a:prstGeom>
                        <a:noFill/>
                        <a:ln w="4381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988CF" id="Rectangle 2139" o:spid="_x0000_s1026" style="position:absolute;margin-left:67.8pt;margin-top:96.85pt;width:110.8pt;height:1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" o:allowincell="f" filled="f" strokecolor="red" strokeweight="3.45pt"/>
            </w:pict>
          </mc:Fallback>
        </mc:AlternateContent>
      </w:r>
      <w:r>
        <w:rPr>
          <w:b/>
          <w:noProof/>
          <w:szCs w:val="22"/>
          <w:u w:val="single"/>
        </w:rPr>
        <mc:AlternateContent>
          <mc:Choice Requires="wpg">
            <w:drawing>
              <wp:anchor distT="0" distB="0" distL="114300" distR="114300" simplePos="0" relativeHeight="251639808" behindDoc="0" locked="0" layoutInCell="0" allowOverlap="1" wp14:anchorId="3E964212" wp14:editId="63C4EBFF">
                <wp:simplePos x="0" y="0"/>
                <wp:positionH relativeFrom="column">
                  <wp:posOffset>4267200</wp:posOffset>
                </wp:positionH>
                <wp:positionV relativeFrom="paragraph">
                  <wp:posOffset>935355</wp:posOffset>
                </wp:positionV>
                <wp:extent cx="368935" cy="123825"/>
                <wp:effectExtent l="28575" t="1905" r="2540" b="7620"/>
                <wp:wrapNone/>
                <wp:docPr id="416" name="Group 2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23825"/>
                          <a:chOff x="9828" y="4510"/>
                          <a:chExt cx="602" cy="262"/>
                        </a:xfrm>
                      </wpg:grpSpPr>
                      <wps:wsp>
                        <wps:cNvPr id="417" name="Line 2137"/>
                        <wps:cNvCnPr>
                          <a:cxnSpLocks noChangeShapeType="1"/>
                        </wps:cNvCnPr>
                        <wps:spPr bwMode="auto">
                          <a:xfrm>
                            <a:off x="9828" y="4635"/>
                            <a:ext cx="363" cy="1"/>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wps:wsp>
                        <wps:cNvPr id="418" name="Freeform 2138"/>
                        <wps:cNvSpPr>
                          <a:spLocks/>
                        </wps:cNvSpPr>
                        <wps:spPr bwMode="auto">
                          <a:xfrm>
                            <a:off x="10169" y="4510"/>
                            <a:ext cx="261" cy="262"/>
                          </a:xfrm>
                          <a:custGeom>
                            <a:avLst/>
                            <a:gdLst>
                              <a:gd name="T0" fmla="*/ 0 w 261"/>
                              <a:gd name="T1" fmla="*/ 262 h 262"/>
                              <a:gd name="T2" fmla="*/ 261 w 261"/>
                              <a:gd name="T3" fmla="*/ 137 h 262"/>
                              <a:gd name="T4" fmla="*/ 0 w 261"/>
                              <a:gd name="T5" fmla="*/ 0 h 262"/>
                              <a:gd name="T6" fmla="*/ 0 w 261"/>
                              <a:gd name="T7" fmla="*/ 262 h 262"/>
                            </a:gdLst>
                            <a:ahLst/>
                            <a:cxnLst>
                              <a:cxn ang="0">
                                <a:pos x="T0" y="T1"/>
                              </a:cxn>
                              <a:cxn ang="0">
                                <a:pos x="T2" y="T3"/>
                              </a:cxn>
                              <a:cxn ang="0">
                                <a:pos x="T4" y="T5"/>
                              </a:cxn>
                              <a:cxn ang="0">
                                <a:pos x="T6" y="T7"/>
                              </a:cxn>
                            </a:cxnLst>
                            <a:rect l="0" t="0" r="r" b="b"/>
                            <a:pathLst>
                              <a:path w="261" h="262">
                                <a:moveTo>
                                  <a:pt x="0" y="262"/>
                                </a:moveTo>
                                <a:lnTo>
                                  <a:pt x="261" y="137"/>
                                </a:lnTo>
                                <a:lnTo>
                                  <a:pt x="0" y="0"/>
                                </a:lnTo>
                                <a:lnTo>
                                  <a:pt x="0" y="2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2ED15" id="Group 2136" o:spid="_x0000_s1026" style="position:absolute;margin-left:336pt;margin-top:73.65pt;width:29.05pt;height:9.75pt;z-index:251639808" coordorigin="9828,4510" coordsize="60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" o:allowincell="f">
                <v:line id="Line 2137" o:spid="_x0000_s1027" style="position:absolute;visibility:visible;mso-wrap-style:square" from="9828,4635" to="1019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" strokecolor="red" strokeweight="3.45pt"/>
                <v:shape id="Freeform 2138" o:spid="_x0000_s1028" style="position:absolute;left:10169;top:4510;width:261;height:262;visibility:visible;mso-wrap-style:square;v-text-anchor:top" coordsize="2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" path="m,262l261,137,,,,262xe" fillcolor="red" stroked="f">
                  <v:path arrowok="t" o:connecttype="custom" o:connectlocs="0,262;261,137;0,0;0,262" o:connectangles="0,0,0,0"/>
                </v:shape>
              </v:group>
            </w:pict>
          </mc:Fallback>
        </mc:AlternateContent>
      </w:r>
      <w:r>
        <w:rPr>
          <w:b/>
          <w:noProof/>
          <w:szCs w:val="22"/>
          <w:u w:val="single"/>
        </w:rPr>
        <mc:AlternateContent>
          <mc:Choice Requires="wpg">
            <w:drawing>
              <wp:anchor distT="0" distB="0" distL="114300" distR="114300" simplePos="0" relativeHeight="251638784" behindDoc="0" locked="0" layoutInCell="0" allowOverlap="1" wp14:anchorId="2571864E" wp14:editId="7DAB5741">
                <wp:simplePos x="0" y="0"/>
                <wp:positionH relativeFrom="column">
                  <wp:posOffset>2860040</wp:posOffset>
                </wp:positionH>
                <wp:positionV relativeFrom="paragraph">
                  <wp:posOffset>946150</wp:posOffset>
                </wp:positionV>
                <wp:extent cx="368935" cy="123190"/>
                <wp:effectExtent l="31115" t="3175" r="0" b="6985"/>
                <wp:wrapNone/>
                <wp:docPr id="413" name="Group 2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23190"/>
                          <a:chOff x="7533" y="4533"/>
                          <a:chExt cx="602" cy="261"/>
                        </a:xfrm>
                      </wpg:grpSpPr>
                      <wps:wsp>
                        <wps:cNvPr id="414" name="Line 2134"/>
                        <wps:cNvCnPr>
                          <a:cxnSpLocks noChangeShapeType="1"/>
                        </wps:cNvCnPr>
                        <wps:spPr bwMode="auto">
                          <a:xfrm>
                            <a:off x="7533" y="4658"/>
                            <a:ext cx="364" cy="1"/>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wps:wsp>
                        <wps:cNvPr id="415" name="Freeform 2135"/>
                        <wps:cNvSpPr>
                          <a:spLocks/>
                        </wps:cNvSpPr>
                        <wps:spPr bwMode="auto">
                          <a:xfrm>
                            <a:off x="7874" y="4533"/>
                            <a:ext cx="261" cy="261"/>
                          </a:xfrm>
                          <a:custGeom>
                            <a:avLst/>
                            <a:gdLst>
                              <a:gd name="T0" fmla="*/ 0 w 261"/>
                              <a:gd name="T1" fmla="*/ 261 h 261"/>
                              <a:gd name="T2" fmla="*/ 261 w 261"/>
                              <a:gd name="T3" fmla="*/ 136 h 261"/>
                              <a:gd name="T4" fmla="*/ 0 w 261"/>
                              <a:gd name="T5" fmla="*/ 0 h 261"/>
                              <a:gd name="T6" fmla="*/ 0 w 261"/>
                              <a:gd name="T7" fmla="*/ 261 h 261"/>
                            </a:gdLst>
                            <a:ahLst/>
                            <a:cxnLst>
                              <a:cxn ang="0">
                                <a:pos x="T0" y="T1"/>
                              </a:cxn>
                              <a:cxn ang="0">
                                <a:pos x="T2" y="T3"/>
                              </a:cxn>
                              <a:cxn ang="0">
                                <a:pos x="T4" y="T5"/>
                              </a:cxn>
                              <a:cxn ang="0">
                                <a:pos x="T6" y="T7"/>
                              </a:cxn>
                            </a:cxnLst>
                            <a:rect l="0" t="0" r="r" b="b"/>
                            <a:pathLst>
                              <a:path w="261" h="261">
                                <a:moveTo>
                                  <a:pt x="0" y="261"/>
                                </a:moveTo>
                                <a:lnTo>
                                  <a:pt x="261" y="136"/>
                                </a:lnTo>
                                <a:lnTo>
                                  <a:pt x="0" y="0"/>
                                </a:lnTo>
                                <a:lnTo>
                                  <a:pt x="0" y="26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B6DA9" id="Group 2133" o:spid="_x0000_s1026" style="position:absolute;margin-left:225.2pt;margin-top:74.5pt;width:29.05pt;height:9.7pt;z-index:251638784" coordorigin="7533,4533" coordsize="60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" o:allowincell="f">
                <v:line id="Line 2134" o:spid="_x0000_s1027" style="position:absolute;visibility:visible;mso-wrap-style:square" from="7533,4658" to="7897,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" strokecolor="red" strokeweight="3.45pt"/>
                <v:shape id="Freeform 2135" o:spid="_x0000_s1028" style="position:absolute;left:7874;top:4533;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" path="m,261l261,136,,,,261xe" fillcolor="red" stroked="f">
                  <v:path arrowok="t" o:connecttype="custom" o:connectlocs="0,261;261,136;0,0;0,261" o:connectangles="0,0,0,0"/>
                </v:shape>
              </v:group>
            </w:pict>
          </mc:Fallback>
        </mc:AlternateContent>
      </w:r>
      <w:r>
        <w:rPr>
          <w:b/>
          <w:noProof/>
          <w:szCs w:val="22"/>
          <w:u w:val="single"/>
        </w:rPr>
        <mc:AlternateContent>
          <mc:Choice Requires="wpg">
            <w:drawing>
              <wp:anchor distT="0" distB="0" distL="114300" distR="114300" simplePos="0" relativeHeight="251637760" behindDoc="0" locked="0" layoutInCell="0" allowOverlap="1" wp14:anchorId="0F3A290B" wp14:editId="14B0D748">
                <wp:simplePos x="0" y="0"/>
                <wp:positionH relativeFrom="column">
                  <wp:posOffset>1410970</wp:posOffset>
                </wp:positionH>
                <wp:positionV relativeFrom="paragraph">
                  <wp:posOffset>946150</wp:posOffset>
                </wp:positionV>
                <wp:extent cx="368935" cy="123190"/>
                <wp:effectExtent l="29845" t="3175" r="1270" b="6985"/>
                <wp:wrapNone/>
                <wp:docPr id="410" name="Group 2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23190"/>
                          <a:chOff x="5170" y="4533"/>
                          <a:chExt cx="602" cy="261"/>
                        </a:xfrm>
                      </wpg:grpSpPr>
                      <wps:wsp>
                        <wps:cNvPr id="411" name="Line 2131"/>
                        <wps:cNvCnPr>
                          <a:cxnSpLocks noChangeShapeType="1"/>
                        </wps:cNvCnPr>
                        <wps:spPr bwMode="auto">
                          <a:xfrm>
                            <a:off x="5170" y="4658"/>
                            <a:ext cx="364" cy="1"/>
                          </a:xfrm>
                          <a:prstGeom prst="line">
                            <a:avLst/>
                          </a:prstGeom>
                          <a:noFill/>
                          <a:ln w="43815">
                            <a:solidFill>
                              <a:srgbClr val="FF0000"/>
                            </a:solidFill>
                            <a:round/>
                            <a:headEnd/>
                            <a:tailEnd/>
                          </a:ln>
                          <a:extLst>
                            <a:ext uri="{909E8E84-426E-40DD-AFC4-6F175D3DCCD1}">
                              <a14:hiddenFill xmlns:a14="http://schemas.microsoft.com/office/drawing/2010/main">
                                <a:noFill/>
                              </a14:hiddenFill>
                            </a:ext>
                          </a:extLst>
                        </wps:spPr>
                        <wps:bodyPr/>
                      </wps:wsp>
                      <wps:wsp>
                        <wps:cNvPr id="412" name="Freeform 2132"/>
                        <wps:cNvSpPr>
                          <a:spLocks/>
                        </wps:cNvSpPr>
                        <wps:spPr bwMode="auto">
                          <a:xfrm>
                            <a:off x="5511" y="4533"/>
                            <a:ext cx="261" cy="261"/>
                          </a:xfrm>
                          <a:custGeom>
                            <a:avLst/>
                            <a:gdLst>
                              <a:gd name="T0" fmla="*/ 0 w 261"/>
                              <a:gd name="T1" fmla="*/ 261 h 261"/>
                              <a:gd name="T2" fmla="*/ 261 w 261"/>
                              <a:gd name="T3" fmla="*/ 136 h 261"/>
                              <a:gd name="T4" fmla="*/ 0 w 261"/>
                              <a:gd name="T5" fmla="*/ 0 h 261"/>
                              <a:gd name="T6" fmla="*/ 0 w 261"/>
                              <a:gd name="T7" fmla="*/ 261 h 261"/>
                            </a:gdLst>
                            <a:ahLst/>
                            <a:cxnLst>
                              <a:cxn ang="0">
                                <a:pos x="T0" y="T1"/>
                              </a:cxn>
                              <a:cxn ang="0">
                                <a:pos x="T2" y="T3"/>
                              </a:cxn>
                              <a:cxn ang="0">
                                <a:pos x="T4" y="T5"/>
                              </a:cxn>
                              <a:cxn ang="0">
                                <a:pos x="T6" y="T7"/>
                              </a:cxn>
                            </a:cxnLst>
                            <a:rect l="0" t="0" r="r" b="b"/>
                            <a:pathLst>
                              <a:path w="261" h="261">
                                <a:moveTo>
                                  <a:pt x="0" y="261"/>
                                </a:moveTo>
                                <a:lnTo>
                                  <a:pt x="261" y="136"/>
                                </a:lnTo>
                                <a:lnTo>
                                  <a:pt x="0" y="0"/>
                                </a:lnTo>
                                <a:lnTo>
                                  <a:pt x="0" y="26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2C43E" id="Group 2130" o:spid="_x0000_s1026" style="position:absolute;margin-left:111.1pt;margin-top:74.5pt;width:29.05pt;height:9.7pt;z-index:251637760" coordorigin="5170,4533" coordsize="60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" o:allowincell="f">
                <v:line id="Line 2131" o:spid="_x0000_s1027" style="position:absolute;visibility:visible;mso-wrap-style:square" from="5170,4658" to="5534,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" strokecolor="red" strokeweight="3.45pt"/>
                <v:shape id="Freeform 2132" o:spid="_x0000_s1028" style="position:absolute;left:5511;top:4533;width:261;height:261;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" path="m,261l261,136,,,,261xe" fillcolor="red" stroked="f">
                  <v:path arrowok="t" o:connecttype="custom" o:connectlocs="0,261;261,136;0,0;0,261" o:connectangles="0,0,0,0"/>
                </v:shape>
              </v:group>
            </w:pict>
          </mc:Fallback>
        </mc:AlternateContent>
      </w:r>
      <w:r>
        <w:rPr>
          <w:b/>
          <w:noProof/>
          <w:szCs w:val="22"/>
          <w:u w:val="single"/>
        </w:rPr>
        <mc:AlternateContent>
          <mc:Choice Requires="wps">
            <w:drawing>
              <wp:anchor distT="0" distB="0" distL="114300" distR="114300" simplePos="0" relativeHeight="251636736" behindDoc="0" locked="0" layoutInCell="0" allowOverlap="1" wp14:anchorId="45454225" wp14:editId="27A4148F">
                <wp:simplePos x="0" y="0"/>
                <wp:positionH relativeFrom="column">
                  <wp:posOffset>4879975</wp:posOffset>
                </wp:positionH>
                <wp:positionV relativeFrom="paragraph">
                  <wp:posOffset>919480</wp:posOffset>
                </wp:positionV>
                <wp:extent cx="598805" cy="198755"/>
                <wp:effectExtent l="3175" t="0" r="0" b="0"/>
                <wp:wrapNone/>
                <wp:docPr id="409" name="Rectangle 2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AAEA4" w14:textId="77777777" w:rsidR="00312743" w:rsidRDefault="00312743" w:rsidP="00324340">
                            <w:r>
                              <w:rPr>
                                <w:sz w:val="30"/>
                              </w:rPr>
                              <w:t>Payers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4225" id="Rectangle 2129" o:spid="_x0000_s1251" style="position:absolute;margin-left:384.25pt;margin-top:72.4pt;width:47.15pt;height:15.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" o:allowincell="f" filled="f" stroked="f">
                <v:textbox inset="0,0,0,0">
                  <w:txbxContent>
                    <w:p w14:paraId="74DAAEA4" w14:textId="77777777" w:rsidR="00312743" w:rsidRDefault="00312743" w:rsidP="00324340">
                      <w:r>
                        <w:rPr>
                          <w:sz w:val="30"/>
                        </w:rPr>
                        <w:t>Payers</w:t>
                      </w:r>
                    </w:p>
                  </w:txbxContent>
                </v:textbox>
              </v:rect>
            </w:pict>
          </mc:Fallback>
        </mc:AlternateContent>
      </w:r>
      <w:r>
        <w:rPr>
          <w:b/>
          <w:noProof/>
          <w:szCs w:val="22"/>
          <w:u w:val="single"/>
        </w:rPr>
        <mc:AlternateContent>
          <mc:Choice Requires="wps">
            <w:drawing>
              <wp:anchor distT="0" distB="0" distL="114300" distR="114300" simplePos="0" relativeHeight="251635712" behindDoc="0" locked="0" layoutInCell="0" allowOverlap="1" wp14:anchorId="0D07534C" wp14:editId="6FC5AD3D">
                <wp:simplePos x="0" y="0"/>
                <wp:positionH relativeFrom="column">
                  <wp:posOffset>4497070</wp:posOffset>
                </wp:positionH>
                <wp:positionV relativeFrom="paragraph">
                  <wp:posOffset>758825</wp:posOffset>
                </wp:positionV>
                <wp:extent cx="1253490" cy="471170"/>
                <wp:effectExtent l="1270" t="0" r="2540" b="0"/>
                <wp:wrapNone/>
                <wp:docPr id="408" name="Rectangle 2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47117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D995" id="Rectangle 2128" o:spid="_x0000_s1026" style="position:absolute;margin-left:354.1pt;margin-top:59.75pt;width:98.7pt;height:3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" o:allowincell="f" fillcolor="aqua" stroked="f"/>
            </w:pict>
          </mc:Fallback>
        </mc:AlternateContent>
      </w:r>
      <w:r>
        <w:rPr>
          <w:b/>
          <w:noProof/>
          <w:szCs w:val="22"/>
          <w:u w:val="single"/>
        </w:rPr>
        <mc:AlternateContent>
          <mc:Choice Requires="wps">
            <w:drawing>
              <wp:anchor distT="0" distB="0" distL="114300" distR="114300" simplePos="0" relativeHeight="251634688" behindDoc="0" locked="0" layoutInCell="0" allowOverlap="1" wp14:anchorId="6D133385" wp14:editId="67E4D784">
                <wp:simplePos x="0" y="0"/>
                <wp:positionH relativeFrom="column">
                  <wp:posOffset>3396615</wp:posOffset>
                </wp:positionH>
                <wp:positionV relativeFrom="paragraph">
                  <wp:posOffset>919480</wp:posOffset>
                </wp:positionV>
                <wp:extent cx="759460" cy="198755"/>
                <wp:effectExtent l="0" t="0" r="0" b="0"/>
                <wp:wrapNone/>
                <wp:docPr id="407"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F7846" w14:textId="77777777" w:rsidR="00312743" w:rsidRDefault="00312743" w:rsidP="00324340">
                            <w:r>
                              <w:rPr>
                                <w:sz w:val="30"/>
                              </w:rPr>
                              <w:t>Emdeon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3385" id="Rectangle 2127" o:spid="_x0000_s1252" style="position:absolute;margin-left:267.45pt;margin-top:72.4pt;width:59.8pt;height:15.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" o:allowincell="f" filled="f" stroked="f">
                <v:textbox inset="0,0,0,0">
                  <w:txbxContent>
                    <w:p w14:paraId="0C3F7846" w14:textId="77777777" w:rsidR="00312743" w:rsidRDefault="00312743" w:rsidP="00324340">
                      <w:r>
                        <w:rPr>
                          <w:sz w:val="30"/>
                        </w:rPr>
                        <w:t>Emdeon</w:t>
                      </w:r>
                    </w:p>
                  </w:txbxContent>
                </v:textbox>
              </v:rect>
            </w:pict>
          </mc:Fallback>
        </mc:AlternateContent>
      </w:r>
      <w:r>
        <w:rPr>
          <w:b/>
          <w:noProof/>
          <w:szCs w:val="22"/>
          <w:u w:val="single"/>
        </w:rPr>
        <mc:AlternateContent>
          <mc:Choice Requires="wps">
            <w:drawing>
              <wp:anchor distT="0" distB="0" distL="114300" distR="114300" simplePos="0" relativeHeight="251633664" behindDoc="0" locked="0" layoutInCell="0" allowOverlap="1" wp14:anchorId="14AC55E7" wp14:editId="46556BBA">
                <wp:simplePos x="0" y="0"/>
                <wp:positionH relativeFrom="column">
                  <wp:posOffset>3089910</wp:posOffset>
                </wp:positionH>
                <wp:positionV relativeFrom="paragraph">
                  <wp:posOffset>758825</wp:posOffset>
                </wp:positionV>
                <wp:extent cx="1253490" cy="471170"/>
                <wp:effectExtent l="3810" t="0" r="0" b="0"/>
                <wp:wrapNone/>
                <wp:docPr id="406"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47117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81BE" id="Rectangle 2126" o:spid="_x0000_s1026" style="position:absolute;margin-left:243.3pt;margin-top:59.75pt;width:98.7pt;height:3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" o:allowincell="f" fillcolor="aqua" stroked="f"/>
            </w:pict>
          </mc:Fallback>
        </mc:AlternateContent>
      </w:r>
      <w:r>
        <w:rPr>
          <w:b/>
          <w:noProof/>
          <w:szCs w:val="22"/>
          <w:u w:val="single"/>
        </w:rPr>
        <mc:AlternateContent>
          <mc:Choice Requires="wps">
            <w:drawing>
              <wp:anchor distT="0" distB="0" distL="114300" distR="114300" simplePos="0" relativeHeight="251632640" behindDoc="0" locked="0" layoutInCell="0" allowOverlap="1" wp14:anchorId="326837A4" wp14:editId="3BA27A77">
                <wp:simplePos x="0" y="0"/>
                <wp:positionH relativeFrom="column">
                  <wp:posOffset>2100580</wp:posOffset>
                </wp:positionH>
                <wp:positionV relativeFrom="paragraph">
                  <wp:posOffset>919480</wp:posOffset>
                </wp:positionV>
                <wp:extent cx="425450" cy="198755"/>
                <wp:effectExtent l="0" t="0" r="0" b="0"/>
                <wp:wrapNone/>
                <wp:docPr id="405" name="Rectangle 2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D652" w14:textId="77777777" w:rsidR="00312743" w:rsidRDefault="00312743" w:rsidP="00324340">
                            <w:r>
                              <w:rPr>
                                <w:sz w:val="30"/>
                              </w:rPr>
                              <w:t>FSC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37A4" id="Rectangle 2125" o:spid="_x0000_s1253" style="position:absolute;margin-left:165.4pt;margin-top:72.4pt;width:33.5pt;height:15.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" o:allowincell="f" filled="f" stroked="f">
                <v:textbox inset="0,0,0,0">
                  <w:txbxContent>
                    <w:p w14:paraId="65D2D652" w14:textId="77777777" w:rsidR="00312743" w:rsidRDefault="00312743" w:rsidP="00324340">
                      <w:r>
                        <w:rPr>
                          <w:sz w:val="30"/>
                        </w:rPr>
                        <w:t>FSC</w:t>
                      </w:r>
                    </w:p>
                  </w:txbxContent>
                </v:textbox>
              </v:rect>
            </w:pict>
          </mc:Fallback>
        </mc:AlternateContent>
      </w:r>
      <w:r>
        <w:rPr>
          <w:b/>
          <w:noProof/>
          <w:szCs w:val="22"/>
          <w:u w:val="single"/>
        </w:rPr>
        <mc:AlternateContent>
          <mc:Choice Requires="wpg">
            <w:drawing>
              <wp:anchor distT="0" distB="0" distL="114300" distR="114300" simplePos="0" relativeHeight="251631616" behindDoc="0" locked="0" layoutInCell="0" allowOverlap="1" wp14:anchorId="632B554F" wp14:editId="3C86668F">
                <wp:simplePos x="0" y="0"/>
                <wp:positionH relativeFrom="column">
                  <wp:posOffset>1640840</wp:posOffset>
                </wp:positionH>
                <wp:positionV relativeFrom="paragraph">
                  <wp:posOffset>758825</wp:posOffset>
                </wp:positionV>
                <wp:extent cx="1254125" cy="471170"/>
                <wp:effectExtent l="2540" t="0" r="635" b="0"/>
                <wp:wrapNone/>
                <wp:docPr id="231" name="Group 1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125" cy="471170"/>
                          <a:chOff x="5545" y="4135"/>
                          <a:chExt cx="2045" cy="1000"/>
                        </a:xfrm>
                      </wpg:grpSpPr>
                      <wps:wsp>
                        <wps:cNvPr id="232" name="Rectangle 1946"/>
                        <wps:cNvSpPr>
                          <a:spLocks noChangeArrowheads="1"/>
                        </wps:cNvSpPr>
                        <wps:spPr bwMode="auto">
                          <a:xfrm>
                            <a:off x="5545" y="4135"/>
                            <a:ext cx="11" cy="100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947"/>
                        <wps:cNvSpPr>
                          <a:spLocks noChangeArrowheads="1"/>
                        </wps:cNvSpPr>
                        <wps:spPr bwMode="auto">
                          <a:xfrm>
                            <a:off x="5556" y="4135"/>
                            <a:ext cx="12"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1948"/>
                        <wps:cNvSpPr>
                          <a:spLocks noChangeArrowheads="1"/>
                        </wps:cNvSpPr>
                        <wps:spPr bwMode="auto">
                          <a:xfrm>
                            <a:off x="5568" y="4135"/>
                            <a:ext cx="11"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949"/>
                        <wps:cNvSpPr>
                          <a:spLocks noChangeArrowheads="1"/>
                        </wps:cNvSpPr>
                        <wps:spPr bwMode="auto">
                          <a:xfrm>
                            <a:off x="5579" y="4135"/>
                            <a:ext cx="12"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950"/>
                        <wps:cNvSpPr>
                          <a:spLocks noChangeArrowheads="1"/>
                        </wps:cNvSpPr>
                        <wps:spPr bwMode="auto">
                          <a:xfrm>
                            <a:off x="5591" y="4135"/>
                            <a:ext cx="11"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951"/>
                        <wps:cNvSpPr>
                          <a:spLocks noChangeArrowheads="1"/>
                        </wps:cNvSpPr>
                        <wps:spPr bwMode="auto">
                          <a:xfrm>
                            <a:off x="5602" y="4135"/>
                            <a:ext cx="11"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952"/>
                        <wps:cNvSpPr>
                          <a:spLocks noChangeArrowheads="1"/>
                        </wps:cNvSpPr>
                        <wps:spPr bwMode="auto">
                          <a:xfrm>
                            <a:off x="5613" y="4135"/>
                            <a:ext cx="12"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953"/>
                        <wps:cNvSpPr>
                          <a:spLocks noChangeArrowheads="1"/>
                        </wps:cNvSpPr>
                        <wps:spPr bwMode="auto">
                          <a:xfrm>
                            <a:off x="5625" y="4135"/>
                            <a:ext cx="11" cy="1000"/>
                          </a:xfrm>
                          <a:prstGeom prst="rect">
                            <a:avLst/>
                          </a:prstGeom>
                          <a:solidFill>
                            <a:srgbClr val="B1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954"/>
                        <wps:cNvSpPr>
                          <a:spLocks noChangeArrowheads="1"/>
                        </wps:cNvSpPr>
                        <wps:spPr bwMode="auto">
                          <a:xfrm>
                            <a:off x="5636" y="4135"/>
                            <a:ext cx="11"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955"/>
                        <wps:cNvSpPr>
                          <a:spLocks noChangeArrowheads="1"/>
                        </wps:cNvSpPr>
                        <wps:spPr bwMode="auto">
                          <a:xfrm>
                            <a:off x="5647" y="4135"/>
                            <a:ext cx="12"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956"/>
                        <wps:cNvSpPr>
                          <a:spLocks noChangeArrowheads="1"/>
                        </wps:cNvSpPr>
                        <wps:spPr bwMode="auto">
                          <a:xfrm>
                            <a:off x="5659" y="4135"/>
                            <a:ext cx="11"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957"/>
                        <wps:cNvSpPr>
                          <a:spLocks noChangeArrowheads="1"/>
                        </wps:cNvSpPr>
                        <wps:spPr bwMode="auto">
                          <a:xfrm>
                            <a:off x="5670" y="4135"/>
                            <a:ext cx="11"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958"/>
                        <wps:cNvSpPr>
                          <a:spLocks noChangeArrowheads="1"/>
                        </wps:cNvSpPr>
                        <wps:spPr bwMode="auto">
                          <a:xfrm>
                            <a:off x="5681" y="4135"/>
                            <a:ext cx="12" cy="1000"/>
                          </a:xfrm>
                          <a:prstGeom prst="rect">
                            <a:avLst/>
                          </a:prstGeom>
                          <a:solidFill>
                            <a:srgbClr val="B0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959"/>
                        <wps:cNvSpPr>
                          <a:spLocks noChangeArrowheads="1"/>
                        </wps:cNvSpPr>
                        <wps:spPr bwMode="auto">
                          <a:xfrm>
                            <a:off x="5693" y="4135"/>
                            <a:ext cx="11" cy="1000"/>
                          </a:xfrm>
                          <a:prstGeom prst="rect">
                            <a:avLst/>
                          </a:prstGeom>
                          <a:solidFill>
                            <a:srgbClr val="AF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960"/>
                        <wps:cNvSpPr>
                          <a:spLocks noChangeArrowheads="1"/>
                        </wps:cNvSpPr>
                        <wps:spPr bwMode="auto">
                          <a:xfrm>
                            <a:off x="5704" y="4135"/>
                            <a:ext cx="12" cy="1000"/>
                          </a:xfrm>
                          <a:prstGeom prst="rect">
                            <a:avLst/>
                          </a:prstGeom>
                          <a:solidFill>
                            <a:srgbClr val="AF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961"/>
                        <wps:cNvSpPr>
                          <a:spLocks noChangeArrowheads="1"/>
                        </wps:cNvSpPr>
                        <wps:spPr bwMode="auto">
                          <a:xfrm>
                            <a:off x="5716" y="4135"/>
                            <a:ext cx="11" cy="1000"/>
                          </a:xfrm>
                          <a:prstGeom prst="rect">
                            <a:avLst/>
                          </a:prstGeom>
                          <a:solidFill>
                            <a:srgbClr val="AF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962"/>
                        <wps:cNvSpPr>
                          <a:spLocks noChangeArrowheads="1"/>
                        </wps:cNvSpPr>
                        <wps:spPr bwMode="auto">
                          <a:xfrm>
                            <a:off x="5727" y="4135"/>
                            <a:ext cx="11" cy="1000"/>
                          </a:xfrm>
                          <a:prstGeom prst="rect">
                            <a:avLst/>
                          </a:prstGeom>
                          <a:solidFill>
                            <a:srgbClr val="AF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963"/>
                        <wps:cNvSpPr>
                          <a:spLocks noChangeArrowheads="1"/>
                        </wps:cNvSpPr>
                        <wps:spPr bwMode="auto">
                          <a:xfrm>
                            <a:off x="5738" y="4135"/>
                            <a:ext cx="12" cy="1000"/>
                          </a:xfrm>
                          <a:prstGeom prst="rect">
                            <a:avLst/>
                          </a:prstGeom>
                          <a:solidFill>
                            <a:srgbClr val="AF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964"/>
                        <wps:cNvSpPr>
                          <a:spLocks noChangeArrowheads="1"/>
                        </wps:cNvSpPr>
                        <wps:spPr bwMode="auto">
                          <a:xfrm>
                            <a:off x="5750" y="4135"/>
                            <a:ext cx="11" cy="1000"/>
                          </a:xfrm>
                          <a:prstGeom prst="rect">
                            <a:avLst/>
                          </a:prstGeom>
                          <a:solidFill>
                            <a:srgbClr val="AE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965"/>
                        <wps:cNvSpPr>
                          <a:spLocks noChangeArrowheads="1"/>
                        </wps:cNvSpPr>
                        <wps:spPr bwMode="auto">
                          <a:xfrm>
                            <a:off x="5761" y="4135"/>
                            <a:ext cx="11" cy="1000"/>
                          </a:xfrm>
                          <a:prstGeom prst="rect">
                            <a:avLst/>
                          </a:prstGeom>
                          <a:solidFill>
                            <a:srgbClr val="AE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966"/>
                        <wps:cNvSpPr>
                          <a:spLocks noChangeArrowheads="1"/>
                        </wps:cNvSpPr>
                        <wps:spPr bwMode="auto">
                          <a:xfrm>
                            <a:off x="5772" y="4135"/>
                            <a:ext cx="12" cy="1000"/>
                          </a:xfrm>
                          <a:prstGeom prst="rect">
                            <a:avLst/>
                          </a:prstGeom>
                          <a:solidFill>
                            <a:srgbClr val="AE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967"/>
                        <wps:cNvSpPr>
                          <a:spLocks noChangeArrowheads="1"/>
                        </wps:cNvSpPr>
                        <wps:spPr bwMode="auto">
                          <a:xfrm>
                            <a:off x="5784" y="4135"/>
                            <a:ext cx="11" cy="1000"/>
                          </a:xfrm>
                          <a:prstGeom prst="rect">
                            <a:avLst/>
                          </a:prstGeom>
                          <a:solidFill>
                            <a:srgbClr val="AE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968"/>
                        <wps:cNvSpPr>
                          <a:spLocks noChangeArrowheads="1"/>
                        </wps:cNvSpPr>
                        <wps:spPr bwMode="auto">
                          <a:xfrm>
                            <a:off x="5795" y="4135"/>
                            <a:ext cx="11" cy="1000"/>
                          </a:xfrm>
                          <a:prstGeom prst="rect">
                            <a:avLst/>
                          </a:prstGeom>
                          <a:solidFill>
                            <a:srgbClr val="AD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969"/>
                        <wps:cNvSpPr>
                          <a:spLocks noChangeArrowheads="1"/>
                        </wps:cNvSpPr>
                        <wps:spPr bwMode="auto">
                          <a:xfrm>
                            <a:off x="5806" y="4135"/>
                            <a:ext cx="12" cy="1000"/>
                          </a:xfrm>
                          <a:prstGeom prst="rect">
                            <a:avLst/>
                          </a:prstGeom>
                          <a:solidFill>
                            <a:srgbClr val="AD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970"/>
                        <wps:cNvSpPr>
                          <a:spLocks noChangeArrowheads="1"/>
                        </wps:cNvSpPr>
                        <wps:spPr bwMode="auto">
                          <a:xfrm>
                            <a:off x="5818" y="4135"/>
                            <a:ext cx="11" cy="1000"/>
                          </a:xfrm>
                          <a:prstGeom prst="rect">
                            <a:avLst/>
                          </a:prstGeom>
                          <a:solidFill>
                            <a:srgbClr val="AD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971"/>
                        <wps:cNvSpPr>
                          <a:spLocks noChangeArrowheads="1"/>
                        </wps:cNvSpPr>
                        <wps:spPr bwMode="auto">
                          <a:xfrm>
                            <a:off x="5829" y="4135"/>
                            <a:ext cx="11" cy="1000"/>
                          </a:xfrm>
                          <a:prstGeom prst="rect">
                            <a:avLst/>
                          </a:prstGeom>
                          <a:solidFill>
                            <a:srgbClr val="ADB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972"/>
                        <wps:cNvSpPr>
                          <a:spLocks noChangeArrowheads="1"/>
                        </wps:cNvSpPr>
                        <wps:spPr bwMode="auto">
                          <a:xfrm>
                            <a:off x="5840" y="4135"/>
                            <a:ext cx="12" cy="1000"/>
                          </a:xfrm>
                          <a:prstGeom prst="rect">
                            <a:avLst/>
                          </a:prstGeom>
                          <a:solidFill>
                            <a:srgbClr val="ACB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973"/>
                        <wps:cNvSpPr>
                          <a:spLocks noChangeArrowheads="1"/>
                        </wps:cNvSpPr>
                        <wps:spPr bwMode="auto">
                          <a:xfrm>
                            <a:off x="5852" y="4135"/>
                            <a:ext cx="11" cy="1000"/>
                          </a:xfrm>
                          <a:prstGeom prst="rect">
                            <a:avLst/>
                          </a:prstGeom>
                          <a:solidFill>
                            <a:srgbClr val="ACB7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74"/>
                        <wps:cNvSpPr>
                          <a:spLocks noChangeArrowheads="1"/>
                        </wps:cNvSpPr>
                        <wps:spPr bwMode="auto">
                          <a:xfrm>
                            <a:off x="5863" y="4135"/>
                            <a:ext cx="12" cy="1000"/>
                          </a:xfrm>
                          <a:prstGeom prst="rect">
                            <a:avLst/>
                          </a:prstGeom>
                          <a:solidFill>
                            <a:srgbClr val="AC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75"/>
                        <wps:cNvSpPr>
                          <a:spLocks noChangeArrowheads="1"/>
                        </wps:cNvSpPr>
                        <wps:spPr bwMode="auto">
                          <a:xfrm>
                            <a:off x="5875" y="4135"/>
                            <a:ext cx="11" cy="1000"/>
                          </a:xfrm>
                          <a:prstGeom prst="rect">
                            <a:avLst/>
                          </a:prstGeom>
                          <a:solidFill>
                            <a:srgbClr val="AB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976"/>
                        <wps:cNvSpPr>
                          <a:spLocks noChangeArrowheads="1"/>
                        </wps:cNvSpPr>
                        <wps:spPr bwMode="auto">
                          <a:xfrm>
                            <a:off x="5886" y="4135"/>
                            <a:ext cx="11" cy="1000"/>
                          </a:xfrm>
                          <a:prstGeom prst="rect">
                            <a:avLst/>
                          </a:prstGeom>
                          <a:solidFill>
                            <a:srgbClr val="AB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977"/>
                        <wps:cNvSpPr>
                          <a:spLocks noChangeArrowheads="1"/>
                        </wps:cNvSpPr>
                        <wps:spPr bwMode="auto">
                          <a:xfrm>
                            <a:off x="5897" y="4135"/>
                            <a:ext cx="12" cy="1000"/>
                          </a:xfrm>
                          <a:prstGeom prst="rect">
                            <a:avLst/>
                          </a:prstGeom>
                          <a:solidFill>
                            <a:srgbClr val="AA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978"/>
                        <wps:cNvSpPr>
                          <a:spLocks noChangeArrowheads="1"/>
                        </wps:cNvSpPr>
                        <wps:spPr bwMode="auto">
                          <a:xfrm>
                            <a:off x="5909" y="4135"/>
                            <a:ext cx="11" cy="1000"/>
                          </a:xfrm>
                          <a:prstGeom prst="rect">
                            <a:avLst/>
                          </a:prstGeom>
                          <a:solidFill>
                            <a:srgbClr val="AA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979"/>
                        <wps:cNvSpPr>
                          <a:spLocks noChangeArrowheads="1"/>
                        </wps:cNvSpPr>
                        <wps:spPr bwMode="auto">
                          <a:xfrm>
                            <a:off x="5920" y="4135"/>
                            <a:ext cx="11" cy="1000"/>
                          </a:xfrm>
                          <a:prstGeom prst="rect">
                            <a:avLst/>
                          </a:prstGeom>
                          <a:solidFill>
                            <a:srgbClr val="AA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980"/>
                        <wps:cNvSpPr>
                          <a:spLocks noChangeArrowheads="1"/>
                        </wps:cNvSpPr>
                        <wps:spPr bwMode="auto">
                          <a:xfrm>
                            <a:off x="5931" y="4135"/>
                            <a:ext cx="12" cy="1000"/>
                          </a:xfrm>
                          <a:prstGeom prst="rect">
                            <a:avLst/>
                          </a:prstGeom>
                          <a:solidFill>
                            <a:srgbClr val="A9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981"/>
                        <wps:cNvSpPr>
                          <a:spLocks noChangeArrowheads="1"/>
                        </wps:cNvSpPr>
                        <wps:spPr bwMode="auto">
                          <a:xfrm>
                            <a:off x="5943" y="4135"/>
                            <a:ext cx="11" cy="1000"/>
                          </a:xfrm>
                          <a:prstGeom prst="rect">
                            <a:avLst/>
                          </a:prstGeom>
                          <a:solidFill>
                            <a:srgbClr val="A9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982"/>
                        <wps:cNvSpPr>
                          <a:spLocks noChangeArrowheads="1"/>
                        </wps:cNvSpPr>
                        <wps:spPr bwMode="auto">
                          <a:xfrm>
                            <a:off x="5954" y="4135"/>
                            <a:ext cx="11" cy="1000"/>
                          </a:xfrm>
                          <a:prstGeom prst="rect">
                            <a:avLst/>
                          </a:prstGeom>
                          <a:solidFill>
                            <a:srgbClr val="A8BB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983"/>
                        <wps:cNvSpPr>
                          <a:spLocks noChangeArrowheads="1"/>
                        </wps:cNvSpPr>
                        <wps:spPr bwMode="auto">
                          <a:xfrm>
                            <a:off x="5965" y="4135"/>
                            <a:ext cx="12" cy="1000"/>
                          </a:xfrm>
                          <a:prstGeom prst="rect">
                            <a:avLst/>
                          </a:prstGeom>
                          <a:solidFill>
                            <a:srgbClr val="A8BB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984"/>
                        <wps:cNvSpPr>
                          <a:spLocks noChangeArrowheads="1"/>
                        </wps:cNvSpPr>
                        <wps:spPr bwMode="auto">
                          <a:xfrm>
                            <a:off x="5977" y="4135"/>
                            <a:ext cx="11" cy="1000"/>
                          </a:xfrm>
                          <a:prstGeom prst="rect">
                            <a:avLst/>
                          </a:prstGeom>
                          <a:solidFill>
                            <a:srgbClr val="A7B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985"/>
                        <wps:cNvSpPr>
                          <a:spLocks noChangeArrowheads="1"/>
                        </wps:cNvSpPr>
                        <wps:spPr bwMode="auto">
                          <a:xfrm>
                            <a:off x="5988" y="4135"/>
                            <a:ext cx="12" cy="1000"/>
                          </a:xfrm>
                          <a:prstGeom prst="rect">
                            <a:avLst/>
                          </a:prstGeom>
                          <a:solidFill>
                            <a:srgbClr val="A7B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986"/>
                        <wps:cNvSpPr>
                          <a:spLocks noChangeArrowheads="1"/>
                        </wps:cNvSpPr>
                        <wps:spPr bwMode="auto">
                          <a:xfrm>
                            <a:off x="6000" y="4135"/>
                            <a:ext cx="11" cy="1000"/>
                          </a:xfrm>
                          <a:prstGeom prst="rect">
                            <a:avLst/>
                          </a:prstGeom>
                          <a:solidFill>
                            <a:srgbClr val="A7B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987"/>
                        <wps:cNvSpPr>
                          <a:spLocks noChangeArrowheads="1"/>
                        </wps:cNvSpPr>
                        <wps:spPr bwMode="auto">
                          <a:xfrm>
                            <a:off x="6011" y="4135"/>
                            <a:ext cx="11" cy="1000"/>
                          </a:xfrm>
                          <a:prstGeom prst="rect">
                            <a:avLst/>
                          </a:prstGeom>
                          <a:solidFill>
                            <a:srgbClr val="A6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988"/>
                        <wps:cNvSpPr>
                          <a:spLocks noChangeArrowheads="1"/>
                        </wps:cNvSpPr>
                        <wps:spPr bwMode="auto">
                          <a:xfrm>
                            <a:off x="6022" y="4135"/>
                            <a:ext cx="12" cy="1000"/>
                          </a:xfrm>
                          <a:prstGeom prst="rect">
                            <a:avLst/>
                          </a:prstGeom>
                          <a:solidFill>
                            <a:srgbClr val="A6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989"/>
                        <wps:cNvSpPr>
                          <a:spLocks noChangeArrowheads="1"/>
                        </wps:cNvSpPr>
                        <wps:spPr bwMode="auto">
                          <a:xfrm>
                            <a:off x="6034" y="4135"/>
                            <a:ext cx="11" cy="1000"/>
                          </a:xfrm>
                          <a:prstGeom prst="rect">
                            <a:avLst/>
                          </a:prstGeom>
                          <a:solidFill>
                            <a:srgbClr val="A5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990"/>
                        <wps:cNvSpPr>
                          <a:spLocks noChangeArrowheads="1"/>
                        </wps:cNvSpPr>
                        <wps:spPr bwMode="auto">
                          <a:xfrm>
                            <a:off x="6045" y="4135"/>
                            <a:ext cx="11" cy="1000"/>
                          </a:xfrm>
                          <a:prstGeom prst="rect">
                            <a:avLst/>
                          </a:prstGeom>
                          <a:solidFill>
                            <a:srgbClr val="A5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991"/>
                        <wps:cNvSpPr>
                          <a:spLocks noChangeArrowheads="1"/>
                        </wps:cNvSpPr>
                        <wps:spPr bwMode="auto">
                          <a:xfrm>
                            <a:off x="6056" y="4135"/>
                            <a:ext cx="12" cy="1000"/>
                          </a:xfrm>
                          <a:prstGeom prst="rect">
                            <a:avLst/>
                          </a:prstGeom>
                          <a:solidFill>
                            <a:srgbClr val="A4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992"/>
                        <wps:cNvSpPr>
                          <a:spLocks noChangeArrowheads="1"/>
                        </wps:cNvSpPr>
                        <wps:spPr bwMode="auto">
                          <a:xfrm>
                            <a:off x="6068" y="4135"/>
                            <a:ext cx="11" cy="1000"/>
                          </a:xfrm>
                          <a:prstGeom prst="rect">
                            <a:avLst/>
                          </a:prstGeom>
                          <a:solidFill>
                            <a:srgbClr val="A3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993"/>
                        <wps:cNvSpPr>
                          <a:spLocks noChangeArrowheads="1"/>
                        </wps:cNvSpPr>
                        <wps:spPr bwMode="auto">
                          <a:xfrm>
                            <a:off x="6079" y="4135"/>
                            <a:ext cx="11" cy="1000"/>
                          </a:xfrm>
                          <a:prstGeom prst="rect">
                            <a:avLst/>
                          </a:prstGeom>
                          <a:solidFill>
                            <a:srgbClr val="A3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994"/>
                        <wps:cNvSpPr>
                          <a:spLocks noChangeArrowheads="1"/>
                        </wps:cNvSpPr>
                        <wps:spPr bwMode="auto">
                          <a:xfrm>
                            <a:off x="6090" y="4135"/>
                            <a:ext cx="12" cy="1000"/>
                          </a:xfrm>
                          <a:prstGeom prst="rect">
                            <a:avLst/>
                          </a:prstGeom>
                          <a:solidFill>
                            <a:srgbClr val="A2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995"/>
                        <wps:cNvSpPr>
                          <a:spLocks noChangeArrowheads="1"/>
                        </wps:cNvSpPr>
                        <wps:spPr bwMode="auto">
                          <a:xfrm>
                            <a:off x="6102" y="4135"/>
                            <a:ext cx="11" cy="1000"/>
                          </a:xfrm>
                          <a:prstGeom prst="rect">
                            <a:avLst/>
                          </a:prstGeom>
                          <a:solidFill>
                            <a:srgbClr val="A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996"/>
                        <wps:cNvSpPr>
                          <a:spLocks noChangeArrowheads="1"/>
                        </wps:cNvSpPr>
                        <wps:spPr bwMode="auto">
                          <a:xfrm>
                            <a:off x="6113" y="4135"/>
                            <a:ext cx="11" cy="1000"/>
                          </a:xfrm>
                          <a:prstGeom prst="rect">
                            <a:avLst/>
                          </a:prstGeom>
                          <a:solidFill>
                            <a:srgbClr val="A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997"/>
                        <wps:cNvSpPr>
                          <a:spLocks noChangeArrowheads="1"/>
                        </wps:cNvSpPr>
                        <wps:spPr bwMode="auto">
                          <a:xfrm>
                            <a:off x="6124" y="4135"/>
                            <a:ext cx="12" cy="1000"/>
                          </a:xfrm>
                          <a:prstGeom prst="rect">
                            <a:avLst/>
                          </a:prstGeom>
                          <a:solidFill>
                            <a:srgbClr val="A1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998"/>
                        <wps:cNvSpPr>
                          <a:spLocks noChangeArrowheads="1"/>
                        </wps:cNvSpPr>
                        <wps:spPr bwMode="auto">
                          <a:xfrm>
                            <a:off x="6136" y="4135"/>
                            <a:ext cx="11" cy="1000"/>
                          </a:xfrm>
                          <a:prstGeom prst="rect">
                            <a:avLst/>
                          </a:prstGeom>
                          <a:solidFill>
                            <a:srgbClr val="A0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999"/>
                        <wps:cNvSpPr>
                          <a:spLocks noChangeArrowheads="1"/>
                        </wps:cNvSpPr>
                        <wps:spPr bwMode="auto">
                          <a:xfrm>
                            <a:off x="6147" y="4135"/>
                            <a:ext cx="12" cy="1000"/>
                          </a:xfrm>
                          <a:prstGeom prst="rect">
                            <a:avLst/>
                          </a:prstGeom>
                          <a:solidFill>
                            <a:srgbClr val="9F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000"/>
                        <wps:cNvSpPr>
                          <a:spLocks noChangeArrowheads="1"/>
                        </wps:cNvSpPr>
                        <wps:spPr bwMode="auto">
                          <a:xfrm>
                            <a:off x="6159" y="4135"/>
                            <a:ext cx="11" cy="1000"/>
                          </a:xfrm>
                          <a:prstGeom prst="rect">
                            <a:avLst/>
                          </a:prstGeom>
                          <a:solidFill>
                            <a:srgbClr val="9F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001"/>
                        <wps:cNvSpPr>
                          <a:spLocks noChangeArrowheads="1"/>
                        </wps:cNvSpPr>
                        <wps:spPr bwMode="auto">
                          <a:xfrm>
                            <a:off x="6170" y="4135"/>
                            <a:ext cx="11" cy="1000"/>
                          </a:xfrm>
                          <a:prstGeom prst="rect">
                            <a:avLst/>
                          </a:prstGeom>
                          <a:solidFill>
                            <a:srgbClr val="9EC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002"/>
                        <wps:cNvSpPr>
                          <a:spLocks noChangeArrowheads="1"/>
                        </wps:cNvSpPr>
                        <wps:spPr bwMode="auto">
                          <a:xfrm>
                            <a:off x="6181" y="4135"/>
                            <a:ext cx="12" cy="1000"/>
                          </a:xfrm>
                          <a:prstGeom prst="rect">
                            <a:avLst/>
                          </a:prstGeom>
                          <a:solidFill>
                            <a:srgbClr val="9D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003"/>
                        <wps:cNvSpPr>
                          <a:spLocks noChangeArrowheads="1"/>
                        </wps:cNvSpPr>
                        <wps:spPr bwMode="auto">
                          <a:xfrm>
                            <a:off x="6193" y="4135"/>
                            <a:ext cx="11" cy="1000"/>
                          </a:xfrm>
                          <a:prstGeom prst="rect">
                            <a:avLst/>
                          </a:prstGeom>
                          <a:solidFill>
                            <a:srgbClr val="9C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004"/>
                        <wps:cNvSpPr>
                          <a:spLocks noChangeArrowheads="1"/>
                        </wps:cNvSpPr>
                        <wps:spPr bwMode="auto">
                          <a:xfrm>
                            <a:off x="6204" y="4135"/>
                            <a:ext cx="11" cy="1000"/>
                          </a:xfrm>
                          <a:prstGeom prst="rect">
                            <a:avLst/>
                          </a:prstGeom>
                          <a:solidFill>
                            <a:srgbClr val="9C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005"/>
                        <wps:cNvSpPr>
                          <a:spLocks noChangeArrowheads="1"/>
                        </wps:cNvSpPr>
                        <wps:spPr bwMode="auto">
                          <a:xfrm>
                            <a:off x="6215" y="4135"/>
                            <a:ext cx="12" cy="1000"/>
                          </a:xfrm>
                          <a:prstGeom prst="rect">
                            <a:avLst/>
                          </a:prstGeom>
                          <a:solidFill>
                            <a:srgbClr val="9B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006"/>
                        <wps:cNvSpPr>
                          <a:spLocks noChangeArrowheads="1"/>
                        </wps:cNvSpPr>
                        <wps:spPr bwMode="auto">
                          <a:xfrm>
                            <a:off x="6227" y="4135"/>
                            <a:ext cx="11" cy="1000"/>
                          </a:xfrm>
                          <a:prstGeom prst="rect">
                            <a:avLst/>
                          </a:prstGeom>
                          <a:solidFill>
                            <a:srgbClr val="9A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007"/>
                        <wps:cNvSpPr>
                          <a:spLocks noChangeArrowheads="1"/>
                        </wps:cNvSpPr>
                        <wps:spPr bwMode="auto">
                          <a:xfrm>
                            <a:off x="6238" y="4135"/>
                            <a:ext cx="11" cy="1000"/>
                          </a:xfrm>
                          <a:prstGeom prst="rect">
                            <a:avLst/>
                          </a:prstGeom>
                          <a:solidFill>
                            <a:srgbClr val="9AC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008"/>
                        <wps:cNvSpPr>
                          <a:spLocks noChangeArrowheads="1"/>
                        </wps:cNvSpPr>
                        <wps:spPr bwMode="auto">
                          <a:xfrm>
                            <a:off x="6249" y="4135"/>
                            <a:ext cx="12" cy="1000"/>
                          </a:xfrm>
                          <a:prstGeom prst="rect">
                            <a:avLst/>
                          </a:prstGeom>
                          <a:solidFill>
                            <a:srgbClr val="98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009"/>
                        <wps:cNvSpPr>
                          <a:spLocks noChangeArrowheads="1"/>
                        </wps:cNvSpPr>
                        <wps:spPr bwMode="auto">
                          <a:xfrm>
                            <a:off x="6261" y="4135"/>
                            <a:ext cx="11" cy="1000"/>
                          </a:xfrm>
                          <a:prstGeom prst="rect">
                            <a:avLst/>
                          </a:prstGeom>
                          <a:solidFill>
                            <a:srgbClr val="98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010"/>
                        <wps:cNvSpPr>
                          <a:spLocks noChangeArrowheads="1"/>
                        </wps:cNvSpPr>
                        <wps:spPr bwMode="auto">
                          <a:xfrm>
                            <a:off x="6272" y="4135"/>
                            <a:ext cx="12" cy="1000"/>
                          </a:xfrm>
                          <a:prstGeom prst="rect">
                            <a:avLst/>
                          </a:prstGeom>
                          <a:solidFill>
                            <a:srgbClr val="97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011"/>
                        <wps:cNvSpPr>
                          <a:spLocks noChangeArrowheads="1"/>
                        </wps:cNvSpPr>
                        <wps:spPr bwMode="auto">
                          <a:xfrm>
                            <a:off x="6284" y="4135"/>
                            <a:ext cx="11" cy="1000"/>
                          </a:xfrm>
                          <a:prstGeom prst="rect">
                            <a:avLst/>
                          </a:prstGeom>
                          <a:solidFill>
                            <a:srgbClr val="96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012"/>
                        <wps:cNvSpPr>
                          <a:spLocks noChangeArrowheads="1"/>
                        </wps:cNvSpPr>
                        <wps:spPr bwMode="auto">
                          <a:xfrm>
                            <a:off x="6295" y="4135"/>
                            <a:ext cx="11" cy="1000"/>
                          </a:xfrm>
                          <a:prstGeom prst="rect">
                            <a:avLst/>
                          </a:prstGeom>
                          <a:solidFill>
                            <a:srgbClr val="95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013"/>
                        <wps:cNvSpPr>
                          <a:spLocks noChangeArrowheads="1"/>
                        </wps:cNvSpPr>
                        <wps:spPr bwMode="auto">
                          <a:xfrm>
                            <a:off x="6306" y="4135"/>
                            <a:ext cx="12" cy="1000"/>
                          </a:xfrm>
                          <a:prstGeom prst="rect">
                            <a:avLst/>
                          </a:prstGeom>
                          <a:solidFill>
                            <a:srgbClr val="94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014"/>
                        <wps:cNvSpPr>
                          <a:spLocks noChangeArrowheads="1"/>
                        </wps:cNvSpPr>
                        <wps:spPr bwMode="auto">
                          <a:xfrm>
                            <a:off x="6318" y="4135"/>
                            <a:ext cx="11" cy="1000"/>
                          </a:xfrm>
                          <a:prstGeom prst="rect">
                            <a:avLst/>
                          </a:prstGeom>
                          <a:solidFill>
                            <a:srgbClr val="94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015"/>
                        <wps:cNvSpPr>
                          <a:spLocks noChangeArrowheads="1"/>
                        </wps:cNvSpPr>
                        <wps:spPr bwMode="auto">
                          <a:xfrm>
                            <a:off x="6329" y="4135"/>
                            <a:ext cx="11" cy="1000"/>
                          </a:xfrm>
                          <a:prstGeom prst="rect">
                            <a:avLst/>
                          </a:prstGeom>
                          <a:solidFill>
                            <a:srgbClr val="92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016"/>
                        <wps:cNvSpPr>
                          <a:spLocks noChangeArrowheads="1"/>
                        </wps:cNvSpPr>
                        <wps:spPr bwMode="auto">
                          <a:xfrm>
                            <a:off x="6340" y="4135"/>
                            <a:ext cx="12" cy="1000"/>
                          </a:xfrm>
                          <a:prstGeom prst="rect">
                            <a:avLst/>
                          </a:prstGeom>
                          <a:solidFill>
                            <a:srgbClr val="92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017"/>
                        <wps:cNvSpPr>
                          <a:spLocks noChangeArrowheads="1"/>
                        </wps:cNvSpPr>
                        <wps:spPr bwMode="auto">
                          <a:xfrm>
                            <a:off x="6352" y="4135"/>
                            <a:ext cx="11" cy="1000"/>
                          </a:xfrm>
                          <a:prstGeom prst="rect">
                            <a:avLst/>
                          </a:prstGeom>
                          <a:solidFill>
                            <a:srgbClr val="90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018"/>
                        <wps:cNvSpPr>
                          <a:spLocks noChangeArrowheads="1"/>
                        </wps:cNvSpPr>
                        <wps:spPr bwMode="auto">
                          <a:xfrm>
                            <a:off x="6363" y="4135"/>
                            <a:ext cx="11" cy="1000"/>
                          </a:xfrm>
                          <a:prstGeom prst="rect">
                            <a:avLst/>
                          </a:prstGeom>
                          <a:solidFill>
                            <a:srgbClr val="90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019"/>
                        <wps:cNvSpPr>
                          <a:spLocks noChangeArrowheads="1"/>
                        </wps:cNvSpPr>
                        <wps:spPr bwMode="auto">
                          <a:xfrm>
                            <a:off x="6374" y="4135"/>
                            <a:ext cx="12" cy="1000"/>
                          </a:xfrm>
                          <a:prstGeom prst="rect">
                            <a:avLst/>
                          </a:prstGeom>
                          <a:solidFill>
                            <a:srgbClr val="8E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020"/>
                        <wps:cNvSpPr>
                          <a:spLocks noChangeArrowheads="1"/>
                        </wps:cNvSpPr>
                        <wps:spPr bwMode="auto">
                          <a:xfrm>
                            <a:off x="6386" y="4135"/>
                            <a:ext cx="11" cy="1000"/>
                          </a:xfrm>
                          <a:prstGeom prst="rect">
                            <a:avLst/>
                          </a:prstGeom>
                          <a:solidFill>
                            <a:srgbClr val="8E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021"/>
                        <wps:cNvSpPr>
                          <a:spLocks noChangeArrowheads="1"/>
                        </wps:cNvSpPr>
                        <wps:spPr bwMode="auto">
                          <a:xfrm>
                            <a:off x="6397" y="4135"/>
                            <a:ext cx="11" cy="1000"/>
                          </a:xfrm>
                          <a:prstGeom prst="rect">
                            <a:avLst/>
                          </a:prstGeom>
                          <a:solidFill>
                            <a:srgbClr val="8DD1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022"/>
                        <wps:cNvSpPr>
                          <a:spLocks noChangeArrowheads="1"/>
                        </wps:cNvSpPr>
                        <wps:spPr bwMode="auto">
                          <a:xfrm>
                            <a:off x="6408" y="4135"/>
                            <a:ext cx="12" cy="1000"/>
                          </a:xfrm>
                          <a:prstGeom prst="rect">
                            <a:avLst/>
                          </a:prstGeom>
                          <a:solidFill>
                            <a:srgbClr val="8C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023"/>
                        <wps:cNvSpPr>
                          <a:spLocks noChangeArrowheads="1"/>
                        </wps:cNvSpPr>
                        <wps:spPr bwMode="auto">
                          <a:xfrm>
                            <a:off x="6420" y="4135"/>
                            <a:ext cx="11" cy="1000"/>
                          </a:xfrm>
                          <a:prstGeom prst="rect">
                            <a:avLst/>
                          </a:prstGeom>
                          <a:solidFill>
                            <a:srgbClr val="8B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024"/>
                        <wps:cNvSpPr>
                          <a:spLocks noChangeArrowheads="1"/>
                        </wps:cNvSpPr>
                        <wps:spPr bwMode="auto">
                          <a:xfrm>
                            <a:off x="6431" y="4135"/>
                            <a:ext cx="12" cy="1000"/>
                          </a:xfrm>
                          <a:prstGeom prst="rect">
                            <a:avLst/>
                          </a:prstGeom>
                          <a:solidFill>
                            <a:srgbClr val="89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025"/>
                        <wps:cNvSpPr>
                          <a:spLocks noChangeArrowheads="1"/>
                        </wps:cNvSpPr>
                        <wps:spPr bwMode="auto">
                          <a:xfrm>
                            <a:off x="6443" y="4135"/>
                            <a:ext cx="11" cy="1000"/>
                          </a:xfrm>
                          <a:prstGeom prst="rect">
                            <a:avLst/>
                          </a:prstGeom>
                          <a:solidFill>
                            <a:srgbClr val="89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026"/>
                        <wps:cNvSpPr>
                          <a:spLocks noChangeArrowheads="1"/>
                        </wps:cNvSpPr>
                        <wps:spPr bwMode="auto">
                          <a:xfrm>
                            <a:off x="6454" y="4135"/>
                            <a:ext cx="11" cy="1000"/>
                          </a:xfrm>
                          <a:prstGeom prst="rect">
                            <a:avLst/>
                          </a:prstGeom>
                          <a:solidFill>
                            <a:srgbClr val="87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2027"/>
                        <wps:cNvSpPr>
                          <a:spLocks noChangeArrowheads="1"/>
                        </wps:cNvSpPr>
                        <wps:spPr bwMode="auto">
                          <a:xfrm>
                            <a:off x="6465" y="4135"/>
                            <a:ext cx="12" cy="1000"/>
                          </a:xfrm>
                          <a:prstGeom prst="rect">
                            <a:avLst/>
                          </a:prstGeom>
                          <a:solidFill>
                            <a:srgbClr val="8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028"/>
                        <wps:cNvSpPr>
                          <a:spLocks noChangeArrowheads="1"/>
                        </wps:cNvSpPr>
                        <wps:spPr bwMode="auto">
                          <a:xfrm>
                            <a:off x="6477" y="4135"/>
                            <a:ext cx="11" cy="1000"/>
                          </a:xfrm>
                          <a:prstGeom prst="rect">
                            <a:avLst/>
                          </a:prstGeom>
                          <a:solidFill>
                            <a:srgbClr val="86D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029"/>
                        <wps:cNvSpPr>
                          <a:spLocks noChangeArrowheads="1"/>
                        </wps:cNvSpPr>
                        <wps:spPr bwMode="auto">
                          <a:xfrm>
                            <a:off x="6488" y="4135"/>
                            <a:ext cx="11" cy="1000"/>
                          </a:xfrm>
                          <a:prstGeom prst="rect">
                            <a:avLst/>
                          </a:prstGeom>
                          <a:solidFill>
                            <a:srgbClr val="84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030"/>
                        <wps:cNvSpPr>
                          <a:spLocks noChangeArrowheads="1"/>
                        </wps:cNvSpPr>
                        <wps:spPr bwMode="auto">
                          <a:xfrm>
                            <a:off x="6499" y="4135"/>
                            <a:ext cx="12" cy="1000"/>
                          </a:xfrm>
                          <a:prstGeom prst="rect">
                            <a:avLst/>
                          </a:prstGeom>
                          <a:solidFill>
                            <a:srgbClr val="83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031"/>
                        <wps:cNvSpPr>
                          <a:spLocks noChangeArrowheads="1"/>
                        </wps:cNvSpPr>
                        <wps:spPr bwMode="auto">
                          <a:xfrm>
                            <a:off x="6511" y="4135"/>
                            <a:ext cx="11" cy="1000"/>
                          </a:xfrm>
                          <a:prstGeom prst="rect">
                            <a:avLst/>
                          </a:prstGeom>
                          <a:solidFill>
                            <a:srgbClr val="82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032"/>
                        <wps:cNvSpPr>
                          <a:spLocks noChangeArrowheads="1"/>
                        </wps:cNvSpPr>
                        <wps:spPr bwMode="auto">
                          <a:xfrm>
                            <a:off x="6522" y="4135"/>
                            <a:ext cx="11" cy="1000"/>
                          </a:xfrm>
                          <a:prstGeom prst="rect">
                            <a:avLst/>
                          </a:prstGeom>
                          <a:solidFill>
                            <a:srgbClr val="81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033"/>
                        <wps:cNvSpPr>
                          <a:spLocks noChangeArrowheads="1"/>
                        </wps:cNvSpPr>
                        <wps:spPr bwMode="auto">
                          <a:xfrm>
                            <a:off x="6533" y="4135"/>
                            <a:ext cx="12" cy="1000"/>
                          </a:xfrm>
                          <a:prstGeom prst="rect">
                            <a:avLst/>
                          </a:prstGeom>
                          <a:solidFill>
                            <a:srgbClr val="7F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034"/>
                        <wps:cNvSpPr>
                          <a:spLocks noChangeArrowheads="1"/>
                        </wps:cNvSpPr>
                        <wps:spPr bwMode="auto">
                          <a:xfrm>
                            <a:off x="6545" y="4135"/>
                            <a:ext cx="11" cy="1000"/>
                          </a:xfrm>
                          <a:prstGeom prst="rect">
                            <a:avLst/>
                          </a:prstGeom>
                          <a:solidFill>
                            <a:srgbClr val="7F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035"/>
                        <wps:cNvSpPr>
                          <a:spLocks noChangeArrowheads="1"/>
                        </wps:cNvSpPr>
                        <wps:spPr bwMode="auto">
                          <a:xfrm>
                            <a:off x="6556" y="4135"/>
                            <a:ext cx="23" cy="1000"/>
                          </a:xfrm>
                          <a:prstGeom prst="rect">
                            <a:avLst/>
                          </a:prstGeom>
                          <a:solidFill>
                            <a:srgbClr val="7D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036"/>
                        <wps:cNvSpPr>
                          <a:spLocks noChangeArrowheads="1"/>
                        </wps:cNvSpPr>
                        <wps:spPr bwMode="auto">
                          <a:xfrm>
                            <a:off x="6579" y="4135"/>
                            <a:ext cx="11" cy="1000"/>
                          </a:xfrm>
                          <a:prstGeom prst="rect">
                            <a:avLst/>
                          </a:prstGeom>
                          <a:solidFill>
                            <a:srgbClr val="7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037"/>
                        <wps:cNvSpPr>
                          <a:spLocks noChangeArrowheads="1"/>
                        </wps:cNvSpPr>
                        <wps:spPr bwMode="auto">
                          <a:xfrm>
                            <a:off x="6590" y="4135"/>
                            <a:ext cx="12" cy="1000"/>
                          </a:xfrm>
                          <a:prstGeom prst="rect">
                            <a:avLst/>
                          </a:prstGeom>
                          <a:solidFill>
                            <a:srgbClr val="7B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038"/>
                        <wps:cNvSpPr>
                          <a:spLocks noChangeArrowheads="1"/>
                        </wps:cNvSpPr>
                        <wps:spPr bwMode="auto">
                          <a:xfrm>
                            <a:off x="6602" y="4135"/>
                            <a:ext cx="11" cy="1000"/>
                          </a:xfrm>
                          <a:prstGeom prst="rect">
                            <a:avLst/>
                          </a:prstGeom>
                          <a:solidFill>
                            <a:srgbClr val="7A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039"/>
                        <wps:cNvSpPr>
                          <a:spLocks noChangeArrowheads="1"/>
                        </wps:cNvSpPr>
                        <wps:spPr bwMode="auto">
                          <a:xfrm>
                            <a:off x="6613" y="4135"/>
                            <a:ext cx="11" cy="1000"/>
                          </a:xfrm>
                          <a:prstGeom prst="rect">
                            <a:avLst/>
                          </a:prstGeom>
                          <a:solidFill>
                            <a:srgbClr val="79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2040"/>
                        <wps:cNvSpPr>
                          <a:spLocks noChangeArrowheads="1"/>
                        </wps:cNvSpPr>
                        <wps:spPr bwMode="auto">
                          <a:xfrm>
                            <a:off x="6624" y="4135"/>
                            <a:ext cx="12" cy="1000"/>
                          </a:xfrm>
                          <a:prstGeom prst="rect">
                            <a:avLst/>
                          </a:prstGeom>
                          <a:solidFill>
                            <a:srgbClr val="77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041"/>
                        <wps:cNvSpPr>
                          <a:spLocks noChangeArrowheads="1"/>
                        </wps:cNvSpPr>
                        <wps:spPr bwMode="auto">
                          <a:xfrm>
                            <a:off x="6636" y="4135"/>
                            <a:ext cx="11" cy="1000"/>
                          </a:xfrm>
                          <a:prstGeom prst="rect">
                            <a:avLst/>
                          </a:prstGeom>
                          <a:solidFill>
                            <a:srgbClr val="76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042"/>
                        <wps:cNvSpPr>
                          <a:spLocks noChangeArrowheads="1"/>
                        </wps:cNvSpPr>
                        <wps:spPr bwMode="auto">
                          <a:xfrm>
                            <a:off x="6647" y="4135"/>
                            <a:ext cx="11" cy="1000"/>
                          </a:xfrm>
                          <a:prstGeom prst="rect">
                            <a:avLst/>
                          </a:prstGeom>
                          <a:solidFill>
                            <a:srgbClr val="74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043"/>
                        <wps:cNvSpPr>
                          <a:spLocks noChangeArrowheads="1"/>
                        </wps:cNvSpPr>
                        <wps:spPr bwMode="auto">
                          <a:xfrm>
                            <a:off x="6658" y="4135"/>
                            <a:ext cx="12" cy="1000"/>
                          </a:xfrm>
                          <a:prstGeom prst="rect">
                            <a:avLst/>
                          </a:prstGeom>
                          <a:solidFill>
                            <a:srgbClr val="74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2044"/>
                        <wps:cNvSpPr>
                          <a:spLocks noChangeArrowheads="1"/>
                        </wps:cNvSpPr>
                        <wps:spPr bwMode="auto">
                          <a:xfrm>
                            <a:off x="6670" y="4135"/>
                            <a:ext cx="11" cy="1000"/>
                          </a:xfrm>
                          <a:prstGeom prst="rect">
                            <a:avLst/>
                          </a:prstGeom>
                          <a:solidFill>
                            <a:srgbClr val="73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045"/>
                        <wps:cNvSpPr>
                          <a:spLocks noChangeArrowheads="1"/>
                        </wps:cNvSpPr>
                        <wps:spPr bwMode="auto">
                          <a:xfrm>
                            <a:off x="6681" y="4135"/>
                            <a:ext cx="12" cy="1000"/>
                          </a:xfrm>
                          <a:prstGeom prst="rect">
                            <a:avLst/>
                          </a:prstGeom>
                          <a:solidFill>
                            <a:srgbClr val="71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2046"/>
                        <wps:cNvSpPr>
                          <a:spLocks noChangeArrowheads="1"/>
                        </wps:cNvSpPr>
                        <wps:spPr bwMode="auto">
                          <a:xfrm>
                            <a:off x="6693" y="4135"/>
                            <a:ext cx="11" cy="1000"/>
                          </a:xfrm>
                          <a:prstGeom prst="rect">
                            <a:avLst/>
                          </a:prstGeom>
                          <a:solidFill>
                            <a:srgbClr val="70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2047"/>
                        <wps:cNvSpPr>
                          <a:spLocks noChangeArrowheads="1"/>
                        </wps:cNvSpPr>
                        <wps:spPr bwMode="auto">
                          <a:xfrm>
                            <a:off x="6704" y="4135"/>
                            <a:ext cx="11" cy="1000"/>
                          </a:xfrm>
                          <a:prstGeom prst="rect">
                            <a:avLst/>
                          </a:prstGeom>
                          <a:solidFill>
                            <a:srgbClr val="6E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2048"/>
                        <wps:cNvSpPr>
                          <a:spLocks noChangeArrowheads="1"/>
                        </wps:cNvSpPr>
                        <wps:spPr bwMode="auto">
                          <a:xfrm>
                            <a:off x="6715" y="4135"/>
                            <a:ext cx="12" cy="1000"/>
                          </a:xfrm>
                          <a:prstGeom prst="rect">
                            <a:avLst/>
                          </a:prstGeom>
                          <a:solidFill>
                            <a:srgbClr val="6D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2049"/>
                        <wps:cNvSpPr>
                          <a:spLocks noChangeArrowheads="1"/>
                        </wps:cNvSpPr>
                        <wps:spPr bwMode="auto">
                          <a:xfrm>
                            <a:off x="6727" y="4135"/>
                            <a:ext cx="11" cy="1000"/>
                          </a:xfrm>
                          <a:prstGeom prst="rect">
                            <a:avLst/>
                          </a:prstGeom>
                          <a:solidFill>
                            <a:srgbClr val="6B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050"/>
                        <wps:cNvSpPr>
                          <a:spLocks noChangeArrowheads="1"/>
                        </wps:cNvSpPr>
                        <wps:spPr bwMode="auto">
                          <a:xfrm>
                            <a:off x="6738" y="4135"/>
                            <a:ext cx="11" cy="1000"/>
                          </a:xfrm>
                          <a:prstGeom prst="rect">
                            <a:avLst/>
                          </a:prstGeom>
                          <a:solidFill>
                            <a:srgbClr val="6B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051"/>
                        <wps:cNvSpPr>
                          <a:spLocks noChangeArrowheads="1"/>
                        </wps:cNvSpPr>
                        <wps:spPr bwMode="auto">
                          <a:xfrm>
                            <a:off x="6749" y="4135"/>
                            <a:ext cx="12" cy="1000"/>
                          </a:xfrm>
                          <a:prstGeom prst="rect">
                            <a:avLst/>
                          </a:prstGeom>
                          <a:solidFill>
                            <a:srgbClr val="6A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052"/>
                        <wps:cNvSpPr>
                          <a:spLocks noChangeArrowheads="1"/>
                        </wps:cNvSpPr>
                        <wps:spPr bwMode="auto">
                          <a:xfrm>
                            <a:off x="6761" y="4135"/>
                            <a:ext cx="11" cy="1000"/>
                          </a:xfrm>
                          <a:prstGeom prst="rect">
                            <a:avLst/>
                          </a:prstGeom>
                          <a:solidFill>
                            <a:srgbClr val="68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2053"/>
                        <wps:cNvSpPr>
                          <a:spLocks noChangeArrowheads="1"/>
                        </wps:cNvSpPr>
                        <wps:spPr bwMode="auto">
                          <a:xfrm>
                            <a:off x="6772" y="4135"/>
                            <a:ext cx="11" cy="1000"/>
                          </a:xfrm>
                          <a:prstGeom prst="rect">
                            <a:avLst/>
                          </a:prstGeom>
                          <a:solidFill>
                            <a:srgbClr val="6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2054"/>
                        <wps:cNvSpPr>
                          <a:spLocks noChangeArrowheads="1"/>
                        </wps:cNvSpPr>
                        <wps:spPr bwMode="auto">
                          <a:xfrm>
                            <a:off x="6783" y="4135"/>
                            <a:ext cx="12" cy="1000"/>
                          </a:xfrm>
                          <a:prstGeom prst="rect">
                            <a:avLst/>
                          </a:prstGeom>
                          <a:solidFill>
                            <a:srgbClr val="65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2055"/>
                        <wps:cNvSpPr>
                          <a:spLocks noChangeArrowheads="1"/>
                        </wps:cNvSpPr>
                        <wps:spPr bwMode="auto">
                          <a:xfrm>
                            <a:off x="6795" y="4135"/>
                            <a:ext cx="11" cy="1000"/>
                          </a:xfrm>
                          <a:prstGeom prst="rect">
                            <a:avLst/>
                          </a:prstGeom>
                          <a:solidFill>
                            <a:srgbClr val="64E9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2056"/>
                        <wps:cNvSpPr>
                          <a:spLocks noChangeArrowheads="1"/>
                        </wps:cNvSpPr>
                        <wps:spPr bwMode="auto">
                          <a:xfrm>
                            <a:off x="6806" y="4135"/>
                            <a:ext cx="11" cy="1000"/>
                          </a:xfrm>
                          <a:prstGeom prst="rect">
                            <a:avLst/>
                          </a:prstGeom>
                          <a:solidFill>
                            <a:srgbClr val="62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2057"/>
                        <wps:cNvSpPr>
                          <a:spLocks noChangeArrowheads="1"/>
                        </wps:cNvSpPr>
                        <wps:spPr bwMode="auto">
                          <a:xfrm>
                            <a:off x="6817" y="4135"/>
                            <a:ext cx="12" cy="1000"/>
                          </a:xfrm>
                          <a:prstGeom prst="rect">
                            <a:avLst/>
                          </a:prstGeom>
                          <a:solidFill>
                            <a:srgbClr val="61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2058"/>
                        <wps:cNvSpPr>
                          <a:spLocks noChangeArrowheads="1"/>
                        </wps:cNvSpPr>
                        <wps:spPr bwMode="auto">
                          <a:xfrm>
                            <a:off x="6829" y="4135"/>
                            <a:ext cx="11" cy="1000"/>
                          </a:xfrm>
                          <a:prstGeom prst="rect">
                            <a:avLst/>
                          </a:prstGeom>
                          <a:solidFill>
                            <a:srgbClr val="60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2059"/>
                        <wps:cNvSpPr>
                          <a:spLocks noChangeArrowheads="1"/>
                        </wps:cNvSpPr>
                        <wps:spPr bwMode="auto">
                          <a:xfrm>
                            <a:off x="6840" y="4135"/>
                            <a:ext cx="12" cy="1000"/>
                          </a:xfrm>
                          <a:prstGeom prst="rect">
                            <a:avLst/>
                          </a:prstGeom>
                          <a:solidFill>
                            <a:srgbClr val="5E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2060"/>
                        <wps:cNvSpPr>
                          <a:spLocks noChangeArrowheads="1"/>
                        </wps:cNvSpPr>
                        <wps:spPr bwMode="auto">
                          <a:xfrm>
                            <a:off x="6852" y="4135"/>
                            <a:ext cx="11" cy="1000"/>
                          </a:xfrm>
                          <a:prstGeom prst="rect">
                            <a:avLst/>
                          </a:prstGeom>
                          <a:solidFill>
                            <a:srgbClr val="5D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061"/>
                        <wps:cNvSpPr>
                          <a:spLocks noChangeArrowheads="1"/>
                        </wps:cNvSpPr>
                        <wps:spPr bwMode="auto">
                          <a:xfrm>
                            <a:off x="6863" y="4135"/>
                            <a:ext cx="11" cy="1000"/>
                          </a:xfrm>
                          <a:prstGeom prst="rect">
                            <a:avLst/>
                          </a:prstGeom>
                          <a:solidFill>
                            <a:srgbClr val="5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2062"/>
                        <wps:cNvSpPr>
                          <a:spLocks noChangeArrowheads="1"/>
                        </wps:cNvSpPr>
                        <wps:spPr bwMode="auto">
                          <a:xfrm>
                            <a:off x="6874" y="4135"/>
                            <a:ext cx="12" cy="1000"/>
                          </a:xfrm>
                          <a:prstGeom prst="rect">
                            <a:avLst/>
                          </a:prstGeom>
                          <a:solidFill>
                            <a:srgbClr val="5B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2063"/>
                        <wps:cNvSpPr>
                          <a:spLocks noChangeArrowheads="1"/>
                        </wps:cNvSpPr>
                        <wps:spPr bwMode="auto">
                          <a:xfrm>
                            <a:off x="6886" y="4135"/>
                            <a:ext cx="11" cy="1000"/>
                          </a:xfrm>
                          <a:prstGeom prst="rect">
                            <a:avLst/>
                          </a:prstGeom>
                          <a:solidFill>
                            <a:srgbClr val="59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2064"/>
                        <wps:cNvSpPr>
                          <a:spLocks noChangeArrowheads="1"/>
                        </wps:cNvSpPr>
                        <wps:spPr bwMode="auto">
                          <a:xfrm>
                            <a:off x="6897" y="4135"/>
                            <a:ext cx="11" cy="1000"/>
                          </a:xfrm>
                          <a:prstGeom prst="rect">
                            <a:avLst/>
                          </a:prstGeom>
                          <a:solidFill>
                            <a:srgbClr val="58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2065"/>
                        <wps:cNvSpPr>
                          <a:spLocks noChangeArrowheads="1"/>
                        </wps:cNvSpPr>
                        <wps:spPr bwMode="auto">
                          <a:xfrm>
                            <a:off x="6908" y="4135"/>
                            <a:ext cx="12" cy="1000"/>
                          </a:xfrm>
                          <a:prstGeom prst="rect">
                            <a:avLst/>
                          </a:prstGeom>
                          <a:solidFill>
                            <a:srgbClr val="57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066"/>
                        <wps:cNvSpPr>
                          <a:spLocks noChangeArrowheads="1"/>
                        </wps:cNvSpPr>
                        <wps:spPr bwMode="auto">
                          <a:xfrm>
                            <a:off x="6920" y="4135"/>
                            <a:ext cx="11" cy="1000"/>
                          </a:xfrm>
                          <a:prstGeom prst="rect">
                            <a:avLst/>
                          </a:prstGeom>
                          <a:solidFill>
                            <a:srgbClr val="55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2067"/>
                        <wps:cNvSpPr>
                          <a:spLocks noChangeArrowheads="1"/>
                        </wps:cNvSpPr>
                        <wps:spPr bwMode="auto">
                          <a:xfrm>
                            <a:off x="6931" y="4135"/>
                            <a:ext cx="11" cy="1000"/>
                          </a:xfrm>
                          <a:prstGeom prst="rect">
                            <a:avLst/>
                          </a:prstGeom>
                          <a:solidFill>
                            <a:srgbClr val="54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068"/>
                        <wps:cNvSpPr>
                          <a:spLocks noChangeArrowheads="1"/>
                        </wps:cNvSpPr>
                        <wps:spPr bwMode="auto">
                          <a:xfrm>
                            <a:off x="6942" y="4135"/>
                            <a:ext cx="12" cy="1000"/>
                          </a:xfrm>
                          <a:prstGeom prst="rect">
                            <a:avLst/>
                          </a:prstGeom>
                          <a:solidFill>
                            <a:srgbClr val="52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2069"/>
                        <wps:cNvSpPr>
                          <a:spLocks noChangeArrowheads="1"/>
                        </wps:cNvSpPr>
                        <wps:spPr bwMode="auto">
                          <a:xfrm>
                            <a:off x="6954" y="4135"/>
                            <a:ext cx="11" cy="1000"/>
                          </a:xfrm>
                          <a:prstGeom prst="rect">
                            <a:avLst/>
                          </a:prstGeom>
                          <a:solidFill>
                            <a:srgbClr val="51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2070"/>
                        <wps:cNvSpPr>
                          <a:spLocks noChangeArrowheads="1"/>
                        </wps:cNvSpPr>
                        <wps:spPr bwMode="auto">
                          <a:xfrm>
                            <a:off x="6965" y="4135"/>
                            <a:ext cx="12" cy="1000"/>
                          </a:xfrm>
                          <a:prstGeom prst="rect">
                            <a:avLst/>
                          </a:prstGeom>
                          <a:solidFill>
                            <a:srgbClr val="4F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2071"/>
                        <wps:cNvSpPr>
                          <a:spLocks noChangeArrowheads="1"/>
                        </wps:cNvSpPr>
                        <wps:spPr bwMode="auto">
                          <a:xfrm>
                            <a:off x="6977" y="4135"/>
                            <a:ext cx="11" cy="1000"/>
                          </a:xfrm>
                          <a:prstGeom prst="rect">
                            <a:avLst/>
                          </a:prstGeom>
                          <a:solidFill>
                            <a:srgbClr val="4E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2072"/>
                        <wps:cNvSpPr>
                          <a:spLocks noChangeArrowheads="1"/>
                        </wps:cNvSpPr>
                        <wps:spPr bwMode="auto">
                          <a:xfrm>
                            <a:off x="6988" y="4135"/>
                            <a:ext cx="11" cy="1000"/>
                          </a:xfrm>
                          <a:prstGeom prst="rect">
                            <a:avLst/>
                          </a:prstGeom>
                          <a:solidFill>
                            <a:srgbClr val="4D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2073"/>
                        <wps:cNvSpPr>
                          <a:spLocks noChangeArrowheads="1"/>
                        </wps:cNvSpPr>
                        <wps:spPr bwMode="auto">
                          <a:xfrm>
                            <a:off x="6999" y="4135"/>
                            <a:ext cx="12" cy="1000"/>
                          </a:xfrm>
                          <a:prstGeom prst="rect">
                            <a:avLst/>
                          </a:prstGeom>
                          <a:solidFill>
                            <a:srgbClr val="4B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074"/>
                        <wps:cNvSpPr>
                          <a:spLocks noChangeArrowheads="1"/>
                        </wps:cNvSpPr>
                        <wps:spPr bwMode="auto">
                          <a:xfrm>
                            <a:off x="7011" y="4135"/>
                            <a:ext cx="11" cy="1000"/>
                          </a:xfrm>
                          <a:prstGeom prst="rect">
                            <a:avLst/>
                          </a:prstGeom>
                          <a:solidFill>
                            <a:srgbClr val="4A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2075"/>
                        <wps:cNvSpPr>
                          <a:spLocks noChangeArrowheads="1"/>
                        </wps:cNvSpPr>
                        <wps:spPr bwMode="auto">
                          <a:xfrm>
                            <a:off x="7022" y="4135"/>
                            <a:ext cx="11" cy="1000"/>
                          </a:xfrm>
                          <a:prstGeom prst="rect">
                            <a:avLst/>
                          </a:prstGeom>
                          <a:solidFill>
                            <a:srgbClr val="49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2076"/>
                        <wps:cNvSpPr>
                          <a:spLocks noChangeArrowheads="1"/>
                        </wps:cNvSpPr>
                        <wps:spPr bwMode="auto">
                          <a:xfrm>
                            <a:off x="7033" y="4135"/>
                            <a:ext cx="12" cy="1000"/>
                          </a:xfrm>
                          <a:prstGeom prst="rect">
                            <a:avLst/>
                          </a:prstGeom>
                          <a:solidFill>
                            <a:srgbClr val="48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2077"/>
                        <wps:cNvSpPr>
                          <a:spLocks noChangeArrowheads="1"/>
                        </wps:cNvSpPr>
                        <wps:spPr bwMode="auto">
                          <a:xfrm>
                            <a:off x="7045" y="4135"/>
                            <a:ext cx="11" cy="1000"/>
                          </a:xfrm>
                          <a:prstGeom prst="rect">
                            <a:avLst/>
                          </a:prstGeom>
                          <a:solidFill>
                            <a:srgbClr val="46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078"/>
                        <wps:cNvSpPr>
                          <a:spLocks noChangeArrowheads="1"/>
                        </wps:cNvSpPr>
                        <wps:spPr bwMode="auto">
                          <a:xfrm>
                            <a:off x="7056" y="4135"/>
                            <a:ext cx="11" cy="1000"/>
                          </a:xfrm>
                          <a:prstGeom prst="rect">
                            <a:avLst/>
                          </a:prstGeom>
                          <a:solidFill>
                            <a:srgbClr val="45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2079"/>
                        <wps:cNvSpPr>
                          <a:spLocks noChangeArrowheads="1"/>
                        </wps:cNvSpPr>
                        <wps:spPr bwMode="auto">
                          <a:xfrm>
                            <a:off x="7067" y="4135"/>
                            <a:ext cx="12" cy="1000"/>
                          </a:xfrm>
                          <a:prstGeom prst="rect">
                            <a:avLst/>
                          </a:prstGeom>
                          <a:solidFill>
                            <a:srgbClr val="44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080"/>
                        <wps:cNvSpPr>
                          <a:spLocks noChangeArrowheads="1"/>
                        </wps:cNvSpPr>
                        <wps:spPr bwMode="auto">
                          <a:xfrm>
                            <a:off x="7079" y="4135"/>
                            <a:ext cx="11" cy="1000"/>
                          </a:xfrm>
                          <a:prstGeom prst="rect">
                            <a:avLst/>
                          </a:prstGeom>
                          <a:solidFill>
                            <a:srgbClr val="42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2081"/>
                        <wps:cNvSpPr>
                          <a:spLocks noChangeArrowheads="1"/>
                        </wps:cNvSpPr>
                        <wps:spPr bwMode="auto">
                          <a:xfrm>
                            <a:off x="7090" y="4135"/>
                            <a:ext cx="11" cy="1000"/>
                          </a:xfrm>
                          <a:prstGeom prst="rect">
                            <a:avLst/>
                          </a:prstGeom>
                          <a:solidFill>
                            <a:srgbClr val="41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082"/>
                        <wps:cNvSpPr>
                          <a:spLocks noChangeArrowheads="1"/>
                        </wps:cNvSpPr>
                        <wps:spPr bwMode="auto">
                          <a:xfrm>
                            <a:off x="7101" y="4135"/>
                            <a:ext cx="12" cy="1000"/>
                          </a:xfrm>
                          <a:prstGeom prst="rect">
                            <a:avLst/>
                          </a:prstGeom>
                          <a:solidFill>
                            <a:srgbClr val="3F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2083"/>
                        <wps:cNvSpPr>
                          <a:spLocks noChangeArrowheads="1"/>
                        </wps:cNvSpPr>
                        <wps:spPr bwMode="auto">
                          <a:xfrm>
                            <a:off x="7113" y="4135"/>
                            <a:ext cx="11" cy="1000"/>
                          </a:xfrm>
                          <a:prstGeom prst="rect">
                            <a:avLst/>
                          </a:prstGeom>
                          <a:solidFill>
                            <a:srgbClr val="3E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084"/>
                        <wps:cNvSpPr>
                          <a:spLocks noChangeArrowheads="1"/>
                        </wps:cNvSpPr>
                        <wps:spPr bwMode="auto">
                          <a:xfrm>
                            <a:off x="7124" y="4135"/>
                            <a:ext cx="12" cy="1000"/>
                          </a:xfrm>
                          <a:prstGeom prst="rect">
                            <a:avLst/>
                          </a:prstGeom>
                          <a:solidFill>
                            <a:srgbClr val="3C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2085"/>
                        <wps:cNvSpPr>
                          <a:spLocks noChangeArrowheads="1"/>
                        </wps:cNvSpPr>
                        <wps:spPr bwMode="auto">
                          <a:xfrm>
                            <a:off x="7136" y="4135"/>
                            <a:ext cx="11" cy="1000"/>
                          </a:xfrm>
                          <a:prstGeom prst="rect">
                            <a:avLst/>
                          </a:prstGeom>
                          <a:solidFill>
                            <a:srgbClr val="3B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2086"/>
                        <wps:cNvSpPr>
                          <a:spLocks noChangeArrowheads="1"/>
                        </wps:cNvSpPr>
                        <wps:spPr bwMode="auto">
                          <a:xfrm>
                            <a:off x="7147" y="4135"/>
                            <a:ext cx="11" cy="1000"/>
                          </a:xfrm>
                          <a:prstGeom prst="rect">
                            <a:avLst/>
                          </a:prstGeom>
                          <a:solidFill>
                            <a:srgbClr val="3B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2087"/>
                        <wps:cNvSpPr>
                          <a:spLocks noChangeArrowheads="1"/>
                        </wps:cNvSpPr>
                        <wps:spPr bwMode="auto">
                          <a:xfrm>
                            <a:off x="7158" y="4135"/>
                            <a:ext cx="12" cy="1000"/>
                          </a:xfrm>
                          <a:prstGeom prst="rect">
                            <a:avLst/>
                          </a:prstGeom>
                          <a:solidFill>
                            <a:srgbClr val="39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2088"/>
                        <wps:cNvSpPr>
                          <a:spLocks noChangeArrowheads="1"/>
                        </wps:cNvSpPr>
                        <wps:spPr bwMode="auto">
                          <a:xfrm>
                            <a:off x="7170" y="4135"/>
                            <a:ext cx="11" cy="1000"/>
                          </a:xfrm>
                          <a:prstGeom prst="rect">
                            <a:avLst/>
                          </a:prstGeom>
                          <a:solidFill>
                            <a:srgbClr val="3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2089"/>
                        <wps:cNvSpPr>
                          <a:spLocks noChangeArrowheads="1"/>
                        </wps:cNvSpPr>
                        <wps:spPr bwMode="auto">
                          <a:xfrm>
                            <a:off x="7181" y="4135"/>
                            <a:ext cx="11" cy="1000"/>
                          </a:xfrm>
                          <a:prstGeom prst="rect">
                            <a:avLst/>
                          </a:prstGeom>
                          <a:solidFill>
                            <a:srgbClr val="36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090"/>
                        <wps:cNvSpPr>
                          <a:spLocks noChangeArrowheads="1"/>
                        </wps:cNvSpPr>
                        <wps:spPr bwMode="auto">
                          <a:xfrm>
                            <a:off x="7192" y="4135"/>
                            <a:ext cx="12" cy="1000"/>
                          </a:xfrm>
                          <a:prstGeom prst="rect">
                            <a:avLst/>
                          </a:prstGeom>
                          <a:solidFill>
                            <a:srgbClr val="35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2091"/>
                        <wps:cNvSpPr>
                          <a:spLocks noChangeArrowheads="1"/>
                        </wps:cNvSpPr>
                        <wps:spPr bwMode="auto">
                          <a:xfrm>
                            <a:off x="7204" y="4135"/>
                            <a:ext cx="11" cy="1000"/>
                          </a:xfrm>
                          <a:prstGeom prst="rect">
                            <a:avLst/>
                          </a:prstGeom>
                          <a:solidFill>
                            <a:srgbClr val="33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2092"/>
                        <wps:cNvSpPr>
                          <a:spLocks noChangeArrowheads="1"/>
                        </wps:cNvSpPr>
                        <wps:spPr bwMode="auto">
                          <a:xfrm>
                            <a:off x="7215" y="4135"/>
                            <a:ext cx="11" cy="1000"/>
                          </a:xfrm>
                          <a:prstGeom prst="rect">
                            <a:avLst/>
                          </a:prstGeom>
                          <a:solidFill>
                            <a:srgbClr val="32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2093"/>
                        <wps:cNvSpPr>
                          <a:spLocks noChangeArrowheads="1"/>
                        </wps:cNvSpPr>
                        <wps:spPr bwMode="auto">
                          <a:xfrm>
                            <a:off x="7226" y="4135"/>
                            <a:ext cx="12" cy="1000"/>
                          </a:xfrm>
                          <a:prstGeom prst="rect">
                            <a:avLst/>
                          </a:prstGeom>
                          <a:solidFill>
                            <a:srgbClr val="31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2094"/>
                        <wps:cNvSpPr>
                          <a:spLocks noChangeArrowheads="1"/>
                        </wps:cNvSpPr>
                        <wps:spPr bwMode="auto">
                          <a:xfrm>
                            <a:off x="7238" y="4135"/>
                            <a:ext cx="11" cy="1000"/>
                          </a:xfrm>
                          <a:prstGeom prst="rect">
                            <a:avLst/>
                          </a:prstGeom>
                          <a:solidFill>
                            <a:srgbClr val="30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095"/>
                        <wps:cNvSpPr>
                          <a:spLocks noChangeArrowheads="1"/>
                        </wps:cNvSpPr>
                        <wps:spPr bwMode="auto">
                          <a:xfrm>
                            <a:off x="7249" y="4135"/>
                            <a:ext cx="12" cy="1000"/>
                          </a:xfrm>
                          <a:prstGeom prst="rect">
                            <a:avLst/>
                          </a:prstGeom>
                          <a:solidFill>
                            <a:srgbClr val="2F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096"/>
                        <wps:cNvSpPr>
                          <a:spLocks noChangeArrowheads="1"/>
                        </wps:cNvSpPr>
                        <wps:spPr bwMode="auto">
                          <a:xfrm>
                            <a:off x="7261" y="4135"/>
                            <a:ext cx="11" cy="1000"/>
                          </a:xfrm>
                          <a:prstGeom prst="rect">
                            <a:avLst/>
                          </a:prstGeom>
                          <a:solidFill>
                            <a:srgbClr val="2D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097"/>
                        <wps:cNvSpPr>
                          <a:spLocks noChangeArrowheads="1"/>
                        </wps:cNvSpPr>
                        <wps:spPr bwMode="auto">
                          <a:xfrm>
                            <a:off x="7272" y="4135"/>
                            <a:ext cx="11" cy="1000"/>
                          </a:xfrm>
                          <a:prstGeom prst="rect">
                            <a:avLst/>
                          </a:prstGeom>
                          <a:solidFill>
                            <a:srgbClr val="2C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2098"/>
                        <wps:cNvSpPr>
                          <a:spLocks noChangeArrowheads="1"/>
                        </wps:cNvSpPr>
                        <wps:spPr bwMode="auto">
                          <a:xfrm>
                            <a:off x="7283" y="4135"/>
                            <a:ext cx="12" cy="1000"/>
                          </a:xfrm>
                          <a:prstGeom prst="rect">
                            <a:avLst/>
                          </a:prstGeom>
                          <a:solidFill>
                            <a:srgbClr val="2A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2099"/>
                        <wps:cNvSpPr>
                          <a:spLocks noChangeArrowheads="1"/>
                        </wps:cNvSpPr>
                        <wps:spPr bwMode="auto">
                          <a:xfrm>
                            <a:off x="7295" y="4135"/>
                            <a:ext cx="11" cy="1000"/>
                          </a:xfrm>
                          <a:prstGeom prst="rect">
                            <a:avLst/>
                          </a:prstGeom>
                          <a:solidFill>
                            <a:srgbClr val="29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2100"/>
                        <wps:cNvSpPr>
                          <a:spLocks noChangeArrowheads="1"/>
                        </wps:cNvSpPr>
                        <wps:spPr bwMode="auto">
                          <a:xfrm>
                            <a:off x="7306" y="4135"/>
                            <a:ext cx="11" cy="1000"/>
                          </a:xfrm>
                          <a:prstGeom prst="rect">
                            <a:avLst/>
                          </a:prstGeom>
                          <a:solidFill>
                            <a:srgbClr val="29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2101"/>
                        <wps:cNvSpPr>
                          <a:spLocks noChangeArrowheads="1"/>
                        </wps:cNvSpPr>
                        <wps:spPr bwMode="auto">
                          <a:xfrm>
                            <a:off x="7317" y="4135"/>
                            <a:ext cx="12" cy="1000"/>
                          </a:xfrm>
                          <a:prstGeom prst="rect">
                            <a:avLst/>
                          </a:prstGeom>
                          <a:solidFill>
                            <a:srgbClr val="27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2102"/>
                        <wps:cNvSpPr>
                          <a:spLocks noChangeArrowheads="1"/>
                        </wps:cNvSpPr>
                        <wps:spPr bwMode="auto">
                          <a:xfrm>
                            <a:off x="7329" y="4135"/>
                            <a:ext cx="11" cy="1000"/>
                          </a:xfrm>
                          <a:prstGeom prst="rect">
                            <a:avLst/>
                          </a:prstGeom>
                          <a:solidFill>
                            <a:srgbClr val="26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2103"/>
                        <wps:cNvSpPr>
                          <a:spLocks noChangeArrowheads="1"/>
                        </wps:cNvSpPr>
                        <wps:spPr bwMode="auto">
                          <a:xfrm>
                            <a:off x="7340" y="4135"/>
                            <a:ext cx="11" cy="1000"/>
                          </a:xfrm>
                          <a:prstGeom prst="rect">
                            <a:avLst/>
                          </a:prstGeom>
                          <a:solidFill>
                            <a:srgbClr val="24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2104"/>
                        <wps:cNvSpPr>
                          <a:spLocks noChangeArrowheads="1"/>
                        </wps:cNvSpPr>
                        <wps:spPr bwMode="auto">
                          <a:xfrm>
                            <a:off x="7351" y="4135"/>
                            <a:ext cx="12" cy="1000"/>
                          </a:xfrm>
                          <a:prstGeom prst="rect">
                            <a:avLst/>
                          </a:prstGeom>
                          <a:solidFill>
                            <a:srgbClr val="23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2105"/>
                        <wps:cNvSpPr>
                          <a:spLocks noChangeArrowheads="1"/>
                        </wps:cNvSpPr>
                        <wps:spPr bwMode="auto">
                          <a:xfrm>
                            <a:off x="7363" y="4135"/>
                            <a:ext cx="11" cy="1000"/>
                          </a:xfrm>
                          <a:prstGeom prst="rect">
                            <a:avLst/>
                          </a:prstGeom>
                          <a:solidFill>
                            <a:srgbClr val="21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2106"/>
                        <wps:cNvSpPr>
                          <a:spLocks noChangeArrowheads="1"/>
                        </wps:cNvSpPr>
                        <wps:spPr bwMode="auto">
                          <a:xfrm>
                            <a:off x="7374" y="4135"/>
                            <a:ext cx="11" cy="1000"/>
                          </a:xfrm>
                          <a:prstGeom prst="rect">
                            <a:avLst/>
                          </a:prstGeom>
                          <a:solidFill>
                            <a:srgbClr val="21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2107"/>
                        <wps:cNvSpPr>
                          <a:spLocks noChangeArrowheads="1"/>
                        </wps:cNvSpPr>
                        <wps:spPr bwMode="auto">
                          <a:xfrm>
                            <a:off x="7385" y="4135"/>
                            <a:ext cx="12" cy="1000"/>
                          </a:xfrm>
                          <a:prstGeom prst="rect">
                            <a:avLst/>
                          </a:prstGeom>
                          <a:solidFill>
                            <a:srgbClr val="20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2108"/>
                        <wps:cNvSpPr>
                          <a:spLocks noChangeArrowheads="1"/>
                        </wps:cNvSpPr>
                        <wps:spPr bwMode="auto">
                          <a:xfrm>
                            <a:off x="7397" y="4135"/>
                            <a:ext cx="11" cy="1000"/>
                          </a:xfrm>
                          <a:prstGeom prst="rect">
                            <a:avLst/>
                          </a:prstGeom>
                          <a:solidFill>
                            <a:srgbClr val="1E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2109"/>
                        <wps:cNvSpPr>
                          <a:spLocks noChangeArrowheads="1"/>
                        </wps:cNvSpPr>
                        <wps:spPr bwMode="auto">
                          <a:xfrm>
                            <a:off x="7408" y="4135"/>
                            <a:ext cx="12" cy="1000"/>
                          </a:xfrm>
                          <a:prstGeom prst="rect">
                            <a:avLst/>
                          </a:prstGeom>
                          <a:solidFill>
                            <a:srgbClr val="1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110"/>
                        <wps:cNvSpPr>
                          <a:spLocks noChangeArrowheads="1"/>
                        </wps:cNvSpPr>
                        <wps:spPr bwMode="auto">
                          <a:xfrm>
                            <a:off x="7420" y="4135"/>
                            <a:ext cx="11" cy="1000"/>
                          </a:xfrm>
                          <a:prstGeom prst="rect">
                            <a:avLst/>
                          </a:prstGeom>
                          <a:solidFill>
                            <a:srgbClr val="1B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2111"/>
                        <wps:cNvSpPr>
                          <a:spLocks noChangeArrowheads="1"/>
                        </wps:cNvSpPr>
                        <wps:spPr bwMode="auto">
                          <a:xfrm>
                            <a:off x="7431" y="4135"/>
                            <a:ext cx="11" cy="1000"/>
                          </a:xfrm>
                          <a:prstGeom prst="rect">
                            <a:avLst/>
                          </a:prstGeom>
                          <a:solidFill>
                            <a:srgbClr val="1A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2112"/>
                        <wps:cNvSpPr>
                          <a:spLocks noChangeArrowheads="1"/>
                        </wps:cNvSpPr>
                        <wps:spPr bwMode="auto">
                          <a:xfrm>
                            <a:off x="7442" y="4135"/>
                            <a:ext cx="12" cy="1000"/>
                          </a:xfrm>
                          <a:prstGeom prst="rect">
                            <a:avLst/>
                          </a:prstGeom>
                          <a:solidFill>
                            <a:srgbClr val="18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2113"/>
                        <wps:cNvSpPr>
                          <a:spLocks noChangeArrowheads="1"/>
                        </wps:cNvSpPr>
                        <wps:spPr bwMode="auto">
                          <a:xfrm>
                            <a:off x="7454" y="4135"/>
                            <a:ext cx="11" cy="1000"/>
                          </a:xfrm>
                          <a:prstGeom prst="rect">
                            <a:avLst/>
                          </a:prstGeom>
                          <a:solidFill>
                            <a:srgbClr val="18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2114"/>
                        <wps:cNvSpPr>
                          <a:spLocks noChangeArrowheads="1"/>
                        </wps:cNvSpPr>
                        <wps:spPr bwMode="auto">
                          <a:xfrm>
                            <a:off x="7465" y="4135"/>
                            <a:ext cx="11" cy="1000"/>
                          </a:xfrm>
                          <a:prstGeom prst="rect">
                            <a:avLst/>
                          </a:prstGeom>
                          <a:solidFill>
                            <a:srgbClr val="1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2115"/>
                        <wps:cNvSpPr>
                          <a:spLocks noChangeArrowheads="1"/>
                        </wps:cNvSpPr>
                        <wps:spPr bwMode="auto">
                          <a:xfrm>
                            <a:off x="7476" y="4135"/>
                            <a:ext cx="12" cy="1000"/>
                          </a:xfrm>
                          <a:prstGeom prst="rect">
                            <a:avLst/>
                          </a:prstGeom>
                          <a:solidFill>
                            <a:srgbClr val="15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2116"/>
                        <wps:cNvSpPr>
                          <a:spLocks noChangeArrowheads="1"/>
                        </wps:cNvSpPr>
                        <wps:spPr bwMode="auto">
                          <a:xfrm>
                            <a:off x="7488" y="4135"/>
                            <a:ext cx="11" cy="1000"/>
                          </a:xfrm>
                          <a:prstGeom prst="rect">
                            <a:avLst/>
                          </a:prstGeom>
                          <a:solidFill>
                            <a:srgbClr val="14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2117"/>
                        <wps:cNvSpPr>
                          <a:spLocks noChangeArrowheads="1"/>
                        </wps:cNvSpPr>
                        <wps:spPr bwMode="auto">
                          <a:xfrm>
                            <a:off x="7499" y="4135"/>
                            <a:ext cx="11" cy="1000"/>
                          </a:xfrm>
                          <a:prstGeom prst="rect">
                            <a:avLst/>
                          </a:prstGeom>
                          <a:solidFill>
                            <a:srgbClr val="12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2118"/>
                        <wps:cNvSpPr>
                          <a:spLocks noChangeArrowheads="1"/>
                        </wps:cNvSpPr>
                        <wps:spPr bwMode="auto">
                          <a:xfrm>
                            <a:off x="7510" y="4135"/>
                            <a:ext cx="12" cy="1000"/>
                          </a:xfrm>
                          <a:prstGeom prst="rect">
                            <a:avLst/>
                          </a:prstGeom>
                          <a:solidFill>
                            <a:srgbClr val="11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2119"/>
                        <wps:cNvSpPr>
                          <a:spLocks noChangeArrowheads="1"/>
                        </wps:cNvSpPr>
                        <wps:spPr bwMode="auto">
                          <a:xfrm>
                            <a:off x="7522" y="4135"/>
                            <a:ext cx="11" cy="1000"/>
                          </a:xfrm>
                          <a:prstGeom prst="rect">
                            <a:avLst/>
                          </a:prstGeom>
                          <a:solidFill>
                            <a:srgbClr val="0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2120"/>
                        <wps:cNvSpPr>
                          <a:spLocks noChangeArrowheads="1"/>
                        </wps:cNvSpPr>
                        <wps:spPr bwMode="auto">
                          <a:xfrm>
                            <a:off x="7533" y="4135"/>
                            <a:ext cx="12" cy="1000"/>
                          </a:xfrm>
                          <a:prstGeom prst="rect">
                            <a:avLst/>
                          </a:prstGeom>
                          <a:solidFill>
                            <a:srgbClr val="0D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121"/>
                        <wps:cNvSpPr>
                          <a:spLocks noChangeArrowheads="1"/>
                        </wps:cNvSpPr>
                        <wps:spPr bwMode="auto">
                          <a:xfrm>
                            <a:off x="7545" y="4135"/>
                            <a:ext cx="11" cy="1000"/>
                          </a:xfrm>
                          <a:prstGeom prst="rect">
                            <a:avLst/>
                          </a:prstGeom>
                          <a:solidFill>
                            <a:srgbClr val="0C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2122"/>
                        <wps:cNvSpPr>
                          <a:spLocks noChangeArrowheads="1"/>
                        </wps:cNvSpPr>
                        <wps:spPr bwMode="auto">
                          <a:xfrm>
                            <a:off x="7556" y="4135"/>
                            <a:ext cx="11" cy="1000"/>
                          </a:xfrm>
                          <a:prstGeom prst="rect">
                            <a:avLst/>
                          </a:prstGeom>
                          <a:solidFill>
                            <a:srgbClr val="09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2123"/>
                        <wps:cNvSpPr>
                          <a:spLocks noChangeArrowheads="1"/>
                        </wps:cNvSpPr>
                        <wps:spPr bwMode="auto">
                          <a:xfrm>
                            <a:off x="7567" y="4135"/>
                            <a:ext cx="12" cy="1000"/>
                          </a:xfrm>
                          <a:prstGeom prst="rect">
                            <a:avLst/>
                          </a:prstGeom>
                          <a:solidFill>
                            <a:srgbClr val="07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2124"/>
                        <wps:cNvSpPr>
                          <a:spLocks noChangeArrowheads="1"/>
                        </wps:cNvSpPr>
                        <wps:spPr bwMode="auto">
                          <a:xfrm>
                            <a:off x="7579" y="4135"/>
                            <a:ext cx="11" cy="10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9215D" id="Group 1945" o:spid="_x0000_s1026" style="position:absolute;margin-left:129.2pt;margin-top:59.75pt;width:98.75pt;height:37.1pt;z-index:251631616" coordorigin="5545,4135" coordsize="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" o:allowincell="f">
                <v:rect id="Rectangle 1946" o:spid="_x0000_s1027" style="position:absolute;left:55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" fillcolor="#b2b2b2" stroked="f"/>
                <v:rect id="Rectangle 1947" o:spid="_x0000_s1028" style="position:absolute;left:555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" fillcolor="#b1b2b2" stroked="f"/>
                <v:rect id="Rectangle 1948" o:spid="_x0000_s1029" style="position:absolute;left:556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" fillcolor="#b1b2b2" stroked="f"/>
                <v:rect id="Rectangle 1949" o:spid="_x0000_s1030" style="position:absolute;left:557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" fillcolor="#b1b2b2" stroked="f"/>
                <v:rect id="Rectangle 1950" o:spid="_x0000_s1031" style="position:absolute;left:559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" fillcolor="#b1b2b2" stroked="f"/>
                <v:rect id="Rectangle 1951" o:spid="_x0000_s1032" style="position:absolute;left:560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" fillcolor="#b1b2b2" stroked="f"/>
                <v:rect id="Rectangle 1952" o:spid="_x0000_s1033" style="position:absolute;left:561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" fillcolor="#b1b2b2" stroked="f"/>
                <v:rect id="Rectangle 1953" o:spid="_x0000_s1034" style="position:absolute;left:562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" fillcolor="#b1b2b2" stroked="f"/>
                <v:rect id="Rectangle 1954" o:spid="_x0000_s1035" style="position:absolute;left:563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" fillcolor="#b0b3b3" stroked="f"/>
                <v:rect id="Rectangle 1955" o:spid="_x0000_s1036" style="position:absolute;left:564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" fillcolor="#b0b3b3" stroked="f"/>
                <v:rect id="Rectangle 1956" o:spid="_x0000_s1037" style="position:absolute;left:565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" fillcolor="#b0b3b3" stroked="f"/>
                <v:rect id="Rectangle 1957" o:spid="_x0000_s1038" style="position:absolute;left:567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" fillcolor="#b0b3b3" stroked="f"/>
                <v:rect id="Rectangle 1958" o:spid="_x0000_s1039" style="position:absolute;left:568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" fillcolor="#b0b3b3" stroked="f"/>
                <v:rect id="Rectangle 1959" o:spid="_x0000_s1040" style="position:absolute;left:569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" fillcolor="#afb4b4" stroked="f"/>
                <v:rect id="Rectangle 1960" o:spid="_x0000_s1041" style="position:absolute;left:570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" fillcolor="#afb4b4" stroked="f"/>
                <v:rect id="Rectangle 1961" o:spid="_x0000_s1042" style="position:absolute;left:571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" fillcolor="#afb4b4" stroked="f"/>
                <v:rect id="Rectangle 1962" o:spid="_x0000_s1043" style="position:absolute;left:572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" fillcolor="#afb4b4" stroked="f"/>
                <v:rect id="Rectangle 1963" o:spid="_x0000_s1044" style="position:absolute;left:573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" fillcolor="#afb5b5" stroked="f"/>
                <v:rect id="Rectangle 1964" o:spid="_x0000_s1045" style="position:absolute;left:575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" fillcolor="#aeb5b5" stroked="f"/>
                <v:rect id="Rectangle 1965" o:spid="_x0000_s1046" style="position:absolute;left:576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" fillcolor="#aeb5b5" stroked="f"/>
                <v:rect id="Rectangle 1966" o:spid="_x0000_s1047" style="position:absolute;left:577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" fillcolor="#aeb5b5" stroked="f"/>
                <v:rect id="Rectangle 1967" o:spid="_x0000_s1048" style="position:absolute;left:578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" fillcolor="#aeb5b5" stroked="f"/>
                <v:rect id="Rectangle 1968" o:spid="_x0000_s1049" style="position:absolute;left:579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" fillcolor="#adb6b6" stroked="f"/>
                <v:rect id="Rectangle 1969" o:spid="_x0000_s1050" style="position:absolute;left:580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" fillcolor="#adb6b6" stroked="f"/>
                <v:rect id="Rectangle 1970" o:spid="_x0000_s1051" style="position:absolute;left:581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" fillcolor="#adb6b6" stroked="f"/>
                <v:rect id="Rectangle 1971" o:spid="_x0000_s1052" style="position:absolute;left:582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" fillcolor="#adb7b7" stroked="f"/>
                <v:rect id="Rectangle 1972" o:spid="_x0000_s1053" style="position:absolute;left:584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" fillcolor="#acb7b7" stroked="f"/>
                <v:rect id="Rectangle 1973" o:spid="_x0000_s1054" style="position:absolute;left:585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" fillcolor="#acb7b7" stroked="f"/>
                <v:rect id="Rectangle 1974" o:spid="_x0000_s1055" style="position:absolute;left:586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" fillcolor="#acb8b8" stroked="f"/>
                <v:rect id="Rectangle 1975" o:spid="_x0000_s1056" style="position:absolute;left:587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" fillcolor="#abb8b8" stroked="f"/>
                <v:rect id="Rectangle 1976" o:spid="_x0000_s1057" style="position:absolute;left:588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" fillcolor="#abb8b8" stroked="f"/>
                <v:rect id="Rectangle 1977" o:spid="_x0000_s1058" style="position:absolute;left:589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" fillcolor="#aab9b9" stroked="f"/>
                <v:rect id="Rectangle 1978" o:spid="_x0000_s1059" style="position:absolute;left:590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" fillcolor="#aab9b9" stroked="f"/>
                <v:rect id="Rectangle 1979" o:spid="_x0000_s1060" style="position:absolute;left:592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" fillcolor="#aab9b9" stroked="f"/>
                <v:rect id="Rectangle 1980" o:spid="_x0000_s1061" style="position:absolute;left:593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" fillcolor="#a9baba" stroked="f"/>
                <v:rect id="Rectangle 1981" o:spid="_x0000_s1062" style="position:absolute;left:594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" fillcolor="#a9baba" stroked="f"/>
                <v:rect id="Rectangle 1982" o:spid="_x0000_s1063" style="position:absolute;left:595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" fillcolor="#a8bbbb" stroked="f"/>
                <v:rect id="Rectangle 1983" o:spid="_x0000_s1064" style="position:absolute;left:596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" fillcolor="#a8bbbb" stroked="f"/>
                <v:rect id="Rectangle 1984" o:spid="_x0000_s1065" style="position:absolute;left:597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" fillcolor="#a7bcbc" stroked="f"/>
                <v:rect id="Rectangle 1985" o:spid="_x0000_s1066" style="position:absolute;left:598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" fillcolor="#a7bcbc" stroked="f"/>
                <v:rect id="Rectangle 1986" o:spid="_x0000_s1067" style="position:absolute;left:600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" fillcolor="#a7bcbc" stroked="f"/>
                <v:rect id="Rectangle 1987" o:spid="_x0000_s1068" style="position:absolute;left:601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" fillcolor="#a6bdbd" stroked="f"/>
                <v:rect id="Rectangle 1988" o:spid="_x0000_s1069" style="position:absolute;left:602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" fillcolor="#a6bdbd" stroked="f"/>
                <v:rect id="Rectangle 1989" o:spid="_x0000_s1070" style="position:absolute;left:603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" fillcolor="#a5bebe" stroked="f"/>
                <v:rect id="Rectangle 1990" o:spid="_x0000_s1071" style="position:absolute;left:60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" fillcolor="#a5bebe" stroked="f"/>
                <v:rect id="Rectangle 1991" o:spid="_x0000_s1072" style="position:absolute;left:605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" fillcolor="#a4bfbf" stroked="f"/>
                <v:rect id="Rectangle 1992" o:spid="_x0000_s1073" style="position:absolute;left:606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" fillcolor="#a3bfbf" stroked="f"/>
                <v:rect id="Rectangle 1993" o:spid="_x0000_s1074" style="position:absolute;left:607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" fillcolor="#a3c0c0" stroked="f"/>
                <v:rect id="Rectangle 1994" o:spid="_x0000_s1075" style="position:absolute;left:609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" fillcolor="#a2c0c0" stroked="f"/>
                <v:rect id="Rectangle 1995" o:spid="_x0000_s1076" style="position:absolute;left:610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" fillcolor="#a2c1c1" stroked="f"/>
                <v:rect id="Rectangle 1996" o:spid="_x0000_s1077" style="position:absolute;left:611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" fillcolor="#a1c1c1" stroked="f"/>
                <v:rect id="Rectangle 1997" o:spid="_x0000_s1078" style="position:absolute;left:612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" fillcolor="#a1c2c2" stroked="f"/>
                <v:rect id="Rectangle 1998" o:spid="_x0000_s1079" style="position:absolute;left:613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" fillcolor="#a0c3c3" stroked="f"/>
                <v:rect id="Rectangle 1999" o:spid="_x0000_s1080" style="position:absolute;left:614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" fillcolor="#9fc3c3" stroked="f"/>
                <v:rect id="Rectangle 2000" o:spid="_x0000_s1081" style="position:absolute;left:615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" fillcolor="#9fc3c3" stroked="f"/>
                <v:rect id="Rectangle 2001" o:spid="_x0000_s1082" style="position:absolute;left:617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" fillcolor="#9ec4c4" stroked="f"/>
                <v:rect id="Rectangle 2002" o:spid="_x0000_s1083" style="position:absolute;left:618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" fillcolor="#9dc5c5" stroked="f"/>
                <v:rect id="Rectangle 2003" o:spid="_x0000_s1084" style="position:absolute;left:619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" fillcolor="#9cc5c5" stroked="f"/>
                <v:rect id="Rectangle 2004" o:spid="_x0000_s1085" style="position:absolute;left:620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" fillcolor="#9cc6c6" stroked="f"/>
                <v:rect id="Rectangle 2005" o:spid="_x0000_s1086" style="position:absolute;left:621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" fillcolor="#9bc7c7" stroked="f"/>
                <v:rect id="Rectangle 2006" o:spid="_x0000_s1087" style="position:absolute;left:622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" fillcolor="#9ac7c7" stroked="f"/>
                <v:rect id="Rectangle 2007" o:spid="_x0000_s1088" style="position:absolute;left:623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" fillcolor="#9ac8c8" stroked="f"/>
                <v:rect id="Rectangle 2008" o:spid="_x0000_s1089" style="position:absolute;left:624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" fillcolor="#98c9c9" stroked="f"/>
                <v:rect id="Rectangle 2009" o:spid="_x0000_s1090" style="position:absolute;left:626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" fillcolor="#98c9c9" stroked="f"/>
                <v:rect id="Rectangle 2010" o:spid="_x0000_s1091" style="position:absolute;left:627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" fillcolor="#97caca" stroked="f"/>
                <v:rect id="Rectangle 2011" o:spid="_x0000_s1092" style="position:absolute;left:628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" fillcolor="#96caca" stroked="f"/>
                <v:rect id="Rectangle 2012" o:spid="_x0000_s1093" style="position:absolute;left:629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" fillcolor="#95cbcb" stroked="f"/>
                <v:rect id="Rectangle 2013" o:spid="_x0000_s1094" style="position:absolute;left:630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" fillcolor="#94cccc" stroked="f"/>
                <v:rect id="Rectangle 2014" o:spid="_x0000_s1095" style="position:absolute;left:631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" fillcolor="#94cccc" stroked="f"/>
                <v:rect id="Rectangle 2015" o:spid="_x0000_s1096" style="position:absolute;left:632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" fillcolor="#92cdcd" stroked="f"/>
                <v:rect id="Rectangle 2016" o:spid="_x0000_s1097" style="position:absolute;left:634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" fillcolor="#92cece" stroked="f"/>
                <v:rect id="Rectangle 2017" o:spid="_x0000_s1098" style="position:absolute;left:635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" fillcolor="#90cfcf" stroked="f"/>
                <v:rect id="Rectangle 2018" o:spid="_x0000_s1099" style="position:absolute;left:636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" fillcolor="#90cfcf" stroked="f"/>
                <v:rect id="Rectangle 2019" o:spid="_x0000_s1100" style="position:absolute;left:637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" fillcolor="#8ed0d0" stroked="f"/>
                <v:rect id="Rectangle 2020" o:spid="_x0000_s1101" style="position:absolute;left:638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" fillcolor="#8ed1d1" stroked="f"/>
                <v:rect id="Rectangle 2021" o:spid="_x0000_s1102" style="position:absolute;left:639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" fillcolor="#8dd1d1" stroked="f"/>
                <v:rect id="Rectangle 2022" o:spid="_x0000_s1103" style="position:absolute;left:640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" fillcolor="#8cd2d2" stroked="f"/>
                <v:rect id="Rectangle 2023" o:spid="_x0000_s1104" style="position:absolute;left:642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" fillcolor="#8bd3d3" stroked="f"/>
                <v:rect id="Rectangle 2024" o:spid="_x0000_s1105" style="position:absolute;left:643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" fillcolor="#89d4d4" stroked="f"/>
                <v:rect id="Rectangle 2025" o:spid="_x0000_s1106" style="position:absolute;left:644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" fillcolor="#89d4d4" stroked="f"/>
                <v:rect id="Rectangle 2026" o:spid="_x0000_s1107" style="position:absolute;left:645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" fillcolor="#87d5d5" stroked="f"/>
                <v:rect id="Rectangle 2027" o:spid="_x0000_s1108" style="position:absolute;left:646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" fillcolor="#86d6d6" stroked="f"/>
                <v:rect id="Rectangle 2028" o:spid="_x0000_s1109" style="position:absolute;left:647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" fillcolor="#86d6d6" stroked="f"/>
                <v:rect id="Rectangle 2029" o:spid="_x0000_s1110" style="position:absolute;left:648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" fillcolor="#84d7d7" stroked="f"/>
                <v:rect id="Rectangle 2030" o:spid="_x0000_s1111" style="position:absolute;left:649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" fillcolor="#83d8d8" stroked="f"/>
                <v:rect id="Rectangle 2031" o:spid="_x0000_s1112" style="position:absolute;left:651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" fillcolor="#82d9d9" stroked="f"/>
                <v:rect id="Rectangle 2032" o:spid="_x0000_s1113" style="position:absolute;left:652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" fillcolor="#81d9d9" stroked="f"/>
                <v:rect id="Rectangle 2033" o:spid="_x0000_s1114" style="position:absolute;left:653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" fillcolor="#7fdada" stroked="f"/>
                <v:rect id="Rectangle 2034" o:spid="_x0000_s1115" style="position:absolute;left:65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" fillcolor="#7fdbdb" stroked="f"/>
                <v:rect id="Rectangle 2035" o:spid="_x0000_s1116" style="position:absolute;left:6556;top:4135;width:2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" fillcolor="#7ddcdc" stroked="f"/>
                <v:rect id="Rectangle 2036" o:spid="_x0000_s1117" style="position:absolute;left:657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" fillcolor="#7cdcdc" stroked="f"/>
                <v:rect id="Rectangle 2037" o:spid="_x0000_s1118" style="position:absolute;left:659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" fillcolor="#7bdddd" stroked="f"/>
                <v:rect id="Rectangle 2038" o:spid="_x0000_s1119" style="position:absolute;left:660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" fillcolor="#7adede" stroked="f"/>
                <v:rect id="Rectangle 2039" o:spid="_x0000_s1120" style="position:absolute;left:661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" fillcolor="#79dede" stroked="f"/>
                <v:rect id="Rectangle 2040" o:spid="_x0000_s1121" style="position:absolute;left:662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" fillcolor="#77dfdf" stroked="f"/>
                <v:rect id="Rectangle 2041" o:spid="_x0000_s1122" style="position:absolute;left:663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" fillcolor="#76e0e0" stroked="f"/>
                <v:rect id="Rectangle 2042" o:spid="_x0000_s1123" style="position:absolute;left:664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" fillcolor="#74e1e1" stroked="f"/>
                <v:rect id="Rectangle 2043" o:spid="_x0000_s1124" style="position:absolute;left:665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" fillcolor="#74e1e1" stroked="f"/>
                <v:rect id="Rectangle 2044" o:spid="_x0000_s1125" style="position:absolute;left:667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" fillcolor="#73e1e1" stroked="f"/>
                <v:rect id="Rectangle 2045" o:spid="_x0000_s1126" style="position:absolute;left:668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" fillcolor="#71e2e2" stroked="f"/>
                <v:rect id="Rectangle 2046" o:spid="_x0000_s1127" style="position:absolute;left:669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" fillcolor="#70e3e3" stroked="f"/>
                <v:rect id="Rectangle 2047" o:spid="_x0000_s1128" style="position:absolute;left:670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" fillcolor="#6ee4e4" stroked="f"/>
                <v:rect id="Rectangle 2048" o:spid="_x0000_s1129" style="position:absolute;left:671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" fillcolor="#6de4e4" stroked="f"/>
                <v:rect id="Rectangle 2049" o:spid="_x0000_s1130" style="position:absolute;left:672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" fillcolor="#6be5e5" stroked="f"/>
                <v:rect id="Rectangle 2050" o:spid="_x0000_s1131" style="position:absolute;left:673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" fillcolor="#6be6e6" stroked="f"/>
                <v:rect id="Rectangle 2051" o:spid="_x0000_s1132" style="position:absolute;left:674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" fillcolor="#6ae6e6" stroked="f"/>
                <v:rect id="Rectangle 2052" o:spid="_x0000_s1133" style="position:absolute;left:676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" fillcolor="#68e7e7" stroked="f"/>
                <v:rect id="Rectangle 2053" o:spid="_x0000_s1134" style="position:absolute;left:677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" fillcolor="#67e7e7" stroked="f"/>
                <v:rect id="Rectangle 2054" o:spid="_x0000_s1135" style="position:absolute;left:678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" fillcolor="#65e8e8" stroked="f"/>
                <v:rect id="Rectangle 2055" o:spid="_x0000_s1136" style="position:absolute;left:679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" fillcolor="#64e9e9" stroked="f"/>
                <v:rect id="Rectangle 2056" o:spid="_x0000_s1137" style="position:absolute;left:680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" fillcolor="#62eaea" stroked="f"/>
                <v:rect id="Rectangle 2057" o:spid="_x0000_s1138" style="position:absolute;left:681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" fillcolor="#61eaea" stroked="f"/>
                <v:rect id="Rectangle 2058" o:spid="_x0000_s1139" style="position:absolute;left:682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" fillcolor="#60eaea" stroked="f"/>
                <v:rect id="Rectangle 2059" o:spid="_x0000_s1140" style="position:absolute;left:684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" fillcolor="#5eebeb" stroked="f"/>
                <v:rect id="Rectangle 2060" o:spid="_x0000_s1141" style="position:absolute;left:685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" fillcolor="#5decec" stroked="f"/>
                <v:rect id="Rectangle 2061" o:spid="_x0000_s1142" style="position:absolute;left:686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" fillcolor="#5cecec" stroked="f"/>
                <v:rect id="Rectangle 2062" o:spid="_x0000_s1143" style="position:absolute;left:687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" fillcolor="#5beded" stroked="f"/>
                <v:rect id="Rectangle 2063" o:spid="_x0000_s1144" style="position:absolute;left:688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" fillcolor="#59eeee" stroked="f"/>
                <v:rect id="Rectangle 2064" o:spid="_x0000_s1145" style="position:absolute;left:689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" fillcolor="#58eeee" stroked="f"/>
                <v:rect id="Rectangle 2065" o:spid="_x0000_s1146" style="position:absolute;left:690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" fillcolor="#57eeee" stroked="f"/>
                <v:rect id="Rectangle 2066" o:spid="_x0000_s1147" style="position:absolute;left:692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" fillcolor="#55efef" stroked="f"/>
                <v:rect id="Rectangle 2067" o:spid="_x0000_s1148" style="position:absolute;left:693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" fillcolor="#54efef" stroked="f"/>
                <v:rect id="Rectangle 2068" o:spid="_x0000_s1149" style="position:absolute;left:694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" fillcolor="#52f0f0" stroked="f"/>
                <v:rect id="Rectangle 2069" o:spid="_x0000_s1150" style="position:absolute;left:695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" fillcolor="#51f0f0" stroked="f"/>
                <v:rect id="Rectangle 2070" o:spid="_x0000_s1151" style="position:absolute;left:696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" fillcolor="#4ff1f1" stroked="f"/>
                <v:rect id="Rectangle 2071" o:spid="_x0000_s1152" style="position:absolute;left:697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" fillcolor="#4ef1f1" stroked="f"/>
                <v:rect id="Rectangle 2072" o:spid="_x0000_s1153" style="position:absolute;left:698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" fillcolor="#4df2f2" stroked="f"/>
                <v:rect id="Rectangle 2073" o:spid="_x0000_s1154" style="position:absolute;left:699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" fillcolor="#4bf2f2" stroked="f"/>
                <v:rect id="Rectangle 2074" o:spid="_x0000_s1155" style="position:absolute;left:701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" fillcolor="#4af3f3" stroked="f"/>
                <v:rect id="Rectangle 2075" o:spid="_x0000_s1156" style="position:absolute;left:702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" fillcolor="#49f3f3" stroked="f"/>
                <v:rect id="Rectangle 2076" o:spid="_x0000_s1157" style="position:absolute;left:703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" fillcolor="#48f4f4" stroked="f"/>
                <v:rect id="Rectangle 2077" o:spid="_x0000_s1158" style="position:absolute;left:70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" fillcolor="#46f4f4" stroked="f"/>
                <v:rect id="Rectangle 2078" o:spid="_x0000_s1159" style="position:absolute;left:705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" fillcolor="#45f4f4" stroked="f"/>
                <v:rect id="Rectangle 2079" o:spid="_x0000_s1160" style="position:absolute;left:706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" fillcolor="#44f5f5" stroked="f"/>
                <v:rect id="Rectangle 2080" o:spid="_x0000_s1161" style="position:absolute;left:707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" fillcolor="#42f5f5" stroked="f"/>
                <v:rect id="Rectangle 2081" o:spid="_x0000_s1162" style="position:absolute;left:709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" fillcolor="#41f5f5" stroked="f"/>
                <v:rect id="Rectangle 2082" o:spid="_x0000_s1163" style="position:absolute;left:710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" fillcolor="#3ff6f6" stroked="f"/>
                <v:rect id="Rectangle 2083" o:spid="_x0000_s1164" style="position:absolute;left:711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" fillcolor="#3ef6f6" stroked="f"/>
                <v:rect id="Rectangle 2084" o:spid="_x0000_s1165" style="position:absolute;left:7124;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" fillcolor="#3cf7f7" stroked="f"/>
                <v:rect id="Rectangle 2085" o:spid="_x0000_s1166" style="position:absolute;left:713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" fillcolor="#3bf7f7" stroked="f"/>
                <v:rect id="Rectangle 2086" o:spid="_x0000_s1167" style="position:absolute;left:714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" fillcolor="#3bf7f7" stroked="f"/>
                <v:rect id="Rectangle 2087" o:spid="_x0000_s1168" style="position:absolute;left:715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" fillcolor="#39f8f8" stroked="f"/>
                <v:rect id="Rectangle 2088" o:spid="_x0000_s1169" style="position:absolute;left:717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" fillcolor="#38f8f8" stroked="f"/>
                <v:rect id="Rectangle 2089" o:spid="_x0000_s1170" style="position:absolute;left:718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" fillcolor="#36f8f8" stroked="f"/>
                <v:rect id="Rectangle 2090" o:spid="_x0000_s1171" style="position:absolute;left:719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" fillcolor="#35f9f9" stroked="f"/>
                <v:rect id="Rectangle 2091" o:spid="_x0000_s1172" style="position:absolute;left:720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" fillcolor="#33f9f9" stroked="f"/>
                <v:rect id="Rectangle 2092" o:spid="_x0000_s1173" style="position:absolute;left:721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" fillcolor="#32f9f9" stroked="f"/>
                <v:rect id="Rectangle 2093" o:spid="_x0000_s1174" style="position:absolute;left:722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" fillcolor="#31f9f9" stroked="f"/>
                <v:rect id="Rectangle 2094" o:spid="_x0000_s1175" style="position:absolute;left:723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" fillcolor="#30fafa" stroked="f"/>
                <v:rect id="Rectangle 2095" o:spid="_x0000_s1176" style="position:absolute;left:7249;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" fillcolor="#2ffafa" stroked="f"/>
                <v:rect id="Rectangle 2096" o:spid="_x0000_s1177" style="position:absolute;left:726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" fillcolor="#2dfafa" stroked="f"/>
                <v:rect id="Rectangle 2097" o:spid="_x0000_s1178" style="position:absolute;left:727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" fillcolor="#2cfafa" stroked="f"/>
                <v:rect id="Rectangle 2098" o:spid="_x0000_s1179" style="position:absolute;left:728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" fillcolor="#2afbfb" stroked="f"/>
                <v:rect id="Rectangle 2099" o:spid="_x0000_s1180" style="position:absolute;left:729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" fillcolor="#29fbfb" stroked="f"/>
                <v:rect id="Rectangle 2100" o:spid="_x0000_s1181" style="position:absolute;left:730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" fillcolor="#29fbfb" stroked="f"/>
                <v:rect id="Rectangle 2101" o:spid="_x0000_s1182" style="position:absolute;left:731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" fillcolor="#27fbfb" stroked="f"/>
                <v:rect id="Rectangle 2102" o:spid="_x0000_s1183" style="position:absolute;left:732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" fillcolor="#26fbfb" stroked="f"/>
                <v:rect id="Rectangle 2103" o:spid="_x0000_s1184" style="position:absolute;left:734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" fillcolor="#24fcfc" stroked="f"/>
                <v:rect id="Rectangle 2104" o:spid="_x0000_s1185" style="position:absolute;left:7351;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" fillcolor="#23fcfc" stroked="f"/>
                <v:rect id="Rectangle 2105" o:spid="_x0000_s1186" style="position:absolute;left:7363;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" fillcolor="#21fcfc" stroked="f"/>
                <v:rect id="Rectangle 2106" o:spid="_x0000_s1187" style="position:absolute;left:737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" fillcolor="#21fcfc" stroked="f"/>
                <v:rect id="Rectangle 2107" o:spid="_x0000_s1188" style="position:absolute;left:7385;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" fillcolor="#20fcfc" stroked="f"/>
                <v:rect id="Rectangle 2108" o:spid="_x0000_s1189" style="position:absolute;left:7397;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" fillcolor="#1efdfd" stroked="f"/>
                <v:rect id="Rectangle 2109" o:spid="_x0000_s1190" style="position:absolute;left:7408;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" fillcolor="#1dfdfd" stroked="f"/>
                <v:rect id="Rectangle 2110" o:spid="_x0000_s1191" style="position:absolute;left:7420;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" fillcolor="#1bfdfd" stroked="f"/>
                <v:rect id="Rectangle 2111" o:spid="_x0000_s1192" style="position:absolute;left:7431;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" fillcolor="#1afdfd" stroked="f"/>
                <v:rect id="Rectangle 2112" o:spid="_x0000_s1193" style="position:absolute;left:7442;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" fillcolor="#18fdfd" stroked="f"/>
                <v:rect id="Rectangle 2113" o:spid="_x0000_s1194" style="position:absolute;left:7454;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" fillcolor="#18fdfd" stroked="f"/>
                <v:rect id="Rectangle 2114" o:spid="_x0000_s1195" style="position:absolute;left:746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" fillcolor="#17fdfd" stroked="f"/>
                <v:rect id="Rectangle 2115" o:spid="_x0000_s1196" style="position:absolute;left:7476;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" fillcolor="#15fefe" stroked="f"/>
                <v:rect id="Rectangle 2116" o:spid="_x0000_s1197" style="position:absolute;left:7488;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" fillcolor="#14fefe" stroked="f"/>
                <v:rect id="Rectangle 2117" o:spid="_x0000_s1198" style="position:absolute;left:749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" fillcolor="#12fefe" stroked="f"/>
                <v:rect id="Rectangle 2118" o:spid="_x0000_s1199" style="position:absolute;left:7510;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" fillcolor="#11fefe" stroked="f"/>
                <v:rect id="Rectangle 2119" o:spid="_x0000_s1200" style="position:absolute;left:7522;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" fillcolor="#0efefe" stroked="f"/>
                <v:rect id="Rectangle 2120" o:spid="_x0000_s1201" style="position:absolute;left:7533;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" fillcolor="#0dfefe" stroked="f"/>
                <v:rect id="Rectangle 2121" o:spid="_x0000_s1202" style="position:absolute;left:7545;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" fillcolor="#0cfefe" stroked="f"/>
                <v:rect id="Rectangle 2122" o:spid="_x0000_s1203" style="position:absolute;left:7556;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" fillcolor="#09fefe" stroked="f"/>
                <v:rect id="Rectangle 2123" o:spid="_x0000_s1204" style="position:absolute;left:7567;top:4135;width:12;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" fillcolor="#07fefe" stroked="f"/>
                <v:rect id="Rectangle 2124" o:spid="_x0000_s1205" style="position:absolute;left:7579;top:4135;width:11;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" fillcolor="aqua" stroked="f"/>
              </v:group>
            </w:pict>
          </mc:Fallback>
        </mc:AlternateContent>
      </w:r>
      <w:r>
        <w:rPr>
          <w:b/>
          <w:noProof/>
          <w:szCs w:val="22"/>
          <w:u w:val="single"/>
        </w:rPr>
        <mc:AlternateContent>
          <mc:Choice Requires="wps">
            <w:drawing>
              <wp:anchor distT="0" distB="0" distL="114300" distR="114300" simplePos="0" relativeHeight="251630592" behindDoc="0" locked="0" layoutInCell="0" allowOverlap="1" wp14:anchorId="1074A386" wp14:editId="7E58052D">
                <wp:simplePos x="0" y="0"/>
                <wp:positionH relativeFrom="column">
                  <wp:posOffset>638175</wp:posOffset>
                </wp:positionH>
                <wp:positionV relativeFrom="paragraph">
                  <wp:posOffset>919480</wp:posOffset>
                </wp:positionV>
                <wp:extent cx="543560" cy="198755"/>
                <wp:effectExtent l="0" t="0" r="0" b="0"/>
                <wp:wrapNone/>
                <wp:docPr id="230" name="Rectangl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C3F6" w14:textId="77777777" w:rsidR="00312743" w:rsidRDefault="00312743" w:rsidP="00324340">
                            <w:r>
                              <w:rPr>
                                <w:sz w:val="30"/>
                              </w:rPr>
                              <w:t>VistA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A386" id="Rectangle 1944" o:spid="_x0000_s1254" style="position:absolute;margin-left:50.25pt;margin-top:72.4pt;width:42.8pt;height:15.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" o:allowincell="f" filled="f" stroked="f">
                <v:textbox inset="0,0,0,0">
                  <w:txbxContent>
                    <w:p w14:paraId="76C0C3F6" w14:textId="77777777" w:rsidR="00312743" w:rsidRDefault="00312743" w:rsidP="00324340">
                      <w:r>
                        <w:rPr>
                          <w:sz w:val="30"/>
                        </w:rPr>
                        <w:t>VistA</w:t>
                      </w:r>
                    </w:p>
                  </w:txbxContent>
                </v:textbox>
              </v:rect>
            </w:pict>
          </mc:Fallback>
        </mc:AlternateContent>
      </w:r>
    </w:p>
    <w:p w14:paraId="51B9731A" w14:textId="77777777" w:rsidR="00324340" w:rsidRPr="00265A01" w:rsidRDefault="00324340" w:rsidP="00324340">
      <w:pPr>
        <w:rPr>
          <w:szCs w:val="22"/>
        </w:rPr>
      </w:pPr>
    </w:p>
    <w:p w14:paraId="52819B7D" w14:textId="77777777" w:rsidR="00324340" w:rsidRPr="00265A01" w:rsidRDefault="00324340" w:rsidP="00324340">
      <w:pPr>
        <w:rPr>
          <w:szCs w:val="22"/>
        </w:rPr>
      </w:pPr>
    </w:p>
    <w:p w14:paraId="5136EB97" w14:textId="77777777" w:rsidR="00324340" w:rsidRPr="00265A01" w:rsidRDefault="00324340" w:rsidP="00324340">
      <w:pPr>
        <w:rPr>
          <w:szCs w:val="22"/>
        </w:rPr>
      </w:pPr>
    </w:p>
    <w:p w14:paraId="42F8F040" w14:textId="1E595956" w:rsidR="00324340" w:rsidRPr="00265A01" w:rsidRDefault="001F0969" w:rsidP="00324340">
      <w:pPr>
        <w:rPr>
          <w:szCs w:val="22"/>
        </w:rPr>
      </w:pPr>
      <w:r>
        <w:rPr>
          <w:b/>
          <w:noProof/>
          <w:szCs w:val="22"/>
          <w:u w:val="single"/>
        </w:rPr>
        <mc:AlternateContent>
          <mc:Choice Requires="wps">
            <w:drawing>
              <wp:anchor distT="0" distB="0" distL="114300" distR="114300" simplePos="0" relativeHeight="251662336" behindDoc="0" locked="0" layoutInCell="0" allowOverlap="1" wp14:anchorId="65B20DC4" wp14:editId="630DAAAB">
                <wp:simplePos x="0" y="0"/>
                <wp:positionH relativeFrom="column">
                  <wp:posOffset>3251835</wp:posOffset>
                </wp:positionH>
                <wp:positionV relativeFrom="paragraph">
                  <wp:posOffset>73025</wp:posOffset>
                </wp:positionV>
                <wp:extent cx="1028700" cy="427355"/>
                <wp:effectExtent l="3810" t="1270" r="0" b="0"/>
                <wp:wrapNone/>
                <wp:docPr id="229" name="Rectangle 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0F8B" w14:textId="77777777" w:rsidR="00312743" w:rsidRDefault="00312743" w:rsidP="00324340">
                            <w:pPr>
                              <w:rPr>
                                <w:sz w:val="30"/>
                              </w:rPr>
                            </w:pPr>
                            <w:r>
                              <w:rPr>
                                <w:sz w:val="30"/>
                              </w:rPr>
                              <w:t>Clearing-</w:t>
                            </w:r>
                          </w:p>
                          <w:p w14:paraId="6D042741" w14:textId="77777777" w:rsidR="00312743" w:rsidRDefault="00312743" w:rsidP="00324340">
                            <w:r>
                              <w:rPr>
                                <w:sz w:val="30"/>
                              </w:rPr>
                              <w:t>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0DC4" id="Rectangle 2343" o:spid="_x0000_s1255" style="position:absolute;margin-left:256.05pt;margin-top:5.75pt;width:81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" o:allowincell="f" filled="f" stroked="f">
                <v:textbox inset="0,0,0,0">
                  <w:txbxContent>
                    <w:p w14:paraId="6DFF0F8B" w14:textId="77777777" w:rsidR="00312743" w:rsidRDefault="00312743" w:rsidP="00324340">
                      <w:pPr>
                        <w:rPr>
                          <w:sz w:val="30"/>
                        </w:rPr>
                      </w:pPr>
                      <w:r>
                        <w:rPr>
                          <w:sz w:val="30"/>
                        </w:rPr>
                        <w:t>Clearing-</w:t>
                      </w:r>
                    </w:p>
                    <w:p w14:paraId="6D042741" w14:textId="77777777" w:rsidR="00312743" w:rsidRDefault="00312743" w:rsidP="00324340">
                      <w:r>
                        <w:rPr>
                          <w:sz w:val="30"/>
                        </w:rPr>
                        <w:t>house</w:t>
                      </w:r>
                    </w:p>
                  </w:txbxContent>
                </v:textbox>
              </v:rect>
            </w:pict>
          </mc:Fallback>
        </mc:AlternateContent>
      </w:r>
      <w:r>
        <w:rPr>
          <w:noProof/>
          <w:szCs w:val="22"/>
        </w:rPr>
        <mc:AlternateContent>
          <mc:Choice Requires="wps">
            <w:drawing>
              <wp:anchor distT="0" distB="0" distL="114300" distR="114300" simplePos="0" relativeHeight="251629568" behindDoc="0" locked="0" layoutInCell="0" allowOverlap="1" wp14:anchorId="7AC6F9FB" wp14:editId="7BEB18B8">
                <wp:simplePos x="0" y="0"/>
                <wp:positionH relativeFrom="column">
                  <wp:posOffset>233680</wp:posOffset>
                </wp:positionH>
                <wp:positionV relativeFrom="paragraph">
                  <wp:posOffset>73025</wp:posOffset>
                </wp:positionV>
                <wp:extent cx="1254125" cy="471170"/>
                <wp:effectExtent l="0" t="1270" r="0" b="3810"/>
                <wp:wrapNone/>
                <wp:docPr id="31" name="Rectangle 1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47117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37040" id="Rectangle 1943" o:spid="_x0000_s1026" style="position:absolute;margin-left:18.4pt;margin-top:5.75pt;width:98.75pt;height:37.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" o:allowincell="f" fillcolor="#b2b2b2" stroked="f"/>
            </w:pict>
          </mc:Fallback>
        </mc:AlternateContent>
      </w:r>
    </w:p>
    <w:p w14:paraId="63258C68" w14:textId="77777777" w:rsidR="00324340" w:rsidRPr="00265A01" w:rsidRDefault="00324340" w:rsidP="00324340">
      <w:pPr>
        <w:rPr>
          <w:szCs w:val="22"/>
        </w:rPr>
      </w:pPr>
    </w:p>
    <w:p w14:paraId="328864B9" w14:textId="77777777" w:rsidR="00324340" w:rsidRPr="00265A01" w:rsidRDefault="00324340" w:rsidP="00324340">
      <w:pPr>
        <w:rPr>
          <w:szCs w:val="22"/>
        </w:rPr>
      </w:pPr>
    </w:p>
    <w:p w14:paraId="358CD91C" w14:textId="77777777" w:rsidR="00324340" w:rsidRPr="00265A01" w:rsidRDefault="00324340" w:rsidP="00324340">
      <w:pPr>
        <w:rPr>
          <w:szCs w:val="22"/>
        </w:rPr>
      </w:pPr>
    </w:p>
    <w:p w14:paraId="7771E115" w14:textId="77777777" w:rsidR="00324340" w:rsidRPr="00265A01" w:rsidRDefault="00324340" w:rsidP="00324340">
      <w:pPr>
        <w:rPr>
          <w:szCs w:val="22"/>
        </w:rPr>
      </w:pPr>
    </w:p>
    <w:p w14:paraId="66D4E1A1" w14:textId="77777777" w:rsidR="00C11BAB" w:rsidRPr="00265A01" w:rsidRDefault="00C11BAB">
      <w:pPr>
        <w:rPr>
          <w:szCs w:val="22"/>
        </w:rPr>
      </w:pPr>
    </w:p>
    <w:p w14:paraId="0FE0D933" w14:textId="0E6804F6" w:rsidR="00324340" w:rsidRPr="00265A01" w:rsidRDefault="001F0969">
      <w:pPr>
        <w:rPr>
          <w:szCs w:val="22"/>
        </w:rPr>
      </w:pPr>
      <w:r>
        <w:rPr>
          <w:b/>
          <w:noProof/>
          <w:szCs w:val="22"/>
          <w:u w:val="single"/>
        </w:rPr>
        <mc:AlternateContent>
          <mc:Choice Requires="wps">
            <w:drawing>
              <wp:anchor distT="0" distB="0" distL="114300" distR="114300" simplePos="0" relativeHeight="251665408" behindDoc="0" locked="0" layoutInCell="0" allowOverlap="1" wp14:anchorId="3E7113F6" wp14:editId="4ABEA25F">
                <wp:simplePos x="0" y="0"/>
                <wp:positionH relativeFrom="column">
                  <wp:posOffset>125730</wp:posOffset>
                </wp:positionH>
                <wp:positionV relativeFrom="paragraph">
                  <wp:posOffset>129540</wp:posOffset>
                </wp:positionV>
                <wp:extent cx="2427605" cy="170180"/>
                <wp:effectExtent l="1905" t="2540" r="0" b="0"/>
                <wp:wrapNone/>
                <wp:docPr id="29" name="Rectangle 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A494" w14:textId="77777777" w:rsidR="00312743" w:rsidRDefault="00312743" w:rsidP="00324340">
                            <w:r>
                              <w:rPr>
                                <w:b/>
                              </w:rPr>
                              <w:t>TR- EDI Transmission Status Reports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113F6" id="Rectangle 2346" o:spid="_x0000_s1256" style="position:absolute;margin-left:9.9pt;margin-top:10.2pt;width:191.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" o:allowincell="f" filled="f" stroked="f">
                <v:textbox inset="0,0,0,0">
                  <w:txbxContent>
                    <w:p w14:paraId="0F99A494" w14:textId="77777777" w:rsidR="00312743" w:rsidRDefault="00312743" w:rsidP="00324340">
                      <w:r>
                        <w:rPr>
                          <w:b/>
                        </w:rPr>
                        <w:t>TR- EDI Transmission Status Reports -</w:t>
                      </w:r>
                    </w:p>
                  </w:txbxContent>
                </v:textbox>
              </v:rect>
            </w:pict>
          </mc:Fallback>
        </mc:AlternateContent>
      </w:r>
      <w:r>
        <w:rPr>
          <w:b/>
          <w:noProof/>
          <w:szCs w:val="22"/>
          <w:u w:val="single"/>
        </w:rPr>
        <mc:AlternateContent>
          <mc:Choice Requires="wps">
            <w:drawing>
              <wp:anchor distT="0" distB="0" distL="114300" distR="114300" simplePos="0" relativeHeight="251685888" behindDoc="0" locked="0" layoutInCell="0" allowOverlap="1" wp14:anchorId="13178EED" wp14:editId="1B2B21E7">
                <wp:simplePos x="0" y="0"/>
                <wp:positionH relativeFrom="column">
                  <wp:posOffset>3068955</wp:posOffset>
                </wp:positionH>
                <wp:positionV relativeFrom="paragraph">
                  <wp:posOffset>129540</wp:posOffset>
                </wp:positionV>
                <wp:extent cx="3089910" cy="254635"/>
                <wp:effectExtent l="1905" t="2540" r="3810" b="0"/>
                <wp:wrapNone/>
                <wp:docPr id="18" name="Rectangle 2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EA05B" w14:textId="77777777" w:rsidR="00312743" w:rsidRDefault="00312743" w:rsidP="00324340">
                            <w:pPr>
                              <w:rPr>
                                <w:b/>
                              </w:rPr>
                            </w:pPr>
                            <w:r>
                              <w:rPr>
                                <w:b/>
                              </w:rPr>
                              <w:t>MM-EDI Return Message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8EED" id="Rectangle 2376" o:spid="_x0000_s1257" style="position:absolute;margin-left:241.65pt;margin-top:10.2pt;width:243.3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" o:allowincell="f" stroked="f">
                <v:textbox>
                  <w:txbxContent>
                    <w:p w14:paraId="305EA05B" w14:textId="77777777" w:rsidR="00312743" w:rsidRDefault="00312743" w:rsidP="00324340">
                      <w:pPr>
                        <w:rPr>
                          <w:b/>
                        </w:rPr>
                      </w:pPr>
                      <w:r>
                        <w:rPr>
                          <w:b/>
                        </w:rPr>
                        <w:t>MM-EDI Return Message Management</w:t>
                      </w:r>
                    </w:p>
                  </w:txbxContent>
                </v:textbox>
              </v:rect>
            </w:pict>
          </mc:Fallback>
        </mc:AlternateContent>
      </w:r>
    </w:p>
    <w:p w14:paraId="3FF928BC" w14:textId="77777777" w:rsidR="00324340" w:rsidRPr="00265A01" w:rsidRDefault="00324340">
      <w:pPr>
        <w:rPr>
          <w:szCs w:val="22"/>
        </w:rPr>
      </w:pPr>
    </w:p>
    <w:p w14:paraId="549C7868" w14:textId="33A83733" w:rsidR="00C11BAB" w:rsidRPr="00265A01" w:rsidRDefault="001F0969">
      <w:pPr>
        <w:rPr>
          <w:szCs w:val="22"/>
        </w:rPr>
      </w:pPr>
      <w:r>
        <w:rPr>
          <w:b/>
          <w:noProof/>
          <w:szCs w:val="22"/>
          <w:u w:val="single"/>
        </w:rPr>
        <mc:AlternateContent>
          <mc:Choice Requires="wps">
            <w:drawing>
              <wp:anchor distT="0" distB="0" distL="114300" distR="114300" simplePos="0" relativeHeight="251628544" behindDoc="0" locked="0" layoutInCell="0" allowOverlap="1" wp14:anchorId="09D2C350" wp14:editId="682D79D8">
                <wp:simplePos x="0" y="0"/>
                <wp:positionH relativeFrom="column">
                  <wp:posOffset>3089910</wp:posOffset>
                </wp:positionH>
                <wp:positionV relativeFrom="paragraph">
                  <wp:posOffset>153670</wp:posOffset>
                </wp:positionV>
                <wp:extent cx="2870835" cy="1809750"/>
                <wp:effectExtent l="3810" t="0" r="1905" b="4445"/>
                <wp:wrapNone/>
                <wp:docPr id="1"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D308" w14:textId="77777777" w:rsidR="00312743" w:rsidRPr="000952D3" w:rsidRDefault="00312743">
                            <w:pPr>
                              <w:rPr>
                                <w:snapToGrid w:val="0"/>
                                <w:sz w:val="20"/>
                              </w:rPr>
                            </w:pPr>
                            <w:r>
                              <w:rPr>
                                <w:sz w:val="20"/>
                              </w:rPr>
                              <w:t>EDI   R</w:t>
                            </w:r>
                            <w:r w:rsidRPr="000952D3">
                              <w:rPr>
                                <w:sz w:val="20"/>
                              </w:rPr>
                              <w:t>eturn Message Management Option Menu</w:t>
                            </w:r>
                          </w:p>
                          <w:p w14:paraId="6AF69399" w14:textId="77777777" w:rsidR="00312743" w:rsidRPr="000952D3" w:rsidRDefault="00312743">
                            <w:pPr>
                              <w:rPr>
                                <w:snapToGrid w:val="0"/>
                                <w:sz w:val="20"/>
                              </w:rPr>
                            </w:pPr>
                            <w:r w:rsidRPr="000952D3">
                              <w:rPr>
                                <w:snapToGrid w:val="0"/>
                                <w:sz w:val="20"/>
                              </w:rPr>
                              <w:t xml:space="preserve">CSA  Claim Status Awaiting Resolution </w:t>
                            </w:r>
                          </w:p>
                          <w:p w14:paraId="10894F8B" w14:textId="77777777" w:rsidR="00312743" w:rsidRPr="000952D3" w:rsidRDefault="00312743" w:rsidP="00E21832">
                            <w:pPr>
                              <w:rPr>
                                <w:snapToGrid w:val="0"/>
                                <w:sz w:val="20"/>
                              </w:rPr>
                            </w:pPr>
                            <w:r w:rsidRPr="000952D3">
                              <w:rPr>
                                <w:snapToGrid w:val="0"/>
                                <w:sz w:val="20"/>
                              </w:rPr>
                              <w:t>MCS  Multiple CSA Message Management</w:t>
                            </w:r>
                          </w:p>
                          <w:p w14:paraId="7EBD3DD1" w14:textId="77777777" w:rsidR="00312743" w:rsidRPr="000952D3" w:rsidRDefault="00312743" w:rsidP="00E21832">
                            <w:pPr>
                              <w:rPr>
                                <w:snapToGrid w:val="0"/>
                                <w:sz w:val="20"/>
                              </w:rPr>
                            </w:pPr>
                            <w:r w:rsidRPr="000952D3">
                              <w:rPr>
                                <w:snapToGrid w:val="0"/>
                                <w:sz w:val="20"/>
                              </w:rPr>
                              <w:t xml:space="preserve">TCS  Test Claim EDI Transmission Report </w:t>
                            </w:r>
                          </w:p>
                          <w:p w14:paraId="3CF96F37" w14:textId="77777777" w:rsidR="00312743" w:rsidRPr="000952D3" w:rsidRDefault="00312743">
                            <w:pPr>
                              <w:rPr>
                                <w:snapToGrid w:val="0"/>
                                <w:sz w:val="20"/>
                              </w:rPr>
                            </w:pPr>
                            <w:r w:rsidRPr="000952D3">
                              <w:rPr>
                                <w:snapToGrid w:val="0"/>
                                <w:sz w:val="20"/>
                              </w:rPr>
                              <w:t>EDI Message Text to Screen Maint</w:t>
                            </w:r>
                          </w:p>
                          <w:p w14:paraId="482C6739" w14:textId="77777777" w:rsidR="00312743" w:rsidRPr="000952D3" w:rsidRDefault="00312743">
                            <w:pPr>
                              <w:rPr>
                                <w:snapToGrid w:val="0"/>
                                <w:sz w:val="20"/>
                              </w:rPr>
                            </w:pPr>
                            <w:r w:rsidRPr="000952D3">
                              <w:rPr>
                                <w:snapToGrid w:val="0"/>
                                <w:sz w:val="20"/>
                              </w:rPr>
                              <w:t>EDI Message Not Reviewed Report</w:t>
                            </w:r>
                          </w:p>
                          <w:p w14:paraId="6A80D22B" w14:textId="77777777" w:rsidR="00312743" w:rsidRPr="000952D3" w:rsidRDefault="00312743">
                            <w:pPr>
                              <w:rPr>
                                <w:snapToGrid w:val="0"/>
                                <w:sz w:val="20"/>
                              </w:rPr>
                            </w:pPr>
                            <w:r w:rsidRPr="000952D3">
                              <w:rPr>
                                <w:snapToGrid w:val="0"/>
                                <w:sz w:val="20"/>
                              </w:rPr>
                              <w:t>Electronic Error Report</w:t>
                            </w:r>
                          </w:p>
                          <w:p w14:paraId="6B0B9B01" w14:textId="77777777" w:rsidR="00312743" w:rsidRPr="000952D3" w:rsidRDefault="00312743">
                            <w:pPr>
                              <w:rPr>
                                <w:snapToGrid w:val="0"/>
                                <w:sz w:val="20"/>
                              </w:rPr>
                            </w:pPr>
                            <w:r w:rsidRPr="000952D3">
                              <w:rPr>
                                <w:snapToGrid w:val="0"/>
                                <w:sz w:val="20"/>
                              </w:rPr>
                              <w:t>Electronic Report Disposition</w:t>
                            </w:r>
                          </w:p>
                          <w:p w14:paraId="374657F8" w14:textId="77777777" w:rsidR="00312743" w:rsidRPr="000952D3" w:rsidRDefault="00312743">
                            <w:pPr>
                              <w:rPr>
                                <w:snapToGrid w:val="0"/>
                                <w:sz w:val="20"/>
                              </w:rPr>
                            </w:pPr>
                            <w:r w:rsidRPr="000952D3">
                              <w:rPr>
                                <w:snapToGrid w:val="0"/>
                                <w:sz w:val="20"/>
                              </w:rPr>
                              <w:t>Return Message Filing Exceptions</w:t>
                            </w:r>
                          </w:p>
                          <w:p w14:paraId="20A9A06F" w14:textId="77777777" w:rsidR="00312743" w:rsidRPr="000952D3" w:rsidRDefault="00312743">
                            <w:pPr>
                              <w:rPr>
                                <w:sz w:val="18"/>
                              </w:rPr>
                            </w:pPr>
                            <w:r w:rsidRPr="000952D3">
                              <w:rPr>
                                <w:snapToGrid w:val="0"/>
                                <w:sz w:val="20"/>
                              </w:rPr>
                              <w:t>Status Message Management</w:t>
                            </w:r>
                            <w:r w:rsidRPr="000952D3">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C350" id="Rectangle 436" o:spid="_x0000_s1258" style="position:absolute;margin-left:243.3pt;margin-top:12.1pt;width:226.05pt;height:1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" o:allowincell="f" filled="f" stroked="f">
                <v:textbox inset="0,0,0,0">
                  <w:txbxContent>
                    <w:p w14:paraId="18D2D308" w14:textId="77777777" w:rsidR="00312743" w:rsidRPr="000952D3" w:rsidRDefault="00312743">
                      <w:pPr>
                        <w:rPr>
                          <w:snapToGrid w:val="0"/>
                          <w:sz w:val="20"/>
                        </w:rPr>
                      </w:pPr>
                      <w:r>
                        <w:rPr>
                          <w:sz w:val="20"/>
                        </w:rPr>
                        <w:t>EDI   R</w:t>
                      </w:r>
                      <w:r w:rsidRPr="000952D3">
                        <w:rPr>
                          <w:sz w:val="20"/>
                        </w:rPr>
                        <w:t>eturn Message Management Option Menu</w:t>
                      </w:r>
                    </w:p>
                    <w:p w14:paraId="6AF69399" w14:textId="77777777" w:rsidR="00312743" w:rsidRPr="000952D3" w:rsidRDefault="00312743">
                      <w:pPr>
                        <w:rPr>
                          <w:snapToGrid w:val="0"/>
                          <w:sz w:val="20"/>
                        </w:rPr>
                      </w:pPr>
                      <w:r w:rsidRPr="000952D3">
                        <w:rPr>
                          <w:snapToGrid w:val="0"/>
                          <w:sz w:val="20"/>
                        </w:rPr>
                        <w:t xml:space="preserve">CSA  Claim Status Awaiting Resolution </w:t>
                      </w:r>
                    </w:p>
                    <w:p w14:paraId="10894F8B" w14:textId="77777777" w:rsidR="00312743" w:rsidRPr="000952D3" w:rsidRDefault="00312743" w:rsidP="00E21832">
                      <w:pPr>
                        <w:rPr>
                          <w:snapToGrid w:val="0"/>
                          <w:sz w:val="20"/>
                        </w:rPr>
                      </w:pPr>
                      <w:r w:rsidRPr="000952D3">
                        <w:rPr>
                          <w:snapToGrid w:val="0"/>
                          <w:sz w:val="20"/>
                        </w:rPr>
                        <w:t>MCS  Multiple CSA Message Management</w:t>
                      </w:r>
                    </w:p>
                    <w:p w14:paraId="7EBD3DD1" w14:textId="77777777" w:rsidR="00312743" w:rsidRPr="000952D3" w:rsidRDefault="00312743" w:rsidP="00E21832">
                      <w:pPr>
                        <w:rPr>
                          <w:snapToGrid w:val="0"/>
                          <w:sz w:val="20"/>
                        </w:rPr>
                      </w:pPr>
                      <w:r w:rsidRPr="000952D3">
                        <w:rPr>
                          <w:snapToGrid w:val="0"/>
                          <w:sz w:val="20"/>
                        </w:rPr>
                        <w:t xml:space="preserve">TCS  Test Claim EDI Transmission Report </w:t>
                      </w:r>
                    </w:p>
                    <w:p w14:paraId="3CF96F37" w14:textId="77777777" w:rsidR="00312743" w:rsidRPr="000952D3" w:rsidRDefault="00312743">
                      <w:pPr>
                        <w:rPr>
                          <w:snapToGrid w:val="0"/>
                          <w:sz w:val="20"/>
                        </w:rPr>
                      </w:pPr>
                      <w:r w:rsidRPr="000952D3">
                        <w:rPr>
                          <w:snapToGrid w:val="0"/>
                          <w:sz w:val="20"/>
                        </w:rPr>
                        <w:t>EDI Message Text to Screen Maint</w:t>
                      </w:r>
                    </w:p>
                    <w:p w14:paraId="482C6739" w14:textId="77777777" w:rsidR="00312743" w:rsidRPr="000952D3" w:rsidRDefault="00312743">
                      <w:pPr>
                        <w:rPr>
                          <w:snapToGrid w:val="0"/>
                          <w:sz w:val="20"/>
                        </w:rPr>
                      </w:pPr>
                      <w:r w:rsidRPr="000952D3">
                        <w:rPr>
                          <w:snapToGrid w:val="0"/>
                          <w:sz w:val="20"/>
                        </w:rPr>
                        <w:t>EDI Message Not Reviewed Report</w:t>
                      </w:r>
                    </w:p>
                    <w:p w14:paraId="6A80D22B" w14:textId="77777777" w:rsidR="00312743" w:rsidRPr="000952D3" w:rsidRDefault="00312743">
                      <w:pPr>
                        <w:rPr>
                          <w:snapToGrid w:val="0"/>
                          <w:sz w:val="20"/>
                        </w:rPr>
                      </w:pPr>
                      <w:r w:rsidRPr="000952D3">
                        <w:rPr>
                          <w:snapToGrid w:val="0"/>
                          <w:sz w:val="20"/>
                        </w:rPr>
                        <w:t>Electronic Error Report</w:t>
                      </w:r>
                    </w:p>
                    <w:p w14:paraId="6B0B9B01" w14:textId="77777777" w:rsidR="00312743" w:rsidRPr="000952D3" w:rsidRDefault="00312743">
                      <w:pPr>
                        <w:rPr>
                          <w:snapToGrid w:val="0"/>
                          <w:sz w:val="20"/>
                        </w:rPr>
                      </w:pPr>
                      <w:r w:rsidRPr="000952D3">
                        <w:rPr>
                          <w:snapToGrid w:val="0"/>
                          <w:sz w:val="20"/>
                        </w:rPr>
                        <w:t>Electronic Report Disposition</w:t>
                      </w:r>
                    </w:p>
                    <w:p w14:paraId="374657F8" w14:textId="77777777" w:rsidR="00312743" w:rsidRPr="000952D3" w:rsidRDefault="00312743">
                      <w:pPr>
                        <w:rPr>
                          <w:snapToGrid w:val="0"/>
                          <w:sz w:val="20"/>
                        </w:rPr>
                      </w:pPr>
                      <w:r w:rsidRPr="000952D3">
                        <w:rPr>
                          <w:snapToGrid w:val="0"/>
                          <w:sz w:val="20"/>
                        </w:rPr>
                        <w:t>Return Message Filing Exceptions</w:t>
                      </w:r>
                    </w:p>
                    <w:p w14:paraId="20A9A06F" w14:textId="77777777" w:rsidR="00312743" w:rsidRPr="000952D3" w:rsidRDefault="00312743">
                      <w:pPr>
                        <w:rPr>
                          <w:sz w:val="18"/>
                        </w:rPr>
                      </w:pPr>
                      <w:r w:rsidRPr="000952D3">
                        <w:rPr>
                          <w:snapToGrid w:val="0"/>
                          <w:sz w:val="20"/>
                        </w:rPr>
                        <w:t>Status Message Management</w:t>
                      </w:r>
                      <w:r w:rsidRPr="000952D3">
                        <w:rPr>
                          <w:sz w:val="18"/>
                        </w:rPr>
                        <w:t xml:space="preserve"> </w:t>
                      </w:r>
                    </w:p>
                  </w:txbxContent>
                </v:textbox>
              </v:rect>
            </w:pict>
          </mc:Fallback>
        </mc:AlternateContent>
      </w:r>
    </w:p>
    <w:p w14:paraId="11C40BE5" w14:textId="77777777" w:rsidR="006839A9" w:rsidRPr="00265A01" w:rsidRDefault="006839A9" w:rsidP="006839A9">
      <w:pPr>
        <w:rPr>
          <w:szCs w:val="22"/>
        </w:rPr>
      </w:pPr>
      <w:bookmarkStart w:id="300" w:name="_Toc53549754"/>
      <w:bookmarkStart w:id="301" w:name="_Toc53556422"/>
      <w:r w:rsidRPr="00265A01">
        <w:rPr>
          <w:szCs w:val="22"/>
        </w:rPr>
        <w:t xml:space="preserve">   BAR    Bills Needing Resubmission Action</w:t>
      </w:r>
    </w:p>
    <w:p w14:paraId="29090910" w14:textId="77777777" w:rsidR="006839A9" w:rsidRPr="00265A01" w:rsidRDefault="006839A9" w:rsidP="006839A9">
      <w:pPr>
        <w:rPr>
          <w:szCs w:val="22"/>
        </w:rPr>
      </w:pPr>
      <w:r w:rsidRPr="00265A01">
        <w:rPr>
          <w:szCs w:val="22"/>
        </w:rPr>
        <w:t xml:space="preserve">   ECS    EDI Claim Status Report</w:t>
      </w:r>
    </w:p>
    <w:p w14:paraId="5AAD7F7B" w14:textId="77777777" w:rsidR="006839A9" w:rsidRPr="00265A01" w:rsidRDefault="006839A9" w:rsidP="006839A9">
      <w:pPr>
        <w:rPr>
          <w:szCs w:val="22"/>
        </w:rPr>
      </w:pPr>
      <w:r w:rsidRPr="00265A01">
        <w:rPr>
          <w:szCs w:val="22"/>
        </w:rPr>
        <w:t xml:space="preserve">   MP      EDI Messages Not Yet Filed</w:t>
      </w:r>
    </w:p>
    <w:p w14:paraId="4D007543" w14:textId="77777777" w:rsidR="006839A9" w:rsidRPr="00265A01" w:rsidRDefault="006839A9" w:rsidP="006839A9">
      <w:pPr>
        <w:rPr>
          <w:szCs w:val="22"/>
        </w:rPr>
      </w:pPr>
      <w:r w:rsidRPr="00265A01">
        <w:rPr>
          <w:szCs w:val="22"/>
        </w:rPr>
        <w:t xml:space="preserve">   PBT    Pending Batch Transmission Status Report</w:t>
      </w:r>
    </w:p>
    <w:p w14:paraId="259F748B" w14:textId="77777777" w:rsidR="006839A9" w:rsidRPr="00265A01" w:rsidRDefault="006839A9" w:rsidP="006839A9">
      <w:pPr>
        <w:rPr>
          <w:szCs w:val="22"/>
        </w:rPr>
      </w:pPr>
      <w:r w:rsidRPr="00265A01">
        <w:rPr>
          <w:szCs w:val="22"/>
        </w:rPr>
        <w:t xml:space="preserve">   PND    EDI Batches Pending Receipt</w:t>
      </w:r>
    </w:p>
    <w:p w14:paraId="7146ACDE" w14:textId="77777777" w:rsidR="006839A9" w:rsidRPr="00265A01" w:rsidRDefault="006839A9" w:rsidP="006839A9">
      <w:pPr>
        <w:rPr>
          <w:szCs w:val="22"/>
        </w:rPr>
      </w:pPr>
      <w:r w:rsidRPr="00265A01">
        <w:rPr>
          <w:szCs w:val="22"/>
        </w:rPr>
        <w:t xml:space="preserve">   REX    Ready for Extract Status Report</w:t>
      </w:r>
    </w:p>
    <w:p w14:paraId="3F62BF94" w14:textId="77777777" w:rsidR="00C11BAB" w:rsidRPr="00265A01" w:rsidRDefault="006839A9" w:rsidP="006839A9">
      <w:pPr>
        <w:rPr>
          <w:szCs w:val="22"/>
        </w:rPr>
      </w:pPr>
      <w:r w:rsidRPr="00265A01">
        <w:rPr>
          <w:szCs w:val="22"/>
        </w:rPr>
        <w:t xml:space="preserve">   VPE    View/Print EDI Bill Extract Data</w:t>
      </w:r>
    </w:p>
    <w:p w14:paraId="4A5C5F37" w14:textId="77777777" w:rsidR="00C11BAB" w:rsidRPr="00551097" w:rsidRDefault="00C11BAB" w:rsidP="009A52D2">
      <w:pPr>
        <w:pStyle w:val="Heading2"/>
        <w:rPr>
          <w:szCs w:val="28"/>
        </w:rPr>
      </w:pPr>
      <w:r>
        <w:br w:type="page"/>
      </w:r>
      <w:bookmarkStart w:id="302" w:name="_Toc63868759"/>
      <w:bookmarkStart w:id="303" w:name="_Toc72826248"/>
      <w:bookmarkStart w:id="304" w:name="_Toc73415197"/>
      <w:bookmarkStart w:id="305" w:name="_Toc73498797"/>
      <w:bookmarkStart w:id="306" w:name="_Toc73499013"/>
      <w:bookmarkStart w:id="307" w:name="_Toc118191853"/>
      <w:bookmarkStart w:id="308" w:name="_Toc62466627"/>
      <w:r w:rsidRPr="00551097">
        <w:rPr>
          <w:szCs w:val="28"/>
        </w:rPr>
        <w:lastRenderedPageBreak/>
        <w:t>Most Frequently Used Menus/Reports</w:t>
      </w:r>
      <w:bookmarkEnd w:id="300"/>
      <w:bookmarkEnd w:id="301"/>
      <w:bookmarkEnd w:id="302"/>
      <w:bookmarkEnd w:id="303"/>
      <w:bookmarkEnd w:id="304"/>
      <w:bookmarkEnd w:id="305"/>
      <w:bookmarkEnd w:id="306"/>
      <w:bookmarkEnd w:id="307"/>
      <w:bookmarkEnd w:id="308"/>
    </w:p>
    <w:p w14:paraId="54BDA1A3" w14:textId="77777777" w:rsidR="00C11BAB" w:rsidRDefault="00C11BAB" w:rsidP="00243ACF">
      <w:pPr>
        <w:pStyle w:val="Heading3"/>
      </w:pPr>
      <w:bookmarkStart w:id="309" w:name="_Toc53549755"/>
      <w:bookmarkStart w:id="310" w:name="_Toc53556423"/>
      <w:bookmarkStart w:id="311" w:name="_Toc63868760"/>
      <w:bookmarkStart w:id="312" w:name="_Toc72826249"/>
      <w:bookmarkStart w:id="313" w:name="_Toc73415198"/>
      <w:bookmarkStart w:id="314" w:name="_Toc73498798"/>
      <w:bookmarkStart w:id="315" w:name="_Toc73499014"/>
      <w:bookmarkStart w:id="316" w:name="_Toc118191854"/>
      <w:bookmarkStart w:id="317" w:name="_Toc62466628"/>
      <w:r>
        <w:t>Claims Status Awaiting Resolution – Synonym CSA</w:t>
      </w:r>
      <w:bookmarkEnd w:id="309"/>
      <w:bookmarkEnd w:id="310"/>
      <w:bookmarkEnd w:id="311"/>
      <w:bookmarkEnd w:id="312"/>
      <w:bookmarkEnd w:id="313"/>
      <w:bookmarkEnd w:id="314"/>
      <w:bookmarkEnd w:id="315"/>
      <w:bookmarkEnd w:id="316"/>
      <w:bookmarkEnd w:id="317"/>
    </w:p>
    <w:p w14:paraId="09EED032" w14:textId="77777777" w:rsidR="00C11BAB" w:rsidRPr="00265A01" w:rsidRDefault="00C11BAB">
      <w:pPr>
        <w:rPr>
          <w:szCs w:val="22"/>
        </w:rPr>
      </w:pPr>
    </w:p>
    <w:p w14:paraId="29B5C9CF" w14:textId="77777777" w:rsidR="00C11BAB" w:rsidRPr="00265A01" w:rsidRDefault="00616890" w:rsidP="003B14BF">
      <w:pPr>
        <w:rPr>
          <w:b/>
          <w:szCs w:val="22"/>
        </w:rPr>
      </w:pPr>
      <w:r w:rsidRPr="00265A01">
        <w:rPr>
          <w:b/>
          <w:szCs w:val="22"/>
        </w:rPr>
        <w:t>What is the purpose of this report?</w:t>
      </w:r>
    </w:p>
    <w:p w14:paraId="3E0BD427" w14:textId="77777777" w:rsidR="007844C6" w:rsidRPr="00265A01" w:rsidRDefault="007844C6" w:rsidP="007844C6">
      <w:pPr>
        <w:rPr>
          <w:szCs w:val="22"/>
        </w:rPr>
      </w:pPr>
      <w:r w:rsidRPr="00265A01">
        <w:rPr>
          <w:szCs w:val="22"/>
        </w:rPr>
        <w:t>Billing and Accounts Receivable (or Accounts Management) staff use CSA to review the most current status messages and to perform follow-up actions on the bills.</w:t>
      </w:r>
      <w:r w:rsidR="00E8213A" w:rsidRPr="00265A01">
        <w:rPr>
          <w:szCs w:val="22"/>
        </w:rPr>
        <w:t xml:space="preserve"> </w:t>
      </w:r>
      <w:r w:rsidRPr="00265A01">
        <w:rPr>
          <w:szCs w:val="22"/>
        </w:rPr>
        <w:t>Electronic status messages, which include information and rejection messages from the clearinghouse or the payers, are accessed using this option.</w:t>
      </w:r>
      <w:r w:rsidR="00E8213A" w:rsidRPr="00265A01">
        <w:rPr>
          <w:szCs w:val="22"/>
        </w:rPr>
        <w:t xml:space="preserve"> </w:t>
      </w:r>
      <w:r w:rsidRPr="00265A01">
        <w:rPr>
          <w:szCs w:val="22"/>
        </w:rPr>
        <w:t xml:space="preserve"> </w:t>
      </w:r>
    </w:p>
    <w:p w14:paraId="66D6C0B8" w14:textId="77777777" w:rsidR="00C11BAB" w:rsidRPr="00265A01" w:rsidRDefault="00C11BAB">
      <w:pPr>
        <w:rPr>
          <w:szCs w:val="22"/>
        </w:rPr>
      </w:pPr>
    </w:p>
    <w:p w14:paraId="57AC49E7" w14:textId="77777777" w:rsidR="00C11BAB" w:rsidRPr="00265A01" w:rsidRDefault="00616890" w:rsidP="003B14BF">
      <w:pPr>
        <w:rPr>
          <w:b/>
          <w:szCs w:val="22"/>
        </w:rPr>
      </w:pPr>
      <w:r w:rsidRPr="00265A01">
        <w:rPr>
          <w:b/>
          <w:szCs w:val="22"/>
        </w:rPr>
        <w:t>When is this option used?</w:t>
      </w:r>
    </w:p>
    <w:p w14:paraId="079C14D0" w14:textId="77777777" w:rsidR="00C11BAB" w:rsidRPr="00265A01" w:rsidRDefault="00C11BAB">
      <w:pPr>
        <w:rPr>
          <w:szCs w:val="22"/>
        </w:rPr>
      </w:pPr>
      <w:r w:rsidRPr="00265A01">
        <w:rPr>
          <w:szCs w:val="22"/>
        </w:rPr>
        <w:t xml:space="preserve">This is an option that must be checked </w:t>
      </w:r>
      <w:r w:rsidRPr="00265A01">
        <w:rPr>
          <w:b/>
          <w:szCs w:val="22"/>
        </w:rPr>
        <w:t>Daily</w:t>
      </w:r>
      <w:r w:rsidRPr="00265A01">
        <w:rPr>
          <w:szCs w:val="22"/>
        </w:rPr>
        <w:t xml:space="preserve"> to determine which claims have rejection or warning messages that were returned from </w:t>
      </w:r>
      <w:r w:rsidR="002B1CA5" w:rsidRPr="00265A01">
        <w:rPr>
          <w:szCs w:val="22"/>
        </w:rPr>
        <w:t>the</w:t>
      </w:r>
      <w:r w:rsidR="00EE5CBA" w:rsidRPr="00265A01">
        <w:rPr>
          <w:szCs w:val="22"/>
        </w:rPr>
        <w:t xml:space="preserve"> clearinghouse</w:t>
      </w:r>
      <w:r w:rsidR="002B1CA5" w:rsidRPr="00265A01">
        <w:rPr>
          <w:szCs w:val="22"/>
        </w:rPr>
        <w:t xml:space="preserve"> </w:t>
      </w:r>
      <w:r w:rsidRPr="00265A01">
        <w:rPr>
          <w:szCs w:val="22"/>
        </w:rPr>
        <w:t>or from payers.</w:t>
      </w:r>
      <w:r w:rsidR="00E8213A" w:rsidRPr="00265A01">
        <w:rPr>
          <w:szCs w:val="22"/>
        </w:rPr>
        <w:t xml:space="preserve"> </w:t>
      </w:r>
      <w:r w:rsidRPr="00265A01">
        <w:rPr>
          <w:szCs w:val="22"/>
        </w:rPr>
        <w:t>The cause for rejections must be resolved.</w:t>
      </w:r>
      <w:r w:rsidR="00E8213A" w:rsidRPr="00265A01">
        <w:rPr>
          <w:szCs w:val="22"/>
        </w:rPr>
        <w:t xml:space="preserve"> </w:t>
      </w:r>
      <w:r w:rsidRPr="00265A01">
        <w:rPr>
          <w:szCs w:val="22"/>
        </w:rPr>
        <w:t>This option should be used in conjunction with supporting reports (e.g. R022, R0SS, R0SC).</w:t>
      </w:r>
    </w:p>
    <w:p w14:paraId="09D726A3" w14:textId="77777777" w:rsidR="00C11BAB" w:rsidRPr="00265A01" w:rsidRDefault="00C11BAB">
      <w:pPr>
        <w:rPr>
          <w:szCs w:val="22"/>
        </w:rPr>
      </w:pPr>
    </w:p>
    <w:p w14:paraId="1DF20219" w14:textId="77777777" w:rsidR="00C11BAB" w:rsidRPr="00265A01" w:rsidRDefault="00C11BAB">
      <w:pPr>
        <w:rPr>
          <w:szCs w:val="22"/>
        </w:rPr>
      </w:pPr>
      <w:r w:rsidRPr="00265A01">
        <w:rPr>
          <w:szCs w:val="22"/>
        </w:rPr>
        <w:t xml:space="preserve">The CSA report </w:t>
      </w:r>
      <w:r w:rsidR="00C50F59" w:rsidRPr="00265A01">
        <w:rPr>
          <w:szCs w:val="22"/>
        </w:rPr>
        <w:t xml:space="preserve">contains a Primary, Secondary and Tertiary sort capability and </w:t>
      </w:r>
      <w:r w:rsidRPr="00265A01">
        <w:rPr>
          <w:szCs w:val="22"/>
        </w:rPr>
        <w:t>can be sorted by:</w:t>
      </w:r>
    </w:p>
    <w:p w14:paraId="68474C7A" w14:textId="77777777" w:rsidR="00C11BAB" w:rsidRPr="00265A01" w:rsidRDefault="00C11BAB">
      <w:pPr>
        <w:ind w:left="720"/>
        <w:rPr>
          <w:szCs w:val="22"/>
        </w:rPr>
      </w:pPr>
      <w:proofErr w:type="gramStart"/>
      <w:r w:rsidRPr="00265A01">
        <w:rPr>
          <w:szCs w:val="22"/>
        </w:rPr>
        <w:t>A</w:t>
      </w:r>
      <w:proofErr w:type="gramEnd"/>
      <w:r w:rsidRPr="00265A01">
        <w:rPr>
          <w:szCs w:val="22"/>
        </w:rPr>
        <w:tab/>
        <w:t>Authorizing Biller</w:t>
      </w:r>
    </w:p>
    <w:p w14:paraId="124DC488" w14:textId="77777777" w:rsidR="00C11BAB" w:rsidRPr="00265A01" w:rsidRDefault="00C11BAB">
      <w:pPr>
        <w:ind w:left="720"/>
        <w:rPr>
          <w:szCs w:val="22"/>
        </w:rPr>
      </w:pPr>
      <w:r w:rsidRPr="00265A01">
        <w:rPr>
          <w:szCs w:val="22"/>
        </w:rPr>
        <w:t>B</w:t>
      </w:r>
      <w:r w:rsidRPr="00265A01">
        <w:rPr>
          <w:szCs w:val="22"/>
        </w:rPr>
        <w:tab/>
        <w:t>Bill Number</w:t>
      </w:r>
    </w:p>
    <w:p w14:paraId="4C795193" w14:textId="77777777" w:rsidR="00C50F59" w:rsidRPr="00265A01" w:rsidRDefault="00C50F59">
      <w:pPr>
        <w:ind w:left="720"/>
        <w:rPr>
          <w:szCs w:val="22"/>
        </w:rPr>
      </w:pPr>
      <w:r w:rsidRPr="00265A01">
        <w:rPr>
          <w:szCs w:val="22"/>
        </w:rPr>
        <w:t>C</w:t>
      </w:r>
      <w:r w:rsidRPr="00265A01">
        <w:rPr>
          <w:szCs w:val="22"/>
        </w:rPr>
        <w:tab/>
        <w:t>Current Balance</w:t>
      </w:r>
    </w:p>
    <w:p w14:paraId="653B48C5" w14:textId="77777777" w:rsidR="00C50F59" w:rsidRPr="00265A01" w:rsidRDefault="00C50F59">
      <w:pPr>
        <w:ind w:left="720"/>
        <w:rPr>
          <w:szCs w:val="22"/>
        </w:rPr>
      </w:pPr>
      <w:r w:rsidRPr="00265A01">
        <w:rPr>
          <w:szCs w:val="22"/>
        </w:rPr>
        <w:t>S</w:t>
      </w:r>
      <w:r w:rsidRPr="00265A01">
        <w:rPr>
          <w:szCs w:val="22"/>
        </w:rPr>
        <w:tab/>
        <w:t>Date of Service</w:t>
      </w:r>
    </w:p>
    <w:p w14:paraId="2E639BA3" w14:textId="77777777" w:rsidR="00C11BAB" w:rsidRPr="00265A01" w:rsidRDefault="00C11BAB">
      <w:pPr>
        <w:ind w:left="720"/>
        <w:rPr>
          <w:szCs w:val="22"/>
        </w:rPr>
      </w:pPr>
      <w:r w:rsidRPr="00265A01">
        <w:rPr>
          <w:szCs w:val="22"/>
        </w:rPr>
        <w:t>D</w:t>
      </w:r>
      <w:r w:rsidRPr="00265A01">
        <w:rPr>
          <w:szCs w:val="22"/>
        </w:rPr>
        <w:tab/>
        <w:t>Division</w:t>
      </w:r>
    </w:p>
    <w:p w14:paraId="3E568F89" w14:textId="77777777" w:rsidR="00C50F59" w:rsidRPr="00265A01" w:rsidRDefault="00C50F59">
      <w:pPr>
        <w:ind w:left="720"/>
        <w:rPr>
          <w:szCs w:val="22"/>
        </w:rPr>
      </w:pPr>
      <w:r w:rsidRPr="00265A01">
        <w:rPr>
          <w:szCs w:val="22"/>
        </w:rPr>
        <w:t>E</w:t>
      </w:r>
      <w:r w:rsidRPr="00265A01">
        <w:rPr>
          <w:szCs w:val="22"/>
        </w:rPr>
        <w:tab/>
        <w:t>Error Code Text</w:t>
      </w:r>
    </w:p>
    <w:p w14:paraId="19CD5403" w14:textId="77777777" w:rsidR="00C11BAB" w:rsidRPr="00265A01" w:rsidRDefault="00C11BAB">
      <w:pPr>
        <w:ind w:left="720"/>
        <w:rPr>
          <w:szCs w:val="22"/>
        </w:rPr>
      </w:pPr>
      <w:r w:rsidRPr="00265A01">
        <w:rPr>
          <w:szCs w:val="22"/>
        </w:rPr>
        <w:t>N</w:t>
      </w:r>
      <w:r w:rsidR="00C50F59" w:rsidRPr="00265A01">
        <w:rPr>
          <w:szCs w:val="22"/>
        </w:rPr>
        <w:tab/>
        <w:t>Number of Days P</w:t>
      </w:r>
      <w:r w:rsidRPr="00265A01">
        <w:rPr>
          <w:szCs w:val="22"/>
        </w:rPr>
        <w:t>ending</w:t>
      </w:r>
    </w:p>
    <w:p w14:paraId="751CB760" w14:textId="77777777" w:rsidR="00C50F59" w:rsidRPr="00265A01" w:rsidRDefault="00C50F59">
      <w:pPr>
        <w:ind w:left="720"/>
        <w:rPr>
          <w:szCs w:val="22"/>
        </w:rPr>
      </w:pPr>
      <w:r w:rsidRPr="00265A01">
        <w:rPr>
          <w:szCs w:val="22"/>
        </w:rPr>
        <w:t>M</w:t>
      </w:r>
      <w:r w:rsidRPr="00265A01">
        <w:rPr>
          <w:szCs w:val="22"/>
        </w:rPr>
        <w:tab/>
        <w:t>Patient Name</w:t>
      </w:r>
    </w:p>
    <w:p w14:paraId="69B3D83B" w14:textId="77777777" w:rsidR="00C50F59" w:rsidRPr="00265A01" w:rsidRDefault="00C50F59" w:rsidP="00C50F59">
      <w:pPr>
        <w:ind w:left="720"/>
        <w:rPr>
          <w:szCs w:val="22"/>
        </w:rPr>
      </w:pPr>
      <w:r w:rsidRPr="00265A01">
        <w:rPr>
          <w:szCs w:val="22"/>
        </w:rPr>
        <w:t>P</w:t>
      </w:r>
      <w:r w:rsidRPr="00265A01">
        <w:rPr>
          <w:szCs w:val="22"/>
        </w:rPr>
        <w:tab/>
        <w:t>Payer</w:t>
      </w:r>
      <w:r w:rsidRPr="00265A01">
        <w:rPr>
          <w:szCs w:val="22"/>
        </w:rPr>
        <w:tab/>
      </w:r>
    </w:p>
    <w:p w14:paraId="337B411A" w14:textId="77777777" w:rsidR="00C11BAB" w:rsidRPr="00265A01" w:rsidRDefault="00C50F59">
      <w:pPr>
        <w:ind w:left="720"/>
        <w:rPr>
          <w:szCs w:val="22"/>
        </w:rPr>
      </w:pPr>
      <w:r w:rsidRPr="00265A01">
        <w:rPr>
          <w:szCs w:val="22"/>
        </w:rPr>
        <w:t>R</w:t>
      </w:r>
      <w:r w:rsidRPr="00265A01">
        <w:rPr>
          <w:szCs w:val="22"/>
        </w:rPr>
        <w:tab/>
        <w:t>Review in Process</w:t>
      </w:r>
    </w:p>
    <w:p w14:paraId="1A7D4AFB" w14:textId="77777777" w:rsidR="00C50F59" w:rsidRPr="00265A01" w:rsidRDefault="00C50F59">
      <w:pPr>
        <w:ind w:left="720"/>
        <w:rPr>
          <w:szCs w:val="22"/>
        </w:rPr>
      </w:pPr>
      <w:r w:rsidRPr="00265A01">
        <w:rPr>
          <w:szCs w:val="22"/>
        </w:rPr>
        <w:t>L</w:t>
      </w:r>
      <w:r w:rsidRPr="00265A01">
        <w:rPr>
          <w:szCs w:val="22"/>
        </w:rPr>
        <w:tab/>
        <w:t>SSN Last 4</w:t>
      </w:r>
    </w:p>
    <w:p w14:paraId="53B22C11" w14:textId="77777777" w:rsidR="00C11BAB" w:rsidRPr="00265A01" w:rsidRDefault="00C11BAB">
      <w:pPr>
        <w:rPr>
          <w:szCs w:val="22"/>
        </w:rPr>
      </w:pPr>
      <w:r w:rsidRPr="00265A01">
        <w:rPr>
          <w:szCs w:val="22"/>
        </w:rPr>
        <w:tab/>
      </w:r>
    </w:p>
    <w:p w14:paraId="75515A72" w14:textId="77777777" w:rsidR="00CB6A9E" w:rsidRPr="00265A01" w:rsidRDefault="00CB6A9E">
      <w:pPr>
        <w:rPr>
          <w:szCs w:val="22"/>
        </w:rPr>
      </w:pPr>
      <w:r w:rsidRPr="00265A01">
        <w:rPr>
          <w:szCs w:val="22"/>
        </w:rPr>
        <w:t xml:space="preserve">Once the CSA screen list is displayed, users can select new sort criteria and </w:t>
      </w:r>
      <w:r w:rsidRPr="00265A01">
        <w:rPr>
          <w:b/>
          <w:szCs w:val="22"/>
        </w:rPr>
        <w:t>re-sort</w:t>
      </w:r>
      <w:r w:rsidRPr="00265A01">
        <w:rPr>
          <w:szCs w:val="22"/>
        </w:rPr>
        <w:t xml:space="preserve"> the list without exiting the option.</w:t>
      </w:r>
    </w:p>
    <w:p w14:paraId="4D07B230" w14:textId="77777777" w:rsidR="00CB6A9E" w:rsidRPr="00265A01" w:rsidRDefault="00CB6A9E">
      <w:pPr>
        <w:rPr>
          <w:szCs w:val="22"/>
        </w:rPr>
      </w:pPr>
    </w:p>
    <w:p w14:paraId="3B4BAF22" w14:textId="77777777" w:rsidR="00C11BAB" w:rsidRPr="00265A01" w:rsidRDefault="00C11BAB">
      <w:pPr>
        <w:rPr>
          <w:szCs w:val="22"/>
        </w:rPr>
      </w:pPr>
      <w:r w:rsidRPr="00265A01">
        <w:rPr>
          <w:szCs w:val="22"/>
        </w:rPr>
        <w:t>Reports can be run showing rejections only (R)</w:t>
      </w:r>
      <w:r w:rsidR="00F51F9B">
        <w:rPr>
          <w:szCs w:val="22"/>
        </w:rPr>
        <w:t>,</w:t>
      </w:r>
      <w:r w:rsidRPr="00265A01">
        <w:rPr>
          <w:szCs w:val="22"/>
        </w:rPr>
        <w:t xml:space="preserve"> or both informational and r</w:t>
      </w:r>
      <w:r w:rsidR="001255EF" w:rsidRPr="00265A01">
        <w:rPr>
          <w:szCs w:val="22"/>
        </w:rPr>
        <w:t>ejection messages (B).</w:t>
      </w:r>
      <w:r w:rsidR="00E8213A" w:rsidRPr="00265A01">
        <w:rPr>
          <w:szCs w:val="22"/>
        </w:rPr>
        <w:t xml:space="preserve"> </w:t>
      </w:r>
      <w:r w:rsidR="001255EF" w:rsidRPr="00265A01">
        <w:rPr>
          <w:szCs w:val="22"/>
        </w:rPr>
        <w:t>Users</w:t>
      </w:r>
      <w:r w:rsidRPr="00265A01">
        <w:rPr>
          <w:szCs w:val="22"/>
        </w:rPr>
        <w:t xml:space="preserve"> most often run the CSA repor</w:t>
      </w:r>
      <w:r w:rsidR="001255EF" w:rsidRPr="00265A01">
        <w:rPr>
          <w:szCs w:val="22"/>
        </w:rPr>
        <w:t>t to show rejections only so they</w:t>
      </w:r>
      <w:r w:rsidRPr="00265A01">
        <w:rPr>
          <w:szCs w:val="22"/>
        </w:rPr>
        <w:t xml:space="preserve"> can focus on those claims that require corrective action.</w:t>
      </w:r>
      <w:r w:rsidR="00E8213A" w:rsidRPr="00265A01">
        <w:rPr>
          <w:szCs w:val="22"/>
        </w:rPr>
        <w:t xml:space="preserve"> </w:t>
      </w:r>
    </w:p>
    <w:p w14:paraId="618A8111" w14:textId="77777777" w:rsidR="00C11BAB" w:rsidRPr="00265A01" w:rsidRDefault="00C11BAB">
      <w:pPr>
        <w:rPr>
          <w:szCs w:val="22"/>
        </w:rPr>
      </w:pPr>
    </w:p>
    <w:p w14:paraId="19866197" w14:textId="77777777" w:rsidR="00C11BAB" w:rsidRPr="00265A01" w:rsidRDefault="00C11BAB">
      <w:pPr>
        <w:rPr>
          <w:szCs w:val="22"/>
        </w:rPr>
      </w:pPr>
      <w:r w:rsidRPr="00265A01">
        <w:rPr>
          <w:szCs w:val="22"/>
        </w:rPr>
        <w:t xml:space="preserve">These messages are automatically assigned a status of </w:t>
      </w:r>
      <w:r w:rsidRPr="00265A01">
        <w:rPr>
          <w:b/>
          <w:szCs w:val="22"/>
        </w:rPr>
        <w:t>Not Reviewed</w:t>
      </w:r>
      <w:r w:rsidRPr="00265A01">
        <w:rPr>
          <w:szCs w:val="22"/>
        </w:rPr>
        <w:t xml:space="preserve"> and require users to review them and make corrections to update this status in IB.</w:t>
      </w:r>
      <w:r w:rsidR="00E8213A" w:rsidRPr="00265A01">
        <w:rPr>
          <w:szCs w:val="22"/>
        </w:rPr>
        <w:t xml:space="preserve"> </w:t>
      </w:r>
      <w:r w:rsidRPr="00265A01">
        <w:rPr>
          <w:szCs w:val="22"/>
        </w:rPr>
        <w:t>Users select a bill from the list to view the details and the entire message text.</w:t>
      </w:r>
      <w:r w:rsidR="00E8213A" w:rsidRPr="00265A01">
        <w:rPr>
          <w:szCs w:val="22"/>
        </w:rPr>
        <w:t xml:space="preserve"> </w:t>
      </w:r>
      <w:r w:rsidRPr="00265A01">
        <w:rPr>
          <w:szCs w:val="22"/>
        </w:rPr>
        <w:t xml:space="preserve">Messages are marked as </w:t>
      </w:r>
      <w:r w:rsidRPr="00265A01">
        <w:rPr>
          <w:b/>
          <w:szCs w:val="22"/>
        </w:rPr>
        <w:t>reviewed</w:t>
      </w:r>
      <w:r w:rsidRPr="00265A01">
        <w:rPr>
          <w:szCs w:val="22"/>
        </w:rPr>
        <w:t xml:space="preserve"> or </w:t>
      </w:r>
      <w:r w:rsidRPr="00265A01">
        <w:rPr>
          <w:b/>
          <w:szCs w:val="22"/>
        </w:rPr>
        <w:t>review in process</w:t>
      </w:r>
      <w:r w:rsidRPr="00265A01">
        <w:rPr>
          <w:szCs w:val="22"/>
        </w:rPr>
        <w:t xml:space="preserve">. Users may document comments. </w:t>
      </w:r>
    </w:p>
    <w:p w14:paraId="535A8D5C" w14:textId="77777777" w:rsidR="001255EF" w:rsidRPr="00265A01" w:rsidRDefault="001255E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1255EF" w14:paraId="4EBEDF83" w14:textId="77777777" w:rsidTr="00955DCF">
        <w:tc>
          <w:tcPr>
            <w:tcW w:w="828" w:type="dxa"/>
            <w:vAlign w:val="center"/>
          </w:tcPr>
          <w:p w14:paraId="53EDE267" w14:textId="5EC612BD" w:rsidR="001255EF" w:rsidRDefault="001F0969" w:rsidP="00955DCF">
            <w:pPr>
              <w:jc w:val="center"/>
              <w:rPr>
                <w:sz w:val="20"/>
              </w:rPr>
            </w:pPr>
            <w:r>
              <w:rPr>
                <w:noProof/>
              </w:rPr>
              <w:drawing>
                <wp:inline distT="0" distB="0" distL="0" distR="0" wp14:anchorId="759B83CA" wp14:editId="6362C255">
                  <wp:extent cx="285750" cy="285750"/>
                  <wp:effectExtent l="0" t="0" r="0" b="0"/>
                  <wp:docPr id="204" name="Picture 13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68137D68" w14:textId="77777777" w:rsidR="001255EF" w:rsidRPr="00265A01" w:rsidRDefault="001255EF" w:rsidP="008F229A">
            <w:pPr>
              <w:rPr>
                <w:i/>
                <w:szCs w:val="22"/>
              </w:rPr>
            </w:pPr>
            <w:r w:rsidRPr="00265A01">
              <w:rPr>
                <w:i/>
                <w:szCs w:val="22"/>
              </w:rPr>
              <w:t>With Patch IB*2.0*320, changes were made to suppress the display of 2Q Claim Status Messages and duplicate claim status messages.</w:t>
            </w:r>
          </w:p>
        </w:tc>
      </w:tr>
      <w:tr w:rsidR="0047095F" w14:paraId="279D815D" w14:textId="77777777" w:rsidTr="00955DCF">
        <w:tc>
          <w:tcPr>
            <w:tcW w:w="828" w:type="dxa"/>
            <w:vAlign w:val="center"/>
          </w:tcPr>
          <w:p w14:paraId="0B91918A" w14:textId="3FABC3A0" w:rsidR="0047095F" w:rsidRPr="00172E62" w:rsidRDefault="001F0969" w:rsidP="0047095F">
            <w:pPr>
              <w:jc w:val="center"/>
              <w:rPr>
                <w:noProof/>
              </w:rPr>
            </w:pPr>
            <w:r>
              <w:rPr>
                <w:noProof/>
              </w:rPr>
              <w:drawing>
                <wp:inline distT="0" distB="0" distL="0" distR="0" wp14:anchorId="6A1BD145" wp14:editId="34D08C86">
                  <wp:extent cx="285750" cy="285750"/>
                  <wp:effectExtent l="0" t="0" r="0" b="0"/>
                  <wp:docPr id="205" name="Picture 20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6A8912A7" w14:textId="77777777" w:rsidR="0047095F" w:rsidRPr="00265A01" w:rsidRDefault="0047095F" w:rsidP="0047095F">
            <w:pPr>
              <w:rPr>
                <w:i/>
                <w:szCs w:val="22"/>
              </w:rPr>
            </w:pPr>
            <w:r>
              <w:rPr>
                <w:i/>
              </w:rPr>
              <w:t xml:space="preserve">Users can run this report by MCCF, Non-MCCF, or Both. The Non-MCCF report will display all claims with the rate types defined in the </w:t>
            </w:r>
            <w:proofErr w:type="spellStart"/>
            <w:r>
              <w:rPr>
                <w:i/>
              </w:rPr>
              <w:t>Non_MCCF</w:t>
            </w:r>
            <w:proofErr w:type="spellEnd"/>
            <w:r>
              <w:rPr>
                <w:i/>
              </w:rPr>
              <w:t xml:space="preserve"> Rate Types listing under section [12] Non-MCCF Pay-To Providers in the IB Site Parameters.</w:t>
            </w:r>
          </w:p>
        </w:tc>
      </w:tr>
    </w:tbl>
    <w:p w14:paraId="60788774" w14:textId="77777777" w:rsidR="001255EF" w:rsidRPr="00265A01" w:rsidRDefault="001255EF">
      <w:pPr>
        <w:rPr>
          <w:szCs w:val="22"/>
        </w:rPr>
      </w:pPr>
    </w:p>
    <w:p w14:paraId="0AF14F9A" w14:textId="77777777" w:rsidR="00C11BAB" w:rsidRPr="00265A01" w:rsidRDefault="00C11BAB">
      <w:pPr>
        <w:rPr>
          <w:szCs w:val="22"/>
        </w:rPr>
      </w:pPr>
      <w:r w:rsidRPr="00265A01">
        <w:rPr>
          <w:szCs w:val="22"/>
        </w:rPr>
        <w:t xml:space="preserve">As messages are </w:t>
      </w:r>
      <w:proofErr w:type="gramStart"/>
      <w:r w:rsidRPr="00265A01">
        <w:rPr>
          <w:szCs w:val="22"/>
        </w:rPr>
        <w:t>reviewed</w:t>
      </w:r>
      <w:proofErr w:type="gramEnd"/>
      <w:r w:rsidRPr="00265A01">
        <w:rPr>
          <w:szCs w:val="22"/>
        </w:rPr>
        <w:t xml:space="preserve"> they can be marked as follows:</w:t>
      </w:r>
    </w:p>
    <w:p w14:paraId="66876DFB" w14:textId="77777777" w:rsidR="00C11BAB" w:rsidRPr="00605E29" w:rsidRDefault="00C11BAB">
      <w:pPr>
        <w:pStyle w:val="List"/>
        <w:numPr>
          <w:ilvl w:val="0"/>
          <w:numId w:val="5"/>
        </w:numPr>
        <w:rPr>
          <w:rFonts w:ascii="Times New Roman" w:hAnsi="Times New Roman"/>
          <w:sz w:val="22"/>
          <w:szCs w:val="22"/>
        </w:rPr>
      </w:pPr>
      <w:r w:rsidRPr="00605E29">
        <w:rPr>
          <w:rFonts w:ascii="Times New Roman" w:hAnsi="Times New Roman"/>
          <w:sz w:val="22"/>
          <w:szCs w:val="22"/>
          <w:u w:val="single"/>
        </w:rPr>
        <w:t>Not Reviewed</w:t>
      </w:r>
      <w:r w:rsidRPr="00605E29">
        <w:rPr>
          <w:rFonts w:ascii="Times New Roman" w:hAnsi="Times New Roman"/>
          <w:sz w:val="22"/>
          <w:szCs w:val="22"/>
        </w:rPr>
        <w:t xml:space="preserve"> – No action has been taken on a bill that has been returned from the clearinghouse/payer</w:t>
      </w:r>
    </w:p>
    <w:p w14:paraId="7493285F" w14:textId="77777777" w:rsidR="00C11BAB" w:rsidRPr="00265A01" w:rsidRDefault="001255EF">
      <w:pPr>
        <w:numPr>
          <w:ilvl w:val="0"/>
          <w:numId w:val="5"/>
        </w:numPr>
        <w:rPr>
          <w:szCs w:val="22"/>
        </w:rPr>
      </w:pPr>
      <w:r w:rsidRPr="00265A01">
        <w:rPr>
          <w:rStyle w:val="ListChar"/>
          <w:rFonts w:ascii="Times New Roman" w:hAnsi="Times New Roman"/>
          <w:sz w:val="22"/>
          <w:szCs w:val="22"/>
          <w:u w:val="single"/>
        </w:rPr>
        <w:t>Review in Proc</w:t>
      </w:r>
      <w:r w:rsidR="00C11BAB" w:rsidRPr="00265A01">
        <w:rPr>
          <w:rStyle w:val="ListChar"/>
          <w:rFonts w:ascii="Times New Roman" w:hAnsi="Times New Roman"/>
          <w:sz w:val="22"/>
          <w:szCs w:val="22"/>
          <w:u w:val="single"/>
        </w:rPr>
        <w:t>ess</w:t>
      </w:r>
      <w:r w:rsidR="00C11BAB" w:rsidRPr="00265A01">
        <w:rPr>
          <w:szCs w:val="22"/>
        </w:rPr>
        <w:t xml:space="preserve"> – While a claim is being reworked, the status ca</w:t>
      </w:r>
      <w:r w:rsidRPr="00265A01">
        <w:rPr>
          <w:szCs w:val="22"/>
        </w:rPr>
        <w:t>n be changed to “Review in Proc</w:t>
      </w:r>
      <w:r w:rsidR="00C11BAB" w:rsidRPr="00265A01">
        <w:rPr>
          <w:szCs w:val="22"/>
        </w:rPr>
        <w:t>ess”</w:t>
      </w:r>
    </w:p>
    <w:p w14:paraId="4C80BDD2" w14:textId="77777777" w:rsidR="00C11BAB" w:rsidRPr="00265A01" w:rsidRDefault="00C11BAB">
      <w:pPr>
        <w:numPr>
          <w:ilvl w:val="0"/>
          <w:numId w:val="5"/>
        </w:numPr>
        <w:rPr>
          <w:szCs w:val="22"/>
        </w:rPr>
      </w:pPr>
      <w:r w:rsidRPr="00265A01">
        <w:rPr>
          <w:rStyle w:val="ListChar"/>
          <w:rFonts w:ascii="Times New Roman" w:hAnsi="Times New Roman"/>
          <w:sz w:val="22"/>
          <w:szCs w:val="22"/>
          <w:u w:val="single"/>
        </w:rPr>
        <w:t>Review Complete</w:t>
      </w:r>
      <w:r w:rsidRPr="00265A01">
        <w:rPr>
          <w:szCs w:val="22"/>
        </w:rPr>
        <w:t xml:space="preserve"> – The error has been resolved and the message f</w:t>
      </w:r>
      <w:r w:rsidR="004B4980" w:rsidRPr="00265A01">
        <w:rPr>
          <w:szCs w:val="22"/>
        </w:rPr>
        <w:t>rom this report will be cleared</w:t>
      </w:r>
      <w:r w:rsidRPr="00265A01">
        <w:rPr>
          <w:szCs w:val="22"/>
        </w:rPr>
        <w:t xml:space="preserve"> </w:t>
      </w:r>
    </w:p>
    <w:p w14:paraId="01FEFE21" w14:textId="77777777" w:rsidR="00C11BAB" w:rsidRPr="00265A01" w:rsidRDefault="00C11BAB">
      <w:pPr>
        <w:rPr>
          <w:szCs w:val="22"/>
        </w:rPr>
      </w:pPr>
    </w:p>
    <w:p w14:paraId="2E67ED7D" w14:textId="77777777" w:rsidR="00C11BAB" w:rsidRPr="00265A01" w:rsidRDefault="00C11BAB">
      <w:pPr>
        <w:rPr>
          <w:szCs w:val="22"/>
        </w:rPr>
      </w:pPr>
      <w:r w:rsidRPr="00265A01">
        <w:rPr>
          <w:szCs w:val="22"/>
        </w:rPr>
        <w:t>Actions such as Cancel Bill, Copy/Cancel Bill, TPJI and Print Bill are available to the user via this option and the user can make needed corrections and re-submit claims from within this option.</w:t>
      </w:r>
    </w:p>
    <w:p w14:paraId="640EA269" w14:textId="77777777" w:rsidR="00C11BAB" w:rsidRPr="00265A01" w:rsidRDefault="00C11BAB">
      <w:pPr>
        <w:rPr>
          <w:szCs w:val="22"/>
        </w:rPr>
      </w:pPr>
    </w:p>
    <w:p w14:paraId="20798A5C" w14:textId="77777777" w:rsidR="00C11BAB" w:rsidRPr="00265A01" w:rsidRDefault="00C11BAB">
      <w:pPr>
        <w:rPr>
          <w:szCs w:val="22"/>
        </w:rPr>
      </w:pPr>
      <w:r w:rsidRPr="00265A01">
        <w:rPr>
          <w:szCs w:val="22"/>
        </w:rPr>
        <w:t>Other options available on the CSA include:</w:t>
      </w:r>
    </w:p>
    <w:p w14:paraId="71BDBAB1" w14:textId="77777777" w:rsidR="00C11BAB" w:rsidRPr="00265A01" w:rsidRDefault="00C11BAB">
      <w:pPr>
        <w:numPr>
          <w:ilvl w:val="0"/>
          <w:numId w:val="4"/>
        </w:numPr>
        <w:rPr>
          <w:szCs w:val="22"/>
        </w:rPr>
      </w:pPr>
      <w:r w:rsidRPr="00265A01">
        <w:rPr>
          <w:rStyle w:val="ListChar"/>
          <w:rFonts w:ascii="Times New Roman" w:hAnsi="Times New Roman"/>
          <w:sz w:val="22"/>
          <w:szCs w:val="22"/>
          <w:u w:val="single"/>
        </w:rPr>
        <w:t>CSA-EDI History Display</w:t>
      </w:r>
      <w:r w:rsidRPr="00265A01">
        <w:rPr>
          <w:szCs w:val="22"/>
        </w:rPr>
        <w:t xml:space="preserve"> </w:t>
      </w:r>
      <w:r w:rsidR="00F51F9B">
        <w:rPr>
          <w:szCs w:val="22"/>
        </w:rPr>
        <w:t>–</w:t>
      </w:r>
      <w:r w:rsidRPr="00265A01">
        <w:rPr>
          <w:szCs w:val="22"/>
        </w:rPr>
        <w:t xml:space="preserve"> The EDI History display option shows all the status messages under the selected bill/message.</w:t>
      </w:r>
      <w:r w:rsidR="00E8213A" w:rsidRPr="00265A01">
        <w:rPr>
          <w:szCs w:val="22"/>
        </w:rPr>
        <w:t xml:space="preserve"> </w:t>
      </w:r>
      <w:r w:rsidRPr="00265A01">
        <w:rPr>
          <w:szCs w:val="22"/>
        </w:rPr>
        <w:t xml:space="preserve">This information is </w:t>
      </w:r>
      <w:proofErr w:type="gramStart"/>
      <w:r w:rsidRPr="00265A01">
        <w:rPr>
          <w:szCs w:val="22"/>
        </w:rPr>
        <w:t>similar to</w:t>
      </w:r>
      <w:proofErr w:type="gramEnd"/>
      <w:r w:rsidRPr="00265A01">
        <w:rPr>
          <w:szCs w:val="22"/>
        </w:rPr>
        <w:t xml:space="preserve"> information that can be viewed under the TPJI menu options.</w:t>
      </w:r>
    </w:p>
    <w:p w14:paraId="16B01F40" w14:textId="77777777" w:rsidR="00C11BAB" w:rsidRDefault="00C11BAB">
      <w:pPr>
        <w:pStyle w:val="List"/>
        <w:numPr>
          <w:ilvl w:val="0"/>
          <w:numId w:val="4"/>
        </w:numPr>
      </w:pPr>
      <w:r w:rsidRPr="00354F29">
        <w:rPr>
          <w:rStyle w:val="ListChar"/>
          <w:rFonts w:ascii="Times New Roman" w:hAnsi="Times New Roman"/>
          <w:sz w:val="22"/>
          <w:szCs w:val="22"/>
        </w:rPr>
        <w:t>CSA-Enter/Edit Comments</w:t>
      </w:r>
      <w:r>
        <w:t xml:space="preserve"> </w:t>
      </w:r>
      <w:r w:rsidR="00F51F9B" w:rsidRPr="00354F29">
        <w:rPr>
          <w:rFonts w:ascii="Times New Roman" w:hAnsi="Times New Roman"/>
          <w:sz w:val="22"/>
          <w:szCs w:val="22"/>
        </w:rPr>
        <w:t>–</w:t>
      </w:r>
      <w:r w:rsidRPr="00354F29">
        <w:rPr>
          <w:rFonts w:ascii="Times New Roman" w:hAnsi="Times New Roman"/>
          <w:sz w:val="22"/>
          <w:szCs w:val="22"/>
        </w:rPr>
        <w:t xml:space="preserve"> The enter/edit comments option gives the user the ability to add a comment onto a bill (status message) in order to inform AR and billing why the issue hasn't been resolved or why the claim was printed to paper.</w:t>
      </w:r>
    </w:p>
    <w:p w14:paraId="7DAB92F8" w14:textId="77777777" w:rsidR="00C63DC4" w:rsidRPr="00265A01" w:rsidRDefault="00C63DC4" w:rsidP="00C63DC4">
      <w:pPr>
        <w:numPr>
          <w:ilvl w:val="0"/>
          <w:numId w:val="4"/>
        </w:numPr>
        <w:rPr>
          <w:szCs w:val="22"/>
        </w:rPr>
      </w:pPr>
      <w:r w:rsidRPr="00265A01">
        <w:rPr>
          <w:rStyle w:val="ListChar"/>
          <w:rFonts w:ascii="Times New Roman" w:hAnsi="Times New Roman"/>
          <w:sz w:val="22"/>
          <w:szCs w:val="22"/>
          <w:u w:val="single"/>
        </w:rPr>
        <w:t xml:space="preserve">CSA-Resubmit by Print </w:t>
      </w:r>
      <w:r>
        <w:rPr>
          <w:szCs w:val="22"/>
        </w:rPr>
        <w:t>–</w:t>
      </w:r>
      <w:r w:rsidRPr="00265A01">
        <w:rPr>
          <w:szCs w:val="22"/>
        </w:rPr>
        <w:t xml:space="preserve"> The Resubmit by Print action is used when the user reviews the status message or bill and determines the only way to correct the problem is to submit the claim on hard copy as it cannot pass the electronic edits. The user may “resubmit by print” to the payer instead of retransmitting electronically. If printed from this option, users will be asked if they wish to “review complete” the status message, which will automatically clear it from the report.</w:t>
      </w:r>
    </w:p>
    <w:p w14:paraId="3A322131" w14:textId="77777777" w:rsidR="00C11BAB" w:rsidRPr="00354F29" w:rsidRDefault="00C11BAB">
      <w:pPr>
        <w:pStyle w:val="List"/>
        <w:numPr>
          <w:ilvl w:val="0"/>
          <w:numId w:val="6"/>
        </w:numPr>
        <w:rPr>
          <w:rFonts w:ascii="Times New Roman" w:hAnsi="Times New Roman"/>
          <w:sz w:val="22"/>
          <w:szCs w:val="22"/>
        </w:rPr>
      </w:pPr>
      <w:r w:rsidRPr="00354F29">
        <w:rPr>
          <w:rStyle w:val="ListChar"/>
          <w:rFonts w:ascii="Times New Roman" w:hAnsi="Times New Roman"/>
          <w:sz w:val="22"/>
          <w:szCs w:val="22"/>
          <w:u w:val="single"/>
        </w:rPr>
        <w:t>CSA-Retransmit a Bill</w:t>
      </w:r>
      <w:r>
        <w:t xml:space="preserve"> </w:t>
      </w:r>
      <w:r w:rsidR="00F51F9B" w:rsidRPr="00354F29">
        <w:rPr>
          <w:rFonts w:ascii="Times New Roman" w:hAnsi="Times New Roman"/>
          <w:sz w:val="22"/>
          <w:szCs w:val="22"/>
        </w:rPr>
        <w:t>–</w:t>
      </w:r>
      <w:r w:rsidRPr="00354F29">
        <w:rPr>
          <w:rFonts w:ascii="Times New Roman" w:hAnsi="Times New Roman"/>
          <w:sz w:val="22"/>
          <w:szCs w:val="22"/>
        </w:rPr>
        <w:t xml:space="preserve"> Similar to the Resubmit by Print action, the Retransmit Bill is used when the user reviews the status message or bill and determines the reason for the rejection has been corrected elsewhere in the system and the claim just needs to be resent.</w:t>
      </w:r>
      <w:r w:rsidR="00E8213A" w:rsidRPr="00354F29">
        <w:rPr>
          <w:rFonts w:ascii="Times New Roman" w:hAnsi="Times New Roman"/>
          <w:sz w:val="22"/>
          <w:szCs w:val="22"/>
        </w:rPr>
        <w:t xml:space="preserve"> </w:t>
      </w:r>
      <w:r w:rsidRPr="00354F29">
        <w:rPr>
          <w:rFonts w:ascii="Times New Roman" w:hAnsi="Times New Roman"/>
          <w:sz w:val="22"/>
          <w:szCs w:val="22"/>
        </w:rPr>
        <w:t xml:space="preserve">The user may then retransmit to the payer. </w:t>
      </w:r>
    </w:p>
    <w:p w14:paraId="30301A43" w14:textId="77777777" w:rsidR="00C11BAB" w:rsidRPr="00265A01" w:rsidRDefault="00C11BAB">
      <w:pPr>
        <w:numPr>
          <w:ilvl w:val="0"/>
          <w:numId w:val="6"/>
        </w:numPr>
        <w:rPr>
          <w:szCs w:val="22"/>
        </w:rPr>
      </w:pPr>
      <w:r w:rsidRPr="00265A01">
        <w:rPr>
          <w:rStyle w:val="ListChar"/>
          <w:rFonts w:ascii="Times New Roman" w:hAnsi="Times New Roman"/>
          <w:sz w:val="22"/>
          <w:szCs w:val="22"/>
          <w:u w:val="single"/>
        </w:rPr>
        <w:t>CSA-Review Status</w:t>
      </w:r>
      <w:r w:rsidR="00F51F9B">
        <w:rPr>
          <w:szCs w:val="22"/>
        </w:rPr>
        <w:t xml:space="preserve"> –</w:t>
      </w:r>
      <w:r w:rsidRPr="00265A01">
        <w:rPr>
          <w:szCs w:val="22"/>
        </w:rPr>
        <w:t xml:space="preserve"> A bill will continue to show up on the report until it is cancel/cloned, canceled or the status is changed to Review Complete.</w:t>
      </w:r>
    </w:p>
    <w:p w14:paraId="406C3E6D" w14:textId="77777777" w:rsidR="00CB6A9E" w:rsidRPr="00265A01" w:rsidRDefault="00CB6A9E" w:rsidP="00CB6A9E">
      <w:pPr>
        <w:rPr>
          <w:szCs w:val="22"/>
        </w:rPr>
      </w:pPr>
    </w:p>
    <w:p w14:paraId="13A3BD62" w14:textId="77777777" w:rsidR="00CB6A9E" w:rsidRDefault="00CB6A9E" w:rsidP="00CB6A9E">
      <w:pPr>
        <w:rPr>
          <w:szCs w:val="22"/>
        </w:rPr>
      </w:pPr>
      <w:r w:rsidRPr="00265A01">
        <w:rPr>
          <w:szCs w:val="22"/>
        </w:rPr>
        <w:t xml:space="preserve">Users </w:t>
      </w:r>
      <w:r w:rsidR="00CA3C53" w:rsidRPr="00265A01">
        <w:rPr>
          <w:szCs w:val="22"/>
        </w:rPr>
        <w:t xml:space="preserve">also </w:t>
      </w:r>
      <w:r w:rsidRPr="00265A01">
        <w:rPr>
          <w:szCs w:val="22"/>
        </w:rPr>
        <w:t>have access to the option Multiple CSA Message Mana</w:t>
      </w:r>
      <w:r w:rsidR="00CA3C53" w:rsidRPr="00265A01">
        <w:rPr>
          <w:szCs w:val="22"/>
        </w:rPr>
        <w:t xml:space="preserve">gement from within the CSA list if they hold the </w:t>
      </w:r>
      <w:r w:rsidR="008C6D85" w:rsidRPr="00265A01">
        <w:rPr>
          <w:szCs w:val="22"/>
        </w:rPr>
        <w:t xml:space="preserve">IB </w:t>
      </w:r>
      <w:r w:rsidR="00CA3C53" w:rsidRPr="00265A01">
        <w:rPr>
          <w:szCs w:val="22"/>
        </w:rPr>
        <w:t>Message Management security key.</w:t>
      </w:r>
    </w:p>
    <w:p w14:paraId="0BA50DA8" w14:textId="77777777" w:rsidR="00955DCF" w:rsidRPr="00265A01" w:rsidRDefault="00955DCF" w:rsidP="00CB6A9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955DCF" w14:paraId="2B94AC40" w14:textId="77777777" w:rsidTr="00A376E1">
        <w:tc>
          <w:tcPr>
            <w:tcW w:w="828" w:type="dxa"/>
            <w:vAlign w:val="center"/>
          </w:tcPr>
          <w:p w14:paraId="56098A38" w14:textId="327FB2A2" w:rsidR="00955DCF" w:rsidRDefault="001F0969" w:rsidP="00A376E1">
            <w:pPr>
              <w:jc w:val="center"/>
              <w:rPr>
                <w:sz w:val="20"/>
              </w:rPr>
            </w:pPr>
            <w:r>
              <w:rPr>
                <w:noProof/>
              </w:rPr>
              <w:drawing>
                <wp:inline distT="0" distB="0" distL="0" distR="0" wp14:anchorId="48382BB1" wp14:editId="1A11A8A6">
                  <wp:extent cx="285750" cy="285750"/>
                  <wp:effectExtent l="0" t="0" r="0" b="0"/>
                  <wp:docPr id="206" name="Picture 20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47087C48" w14:textId="77777777" w:rsidR="00955DCF" w:rsidRPr="00265A01" w:rsidRDefault="00955DCF" w:rsidP="00A376E1">
            <w:pPr>
              <w:rPr>
                <w:i/>
                <w:szCs w:val="22"/>
              </w:rPr>
            </w:pPr>
            <w:r>
              <w:rPr>
                <w:i/>
                <w:szCs w:val="22"/>
              </w:rPr>
              <w:t>Note: After Patch IB*2*547 is installed</w:t>
            </w:r>
            <w:r w:rsidRPr="00265A01">
              <w:rPr>
                <w:i/>
                <w:szCs w:val="22"/>
              </w:rPr>
              <w:t>,</w:t>
            </w:r>
            <w:r>
              <w:rPr>
                <w:i/>
                <w:szCs w:val="22"/>
              </w:rPr>
              <w:t xml:space="preserve"> the source of a claim status message</w:t>
            </w:r>
            <w:r w:rsidRPr="00265A01">
              <w:rPr>
                <w:i/>
                <w:szCs w:val="22"/>
              </w:rPr>
              <w:t xml:space="preserve"> </w:t>
            </w:r>
            <w:r>
              <w:rPr>
                <w:i/>
                <w:szCs w:val="22"/>
              </w:rPr>
              <w:t xml:space="preserve">will include the name of the clearinghouse when the clearinghouse is the </w:t>
            </w:r>
            <w:proofErr w:type="spellStart"/>
            <w:r>
              <w:rPr>
                <w:i/>
                <w:szCs w:val="22"/>
              </w:rPr>
              <w:t>soutce</w:t>
            </w:r>
            <w:proofErr w:type="spellEnd"/>
            <w:r>
              <w:rPr>
                <w:i/>
                <w:szCs w:val="22"/>
              </w:rPr>
              <w:t>.</w:t>
            </w:r>
          </w:p>
        </w:tc>
      </w:tr>
    </w:tbl>
    <w:p w14:paraId="01A0E1C7" w14:textId="77777777" w:rsidR="00CB6A9E" w:rsidRPr="00265A01" w:rsidRDefault="00CB6A9E" w:rsidP="00CB6A9E">
      <w:pPr>
        <w:rPr>
          <w:szCs w:val="22"/>
        </w:rPr>
      </w:pPr>
    </w:p>
    <w:p w14:paraId="1402508F" w14:textId="77777777" w:rsidR="00CB6A9E" w:rsidRPr="00914CB8" w:rsidRDefault="00CB6A9E" w:rsidP="00243ACF">
      <w:pPr>
        <w:pStyle w:val="Heading3"/>
        <w:rPr>
          <w:lang w:val="fr-FR"/>
        </w:rPr>
      </w:pPr>
      <w:bookmarkStart w:id="318" w:name="_Toc118191855"/>
      <w:bookmarkStart w:id="319" w:name="_Toc62466629"/>
      <w:r w:rsidRPr="00914CB8">
        <w:rPr>
          <w:lang w:val="fr-FR"/>
        </w:rPr>
        <w:t>Multiple CSA Message Management</w:t>
      </w:r>
      <w:r w:rsidR="00720A42" w:rsidRPr="00914CB8">
        <w:rPr>
          <w:lang w:val="fr-FR"/>
        </w:rPr>
        <w:t xml:space="preserve"> – </w:t>
      </w:r>
      <w:proofErr w:type="gramStart"/>
      <w:r w:rsidR="007844C6">
        <w:t>Synonym</w:t>
      </w:r>
      <w:r w:rsidR="00720A42" w:rsidRPr="00914CB8">
        <w:rPr>
          <w:lang w:val="fr-FR"/>
        </w:rPr>
        <w:t>:</w:t>
      </w:r>
      <w:proofErr w:type="gramEnd"/>
      <w:r w:rsidR="00720A42" w:rsidRPr="00914CB8">
        <w:rPr>
          <w:lang w:val="fr-FR"/>
        </w:rPr>
        <w:t xml:space="preserve"> MCS</w:t>
      </w:r>
      <w:bookmarkEnd w:id="318"/>
      <w:bookmarkEnd w:id="319"/>
    </w:p>
    <w:p w14:paraId="37D93972" w14:textId="77777777" w:rsidR="00CB6A9E" w:rsidRPr="00265A01" w:rsidRDefault="00CB6A9E" w:rsidP="00CB6A9E">
      <w:pPr>
        <w:rPr>
          <w:szCs w:val="22"/>
          <w:lang w:val="fr-FR"/>
        </w:rPr>
      </w:pPr>
    </w:p>
    <w:p w14:paraId="237D91EF" w14:textId="77777777" w:rsidR="00E835C9" w:rsidRPr="00265A01" w:rsidRDefault="00616890" w:rsidP="003B14BF">
      <w:pPr>
        <w:rPr>
          <w:b/>
          <w:szCs w:val="22"/>
        </w:rPr>
      </w:pPr>
      <w:r w:rsidRPr="00265A01">
        <w:rPr>
          <w:b/>
          <w:szCs w:val="22"/>
        </w:rPr>
        <w:t>What is the purpose of this option?</w:t>
      </w:r>
    </w:p>
    <w:p w14:paraId="235452F2" w14:textId="77777777" w:rsidR="00E835C9" w:rsidRPr="00265A01" w:rsidRDefault="00E835C9" w:rsidP="00E835C9">
      <w:pPr>
        <w:rPr>
          <w:szCs w:val="22"/>
        </w:rPr>
      </w:pPr>
      <w:r w:rsidRPr="00265A01">
        <w:rPr>
          <w:szCs w:val="22"/>
        </w:rPr>
        <w:t xml:space="preserve">This option is designed to allow users to </w:t>
      </w:r>
      <w:proofErr w:type="gramStart"/>
      <w:r w:rsidRPr="00265A01">
        <w:rPr>
          <w:szCs w:val="22"/>
        </w:rPr>
        <w:t>take action</w:t>
      </w:r>
      <w:proofErr w:type="gramEnd"/>
      <w:r w:rsidRPr="00265A01">
        <w:rPr>
          <w:szCs w:val="22"/>
        </w:rPr>
        <w:t xml:space="preserve"> on CSA messages when a problem arises during the processing of electronic claims that causes a large volume of erroneous status messages to be sent to the site.</w:t>
      </w:r>
      <w:r w:rsidR="00E8213A" w:rsidRPr="00265A01">
        <w:rPr>
          <w:szCs w:val="22"/>
        </w:rPr>
        <w:t xml:space="preserve"> </w:t>
      </w:r>
      <w:r w:rsidR="008C6D85" w:rsidRPr="00265A01">
        <w:rPr>
          <w:szCs w:val="22"/>
        </w:rPr>
        <w:t xml:space="preserve">This option performs </w:t>
      </w:r>
      <w:r w:rsidR="00D11031" w:rsidRPr="00265A01">
        <w:rPr>
          <w:szCs w:val="22"/>
        </w:rPr>
        <w:t xml:space="preserve">tasks </w:t>
      </w:r>
      <w:proofErr w:type="gramStart"/>
      <w:r w:rsidR="008C6D85" w:rsidRPr="00265A01">
        <w:rPr>
          <w:szCs w:val="22"/>
        </w:rPr>
        <w:t>similar to</w:t>
      </w:r>
      <w:proofErr w:type="gramEnd"/>
      <w:r w:rsidR="00D11031" w:rsidRPr="00265A01">
        <w:rPr>
          <w:szCs w:val="22"/>
        </w:rPr>
        <w:t xml:space="preserve"> the CSA option.</w:t>
      </w:r>
      <w:r w:rsidR="00E8213A" w:rsidRPr="00265A01">
        <w:rPr>
          <w:szCs w:val="22"/>
        </w:rPr>
        <w:t xml:space="preserve"> </w:t>
      </w:r>
    </w:p>
    <w:p w14:paraId="74FECE93" w14:textId="77777777" w:rsidR="008C6D85" w:rsidRPr="00265A01" w:rsidRDefault="008C6D85" w:rsidP="00E835C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8C6D85" w14:paraId="00260610" w14:textId="77777777" w:rsidTr="009B2E72">
        <w:tc>
          <w:tcPr>
            <w:tcW w:w="828" w:type="dxa"/>
          </w:tcPr>
          <w:p w14:paraId="6E47D43C" w14:textId="6481F605" w:rsidR="008C6D85" w:rsidRDefault="001F0969" w:rsidP="008F229A">
            <w:pPr>
              <w:rPr>
                <w:sz w:val="20"/>
              </w:rPr>
            </w:pPr>
            <w:r>
              <w:rPr>
                <w:noProof/>
              </w:rPr>
              <w:drawing>
                <wp:inline distT="0" distB="0" distL="0" distR="0" wp14:anchorId="2DF10729" wp14:editId="5292CAFC">
                  <wp:extent cx="285750" cy="285750"/>
                  <wp:effectExtent l="0" t="0" r="0" b="0"/>
                  <wp:docPr id="207" name="Picture 20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4A6054C" w14:textId="77777777" w:rsidR="008C6D85" w:rsidRPr="00265A01" w:rsidRDefault="008C6D85" w:rsidP="008F229A">
            <w:pPr>
              <w:rPr>
                <w:i/>
                <w:szCs w:val="22"/>
              </w:rPr>
            </w:pPr>
            <w:r w:rsidRPr="00265A01">
              <w:rPr>
                <w:i/>
                <w:szCs w:val="22"/>
              </w:rPr>
              <w:t xml:space="preserve">This option is locked by the </w:t>
            </w:r>
            <w:r w:rsidRPr="00265A01">
              <w:rPr>
                <w:b/>
                <w:i/>
                <w:szCs w:val="22"/>
              </w:rPr>
              <w:t>IB Message Management</w:t>
            </w:r>
            <w:r w:rsidRPr="00265A01">
              <w:rPr>
                <w:i/>
                <w:szCs w:val="22"/>
              </w:rPr>
              <w:t xml:space="preserve"> </w:t>
            </w:r>
            <w:r w:rsidR="00083371" w:rsidRPr="00265A01">
              <w:rPr>
                <w:i/>
                <w:szCs w:val="22"/>
              </w:rPr>
              <w:t xml:space="preserve">security </w:t>
            </w:r>
            <w:r w:rsidRPr="00265A01">
              <w:rPr>
                <w:i/>
                <w:szCs w:val="22"/>
              </w:rPr>
              <w:t>key.</w:t>
            </w:r>
          </w:p>
        </w:tc>
      </w:tr>
    </w:tbl>
    <w:p w14:paraId="4DC331EF" w14:textId="77777777" w:rsidR="00CB6A9E" w:rsidRPr="00265A01" w:rsidRDefault="00CB6A9E" w:rsidP="00CB6A9E">
      <w:pPr>
        <w:rPr>
          <w:szCs w:val="22"/>
        </w:rPr>
      </w:pPr>
    </w:p>
    <w:p w14:paraId="545F786A" w14:textId="77777777" w:rsidR="00C26751" w:rsidRPr="00265A01" w:rsidRDefault="00C26751" w:rsidP="00C26751">
      <w:pPr>
        <w:rPr>
          <w:b/>
          <w:szCs w:val="22"/>
        </w:rPr>
      </w:pPr>
      <w:r w:rsidRPr="00265A01">
        <w:rPr>
          <w:b/>
          <w:szCs w:val="22"/>
        </w:rPr>
        <w:t>When is this option used?</w:t>
      </w:r>
    </w:p>
    <w:p w14:paraId="6D9B5385" w14:textId="77777777" w:rsidR="00C26751" w:rsidRPr="00265A01" w:rsidRDefault="00C26751" w:rsidP="00C26751">
      <w:pPr>
        <w:rPr>
          <w:szCs w:val="22"/>
        </w:rPr>
      </w:pPr>
      <w:r w:rsidRPr="00265A01">
        <w:rPr>
          <w:szCs w:val="22"/>
        </w:rPr>
        <w:t>This option is used when there are pages of erroneous messages in CSA that were caused by a processing problem.</w:t>
      </w:r>
      <w:r w:rsidR="00E8213A" w:rsidRPr="00265A01">
        <w:rPr>
          <w:szCs w:val="22"/>
        </w:rPr>
        <w:t xml:space="preserve"> </w:t>
      </w:r>
      <w:r w:rsidRPr="00265A01">
        <w:rPr>
          <w:szCs w:val="22"/>
        </w:rPr>
        <w:t>Use this option to take a similar action (such as retransmission of the associated claims) on multiple claims at the same time.</w:t>
      </w:r>
    </w:p>
    <w:p w14:paraId="7AE00D6C" w14:textId="77777777" w:rsidR="00C26751" w:rsidRPr="00265A01" w:rsidRDefault="00C26751" w:rsidP="00C26751">
      <w:pPr>
        <w:rPr>
          <w:szCs w:val="22"/>
        </w:rPr>
      </w:pPr>
    </w:p>
    <w:p w14:paraId="006FEF09" w14:textId="77777777" w:rsidR="00C26751" w:rsidRPr="00265A01" w:rsidRDefault="00C26751" w:rsidP="00C26751">
      <w:pPr>
        <w:rPr>
          <w:szCs w:val="22"/>
        </w:rPr>
      </w:pPr>
      <w:r w:rsidRPr="00265A01">
        <w:rPr>
          <w:szCs w:val="22"/>
        </w:rPr>
        <w:t>The initial search for claims and claims status messages is done automatically when the option is selected.</w:t>
      </w:r>
      <w:r w:rsidR="00E8213A" w:rsidRPr="00265A01">
        <w:rPr>
          <w:szCs w:val="22"/>
        </w:rPr>
        <w:t xml:space="preserve"> </w:t>
      </w:r>
      <w:r w:rsidRPr="00265A01">
        <w:rPr>
          <w:szCs w:val="22"/>
        </w:rPr>
        <w:t xml:space="preserve">The initial search results in the display of all claims that are </w:t>
      </w:r>
      <w:r w:rsidRPr="00265A01">
        <w:rPr>
          <w:b/>
          <w:szCs w:val="22"/>
        </w:rPr>
        <w:t>Not Cancelled</w:t>
      </w:r>
      <w:r w:rsidRPr="00265A01">
        <w:rPr>
          <w:szCs w:val="22"/>
        </w:rPr>
        <w:t xml:space="preserve"> and for which the review status is </w:t>
      </w:r>
      <w:r w:rsidRPr="00265A01">
        <w:rPr>
          <w:b/>
          <w:szCs w:val="22"/>
        </w:rPr>
        <w:t>Not Reviewed</w:t>
      </w:r>
      <w:r w:rsidRPr="00265A01">
        <w:rPr>
          <w:szCs w:val="22"/>
        </w:rPr>
        <w:t xml:space="preserve"> or </w:t>
      </w:r>
      <w:r w:rsidRPr="00265A01">
        <w:rPr>
          <w:b/>
          <w:szCs w:val="22"/>
        </w:rPr>
        <w:t>Review in Process</w:t>
      </w:r>
      <w:r w:rsidRPr="00265A01">
        <w:rPr>
          <w:szCs w:val="22"/>
        </w:rPr>
        <w:t>.</w:t>
      </w:r>
    </w:p>
    <w:p w14:paraId="6131D70D" w14:textId="77777777" w:rsidR="00C26751" w:rsidRPr="00265A01" w:rsidRDefault="00C26751" w:rsidP="00C2675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8679"/>
      </w:tblGrid>
      <w:tr w:rsidR="00C26751" w14:paraId="14844707" w14:textId="77777777" w:rsidTr="009B2E72">
        <w:tc>
          <w:tcPr>
            <w:tcW w:w="671" w:type="dxa"/>
          </w:tcPr>
          <w:p w14:paraId="50140310" w14:textId="703C13C8" w:rsidR="00C26751" w:rsidRDefault="001F0969" w:rsidP="00C636B7">
            <w:r>
              <w:rPr>
                <w:noProof/>
              </w:rPr>
              <w:lastRenderedPageBreak/>
              <w:drawing>
                <wp:inline distT="0" distB="0" distL="0" distR="0" wp14:anchorId="12AC6BEA" wp14:editId="6FA38BEE">
                  <wp:extent cx="285750" cy="285750"/>
                  <wp:effectExtent l="0" t="0" r="0" b="0"/>
                  <wp:docPr id="208" name="Picture 14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2AC64CFD" w14:textId="77777777" w:rsidR="00C26751" w:rsidRPr="00265A01" w:rsidRDefault="00C26751" w:rsidP="00C636B7">
            <w:pPr>
              <w:rPr>
                <w:i/>
                <w:szCs w:val="22"/>
              </w:rPr>
            </w:pPr>
            <w:r w:rsidRPr="00265A01">
              <w:rPr>
                <w:i/>
                <w:szCs w:val="22"/>
              </w:rPr>
              <w:t>If someone else is working on a claim in CSA, it will not display in MCS.</w:t>
            </w:r>
            <w:r w:rsidR="00E8213A" w:rsidRPr="00265A01">
              <w:rPr>
                <w:i/>
                <w:szCs w:val="22"/>
              </w:rPr>
              <w:t xml:space="preserve"> </w:t>
            </w:r>
            <w:r w:rsidR="00EF6460" w:rsidRPr="00265A01">
              <w:rPr>
                <w:i/>
                <w:szCs w:val="22"/>
              </w:rPr>
              <w:t>Only one user can be in MCS at a time.</w:t>
            </w:r>
            <w:r w:rsidR="00E8213A" w:rsidRPr="00265A01">
              <w:rPr>
                <w:i/>
                <w:szCs w:val="22"/>
              </w:rPr>
              <w:t xml:space="preserve"> </w:t>
            </w:r>
            <w:r w:rsidR="00C41FC7" w:rsidRPr="00265A01">
              <w:rPr>
                <w:i/>
                <w:szCs w:val="22"/>
              </w:rPr>
              <w:t xml:space="preserve">The following message will be displayed: </w:t>
            </w:r>
            <w:r w:rsidR="00C41FC7" w:rsidRPr="00265A01">
              <w:rPr>
                <w:b/>
                <w:i/>
                <w:szCs w:val="22"/>
              </w:rPr>
              <w:t>Sorry, another user is currently using the MCS option. Please try again later.</w:t>
            </w:r>
          </w:p>
        </w:tc>
      </w:tr>
    </w:tbl>
    <w:p w14:paraId="31A5851A" w14:textId="77777777" w:rsidR="00C26751" w:rsidRPr="00265A01" w:rsidRDefault="00C26751" w:rsidP="00C26751">
      <w:pPr>
        <w:rPr>
          <w:szCs w:val="22"/>
        </w:rPr>
      </w:pPr>
    </w:p>
    <w:p w14:paraId="35EFFAB5" w14:textId="77777777" w:rsidR="00C26751" w:rsidRPr="00265A01" w:rsidRDefault="00C26751" w:rsidP="00C26751">
      <w:pPr>
        <w:rPr>
          <w:szCs w:val="22"/>
        </w:rPr>
      </w:pPr>
      <w:r w:rsidRPr="00265A01">
        <w:rPr>
          <w:szCs w:val="22"/>
        </w:rPr>
        <w:t>Once the initial list has been built, users may further refine their search or work from the default list.</w:t>
      </w:r>
    </w:p>
    <w:p w14:paraId="5271B770" w14:textId="77777777" w:rsidR="00C26751" w:rsidRPr="00265A01" w:rsidRDefault="00C26751" w:rsidP="00C2675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8679"/>
      </w:tblGrid>
      <w:tr w:rsidR="00C26751" w:rsidRPr="00D2296A" w14:paraId="508CAF06" w14:textId="77777777" w:rsidTr="009B2E72">
        <w:tc>
          <w:tcPr>
            <w:tcW w:w="671" w:type="dxa"/>
            <w:vAlign w:val="center"/>
          </w:tcPr>
          <w:p w14:paraId="6F971AAD" w14:textId="5A888304" w:rsidR="00C26751" w:rsidRDefault="001F0969" w:rsidP="00C636B7">
            <w:r>
              <w:rPr>
                <w:noProof/>
              </w:rPr>
              <w:drawing>
                <wp:inline distT="0" distB="0" distL="0" distR="0" wp14:anchorId="7BB4B670" wp14:editId="6B91FC4A">
                  <wp:extent cx="285750" cy="285750"/>
                  <wp:effectExtent l="0" t="0" r="0" b="0"/>
                  <wp:docPr id="209" name="Picture 14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12E75AA2" w14:textId="77777777" w:rsidR="00C26751" w:rsidRPr="00265A01" w:rsidRDefault="00C26751" w:rsidP="00C636B7">
            <w:pPr>
              <w:rPr>
                <w:i/>
                <w:szCs w:val="22"/>
              </w:rPr>
            </w:pPr>
            <w:r w:rsidRPr="00265A01">
              <w:rPr>
                <w:i/>
                <w:szCs w:val="22"/>
              </w:rPr>
              <w:t>The purpose of MCS is to select multiple claims and then apply the same action to all the selected claims.</w:t>
            </w:r>
            <w:r w:rsidR="00E8213A" w:rsidRPr="00265A01">
              <w:rPr>
                <w:i/>
                <w:szCs w:val="22"/>
              </w:rPr>
              <w:t xml:space="preserve"> </w:t>
            </w:r>
            <w:r w:rsidRPr="00265A01">
              <w:rPr>
                <w:i/>
                <w:szCs w:val="22"/>
              </w:rPr>
              <w:t>For example, users can enter a comment once and then apply the comment to 1-n claims.</w:t>
            </w:r>
          </w:p>
        </w:tc>
      </w:tr>
    </w:tbl>
    <w:p w14:paraId="40235F88" w14:textId="77777777" w:rsidR="00C26751" w:rsidRPr="00265A01" w:rsidRDefault="00C26751" w:rsidP="00C26751">
      <w:pPr>
        <w:rPr>
          <w:szCs w:val="22"/>
          <w:u w:val="single"/>
        </w:rPr>
      </w:pPr>
    </w:p>
    <w:p w14:paraId="2814C2E5" w14:textId="77777777" w:rsidR="00C26751" w:rsidRPr="00265A01" w:rsidRDefault="00C26751" w:rsidP="00C26751">
      <w:pPr>
        <w:rPr>
          <w:szCs w:val="22"/>
        </w:rPr>
      </w:pPr>
      <w:r w:rsidRPr="00265A01">
        <w:rPr>
          <w:szCs w:val="22"/>
        </w:rPr>
        <w:t>Other actions available on the MCS include:</w:t>
      </w:r>
    </w:p>
    <w:p w14:paraId="3F85808A" w14:textId="77777777" w:rsidR="00C26751" w:rsidRPr="00265A01" w:rsidRDefault="00C26751" w:rsidP="00C26751">
      <w:pPr>
        <w:numPr>
          <w:ilvl w:val="0"/>
          <w:numId w:val="3"/>
        </w:numPr>
        <w:rPr>
          <w:szCs w:val="22"/>
        </w:rPr>
      </w:pPr>
      <w:r w:rsidRPr="00265A01">
        <w:rPr>
          <w:szCs w:val="22"/>
          <w:u w:val="single"/>
        </w:rPr>
        <w:t>Message Search</w:t>
      </w:r>
      <w:r w:rsidRPr="00265A01">
        <w:rPr>
          <w:szCs w:val="22"/>
        </w:rPr>
        <w:t xml:space="preserve"> – Allows the user to change the criteria upon which the list of claims will be built</w:t>
      </w:r>
    </w:p>
    <w:p w14:paraId="7FA1148E" w14:textId="77777777" w:rsidR="00C26751" w:rsidRPr="00265A01" w:rsidRDefault="00C26751" w:rsidP="00C26751">
      <w:pPr>
        <w:numPr>
          <w:ilvl w:val="0"/>
          <w:numId w:val="3"/>
        </w:numPr>
        <w:rPr>
          <w:szCs w:val="22"/>
        </w:rPr>
      </w:pPr>
      <w:r w:rsidRPr="00265A01">
        <w:rPr>
          <w:szCs w:val="22"/>
          <w:u w:val="single"/>
        </w:rPr>
        <w:t xml:space="preserve">Change Review Status </w:t>
      </w:r>
      <w:r w:rsidRPr="00265A01">
        <w:rPr>
          <w:szCs w:val="22"/>
        </w:rPr>
        <w:t>– Same as CSA</w:t>
      </w:r>
    </w:p>
    <w:p w14:paraId="619E9767" w14:textId="77777777" w:rsidR="00C26751" w:rsidRPr="00265A01" w:rsidRDefault="00C26751" w:rsidP="00C26751">
      <w:pPr>
        <w:numPr>
          <w:ilvl w:val="0"/>
          <w:numId w:val="3"/>
        </w:numPr>
        <w:rPr>
          <w:szCs w:val="22"/>
        </w:rPr>
      </w:pPr>
      <w:r w:rsidRPr="00265A01">
        <w:rPr>
          <w:szCs w:val="22"/>
          <w:u w:val="single"/>
        </w:rPr>
        <w:t xml:space="preserve">Cancel Claims </w:t>
      </w:r>
      <w:r w:rsidRPr="00265A01">
        <w:rPr>
          <w:szCs w:val="22"/>
        </w:rPr>
        <w:t>– Same as CSA</w:t>
      </w:r>
    </w:p>
    <w:p w14:paraId="1C232229" w14:textId="77777777" w:rsidR="00C26751" w:rsidRPr="00265A01" w:rsidRDefault="00C26751" w:rsidP="00C26751">
      <w:pPr>
        <w:numPr>
          <w:ilvl w:val="0"/>
          <w:numId w:val="3"/>
        </w:numPr>
        <w:rPr>
          <w:szCs w:val="22"/>
        </w:rPr>
      </w:pPr>
      <w:r w:rsidRPr="00265A01">
        <w:rPr>
          <w:szCs w:val="22"/>
          <w:u w:val="single"/>
        </w:rPr>
        <w:t xml:space="preserve">Enter Comment </w:t>
      </w:r>
      <w:r w:rsidRPr="00265A01">
        <w:rPr>
          <w:szCs w:val="22"/>
        </w:rPr>
        <w:t>– Same as CSA</w:t>
      </w:r>
    </w:p>
    <w:p w14:paraId="0AE24D46" w14:textId="77777777" w:rsidR="00C26751" w:rsidRPr="00265A01" w:rsidRDefault="00C26751" w:rsidP="00C26751">
      <w:pPr>
        <w:numPr>
          <w:ilvl w:val="0"/>
          <w:numId w:val="3"/>
        </w:numPr>
        <w:rPr>
          <w:szCs w:val="22"/>
        </w:rPr>
      </w:pPr>
      <w:r w:rsidRPr="00265A01">
        <w:rPr>
          <w:szCs w:val="22"/>
          <w:u w:val="single"/>
        </w:rPr>
        <w:t xml:space="preserve">Resubmit by Print </w:t>
      </w:r>
      <w:r w:rsidRPr="00265A01">
        <w:rPr>
          <w:szCs w:val="22"/>
        </w:rPr>
        <w:t>– Same as CSA</w:t>
      </w:r>
    </w:p>
    <w:p w14:paraId="26BB29C2" w14:textId="77777777" w:rsidR="00C26751" w:rsidRPr="00265A01" w:rsidRDefault="00C26751" w:rsidP="00C26751">
      <w:pPr>
        <w:numPr>
          <w:ilvl w:val="0"/>
          <w:numId w:val="3"/>
        </w:numPr>
        <w:rPr>
          <w:szCs w:val="22"/>
        </w:rPr>
      </w:pPr>
      <w:r w:rsidRPr="00265A01">
        <w:rPr>
          <w:szCs w:val="22"/>
          <w:u w:val="single"/>
        </w:rPr>
        <w:t xml:space="preserve">Retransmit Bill </w:t>
      </w:r>
      <w:r w:rsidRPr="00265A01">
        <w:rPr>
          <w:szCs w:val="22"/>
        </w:rPr>
        <w:t>– Same as CSA</w:t>
      </w:r>
    </w:p>
    <w:p w14:paraId="753DBB35" w14:textId="77777777" w:rsidR="00C26751" w:rsidRPr="00265A01" w:rsidRDefault="00C26751" w:rsidP="00C26751">
      <w:pPr>
        <w:numPr>
          <w:ilvl w:val="0"/>
          <w:numId w:val="3"/>
        </w:numPr>
        <w:rPr>
          <w:szCs w:val="22"/>
        </w:rPr>
      </w:pPr>
      <w:r w:rsidRPr="00265A01">
        <w:rPr>
          <w:szCs w:val="22"/>
          <w:u w:val="single"/>
        </w:rPr>
        <w:t xml:space="preserve">Select/Deselect Claims </w:t>
      </w:r>
      <w:r w:rsidRPr="00265A01">
        <w:rPr>
          <w:szCs w:val="22"/>
        </w:rPr>
        <w:t>– Allows users to select the claims to which they want to apply an action</w:t>
      </w:r>
    </w:p>
    <w:p w14:paraId="5C43E83F" w14:textId="77777777" w:rsidR="00C26751" w:rsidRPr="00265A01" w:rsidRDefault="00C26751" w:rsidP="00D1103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8679"/>
      </w:tblGrid>
      <w:tr w:rsidR="00EF6460" w:rsidRPr="00D2296A" w14:paraId="6C9204DC" w14:textId="77777777" w:rsidTr="009B2E72">
        <w:tc>
          <w:tcPr>
            <w:tcW w:w="671" w:type="dxa"/>
            <w:vAlign w:val="center"/>
          </w:tcPr>
          <w:p w14:paraId="3431ACCD" w14:textId="7DDDCC77" w:rsidR="00EF6460" w:rsidRDefault="001F0969" w:rsidP="00C636B7">
            <w:r>
              <w:rPr>
                <w:noProof/>
              </w:rPr>
              <w:drawing>
                <wp:inline distT="0" distB="0" distL="0" distR="0" wp14:anchorId="5EC7DCFF" wp14:editId="2F3E2352">
                  <wp:extent cx="285750" cy="285750"/>
                  <wp:effectExtent l="0" t="0" r="0" b="0"/>
                  <wp:docPr id="210" name="Picture 143"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70BF0E3C" w14:textId="77777777" w:rsidR="00EF6460" w:rsidRPr="00265A01" w:rsidRDefault="00EF6460" w:rsidP="00C636B7">
            <w:pPr>
              <w:rPr>
                <w:i/>
                <w:szCs w:val="22"/>
              </w:rPr>
            </w:pPr>
            <w:r w:rsidRPr="00265A01">
              <w:rPr>
                <w:i/>
                <w:szCs w:val="22"/>
              </w:rPr>
              <w:t xml:space="preserve">When using the Resubmit by Print action, the claims selected will not be removed from the list of claims until the claims have </w:t>
            </w:r>
            <w:proofErr w:type="gramStart"/>
            <w:r w:rsidRPr="00265A01">
              <w:rPr>
                <w:i/>
                <w:szCs w:val="22"/>
              </w:rPr>
              <w:t>actually been</w:t>
            </w:r>
            <w:proofErr w:type="gramEnd"/>
            <w:r w:rsidRPr="00265A01">
              <w:rPr>
                <w:i/>
                <w:szCs w:val="22"/>
              </w:rPr>
              <w:t xml:space="preserve"> printed.</w:t>
            </w:r>
          </w:p>
        </w:tc>
      </w:tr>
    </w:tbl>
    <w:p w14:paraId="38D16FDF" w14:textId="77777777" w:rsidR="00D11031" w:rsidRPr="00265A01" w:rsidRDefault="00D11031" w:rsidP="00D11031">
      <w:pPr>
        <w:rPr>
          <w:szCs w:val="22"/>
        </w:rPr>
      </w:pPr>
    </w:p>
    <w:p w14:paraId="55BD92E8" w14:textId="77777777" w:rsidR="00C11BAB" w:rsidRDefault="00C11BAB" w:rsidP="00243ACF">
      <w:pPr>
        <w:pStyle w:val="Heading3"/>
      </w:pPr>
      <w:bookmarkStart w:id="320" w:name="_Toc53549756"/>
      <w:bookmarkStart w:id="321" w:name="_Toc53556424"/>
      <w:bookmarkStart w:id="322" w:name="_Toc63868761"/>
      <w:bookmarkStart w:id="323" w:name="_Toc72826250"/>
      <w:bookmarkStart w:id="324" w:name="_Toc73415201"/>
      <w:bookmarkStart w:id="325" w:name="_Toc73498801"/>
      <w:bookmarkStart w:id="326" w:name="_Toc73499017"/>
      <w:bookmarkStart w:id="327" w:name="_Toc118191856"/>
      <w:bookmarkStart w:id="328" w:name="_Toc62466630"/>
      <w:r>
        <w:t>Electronic Report Disposition</w:t>
      </w:r>
      <w:bookmarkEnd w:id="320"/>
      <w:bookmarkEnd w:id="321"/>
      <w:bookmarkEnd w:id="322"/>
      <w:bookmarkEnd w:id="323"/>
      <w:bookmarkEnd w:id="324"/>
      <w:bookmarkEnd w:id="325"/>
      <w:bookmarkEnd w:id="326"/>
      <w:bookmarkEnd w:id="327"/>
      <w:bookmarkEnd w:id="328"/>
    </w:p>
    <w:p w14:paraId="64B9A067" w14:textId="77777777" w:rsidR="00C11BAB" w:rsidRPr="00265A01" w:rsidRDefault="00C11BAB">
      <w:pPr>
        <w:rPr>
          <w:szCs w:val="22"/>
        </w:rPr>
      </w:pPr>
    </w:p>
    <w:p w14:paraId="404B6C41" w14:textId="77777777" w:rsidR="00C11BAB" w:rsidRPr="00265A01" w:rsidRDefault="00616890" w:rsidP="003B14BF">
      <w:pPr>
        <w:rPr>
          <w:b/>
          <w:szCs w:val="22"/>
        </w:rPr>
      </w:pPr>
      <w:r w:rsidRPr="00265A01">
        <w:rPr>
          <w:b/>
          <w:szCs w:val="22"/>
        </w:rPr>
        <w:t>What is the purpose of this option?</w:t>
      </w:r>
    </w:p>
    <w:p w14:paraId="2884D57A" w14:textId="77777777" w:rsidR="00C11BAB" w:rsidRPr="00265A01" w:rsidRDefault="00C11BAB">
      <w:pPr>
        <w:rPr>
          <w:szCs w:val="22"/>
        </w:rPr>
      </w:pPr>
      <w:r w:rsidRPr="00265A01">
        <w:rPr>
          <w:szCs w:val="22"/>
        </w:rPr>
        <w:t>This option allows the site to determine which clearinghouse generated electronic messages/reports are to be sent to the EDI mail group and which should be ignored.</w:t>
      </w:r>
    </w:p>
    <w:p w14:paraId="0AFE7753" w14:textId="77777777" w:rsidR="00C11BAB" w:rsidRPr="00265A01" w:rsidRDefault="00C11BAB">
      <w:pPr>
        <w:rPr>
          <w:szCs w:val="22"/>
        </w:rPr>
      </w:pPr>
    </w:p>
    <w:p w14:paraId="5F346200" w14:textId="77777777" w:rsidR="00C11BAB" w:rsidRPr="00265A01" w:rsidRDefault="00616890" w:rsidP="003B14BF">
      <w:pPr>
        <w:rPr>
          <w:b/>
          <w:szCs w:val="22"/>
        </w:rPr>
      </w:pPr>
      <w:r w:rsidRPr="00265A01">
        <w:rPr>
          <w:b/>
          <w:szCs w:val="22"/>
        </w:rPr>
        <w:t>When is this option used?</w:t>
      </w:r>
    </w:p>
    <w:p w14:paraId="77A07256" w14:textId="77777777" w:rsidR="00C11BAB" w:rsidRPr="00265A01" w:rsidRDefault="00C11BAB">
      <w:pPr>
        <w:rPr>
          <w:szCs w:val="22"/>
        </w:rPr>
      </w:pPr>
      <w:r w:rsidRPr="00265A01">
        <w:rPr>
          <w:szCs w:val="22"/>
        </w:rPr>
        <w:t>The default setting on this report will contain a disposition of “Mail Report to Mail Group”.</w:t>
      </w:r>
      <w:r w:rsidR="00E8213A" w:rsidRPr="00265A01">
        <w:rPr>
          <w:szCs w:val="22"/>
        </w:rPr>
        <w:t xml:space="preserve"> </w:t>
      </w:r>
      <w:r w:rsidRPr="00265A01">
        <w:rPr>
          <w:szCs w:val="22"/>
        </w:rPr>
        <w:t>It is up to the individual site’s supervisory staff to determine what reports should be ignored.</w:t>
      </w:r>
      <w:r w:rsidR="00E8213A" w:rsidRPr="00265A01">
        <w:rPr>
          <w:szCs w:val="22"/>
        </w:rPr>
        <w:t xml:space="preserve"> </w:t>
      </w:r>
    </w:p>
    <w:p w14:paraId="614F535D"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8679"/>
      </w:tblGrid>
      <w:tr w:rsidR="00C11BAB" w14:paraId="3F4A62A0" w14:textId="77777777" w:rsidTr="009B2E72">
        <w:tc>
          <w:tcPr>
            <w:tcW w:w="671" w:type="dxa"/>
            <w:vAlign w:val="center"/>
          </w:tcPr>
          <w:p w14:paraId="3B3DF605" w14:textId="02805603" w:rsidR="00C11BAB" w:rsidRDefault="001F0969">
            <w:pPr>
              <w:jc w:val="center"/>
            </w:pPr>
            <w:r>
              <w:rPr>
                <w:noProof/>
              </w:rPr>
              <w:drawing>
                <wp:inline distT="0" distB="0" distL="0" distR="0" wp14:anchorId="34761BA6" wp14:editId="4EEA02F5">
                  <wp:extent cx="285750" cy="285750"/>
                  <wp:effectExtent l="0" t="0" r="0" b="0"/>
                  <wp:docPr id="211" name="Picture 14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5313F27C" w14:textId="77777777" w:rsidR="00C11BAB" w:rsidRPr="009B2E72" w:rsidRDefault="00C11BAB">
            <w:pPr>
              <w:rPr>
                <w:rStyle w:val="Hyperlink"/>
                <w:szCs w:val="22"/>
                <w:u w:val="none"/>
              </w:rPr>
            </w:pPr>
            <w:r w:rsidRPr="00265A01">
              <w:rPr>
                <w:i/>
                <w:szCs w:val="22"/>
              </w:rPr>
              <w:t xml:space="preserve">Further explanations of these reports are available in documents provided </w:t>
            </w:r>
            <w:r w:rsidR="00951E2B" w:rsidRPr="00265A01">
              <w:rPr>
                <w:i/>
                <w:szCs w:val="22"/>
              </w:rPr>
              <w:t>by the</w:t>
            </w:r>
            <w:r w:rsidR="002B1CA5" w:rsidRPr="00265A01">
              <w:rPr>
                <w:i/>
                <w:szCs w:val="22"/>
              </w:rPr>
              <w:t xml:space="preserve"> clearinghouse</w:t>
            </w:r>
            <w:r w:rsidRPr="00265A01">
              <w:rPr>
                <w:i/>
                <w:szCs w:val="22"/>
              </w:rPr>
              <w:t>.</w:t>
            </w:r>
            <w:r w:rsidR="00E8213A" w:rsidRPr="00265A01">
              <w:rPr>
                <w:i/>
                <w:szCs w:val="22"/>
              </w:rPr>
              <w:t xml:space="preserve"> </w:t>
            </w:r>
            <w:r w:rsidR="0093174D" w:rsidRPr="00265A01">
              <w:rPr>
                <w:i/>
                <w:szCs w:val="22"/>
              </w:rPr>
              <w:t xml:space="preserve">They are entitled </w:t>
            </w:r>
            <w:r w:rsidR="0093174D" w:rsidRPr="00265A01">
              <w:rPr>
                <w:i/>
                <w:szCs w:val="22"/>
                <w:u w:val="single"/>
              </w:rPr>
              <w:t>Claim Submitter Reports – Providers Reference Guide.</w:t>
            </w:r>
            <w:r w:rsidR="00E8213A" w:rsidRPr="00265A01">
              <w:rPr>
                <w:i/>
                <w:szCs w:val="22"/>
                <w:u w:val="single"/>
              </w:rPr>
              <w:t xml:space="preserve"> </w:t>
            </w:r>
          </w:p>
        </w:tc>
      </w:tr>
    </w:tbl>
    <w:p w14:paraId="23B67D54" w14:textId="77777777" w:rsidR="00C11BAB" w:rsidRPr="00265A01" w:rsidRDefault="00C11BAB">
      <w:pPr>
        <w:rPr>
          <w:szCs w:val="22"/>
        </w:rPr>
      </w:pPr>
    </w:p>
    <w:p w14:paraId="2AF2B3E4" w14:textId="77777777" w:rsidR="0093174D" w:rsidRPr="00265A01" w:rsidRDefault="0093174D" w:rsidP="0093174D">
      <w:pPr>
        <w:rPr>
          <w:szCs w:val="22"/>
        </w:rPr>
      </w:pPr>
      <w:r w:rsidRPr="00265A01">
        <w:rPr>
          <w:szCs w:val="22"/>
        </w:rPr>
        <w:t>The following reports should be reviewed when they are received.</w:t>
      </w:r>
      <w:r w:rsidR="00E8213A" w:rsidRPr="00265A01">
        <w:rPr>
          <w:szCs w:val="22"/>
        </w:rPr>
        <w:t xml:space="preserve"> </w:t>
      </w:r>
      <w:r w:rsidRPr="00265A01">
        <w:rPr>
          <w:szCs w:val="22"/>
        </w:rPr>
        <w:t xml:space="preserve">They contain information that cannot be translated into claim status messages therefore, this information is not available in CSA. </w:t>
      </w:r>
    </w:p>
    <w:p w14:paraId="3BEC0A65" w14:textId="77777777" w:rsidR="0093174D" w:rsidRPr="00265A01" w:rsidRDefault="0093174D" w:rsidP="0093174D">
      <w:pPr>
        <w:rPr>
          <w:szCs w:val="22"/>
        </w:rPr>
      </w:pPr>
    </w:p>
    <w:p w14:paraId="695792FD" w14:textId="77777777" w:rsidR="0093174D" w:rsidRPr="00265A01" w:rsidRDefault="0093174D" w:rsidP="0093174D">
      <w:pPr>
        <w:rPr>
          <w:b/>
          <w:szCs w:val="22"/>
        </w:rPr>
      </w:pPr>
      <w:r w:rsidRPr="00265A01">
        <w:rPr>
          <w:b/>
          <w:szCs w:val="22"/>
        </w:rPr>
        <w:t>R000</w:t>
      </w:r>
      <w:r w:rsidRPr="00265A01">
        <w:rPr>
          <w:b/>
          <w:szCs w:val="22"/>
        </w:rPr>
        <w:tab/>
        <w:t>NETWORK NEWS</w:t>
      </w:r>
    </w:p>
    <w:p w14:paraId="5FAEECFE" w14:textId="77777777" w:rsidR="0093174D" w:rsidRPr="00265A01" w:rsidRDefault="0093174D" w:rsidP="0093174D">
      <w:pPr>
        <w:rPr>
          <w:szCs w:val="22"/>
        </w:rPr>
      </w:pPr>
      <w:r w:rsidRPr="00265A01">
        <w:rPr>
          <w:szCs w:val="22"/>
        </w:rPr>
        <w:t>Provides news on system problems, updates and other pertinent information.</w:t>
      </w:r>
    </w:p>
    <w:p w14:paraId="54C6BA7E" w14:textId="77777777" w:rsidR="0093174D" w:rsidRPr="00265A01" w:rsidRDefault="0093174D" w:rsidP="0093174D">
      <w:pPr>
        <w:rPr>
          <w:szCs w:val="22"/>
        </w:rPr>
      </w:pPr>
    </w:p>
    <w:p w14:paraId="66ED5507" w14:textId="77777777" w:rsidR="0093174D" w:rsidRPr="00265A01" w:rsidRDefault="0093174D" w:rsidP="0093174D">
      <w:pPr>
        <w:rPr>
          <w:b/>
          <w:szCs w:val="22"/>
        </w:rPr>
      </w:pPr>
      <w:r w:rsidRPr="00265A01">
        <w:rPr>
          <w:b/>
          <w:szCs w:val="22"/>
        </w:rPr>
        <w:t>RPT-02   FILE STATUS REPORT</w:t>
      </w:r>
    </w:p>
    <w:p w14:paraId="39E3E4E8" w14:textId="77777777" w:rsidR="0093174D" w:rsidRPr="00265A01" w:rsidRDefault="0093174D" w:rsidP="0093174D">
      <w:pPr>
        <w:rPr>
          <w:szCs w:val="22"/>
        </w:rPr>
      </w:pPr>
      <w:r w:rsidRPr="00265A01">
        <w:rPr>
          <w:szCs w:val="22"/>
        </w:rPr>
        <w:t>Provides an initial analysis of the file by displaying file status of accepted or rejected and a description of the status.  It also indicates the total number of claims and the dollar value if the file contains valid claims.</w:t>
      </w:r>
    </w:p>
    <w:p w14:paraId="76D15951" w14:textId="77777777" w:rsidR="0093174D" w:rsidRPr="00265A01" w:rsidRDefault="0093174D" w:rsidP="0093174D">
      <w:pPr>
        <w:rPr>
          <w:szCs w:val="22"/>
        </w:rPr>
      </w:pPr>
    </w:p>
    <w:p w14:paraId="585C6BBD" w14:textId="77777777" w:rsidR="0093174D" w:rsidRPr="00265A01" w:rsidRDefault="0093174D" w:rsidP="0093174D">
      <w:pPr>
        <w:rPr>
          <w:b/>
          <w:szCs w:val="22"/>
        </w:rPr>
      </w:pPr>
      <w:r w:rsidRPr="00265A01">
        <w:rPr>
          <w:b/>
          <w:szCs w:val="22"/>
        </w:rPr>
        <w:t>RPT-03   FILE SUMMARY REPORT</w:t>
      </w:r>
    </w:p>
    <w:p w14:paraId="6C9E207A" w14:textId="77777777" w:rsidR="0093174D" w:rsidRPr="00265A01" w:rsidRDefault="0093174D" w:rsidP="0093174D">
      <w:pPr>
        <w:rPr>
          <w:szCs w:val="22"/>
        </w:rPr>
      </w:pPr>
      <w:r w:rsidRPr="00265A01">
        <w:rPr>
          <w:szCs w:val="22"/>
        </w:rPr>
        <w:t xml:space="preserve">Provides summarized information on the quantity of accepted, rejected, and pending claims, as well as the total number of claims received </w:t>
      </w:r>
      <w:proofErr w:type="gramStart"/>
      <w:r w:rsidRPr="00265A01">
        <w:rPr>
          <w:szCs w:val="22"/>
        </w:rPr>
        <w:t xml:space="preserve">by </w:t>
      </w:r>
      <w:r w:rsidR="002B1CA5" w:rsidRPr="00265A01">
        <w:rPr>
          <w:szCs w:val="22"/>
        </w:rPr>
        <w:t xml:space="preserve"> the</w:t>
      </w:r>
      <w:proofErr w:type="gramEnd"/>
      <w:r w:rsidR="002B1CA5" w:rsidRPr="00265A01">
        <w:rPr>
          <w:szCs w:val="22"/>
        </w:rPr>
        <w:t xml:space="preserve"> clearinghouse</w:t>
      </w:r>
      <w:r w:rsidRPr="00265A01">
        <w:rPr>
          <w:szCs w:val="22"/>
        </w:rPr>
        <w:t xml:space="preserve"> for each submitted file.</w:t>
      </w:r>
    </w:p>
    <w:p w14:paraId="0950DAF7" w14:textId="77777777" w:rsidR="0093174D" w:rsidRPr="00265A01" w:rsidRDefault="0093174D" w:rsidP="0093174D">
      <w:pPr>
        <w:rPr>
          <w:szCs w:val="22"/>
        </w:rPr>
      </w:pPr>
    </w:p>
    <w:p w14:paraId="7DECE5E8" w14:textId="77777777" w:rsidR="0093174D" w:rsidRPr="00265A01" w:rsidRDefault="0093174D" w:rsidP="0093174D">
      <w:pPr>
        <w:rPr>
          <w:b/>
          <w:szCs w:val="22"/>
        </w:rPr>
      </w:pPr>
      <w:r w:rsidRPr="00265A01">
        <w:rPr>
          <w:b/>
          <w:szCs w:val="22"/>
        </w:rPr>
        <w:t>RPT-08   PROVIDER MONTHLY SUMMARY</w:t>
      </w:r>
    </w:p>
    <w:p w14:paraId="043CED9F" w14:textId="77777777" w:rsidR="0093174D" w:rsidRPr="00265A01" w:rsidRDefault="0093174D" w:rsidP="0093174D">
      <w:pPr>
        <w:rPr>
          <w:szCs w:val="22"/>
        </w:rPr>
      </w:pPr>
      <w:r w:rsidRPr="00265A01">
        <w:rPr>
          <w:szCs w:val="22"/>
        </w:rPr>
        <w:lastRenderedPageBreak/>
        <w:t xml:space="preserve">Displays the number and dollar value of claims accepted and forwarded </w:t>
      </w:r>
      <w:r w:rsidR="00951E2B" w:rsidRPr="00265A01">
        <w:rPr>
          <w:szCs w:val="22"/>
        </w:rPr>
        <w:t>by the</w:t>
      </w:r>
      <w:r w:rsidR="002B1CA5" w:rsidRPr="00265A01">
        <w:rPr>
          <w:szCs w:val="22"/>
        </w:rPr>
        <w:t xml:space="preserve"> clearinghouse</w:t>
      </w:r>
      <w:r w:rsidRPr="00265A01">
        <w:rPr>
          <w:szCs w:val="22"/>
        </w:rPr>
        <w:t xml:space="preserve"> for the month.  Monthly and Y-T-D Totals for both accepted and rejected claims are included as well as the provider’s top 25 errors for the month.</w:t>
      </w:r>
    </w:p>
    <w:p w14:paraId="30749573" w14:textId="77777777" w:rsidR="0093174D" w:rsidRPr="00265A01" w:rsidRDefault="0093174D" w:rsidP="0093174D">
      <w:pPr>
        <w:rPr>
          <w:szCs w:val="22"/>
        </w:rPr>
      </w:pPr>
    </w:p>
    <w:p w14:paraId="03962875" w14:textId="77777777" w:rsidR="0093174D" w:rsidRPr="00265A01" w:rsidRDefault="0093174D" w:rsidP="0093174D">
      <w:pPr>
        <w:rPr>
          <w:szCs w:val="22"/>
        </w:rPr>
      </w:pPr>
      <w:r w:rsidRPr="00265A01">
        <w:rPr>
          <w:szCs w:val="22"/>
        </w:rPr>
        <w:t>The following reports contain information that is also translated into status messages and displayed on CSA.</w:t>
      </w:r>
    </w:p>
    <w:p w14:paraId="329AD584" w14:textId="77777777" w:rsidR="0093174D" w:rsidRPr="00265A01" w:rsidRDefault="0093174D" w:rsidP="0093174D">
      <w:pPr>
        <w:rPr>
          <w:b/>
          <w:szCs w:val="22"/>
        </w:rPr>
      </w:pPr>
    </w:p>
    <w:p w14:paraId="78FDE797" w14:textId="77777777" w:rsidR="0093174D" w:rsidRPr="00265A01" w:rsidRDefault="0093174D" w:rsidP="0093174D">
      <w:pPr>
        <w:rPr>
          <w:b/>
          <w:szCs w:val="22"/>
        </w:rPr>
      </w:pPr>
      <w:r w:rsidRPr="00265A01">
        <w:rPr>
          <w:b/>
          <w:szCs w:val="22"/>
        </w:rPr>
        <w:t>RPT-04   FILE DETAIL SUMMARY REPORT</w:t>
      </w:r>
    </w:p>
    <w:p w14:paraId="3FAA865D" w14:textId="77777777" w:rsidR="0093174D" w:rsidRPr="00265A01" w:rsidRDefault="0093174D" w:rsidP="0093174D">
      <w:pPr>
        <w:rPr>
          <w:szCs w:val="22"/>
        </w:rPr>
      </w:pPr>
      <w:r w:rsidRPr="00265A01">
        <w:rPr>
          <w:szCs w:val="22"/>
        </w:rPr>
        <w:t xml:space="preserve">Contains a detail summary of the file submitted for processing.  It provides a file roll-up listing of all accepted, rejected, and pending claims contained in each file submitted </w:t>
      </w:r>
      <w:r w:rsidR="00951E2B" w:rsidRPr="00265A01">
        <w:rPr>
          <w:szCs w:val="22"/>
        </w:rPr>
        <w:t>to the</w:t>
      </w:r>
      <w:r w:rsidR="002B1CA5" w:rsidRPr="00265A01">
        <w:rPr>
          <w:szCs w:val="22"/>
        </w:rPr>
        <w:t xml:space="preserve"> clearinghouse</w:t>
      </w:r>
      <w:r w:rsidRPr="00265A01">
        <w:rPr>
          <w:szCs w:val="22"/>
        </w:rPr>
        <w:t>.  It also contains payer name/id and status of claim.</w:t>
      </w:r>
    </w:p>
    <w:p w14:paraId="0BF17707" w14:textId="77777777" w:rsidR="0093174D" w:rsidRPr="00265A01" w:rsidRDefault="0093174D" w:rsidP="0093174D">
      <w:pPr>
        <w:rPr>
          <w:szCs w:val="22"/>
        </w:rPr>
      </w:pPr>
    </w:p>
    <w:p w14:paraId="497007D5" w14:textId="77777777" w:rsidR="0093174D" w:rsidRPr="00265A01" w:rsidRDefault="0093174D" w:rsidP="0093174D">
      <w:pPr>
        <w:rPr>
          <w:b/>
          <w:szCs w:val="22"/>
        </w:rPr>
      </w:pPr>
      <w:r w:rsidRPr="00265A01">
        <w:rPr>
          <w:b/>
          <w:szCs w:val="22"/>
        </w:rPr>
        <w:t>RPT-04A   AMENDED FILE DETAIL SUMMARY REPORT</w:t>
      </w:r>
    </w:p>
    <w:p w14:paraId="69E94A5F" w14:textId="77777777" w:rsidR="0093174D" w:rsidRPr="00265A01" w:rsidRDefault="0093174D" w:rsidP="0093174D">
      <w:pPr>
        <w:rPr>
          <w:szCs w:val="22"/>
        </w:rPr>
      </w:pPr>
      <w:r w:rsidRPr="00265A01">
        <w:rPr>
          <w:szCs w:val="22"/>
        </w:rPr>
        <w:t xml:space="preserve">Contains a detailed listing of all claims for which the status was amended during the previous processing day.  Claims statuses are amended when a pending claim is processed and/or a claim is reprocessed </w:t>
      </w:r>
      <w:r w:rsidR="00951E2B" w:rsidRPr="00265A01">
        <w:rPr>
          <w:szCs w:val="22"/>
        </w:rPr>
        <w:t>at the</w:t>
      </w:r>
      <w:r w:rsidR="002B1CA5" w:rsidRPr="00265A01">
        <w:rPr>
          <w:szCs w:val="22"/>
        </w:rPr>
        <w:t xml:space="preserve"> clearinghouse</w:t>
      </w:r>
      <w:r w:rsidRPr="00265A01">
        <w:rPr>
          <w:szCs w:val="22"/>
        </w:rPr>
        <w:t>.</w:t>
      </w:r>
    </w:p>
    <w:p w14:paraId="35D7101B" w14:textId="77777777" w:rsidR="0093174D" w:rsidRPr="00265A01" w:rsidRDefault="0093174D" w:rsidP="0093174D">
      <w:pPr>
        <w:rPr>
          <w:szCs w:val="22"/>
        </w:rPr>
      </w:pPr>
    </w:p>
    <w:p w14:paraId="16919D60" w14:textId="77777777" w:rsidR="0093174D" w:rsidRPr="00265A01" w:rsidRDefault="0093174D" w:rsidP="0093174D">
      <w:pPr>
        <w:rPr>
          <w:b/>
          <w:szCs w:val="22"/>
        </w:rPr>
      </w:pPr>
      <w:r w:rsidRPr="00265A01">
        <w:rPr>
          <w:b/>
          <w:szCs w:val="22"/>
        </w:rPr>
        <w:t>RPT-05   BATCH &amp; CLAIM LEVEL REJECTION REPORT</w:t>
      </w:r>
    </w:p>
    <w:p w14:paraId="6B4F1CE0" w14:textId="77777777" w:rsidR="0093174D" w:rsidRPr="00265A01" w:rsidRDefault="0093174D" w:rsidP="0093174D">
      <w:pPr>
        <w:rPr>
          <w:szCs w:val="22"/>
        </w:rPr>
      </w:pPr>
      <w:r w:rsidRPr="00265A01">
        <w:rPr>
          <w:szCs w:val="22"/>
        </w:rPr>
        <w:t xml:space="preserve">Contains rejected batches and claims listed with detailed error explanations.  In order to prevent “lost” claims, the RPT-05 report must be reviewed and worked after each file transmission.   </w:t>
      </w:r>
    </w:p>
    <w:p w14:paraId="5513B5A2" w14:textId="77777777" w:rsidR="0093174D" w:rsidRPr="00265A01" w:rsidRDefault="0093174D" w:rsidP="0093174D">
      <w:pPr>
        <w:rPr>
          <w:szCs w:val="22"/>
        </w:rPr>
      </w:pPr>
    </w:p>
    <w:p w14:paraId="702BF638" w14:textId="77777777" w:rsidR="0093174D" w:rsidRPr="00265A01" w:rsidRDefault="0093174D" w:rsidP="0093174D">
      <w:pPr>
        <w:rPr>
          <w:b/>
          <w:szCs w:val="22"/>
        </w:rPr>
      </w:pPr>
      <w:r w:rsidRPr="00265A01">
        <w:rPr>
          <w:b/>
          <w:szCs w:val="22"/>
        </w:rPr>
        <w:t>RPT-05A   AMENDED BATCH &amp; CLAIM LEVEL REJECTION REPORT</w:t>
      </w:r>
    </w:p>
    <w:p w14:paraId="6191B189" w14:textId="77777777" w:rsidR="0093174D" w:rsidRPr="00265A01" w:rsidRDefault="0093174D" w:rsidP="0093174D">
      <w:pPr>
        <w:rPr>
          <w:szCs w:val="22"/>
        </w:rPr>
      </w:pPr>
      <w:r w:rsidRPr="00265A01">
        <w:rPr>
          <w:szCs w:val="22"/>
        </w:rPr>
        <w:t xml:space="preserve">Contains rejected batches and claims listed with detailed error explanations.  In order to prevent “lost” claims, the RPT-05A report must be reviewed and worked after each file transmission. </w:t>
      </w:r>
    </w:p>
    <w:p w14:paraId="2D54C3E4" w14:textId="77777777" w:rsidR="0093174D" w:rsidRPr="00265A01" w:rsidRDefault="0093174D" w:rsidP="0093174D">
      <w:pPr>
        <w:rPr>
          <w:szCs w:val="22"/>
        </w:rPr>
      </w:pPr>
    </w:p>
    <w:p w14:paraId="27EBC39E" w14:textId="77777777" w:rsidR="0093174D" w:rsidRPr="00265A01" w:rsidRDefault="0093174D" w:rsidP="0093174D">
      <w:pPr>
        <w:rPr>
          <w:b/>
          <w:szCs w:val="22"/>
        </w:rPr>
      </w:pPr>
      <w:r w:rsidRPr="00265A01">
        <w:rPr>
          <w:b/>
          <w:szCs w:val="22"/>
        </w:rPr>
        <w:t>RPT-10   PROVIDER CLAIM STATUS</w:t>
      </w:r>
    </w:p>
    <w:p w14:paraId="1ABC4A4F" w14:textId="77777777" w:rsidR="0093174D" w:rsidRPr="00265A01" w:rsidRDefault="0093174D" w:rsidP="0093174D">
      <w:pPr>
        <w:rPr>
          <w:szCs w:val="22"/>
        </w:rPr>
      </w:pPr>
      <w:r w:rsidRPr="00265A01">
        <w:rPr>
          <w:szCs w:val="22"/>
        </w:rPr>
        <w:t xml:space="preserve">This report contains information provided from payers who are receiving claims for adjudication </w:t>
      </w:r>
      <w:r w:rsidR="00951E2B" w:rsidRPr="00265A01">
        <w:rPr>
          <w:szCs w:val="22"/>
        </w:rPr>
        <w:t>from the</w:t>
      </w:r>
      <w:r w:rsidR="002B1CA5" w:rsidRPr="00265A01">
        <w:rPr>
          <w:szCs w:val="22"/>
        </w:rPr>
        <w:t xml:space="preserve"> clearinghouse</w:t>
      </w:r>
      <w:r w:rsidRPr="00265A01">
        <w:rPr>
          <w:szCs w:val="22"/>
        </w:rPr>
        <w:t xml:space="preserve">.  Not all payers who process claims through </w:t>
      </w:r>
      <w:r w:rsidR="00951E2B" w:rsidRPr="00265A01">
        <w:rPr>
          <w:szCs w:val="22"/>
        </w:rPr>
        <w:t>the clearinghouse</w:t>
      </w:r>
      <w:r w:rsidRPr="00265A01">
        <w:rPr>
          <w:szCs w:val="22"/>
        </w:rPr>
        <w:t xml:space="preserve"> system provide information for this Provider Claim Status Report and the amount/frequency of information produced will vary from payer to payer.    </w:t>
      </w:r>
    </w:p>
    <w:p w14:paraId="447B7E3C" w14:textId="77777777" w:rsidR="0093174D" w:rsidRPr="00265A01" w:rsidRDefault="0093174D" w:rsidP="0093174D">
      <w:pPr>
        <w:rPr>
          <w:szCs w:val="22"/>
        </w:rPr>
      </w:pPr>
    </w:p>
    <w:p w14:paraId="50A68CDA" w14:textId="77777777" w:rsidR="0093174D" w:rsidRPr="00265A01" w:rsidRDefault="0093174D" w:rsidP="0093174D">
      <w:pPr>
        <w:rPr>
          <w:b/>
          <w:szCs w:val="22"/>
        </w:rPr>
      </w:pPr>
      <w:r w:rsidRPr="00265A01">
        <w:rPr>
          <w:b/>
          <w:szCs w:val="22"/>
        </w:rPr>
        <w:t>RPT-11   SPECIAL HANDLING/UNPROCESSED CLAIMS REPORT</w:t>
      </w:r>
    </w:p>
    <w:p w14:paraId="207664DC" w14:textId="77777777" w:rsidR="0093174D" w:rsidRPr="00265A01" w:rsidRDefault="0093174D" w:rsidP="0093174D">
      <w:pPr>
        <w:rPr>
          <w:szCs w:val="22"/>
        </w:rPr>
      </w:pPr>
      <w:r w:rsidRPr="00265A01">
        <w:rPr>
          <w:szCs w:val="22"/>
        </w:rPr>
        <w:t xml:space="preserve">This report contains information provided from payers who are receiving claims for adjudication </w:t>
      </w:r>
      <w:r w:rsidR="00951E2B" w:rsidRPr="00265A01">
        <w:rPr>
          <w:szCs w:val="22"/>
        </w:rPr>
        <w:t>from the</w:t>
      </w:r>
      <w:r w:rsidR="002B1CA5" w:rsidRPr="00265A01">
        <w:rPr>
          <w:szCs w:val="22"/>
        </w:rPr>
        <w:t xml:space="preserve"> clearinghouse</w:t>
      </w:r>
      <w:r w:rsidRPr="00265A01">
        <w:rPr>
          <w:szCs w:val="22"/>
        </w:rPr>
        <w:t xml:space="preserve">.  Not all payers who process claims through </w:t>
      </w:r>
      <w:r w:rsidR="00951E2B" w:rsidRPr="00265A01">
        <w:rPr>
          <w:szCs w:val="22"/>
        </w:rPr>
        <w:t>the clearinghouse</w:t>
      </w:r>
      <w:r w:rsidRPr="00265A01">
        <w:rPr>
          <w:szCs w:val="22"/>
        </w:rPr>
        <w:t xml:space="preserve"> system provide information for this Provider Claim Status Report and the amount/frequency of information produced will vary from payer to payer. The RPT-11 returns Unprocessed, Request for Additional Information, and Rejected statuses only. </w:t>
      </w:r>
    </w:p>
    <w:p w14:paraId="79080158" w14:textId="77777777" w:rsidR="00C11BAB" w:rsidRDefault="00C762D1" w:rsidP="00243ACF">
      <w:pPr>
        <w:pStyle w:val="Heading3"/>
      </w:pPr>
      <w:bookmarkStart w:id="329" w:name="_Toc178497782"/>
      <w:bookmarkStart w:id="330" w:name="_Toc178497785"/>
      <w:bookmarkStart w:id="331" w:name="_Toc178497787"/>
      <w:bookmarkStart w:id="332" w:name="_Toc178497790"/>
      <w:bookmarkStart w:id="333" w:name="_Toc178497793"/>
      <w:bookmarkStart w:id="334" w:name="_Toc178497796"/>
      <w:bookmarkStart w:id="335" w:name="_Toc178497799"/>
      <w:bookmarkStart w:id="336" w:name="_Toc178497802"/>
      <w:bookmarkStart w:id="337" w:name="_Toc178497805"/>
      <w:bookmarkStart w:id="338" w:name="_Toc178497808"/>
      <w:bookmarkStart w:id="339" w:name="_Toc178497811"/>
      <w:bookmarkStart w:id="340" w:name="_Toc178497814"/>
      <w:bookmarkStart w:id="341" w:name="_Toc178497817"/>
      <w:bookmarkStart w:id="342" w:name="_Toc178497820"/>
      <w:bookmarkStart w:id="343" w:name="_Toc178497823"/>
      <w:bookmarkStart w:id="344" w:name="_Toc178497826"/>
      <w:bookmarkStart w:id="345" w:name="_Toc178497829"/>
      <w:bookmarkStart w:id="346" w:name="_Toc178497832"/>
      <w:bookmarkStart w:id="347" w:name="_Toc53549757"/>
      <w:bookmarkStart w:id="348" w:name="_Toc53556425"/>
      <w:bookmarkStart w:id="349" w:name="_Toc63868762"/>
      <w:bookmarkStart w:id="350" w:name="_Toc72826251"/>
      <w:bookmarkStart w:id="351" w:name="_Toc73415221"/>
      <w:bookmarkStart w:id="352" w:name="_Toc73498821"/>
      <w:bookmarkStart w:id="353" w:name="_Toc73499037"/>
      <w:bookmarkStart w:id="354" w:name="_Toc118191857"/>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C762D1">
        <w:t xml:space="preserve">    </w:t>
      </w:r>
      <w:bookmarkStart w:id="355" w:name="_Toc62466631"/>
      <w:r w:rsidRPr="00C762D1">
        <w:t>EDI Claim Status Report</w:t>
      </w:r>
      <w:r w:rsidR="00C11BAB">
        <w:t xml:space="preserve">- Synonym: </w:t>
      </w:r>
      <w:r w:rsidRPr="00C762D1">
        <w:t>ECS</w:t>
      </w:r>
      <w:bookmarkEnd w:id="355"/>
      <w:r>
        <w:t xml:space="preserve"> </w:t>
      </w:r>
      <w:bookmarkEnd w:id="347"/>
      <w:bookmarkEnd w:id="348"/>
      <w:bookmarkEnd w:id="349"/>
      <w:bookmarkEnd w:id="350"/>
      <w:bookmarkEnd w:id="351"/>
      <w:bookmarkEnd w:id="352"/>
      <w:bookmarkEnd w:id="353"/>
      <w:bookmarkEnd w:id="354"/>
    </w:p>
    <w:p w14:paraId="43287A5D" w14:textId="77777777" w:rsidR="00C11BAB" w:rsidRDefault="00C11BAB">
      <w:pPr>
        <w:pStyle w:val="Footer"/>
        <w:tabs>
          <w:tab w:val="clear" w:pos="4320"/>
          <w:tab w:val="clear" w:pos="8640"/>
        </w:tabs>
      </w:pPr>
    </w:p>
    <w:p w14:paraId="02EB231F" w14:textId="77777777" w:rsidR="00C11BAB" w:rsidRPr="00265A01" w:rsidRDefault="00616890" w:rsidP="003B14BF">
      <w:pPr>
        <w:rPr>
          <w:b/>
          <w:szCs w:val="22"/>
        </w:rPr>
      </w:pPr>
      <w:r w:rsidRPr="00265A01">
        <w:rPr>
          <w:b/>
          <w:szCs w:val="22"/>
        </w:rPr>
        <w:t>What is the purpose of this report?</w:t>
      </w:r>
    </w:p>
    <w:p w14:paraId="11AF0DDE" w14:textId="77777777" w:rsidR="00C11BAB" w:rsidRPr="00265A01" w:rsidRDefault="00C11BAB">
      <w:pPr>
        <w:rPr>
          <w:szCs w:val="22"/>
        </w:rPr>
      </w:pPr>
      <w:r w:rsidRPr="00265A01">
        <w:rPr>
          <w:szCs w:val="22"/>
        </w:rPr>
        <w:t>View electronic transmission sta</w:t>
      </w:r>
      <w:r w:rsidR="00C762D1" w:rsidRPr="00265A01">
        <w:rPr>
          <w:szCs w:val="22"/>
        </w:rPr>
        <w:t>tus to assure claims move through the system in a timely fashion</w:t>
      </w:r>
      <w:r w:rsidRPr="00265A01">
        <w:rPr>
          <w:szCs w:val="22"/>
        </w:rPr>
        <w:t>.</w:t>
      </w:r>
    </w:p>
    <w:p w14:paraId="03B3BA92" w14:textId="77777777" w:rsidR="00C11BAB" w:rsidRPr="00265A01" w:rsidRDefault="00C11BAB">
      <w:pPr>
        <w:rPr>
          <w:szCs w:val="22"/>
        </w:rPr>
      </w:pPr>
    </w:p>
    <w:p w14:paraId="21093102" w14:textId="77777777" w:rsidR="00C11BAB" w:rsidRPr="00265A01" w:rsidRDefault="00616890" w:rsidP="003B14BF">
      <w:pPr>
        <w:rPr>
          <w:b/>
          <w:szCs w:val="22"/>
        </w:rPr>
      </w:pPr>
      <w:r w:rsidRPr="00265A01">
        <w:rPr>
          <w:b/>
          <w:szCs w:val="22"/>
        </w:rPr>
        <w:t>When is this option used?</w:t>
      </w:r>
    </w:p>
    <w:p w14:paraId="78A9D584" w14:textId="389EFB9D" w:rsidR="00C11BAB" w:rsidRPr="00265A01" w:rsidRDefault="00C11BAB">
      <w:pPr>
        <w:rPr>
          <w:szCs w:val="22"/>
        </w:rPr>
      </w:pPr>
      <w:r w:rsidRPr="00265A01">
        <w:rPr>
          <w:szCs w:val="22"/>
        </w:rPr>
        <w:t>It is recommended that initially this report b</w:t>
      </w:r>
      <w:r w:rsidR="00BE5320" w:rsidRPr="00265A01">
        <w:rPr>
          <w:szCs w:val="22"/>
        </w:rPr>
        <w:t>e viewed daily</w:t>
      </w:r>
      <w:r w:rsidRPr="00265A01">
        <w:rPr>
          <w:szCs w:val="22"/>
        </w:rPr>
        <w:t xml:space="preserve"> as it provides transmission status of all claims tha</w:t>
      </w:r>
      <w:r w:rsidR="00C762D1" w:rsidRPr="00265A01">
        <w:rPr>
          <w:szCs w:val="22"/>
        </w:rPr>
        <w:t xml:space="preserve">t were </w:t>
      </w:r>
      <w:r w:rsidRPr="00265A01">
        <w:rPr>
          <w:szCs w:val="22"/>
        </w:rPr>
        <w:t>t</w:t>
      </w:r>
      <w:r w:rsidR="00C762D1" w:rsidRPr="00265A01">
        <w:rPr>
          <w:szCs w:val="22"/>
        </w:rPr>
        <w:t>ransmitted to FSC.</w:t>
      </w:r>
      <w:r w:rsidR="00E8213A" w:rsidRPr="00265A01">
        <w:rPr>
          <w:szCs w:val="22"/>
        </w:rPr>
        <w:t xml:space="preserve"> </w:t>
      </w:r>
      <w:r w:rsidRPr="00265A01">
        <w:rPr>
          <w:szCs w:val="22"/>
        </w:rPr>
        <w:t xml:space="preserve">Once a comfort zone is established and everything is flowing correctly, this report may only need to be run </w:t>
      </w:r>
      <w:r w:rsidR="006C7122">
        <w:rPr>
          <w:szCs w:val="22"/>
        </w:rPr>
        <w:t>weekly</w:t>
      </w:r>
      <w:r w:rsidR="006C7122" w:rsidRPr="00265A01">
        <w:rPr>
          <w:szCs w:val="22"/>
        </w:rPr>
        <w:t>.</w:t>
      </w:r>
    </w:p>
    <w:p w14:paraId="26712736" w14:textId="77777777" w:rsidR="00C11BAB" w:rsidRPr="00265A01" w:rsidRDefault="00C11BAB">
      <w:pPr>
        <w:rPr>
          <w:szCs w:val="22"/>
        </w:rPr>
      </w:pPr>
    </w:p>
    <w:p w14:paraId="6EA53164" w14:textId="51BD7176" w:rsidR="006C7122" w:rsidRDefault="006C7122">
      <w:pPr>
        <w:rPr>
          <w:color w:val="auto"/>
          <w:sz w:val="24"/>
          <w:szCs w:val="22"/>
        </w:rPr>
      </w:pPr>
      <w:r w:rsidRPr="006E6D9B">
        <w:rPr>
          <w:color w:val="auto"/>
          <w:sz w:val="24"/>
          <w:szCs w:val="22"/>
        </w:rPr>
        <w:t>This report can be run by either claim detail or summary mode.</w:t>
      </w:r>
    </w:p>
    <w:p w14:paraId="6BB6946E" w14:textId="77777777" w:rsidR="006C7122" w:rsidRDefault="006C7122">
      <w:pPr>
        <w:rPr>
          <w:szCs w:val="22"/>
        </w:rPr>
      </w:pPr>
    </w:p>
    <w:p w14:paraId="5DF9F8A4" w14:textId="47284328" w:rsidR="00C11BAB" w:rsidRPr="00265A01" w:rsidRDefault="007A44CF">
      <w:pPr>
        <w:rPr>
          <w:szCs w:val="22"/>
        </w:rPr>
      </w:pPr>
      <w:r w:rsidRPr="00265A01">
        <w:rPr>
          <w:szCs w:val="22"/>
        </w:rPr>
        <w:t>Reports can be created based on</w:t>
      </w:r>
      <w:r w:rsidR="00C11BAB" w:rsidRPr="00265A01">
        <w:rPr>
          <w:szCs w:val="22"/>
        </w:rPr>
        <w:t>:</w:t>
      </w:r>
    </w:p>
    <w:p w14:paraId="59C483FE" w14:textId="77777777" w:rsidR="00C11BAB" w:rsidRDefault="007A44CF" w:rsidP="007A44CF">
      <w:pPr>
        <w:pStyle w:val="BulletedList"/>
      </w:pPr>
      <w:r>
        <w:lastRenderedPageBreak/>
        <w:t>Specific Claim or Search Criteria</w:t>
      </w:r>
    </w:p>
    <w:p w14:paraId="63088E00" w14:textId="77777777" w:rsidR="007A44CF" w:rsidRDefault="007A44CF" w:rsidP="007A44CF">
      <w:pPr>
        <w:pStyle w:val="BulletedList"/>
      </w:pPr>
      <w:r>
        <w:t>Division</w:t>
      </w:r>
    </w:p>
    <w:p w14:paraId="5A3C70F6" w14:textId="77777777" w:rsidR="007A44CF" w:rsidRDefault="007A44CF" w:rsidP="007A44CF">
      <w:pPr>
        <w:pStyle w:val="BulletedList"/>
      </w:pPr>
      <w:r>
        <w:t>Payer</w:t>
      </w:r>
    </w:p>
    <w:p w14:paraId="5BC67AD6" w14:textId="77777777" w:rsidR="007A44CF" w:rsidRDefault="007A44CF" w:rsidP="007A44CF">
      <w:pPr>
        <w:pStyle w:val="BulletedList"/>
      </w:pPr>
      <w:r>
        <w:t>Transmission Date range</w:t>
      </w:r>
    </w:p>
    <w:p w14:paraId="68634C0A" w14:textId="77777777" w:rsidR="007A44CF" w:rsidRPr="00AA04B1" w:rsidRDefault="007A44CF" w:rsidP="007A44CF">
      <w:pPr>
        <w:pStyle w:val="BulletedList"/>
      </w:pPr>
      <w:r>
        <w:t>EDI Status</w:t>
      </w:r>
    </w:p>
    <w:p w14:paraId="446915D7" w14:textId="77777777" w:rsidR="00C11BAB" w:rsidRPr="00265A01" w:rsidRDefault="00C11BAB" w:rsidP="007A44CF">
      <w:pPr>
        <w:rPr>
          <w:szCs w:val="22"/>
        </w:rPr>
      </w:pPr>
    </w:p>
    <w:p w14:paraId="0E77BCC3" w14:textId="77777777" w:rsidR="007A44CF" w:rsidRPr="00265A01" w:rsidRDefault="007A44CF" w:rsidP="007A44CF">
      <w:pPr>
        <w:rPr>
          <w:szCs w:val="22"/>
        </w:rPr>
      </w:pPr>
      <w:r w:rsidRPr="00265A01">
        <w:rPr>
          <w:szCs w:val="22"/>
        </w:rPr>
        <w:t>Reports can be sorted by:</w:t>
      </w:r>
    </w:p>
    <w:p w14:paraId="22914EA5" w14:textId="77777777" w:rsidR="007A44CF" w:rsidRDefault="007A44CF" w:rsidP="007A44CF">
      <w:pPr>
        <w:pStyle w:val="BulletedList"/>
      </w:pPr>
      <w:r>
        <w:t>Transmission Date</w:t>
      </w:r>
    </w:p>
    <w:p w14:paraId="3B82E68F" w14:textId="77777777" w:rsidR="007A44CF" w:rsidRDefault="007A44CF" w:rsidP="007A44CF">
      <w:pPr>
        <w:pStyle w:val="BulletedList"/>
      </w:pPr>
      <w:r>
        <w:t>Payer</w:t>
      </w:r>
    </w:p>
    <w:p w14:paraId="27D3D4E4" w14:textId="77777777" w:rsidR="007A44CF" w:rsidRDefault="007A44CF" w:rsidP="007A44CF">
      <w:pPr>
        <w:pStyle w:val="BulletedList"/>
      </w:pPr>
      <w:r>
        <w:t>EDI Status</w:t>
      </w:r>
    </w:p>
    <w:p w14:paraId="049AF99C" w14:textId="77777777" w:rsidR="007A44CF" w:rsidRDefault="007A44CF" w:rsidP="007A44CF">
      <w:pPr>
        <w:pStyle w:val="BulletedList"/>
      </w:pPr>
      <w:r>
        <w:t>Current Balance</w:t>
      </w:r>
    </w:p>
    <w:p w14:paraId="486693CA" w14:textId="77777777" w:rsidR="007A44CF" w:rsidRDefault="007A44CF" w:rsidP="007A44CF">
      <w:pPr>
        <w:pStyle w:val="BulletedList"/>
      </w:pPr>
      <w:r>
        <w:t>Division</w:t>
      </w:r>
    </w:p>
    <w:p w14:paraId="2240761D" w14:textId="77777777" w:rsidR="007A44CF" w:rsidRDefault="007A44CF" w:rsidP="007A44CF">
      <w:pPr>
        <w:pStyle w:val="BulletedList"/>
      </w:pPr>
      <w:r>
        <w:t>Claim Number</w:t>
      </w:r>
    </w:p>
    <w:p w14:paraId="1E000630" w14:textId="77777777" w:rsidR="007A44CF" w:rsidRDefault="007A44CF" w:rsidP="007A44CF">
      <w:pPr>
        <w:pStyle w:val="BulletedList"/>
      </w:pPr>
      <w:r>
        <w:t>AR Status</w:t>
      </w:r>
    </w:p>
    <w:p w14:paraId="01FA1624" w14:textId="77777777" w:rsidR="007A44CF" w:rsidRDefault="007A44CF" w:rsidP="007A44CF">
      <w:pPr>
        <w:pStyle w:val="BulletedList"/>
      </w:pPr>
      <w:r>
        <w:t>Age</w:t>
      </w:r>
    </w:p>
    <w:p w14:paraId="7230071E" w14:textId="77777777" w:rsidR="00C11BAB" w:rsidRPr="00265A01" w:rsidRDefault="00C11BAB" w:rsidP="008E071F">
      <w:pPr>
        <w:rPr>
          <w:szCs w:val="22"/>
        </w:rPr>
      </w:pPr>
    </w:p>
    <w:p w14:paraId="378DF1E7" w14:textId="77777777" w:rsidR="007A44CF" w:rsidRPr="00265A01" w:rsidRDefault="007A44CF">
      <w:pPr>
        <w:rPr>
          <w:szCs w:val="22"/>
        </w:rPr>
      </w:pPr>
      <w:r w:rsidRPr="00265A01">
        <w:rPr>
          <w:szCs w:val="22"/>
        </w:rPr>
        <w:t>Possible EDI claim statuses include:</w:t>
      </w:r>
    </w:p>
    <w:p w14:paraId="5B85F9F7" w14:textId="77777777" w:rsidR="007A44CF" w:rsidRDefault="007A44CF" w:rsidP="007A44CF">
      <w:pPr>
        <w:pStyle w:val="BulletedList"/>
      </w:pPr>
      <w:r>
        <w:t>Ready for Extract</w:t>
      </w:r>
    </w:p>
    <w:p w14:paraId="3DD36AC6" w14:textId="36AC3161" w:rsidR="007A44CF" w:rsidRDefault="007A44CF" w:rsidP="007A44CF">
      <w:pPr>
        <w:pStyle w:val="BulletedList"/>
      </w:pPr>
      <w:r>
        <w:t>Pending Austin Receipt</w:t>
      </w:r>
    </w:p>
    <w:p w14:paraId="06EF2285" w14:textId="3703DFAD" w:rsidR="006C7122" w:rsidRDefault="006C7122" w:rsidP="006C7122">
      <w:pPr>
        <w:pStyle w:val="BulletedList"/>
      </w:pPr>
      <w:r>
        <w:t>Received in Austin</w:t>
      </w:r>
    </w:p>
    <w:p w14:paraId="72B3F2F0" w14:textId="77777777" w:rsidR="007A44CF" w:rsidRDefault="007A44CF" w:rsidP="007A44CF">
      <w:pPr>
        <w:pStyle w:val="BulletedList"/>
      </w:pPr>
      <w:r>
        <w:t>Accepted by Non-Payer</w:t>
      </w:r>
    </w:p>
    <w:p w14:paraId="7C7BC630" w14:textId="77777777" w:rsidR="00C11BAB" w:rsidRDefault="007A44CF" w:rsidP="007A44CF">
      <w:pPr>
        <w:pStyle w:val="BulletedList"/>
      </w:pPr>
      <w:r>
        <w:t>Accepted</w:t>
      </w:r>
      <w:r w:rsidR="00E8213A">
        <w:t xml:space="preserve"> </w:t>
      </w:r>
      <w:r>
        <w:t>Payer</w:t>
      </w:r>
      <w:r w:rsidR="00C11BAB">
        <w:t xml:space="preserve"> </w:t>
      </w:r>
    </w:p>
    <w:p w14:paraId="336F19F2" w14:textId="77777777" w:rsidR="007A44CF" w:rsidRDefault="007A44CF" w:rsidP="007A44CF">
      <w:pPr>
        <w:pStyle w:val="BulletedList"/>
      </w:pPr>
      <w:r>
        <w:t>Error Condition</w:t>
      </w:r>
    </w:p>
    <w:p w14:paraId="48433227" w14:textId="77777777" w:rsidR="007A44CF" w:rsidRDefault="007A44CF" w:rsidP="007A44CF">
      <w:pPr>
        <w:pStyle w:val="BulletedList"/>
      </w:pPr>
      <w:r>
        <w:t>Cancelled</w:t>
      </w:r>
    </w:p>
    <w:p w14:paraId="54E7E8D2" w14:textId="77777777" w:rsidR="007A44CF" w:rsidRDefault="007A44CF" w:rsidP="007A44CF">
      <w:pPr>
        <w:pStyle w:val="BulletedList"/>
      </w:pPr>
      <w:r>
        <w:t>Corrected/Retransmitted</w:t>
      </w:r>
    </w:p>
    <w:p w14:paraId="5FDB9448" w14:textId="77777777" w:rsidR="007A44CF" w:rsidRDefault="007A44CF" w:rsidP="007A44CF">
      <w:pPr>
        <w:pStyle w:val="BulletedList"/>
      </w:pPr>
      <w:r>
        <w:t>Closed</w:t>
      </w:r>
    </w:p>
    <w:p w14:paraId="05D47FC0" w14:textId="77777777" w:rsidR="00C11BAB" w:rsidRPr="00C6668F" w:rsidRDefault="00C11BAB" w:rsidP="009A52D2">
      <w:pPr>
        <w:pStyle w:val="Heading2"/>
        <w:rPr>
          <w:szCs w:val="28"/>
        </w:rPr>
      </w:pPr>
      <w:bookmarkStart w:id="356" w:name="_Toc53549759"/>
      <w:bookmarkStart w:id="357" w:name="_Toc53556427"/>
      <w:bookmarkStart w:id="358" w:name="_Toc63868764"/>
      <w:bookmarkStart w:id="359" w:name="_Toc72826253"/>
      <w:bookmarkStart w:id="360" w:name="_Toc73415227"/>
      <w:bookmarkStart w:id="361" w:name="_Toc73498827"/>
      <w:bookmarkStart w:id="362" w:name="_Toc73499043"/>
      <w:bookmarkStart w:id="363" w:name="_Toc118191858"/>
      <w:bookmarkStart w:id="364" w:name="_Toc62466632"/>
      <w:r w:rsidRPr="00C6668F">
        <w:rPr>
          <w:szCs w:val="28"/>
        </w:rPr>
        <w:t>Additional Reports</w:t>
      </w:r>
      <w:bookmarkEnd w:id="356"/>
      <w:bookmarkEnd w:id="357"/>
      <w:r w:rsidRPr="00C6668F">
        <w:rPr>
          <w:szCs w:val="28"/>
        </w:rPr>
        <w:t xml:space="preserve"> and Options</w:t>
      </w:r>
      <w:bookmarkEnd w:id="358"/>
      <w:bookmarkEnd w:id="359"/>
      <w:bookmarkEnd w:id="360"/>
      <w:bookmarkEnd w:id="361"/>
      <w:bookmarkEnd w:id="362"/>
      <w:bookmarkEnd w:id="363"/>
      <w:bookmarkEnd w:id="364"/>
    </w:p>
    <w:p w14:paraId="4435AA50" w14:textId="77777777" w:rsidR="00C11BAB" w:rsidRDefault="00C11BAB" w:rsidP="00243ACF">
      <w:pPr>
        <w:pStyle w:val="Heading3"/>
      </w:pPr>
      <w:bookmarkStart w:id="365" w:name="_Toc53549760"/>
      <w:bookmarkStart w:id="366" w:name="_Toc53556428"/>
      <w:bookmarkStart w:id="367" w:name="_Toc63868765"/>
      <w:bookmarkStart w:id="368" w:name="_Toc72826254"/>
      <w:bookmarkStart w:id="369" w:name="_Toc73415228"/>
      <w:bookmarkStart w:id="370" w:name="_Toc73498828"/>
      <w:bookmarkStart w:id="371" w:name="_Toc73499044"/>
      <w:bookmarkStart w:id="372" w:name="_Toc118191859"/>
      <w:bookmarkStart w:id="373" w:name="_Toc62466633"/>
      <w:r>
        <w:t>Ready for Extract Status Report - Synonym: REX</w:t>
      </w:r>
      <w:bookmarkEnd w:id="365"/>
      <w:bookmarkEnd w:id="366"/>
      <w:bookmarkEnd w:id="367"/>
      <w:bookmarkEnd w:id="368"/>
      <w:bookmarkEnd w:id="369"/>
      <w:bookmarkEnd w:id="370"/>
      <w:bookmarkEnd w:id="371"/>
      <w:bookmarkEnd w:id="372"/>
      <w:bookmarkEnd w:id="373"/>
    </w:p>
    <w:p w14:paraId="59D3966D" w14:textId="77777777" w:rsidR="00C11BAB" w:rsidRPr="00265A01" w:rsidRDefault="00C11BAB">
      <w:pPr>
        <w:rPr>
          <w:szCs w:val="22"/>
        </w:rPr>
      </w:pPr>
    </w:p>
    <w:p w14:paraId="253ECBDC" w14:textId="77777777" w:rsidR="00C11BAB" w:rsidRPr="00265A01" w:rsidRDefault="00616890" w:rsidP="003B14BF">
      <w:pPr>
        <w:rPr>
          <w:b/>
          <w:szCs w:val="22"/>
        </w:rPr>
      </w:pPr>
      <w:r w:rsidRPr="00265A01">
        <w:rPr>
          <w:b/>
          <w:szCs w:val="22"/>
        </w:rPr>
        <w:t>What is the purpose of this report?</w:t>
      </w:r>
    </w:p>
    <w:p w14:paraId="751F7EDA" w14:textId="77777777" w:rsidR="00C11BAB" w:rsidRPr="00265A01" w:rsidRDefault="00C11BAB">
      <w:pPr>
        <w:rPr>
          <w:szCs w:val="22"/>
        </w:rPr>
      </w:pPr>
      <w:r w:rsidRPr="00265A01">
        <w:rPr>
          <w:szCs w:val="22"/>
        </w:rPr>
        <w:t>This report provides a list of claims held in a Ready for Extract status.</w:t>
      </w:r>
      <w:r w:rsidR="00E8213A" w:rsidRPr="00265A01">
        <w:rPr>
          <w:szCs w:val="22"/>
        </w:rPr>
        <w:t xml:space="preserve"> </w:t>
      </w:r>
      <w:r w:rsidRPr="00265A01">
        <w:rPr>
          <w:szCs w:val="22"/>
        </w:rPr>
        <w:t xml:space="preserve">These claims are held in a queue until </w:t>
      </w:r>
      <w:r w:rsidRPr="00C44FF9">
        <w:rPr>
          <w:szCs w:val="22"/>
        </w:rPr>
        <w:t>batch</w:t>
      </w:r>
      <w:r w:rsidR="00C6668F" w:rsidRPr="00C44FF9">
        <w:rPr>
          <w:szCs w:val="22"/>
        </w:rPr>
        <w:t xml:space="preserve"> </w:t>
      </w:r>
      <w:r w:rsidR="00F51F9B" w:rsidRPr="00C44FF9">
        <w:rPr>
          <w:szCs w:val="22"/>
        </w:rPr>
        <w:t>processing</w:t>
      </w:r>
      <w:r w:rsidRPr="00C44FF9">
        <w:rPr>
          <w:szCs w:val="22"/>
        </w:rPr>
        <w:t xml:space="preserve"> occurs</w:t>
      </w:r>
      <w:r w:rsidRPr="00265A01">
        <w:rPr>
          <w:szCs w:val="22"/>
        </w:rPr>
        <w:t xml:space="preserve">. </w:t>
      </w:r>
    </w:p>
    <w:p w14:paraId="5452596B" w14:textId="77777777" w:rsidR="00C11BAB" w:rsidRPr="00265A01" w:rsidRDefault="00C11BAB">
      <w:pPr>
        <w:rPr>
          <w:szCs w:val="22"/>
        </w:rPr>
      </w:pPr>
    </w:p>
    <w:p w14:paraId="763D512F" w14:textId="77777777" w:rsidR="00C11BAB" w:rsidRPr="00265A01" w:rsidRDefault="00616890" w:rsidP="003B14BF">
      <w:pPr>
        <w:rPr>
          <w:b/>
          <w:szCs w:val="22"/>
        </w:rPr>
      </w:pPr>
      <w:r w:rsidRPr="00265A01">
        <w:rPr>
          <w:b/>
          <w:szCs w:val="22"/>
        </w:rPr>
        <w:t>When is this option used?</w:t>
      </w:r>
    </w:p>
    <w:p w14:paraId="296066D2" w14:textId="77777777" w:rsidR="00C11BAB" w:rsidRPr="00265A01" w:rsidRDefault="00C11BAB">
      <w:pPr>
        <w:tabs>
          <w:tab w:val="left" w:pos="0"/>
        </w:tabs>
        <w:rPr>
          <w:szCs w:val="22"/>
        </w:rPr>
      </w:pPr>
      <w:r w:rsidRPr="00265A01">
        <w:rPr>
          <w:szCs w:val="22"/>
        </w:rPr>
        <w:t>Initially this option is used to assure claims are being transmitted at the times set in the MCCR Site Parameters.</w:t>
      </w:r>
      <w:r w:rsidR="00E8213A" w:rsidRPr="00265A01">
        <w:rPr>
          <w:szCs w:val="22"/>
        </w:rPr>
        <w:t xml:space="preserve"> </w:t>
      </w:r>
      <w:r w:rsidRPr="00265A01">
        <w:rPr>
          <w:szCs w:val="22"/>
        </w:rPr>
        <w:t>This option should by reviewed daily until there is a comfort level with the transmission timeframes and then less frequently based on local experience.</w:t>
      </w:r>
    </w:p>
    <w:p w14:paraId="72554BBF" w14:textId="77777777" w:rsidR="00C11BAB" w:rsidRPr="00265A01" w:rsidRDefault="00C11BAB" w:rsidP="000C34AD">
      <w:pPr>
        <w:rPr>
          <w:szCs w:val="22"/>
        </w:rPr>
      </w:pPr>
    </w:p>
    <w:p w14:paraId="4D47C6D6" w14:textId="77777777" w:rsidR="00C11BAB" w:rsidRPr="00265A01" w:rsidRDefault="00C11BAB">
      <w:pPr>
        <w:rPr>
          <w:szCs w:val="22"/>
        </w:rPr>
      </w:pPr>
      <w:r w:rsidRPr="00265A01">
        <w:rPr>
          <w:szCs w:val="22"/>
        </w:rPr>
        <w:t>Claims that are trapped due to the EDI parameters being turned off can also be viewed.</w:t>
      </w:r>
      <w:r w:rsidR="00E8213A" w:rsidRPr="00265A01">
        <w:rPr>
          <w:szCs w:val="22"/>
        </w:rPr>
        <w:t xml:space="preserve"> </w:t>
      </w:r>
      <w:r w:rsidRPr="00265A01">
        <w:rPr>
          <w:szCs w:val="22"/>
        </w:rPr>
        <w:t>It is rare that EDI is turned off during processing.</w:t>
      </w:r>
      <w:r w:rsidR="00E8213A" w:rsidRPr="00265A01">
        <w:rPr>
          <w:szCs w:val="22"/>
        </w:rPr>
        <w:t xml:space="preserve"> </w:t>
      </w:r>
      <w:r w:rsidRPr="00265A01">
        <w:rPr>
          <w:szCs w:val="22"/>
        </w:rPr>
        <w:t>If this occurs, use EXT Extract Status Management to Cancel or Cancel/Clone/Auth the trapped claims.</w:t>
      </w:r>
    </w:p>
    <w:p w14:paraId="55A3E1AC" w14:textId="77777777" w:rsidR="00C11BAB" w:rsidRPr="00265A01" w:rsidRDefault="00C11BAB">
      <w:pPr>
        <w:rPr>
          <w:szCs w:val="22"/>
        </w:rPr>
      </w:pPr>
    </w:p>
    <w:p w14:paraId="0B156CD6" w14:textId="77777777" w:rsidR="00C11BAB" w:rsidRPr="00265A01" w:rsidRDefault="00C11BAB">
      <w:pPr>
        <w:rPr>
          <w:szCs w:val="22"/>
        </w:rPr>
      </w:pPr>
      <w:r w:rsidRPr="00265A01">
        <w:rPr>
          <w:szCs w:val="22"/>
        </w:rPr>
        <w:t>Choices to view are:</w:t>
      </w:r>
    </w:p>
    <w:p w14:paraId="4FFD100E" w14:textId="77777777" w:rsidR="00C11BAB" w:rsidRPr="00265A01" w:rsidRDefault="00C11BAB">
      <w:pPr>
        <w:ind w:firstLine="720"/>
        <w:rPr>
          <w:szCs w:val="22"/>
        </w:rPr>
      </w:pPr>
      <w:r w:rsidRPr="00265A01">
        <w:rPr>
          <w:szCs w:val="22"/>
        </w:rPr>
        <w:t>1</w:t>
      </w:r>
      <w:r w:rsidRPr="00265A01">
        <w:rPr>
          <w:szCs w:val="22"/>
        </w:rPr>
        <w:tab/>
        <w:t>All bills in Ready for Extract status</w:t>
      </w:r>
    </w:p>
    <w:p w14:paraId="3A5DB969" w14:textId="77777777" w:rsidR="00C11BAB" w:rsidRPr="00265A01" w:rsidRDefault="00C11BAB">
      <w:pPr>
        <w:ind w:left="720"/>
        <w:rPr>
          <w:szCs w:val="22"/>
        </w:rPr>
      </w:pPr>
      <w:r w:rsidRPr="00265A01">
        <w:rPr>
          <w:szCs w:val="22"/>
        </w:rPr>
        <w:t>2</w:t>
      </w:r>
      <w:r w:rsidRPr="00265A01">
        <w:rPr>
          <w:szCs w:val="22"/>
        </w:rPr>
        <w:tab/>
        <w:t>Bills trapped due to EDI parameter being turned off</w:t>
      </w:r>
      <w:r w:rsidR="00E8213A" w:rsidRPr="00265A01">
        <w:rPr>
          <w:szCs w:val="22"/>
        </w:rPr>
        <w:t xml:space="preserve"> </w:t>
      </w:r>
    </w:p>
    <w:p w14:paraId="389EC032" w14:textId="77777777" w:rsidR="00C11BAB" w:rsidRPr="00265A01" w:rsidRDefault="00C11BAB">
      <w:pPr>
        <w:ind w:left="720" w:firstLine="720"/>
        <w:rPr>
          <w:szCs w:val="22"/>
        </w:rPr>
      </w:pPr>
      <w:r w:rsidRPr="00265A01">
        <w:rPr>
          <w:szCs w:val="22"/>
        </w:rPr>
        <w:t>(If EDI is on, no bills will be trapped in extract)</w:t>
      </w:r>
    </w:p>
    <w:p w14:paraId="3D4009D8" w14:textId="77777777" w:rsidR="00C11BAB" w:rsidRDefault="00C11BAB" w:rsidP="00243ACF">
      <w:pPr>
        <w:pStyle w:val="Heading3"/>
      </w:pPr>
      <w:bookmarkStart w:id="374" w:name="_Toc53549762"/>
      <w:bookmarkStart w:id="375" w:name="_Toc53556430"/>
      <w:bookmarkStart w:id="376" w:name="_Toc63868767"/>
      <w:bookmarkStart w:id="377" w:name="_Toc72826256"/>
      <w:bookmarkStart w:id="378" w:name="_Toc73415234"/>
      <w:bookmarkStart w:id="379" w:name="_Toc73498834"/>
      <w:bookmarkStart w:id="380" w:name="_Toc73499050"/>
      <w:bookmarkStart w:id="381" w:name="_Toc118191860"/>
      <w:bookmarkStart w:id="382" w:name="_Toc62466634"/>
      <w:r>
        <w:lastRenderedPageBreak/>
        <w:t>Transmit EDI Bills – Manual - Synonym: SEND</w:t>
      </w:r>
      <w:bookmarkEnd w:id="374"/>
      <w:bookmarkEnd w:id="375"/>
      <w:bookmarkEnd w:id="376"/>
      <w:bookmarkEnd w:id="377"/>
      <w:bookmarkEnd w:id="378"/>
      <w:bookmarkEnd w:id="379"/>
      <w:bookmarkEnd w:id="380"/>
      <w:bookmarkEnd w:id="381"/>
      <w:bookmarkEnd w:id="382"/>
    </w:p>
    <w:p w14:paraId="5CC6687A" w14:textId="77777777" w:rsidR="00C11BAB" w:rsidRPr="00265A01" w:rsidRDefault="00C11BAB">
      <w:pPr>
        <w:rPr>
          <w:szCs w:val="22"/>
        </w:rPr>
      </w:pPr>
    </w:p>
    <w:p w14:paraId="42A2F553" w14:textId="77777777" w:rsidR="00C11BAB" w:rsidRPr="00265A01" w:rsidRDefault="00616890" w:rsidP="003B14BF">
      <w:pPr>
        <w:rPr>
          <w:b/>
          <w:szCs w:val="22"/>
        </w:rPr>
      </w:pPr>
      <w:r w:rsidRPr="00265A01">
        <w:rPr>
          <w:b/>
          <w:szCs w:val="22"/>
        </w:rPr>
        <w:t>What is the purpose of this option?</w:t>
      </w:r>
    </w:p>
    <w:p w14:paraId="00AA454D" w14:textId="77777777" w:rsidR="00C11BAB" w:rsidRPr="00265A01" w:rsidRDefault="00C11BAB">
      <w:pPr>
        <w:rPr>
          <w:szCs w:val="22"/>
        </w:rPr>
      </w:pPr>
      <w:r w:rsidRPr="00265A01">
        <w:rPr>
          <w:szCs w:val="22"/>
        </w:rPr>
        <w:t xml:space="preserve">This option is used to by-pass the normal daily/nightly </w:t>
      </w:r>
      <w:r w:rsidR="00951E2B" w:rsidRPr="00265A01">
        <w:rPr>
          <w:szCs w:val="22"/>
        </w:rPr>
        <w:t>transmission queues</w:t>
      </w:r>
      <w:r w:rsidRPr="00265A01">
        <w:rPr>
          <w:szCs w:val="22"/>
        </w:rPr>
        <w:t xml:space="preserve"> if the need arises to get the claim to the payer quickly.</w:t>
      </w:r>
    </w:p>
    <w:p w14:paraId="1F314DC7" w14:textId="77777777" w:rsidR="00C11BAB" w:rsidRPr="00265A01" w:rsidRDefault="00C11BAB">
      <w:pPr>
        <w:rPr>
          <w:szCs w:val="22"/>
        </w:rPr>
      </w:pPr>
    </w:p>
    <w:p w14:paraId="4181849D" w14:textId="77777777" w:rsidR="00C11BAB" w:rsidRPr="00265A01" w:rsidRDefault="00616890" w:rsidP="003B14BF">
      <w:pPr>
        <w:rPr>
          <w:b/>
          <w:szCs w:val="22"/>
        </w:rPr>
      </w:pPr>
      <w:r w:rsidRPr="00265A01">
        <w:rPr>
          <w:b/>
          <w:szCs w:val="22"/>
        </w:rPr>
        <w:t>When is this option used?</w:t>
      </w:r>
    </w:p>
    <w:p w14:paraId="20C95EA8" w14:textId="77777777" w:rsidR="00C11BAB" w:rsidRPr="00265A01" w:rsidRDefault="00C11BAB">
      <w:pPr>
        <w:rPr>
          <w:szCs w:val="22"/>
        </w:rPr>
      </w:pPr>
      <w:r w:rsidRPr="00265A01">
        <w:rPr>
          <w:szCs w:val="22"/>
        </w:rPr>
        <w:t>There are occasions when there is a need to transmit a claim(s) immediately instead of waiting for the batching frequency as scheduled in the MCCR Site Parameter.</w:t>
      </w:r>
      <w:r w:rsidR="00E8213A" w:rsidRPr="00265A01">
        <w:rPr>
          <w:szCs w:val="22"/>
        </w:rPr>
        <w:t xml:space="preserve"> </w:t>
      </w:r>
      <w:r w:rsidRPr="00265A01">
        <w:rPr>
          <w:szCs w:val="22"/>
        </w:rPr>
        <w:t>This option will allow sending individual claim(s) or all claims in a ready for extract status.</w:t>
      </w:r>
    </w:p>
    <w:p w14:paraId="68410621" w14:textId="77777777" w:rsidR="00C11BAB" w:rsidRPr="00265A01" w:rsidRDefault="00C11BAB">
      <w:pPr>
        <w:rPr>
          <w:szCs w:val="22"/>
        </w:rPr>
      </w:pPr>
    </w:p>
    <w:p w14:paraId="21951B8C" w14:textId="77777777" w:rsidR="00C11BAB" w:rsidRPr="00265A01" w:rsidRDefault="00C11BAB">
      <w:pPr>
        <w:rPr>
          <w:szCs w:val="22"/>
        </w:rPr>
      </w:pPr>
      <w:r w:rsidRPr="00265A01">
        <w:rPr>
          <w:szCs w:val="22"/>
        </w:rPr>
        <w:t>Select one of the following:</w:t>
      </w:r>
    </w:p>
    <w:p w14:paraId="704E917D" w14:textId="77777777" w:rsidR="00C11BAB" w:rsidRPr="00265A01" w:rsidRDefault="00C11BAB">
      <w:pPr>
        <w:ind w:firstLine="720"/>
        <w:rPr>
          <w:szCs w:val="22"/>
        </w:rPr>
      </w:pPr>
      <w:r w:rsidRPr="00265A01">
        <w:rPr>
          <w:szCs w:val="22"/>
        </w:rPr>
        <w:t>A</w:t>
      </w:r>
      <w:r w:rsidRPr="00265A01">
        <w:rPr>
          <w:szCs w:val="22"/>
        </w:rPr>
        <w:tab/>
        <w:t>Transmit (A)LL bills in READY FOR EXTRACT status</w:t>
      </w:r>
    </w:p>
    <w:p w14:paraId="11305B21" w14:textId="77777777" w:rsidR="00C11BAB" w:rsidRPr="00265A01" w:rsidRDefault="00C11BAB">
      <w:pPr>
        <w:ind w:firstLine="720"/>
        <w:rPr>
          <w:szCs w:val="22"/>
        </w:rPr>
      </w:pPr>
      <w:r w:rsidRPr="00265A01">
        <w:rPr>
          <w:szCs w:val="22"/>
        </w:rPr>
        <w:t>S</w:t>
      </w:r>
      <w:r w:rsidRPr="00265A01">
        <w:rPr>
          <w:szCs w:val="22"/>
        </w:rPr>
        <w:tab/>
        <w:t>Transmit only (S)ELECTED bills</w:t>
      </w:r>
    </w:p>
    <w:p w14:paraId="0724B810" w14:textId="77777777" w:rsidR="00C11BAB" w:rsidRDefault="00C11BAB" w:rsidP="00243ACF">
      <w:pPr>
        <w:pStyle w:val="Heading3"/>
      </w:pPr>
      <w:bookmarkStart w:id="383" w:name="_Toc53549763"/>
      <w:bookmarkStart w:id="384" w:name="_Toc53556431"/>
      <w:bookmarkStart w:id="385" w:name="_Toc63868768"/>
      <w:bookmarkStart w:id="386" w:name="_Toc72826257"/>
      <w:bookmarkStart w:id="387" w:name="_Toc73415237"/>
      <w:bookmarkStart w:id="388" w:name="_Toc73498837"/>
      <w:bookmarkStart w:id="389" w:name="_Toc73499053"/>
      <w:bookmarkStart w:id="390" w:name="_Toc118191861"/>
      <w:bookmarkStart w:id="391" w:name="_Toc62466635"/>
      <w:r>
        <w:t xml:space="preserve">EDI Return Message Management Menu </w:t>
      </w:r>
      <w:r w:rsidR="00AA04B1">
        <w:t>–</w:t>
      </w:r>
      <w:bookmarkEnd w:id="383"/>
      <w:bookmarkEnd w:id="384"/>
      <w:bookmarkEnd w:id="385"/>
      <w:bookmarkEnd w:id="386"/>
      <w:bookmarkEnd w:id="387"/>
      <w:bookmarkEnd w:id="388"/>
      <w:bookmarkEnd w:id="389"/>
      <w:r w:rsidR="00AA04B1">
        <w:t xml:space="preserve"> Synonym: MM</w:t>
      </w:r>
      <w:bookmarkEnd w:id="390"/>
      <w:bookmarkEnd w:id="391"/>
    </w:p>
    <w:p w14:paraId="26B604B2" w14:textId="77777777" w:rsidR="00C11BAB" w:rsidRPr="00265A01" w:rsidRDefault="00C11BAB">
      <w:pPr>
        <w:rPr>
          <w:szCs w:val="22"/>
        </w:rPr>
      </w:pPr>
      <w:r w:rsidRPr="00265A01">
        <w:rPr>
          <w:szCs w:val="22"/>
        </w:rPr>
        <w:t>This menu contains the options needed to define the types of electronic reports from the clearinghouse that the site needs to see and defines the text that should/should not allow automatic review and filing for informational status messages.</w:t>
      </w:r>
      <w:r w:rsidR="00E8213A" w:rsidRPr="00265A01">
        <w:rPr>
          <w:szCs w:val="22"/>
        </w:rPr>
        <w:t xml:space="preserve"> </w:t>
      </w:r>
      <w:r w:rsidRPr="00265A01">
        <w:rPr>
          <w:szCs w:val="22"/>
        </w:rPr>
        <w:t>It also contains an option to purge old status messages, reports for maintaining the integrity of the return message subsystem and the option for reviewing electronically returned messages.</w:t>
      </w:r>
    </w:p>
    <w:p w14:paraId="2FDEF410" w14:textId="77777777" w:rsidR="00C11BAB" w:rsidRDefault="00C11BAB" w:rsidP="00243ACF">
      <w:pPr>
        <w:pStyle w:val="Heading3"/>
      </w:pPr>
      <w:bookmarkStart w:id="392" w:name="_Toc53549764"/>
      <w:bookmarkStart w:id="393" w:name="_Toc53556432"/>
      <w:bookmarkStart w:id="394" w:name="_Toc63868769"/>
      <w:bookmarkStart w:id="395" w:name="_Toc72826258"/>
      <w:bookmarkStart w:id="396" w:name="_Toc73415238"/>
      <w:bookmarkStart w:id="397" w:name="_Toc73498838"/>
      <w:bookmarkStart w:id="398" w:name="_Toc73499054"/>
      <w:bookmarkStart w:id="399" w:name="_Toc118191862"/>
      <w:bookmarkStart w:id="400" w:name="_Toc62466636"/>
      <w:r>
        <w:t>EDI Message Text to Screen Maintenance</w:t>
      </w:r>
      <w:bookmarkEnd w:id="392"/>
      <w:bookmarkEnd w:id="393"/>
      <w:bookmarkEnd w:id="394"/>
      <w:bookmarkEnd w:id="395"/>
      <w:bookmarkEnd w:id="396"/>
      <w:bookmarkEnd w:id="397"/>
      <w:bookmarkEnd w:id="398"/>
      <w:bookmarkEnd w:id="399"/>
      <w:bookmarkEnd w:id="400"/>
      <w:r>
        <w:t xml:space="preserve">     </w:t>
      </w:r>
    </w:p>
    <w:p w14:paraId="1745C3A9" w14:textId="77777777" w:rsidR="00C11BAB" w:rsidRPr="00265A01" w:rsidRDefault="00C11BAB">
      <w:pPr>
        <w:rPr>
          <w:szCs w:val="22"/>
        </w:rPr>
      </w:pPr>
    </w:p>
    <w:p w14:paraId="6A6FE68F" w14:textId="77777777" w:rsidR="00C11BAB" w:rsidRPr="00265A01" w:rsidRDefault="00616890" w:rsidP="003B14BF">
      <w:pPr>
        <w:rPr>
          <w:b/>
          <w:szCs w:val="22"/>
        </w:rPr>
      </w:pPr>
      <w:r w:rsidRPr="00265A01">
        <w:rPr>
          <w:b/>
          <w:szCs w:val="22"/>
        </w:rPr>
        <w:t>What is the purpose of this option?</w:t>
      </w:r>
    </w:p>
    <w:p w14:paraId="61ECF6AE" w14:textId="77777777" w:rsidR="00C11BAB" w:rsidRPr="00265A01" w:rsidRDefault="00C11BAB">
      <w:pPr>
        <w:rPr>
          <w:szCs w:val="22"/>
        </w:rPr>
      </w:pPr>
      <w:r w:rsidRPr="00265A01">
        <w:rPr>
          <w:szCs w:val="22"/>
        </w:rPr>
        <w:t>This option controls what status and/or error messages users may wish to review using special text words and/or phrases.</w:t>
      </w:r>
      <w:r w:rsidR="00E8213A" w:rsidRPr="00265A01">
        <w:rPr>
          <w:szCs w:val="22"/>
        </w:rPr>
        <w:t xml:space="preserve"> </w:t>
      </w:r>
      <w:r w:rsidRPr="00265A01">
        <w:rPr>
          <w:szCs w:val="22"/>
        </w:rPr>
        <w:t xml:space="preserve">This will either require the message to be reviewed or it will auto-file the message and flag it as not needing a review. </w:t>
      </w:r>
    </w:p>
    <w:p w14:paraId="5AC05F47" w14:textId="77777777" w:rsidR="00C11BAB" w:rsidRPr="00265A01" w:rsidRDefault="00C11BAB">
      <w:pPr>
        <w:rPr>
          <w:szCs w:val="22"/>
        </w:rPr>
      </w:pPr>
    </w:p>
    <w:p w14:paraId="2114207B" w14:textId="77777777" w:rsidR="00C11BAB" w:rsidRPr="00265A01" w:rsidRDefault="00C11BAB">
      <w:pPr>
        <w:rPr>
          <w:szCs w:val="22"/>
        </w:rPr>
      </w:pPr>
      <w:r w:rsidRPr="00265A01">
        <w:rPr>
          <w:szCs w:val="22"/>
        </w:rPr>
        <w:t>This option allows for the display of a list of words or phrases that, if found in the text of an informational status message, will either always require the message to be reviewed or will auto-file the message and flag it as not needing a review.</w:t>
      </w:r>
    </w:p>
    <w:p w14:paraId="1C2EC190" w14:textId="77777777" w:rsidR="00C11BAB" w:rsidRPr="00265A01" w:rsidRDefault="00C11BAB">
      <w:pPr>
        <w:rPr>
          <w:szCs w:val="22"/>
        </w:rPr>
      </w:pPr>
    </w:p>
    <w:p w14:paraId="48C4719A" w14:textId="77777777" w:rsidR="00C11BAB" w:rsidRPr="00265A01" w:rsidRDefault="00616890" w:rsidP="003B14BF">
      <w:pPr>
        <w:rPr>
          <w:b/>
          <w:szCs w:val="22"/>
        </w:rPr>
      </w:pPr>
      <w:r w:rsidRPr="00265A01">
        <w:rPr>
          <w:b/>
          <w:szCs w:val="22"/>
        </w:rPr>
        <w:t>When is this option used?</w:t>
      </w:r>
    </w:p>
    <w:p w14:paraId="3346F4F1" w14:textId="77777777" w:rsidR="00C11BAB" w:rsidRPr="00265A01" w:rsidRDefault="00C11BAB">
      <w:pPr>
        <w:rPr>
          <w:szCs w:val="22"/>
        </w:rPr>
      </w:pPr>
      <w:r w:rsidRPr="00265A01">
        <w:rPr>
          <w:szCs w:val="22"/>
        </w:rPr>
        <w:t>Depending on what types of status messages users wish to review for follow-up on rejected claims and/or monitoring claims status, users may want to add or edit additional text as needed.</w:t>
      </w:r>
    </w:p>
    <w:p w14:paraId="442F8CC7" w14:textId="77777777" w:rsidR="00C11BAB" w:rsidRPr="00265A01" w:rsidRDefault="00C11BAB">
      <w:pPr>
        <w:rPr>
          <w:szCs w:val="22"/>
        </w:rPr>
      </w:pPr>
    </w:p>
    <w:p w14:paraId="6F389637" w14:textId="77777777" w:rsidR="00C11BAB" w:rsidRPr="00265A01" w:rsidRDefault="00C11BAB">
      <w:pPr>
        <w:rPr>
          <w:szCs w:val="22"/>
        </w:rPr>
      </w:pPr>
      <w:r w:rsidRPr="00265A01">
        <w:rPr>
          <w:szCs w:val="22"/>
        </w:rPr>
        <w:t xml:space="preserve">The words and phrases for “Requiring Review” </w:t>
      </w:r>
      <w:r w:rsidR="00951E2B" w:rsidRPr="00265A01">
        <w:rPr>
          <w:szCs w:val="22"/>
        </w:rPr>
        <w:t>and “</w:t>
      </w:r>
      <w:r w:rsidRPr="00265A01">
        <w:rPr>
          <w:szCs w:val="22"/>
        </w:rPr>
        <w:t>Not Requiring Review” will initially populate as shown in the screen print below.</w:t>
      </w:r>
      <w:r w:rsidR="00E8213A" w:rsidRPr="00265A01">
        <w:rPr>
          <w:szCs w:val="22"/>
        </w:rPr>
        <w:t xml:space="preserve"> </w:t>
      </w:r>
      <w:r w:rsidRPr="00265A01">
        <w:rPr>
          <w:szCs w:val="22"/>
        </w:rPr>
        <w:t>This option is used to edit or add more words or phrases, as required, to manage and control the status messages.</w:t>
      </w:r>
    </w:p>
    <w:p w14:paraId="68E7B9B5" w14:textId="77777777" w:rsidR="00C11BAB" w:rsidRDefault="00C11BAB" w:rsidP="00243ACF">
      <w:pPr>
        <w:pStyle w:val="Heading3"/>
      </w:pPr>
      <w:bookmarkStart w:id="401" w:name="_Toc53549765"/>
      <w:bookmarkStart w:id="402" w:name="_Toc53556433"/>
      <w:bookmarkStart w:id="403" w:name="_Toc63868770"/>
      <w:bookmarkStart w:id="404" w:name="_Toc72826259"/>
      <w:bookmarkStart w:id="405" w:name="_Toc73415241"/>
      <w:bookmarkStart w:id="406" w:name="_Toc73498841"/>
      <w:bookmarkStart w:id="407" w:name="_Toc73499057"/>
      <w:bookmarkStart w:id="408" w:name="_Toc118191863"/>
      <w:bookmarkStart w:id="409" w:name="_Toc62466637"/>
      <w:r>
        <w:t>EDI Messages Not Reviewed Report</w:t>
      </w:r>
      <w:bookmarkEnd w:id="401"/>
      <w:bookmarkEnd w:id="402"/>
      <w:bookmarkEnd w:id="403"/>
      <w:bookmarkEnd w:id="404"/>
      <w:bookmarkEnd w:id="405"/>
      <w:bookmarkEnd w:id="406"/>
      <w:bookmarkEnd w:id="407"/>
      <w:bookmarkEnd w:id="408"/>
      <w:bookmarkEnd w:id="409"/>
    </w:p>
    <w:p w14:paraId="1CCC4D2B" w14:textId="77777777" w:rsidR="00C11BAB" w:rsidRPr="00265A01" w:rsidRDefault="00C11BAB">
      <w:pPr>
        <w:rPr>
          <w:szCs w:val="22"/>
        </w:rPr>
      </w:pPr>
    </w:p>
    <w:p w14:paraId="64B91A20" w14:textId="77777777" w:rsidR="00C11BAB" w:rsidRPr="00265A01" w:rsidRDefault="00616890" w:rsidP="003B14BF">
      <w:pPr>
        <w:rPr>
          <w:b/>
          <w:szCs w:val="22"/>
        </w:rPr>
      </w:pPr>
      <w:r w:rsidRPr="00265A01">
        <w:rPr>
          <w:b/>
          <w:szCs w:val="22"/>
        </w:rPr>
        <w:t>What is the purpose of this report?</w:t>
      </w:r>
    </w:p>
    <w:p w14:paraId="2C2C1D9C" w14:textId="77777777" w:rsidR="00C11BAB" w:rsidRPr="00265A01" w:rsidRDefault="00C11BAB">
      <w:pPr>
        <w:rPr>
          <w:szCs w:val="22"/>
        </w:rPr>
      </w:pPr>
      <w:r w:rsidRPr="00265A01">
        <w:rPr>
          <w:szCs w:val="22"/>
        </w:rPr>
        <w:t>This option allows for the display of all EDI return messages that were filed without needing a review based on the text entries in the message screen text file.</w:t>
      </w:r>
      <w:r w:rsidR="00E8213A" w:rsidRPr="00265A01">
        <w:rPr>
          <w:szCs w:val="22"/>
        </w:rPr>
        <w:t xml:space="preserve"> </w:t>
      </w:r>
    </w:p>
    <w:p w14:paraId="3378B74C" w14:textId="77777777" w:rsidR="00C11BAB" w:rsidRPr="00265A01" w:rsidRDefault="00C11BAB">
      <w:pPr>
        <w:rPr>
          <w:szCs w:val="22"/>
        </w:rPr>
      </w:pPr>
    </w:p>
    <w:p w14:paraId="391CBF58" w14:textId="77777777" w:rsidR="00C11BAB" w:rsidRPr="00265A01" w:rsidRDefault="00616890" w:rsidP="003B14BF">
      <w:pPr>
        <w:rPr>
          <w:b/>
          <w:szCs w:val="22"/>
        </w:rPr>
      </w:pPr>
      <w:r w:rsidRPr="00265A01">
        <w:rPr>
          <w:b/>
          <w:szCs w:val="22"/>
        </w:rPr>
        <w:t>When is this option used?</w:t>
      </w:r>
    </w:p>
    <w:p w14:paraId="1EE5598E" w14:textId="77777777" w:rsidR="00C11BAB" w:rsidRPr="00265A01" w:rsidRDefault="00C11BAB">
      <w:pPr>
        <w:rPr>
          <w:szCs w:val="22"/>
        </w:rPr>
      </w:pPr>
      <w:r w:rsidRPr="00265A01">
        <w:rPr>
          <w:szCs w:val="22"/>
        </w:rPr>
        <w:t>The report can be run for a user-selected date range, based on the date the message was received at the site, and may be sorted by the message text that caused the message to not need a review or by the bill number.</w:t>
      </w:r>
      <w:r w:rsidR="00E8213A" w:rsidRPr="00265A01">
        <w:rPr>
          <w:szCs w:val="22"/>
        </w:rPr>
        <w:t xml:space="preserve"> </w:t>
      </w:r>
      <w:r w:rsidRPr="00265A01">
        <w:rPr>
          <w:szCs w:val="22"/>
        </w:rPr>
        <w:t xml:space="preserve">Users may want to use this option for analysis or review of all EDI messages that they were not able to view initially. </w:t>
      </w:r>
    </w:p>
    <w:p w14:paraId="5FA9541B" w14:textId="77777777" w:rsidR="00C11BAB" w:rsidRDefault="00C11BAB" w:rsidP="00243ACF">
      <w:pPr>
        <w:pStyle w:val="Heading3"/>
      </w:pPr>
      <w:bookmarkStart w:id="410" w:name="_Toc53549766"/>
      <w:bookmarkStart w:id="411" w:name="_Toc53556434"/>
      <w:bookmarkStart w:id="412" w:name="_Toc63868771"/>
      <w:bookmarkStart w:id="413" w:name="_Toc72826260"/>
      <w:bookmarkStart w:id="414" w:name="_Toc73415244"/>
      <w:bookmarkStart w:id="415" w:name="_Toc73498844"/>
      <w:bookmarkStart w:id="416" w:name="_Toc73499060"/>
      <w:bookmarkStart w:id="417" w:name="_Toc118191864"/>
      <w:bookmarkStart w:id="418" w:name="_Toc62466638"/>
      <w:r>
        <w:lastRenderedPageBreak/>
        <w:t>Electronic Error Report</w:t>
      </w:r>
      <w:bookmarkEnd w:id="410"/>
      <w:bookmarkEnd w:id="411"/>
      <w:bookmarkEnd w:id="412"/>
      <w:bookmarkEnd w:id="413"/>
      <w:bookmarkEnd w:id="414"/>
      <w:bookmarkEnd w:id="415"/>
      <w:bookmarkEnd w:id="416"/>
      <w:bookmarkEnd w:id="417"/>
      <w:bookmarkEnd w:id="418"/>
    </w:p>
    <w:p w14:paraId="7E0C807F" w14:textId="77777777" w:rsidR="00C11BAB" w:rsidRPr="00265A01" w:rsidRDefault="00C11BAB">
      <w:pPr>
        <w:rPr>
          <w:szCs w:val="22"/>
        </w:rPr>
      </w:pPr>
    </w:p>
    <w:p w14:paraId="40AA8F88" w14:textId="77777777" w:rsidR="00C11BAB" w:rsidRPr="00265A01" w:rsidRDefault="00616890" w:rsidP="003B14BF">
      <w:pPr>
        <w:rPr>
          <w:b/>
          <w:szCs w:val="22"/>
        </w:rPr>
      </w:pPr>
      <w:r w:rsidRPr="00265A01">
        <w:rPr>
          <w:b/>
          <w:szCs w:val="22"/>
        </w:rPr>
        <w:t>What is the purpose of this report?</w:t>
      </w:r>
    </w:p>
    <w:p w14:paraId="6A5136EF" w14:textId="77777777" w:rsidR="00C11BAB" w:rsidRPr="00265A01" w:rsidRDefault="00C11BAB">
      <w:pPr>
        <w:rPr>
          <w:szCs w:val="22"/>
        </w:rPr>
      </w:pPr>
      <w:r w:rsidRPr="00265A01">
        <w:rPr>
          <w:szCs w:val="22"/>
        </w:rPr>
        <w:t>This report provides a tool for billing supervisors and staff to identify the “who, what, and where” of errors in the electronic billing process.</w:t>
      </w:r>
      <w:r w:rsidR="00E8213A" w:rsidRPr="00265A01">
        <w:rPr>
          <w:szCs w:val="22"/>
        </w:rPr>
        <w:t xml:space="preserve"> </w:t>
      </w:r>
      <w:r w:rsidRPr="00265A01">
        <w:rPr>
          <w:szCs w:val="22"/>
        </w:rPr>
        <w:t>This is a report that will allow the supervisory staff to review “frequently received” errors.</w:t>
      </w:r>
      <w:r w:rsidR="00E8213A" w:rsidRPr="00265A01">
        <w:rPr>
          <w:szCs w:val="22"/>
        </w:rPr>
        <w:t xml:space="preserve"> </w:t>
      </w:r>
      <w:r w:rsidRPr="00265A01">
        <w:rPr>
          <w:szCs w:val="22"/>
        </w:rPr>
        <w:t>This is an informational management tool requiring no actions on the part of the billing staff.</w:t>
      </w:r>
    </w:p>
    <w:p w14:paraId="48B5698E" w14:textId="77777777" w:rsidR="00C11BAB" w:rsidRPr="00265A01" w:rsidRDefault="00C11BAB">
      <w:pPr>
        <w:rPr>
          <w:b/>
          <w:szCs w:val="22"/>
        </w:rPr>
      </w:pPr>
    </w:p>
    <w:p w14:paraId="729F5AA7" w14:textId="77777777" w:rsidR="00C11BAB" w:rsidRPr="00265A01" w:rsidRDefault="00616890" w:rsidP="003B14BF">
      <w:pPr>
        <w:rPr>
          <w:b/>
          <w:szCs w:val="22"/>
        </w:rPr>
      </w:pPr>
      <w:r w:rsidRPr="00265A01">
        <w:rPr>
          <w:b/>
          <w:szCs w:val="22"/>
        </w:rPr>
        <w:t>When is this option used?</w:t>
      </w:r>
    </w:p>
    <w:p w14:paraId="6665B259" w14:textId="77777777" w:rsidR="00C11BAB" w:rsidRPr="00265A01" w:rsidRDefault="00C11BAB">
      <w:pPr>
        <w:rPr>
          <w:szCs w:val="22"/>
        </w:rPr>
      </w:pPr>
      <w:r w:rsidRPr="00265A01">
        <w:rPr>
          <w:szCs w:val="22"/>
        </w:rPr>
        <w:t>This option can be used at any time by a supervisor or other management staff when they want to determine the reason for various errors (i.e.</w:t>
      </w:r>
      <w:r w:rsidR="00F13BEE" w:rsidRPr="00265A01">
        <w:rPr>
          <w:szCs w:val="22"/>
        </w:rPr>
        <w:t>,</w:t>
      </w:r>
      <w:r w:rsidRPr="00265A01">
        <w:rPr>
          <w:szCs w:val="22"/>
        </w:rPr>
        <w:t xml:space="preserve"> the same error being made by one or more of the billing staff).</w:t>
      </w:r>
      <w:r w:rsidR="00E8213A" w:rsidRPr="00265A01">
        <w:rPr>
          <w:szCs w:val="22"/>
        </w:rPr>
        <w:t xml:space="preserve"> </w:t>
      </w:r>
      <w:r w:rsidRPr="00265A01">
        <w:rPr>
          <w:szCs w:val="22"/>
        </w:rPr>
        <w:t>The report can be sorted by:</w:t>
      </w:r>
    </w:p>
    <w:p w14:paraId="6677FFEF" w14:textId="77777777" w:rsidR="00C11BAB" w:rsidRPr="00265A01" w:rsidRDefault="00C11BAB">
      <w:pPr>
        <w:ind w:firstLine="720"/>
        <w:rPr>
          <w:szCs w:val="22"/>
        </w:rPr>
      </w:pPr>
      <w:proofErr w:type="gramStart"/>
      <w:r w:rsidRPr="00265A01">
        <w:rPr>
          <w:szCs w:val="22"/>
        </w:rPr>
        <w:t>A</w:t>
      </w:r>
      <w:proofErr w:type="gramEnd"/>
      <w:r w:rsidRPr="00265A01">
        <w:rPr>
          <w:szCs w:val="22"/>
        </w:rPr>
        <w:tab/>
        <w:t>AUTHORIZING BILLER</w:t>
      </w:r>
    </w:p>
    <w:p w14:paraId="24A25A7A" w14:textId="77777777" w:rsidR="00C11BAB" w:rsidRPr="00265A01" w:rsidRDefault="00C11BAB">
      <w:pPr>
        <w:ind w:firstLine="720"/>
        <w:rPr>
          <w:szCs w:val="22"/>
        </w:rPr>
      </w:pPr>
      <w:r w:rsidRPr="00265A01">
        <w:rPr>
          <w:szCs w:val="22"/>
        </w:rPr>
        <w:t>B</w:t>
      </w:r>
      <w:r w:rsidRPr="00265A01">
        <w:rPr>
          <w:szCs w:val="22"/>
        </w:rPr>
        <w:tab/>
        <w:t>BILLED AMOUNT</w:t>
      </w:r>
    </w:p>
    <w:p w14:paraId="0375CE52" w14:textId="77777777" w:rsidR="00C11BAB" w:rsidRPr="00265A01" w:rsidRDefault="00C11BAB">
      <w:pPr>
        <w:ind w:firstLine="720"/>
        <w:rPr>
          <w:szCs w:val="22"/>
        </w:rPr>
      </w:pPr>
      <w:r w:rsidRPr="00265A01">
        <w:rPr>
          <w:szCs w:val="22"/>
        </w:rPr>
        <w:t>E</w:t>
      </w:r>
      <w:r w:rsidRPr="00265A01">
        <w:rPr>
          <w:szCs w:val="22"/>
        </w:rPr>
        <w:tab/>
        <w:t>EPISODE OF CARE</w:t>
      </w:r>
    </w:p>
    <w:p w14:paraId="5978C4A7" w14:textId="77777777" w:rsidR="00C11BAB" w:rsidRPr="00265A01" w:rsidRDefault="00C11BAB">
      <w:pPr>
        <w:ind w:firstLine="720"/>
        <w:rPr>
          <w:szCs w:val="22"/>
        </w:rPr>
      </w:pPr>
      <w:r w:rsidRPr="00265A01">
        <w:rPr>
          <w:szCs w:val="22"/>
        </w:rPr>
        <w:t>P</w:t>
      </w:r>
      <w:r w:rsidRPr="00265A01">
        <w:rPr>
          <w:szCs w:val="22"/>
        </w:rPr>
        <w:tab/>
        <w:t>PATIENT NAME</w:t>
      </w:r>
    </w:p>
    <w:p w14:paraId="091D2299" w14:textId="77777777" w:rsidR="00C11BAB" w:rsidRPr="00265A01" w:rsidRDefault="00C11BAB">
      <w:pPr>
        <w:ind w:firstLine="720"/>
        <w:rPr>
          <w:szCs w:val="22"/>
        </w:rPr>
      </w:pPr>
      <w:r w:rsidRPr="00265A01">
        <w:rPr>
          <w:szCs w:val="22"/>
        </w:rPr>
        <w:t>S</w:t>
      </w:r>
      <w:r w:rsidRPr="00265A01">
        <w:rPr>
          <w:szCs w:val="22"/>
        </w:rPr>
        <w:tab/>
        <w:t>PATIENT SSN</w:t>
      </w:r>
    </w:p>
    <w:p w14:paraId="3DC4F896" w14:textId="77777777" w:rsidR="00C11BAB" w:rsidRPr="00265A01" w:rsidRDefault="00C11BAB">
      <w:pPr>
        <w:ind w:firstLine="720"/>
        <w:rPr>
          <w:szCs w:val="22"/>
        </w:rPr>
      </w:pPr>
      <w:r w:rsidRPr="00265A01">
        <w:rPr>
          <w:szCs w:val="22"/>
        </w:rPr>
        <w:t>Y</w:t>
      </w:r>
      <w:r w:rsidRPr="00265A01">
        <w:rPr>
          <w:szCs w:val="22"/>
        </w:rPr>
        <w:tab/>
        <w:t>PAYER NAME</w:t>
      </w:r>
    </w:p>
    <w:p w14:paraId="48816463" w14:textId="77777777" w:rsidR="00C11BAB" w:rsidRPr="00265A01" w:rsidRDefault="00C11BAB">
      <w:pPr>
        <w:ind w:firstLine="720"/>
        <w:rPr>
          <w:szCs w:val="22"/>
        </w:rPr>
      </w:pPr>
      <w:r w:rsidRPr="00265A01">
        <w:rPr>
          <w:szCs w:val="22"/>
        </w:rPr>
        <w:t>C</w:t>
      </w:r>
      <w:r w:rsidRPr="00265A01">
        <w:rPr>
          <w:szCs w:val="22"/>
        </w:rPr>
        <w:tab/>
        <w:t>ERROR CODE</w:t>
      </w:r>
    </w:p>
    <w:p w14:paraId="26F51843" w14:textId="77777777" w:rsidR="00C11BAB" w:rsidRDefault="00C11BAB" w:rsidP="00243ACF">
      <w:pPr>
        <w:pStyle w:val="Heading3"/>
      </w:pPr>
      <w:bookmarkStart w:id="419" w:name="_Toc53549767"/>
      <w:bookmarkStart w:id="420" w:name="_Toc53556435"/>
      <w:bookmarkStart w:id="421" w:name="_Toc63868772"/>
      <w:bookmarkStart w:id="422" w:name="_Toc72826261"/>
      <w:bookmarkStart w:id="423" w:name="_Toc73415247"/>
      <w:bookmarkStart w:id="424" w:name="_Toc73498847"/>
      <w:bookmarkStart w:id="425" w:name="_Toc73499063"/>
      <w:bookmarkStart w:id="426" w:name="_Toc118191865"/>
      <w:bookmarkStart w:id="427" w:name="_Toc62466639"/>
      <w:r>
        <w:t>Return Messages Filing Exceptions</w:t>
      </w:r>
      <w:bookmarkEnd w:id="419"/>
      <w:bookmarkEnd w:id="420"/>
      <w:bookmarkEnd w:id="421"/>
      <w:bookmarkEnd w:id="422"/>
      <w:bookmarkEnd w:id="423"/>
      <w:bookmarkEnd w:id="424"/>
      <w:bookmarkEnd w:id="425"/>
      <w:bookmarkEnd w:id="426"/>
      <w:bookmarkEnd w:id="427"/>
    </w:p>
    <w:p w14:paraId="23B08434" w14:textId="77777777" w:rsidR="00C11BAB" w:rsidRPr="00265A01" w:rsidRDefault="00C11BAB">
      <w:pPr>
        <w:rPr>
          <w:szCs w:val="22"/>
        </w:rPr>
      </w:pPr>
    </w:p>
    <w:p w14:paraId="45CC8BC4" w14:textId="77777777" w:rsidR="00C11BAB" w:rsidRPr="00265A01" w:rsidRDefault="00616890" w:rsidP="003B14BF">
      <w:pPr>
        <w:rPr>
          <w:b/>
          <w:szCs w:val="22"/>
        </w:rPr>
      </w:pPr>
      <w:r w:rsidRPr="00265A01">
        <w:rPr>
          <w:b/>
          <w:szCs w:val="22"/>
        </w:rPr>
        <w:t>What is the purpose of this option?</w:t>
      </w:r>
    </w:p>
    <w:p w14:paraId="531AC5FA" w14:textId="77777777" w:rsidR="00C11BAB" w:rsidRPr="00265A01" w:rsidRDefault="00C11BAB">
      <w:pPr>
        <w:rPr>
          <w:szCs w:val="22"/>
        </w:rPr>
      </w:pPr>
      <w:r w:rsidRPr="00265A01">
        <w:rPr>
          <w:szCs w:val="22"/>
        </w:rPr>
        <w:t>After users have transmitted claims and they have been received for EDI processing, a message will be sent to the mail groups shown in the set-up section of this manual.</w:t>
      </w:r>
    </w:p>
    <w:p w14:paraId="4529F79D" w14:textId="77777777" w:rsidR="00C11BAB" w:rsidRPr="00265A01" w:rsidRDefault="00C11BAB">
      <w:pPr>
        <w:rPr>
          <w:szCs w:val="22"/>
        </w:rPr>
      </w:pPr>
    </w:p>
    <w:p w14:paraId="760D1C2C" w14:textId="77777777" w:rsidR="00C11BAB" w:rsidRPr="00265A01" w:rsidRDefault="00616890" w:rsidP="003B14BF">
      <w:pPr>
        <w:rPr>
          <w:b/>
          <w:szCs w:val="22"/>
        </w:rPr>
      </w:pPr>
      <w:r w:rsidRPr="00265A01">
        <w:rPr>
          <w:b/>
          <w:szCs w:val="22"/>
        </w:rPr>
        <w:t>When is this option used?</w:t>
      </w:r>
    </w:p>
    <w:p w14:paraId="6FFEB187" w14:textId="77777777" w:rsidR="00C11BAB" w:rsidRPr="00265A01" w:rsidRDefault="00C11BAB">
      <w:pPr>
        <w:rPr>
          <w:szCs w:val="22"/>
        </w:rPr>
      </w:pPr>
      <w:r w:rsidRPr="00265A01">
        <w:rPr>
          <w:szCs w:val="22"/>
        </w:rPr>
        <w:t>When a message is sent, it is temporarily stored in the “EDI MESSAGES” file.</w:t>
      </w:r>
      <w:r w:rsidR="00E8213A" w:rsidRPr="00265A01">
        <w:rPr>
          <w:szCs w:val="22"/>
        </w:rPr>
        <w:t xml:space="preserve"> </w:t>
      </w:r>
      <w:r w:rsidRPr="00265A01">
        <w:rPr>
          <w:szCs w:val="22"/>
        </w:rPr>
        <w:t>Normally, these messages are in and out of this file in a matter of seconds.</w:t>
      </w:r>
      <w:r w:rsidR="00E8213A" w:rsidRPr="00265A01">
        <w:rPr>
          <w:szCs w:val="22"/>
        </w:rPr>
        <w:t xml:space="preserve"> </w:t>
      </w:r>
      <w:r w:rsidRPr="00265A01">
        <w:rPr>
          <w:szCs w:val="22"/>
        </w:rPr>
        <w:t>If, however, a problem is detected and a message cannot be filed in the appropriate file (s) for its message type, the message will remain in this temporary file.</w:t>
      </w:r>
      <w:r w:rsidR="00E8213A" w:rsidRPr="00265A01">
        <w:rPr>
          <w:szCs w:val="22"/>
        </w:rPr>
        <w:t xml:space="preserve"> </w:t>
      </w:r>
    </w:p>
    <w:p w14:paraId="18ED7777" w14:textId="77777777" w:rsidR="00C11BAB" w:rsidRPr="00265A01" w:rsidRDefault="00C11BAB">
      <w:pPr>
        <w:rPr>
          <w:szCs w:val="22"/>
        </w:rPr>
      </w:pPr>
      <w:r w:rsidRPr="00265A01">
        <w:rPr>
          <w:szCs w:val="22"/>
        </w:rPr>
        <w:t xml:space="preserve">There are two (2) </w:t>
      </w:r>
      <w:r w:rsidRPr="00265A01">
        <w:rPr>
          <w:b/>
          <w:i/>
          <w:szCs w:val="22"/>
        </w:rPr>
        <w:t>statuses</w:t>
      </w:r>
      <w:r w:rsidRPr="00265A01">
        <w:rPr>
          <w:szCs w:val="22"/>
        </w:rPr>
        <w:t xml:space="preserve"> for messages in this file.</w:t>
      </w:r>
    </w:p>
    <w:p w14:paraId="690CC79A" w14:textId="77777777" w:rsidR="00C11BAB" w:rsidRPr="003C3D9F" w:rsidRDefault="00C11BAB" w:rsidP="001338DB">
      <w:pPr>
        <w:pStyle w:val="BulletedList"/>
      </w:pPr>
      <w:r>
        <w:rPr>
          <w:b/>
        </w:rPr>
        <w:t>Pending</w:t>
      </w:r>
      <w:r>
        <w:t>:</w:t>
      </w:r>
      <w:r w:rsidR="00E8213A">
        <w:t xml:space="preserve"> </w:t>
      </w:r>
      <w:r>
        <w:t xml:space="preserve">The task to force a message to update the IB files has either not yet been created or has been </w:t>
      </w:r>
      <w:proofErr w:type="gramStart"/>
      <w:r>
        <w:t>created, but</w:t>
      </w:r>
      <w:proofErr w:type="gramEnd"/>
      <w:r>
        <w:t xml:space="preserve"> has not yet begun to run.</w:t>
      </w:r>
    </w:p>
    <w:p w14:paraId="2A5241B4" w14:textId="77777777" w:rsidR="00C11BAB" w:rsidRPr="003C3D9F" w:rsidRDefault="00C11BAB" w:rsidP="001338DB">
      <w:pPr>
        <w:pStyle w:val="BulletedList"/>
      </w:pPr>
      <w:r>
        <w:rPr>
          <w:b/>
        </w:rPr>
        <w:t>Updating</w:t>
      </w:r>
      <w:r>
        <w:t>:</w:t>
      </w:r>
      <w:r w:rsidR="00E8213A">
        <w:t xml:space="preserve"> </w:t>
      </w:r>
      <w:r>
        <w:t>The task to force a message to update the IB files has started.</w:t>
      </w:r>
      <w:r w:rsidR="00E8213A">
        <w:t xml:space="preserve"> </w:t>
      </w:r>
      <w:r>
        <w:t>It may or may not still be running.</w:t>
      </w:r>
      <w:r w:rsidR="00E8213A">
        <w:t xml:space="preserve"> </w:t>
      </w:r>
      <w:r>
        <w:t>If you try to file a message with this status, a check is made to see if it is currently running.</w:t>
      </w:r>
      <w:r w:rsidR="00E8213A">
        <w:t xml:space="preserve"> </w:t>
      </w:r>
      <w:r>
        <w:t>If it is, the message will not be re-tasked.</w:t>
      </w:r>
    </w:p>
    <w:p w14:paraId="30AF594E" w14:textId="77777777" w:rsidR="00C11BAB" w:rsidRPr="00265A01" w:rsidRDefault="00C11BAB">
      <w:pPr>
        <w:ind w:left="342" w:hanging="342"/>
        <w:rPr>
          <w:szCs w:val="22"/>
        </w:rPr>
      </w:pPr>
    </w:p>
    <w:p w14:paraId="5201C0AE" w14:textId="77777777" w:rsidR="00C11BAB" w:rsidRPr="00265A01" w:rsidRDefault="00C11BAB">
      <w:pPr>
        <w:rPr>
          <w:szCs w:val="22"/>
        </w:rPr>
      </w:pPr>
      <w:r w:rsidRPr="00265A01">
        <w:rPr>
          <w:szCs w:val="22"/>
        </w:rPr>
        <w:t>Any message may be viewed or printed.</w:t>
      </w:r>
      <w:r w:rsidR="00E8213A" w:rsidRPr="00265A01">
        <w:rPr>
          <w:szCs w:val="22"/>
        </w:rPr>
        <w:t xml:space="preserve"> </w:t>
      </w:r>
      <w:r w:rsidRPr="00265A01">
        <w:rPr>
          <w:szCs w:val="22"/>
        </w:rPr>
        <w:t xml:space="preserve">This does not affect the message in any </w:t>
      </w:r>
      <w:proofErr w:type="gramStart"/>
      <w:r w:rsidRPr="00265A01">
        <w:rPr>
          <w:szCs w:val="22"/>
        </w:rPr>
        <w:t>way, but</w:t>
      </w:r>
      <w:proofErr w:type="gramEnd"/>
      <w:r w:rsidRPr="00265A01">
        <w:rPr>
          <w:szCs w:val="22"/>
        </w:rPr>
        <w:t xml:space="preserve"> looking at the message may help to indicate the next course of action needed.</w:t>
      </w:r>
    </w:p>
    <w:p w14:paraId="2849A7A8" w14:textId="77777777" w:rsidR="00C11BAB" w:rsidRPr="00265A01" w:rsidRDefault="00C11BAB">
      <w:pPr>
        <w:rPr>
          <w:szCs w:val="22"/>
        </w:rPr>
      </w:pPr>
    </w:p>
    <w:p w14:paraId="2CB1A6B5" w14:textId="77777777" w:rsidR="00C11BAB" w:rsidRPr="00265A01" w:rsidRDefault="00C11BAB">
      <w:pPr>
        <w:rPr>
          <w:szCs w:val="22"/>
        </w:rPr>
      </w:pPr>
      <w:r w:rsidRPr="00265A01">
        <w:rPr>
          <w:szCs w:val="22"/>
        </w:rPr>
        <w:t xml:space="preserve">There are two (2) </w:t>
      </w:r>
      <w:r w:rsidRPr="00265A01">
        <w:rPr>
          <w:b/>
          <w:i/>
          <w:szCs w:val="22"/>
        </w:rPr>
        <w:t>actions</w:t>
      </w:r>
      <w:r w:rsidRPr="00265A01">
        <w:rPr>
          <w:i/>
          <w:szCs w:val="22"/>
        </w:rPr>
        <w:t xml:space="preserve"> </w:t>
      </w:r>
      <w:r w:rsidRPr="00265A01">
        <w:rPr>
          <w:szCs w:val="22"/>
        </w:rPr>
        <w:t>available to get these messages out of the file.</w:t>
      </w:r>
    </w:p>
    <w:p w14:paraId="36553CF4" w14:textId="77777777" w:rsidR="00C11BAB" w:rsidRPr="003C3D9F" w:rsidRDefault="00C11BAB" w:rsidP="001338DB">
      <w:pPr>
        <w:pStyle w:val="BulletedList"/>
      </w:pPr>
      <w:r>
        <w:rPr>
          <w:b/>
        </w:rPr>
        <w:t>File Message</w:t>
      </w:r>
      <w:r>
        <w:t>:</w:t>
      </w:r>
      <w:r w:rsidR="00E8213A">
        <w:t xml:space="preserve"> </w:t>
      </w:r>
      <w:r>
        <w:t>This action re-executes the tasked job to update the database with the contents of the message.</w:t>
      </w:r>
      <w:r w:rsidR="00E8213A">
        <w:t xml:space="preserve"> </w:t>
      </w:r>
    </w:p>
    <w:p w14:paraId="7F103640" w14:textId="77777777" w:rsidR="00C11BAB" w:rsidRPr="003C3D9F" w:rsidRDefault="00C11BAB" w:rsidP="001338DB">
      <w:pPr>
        <w:pStyle w:val="BulletedList"/>
      </w:pPr>
      <w:r>
        <w:rPr>
          <w:b/>
        </w:rPr>
        <w:t>Delete Message</w:t>
      </w:r>
      <w:r>
        <w:t>:</w:t>
      </w:r>
      <w:r w:rsidR="00E8213A">
        <w:t xml:space="preserve"> </w:t>
      </w:r>
      <w:r>
        <w:t>This is a drastic action that should only be taken when it has been determined there is no other possible way to process a message.</w:t>
      </w:r>
      <w:r w:rsidR="00E8213A">
        <w:t xml:space="preserve"> </w:t>
      </w:r>
      <w:r>
        <w:t>When a message is deleted using this action, a bulletin is sent to the IB EDI Mail Group with the text of the message and the name of the user who deleted the message.</w:t>
      </w:r>
      <w:r w:rsidR="00E8213A">
        <w:t xml:space="preserve"> </w:t>
      </w:r>
      <w:r>
        <w:t>Users must hold the IB SUPERVISOR security key to perform this action.</w:t>
      </w:r>
    </w:p>
    <w:p w14:paraId="2BFE3EBF" w14:textId="77777777" w:rsidR="00C11BAB" w:rsidRDefault="00C11BAB" w:rsidP="00243ACF">
      <w:pPr>
        <w:pStyle w:val="Heading3"/>
      </w:pPr>
      <w:bookmarkStart w:id="428" w:name="_Toc53549768"/>
      <w:bookmarkStart w:id="429" w:name="_Toc53556436"/>
      <w:bookmarkStart w:id="430" w:name="_Toc63868773"/>
      <w:bookmarkStart w:id="431" w:name="_Toc72826262"/>
      <w:bookmarkStart w:id="432" w:name="_Toc73415250"/>
      <w:bookmarkStart w:id="433" w:name="_Toc73498850"/>
      <w:bookmarkStart w:id="434" w:name="_Toc73499066"/>
      <w:bookmarkStart w:id="435" w:name="_Toc118191866"/>
      <w:bookmarkStart w:id="436" w:name="_Toc62466640"/>
      <w:r>
        <w:t>Status Message Management</w:t>
      </w:r>
      <w:bookmarkEnd w:id="428"/>
      <w:bookmarkEnd w:id="429"/>
      <w:bookmarkEnd w:id="430"/>
      <w:bookmarkEnd w:id="431"/>
      <w:bookmarkEnd w:id="432"/>
      <w:bookmarkEnd w:id="433"/>
      <w:bookmarkEnd w:id="434"/>
      <w:bookmarkEnd w:id="435"/>
      <w:bookmarkEnd w:id="436"/>
    </w:p>
    <w:p w14:paraId="53B9E4DA" w14:textId="77777777" w:rsidR="00C11BAB" w:rsidRPr="00265A01" w:rsidRDefault="00C11BAB">
      <w:pPr>
        <w:rPr>
          <w:szCs w:val="22"/>
        </w:rPr>
      </w:pPr>
    </w:p>
    <w:p w14:paraId="1D8D5344" w14:textId="77777777" w:rsidR="00C11BAB" w:rsidRPr="00265A01" w:rsidRDefault="00616890" w:rsidP="003B14BF">
      <w:pPr>
        <w:rPr>
          <w:b/>
          <w:szCs w:val="22"/>
        </w:rPr>
      </w:pPr>
      <w:r w:rsidRPr="00265A01">
        <w:rPr>
          <w:b/>
          <w:szCs w:val="22"/>
        </w:rPr>
        <w:t>What is the purpose of this option?</w:t>
      </w:r>
    </w:p>
    <w:p w14:paraId="51C029E6" w14:textId="77777777" w:rsidR="00C11BAB" w:rsidRPr="00265A01" w:rsidRDefault="00C11BAB">
      <w:pPr>
        <w:rPr>
          <w:szCs w:val="22"/>
        </w:rPr>
      </w:pPr>
      <w:r w:rsidRPr="00265A01">
        <w:rPr>
          <w:szCs w:val="22"/>
        </w:rPr>
        <w:lastRenderedPageBreak/>
        <w:t>This option allows users to print/purge electronically returned status messages that have been in a final review status for a user-selected number of days.</w:t>
      </w:r>
    </w:p>
    <w:p w14:paraId="5414405C" w14:textId="77777777" w:rsidR="00C11BAB" w:rsidRPr="00265A01" w:rsidRDefault="00C11BAB">
      <w:pPr>
        <w:rPr>
          <w:szCs w:val="22"/>
        </w:rPr>
      </w:pPr>
    </w:p>
    <w:p w14:paraId="27F5E12A" w14:textId="77777777" w:rsidR="00C11BAB" w:rsidRPr="00265A01" w:rsidRDefault="00616890" w:rsidP="003B14BF">
      <w:pPr>
        <w:rPr>
          <w:b/>
          <w:szCs w:val="22"/>
        </w:rPr>
      </w:pPr>
      <w:r w:rsidRPr="00265A01">
        <w:rPr>
          <w:b/>
          <w:szCs w:val="22"/>
        </w:rPr>
        <w:t>When is this option used?</w:t>
      </w:r>
    </w:p>
    <w:p w14:paraId="1ECBD6A3" w14:textId="77777777" w:rsidR="00C11BAB" w:rsidRPr="00265A01" w:rsidRDefault="00C11BAB">
      <w:pPr>
        <w:rPr>
          <w:b/>
          <w:szCs w:val="22"/>
        </w:rPr>
      </w:pPr>
      <w:r w:rsidRPr="00265A01">
        <w:rPr>
          <w:szCs w:val="22"/>
        </w:rPr>
        <w:t>There will be an accumulation of status messages in a final review status.</w:t>
      </w:r>
      <w:r w:rsidR="00E8213A" w:rsidRPr="00265A01">
        <w:rPr>
          <w:szCs w:val="22"/>
        </w:rPr>
        <w:t xml:space="preserve"> </w:t>
      </w:r>
      <w:r w:rsidRPr="00265A01">
        <w:rPr>
          <w:szCs w:val="22"/>
        </w:rPr>
        <w:t>This option will delete or purge status messages in one of the Final Review statuses prior to a selected date.</w:t>
      </w:r>
      <w:r w:rsidR="00E8213A" w:rsidRPr="00265A01">
        <w:rPr>
          <w:szCs w:val="22"/>
        </w:rPr>
        <w:t xml:space="preserve"> </w:t>
      </w:r>
      <w:r w:rsidRPr="00265A01">
        <w:rPr>
          <w:szCs w:val="22"/>
        </w:rPr>
        <w:t>Auto purging of messages can also be set in the IB Site Parameters.</w:t>
      </w:r>
      <w:r w:rsidR="00E8213A" w:rsidRPr="00265A01">
        <w:rPr>
          <w:szCs w:val="22"/>
        </w:rPr>
        <w:t xml:space="preserve"> </w:t>
      </w:r>
    </w:p>
    <w:p w14:paraId="0CF5DE8B" w14:textId="77777777" w:rsidR="00C11BAB" w:rsidRPr="00265A01" w:rsidRDefault="00C11BAB">
      <w:pPr>
        <w:rPr>
          <w:b/>
          <w:szCs w:val="22"/>
        </w:rPr>
      </w:pPr>
    </w:p>
    <w:p w14:paraId="4F673E3B" w14:textId="77777777" w:rsidR="00C11BAB" w:rsidRPr="00265A01" w:rsidRDefault="00C11BAB">
      <w:pPr>
        <w:rPr>
          <w:szCs w:val="22"/>
        </w:rPr>
      </w:pPr>
      <w:r w:rsidRPr="00265A01">
        <w:rPr>
          <w:szCs w:val="22"/>
        </w:rPr>
        <w:t>This report can be sorted by:</w:t>
      </w:r>
    </w:p>
    <w:p w14:paraId="46CB3F11" w14:textId="77777777" w:rsidR="00C11BAB" w:rsidRPr="00265A01" w:rsidRDefault="00C11BAB">
      <w:pPr>
        <w:ind w:firstLine="300"/>
        <w:rPr>
          <w:szCs w:val="22"/>
        </w:rPr>
      </w:pPr>
      <w:proofErr w:type="gramStart"/>
      <w:r w:rsidRPr="00265A01">
        <w:rPr>
          <w:szCs w:val="22"/>
        </w:rPr>
        <w:t>A</w:t>
      </w:r>
      <w:proofErr w:type="gramEnd"/>
      <w:r w:rsidRPr="00265A01">
        <w:rPr>
          <w:szCs w:val="22"/>
        </w:rPr>
        <w:tab/>
        <w:t>ALL STATUS MESSAGES</w:t>
      </w:r>
    </w:p>
    <w:p w14:paraId="7E3F3CA6" w14:textId="77777777" w:rsidR="00C11BAB" w:rsidRPr="00265A01" w:rsidRDefault="00C11BAB">
      <w:pPr>
        <w:ind w:firstLine="300"/>
        <w:rPr>
          <w:szCs w:val="22"/>
        </w:rPr>
      </w:pPr>
      <w:r w:rsidRPr="00265A01">
        <w:rPr>
          <w:szCs w:val="22"/>
        </w:rPr>
        <w:t>S</w:t>
      </w:r>
      <w:r w:rsidRPr="00265A01">
        <w:rPr>
          <w:szCs w:val="22"/>
        </w:rPr>
        <w:tab/>
        <w:t>SELECTED STATUS MESSAGES</w:t>
      </w:r>
    </w:p>
    <w:p w14:paraId="5B06A576" w14:textId="77777777" w:rsidR="00C11BAB" w:rsidRPr="00265A01" w:rsidRDefault="00C11BAB">
      <w:pPr>
        <w:ind w:firstLine="300"/>
        <w:rPr>
          <w:szCs w:val="22"/>
        </w:rPr>
      </w:pPr>
    </w:p>
    <w:p w14:paraId="29069522" w14:textId="77777777" w:rsidR="00C11BAB" w:rsidRPr="00265A01" w:rsidRDefault="00C11BAB">
      <w:pPr>
        <w:rPr>
          <w:szCs w:val="22"/>
        </w:rPr>
      </w:pPr>
      <w:r w:rsidRPr="00265A01">
        <w:rPr>
          <w:szCs w:val="22"/>
        </w:rPr>
        <w:t>Selected status message reports can be run showing:</w:t>
      </w:r>
    </w:p>
    <w:p w14:paraId="7C93F717" w14:textId="77777777" w:rsidR="00C11BAB" w:rsidRPr="00265A01" w:rsidRDefault="00C11BAB">
      <w:pPr>
        <w:ind w:firstLine="360"/>
        <w:rPr>
          <w:szCs w:val="22"/>
        </w:rPr>
      </w:pPr>
      <w:proofErr w:type="gramStart"/>
      <w:r w:rsidRPr="00265A01">
        <w:rPr>
          <w:szCs w:val="22"/>
        </w:rPr>
        <w:t>A</w:t>
      </w:r>
      <w:proofErr w:type="gramEnd"/>
      <w:r w:rsidRPr="00265A01">
        <w:rPr>
          <w:szCs w:val="22"/>
        </w:rPr>
        <w:tab/>
        <w:t>Auto Filed/No Review Only</w:t>
      </w:r>
    </w:p>
    <w:p w14:paraId="537B20F8" w14:textId="77777777" w:rsidR="00C11BAB" w:rsidRPr="00265A01" w:rsidRDefault="00C11BAB">
      <w:pPr>
        <w:ind w:firstLine="360"/>
        <w:rPr>
          <w:szCs w:val="22"/>
        </w:rPr>
      </w:pPr>
      <w:r w:rsidRPr="00265A01">
        <w:rPr>
          <w:szCs w:val="22"/>
        </w:rPr>
        <w:t>B</w:t>
      </w:r>
      <w:r w:rsidRPr="00265A01">
        <w:rPr>
          <w:szCs w:val="22"/>
        </w:rPr>
        <w:tab/>
        <w:t>Bill Number</w:t>
      </w:r>
    </w:p>
    <w:p w14:paraId="35ACAE6C" w14:textId="77777777" w:rsidR="00C11BAB" w:rsidRPr="00265A01" w:rsidRDefault="00C11BAB">
      <w:pPr>
        <w:ind w:firstLine="360"/>
        <w:rPr>
          <w:szCs w:val="22"/>
        </w:rPr>
      </w:pPr>
      <w:r w:rsidRPr="00265A01">
        <w:rPr>
          <w:szCs w:val="22"/>
        </w:rPr>
        <w:t>S</w:t>
      </w:r>
      <w:r w:rsidRPr="00265A01">
        <w:rPr>
          <w:szCs w:val="22"/>
        </w:rPr>
        <w:tab/>
        <w:t>Message Severity</w:t>
      </w:r>
    </w:p>
    <w:p w14:paraId="3CAC4764" w14:textId="77777777" w:rsidR="00C11BAB" w:rsidRPr="00265A01" w:rsidRDefault="00C11BAB" w:rsidP="002251C2">
      <w:pPr>
        <w:ind w:firstLine="360"/>
        <w:rPr>
          <w:szCs w:val="22"/>
        </w:rPr>
      </w:pPr>
      <w:r w:rsidRPr="00265A01">
        <w:rPr>
          <w:szCs w:val="22"/>
        </w:rPr>
        <w:t>T</w:t>
      </w:r>
      <w:r w:rsidRPr="00265A01">
        <w:rPr>
          <w:szCs w:val="22"/>
        </w:rPr>
        <w:tab/>
        <w:t>Specific Message Text</w:t>
      </w:r>
    </w:p>
    <w:p w14:paraId="383B9F38" w14:textId="77777777" w:rsidR="00C11BAB" w:rsidRDefault="00C11BAB" w:rsidP="00243ACF">
      <w:pPr>
        <w:pStyle w:val="Heading3"/>
      </w:pPr>
      <w:bookmarkStart w:id="437" w:name="_Toc53549769"/>
      <w:bookmarkStart w:id="438" w:name="_Toc53556437"/>
      <w:bookmarkStart w:id="439" w:name="_Toc63868774"/>
      <w:bookmarkStart w:id="440" w:name="_Toc72826263"/>
      <w:bookmarkStart w:id="441" w:name="_Toc73415253"/>
      <w:bookmarkStart w:id="442" w:name="_Toc73498853"/>
      <w:bookmarkStart w:id="443" w:name="_Toc73499069"/>
      <w:bookmarkStart w:id="444" w:name="_Toc118191867"/>
      <w:bookmarkStart w:id="445" w:name="_Toc62466641"/>
      <w:r>
        <w:t>Bills Awaiting Resubmission – Synonym: BAR</w:t>
      </w:r>
      <w:bookmarkEnd w:id="437"/>
      <w:bookmarkEnd w:id="438"/>
      <w:bookmarkEnd w:id="439"/>
      <w:bookmarkEnd w:id="440"/>
      <w:bookmarkEnd w:id="441"/>
      <w:bookmarkEnd w:id="442"/>
      <w:bookmarkEnd w:id="443"/>
      <w:bookmarkEnd w:id="444"/>
      <w:bookmarkEnd w:id="445"/>
      <w:r>
        <w:t xml:space="preserve"> </w:t>
      </w:r>
    </w:p>
    <w:p w14:paraId="625803A7" w14:textId="77777777" w:rsidR="00C11BAB" w:rsidRPr="00265A01" w:rsidRDefault="00C11BAB">
      <w:pPr>
        <w:rPr>
          <w:szCs w:val="22"/>
        </w:rPr>
      </w:pPr>
    </w:p>
    <w:p w14:paraId="6591157A" w14:textId="77777777" w:rsidR="00C11BAB" w:rsidRPr="00265A01" w:rsidRDefault="00616890" w:rsidP="003B14BF">
      <w:pPr>
        <w:rPr>
          <w:b/>
          <w:szCs w:val="22"/>
        </w:rPr>
      </w:pPr>
      <w:r w:rsidRPr="00265A01">
        <w:rPr>
          <w:b/>
          <w:szCs w:val="22"/>
        </w:rPr>
        <w:t>What is the purpose of this report?</w:t>
      </w:r>
    </w:p>
    <w:p w14:paraId="09F1D42C" w14:textId="77777777" w:rsidR="00C11BAB" w:rsidRPr="00265A01" w:rsidRDefault="00C11BAB">
      <w:pPr>
        <w:rPr>
          <w:szCs w:val="22"/>
        </w:rPr>
      </w:pPr>
      <w:r w:rsidRPr="00265A01">
        <w:rPr>
          <w:szCs w:val="22"/>
        </w:rPr>
        <w:t xml:space="preserve">This report lists all batches that have been </w:t>
      </w:r>
      <w:proofErr w:type="gramStart"/>
      <w:r w:rsidRPr="00265A01">
        <w:rPr>
          <w:szCs w:val="22"/>
        </w:rPr>
        <w:t>resubmitted</w:t>
      </w:r>
      <w:proofErr w:type="gramEnd"/>
      <w:r w:rsidRPr="00265A01">
        <w:rPr>
          <w:szCs w:val="22"/>
        </w:rPr>
        <w:t xml:space="preserve"> but which did not include all of the bills from the original batch.</w:t>
      </w:r>
      <w:r w:rsidR="00E8213A" w:rsidRPr="00265A01">
        <w:rPr>
          <w:szCs w:val="22"/>
        </w:rPr>
        <w:t xml:space="preserve"> </w:t>
      </w:r>
      <w:r w:rsidRPr="00265A01">
        <w:rPr>
          <w:szCs w:val="22"/>
        </w:rPr>
        <w:t>These are batches that have at least one bill still not resubmitted or canceled.</w:t>
      </w:r>
    </w:p>
    <w:p w14:paraId="1D655036" w14:textId="77777777" w:rsidR="00C11BAB" w:rsidRPr="00265A01" w:rsidRDefault="00C11BAB">
      <w:pPr>
        <w:rPr>
          <w:szCs w:val="22"/>
        </w:rPr>
      </w:pPr>
    </w:p>
    <w:p w14:paraId="52C2F23F" w14:textId="77777777" w:rsidR="00C11BAB" w:rsidRPr="00265A01" w:rsidRDefault="00616890" w:rsidP="003B14BF">
      <w:pPr>
        <w:rPr>
          <w:b/>
          <w:szCs w:val="22"/>
        </w:rPr>
      </w:pPr>
      <w:r w:rsidRPr="00265A01">
        <w:rPr>
          <w:b/>
          <w:szCs w:val="22"/>
        </w:rPr>
        <w:t>When is this option used?</w:t>
      </w:r>
    </w:p>
    <w:p w14:paraId="1BD4316E" w14:textId="77777777" w:rsidR="00C11BAB" w:rsidRPr="00265A01" w:rsidRDefault="00C11BAB">
      <w:pPr>
        <w:rPr>
          <w:szCs w:val="22"/>
        </w:rPr>
      </w:pPr>
      <w:r w:rsidRPr="00265A01">
        <w:rPr>
          <w:szCs w:val="22"/>
        </w:rPr>
        <w:t>When a batch is identified to have a claim in error, the batch may be re-submitted with the claim in error removed.</w:t>
      </w:r>
      <w:r w:rsidR="00E8213A" w:rsidRPr="00265A01">
        <w:rPr>
          <w:szCs w:val="22"/>
        </w:rPr>
        <w:t xml:space="preserve"> </w:t>
      </w:r>
      <w:r w:rsidRPr="00265A01">
        <w:rPr>
          <w:szCs w:val="22"/>
        </w:rPr>
        <w:t>This option will track and report specific bills in this category.</w:t>
      </w:r>
      <w:r w:rsidR="00E8213A" w:rsidRPr="00265A01">
        <w:rPr>
          <w:szCs w:val="22"/>
        </w:rPr>
        <w:t xml:space="preserve"> </w:t>
      </w:r>
      <w:r w:rsidRPr="00265A01">
        <w:rPr>
          <w:szCs w:val="22"/>
        </w:rPr>
        <w:t>The report can sort data by:</w:t>
      </w:r>
    </w:p>
    <w:p w14:paraId="36791AEF" w14:textId="77777777" w:rsidR="00C11BAB" w:rsidRPr="00265A01" w:rsidRDefault="00C11BAB">
      <w:pPr>
        <w:ind w:left="720"/>
        <w:rPr>
          <w:szCs w:val="22"/>
        </w:rPr>
      </w:pPr>
      <w:r w:rsidRPr="00265A01">
        <w:rPr>
          <w:szCs w:val="22"/>
        </w:rPr>
        <w:t>B</w:t>
      </w:r>
      <w:r w:rsidRPr="00265A01">
        <w:rPr>
          <w:szCs w:val="22"/>
        </w:rPr>
        <w:tab/>
        <w:t>BILL NUMBER</w:t>
      </w:r>
    </w:p>
    <w:p w14:paraId="5F0B11B9" w14:textId="77777777" w:rsidR="00C11BAB" w:rsidRPr="00265A01" w:rsidRDefault="00C11BAB">
      <w:pPr>
        <w:ind w:left="720"/>
        <w:rPr>
          <w:szCs w:val="22"/>
        </w:rPr>
      </w:pPr>
      <w:r w:rsidRPr="00265A01">
        <w:rPr>
          <w:szCs w:val="22"/>
        </w:rPr>
        <w:t>L</w:t>
      </w:r>
      <w:r w:rsidRPr="00265A01">
        <w:rPr>
          <w:szCs w:val="22"/>
        </w:rPr>
        <w:tab/>
        <w:t>LAST SENT DATE</w:t>
      </w:r>
    </w:p>
    <w:p w14:paraId="46B3CA50" w14:textId="77777777" w:rsidR="00C11BAB" w:rsidRPr="00265A01" w:rsidRDefault="00C11BAB">
      <w:pPr>
        <w:ind w:left="720"/>
        <w:rPr>
          <w:szCs w:val="22"/>
        </w:rPr>
      </w:pPr>
      <w:r w:rsidRPr="00265A01">
        <w:rPr>
          <w:szCs w:val="22"/>
        </w:rPr>
        <w:t>A</w:t>
      </w:r>
      <w:r w:rsidRPr="00265A01">
        <w:rPr>
          <w:szCs w:val="22"/>
        </w:rPr>
        <w:tab/>
        <w:t>BILLED AMOUNT</w:t>
      </w:r>
    </w:p>
    <w:p w14:paraId="7A652C4F" w14:textId="77777777" w:rsidR="00C11BAB" w:rsidRPr="00265A01" w:rsidRDefault="00C11BAB">
      <w:pPr>
        <w:ind w:left="720"/>
        <w:rPr>
          <w:szCs w:val="22"/>
        </w:rPr>
      </w:pPr>
      <w:r w:rsidRPr="00265A01">
        <w:rPr>
          <w:szCs w:val="22"/>
        </w:rPr>
        <w:t>N</w:t>
      </w:r>
      <w:r w:rsidRPr="00265A01">
        <w:rPr>
          <w:szCs w:val="22"/>
        </w:rPr>
        <w:tab/>
        <w:t>BATCH NUMBER (LAST SENT IN)</w:t>
      </w:r>
    </w:p>
    <w:p w14:paraId="1661DD52" w14:textId="77777777" w:rsidR="00C11BAB" w:rsidRPr="00265A01" w:rsidRDefault="00C11BAB">
      <w:pPr>
        <w:rPr>
          <w:szCs w:val="22"/>
        </w:rPr>
      </w:pPr>
    </w:p>
    <w:p w14:paraId="437447C3" w14:textId="77777777" w:rsidR="00C11BAB" w:rsidRPr="00265A01" w:rsidRDefault="00C11BAB">
      <w:pPr>
        <w:rPr>
          <w:szCs w:val="22"/>
        </w:rPr>
      </w:pPr>
      <w:r w:rsidRPr="00265A01">
        <w:rPr>
          <w:szCs w:val="22"/>
        </w:rPr>
        <w:t>The report also indicate</w:t>
      </w:r>
      <w:r w:rsidR="00F51F9B">
        <w:rPr>
          <w:szCs w:val="22"/>
        </w:rPr>
        <w:t>s</w:t>
      </w:r>
      <w:r w:rsidRPr="00265A01">
        <w:rPr>
          <w:szCs w:val="22"/>
        </w:rPr>
        <w:t xml:space="preserve"> the “Bill Transmission Status”.</w:t>
      </w:r>
    </w:p>
    <w:p w14:paraId="5EF1EDC9" w14:textId="77777777" w:rsidR="00C11BAB" w:rsidRDefault="00C11BAB" w:rsidP="00243ACF">
      <w:pPr>
        <w:pStyle w:val="Heading3"/>
      </w:pPr>
      <w:bookmarkStart w:id="446" w:name="_Toc53549770"/>
      <w:bookmarkStart w:id="447" w:name="_Toc53556438"/>
      <w:bookmarkStart w:id="448" w:name="_Toc63868775"/>
      <w:bookmarkStart w:id="449" w:name="_Toc72826264"/>
      <w:bookmarkStart w:id="450" w:name="_Toc73415256"/>
      <w:bookmarkStart w:id="451" w:name="_Toc73498856"/>
      <w:bookmarkStart w:id="452" w:name="_Toc73499072"/>
      <w:bookmarkStart w:id="453" w:name="_Toc118191868"/>
      <w:bookmarkStart w:id="454" w:name="_Toc62466642"/>
      <w:r>
        <w:t>EDI Messages Not Yet Filed –Synonym: MP</w:t>
      </w:r>
      <w:bookmarkEnd w:id="446"/>
      <w:bookmarkEnd w:id="447"/>
      <w:bookmarkEnd w:id="448"/>
      <w:bookmarkEnd w:id="449"/>
      <w:bookmarkEnd w:id="450"/>
      <w:bookmarkEnd w:id="451"/>
      <w:bookmarkEnd w:id="452"/>
      <w:bookmarkEnd w:id="453"/>
      <w:bookmarkEnd w:id="454"/>
    </w:p>
    <w:p w14:paraId="023C3215" w14:textId="77777777" w:rsidR="00C11BAB" w:rsidRPr="00265A01" w:rsidRDefault="00C11BAB">
      <w:pPr>
        <w:rPr>
          <w:szCs w:val="22"/>
        </w:rPr>
      </w:pPr>
    </w:p>
    <w:p w14:paraId="5A59FEFB" w14:textId="77777777" w:rsidR="00C11BAB" w:rsidRPr="00265A01" w:rsidRDefault="00616890" w:rsidP="003B14BF">
      <w:pPr>
        <w:rPr>
          <w:b/>
          <w:szCs w:val="22"/>
        </w:rPr>
      </w:pPr>
      <w:r w:rsidRPr="00265A01">
        <w:rPr>
          <w:b/>
          <w:szCs w:val="22"/>
        </w:rPr>
        <w:t>What is the purpose of this report?</w:t>
      </w:r>
    </w:p>
    <w:p w14:paraId="4997DB98" w14:textId="77777777" w:rsidR="00C11BAB" w:rsidRPr="00265A01" w:rsidRDefault="00C11BAB">
      <w:pPr>
        <w:rPr>
          <w:szCs w:val="22"/>
        </w:rPr>
      </w:pPr>
      <w:r w:rsidRPr="00265A01">
        <w:rPr>
          <w:szCs w:val="22"/>
        </w:rPr>
        <w:t>This report allows you to select receipt, rejection or both message types and a minimum number of days these messages have been in a PENDING or UPDATING status before they will be included on the report.</w:t>
      </w:r>
      <w:r w:rsidR="00E8213A" w:rsidRPr="00265A01">
        <w:rPr>
          <w:szCs w:val="22"/>
        </w:rPr>
        <w:t xml:space="preserve"> </w:t>
      </w:r>
      <w:r w:rsidRPr="00265A01">
        <w:rPr>
          <w:szCs w:val="22"/>
        </w:rPr>
        <w:t xml:space="preserve">The report will then list all messages in the file that meet these criteria. </w:t>
      </w:r>
    </w:p>
    <w:p w14:paraId="61D04316" w14:textId="77777777" w:rsidR="00C11BAB" w:rsidRPr="00265A01" w:rsidRDefault="00C11BAB">
      <w:pPr>
        <w:rPr>
          <w:b/>
          <w:szCs w:val="22"/>
        </w:rPr>
      </w:pPr>
    </w:p>
    <w:p w14:paraId="0DAAA047" w14:textId="77777777" w:rsidR="00C11BAB" w:rsidRPr="00265A01" w:rsidRDefault="00616890" w:rsidP="003B14BF">
      <w:pPr>
        <w:rPr>
          <w:b/>
          <w:szCs w:val="22"/>
        </w:rPr>
      </w:pPr>
      <w:r w:rsidRPr="00265A01">
        <w:rPr>
          <w:b/>
          <w:szCs w:val="22"/>
        </w:rPr>
        <w:t>When is this option used?</w:t>
      </w:r>
    </w:p>
    <w:p w14:paraId="65D36BE1" w14:textId="77777777" w:rsidR="00C11BAB" w:rsidRPr="00265A01" w:rsidRDefault="00C11BAB">
      <w:pPr>
        <w:rPr>
          <w:szCs w:val="22"/>
        </w:rPr>
      </w:pPr>
      <w:r w:rsidRPr="00265A01">
        <w:rPr>
          <w:szCs w:val="22"/>
        </w:rPr>
        <w:t xml:space="preserve">This is a status report that allows for review of messages not yet filed. </w:t>
      </w:r>
    </w:p>
    <w:p w14:paraId="7ADE7764" w14:textId="77777777" w:rsidR="00C11BAB" w:rsidRDefault="00C11BAB" w:rsidP="00243ACF">
      <w:pPr>
        <w:pStyle w:val="Heading3"/>
      </w:pPr>
      <w:bookmarkStart w:id="455" w:name="_Toc53549771"/>
      <w:bookmarkStart w:id="456" w:name="_Toc53556439"/>
      <w:bookmarkStart w:id="457" w:name="_Toc63868776"/>
      <w:bookmarkStart w:id="458" w:name="_Toc72826265"/>
      <w:bookmarkStart w:id="459" w:name="_Toc73415259"/>
      <w:bookmarkStart w:id="460" w:name="_Toc73498859"/>
      <w:bookmarkStart w:id="461" w:name="_Toc73499075"/>
      <w:bookmarkStart w:id="462" w:name="_Toc118191869"/>
      <w:bookmarkStart w:id="463" w:name="_Toc62466643"/>
      <w:r>
        <w:t>Pending Batch Transmission Status Report – Synonym: PBT</w:t>
      </w:r>
      <w:bookmarkEnd w:id="455"/>
      <w:bookmarkEnd w:id="456"/>
      <w:bookmarkEnd w:id="457"/>
      <w:bookmarkEnd w:id="458"/>
      <w:bookmarkEnd w:id="459"/>
      <w:bookmarkEnd w:id="460"/>
      <w:bookmarkEnd w:id="461"/>
      <w:bookmarkEnd w:id="462"/>
      <w:bookmarkEnd w:id="463"/>
    </w:p>
    <w:p w14:paraId="439743AB" w14:textId="77777777" w:rsidR="00C11BAB" w:rsidRPr="00265A01" w:rsidRDefault="00C11BAB">
      <w:pPr>
        <w:rPr>
          <w:szCs w:val="22"/>
        </w:rPr>
      </w:pPr>
    </w:p>
    <w:p w14:paraId="1D0BD934" w14:textId="77777777" w:rsidR="00C11BAB" w:rsidRPr="00265A01" w:rsidRDefault="00616890" w:rsidP="003B14BF">
      <w:pPr>
        <w:rPr>
          <w:b/>
          <w:szCs w:val="22"/>
        </w:rPr>
      </w:pPr>
      <w:r w:rsidRPr="00265A01">
        <w:rPr>
          <w:b/>
          <w:szCs w:val="22"/>
        </w:rPr>
        <w:t>What is the purpose of this report?</w:t>
      </w:r>
    </w:p>
    <w:p w14:paraId="6A9870D0" w14:textId="77777777" w:rsidR="00C11BAB" w:rsidRPr="00265A01" w:rsidRDefault="00C11BAB">
      <w:pPr>
        <w:rPr>
          <w:szCs w:val="22"/>
        </w:rPr>
      </w:pPr>
      <w:r w:rsidRPr="00265A01">
        <w:rPr>
          <w:szCs w:val="22"/>
        </w:rPr>
        <w:t>This report shows the current transmission status of a batch's mail message. It also includes the mail message number; the first and last date/time it was sent.</w:t>
      </w:r>
      <w:r w:rsidR="00E8213A" w:rsidRPr="00265A01">
        <w:rPr>
          <w:szCs w:val="22"/>
        </w:rPr>
        <w:t xml:space="preserve"> </w:t>
      </w:r>
      <w:r w:rsidRPr="00265A01">
        <w:rPr>
          <w:szCs w:val="22"/>
        </w:rPr>
        <w:t>Only batches in a pending transmission status will be on this report.</w:t>
      </w:r>
    </w:p>
    <w:p w14:paraId="752CBBFE" w14:textId="77777777" w:rsidR="00C11BAB" w:rsidRPr="00265A01" w:rsidRDefault="00C11BAB">
      <w:pPr>
        <w:rPr>
          <w:szCs w:val="22"/>
        </w:rPr>
      </w:pPr>
    </w:p>
    <w:p w14:paraId="5034F6B5" w14:textId="77777777" w:rsidR="00C11BAB" w:rsidRPr="00265A01" w:rsidRDefault="00616890" w:rsidP="003B14BF">
      <w:pPr>
        <w:rPr>
          <w:b/>
          <w:szCs w:val="22"/>
        </w:rPr>
      </w:pPr>
      <w:r w:rsidRPr="00265A01">
        <w:rPr>
          <w:b/>
          <w:szCs w:val="22"/>
        </w:rPr>
        <w:t>When is this option used?</w:t>
      </w:r>
    </w:p>
    <w:p w14:paraId="1AE96C47" w14:textId="77777777" w:rsidR="00C11BAB" w:rsidRPr="00265A01" w:rsidRDefault="00C11BAB">
      <w:pPr>
        <w:tabs>
          <w:tab w:val="left" w:pos="0"/>
        </w:tabs>
        <w:rPr>
          <w:szCs w:val="22"/>
        </w:rPr>
      </w:pPr>
      <w:r w:rsidRPr="00265A01">
        <w:rPr>
          <w:szCs w:val="22"/>
        </w:rPr>
        <w:lastRenderedPageBreak/>
        <w:t>This is another option to track the batch(s) of claims after authorizing and transmission to be sure all batches transmitted have been received in Austin.</w:t>
      </w:r>
      <w:r w:rsidR="00E8213A" w:rsidRPr="00265A01">
        <w:rPr>
          <w:szCs w:val="22"/>
        </w:rPr>
        <w:t xml:space="preserve"> </w:t>
      </w:r>
      <w:r w:rsidRPr="00265A01">
        <w:rPr>
          <w:szCs w:val="22"/>
        </w:rPr>
        <w:t>Users can omit both the station number prefix at the front of the batch number and the following zeroes and use only the final digits of the batch number for lookup.</w:t>
      </w:r>
      <w:r w:rsidR="00E8213A" w:rsidRPr="00265A01">
        <w:rPr>
          <w:szCs w:val="22"/>
        </w:rPr>
        <w:t xml:space="preserve"> </w:t>
      </w:r>
    </w:p>
    <w:p w14:paraId="07EB9033" w14:textId="77777777" w:rsidR="00C11BAB" w:rsidRDefault="00984DF6" w:rsidP="00394B4B">
      <w:pPr>
        <w:pStyle w:val="Heading3"/>
        <w:tabs>
          <w:tab w:val="clear" w:pos="720"/>
        </w:tabs>
      </w:pPr>
      <w:bookmarkStart w:id="464" w:name="_Toc62466644"/>
      <w:bookmarkStart w:id="465" w:name="_Toc53549772"/>
      <w:bookmarkStart w:id="466" w:name="_Toc53556440"/>
      <w:bookmarkStart w:id="467" w:name="_Toc63868777"/>
      <w:bookmarkStart w:id="468" w:name="_Toc72826266"/>
      <w:bookmarkStart w:id="469" w:name="_Toc73415262"/>
      <w:bookmarkStart w:id="470" w:name="_Toc73498862"/>
      <w:bookmarkStart w:id="471" w:name="_Toc73499078"/>
      <w:bookmarkStart w:id="472" w:name="_Toc118191870"/>
      <w:r w:rsidRPr="00984DF6">
        <w:t>EDI Batches Pending Receipt</w:t>
      </w:r>
      <w:r w:rsidR="00C11BAB">
        <w:t xml:space="preserve">– Synonym: </w:t>
      </w:r>
      <w:r w:rsidRPr="00984DF6">
        <w:t>PND</w:t>
      </w:r>
      <w:bookmarkEnd w:id="464"/>
      <w:r>
        <w:t xml:space="preserve"> </w:t>
      </w:r>
      <w:bookmarkEnd w:id="465"/>
      <w:bookmarkEnd w:id="466"/>
      <w:bookmarkEnd w:id="467"/>
      <w:bookmarkEnd w:id="468"/>
      <w:bookmarkEnd w:id="469"/>
      <w:bookmarkEnd w:id="470"/>
      <w:bookmarkEnd w:id="471"/>
      <w:bookmarkEnd w:id="472"/>
    </w:p>
    <w:p w14:paraId="7307B50A" w14:textId="77777777" w:rsidR="00C11BAB" w:rsidRPr="00265A01" w:rsidRDefault="00C11BAB">
      <w:pPr>
        <w:rPr>
          <w:szCs w:val="22"/>
        </w:rPr>
      </w:pPr>
    </w:p>
    <w:p w14:paraId="09B92989" w14:textId="77777777" w:rsidR="00C11BAB" w:rsidRPr="00265A01" w:rsidRDefault="00616890" w:rsidP="003B14BF">
      <w:pPr>
        <w:rPr>
          <w:b/>
          <w:szCs w:val="22"/>
        </w:rPr>
      </w:pPr>
      <w:r w:rsidRPr="00265A01">
        <w:rPr>
          <w:b/>
          <w:szCs w:val="22"/>
        </w:rPr>
        <w:t>What is the purpose of this report?</w:t>
      </w:r>
    </w:p>
    <w:p w14:paraId="1F7B2BA3" w14:textId="77777777" w:rsidR="00C11BAB" w:rsidRPr="00265A01" w:rsidRDefault="00C11BAB">
      <w:pPr>
        <w:rPr>
          <w:szCs w:val="22"/>
        </w:rPr>
      </w:pPr>
      <w:r w:rsidRPr="00265A01">
        <w:rPr>
          <w:szCs w:val="22"/>
        </w:rPr>
        <w:t>This report lists all batches by batch number that have been in a PENDING status and have not yet received confirmation of receipt from Austin for more than one (1) day.</w:t>
      </w:r>
      <w:r w:rsidR="00E8213A" w:rsidRPr="00265A01">
        <w:rPr>
          <w:szCs w:val="22"/>
        </w:rPr>
        <w:t xml:space="preserve"> </w:t>
      </w:r>
      <w:r w:rsidRPr="00265A01">
        <w:rPr>
          <w:szCs w:val="22"/>
        </w:rPr>
        <w:t xml:space="preserve">The report includes </w:t>
      </w:r>
      <w:r w:rsidR="00A00950" w:rsidRPr="00265A01">
        <w:rPr>
          <w:szCs w:val="22"/>
        </w:rPr>
        <w:t>individual claims if the users choose to include them</w:t>
      </w:r>
      <w:r w:rsidRPr="00265A01">
        <w:rPr>
          <w:szCs w:val="22"/>
        </w:rPr>
        <w:t>.</w:t>
      </w:r>
    </w:p>
    <w:p w14:paraId="5345CEE6" w14:textId="77777777" w:rsidR="00A00950" w:rsidRPr="00265A01" w:rsidRDefault="00A00950">
      <w:pPr>
        <w:rPr>
          <w:szCs w:val="22"/>
        </w:rPr>
      </w:pPr>
    </w:p>
    <w:p w14:paraId="381F40B8" w14:textId="77777777" w:rsidR="00A00950" w:rsidRPr="00265A01" w:rsidRDefault="00A00950">
      <w:pPr>
        <w:rPr>
          <w:szCs w:val="22"/>
        </w:rPr>
      </w:pPr>
      <w:r w:rsidRPr="00265A01">
        <w:rPr>
          <w:szCs w:val="22"/>
        </w:rPr>
        <w:t>The report includes:</w:t>
      </w:r>
    </w:p>
    <w:p w14:paraId="2202B3A7" w14:textId="77777777" w:rsidR="00A00950" w:rsidRDefault="00A00950" w:rsidP="00A00950">
      <w:pPr>
        <w:pStyle w:val="BulletedList"/>
      </w:pPr>
      <w:r>
        <w:t>Batch Number</w:t>
      </w:r>
    </w:p>
    <w:p w14:paraId="5CB2DB38" w14:textId="77777777" w:rsidR="00A00950" w:rsidRDefault="00A00950" w:rsidP="00A00950">
      <w:pPr>
        <w:pStyle w:val="BulletedList"/>
      </w:pPr>
      <w:r>
        <w:t>Transmission Date</w:t>
      </w:r>
    </w:p>
    <w:p w14:paraId="5490CD1B" w14:textId="77777777" w:rsidR="00A00950" w:rsidRDefault="00A00950" w:rsidP="00A00950">
      <w:pPr>
        <w:pStyle w:val="BulletedList"/>
      </w:pPr>
      <w:r>
        <w:t>Mail Message #</w:t>
      </w:r>
    </w:p>
    <w:p w14:paraId="521975E0" w14:textId="77777777" w:rsidR="00A00950" w:rsidRPr="00265A01" w:rsidRDefault="00A00950" w:rsidP="00A00950">
      <w:pPr>
        <w:rPr>
          <w:szCs w:val="22"/>
        </w:rPr>
      </w:pPr>
    </w:p>
    <w:p w14:paraId="35CBEFE3" w14:textId="77777777" w:rsidR="00A00950" w:rsidRPr="00265A01" w:rsidRDefault="00A00950" w:rsidP="00A00950">
      <w:pPr>
        <w:rPr>
          <w:szCs w:val="22"/>
        </w:rPr>
      </w:pPr>
      <w:r w:rsidRPr="00265A01">
        <w:rPr>
          <w:szCs w:val="22"/>
        </w:rPr>
        <w:t>Claims display the following:</w:t>
      </w:r>
    </w:p>
    <w:p w14:paraId="6BBEA550" w14:textId="77777777" w:rsidR="00A00950" w:rsidRDefault="00A00950" w:rsidP="00A00950">
      <w:pPr>
        <w:pStyle w:val="BulletedList"/>
      </w:pPr>
      <w:r>
        <w:t>Claim Number</w:t>
      </w:r>
    </w:p>
    <w:p w14:paraId="0BD8E3B4" w14:textId="77777777" w:rsidR="00A00950" w:rsidRDefault="00A00950" w:rsidP="00A00950">
      <w:pPr>
        <w:pStyle w:val="BulletedList"/>
      </w:pPr>
      <w:r>
        <w:t>Payer Sequence</w:t>
      </w:r>
    </w:p>
    <w:p w14:paraId="1AA42AC3" w14:textId="77777777" w:rsidR="00A00950" w:rsidRDefault="00A00950" w:rsidP="00A00950">
      <w:pPr>
        <w:pStyle w:val="BulletedList"/>
      </w:pPr>
      <w:r>
        <w:t>Balance Due</w:t>
      </w:r>
    </w:p>
    <w:p w14:paraId="2709416D" w14:textId="77777777" w:rsidR="00A00950" w:rsidRDefault="00A00950" w:rsidP="00A00950">
      <w:pPr>
        <w:pStyle w:val="BulletedList"/>
      </w:pPr>
      <w:r>
        <w:t>EDI Status</w:t>
      </w:r>
    </w:p>
    <w:p w14:paraId="291FAA1F" w14:textId="77777777" w:rsidR="00A00950" w:rsidRDefault="00A00950" w:rsidP="00A00950">
      <w:pPr>
        <w:pStyle w:val="BulletedList"/>
      </w:pPr>
      <w:r>
        <w:t>IB Status</w:t>
      </w:r>
    </w:p>
    <w:p w14:paraId="3ECE3197" w14:textId="77777777" w:rsidR="00A00950" w:rsidRDefault="00A00950" w:rsidP="00A00950">
      <w:pPr>
        <w:pStyle w:val="BulletedList"/>
      </w:pPr>
      <w:r>
        <w:t>AR Status</w:t>
      </w:r>
    </w:p>
    <w:p w14:paraId="07514EE4" w14:textId="77777777" w:rsidR="00C11BAB" w:rsidRPr="00265A01" w:rsidRDefault="00C11BAB">
      <w:pPr>
        <w:rPr>
          <w:szCs w:val="22"/>
        </w:rPr>
      </w:pPr>
    </w:p>
    <w:p w14:paraId="554C3CEB" w14:textId="77777777" w:rsidR="00984DF6" w:rsidRDefault="00984DF6" w:rsidP="00984DF6">
      <w:pPr>
        <w:pStyle w:val="SCREEN"/>
      </w:pPr>
      <w:r>
        <w:t>EDI Batches Pending Austin Receipt After 1 Day                        Page: 2</w:t>
      </w:r>
    </w:p>
    <w:p w14:paraId="68C9F722" w14:textId="77777777" w:rsidR="00984DF6" w:rsidRDefault="00984DF6" w:rsidP="00984DF6">
      <w:pPr>
        <w:pStyle w:val="SCREEN"/>
      </w:pPr>
      <w:r>
        <w:t>Run Date: 01/07/2008@14:44:28</w:t>
      </w:r>
    </w:p>
    <w:p w14:paraId="271AC58B" w14:textId="77777777" w:rsidR="00984DF6" w:rsidRDefault="00984DF6" w:rsidP="00984DF6">
      <w:pPr>
        <w:pStyle w:val="SCREEN"/>
      </w:pPr>
    </w:p>
    <w:p w14:paraId="49193871" w14:textId="77777777" w:rsidR="00984DF6" w:rsidRDefault="00984DF6" w:rsidP="00984DF6">
      <w:pPr>
        <w:pStyle w:val="SCREEN"/>
      </w:pPr>
      <w:r>
        <w:t xml:space="preserve">  Batch #       Transmission Date         Mail Message #</w:t>
      </w:r>
    </w:p>
    <w:p w14:paraId="679723CF" w14:textId="77777777" w:rsidR="00984DF6" w:rsidRDefault="00984DF6" w:rsidP="00984DF6">
      <w:pPr>
        <w:pStyle w:val="SCREEN"/>
      </w:pPr>
      <w:r>
        <w:t xml:space="preserve"> ------------------------------------------------------------------------------</w:t>
      </w:r>
    </w:p>
    <w:p w14:paraId="2C45B775" w14:textId="77777777" w:rsidR="00984DF6" w:rsidRDefault="00984DF6" w:rsidP="00984DF6">
      <w:pPr>
        <w:pStyle w:val="SCREEN"/>
      </w:pPr>
    </w:p>
    <w:p w14:paraId="099BD5A1" w14:textId="77777777" w:rsidR="00984DF6" w:rsidRDefault="00984DF6" w:rsidP="00984DF6">
      <w:pPr>
        <w:pStyle w:val="SCREEN"/>
      </w:pPr>
      <w:r>
        <w:t xml:space="preserve">     Claim    Seq     Bal Due   EDI Stat   IB Status     AR Status</w:t>
      </w:r>
    </w:p>
    <w:p w14:paraId="3A5F37F6" w14:textId="77777777" w:rsidR="00984DF6" w:rsidRDefault="00984DF6" w:rsidP="00984DF6">
      <w:pPr>
        <w:pStyle w:val="SCREEN"/>
      </w:pPr>
      <w:r>
        <w:t xml:space="preserve">     K600KQD   P       198.54      P       PRNT/TX       NEW BILL</w:t>
      </w:r>
    </w:p>
    <w:p w14:paraId="71F2B43A" w14:textId="77777777" w:rsidR="00984DF6" w:rsidRDefault="00984DF6" w:rsidP="00984DF6">
      <w:pPr>
        <w:pStyle w:val="SCREEN"/>
      </w:pPr>
      <w:r>
        <w:t xml:space="preserve">     K600NEU   P        76.36      P       PRNT/TX       NEW BILL</w:t>
      </w:r>
    </w:p>
    <w:p w14:paraId="06F90970" w14:textId="77777777" w:rsidR="00984DF6" w:rsidRDefault="00984DF6" w:rsidP="00984DF6">
      <w:pPr>
        <w:pStyle w:val="SCREEN"/>
      </w:pPr>
      <w:r>
        <w:t xml:space="preserve">     K600QR2   P       305.11      P       PRNT/TX       NEW BILL</w:t>
      </w:r>
    </w:p>
    <w:p w14:paraId="1AEBC49D" w14:textId="77777777" w:rsidR="00984DF6" w:rsidRDefault="00984DF6" w:rsidP="00984DF6">
      <w:pPr>
        <w:pStyle w:val="SCREEN"/>
      </w:pPr>
      <w:r>
        <w:t xml:space="preserve">     K600WS7   P        76.36      P       PRNT/TX       NEW BILL</w:t>
      </w:r>
    </w:p>
    <w:p w14:paraId="61E273FB" w14:textId="77777777" w:rsidR="00984DF6" w:rsidRDefault="00984DF6" w:rsidP="00984DF6">
      <w:pPr>
        <w:pStyle w:val="SCREEN"/>
      </w:pPr>
      <w:r>
        <w:t xml:space="preserve">     K600WSF   P       880.71      P       PRNT/TX       NEW BILL</w:t>
      </w:r>
    </w:p>
    <w:p w14:paraId="47883FD2" w14:textId="77777777" w:rsidR="00984DF6" w:rsidRDefault="00984DF6" w:rsidP="00984DF6">
      <w:pPr>
        <w:pStyle w:val="SCREEN"/>
      </w:pPr>
    </w:p>
    <w:p w14:paraId="51053ABF" w14:textId="77777777" w:rsidR="00984DF6" w:rsidRDefault="00984DF6" w:rsidP="00984DF6">
      <w:pPr>
        <w:pStyle w:val="SCREEN"/>
      </w:pPr>
      <w:r>
        <w:t xml:space="preserve">  </w:t>
      </w:r>
      <w:r w:rsidR="00790268">
        <w:t>999</w:t>
      </w:r>
      <w:r>
        <w:t>0029590    03/29/2006@21:05:33       1321</w:t>
      </w:r>
    </w:p>
    <w:p w14:paraId="50AB9AF6" w14:textId="77777777" w:rsidR="00984DF6" w:rsidRDefault="00984DF6" w:rsidP="00984DF6">
      <w:pPr>
        <w:pStyle w:val="SCREEN"/>
      </w:pPr>
    </w:p>
    <w:p w14:paraId="6264A695" w14:textId="77777777" w:rsidR="00984DF6" w:rsidRDefault="00984DF6" w:rsidP="00984DF6">
      <w:pPr>
        <w:pStyle w:val="SCREEN"/>
      </w:pPr>
      <w:r>
        <w:t xml:space="preserve">     Claim    Seq     Bal Due   EDI Stat   IB Status     AR Status</w:t>
      </w:r>
    </w:p>
    <w:p w14:paraId="4A578C74" w14:textId="77777777" w:rsidR="00984DF6" w:rsidRDefault="00984DF6" w:rsidP="00984DF6">
      <w:pPr>
        <w:pStyle w:val="SCREEN"/>
      </w:pPr>
      <w:r>
        <w:t xml:space="preserve">     K600FN7   P        76.36      P       REQUEST MRA   BILL INCOMPLETE</w:t>
      </w:r>
    </w:p>
    <w:p w14:paraId="1BB40E51" w14:textId="77777777" w:rsidR="00984DF6" w:rsidRDefault="00984DF6" w:rsidP="00984DF6">
      <w:pPr>
        <w:pStyle w:val="SCREEN"/>
      </w:pPr>
      <w:r>
        <w:t xml:space="preserve">     K600IPF   P        73.01      P       REQUEST MRA   BILL INCOMPLETE</w:t>
      </w:r>
    </w:p>
    <w:p w14:paraId="6595FA89" w14:textId="77777777" w:rsidR="00984DF6" w:rsidRDefault="00984DF6" w:rsidP="00984DF6">
      <w:pPr>
        <w:pStyle w:val="SCREEN"/>
      </w:pPr>
      <w:r>
        <w:t xml:space="preserve">     K600WSA   P      4390.06      P       REQUEST MRA   BILL INCOMPLETE</w:t>
      </w:r>
    </w:p>
    <w:p w14:paraId="45B9540D" w14:textId="77777777" w:rsidR="00984DF6" w:rsidRDefault="00984DF6" w:rsidP="00984DF6">
      <w:pPr>
        <w:pStyle w:val="SCREEN"/>
      </w:pPr>
      <w:r>
        <w:t xml:space="preserve">     K600WSK   P        73.01      P       REQUEST MRA   BILL INCOMPLETE</w:t>
      </w:r>
    </w:p>
    <w:p w14:paraId="71DA6158" w14:textId="77777777" w:rsidR="00984DF6" w:rsidRDefault="00984DF6" w:rsidP="00984DF6">
      <w:pPr>
        <w:pStyle w:val="SCREEN"/>
      </w:pPr>
    </w:p>
    <w:p w14:paraId="61D55903" w14:textId="77777777" w:rsidR="00C11BAB" w:rsidRDefault="00984DF6" w:rsidP="00984DF6">
      <w:pPr>
        <w:pStyle w:val="SCREEN"/>
      </w:pPr>
      <w:r>
        <w:t xml:space="preserve">Enter </w:t>
      </w:r>
      <w:r w:rsidR="00532087">
        <w:t>ENTER</w:t>
      </w:r>
      <w:r>
        <w:t xml:space="preserve"> to continue or '^' to exit: </w:t>
      </w:r>
    </w:p>
    <w:p w14:paraId="50C4C598"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8679"/>
      </w:tblGrid>
      <w:tr w:rsidR="00C11BAB" w14:paraId="499575C4" w14:textId="77777777" w:rsidTr="00875E7B">
        <w:tc>
          <w:tcPr>
            <w:tcW w:w="671" w:type="dxa"/>
            <w:vAlign w:val="center"/>
          </w:tcPr>
          <w:p w14:paraId="27DD3B93" w14:textId="371F8C99" w:rsidR="00C11BAB" w:rsidRDefault="001F0969">
            <w:pPr>
              <w:jc w:val="center"/>
            </w:pPr>
            <w:r>
              <w:rPr>
                <w:noProof/>
              </w:rPr>
              <w:drawing>
                <wp:inline distT="0" distB="0" distL="0" distR="0" wp14:anchorId="320F7032" wp14:editId="0BC59CDD">
                  <wp:extent cx="285750" cy="285750"/>
                  <wp:effectExtent l="0" t="0" r="0" b="0"/>
                  <wp:docPr id="212" name="Picture 14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6D434AB2" w14:textId="77777777" w:rsidR="00C11BAB" w:rsidRPr="00265A01" w:rsidRDefault="00C11BAB">
            <w:pPr>
              <w:rPr>
                <w:i/>
                <w:szCs w:val="22"/>
              </w:rPr>
            </w:pPr>
            <w:r w:rsidRPr="00265A01">
              <w:rPr>
                <w:i/>
                <w:szCs w:val="22"/>
              </w:rPr>
              <w:t xml:space="preserve">Members of the </w:t>
            </w:r>
            <w:proofErr w:type="gramStart"/>
            <w:r w:rsidR="00395287" w:rsidRPr="00265A01">
              <w:rPr>
                <w:i/>
                <w:szCs w:val="22"/>
              </w:rPr>
              <w:t>G.IB</w:t>
            </w:r>
            <w:proofErr w:type="gramEnd"/>
            <w:r w:rsidR="00395287" w:rsidRPr="00265A01">
              <w:rPr>
                <w:i/>
                <w:szCs w:val="22"/>
              </w:rPr>
              <w:t xml:space="preserve"> EDI mail</w:t>
            </w:r>
            <w:r w:rsidR="008E071F" w:rsidRPr="00265A01">
              <w:rPr>
                <w:i/>
                <w:szCs w:val="22"/>
              </w:rPr>
              <w:t xml:space="preserve"> </w:t>
            </w:r>
            <w:r w:rsidR="00395287" w:rsidRPr="00265A01">
              <w:rPr>
                <w:i/>
                <w:szCs w:val="22"/>
              </w:rPr>
              <w:t>group</w:t>
            </w:r>
            <w:r w:rsidRPr="00265A01">
              <w:rPr>
                <w:i/>
                <w:szCs w:val="22"/>
              </w:rPr>
              <w:t xml:space="preserve"> will receive an email message when there are batches of claims that have not received a confirmation message from Austin after 1 day.</w:t>
            </w:r>
          </w:p>
        </w:tc>
      </w:tr>
    </w:tbl>
    <w:p w14:paraId="05D3B7A6" w14:textId="77777777" w:rsidR="00873854" w:rsidRDefault="00873854">
      <w:pPr>
        <w:rPr>
          <w:szCs w:val="22"/>
        </w:rPr>
      </w:pPr>
    </w:p>
    <w:p w14:paraId="26390DCF" w14:textId="77777777" w:rsidR="00C6668F" w:rsidRPr="00265A01" w:rsidRDefault="00873854">
      <w:pPr>
        <w:rPr>
          <w:szCs w:val="22"/>
        </w:rPr>
      </w:pPr>
      <w:r>
        <w:rPr>
          <w:szCs w:val="22"/>
        </w:rPr>
        <w:br w:type="page"/>
      </w:r>
    </w:p>
    <w:p w14:paraId="75D38202" w14:textId="77777777" w:rsidR="00C11BAB" w:rsidRPr="00014837" w:rsidRDefault="00C11BAB">
      <w:pPr>
        <w:pStyle w:val="SCREEN"/>
      </w:pPr>
      <w:r w:rsidRPr="0029540B">
        <w:rPr>
          <w:i/>
          <w:highlight w:val="cyan"/>
        </w:rPr>
        <w:lastRenderedPageBreak/>
        <w:t>Subj: EDI BATCHES WAITING AUSTIN RECEIPT FOR OVER 1 DAY</w:t>
      </w:r>
      <w:r w:rsidRPr="00014837">
        <w:t xml:space="preserve">  [#21387]</w:t>
      </w:r>
    </w:p>
    <w:p w14:paraId="4E2F6F53" w14:textId="77777777" w:rsidR="00C11BAB" w:rsidRPr="00014837" w:rsidRDefault="00C11BAB">
      <w:pPr>
        <w:pStyle w:val="SCREEN"/>
      </w:pPr>
      <w:r w:rsidRPr="00014837">
        <w:t>06/19/04@19:02  6 lines</w:t>
      </w:r>
    </w:p>
    <w:p w14:paraId="0CCEB2E0" w14:textId="77777777" w:rsidR="00C11BAB" w:rsidRPr="00014837" w:rsidRDefault="00C11BAB">
      <w:pPr>
        <w:pStyle w:val="SCREEN"/>
      </w:pPr>
      <w:r w:rsidRPr="00014837">
        <w:t>From: XXXXXXXXXXX,XXXX X  In 'IN' basket.   Page 1  *New*</w:t>
      </w:r>
    </w:p>
    <w:p w14:paraId="70B0E82E" w14:textId="77777777" w:rsidR="00C11BAB" w:rsidRPr="00014837" w:rsidRDefault="00C11BAB">
      <w:pPr>
        <w:pStyle w:val="SCREEN"/>
      </w:pPr>
      <w:r w:rsidRPr="00014837">
        <w:t>-------------------------------------------------------------------------------</w:t>
      </w:r>
    </w:p>
    <w:p w14:paraId="4DC81E60" w14:textId="77777777" w:rsidR="00C11BAB" w:rsidRPr="00014837" w:rsidRDefault="00C11BAB">
      <w:pPr>
        <w:pStyle w:val="SCREEN"/>
      </w:pPr>
      <w:r w:rsidRPr="00014837">
        <w:t xml:space="preserve">There are 30 EDI batch(es) still pending Austin receipt </w:t>
      </w:r>
    </w:p>
    <w:p w14:paraId="114237D9" w14:textId="77777777" w:rsidR="00C11BAB" w:rsidRPr="00014837" w:rsidRDefault="00C11BAB">
      <w:pPr>
        <w:pStyle w:val="SCREEN"/>
      </w:pPr>
      <w:r w:rsidRPr="00014837">
        <w:t>for more than 1 day.  Please investigate why they have not yet been confirmed</w:t>
      </w:r>
    </w:p>
    <w:p w14:paraId="346533AF" w14:textId="77777777" w:rsidR="00C11BAB" w:rsidRPr="00014837" w:rsidRDefault="00C11BAB">
      <w:pPr>
        <w:pStyle w:val="SCREEN"/>
      </w:pPr>
      <w:r w:rsidRPr="00014837">
        <w:t>as being received by Austin.</w:t>
      </w:r>
    </w:p>
    <w:p w14:paraId="297C8EBA" w14:textId="77777777" w:rsidR="00C11BAB" w:rsidRPr="00014837" w:rsidRDefault="00C11BAB">
      <w:pPr>
        <w:pStyle w:val="SCREEN"/>
      </w:pPr>
      <w:r w:rsidRPr="00014837">
        <w:t xml:space="preserve"> </w:t>
      </w:r>
    </w:p>
    <w:p w14:paraId="2A7C3A5B" w14:textId="77777777" w:rsidR="00C11BAB" w:rsidRPr="00014837" w:rsidRDefault="00C11BAB">
      <w:pPr>
        <w:pStyle w:val="SCREEN"/>
      </w:pPr>
      <w:r w:rsidRPr="0029540B">
        <w:rPr>
          <w:i/>
          <w:highlight w:val="cyan"/>
        </w:rPr>
        <w:t>Since there were more than 10 batches found</w:t>
      </w:r>
      <w:r w:rsidRPr="0029540B">
        <w:rPr>
          <w:highlight w:val="cyan"/>
        </w:rPr>
        <w:t>,</w:t>
      </w:r>
      <w:r w:rsidRPr="00014837">
        <w:t xml:space="preserve"> please run the </w:t>
      </w:r>
    </w:p>
    <w:p w14:paraId="7AD78527" w14:textId="77777777" w:rsidR="00C11BAB" w:rsidRDefault="00C11BAB">
      <w:pPr>
        <w:pStyle w:val="SCREEN"/>
      </w:pPr>
      <w:r w:rsidRPr="00014837">
        <w:t xml:space="preserve">  EDI BATCHES WAITING FOR AUSTIN RECEIPT OVER 1-DAY report to get a list of the</w:t>
      </w:r>
    </w:p>
    <w:p w14:paraId="391C300A" w14:textId="77777777" w:rsidR="00C11BAB" w:rsidRDefault="00C11BAB">
      <w:pPr>
        <w:pStyle w:val="SCREEN"/>
      </w:pPr>
      <w:r>
        <w:t>se batches.</w:t>
      </w:r>
    </w:p>
    <w:p w14:paraId="096BC7AD" w14:textId="77777777" w:rsidR="00C11BAB" w:rsidRDefault="00C11BAB">
      <w:pPr>
        <w:pStyle w:val="SCREEN"/>
      </w:pPr>
    </w:p>
    <w:p w14:paraId="06D7FBBD" w14:textId="77777777" w:rsidR="00C11BAB" w:rsidRDefault="00C11BAB">
      <w:pPr>
        <w:pStyle w:val="SCREEN"/>
      </w:pPr>
      <w:r>
        <w:t>Enter message action (in IN basket): Delete//</w:t>
      </w:r>
    </w:p>
    <w:p w14:paraId="26E12481" w14:textId="77777777" w:rsidR="00C11BAB" w:rsidRPr="00265A01" w:rsidRDefault="00C11BAB">
      <w:pPr>
        <w:rPr>
          <w:szCs w:val="22"/>
        </w:rPr>
      </w:pPr>
    </w:p>
    <w:p w14:paraId="26422E19" w14:textId="77777777" w:rsidR="00C11BAB" w:rsidRPr="00265A01" w:rsidRDefault="00616890" w:rsidP="003B14BF">
      <w:pPr>
        <w:rPr>
          <w:b/>
          <w:szCs w:val="22"/>
        </w:rPr>
      </w:pPr>
      <w:r w:rsidRPr="00265A01">
        <w:rPr>
          <w:b/>
          <w:szCs w:val="22"/>
        </w:rPr>
        <w:t>When is this option used?</w:t>
      </w:r>
    </w:p>
    <w:p w14:paraId="53EF48A0" w14:textId="77777777" w:rsidR="00C11BAB" w:rsidRPr="00265A01" w:rsidRDefault="00C11BAB">
      <w:pPr>
        <w:rPr>
          <w:szCs w:val="22"/>
        </w:rPr>
      </w:pPr>
      <w:r w:rsidRPr="00265A01">
        <w:rPr>
          <w:szCs w:val="22"/>
        </w:rPr>
        <w:t>Users may use this option to obtain Batch or Messages numbers when a problem arises or to monitor the status of batches recently transmitted.</w:t>
      </w:r>
      <w:r w:rsidR="00E8213A" w:rsidRPr="00265A01">
        <w:rPr>
          <w:szCs w:val="22"/>
        </w:rPr>
        <w:t xml:space="preserve"> </w:t>
      </w:r>
      <w:r w:rsidRPr="00265A01">
        <w:rPr>
          <w:szCs w:val="22"/>
        </w:rPr>
        <w:t>Batches should not be in a “Pending Austin Receipt” status for more than a day.</w:t>
      </w:r>
      <w:r w:rsidR="00E8213A" w:rsidRPr="00265A01">
        <w:rPr>
          <w:szCs w:val="22"/>
        </w:rPr>
        <w:t xml:space="preserve"> </w:t>
      </w:r>
    </w:p>
    <w:p w14:paraId="1DC21046"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8623"/>
      </w:tblGrid>
      <w:tr w:rsidR="00C11BAB" w14:paraId="362E0660" w14:textId="77777777" w:rsidTr="00875E7B">
        <w:tc>
          <w:tcPr>
            <w:tcW w:w="671" w:type="dxa"/>
            <w:vAlign w:val="center"/>
          </w:tcPr>
          <w:p w14:paraId="38F7015B" w14:textId="65A7686C" w:rsidR="00C11BAB" w:rsidRDefault="001F0969">
            <w:pPr>
              <w:jc w:val="center"/>
            </w:pPr>
            <w:r>
              <w:rPr>
                <w:noProof/>
              </w:rPr>
              <w:drawing>
                <wp:inline distT="0" distB="0" distL="0" distR="0" wp14:anchorId="154FED2F" wp14:editId="3BD14095">
                  <wp:extent cx="285750" cy="285750"/>
                  <wp:effectExtent l="0" t="0" r="0" b="0"/>
                  <wp:docPr id="213" name="Picture 14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76FBD52D" w14:textId="77777777" w:rsidR="00C11BAB" w:rsidRPr="00265A01" w:rsidRDefault="00C11BAB">
            <w:pPr>
              <w:rPr>
                <w:i/>
                <w:szCs w:val="22"/>
              </w:rPr>
            </w:pPr>
            <w:r w:rsidRPr="00265A01">
              <w:rPr>
                <w:b/>
                <w:i/>
                <w:szCs w:val="22"/>
              </w:rPr>
              <w:t>Contact IRM</w:t>
            </w:r>
            <w:r w:rsidRPr="00265A01">
              <w:rPr>
                <w:i/>
                <w:szCs w:val="22"/>
              </w:rPr>
              <w:t xml:space="preserve"> for assistance in finding out why a confirmation message has not been received from Austin.</w:t>
            </w:r>
          </w:p>
        </w:tc>
      </w:tr>
      <w:tr w:rsidR="00C11BAB" w14:paraId="250E271E" w14:textId="77777777" w:rsidTr="00875E7B">
        <w:tc>
          <w:tcPr>
            <w:tcW w:w="671" w:type="dxa"/>
            <w:vAlign w:val="center"/>
          </w:tcPr>
          <w:p w14:paraId="1EB7616D" w14:textId="7F2693C3" w:rsidR="00C11BAB" w:rsidRDefault="001F0969">
            <w:pPr>
              <w:jc w:val="center"/>
            </w:pPr>
            <w:r>
              <w:rPr>
                <w:noProof/>
              </w:rPr>
              <w:drawing>
                <wp:inline distT="0" distB="0" distL="0" distR="0" wp14:anchorId="364ACE56" wp14:editId="5B76FF22">
                  <wp:extent cx="285750" cy="285750"/>
                  <wp:effectExtent l="0" t="0" r="0" b="0"/>
                  <wp:docPr id="214" name="Picture 14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7C21502F" w14:textId="77777777" w:rsidR="00C11BAB" w:rsidRPr="00265A01" w:rsidRDefault="00C11BAB">
            <w:pPr>
              <w:rPr>
                <w:i/>
                <w:szCs w:val="22"/>
              </w:rPr>
            </w:pPr>
            <w:r w:rsidRPr="00265A01">
              <w:rPr>
                <w:i/>
                <w:szCs w:val="22"/>
              </w:rPr>
              <w:t xml:space="preserve">Before contacting IRM, note the </w:t>
            </w:r>
            <w:r w:rsidRPr="00265A01">
              <w:rPr>
                <w:b/>
                <w:i/>
                <w:szCs w:val="22"/>
              </w:rPr>
              <w:t>Message Numbers</w:t>
            </w:r>
            <w:r w:rsidRPr="00265A01">
              <w:rPr>
                <w:i/>
                <w:szCs w:val="22"/>
              </w:rPr>
              <w:t xml:space="preserve"> for the batches that you need investigated.</w:t>
            </w:r>
            <w:r w:rsidR="00E8213A" w:rsidRPr="00265A01">
              <w:rPr>
                <w:i/>
                <w:szCs w:val="22"/>
              </w:rPr>
              <w:t xml:space="preserve"> </w:t>
            </w:r>
            <w:r w:rsidRPr="00265A01">
              <w:rPr>
                <w:i/>
                <w:szCs w:val="22"/>
              </w:rPr>
              <w:t xml:space="preserve">These </w:t>
            </w:r>
            <w:r w:rsidR="007B3234" w:rsidRPr="00265A01">
              <w:rPr>
                <w:i/>
                <w:szCs w:val="22"/>
              </w:rPr>
              <w:t>numbers can be found in</w:t>
            </w:r>
            <w:r w:rsidRPr="00265A01">
              <w:rPr>
                <w:i/>
                <w:szCs w:val="22"/>
              </w:rPr>
              <w:t xml:space="preserve"> </w:t>
            </w:r>
            <w:r w:rsidR="007B3234" w:rsidRPr="00265A01">
              <w:rPr>
                <w:i/>
                <w:szCs w:val="22"/>
              </w:rPr>
              <w:t xml:space="preserve">the </w:t>
            </w:r>
            <w:r w:rsidR="007B3234" w:rsidRPr="00265A01">
              <w:rPr>
                <w:b/>
                <w:i/>
                <w:szCs w:val="22"/>
              </w:rPr>
              <w:t>P</w:t>
            </w:r>
            <w:r w:rsidRPr="00265A01">
              <w:rPr>
                <w:b/>
                <w:i/>
                <w:szCs w:val="22"/>
              </w:rPr>
              <w:t>ND</w:t>
            </w:r>
            <w:r w:rsidRPr="00265A01">
              <w:rPr>
                <w:i/>
                <w:szCs w:val="22"/>
              </w:rPr>
              <w:t xml:space="preserve"> </w:t>
            </w:r>
            <w:r w:rsidR="007B3234" w:rsidRPr="00265A01">
              <w:rPr>
                <w:i/>
                <w:szCs w:val="22"/>
              </w:rPr>
              <w:t>option</w:t>
            </w:r>
            <w:r w:rsidRPr="00265A01">
              <w:rPr>
                <w:i/>
                <w:szCs w:val="22"/>
              </w:rPr>
              <w:t>.</w:t>
            </w:r>
          </w:p>
        </w:tc>
      </w:tr>
      <w:tr w:rsidR="00C11BAB" w14:paraId="5BA825EA" w14:textId="77777777" w:rsidTr="00875E7B">
        <w:tc>
          <w:tcPr>
            <w:tcW w:w="671" w:type="dxa"/>
            <w:vAlign w:val="center"/>
          </w:tcPr>
          <w:p w14:paraId="2AFF701C" w14:textId="77777777" w:rsidR="00C11BAB" w:rsidRDefault="00C11BAB">
            <w:pPr>
              <w:jc w:val="center"/>
            </w:pPr>
            <w:r>
              <w:object w:dxaOrig="306" w:dyaOrig="306" w14:anchorId="6EDA7DCD">
                <v:shape id="_x0000_i1034" type="#_x0000_t75" style="width:25.5pt;height:25.5pt" o:ole="" fillcolor="window">
                  <v:imagedata r:id="rId24" o:title=""/>
                </v:shape>
                <o:OLEObject Type="Embed" ProgID="HJPRO" ShapeID="_x0000_i1034" DrawAspect="Content" ObjectID="_1673350302" r:id="rId36"/>
              </w:object>
            </w:r>
          </w:p>
        </w:tc>
        <w:tc>
          <w:tcPr>
            <w:tcW w:w="8905" w:type="dxa"/>
          </w:tcPr>
          <w:p w14:paraId="247C9D38" w14:textId="77777777" w:rsidR="00C11BAB" w:rsidRPr="00265A01" w:rsidRDefault="00C11BAB">
            <w:pPr>
              <w:rPr>
                <w:i/>
                <w:szCs w:val="22"/>
              </w:rPr>
            </w:pPr>
            <w:r w:rsidRPr="00265A01">
              <w:rPr>
                <w:i/>
                <w:szCs w:val="22"/>
              </w:rPr>
              <w:t xml:space="preserve">If IRM needs assistance, log a </w:t>
            </w:r>
            <w:r w:rsidR="00395287" w:rsidRPr="00265A01">
              <w:rPr>
                <w:b/>
                <w:i/>
                <w:szCs w:val="22"/>
              </w:rPr>
              <w:t>REMEDY ticket</w:t>
            </w:r>
            <w:r w:rsidRPr="00265A01">
              <w:rPr>
                <w:i/>
                <w:szCs w:val="22"/>
              </w:rPr>
              <w:t xml:space="preserve"> or call the </w:t>
            </w:r>
            <w:r w:rsidRPr="00265A01">
              <w:rPr>
                <w:b/>
                <w:i/>
                <w:szCs w:val="22"/>
              </w:rPr>
              <w:t>National Help Desk at 1-888-596-4357.</w:t>
            </w:r>
          </w:p>
        </w:tc>
      </w:tr>
    </w:tbl>
    <w:p w14:paraId="5CC3612A" w14:textId="77777777" w:rsidR="00C11BAB" w:rsidRPr="00265A01" w:rsidRDefault="00C11BAB" w:rsidP="000C34AD">
      <w:pPr>
        <w:rPr>
          <w:szCs w:val="22"/>
        </w:rPr>
      </w:pPr>
      <w:r w:rsidRPr="00265A01">
        <w:rPr>
          <w:szCs w:val="22"/>
        </w:rPr>
        <w:t> </w:t>
      </w:r>
    </w:p>
    <w:p w14:paraId="4E737C52" w14:textId="77777777" w:rsidR="00C11BAB" w:rsidRDefault="00C11BAB" w:rsidP="00243ACF">
      <w:pPr>
        <w:pStyle w:val="Heading3"/>
      </w:pPr>
      <w:bookmarkStart w:id="473" w:name="_Toc53549773"/>
      <w:bookmarkStart w:id="474" w:name="_Toc53556441"/>
      <w:bookmarkStart w:id="475" w:name="_Toc63868778"/>
      <w:bookmarkStart w:id="476" w:name="_Toc72826267"/>
      <w:bookmarkStart w:id="477" w:name="_Toc73415265"/>
      <w:bookmarkStart w:id="478" w:name="_Toc73498865"/>
      <w:bookmarkStart w:id="479" w:name="_Toc73499081"/>
      <w:bookmarkStart w:id="480" w:name="_Toc118191871"/>
      <w:bookmarkStart w:id="481" w:name="_Toc62466645"/>
      <w:r>
        <w:t>View/Print EDI Bill Extract Data – Synonym: VPE</w:t>
      </w:r>
      <w:bookmarkEnd w:id="473"/>
      <w:bookmarkEnd w:id="474"/>
      <w:bookmarkEnd w:id="475"/>
      <w:bookmarkEnd w:id="476"/>
      <w:bookmarkEnd w:id="477"/>
      <w:bookmarkEnd w:id="478"/>
      <w:bookmarkEnd w:id="479"/>
      <w:bookmarkEnd w:id="480"/>
      <w:bookmarkEnd w:id="481"/>
    </w:p>
    <w:p w14:paraId="3F753D7D" w14:textId="77777777" w:rsidR="00C11BAB" w:rsidRPr="00265A01" w:rsidRDefault="00C11BAB">
      <w:pPr>
        <w:rPr>
          <w:szCs w:val="22"/>
        </w:rPr>
      </w:pPr>
    </w:p>
    <w:p w14:paraId="0FC4CD3D" w14:textId="77777777" w:rsidR="00C11BAB" w:rsidRPr="00265A01" w:rsidRDefault="00616890" w:rsidP="003B14BF">
      <w:pPr>
        <w:rPr>
          <w:b/>
          <w:szCs w:val="22"/>
        </w:rPr>
      </w:pPr>
      <w:r w:rsidRPr="00265A01">
        <w:rPr>
          <w:b/>
          <w:szCs w:val="22"/>
        </w:rPr>
        <w:t>What is the purpose of this option?</w:t>
      </w:r>
    </w:p>
    <w:p w14:paraId="0C02550F" w14:textId="77777777" w:rsidR="00C11BAB" w:rsidRPr="00265A01" w:rsidRDefault="00C11BAB">
      <w:pPr>
        <w:rPr>
          <w:szCs w:val="22"/>
        </w:rPr>
      </w:pPr>
      <w:r w:rsidRPr="00265A01">
        <w:rPr>
          <w:szCs w:val="22"/>
        </w:rPr>
        <w:t xml:space="preserve">This </w:t>
      </w:r>
      <w:r w:rsidRPr="00C44FF9">
        <w:rPr>
          <w:szCs w:val="22"/>
        </w:rPr>
        <w:t>option display</w:t>
      </w:r>
      <w:r w:rsidR="005F4456" w:rsidRPr="00C44FF9">
        <w:rPr>
          <w:szCs w:val="22"/>
        </w:rPr>
        <w:t>s</w:t>
      </w:r>
      <w:r w:rsidRPr="00C44FF9">
        <w:rPr>
          <w:szCs w:val="22"/>
        </w:rPr>
        <w:t xml:space="preserve"> the EDI</w:t>
      </w:r>
      <w:r w:rsidRPr="00265A01">
        <w:rPr>
          <w:szCs w:val="22"/>
        </w:rPr>
        <w:t xml:space="preserve"> extract data for a bill.</w:t>
      </w:r>
    </w:p>
    <w:p w14:paraId="5085E741" w14:textId="77777777" w:rsidR="00C11BAB" w:rsidRPr="00265A01" w:rsidRDefault="00C11BAB">
      <w:pPr>
        <w:rPr>
          <w:szCs w:val="22"/>
        </w:rPr>
      </w:pPr>
    </w:p>
    <w:p w14:paraId="3C059B67" w14:textId="77777777" w:rsidR="00C11BAB" w:rsidRPr="00265A01" w:rsidRDefault="00616890" w:rsidP="003B14BF">
      <w:pPr>
        <w:rPr>
          <w:b/>
          <w:szCs w:val="22"/>
        </w:rPr>
      </w:pPr>
      <w:r w:rsidRPr="00265A01">
        <w:rPr>
          <w:b/>
          <w:szCs w:val="22"/>
        </w:rPr>
        <w:t>When is this option used?</w:t>
      </w:r>
    </w:p>
    <w:p w14:paraId="3E27A2BF" w14:textId="77777777" w:rsidR="00C11BAB" w:rsidRPr="00265A01" w:rsidRDefault="00C11BAB">
      <w:pPr>
        <w:rPr>
          <w:szCs w:val="22"/>
        </w:rPr>
      </w:pPr>
      <w:r w:rsidRPr="00265A01">
        <w:rPr>
          <w:szCs w:val="22"/>
        </w:rPr>
        <w:t>This option is used only if there is a need to determine what data was transmitted for a specific bill.</w:t>
      </w:r>
      <w:r w:rsidR="00E8213A" w:rsidRPr="00265A01">
        <w:rPr>
          <w:szCs w:val="22"/>
        </w:rPr>
        <w:t xml:space="preserve"> </w:t>
      </w:r>
      <w:r w:rsidRPr="00265A01">
        <w:rPr>
          <w:szCs w:val="22"/>
        </w:rPr>
        <w:t>The detailed extract data will contain all the elements in the flat file that is transmitted to FSC.</w:t>
      </w:r>
      <w:r w:rsidR="00E8213A" w:rsidRPr="00265A01">
        <w:rPr>
          <w:szCs w:val="22"/>
        </w:rPr>
        <w:t xml:space="preserve"> </w:t>
      </w:r>
      <w:r w:rsidRPr="00265A01">
        <w:rPr>
          <w:szCs w:val="22"/>
        </w:rPr>
        <w:t xml:space="preserve">FSC, in turn, translates the data to a HIPAA-compliant format for transmission </w:t>
      </w:r>
      <w:r w:rsidR="00951E2B" w:rsidRPr="00265A01">
        <w:rPr>
          <w:szCs w:val="22"/>
        </w:rPr>
        <w:t>to the</w:t>
      </w:r>
      <w:r w:rsidR="002B1CA5" w:rsidRPr="00265A01">
        <w:rPr>
          <w:szCs w:val="22"/>
        </w:rPr>
        <w:t xml:space="preserve"> clearinghouse</w:t>
      </w:r>
      <w:r w:rsidRPr="00265A01">
        <w:rPr>
          <w:szCs w:val="22"/>
        </w:rPr>
        <w:t xml:space="preserve">. </w:t>
      </w:r>
    </w:p>
    <w:p w14:paraId="119B5B8C" w14:textId="77777777" w:rsidR="00C11BAB" w:rsidRDefault="009770D5" w:rsidP="00243ACF">
      <w:pPr>
        <w:pStyle w:val="Heading3"/>
      </w:pPr>
      <w:bookmarkStart w:id="482" w:name="_Toc118191872"/>
      <w:bookmarkStart w:id="483" w:name="_Toc62466646"/>
      <w:r>
        <w:t>Insurance Company EDI Parameter Report – Synonym: EPR</w:t>
      </w:r>
      <w:bookmarkEnd w:id="482"/>
      <w:bookmarkEnd w:id="483"/>
    </w:p>
    <w:p w14:paraId="1013BB64" w14:textId="77777777" w:rsidR="009770D5" w:rsidRPr="00265A01" w:rsidRDefault="009770D5" w:rsidP="009770D5">
      <w:pPr>
        <w:rPr>
          <w:szCs w:val="22"/>
        </w:rPr>
      </w:pPr>
    </w:p>
    <w:p w14:paraId="6008A146" w14:textId="77777777" w:rsidR="009770D5" w:rsidRPr="00265A01" w:rsidRDefault="00616890" w:rsidP="003B14BF">
      <w:pPr>
        <w:rPr>
          <w:b/>
          <w:szCs w:val="22"/>
        </w:rPr>
      </w:pPr>
      <w:r w:rsidRPr="00265A01">
        <w:rPr>
          <w:b/>
          <w:szCs w:val="22"/>
        </w:rPr>
        <w:t>What is the purpose of this option?</w:t>
      </w:r>
    </w:p>
    <w:p w14:paraId="461FF23D" w14:textId="77777777" w:rsidR="009770D5" w:rsidRPr="00265A01" w:rsidRDefault="009770D5" w:rsidP="009770D5">
      <w:pPr>
        <w:rPr>
          <w:szCs w:val="22"/>
        </w:rPr>
      </w:pPr>
      <w:r w:rsidRPr="00265A01">
        <w:rPr>
          <w:szCs w:val="22"/>
        </w:rPr>
        <w:t>This option will display the EDI Parameters of the Active Insurance Companies defined in Vista.</w:t>
      </w:r>
    </w:p>
    <w:p w14:paraId="529CF902" w14:textId="77777777" w:rsidR="009770D5" w:rsidRPr="00265A01" w:rsidRDefault="009770D5" w:rsidP="009770D5">
      <w:pPr>
        <w:rPr>
          <w:szCs w:val="22"/>
        </w:rPr>
      </w:pPr>
    </w:p>
    <w:p w14:paraId="6B099C50" w14:textId="77777777" w:rsidR="009770D5" w:rsidRPr="00265A01" w:rsidRDefault="009770D5" w:rsidP="009770D5">
      <w:pPr>
        <w:rPr>
          <w:szCs w:val="22"/>
        </w:rPr>
      </w:pPr>
      <w:r w:rsidRPr="00265A01">
        <w:rPr>
          <w:szCs w:val="22"/>
        </w:rPr>
        <w:t xml:space="preserve">The </w:t>
      </w:r>
      <w:r w:rsidR="00C62CB1" w:rsidRPr="00265A01">
        <w:rPr>
          <w:szCs w:val="22"/>
        </w:rPr>
        <w:t xml:space="preserve">contents of the </w:t>
      </w:r>
      <w:r w:rsidRPr="00265A01">
        <w:rPr>
          <w:szCs w:val="22"/>
        </w:rPr>
        <w:t>following</w:t>
      </w:r>
      <w:r w:rsidR="00C62CB1" w:rsidRPr="00265A01">
        <w:rPr>
          <w:szCs w:val="22"/>
        </w:rPr>
        <w:t xml:space="preserve"> parameters will be included in this report:</w:t>
      </w:r>
    </w:p>
    <w:p w14:paraId="6ABE9A0D" w14:textId="77777777" w:rsidR="00087A72" w:rsidRPr="001338DB" w:rsidRDefault="00C62CB1" w:rsidP="001338DB">
      <w:pPr>
        <w:pStyle w:val="BulletedList"/>
      </w:pPr>
      <w:r w:rsidRPr="001338DB">
        <w:t>Insurance Company Name</w:t>
      </w:r>
    </w:p>
    <w:p w14:paraId="2D28E1A1" w14:textId="77777777" w:rsidR="00087A72" w:rsidRPr="001338DB" w:rsidRDefault="00C62CB1" w:rsidP="001338DB">
      <w:pPr>
        <w:pStyle w:val="BulletedList"/>
      </w:pPr>
      <w:r w:rsidRPr="001338DB">
        <w:t>Street Address and City of Insurance Company</w:t>
      </w:r>
    </w:p>
    <w:p w14:paraId="1464AF76" w14:textId="77777777" w:rsidR="00087A72" w:rsidRPr="001338DB" w:rsidRDefault="00C62CB1" w:rsidP="001338DB">
      <w:pPr>
        <w:pStyle w:val="BulletedList"/>
      </w:pPr>
      <w:r w:rsidRPr="001338DB">
        <w:t>Electronic Transmit?</w:t>
      </w:r>
    </w:p>
    <w:p w14:paraId="75AC10C4" w14:textId="77777777" w:rsidR="00087A72" w:rsidRPr="001338DB" w:rsidRDefault="00C62CB1" w:rsidP="001338DB">
      <w:pPr>
        <w:pStyle w:val="BulletedList"/>
      </w:pPr>
      <w:r w:rsidRPr="001338DB">
        <w:t>Institutional Electronic Bill ID</w:t>
      </w:r>
    </w:p>
    <w:p w14:paraId="650C134E" w14:textId="77777777" w:rsidR="00087A72" w:rsidRDefault="00C62CB1" w:rsidP="001338DB">
      <w:pPr>
        <w:pStyle w:val="BulletedList"/>
      </w:pPr>
      <w:r w:rsidRPr="001338DB">
        <w:t>Professional Electronic Bill ID</w:t>
      </w:r>
    </w:p>
    <w:p w14:paraId="1B4D8AF4" w14:textId="77777777" w:rsidR="004D5798" w:rsidRPr="001338DB" w:rsidRDefault="004D5798" w:rsidP="001338DB">
      <w:pPr>
        <w:pStyle w:val="BulletedList"/>
      </w:pPr>
      <w:r>
        <w:t>HPID/OEID</w:t>
      </w:r>
    </w:p>
    <w:p w14:paraId="08D87089" w14:textId="77777777" w:rsidR="00087A72" w:rsidRPr="001338DB" w:rsidRDefault="00C62CB1" w:rsidP="001338DB">
      <w:pPr>
        <w:pStyle w:val="BulletedList"/>
      </w:pPr>
      <w:r w:rsidRPr="001338DB">
        <w:t>Electronic Type</w:t>
      </w:r>
    </w:p>
    <w:p w14:paraId="7261EC97" w14:textId="77777777" w:rsidR="00C62CB1" w:rsidRDefault="00C62CB1" w:rsidP="001338DB">
      <w:pPr>
        <w:pStyle w:val="BulletedList"/>
      </w:pPr>
      <w:r w:rsidRPr="001338DB">
        <w:t>Type of Coverage</w:t>
      </w:r>
    </w:p>
    <w:p w14:paraId="31BE5F3B" w14:textId="77777777" w:rsidR="0080039B" w:rsidRPr="001338DB" w:rsidRDefault="0080039B" w:rsidP="001338DB">
      <w:pPr>
        <w:pStyle w:val="BulletedList"/>
      </w:pPr>
      <w:r>
        <w:t>Always Use main VAMC as Billing Provider</w:t>
      </w:r>
    </w:p>
    <w:p w14:paraId="6F58365E" w14:textId="77777777" w:rsidR="00C62CB1" w:rsidRDefault="00C62CB1" w:rsidP="00C62CB1">
      <w:pPr>
        <w:ind w:left="360"/>
        <w:rPr>
          <w:szCs w:val="22"/>
        </w:rPr>
      </w:pPr>
    </w:p>
    <w:p w14:paraId="262AAF7B" w14:textId="77777777" w:rsidR="004D5798" w:rsidRPr="00817C64"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817C64">
        <w:rPr>
          <w:rFonts w:ascii="Courier New" w:eastAsia="Calibri" w:hAnsi="Courier New" w:cs="Courier New"/>
          <w:sz w:val="16"/>
          <w:szCs w:val="16"/>
        </w:rPr>
        <w:lastRenderedPageBreak/>
        <w:t xml:space="preserve">   </w:t>
      </w:r>
    </w:p>
    <w:p w14:paraId="4E9ADAEC" w14:textId="77777777" w:rsidR="004D5798" w:rsidRDefault="004D5798" w:rsidP="004D5798">
      <w:pPr>
        <w:pStyle w:val="BodyText"/>
        <w:pBdr>
          <w:top w:val="double" w:sz="4" w:space="1" w:color="auto"/>
          <w:left w:val="double" w:sz="4" w:space="4" w:color="auto"/>
          <w:bottom w:val="double" w:sz="4" w:space="1" w:color="auto"/>
          <w:right w:val="double" w:sz="4" w:space="4" w:color="auto"/>
        </w:pBdr>
        <w:spacing w:after="0"/>
        <w:jc w:val="center"/>
        <w:rPr>
          <w:rFonts w:ascii="Courier New" w:eastAsia="Calibri" w:hAnsi="Courier New" w:cs="Courier New"/>
          <w:sz w:val="16"/>
          <w:szCs w:val="16"/>
        </w:rPr>
      </w:pPr>
    </w:p>
    <w:p w14:paraId="25CD7663" w14:textId="77777777" w:rsidR="004D5798" w:rsidRPr="00817C64"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817C64">
        <w:rPr>
          <w:rFonts w:ascii="Courier New" w:eastAsia="Calibri" w:hAnsi="Courier New" w:cs="Courier New"/>
          <w:sz w:val="16"/>
          <w:szCs w:val="16"/>
        </w:rPr>
        <w:t>All Companie</w:t>
      </w:r>
      <w:r>
        <w:rPr>
          <w:rFonts w:ascii="Courier New" w:eastAsia="Calibri" w:hAnsi="Courier New" w:cs="Courier New"/>
          <w:sz w:val="16"/>
          <w:szCs w:val="16"/>
        </w:rPr>
        <w:t xml:space="preserve">s    </w:t>
      </w:r>
      <w:r w:rsidR="003B3D60">
        <w:rPr>
          <w:rFonts w:ascii="Courier New" w:eastAsia="Calibri" w:hAnsi="Courier New" w:cs="Courier New"/>
          <w:sz w:val="16"/>
          <w:szCs w:val="16"/>
        </w:rPr>
        <w:t xml:space="preserve">               Insurance Company EDI Parameter Report</w:t>
      </w:r>
      <w:r>
        <w:rPr>
          <w:rFonts w:ascii="Courier New" w:eastAsia="Calibri" w:hAnsi="Courier New" w:cs="Courier New"/>
          <w:sz w:val="16"/>
          <w:szCs w:val="16"/>
        </w:rPr>
        <w:t xml:space="preserve">   </w:t>
      </w:r>
      <w:r w:rsidRPr="00817C64">
        <w:rPr>
          <w:rFonts w:ascii="Courier New" w:eastAsia="Calibri" w:hAnsi="Courier New" w:cs="Courier New"/>
          <w:sz w:val="16"/>
          <w:szCs w:val="16"/>
        </w:rPr>
        <w:t xml:space="preserve">            </w:t>
      </w:r>
      <w:r>
        <w:rPr>
          <w:rFonts w:ascii="Courier New" w:eastAsia="Calibri" w:hAnsi="Courier New" w:cs="Courier New"/>
          <w:sz w:val="16"/>
          <w:szCs w:val="16"/>
        </w:rPr>
        <w:t xml:space="preserve">     </w:t>
      </w:r>
      <w:r w:rsidRPr="00817C64">
        <w:rPr>
          <w:rFonts w:ascii="Courier New" w:eastAsia="Calibri" w:hAnsi="Courier New" w:cs="Courier New"/>
          <w:sz w:val="16"/>
          <w:szCs w:val="16"/>
        </w:rPr>
        <w:t>Page: 1</w:t>
      </w:r>
    </w:p>
    <w:p w14:paraId="564387F5" w14:textId="77777777" w:rsidR="004D5798" w:rsidRPr="00817C64"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817C64">
        <w:rPr>
          <w:rFonts w:ascii="Courier New" w:eastAsia="Calibri" w:hAnsi="Courier New" w:cs="Courier New"/>
          <w:sz w:val="16"/>
          <w:szCs w:val="16"/>
        </w:rPr>
        <w:t xml:space="preserve">Sorted By Ins Company Name                                                 </w:t>
      </w:r>
      <w:r>
        <w:rPr>
          <w:rFonts w:ascii="Courier New" w:eastAsia="Calibri" w:hAnsi="Courier New" w:cs="Courier New"/>
          <w:sz w:val="16"/>
          <w:szCs w:val="16"/>
        </w:rPr>
        <w:t xml:space="preserve"> </w:t>
      </w:r>
      <w:r w:rsidRPr="00817C64">
        <w:rPr>
          <w:rFonts w:ascii="Courier New" w:eastAsia="Calibri" w:hAnsi="Courier New" w:cs="Courier New"/>
          <w:sz w:val="16"/>
          <w:szCs w:val="16"/>
        </w:rPr>
        <w:t xml:space="preserve">Mar </w:t>
      </w:r>
      <w:r w:rsidR="003B3D60">
        <w:rPr>
          <w:rFonts w:ascii="Courier New" w:eastAsia="Calibri" w:hAnsi="Courier New" w:cs="Courier New"/>
          <w:sz w:val="16"/>
          <w:szCs w:val="16"/>
        </w:rPr>
        <w:t>02</w:t>
      </w:r>
      <w:r w:rsidRPr="00817C64">
        <w:rPr>
          <w:rFonts w:ascii="Courier New" w:eastAsia="Calibri" w:hAnsi="Courier New" w:cs="Courier New"/>
          <w:sz w:val="16"/>
          <w:szCs w:val="16"/>
        </w:rPr>
        <w:t>, 201</w:t>
      </w:r>
      <w:r w:rsidR="003B3D60">
        <w:rPr>
          <w:rFonts w:ascii="Courier New" w:eastAsia="Calibri" w:hAnsi="Courier New" w:cs="Courier New"/>
          <w:sz w:val="16"/>
          <w:szCs w:val="16"/>
        </w:rPr>
        <w:t>5</w:t>
      </w:r>
      <w:r w:rsidRPr="00817C64">
        <w:rPr>
          <w:rFonts w:ascii="Courier New" w:eastAsia="Calibri" w:hAnsi="Courier New" w:cs="Courier New"/>
          <w:sz w:val="16"/>
          <w:szCs w:val="16"/>
        </w:rPr>
        <w:t>@10:30:28</w:t>
      </w:r>
    </w:p>
    <w:p w14:paraId="77C3B398" w14:textId="77777777" w:rsidR="004D5798"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817C64">
        <w:rPr>
          <w:rFonts w:ascii="Courier New" w:eastAsia="Calibri" w:hAnsi="Courier New" w:cs="Courier New"/>
          <w:sz w:val="16"/>
          <w:szCs w:val="16"/>
        </w:rPr>
        <w:t>Only Blank or 'PRNT' Bill ID's = NO</w:t>
      </w:r>
    </w:p>
    <w:p w14:paraId="29CDB625" w14:textId="77777777" w:rsidR="004D5798" w:rsidRPr="00817C64"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2953D6">
        <w:rPr>
          <w:rFonts w:ascii="Courier New" w:eastAsia="Calibri" w:hAnsi="Courier New" w:cs="Courier New"/>
          <w:color w:val="auto"/>
          <w:sz w:val="16"/>
          <w:szCs w:val="16"/>
        </w:rPr>
        <w:t xml:space="preserve">'*' indicates the HPID/OEID failed validation checks </w:t>
      </w:r>
      <w:r w:rsidRPr="00817C64">
        <w:rPr>
          <w:rFonts w:ascii="Courier New" w:eastAsia="Calibri" w:hAnsi="Courier New" w:cs="Courier New"/>
          <w:color w:val="FF0000"/>
          <w:sz w:val="16"/>
          <w:szCs w:val="16"/>
        </w:rPr>
        <w:t xml:space="preserve"> </w:t>
      </w:r>
      <w:r>
        <w:rPr>
          <w:rFonts w:ascii="Courier New" w:eastAsia="Calibri" w:hAnsi="Courier New" w:cs="Courier New"/>
          <w:color w:val="FF0000"/>
          <w:sz w:val="16"/>
          <w:szCs w:val="16"/>
        </w:rPr>
        <w:t xml:space="preserve"> </w:t>
      </w:r>
      <w:r w:rsidRPr="00817C64">
        <w:rPr>
          <w:rFonts w:ascii="Courier New" w:eastAsia="Calibri" w:hAnsi="Courier New" w:cs="Courier New"/>
          <w:color w:val="FF0000"/>
          <w:sz w:val="16"/>
          <w:szCs w:val="16"/>
        </w:rPr>
        <w:t xml:space="preserve">                             </w:t>
      </w:r>
      <w:r>
        <w:rPr>
          <w:rFonts w:ascii="Courier New" w:eastAsia="Calibri" w:hAnsi="Courier New" w:cs="Courier New"/>
          <w:color w:val="FF0000"/>
          <w:sz w:val="16"/>
          <w:szCs w:val="16"/>
        </w:rPr>
        <w:t xml:space="preserve">         </w:t>
      </w:r>
    </w:p>
    <w:p w14:paraId="53D180E2" w14:textId="77777777" w:rsidR="004D5798" w:rsidRPr="00A53535"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FC0A37">
        <w:rPr>
          <w:rFonts w:ascii="Courier New" w:eastAsia="Calibri" w:hAnsi="Courier New" w:cs="Courier New"/>
          <w:sz w:val="16"/>
          <w:szCs w:val="16"/>
        </w:rPr>
        <w:t xml:space="preserve"> </w:t>
      </w:r>
      <w:r>
        <w:rPr>
          <w:rFonts w:ascii="Courier New" w:eastAsia="Calibri" w:hAnsi="Courier New" w:cs="Courier New"/>
          <w:sz w:val="16"/>
          <w:szCs w:val="16"/>
        </w:rPr>
        <w:t xml:space="preserve">                                          Electron  Inst  Prof  </w:t>
      </w:r>
      <w:r w:rsidRPr="002953D6">
        <w:rPr>
          <w:rFonts w:ascii="Courier New" w:eastAsia="Calibri" w:hAnsi="Courier New" w:cs="Courier New"/>
          <w:b/>
          <w:color w:val="auto"/>
          <w:sz w:val="16"/>
          <w:szCs w:val="16"/>
        </w:rPr>
        <w:t>HPID/</w:t>
      </w:r>
      <w:r>
        <w:rPr>
          <w:rFonts w:ascii="Courier New" w:eastAsia="Calibri" w:hAnsi="Courier New" w:cs="Courier New"/>
          <w:sz w:val="16"/>
          <w:szCs w:val="16"/>
        </w:rPr>
        <w:t xml:space="preserve"> </w:t>
      </w:r>
      <w:r w:rsidRPr="00A53535">
        <w:rPr>
          <w:rFonts w:ascii="Courier New" w:eastAsia="Calibri" w:hAnsi="Courier New" w:cs="Courier New"/>
          <w:sz w:val="16"/>
          <w:szCs w:val="16"/>
        </w:rPr>
        <w:t xml:space="preserve">Electronic            </w:t>
      </w:r>
    </w:p>
    <w:p w14:paraId="274A36F8" w14:textId="77777777" w:rsidR="004D5798" w:rsidRPr="00A53535"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A53535">
        <w:rPr>
          <w:rFonts w:ascii="Courier New" w:eastAsia="Calibri" w:hAnsi="Courier New" w:cs="Courier New"/>
          <w:sz w:val="16"/>
          <w:szCs w:val="16"/>
        </w:rPr>
        <w:t xml:space="preserve">Insurance Company Name Street Address City Transmit   ID    </w:t>
      </w:r>
      <w:proofErr w:type="spellStart"/>
      <w:r w:rsidRPr="00A53535">
        <w:rPr>
          <w:rFonts w:ascii="Courier New" w:eastAsia="Calibri" w:hAnsi="Courier New" w:cs="Courier New"/>
          <w:sz w:val="16"/>
          <w:szCs w:val="16"/>
        </w:rPr>
        <w:t>ID</w:t>
      </w:r>
      <w:proofErr w:type="spellEnd"/>
      <w:r w:rsidRPr="00A53535">
        <w:rPr>
          <w:rFonts w:ascii="Courier New" w:eastAsia="Calibri" w:hAnsi="Courier New" w:cs="Courier New"/>
          <w:sz w:val="16"/>
          <w:szCs w:val="16"/>
        </w:rPr>
        <w:t xml:space="preserve">   </w:t>
      </w:r>
      <w:r w:rsidRPr="005D3899">
        <w:rPr>
          <w:rFonts w:ascii="Courier New" w:eastAsia="Calibri" w:hAnsi="Courier New" w:cs="Courier New"/>
          <w:sz w:val="16"/>
          <w:szCs w:val="16"/>
        </w:rPr>
        <w:t>OEID</w:t>
      </w:r>
      <w:r w:rsidRPr="00A53535">
        <w:rPr>
          <w:rFonts w:ascii="Courier New" w:eastAsia="Calibri" w:hAnsi="Courier New" w:cs="Courier New"/>
          <w:b/>
          <w:color w:val="FF0000"/>
          <w:sz w:val="16"/>
          <w:szCs w:val="16"/>
        </w:rPr>
        <w:t xml:space="preserve">  </w:t>
      </w:r>
      <w:r w:rsidRPr="00A53535">
        <w:rPr>
          <w:rFonts w:ascii="Courier New" w:eastAsia="Calibri" w:hAnsi="Courier New" w:cs="Courier New"/>
          <w:sz w:val="16"/>
          <w:szCs w:val="16"/>
        </w:rPr>
        <w:t xml:space="preserve"> Type  </w:t>
      </w:r>
      <w:r w:rsidR="003B3D60">
        <w:rPr>
          <w:rFonts w:ascii="Courier New" w:eastAsia="Calibri" w:hAnsi="Courier New" w:cs="Courier New"/>
          <w:sz w:val="16"/>
          <w:szCs w:val="16"/>
        </w:rPr>
        <w:t xml:space="preserve">      </w:t>
      </w:r>
      <w:r w:rsidRPr="00A53535">
        <w:rPr>
          <w:rFonts w:ascii="Courier New" w:eastAsia="Calibri" w:hAnsi="Courier New" w:cs="Courier New"/>
          <w:sz w:val="16"/>
          <w:szCs w:val="16"/>
        </w:rPr>
        <w:t xml:space="preserve">Coverage Type  </w:t>
      </w:r>
    </w:p>
    <w:p w14:paraId="652B8BE7" w14:textId="77777777" w:rsidR="004D5798" w:rsidRPr="00A53535"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A53535">
        <w:rPr>
          <w:rFonts w:ascii="Courier New" w:eastAsia="Calibri" w:hAnsi="Courier New" w:cs="Courier New"/>
          <w:sz w:val="16"/>
          <w:szCs w:val="16"/>
        </w:rPr>
        <w:t xml:space="preserve">=================================================================================================INSURANCE COMPANY ONE  PO BOX 141159 XXX,OH  YES-L  8XXXX </w:t>
      </w:r>
      <w:proofErr w:type="spellStart"/>
      <w:r w:rsidRPr="00A53535">
        <w:rPr>
          <w:rFonts w:ascii="Courier New" w:eastAsia="Calibri" w:hAnsi="Courier New" w:cs="Courier New"/>
          <w:sz w:val="16"/>
          <w:szCs w:val="16"/>
        </w:rPr>
        <w:t>8XXXX</w:t>
      </w:r>
      <w:proofErr w:type="spellEnd"/>
      <w:r w:rsidRPr="00A53535">
        <w:rPr>
          <w:rFonts w:ascii="Courier New" w:eastAsia="Calibri" w:hAnsi="Courier New" w:cs="Courier New"/>
          <w:sz w:val="16"/>
          <w:szCs w:val="16"/>
        </w:rPr>
        <w:t xml:space="preserve"> </w:t>
      </w:r>
      <w:r w:rsidRPr="002953D6">
        <w:rPr>
          <w:rFonts w:ascii="Courier New" w:eastAsia="Calibri" w:hAnsi="Courier New" w:cs="Courier New"/>
          <w:b/>
          <w:color w:val="auto"/>
          <w:sz w:val="16"/>
          <w:szCs w:val="16"/>
        </w:rPr>
        <w:t>7999999999</w:t>
      </w:r>
      <w:r w:rsidRPr="00A53535">
        <w:rPr>
          <w:rFonts w:ascii="Courier New" w:eastAsia="Calibri" w:hAnsi="Courier New" w:cs="Courier New"/>
          <w:b/>
          <w:color w:val="FF0000"/>
          <w:sz w:val="16"/>
          <w:szCs w:val="16"/>
        </w:rPr>
        <w:t xml:space="preserve"> </w:t>
      </w:r>
      <w:r w:rsidRPr="00A53535">
        <w:rPr>
          <w:rFonts w:ascii="Courier New" w:eastAsia="Calibri" w:hAnsi="Courier New" w:cs="Courier New"/>
          <w:sz w:val="16"/>
          <w:szCs w:val="16"/>
        </w:rPr>
        <w:t>G</w:t>
      </w:r>
      <w:r w:rsidR="00DE2EE3">
        <w:rPr>
          <w:rFonts w:ascii="Courier New" w:eastAsia="Calibri" w:hAnsi="Courier New" w:cs="Courier New"/>
          <w:sz w:val="16"/>
          <w:szCs w:val="16"/>
        </w:rPr>
        <w:t>ROU</w:t>
      </w:r>
      <w:r w:rsidRPr="00A53535">
        <w:rPr>
          <w:rFonts w:ascii="Courier New" w:eastAsia="Calibri" w:hAnsi="Courier New" w:cs="Courier New"/>
          <w:sz w:val="16"/>
          <w:szCs w:val="16"/>
        </w:rPr>
        <w:t>P PLAN HEALTH INS…</w:t>
      </w:r>
    </w:p>
    <w:p w14:paraId="52A30584" w14:textId="77777777" w:rsidR="004D5798" w:rsidRDefault="004D5798" w:rsidP="004D5798">
      <w:pPr>
        <w:pStyle w:val="BodyText"/>
        <w:pBdr>
          <w:top w:val="double" w:sz="4" w:space="1" w:color="auto"/>
          <w:left w:val="double" w:sz="4" w:space="4" w:color="auto"/>
          <w:bottom w:val="double" w:sz="4" w:space="1" w:color="auto"/>
          <w:right w:val="double" w:sz="4" w:space="4" w:color="auto"/>
        </w:pBdr>
        <w:spacing w:after="0"/>
        <w:rPr>
          <w:rFonts w:ascii="Courier New" w:eastAsia="Calibri" w:hAnsi="Courier New" w:cs="Courier New"/>
          <w:sz w:val="16"/>
          <w:szCs w:val="16"/>
        </w:rPr>
      </w:pPr>
      <w:r w:rsidRPr="00A53535">
        <w:rPr>
          <w:rFonts w:ascii="Courier New" w:eastAsia="Calibri" w:hAnsi="Courier New" w:cs="Courier New"/>
          <w:sz w:val="16"/>
          <w:szCs w:val="16"/>
        </w:rPr>
        <w:t xml:space="preserve">INSURANCE COMPANY TWO  PO BOX 30101  XXX,UT  YES-L              </w:t>
      </w:r>
      <w:r w:rsidRPr="002953D6">
        <w:rPr>
          <w:rFonts w:ascii="Courier New" w:eastAsia="Calibri" w:hAnsi="Courier New" w:cs="Courier New"/>
          <w:color w:val="auto"/>
          <w:sz w:val="16"/>
          <w:szCs w:val="16"/>
        </w:rPr>
        <w:t>6999999999*</w:t>
      </w:r>
      <w:r w:rsidR="00DE2EE3">
        <w:rPr>
          <w:rFonts w:ascii="Courier New" w:eastAsia="Calibri" w:hAnsi="Courier New" w:cs="Courier New"/>
          <w:sz w:val="16"/>
          <w:szCs w:val="16"/>
        </w:rPr>
        <w:t xml:space="preserve"> </w:t>
      </w:r>
      <w:r w:rsidRPr="00A53535">
        <w:rPr>
          <w:rFonts w:ascii="Courier New" w:eastAsia="Calibri" w:hAnsi="Courier New" w:cs="Courier New"/>
          <w:sz w:val="16"/>
          <w:szCs w:val="16"/>
        </w:rPr>
        <w:t>OTHER</w:t>
      </w:r>
      <w:r>
        <w:rPr>
          <w:rFonts w:ascii="Courier New" w:eastAsia="Calibri" w:hAnsi="Courier New" w:cs="Courier New"/>
          <w:sz w:val="16"/>
          <w:szCs w:val="16"/>
        </w:rPr>
        <w:t xml:space="preserve">  </w:t>
      </w:r>
      <w:r w:rsidR="00DE2EE3">
        <w:rPr>
          <w:rFonts w:ascii="Courier New" w:eastAsia="Calibri" w:hAnsi="Courier New" w:cs="Courier New"/>
          <w:sz w:val="16"/>
          <w:szCs w:val="16"/>
        </w:rPr>
        <w:t xml:space="preserve">   </w:t>
      </w:r>
      <w:r w:rsidRPr="00817C64">
        <w:rPr>
          <w:rFonts w:ascii="Courier New" w:eastAsia="Calibri" w:hAnsi="Courier New" w:cs="Courier New"/>
          <w:sz w:val="16"/>
          <w:szCs w:val="16"/>
        </w:rPr>
        <w:t>HEALTH INS</w:t>
      </w:r>
      <w:r>
        <w:rPr>
          <w:rFonts w:ascii="Courier New" w:eastAsia="Calibri" w:hAnsi="Courier New" w:cs="Courier New"/>
          <w:sz w:val="16"/>
          <w:szCs w:val="16"/>
        </w:rPr>
        <w:t>…</w:t>
      </w:r>
      <w:r w:rsidRPr="00817C64">
        <w:rPr>
          <w:rFonts w:ascii="Courier New" w:eastAsia="Calibri" w:hAnsi="Courier New" w:cs="Courier New"/>
          <w:sz w:val="16"/>
          <w:szCs w:val="16"/>
        </w:rPr>
        <w:t xml:space="preserve"> </w:t>
      </w:r>
    </w:p>
    <w:p w14:paraId="531788AC" w14:textId="77777777" w:rsidR="004D5798" w:rsidRDefault="004D5798" w:rsidP="00C62CB1">
      <w:pPr>
        <w:ind w:left="360"/>
        <w:rPr>
          <w:szCs w:val="22"/>
        </w:rPr>
      </w:pPr>
    </w:p>
    <w:p w14:paraId="48E301A8" w14:textId="77777777" w:rsidR="00DB0131" w:rsidRPr="00265A01" w:rsidRDefault="00616890" w:rsidP="003B14BF">
      <w:pPr>
        <w:rPr>
          <w:b/>
          <w:szCs w:val="22"/>
        </w:rPr>
      </w:pPr>
      <w:r w:rsidRPr="00265A01">
        <w:rPr>
          <w:b/>
          <w:szCs w:val="22"/>
        </w:rPr>
        <w:t>When is this option used?</w:t>
      </w:r>
    </w:p>
    <w:p w14:paraId="47C35556" w14:textId="77777777" w:rsidR="00C11BAB" w:rsidRPr="00C44FF9" w:rsidRDefault="00DB0131" w:rsidP="003D02DB">
      <w:pPr>
        <w:rPr>
          <w:szCs w:val="22"/>
        </w:rPr>
      </w:pPr>
      <w:r w:rsidRPr="00265A01">
        <w:rPr>
          <w:szCs w:val="22"/>
        </w:rPr>
        <w:t>This option can be used whenever there is a need to confirm that the Insurance Company parameters are correctly defined to support the electronic transmission of claims.</w:t>
      </w:r>
      <w:r w:rsidR="00E8213A" w:rsidRPr="00265A01">
        <w:rPr>
          <w:szCs w:val="22"/>
        </w:rPr>
        <w:t xml:space="preserve"> </w:t>
      </w:r>
      <w:r w:rsidRPr="00265A01">
        <w:rPr>
          <w:szCs w:val="22"/>
        </w:rPr>
        <w:t xml:space="preserve">This option will be of value when the </w:t>
      </w:r>
      <w:proofErr w:type="spellStart"/>
      <w:r w:rsidRPr="00265A01">
        <w:rPr>
          <w:szCs w:val="22"/>
        </w:rPr>
        <w:t>eClaims</w:t>
      </w:r>
      <w:proofErr w:type="spellEnd"/>
      <w:r w:rsidRPr="00265A01">
        <w:rPr>
          <w:szCs w:val="22"/>
        </w:rPr>
        <w:t xml:space="preserve"> Plus patch</w:t>
      </w:r>
      <w:r w:rsidR="0014551F" w:rsidRPr="00265A01">
        <w:rPr>
          <w:szCs w:val="22"/>
        </w:rPr>
        <w:t xml:space="preserve">es are loaded and </w:t>
      </w:r>
      <w:r w:rsidR="0014551F" w:rsidRPr="00C44FF9">
        <w:rPr>
          <w:szCs w:val="22"/>
        </w:rPr>
        <w:t xml:space="preserve">sites </w:t>
      </w:r>
      <w:r w:rsidRPr="00C44FF9">
        <w:rPr>
          <w:szCs w:val="22"/>
        </w:rPr>
        <w:t>gain the ability to</w:t>
      </w:r>
      <w:r w:rsidR="0014551F" w:rsidRPr="00C44FF9">
        <w:rPr>
          <w:szCs w:val="22"/>
        </w:rPr>
        <w:t xml:space="preserve"> transmit</w:t>
      </w:r>
      <w:r w:rsidRPr="00C44FF9">
        <w:rPr>
          <w:szCs w:val="22"/>
        </w:rPr>
        <w:t xml:space="preserve"> secondary claims</w:t>
      </w:r>
      <w:r w:rsidR="0014551F" w:rsidRPr="00C44FF9">
        <w:rPr>
          <w:szCs w:val="22"/>
        </w:rPr>
        <w:t xml:space="preserve"> to the payers (electronic, end-to-end processing).</w:t>
      </w:r>
      <w:r w:rsidR="00E8213A" w:rsidRPr="00C44FF9">
        <w:rPr>
          <w:szCs w:val="22"/>
        </w:rPr>
        <w:t xml:space="preserve"> </w:t>
      </w:r>
      <w:r w:rsidR="005F4456" w:rsidRPr="00C44FF9">
        <w:rPr>
          <w:b/>
          <w:szCs w:val="22"/>
        </w:rPr>
        <w:t>Example:</w:t>
      </w:r>
      <w:r w:rsidR="005F4456" w:rsidRPr="00C44FF9">
        <w:rPr>
          <w:szCs w:val="22"/>
        </w:rPr>
        <w:t xml:space="preserve"> S</w:t>
      </w:r>
      <w:r w:rsidR="00AF2795" w:rsidRPr="00C44FF9">
        <w:rPr>
          <w:szCs w:val="22"/>
        </w:rPr>
        <w:t xml:space="preserve">ites can use this option to make sure the payers’ Electronic Bill IDs are defined. </w:t>
      </w:r>
    </w:p>
    <w:p w14:paraId="2BAD8CC6" w14:textId="77777777" w:rsidR="003D02DB" w:rsidRPr="00C44FF9" w:rsidRDefault="003D02DB" w:rsidP="00243ACF">
      <w:pPr>
        <w:pStyle w:val="Heading3"/>
      </w:pPr>
      <w:bookmarkStart w:id="484" w:name="_Toc118191873"/>
      <w:bookmarkStart w:id="485" w:name="_Toc62466647"/>
      <w:r w:rsidRPr="00C44FF9">
        <w:t>Test Claim EDI Transmission Report</w:t>
      </w:r>
      <w:r w:rsidR="004F629E" w:rsidRPr="00C44FF9">
        <w:t xml:space="preserve"> </w:t>
      </w:r>
      <w:r w:rsidR="00A934CC" w:rsidRPr="00C44FF9">
        <w:t xml:space="preserve">– Synonym: </w:t>
      </w:r>
      <w:r w:rsidR="004F629E" w:rsidRPr="00C44FF9">
        <w:t>TCS</w:t>
      </w:r>
      <w:bookmarkEnd w:id="484"/>
      <w:bookmarkEnd w:id="485"/>
    </w:p>
    <w:p w14:paraId="3BFE5B2D" w14:textId="77777777" w:rsidR="00AF2795" w:rsidRPr="00265A01" w:rsidRDefault="00AF2795" w:rsidP="00AF2795">
      <w:pPr>
        <w:rPr>
          <w:szCs w:val="22"/>
        </w:rPr>
      </w:pPr>
    </w:p>
    <w:p w14:paraId="27FC9F9F" w14:textId="77777777" w:rsidR="003D02DB" w:rsidRPr="00265A01" w:rsidRDefault="00616890" w:rsidP="003B14BF">
      <w:pPr>
        <w:rPr>
          <w:b/>
          <w:szCs w:val="22"/>
        </w:rPr>
      </w:pPr>
      <w:r w:rsidRPr="00265A01">
        <w:rPr>
          <w:b/>
          <w:szCs w:val="22"/>
        </w:rPr>
        <w:t>What is the purpose of this option?</w:t>
      </w:r>
    </w:p>
    <w:p w14:paraId="21845B2C" w14:textId="77777777" w:rsidR="00C11BAB" w:rsidRPr="00265A01" w:rsidRDefault="003D02DB" w:rsidP="003D02DB">
      <w:pPr>
        <w:rPr>
          <w:szCs w:val="22"/>
        </w:rPr>
      </w:pPr>
      <w:r w:rsidRPr="00265A01">
        <w:rPr>
          <w:szCs w:val="22"/>
        </w:rPr>
        <w:t>The Claim Status Messages for claim(s) and</w:t>
      </w:r>
      <w:r w:rsidR="00956C45" w:rsidRPr="00265A01">
        <w:rPr>
          <w:szCs w:val="22"/>
        </w:rPr>
        <w:t xml:space="preserve"> batch(es) submitted via the RCB</w:t>
      </w:r>
      <w:r w:rsidRPr="00265A01">
        <w:rPr>
          <w:szCs w:val="22"/>
        </w:rPr>
        <w:t xml:space="preserve"> option </w:t>
      </w:r>
      <w:r w:rsidR="00956C45" w:rsidRPr="00265A01">
        <w:rPr>
          <w:szCs w:val="22"/>
        </w:rPr>
        <w:t xml:space="preserve">as Test claims </w:t>
      </w:r>
      <w:r w:rsidRPr="00265A01">
        <w:rPr>
          <w:szCs w:val="22"/>
        </w:rPr>
        <w:t>will not appear in CSA.</w:t>
      </w:r>
      <w:r w:rsidR="00E8213A" w:rsidRPr="00265A01">
        <w:rPr>
          <w:szCs w:val="22"/>
        </w:rPr>
        <w:t xml:space="preserve"> </w:t>
      </w:r>
      <w:r w:rsidRPr="00265A01">
        <w:rPr>
          <w:szCs w:val="22"/>
        </w:rPr>
        <w:t>No action will be required in response to these messages.</w:t>
      </w:r>
      <w:r w:rsidR="00E8213A" w:rsidRPr="00265A01">
        <w:rPr>
          <w:szCs w:val="22"/>
        </w:rPr>
        <w:t xml:space="preserve"> </w:t>
      </w:r>
      <w:r w:rsidRPr="00265A01">
        <w:rPr>
          <w:szCs w:val="22"/>
        </w:rPr>
        <w:t>For informational purposes, these messages will be available through the Test Claim EDI Transmission Report</w:t>
      </w:r>
      <w:r w:rsidR="00AF2795" w:rsidRPr="00265A01">
        <w:rPr>
          <w:szCs w:val="22"/>
        </w:rPr>
        <w:t>.</w:t>
      </w:r>
      <w:r w:rsidR="00E8213A" w:rsidRPr="00265A01">
        <w:rPr>
          <w:szCs w:val="22"/>
        </w:rPr>
        <w:t xml:space="preserve"> </w:t>
      </w:r>
      <w:r w:rsidR="00AF2795" w:rsidRPr="00265A01">
        <w:rPr>
          <w:szCs w:val="22"/>
        </w:rPr>
        <w:t xml:space="preserve">This option can be used to investigate the status of test claims to see, for example, whether the transmission was accepted/rejected by FSC or accepted/rejected </w:t>
      </w:r>
      <w:r w:rsidR="00951E2B" w:rsidRPr="00265A01">
        <w:rPr>
          <w:szCs w:val="22"/>
        </w:rPr>
        <w:t>by the</w:t>
      </w:r>
      <w:r w:rsidR="002B1CA5" w:rsidRPr="00265A01">
        <w:rPr>
          <w:szCs w:val="22"/>
        </w:rPr>
        <w:t xml:space="preserve"> clearinghouse</w:t>
      </w:r>
      <w:r w:rsidR="00400C19" w:rsidRPr="00265A01">
        <w:rPr>
          <w:szCs w:val="22"/>
        </w:rPr>
        <w:t>.</w:t>
      </w:r>
    </w:p>
    <w:p w14:paraId="6DAA7A9A" w14:textId="77777777" w:rsidR="00F1606E" w:rsidRPr="00265A01" w:rsidRDefault="00F1606E" w:rsidP="003D02D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614"/>
      </w:tblGrid>
      <w:tr w:rsidR="00F1606E" w14:paraId="2F5476C3" w14:textId="77777777" w:rsidTr="00955DCF">
        <w:tc>
          <w:tcPr>
            <w:tcW w:w="738" w:type="dxa"/>
          </w:tcPr>
          <w:p w14:paraId="402E5B0F" w14:textId="2717F792" w:rsidR="00F1606E" w:rsidRDefault="001F0969" w:rsidP="00C636B7">
            <w:r>
              <w:rPr>
                <w:noProof/>
              </w:rPr>
              <w:drawing>
                <wp:inline distT="0" distB="0" distL="0" distR="0" wp14:anchorId="4F190307" wp14:editId="6A284CD2">
                  <wp:extent cx="285750" cy="285750"/>
                  <wp:effectExtent l="0" t="0" r="0" b="0"/>
                  <wp:docPr id="216" name="Picture 14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tcPr>
          <w:p w14:paraId="4D6824B1" w14:textId="77777777" w:rsidR="00F1606E" w:rsidRPr="00265A01" w:rsidRDefault="00F1606E" w:rsidP="00C636B7">
            <w:pPr>
              <w:rPr>
                <w:i/>
                <w:szCs w:val="22"/>
              </w:rPr>
            </w:pPr>
            <w:r w:rsidRPr="00265A01">
              <w:rPr>
                <w:i/>
                <w:szCs w:val="22"/>
              </w:rPr>
              <w:t xml:space="preserve">The messages in this option will be automatically purged after 60 days. </w:t>
            </w:r>
          </w:p>
        </w:tc>
      </w:tr>
    </w:tbl>
    <w:p w14:paraId="565CF639" w14:textId="77777777" w:rsidR="00AF2795" w:rsidRPr="00265A01" w:rsidRDefault="00AF2795" w:rsidP="003D02DB">
      <w:pPr>
        <w:rPr>
          <w:szCs w:val="22"/>
        </w:rPr>
      </w:pPr>
    </w:p>
    <w:p w14:paraId="475ECB50" w14:textId="77777777" w:rsidR="00AF2795" w:rsidRPr="00265A01" w:rsidRDefault="00616890" w:rsidP="003B14BF">
      <w:pPr>
        <w:rPr>
          <w:b/>
          <w:szCs w:val="22"/>
        </w:rPr>
      </w:pPr>
      <w:r w:rsidRPr="00265A01">
        <w:rPr>
          <w:b/>
          <w:szCs w:val="22"/>
        </w:rPr>
        <w:t>When is this option used?</w:t>
      </w:r>
    </w:p>
    <w:p w14:paraId="1AAA9767" w14:textId="77777777" w:rsidR="00267775" w:rsidRPr="00265A01" w:rsidRDefault="00F1606E" w:rsidP="003D02DB">
      <w:pPr>
        <w:rPr>
          <w:szCs w:val="22"/>
        </w:rPr>
      </w:pPr>
      <w:r w:rsidRPr="00265A01">
        <w:rPr>
          <w:szCs w:val="22"/>
        </w:rPr>
        <w:t xml:space="preserve">This option can be used whenever a user needs to </w:t>
      </w:r>
      <w:r w:rsidR="00267775" w:rsidRPr="00265A01">
        <w:rPr>
          <w:szCs w:val="22"/>
        </w:rPr>
        <w:t>investigate the current status of a claim or batch of claims.</w:t>
      </w:r>
      <w:r w:rsidR="00E8213A" w:rsidRPr="00265A01">
        <w:rPr>
          <w:szCs w:val="22"/>
        </w:rPr>
        <w:t xml:space="preserve"> </w:t>
      </w:r>
      <w:r w:rsidR="00267775" w:rsidRPr="00265A01">
        <w:rPr>
          <w:szCs w:val="22"/>
        </w:rPr>
        <w:t>The messages in this report will be like the messages in TPJI.</w:t>
      </w:r>
    </w:p>
    <w:p w14:paraId="1D7F0E01" w14:textId="77777777" w:rsidR="00AF2795" w:rsidRPr="00265A01" w:rsidRDefault="00AF2795" w:rsidP="003D02DB">
      <w:pPr>
        <w:rPr>
          <w:szCs w:val="22"/>
        </w:rPr>
      </w:pPr>
    </w:p>
    <w:p w14:paraId="2E49100F" w14:textId="77777777" w:rsidR="00956C45" w:rsidRDefault="00956C45" w:rsidP="00956C45">
      <w:pPr>
        <w:pStyle w:val="SCREEN"/>
      </w:pPr>
      <w:r>
        <w:t>Test Claim EDI Transmission Report                                      Page: 1</w:t>
      </w:r>
    </w:p>
    <w:p w14:paraId="43F9E52B" w14:textId="77777777" w:rsidR="00956C45" w:rsidRDefault="00956C45" w:rsidP="00956C45">
      <w:pPr>
        <w:pStyle w:val="SCREEN"/>
      </w:pPr>
      <w:r>
        <w:t>Selected Batches                                          Mar 22, 2005@12:14:38</w:t>
      </w:r>
    </w:p>
    <w:p w14:paraId="64D974AA" w14:textId="77777777" w:rsidR="00956C45" w:rsidRDefault="00956C45" w:rsidP="00956C45">
      <w:pPr>
        <w:pStyle w:val="SCREEN"/>
      </w:pPr>
      <w:r>
        <w:t>================================================================================</w:t>
      </w:r>
    </w:p>
    <w:p w14:paraId="055D99FE" w14:textId="77777777" w:rsidR="00956C45" w:rsidRDefault="00956C45" w:rsidP="00956C45">
      <w:pPr>
        <w:pStyle w:val="SCREEN"/>
      </w:pPr>
    </w:p>
    <w:p w14:paraId="72E95EE4" w14:textId="77777777" w:rsidR="00956C45" w:rsidRDefault="00956C45" w:rsidP="00956C45">
      <w:pPr>
        <w:pStyle w:val="SCREEN"/>
      </w:pPr>
      <w:r>
        <w:t>Batch#:  6050011719</w:t>
      </w:r>
    </w:p>
    <w:p w14:paraId="7DEA44D0" w14:textId="77777777" w:rsidR="00956C45" w:rsidRDefault="00956C45" w:rsidP="00956C45">
      <w:pPr>
        <w:pStyle w:val="SCREEN"/>
      </w:pPr>
      <w:r>
        <w:t xml:space="preserve">Claim#:  K404XXX </w:t>
      </w:r>
      <w:r>
        <w:tab/>
        <w:t>IB,Patient7      (</w:t>
      </w:r>
      <w:r w:rsidR="009C19E4">
        <w:t>1500</w:t>
      </w:r>
      <w:r>
        <w:t>, Prof, Outpat)</w:t>
      </w:r>
    </w:p>
    <w:p w14:paraId="1F5EE6A9" w14:textId="77777777" w:rsidR="00956C45" w:rsidRDefault="00956C45" w:rsidP="00956C45">
      <w:pPr>
        <w:pStyle w:val="SCREEN"/>
      </w:pPr>
      <w:r>
        <w:t>--------------------------------------------------------------------------------</w:t>
      </w:r>
    </w:p>
    <w:p w14:paraId="16C3A80E" w14:textId="77777777" w:rsidR="00956C45" w:rsidRDefault="00956C45" w:rsidP="00956C45">
      <w:pPr>
        <w:pStyle w:val="SCREEN"/>
      </w:pPr>
      <w:r>
        <w:t>Transmission Information</w:t>
      </w:r>
    </w:p>
    <w:p w14:paraId="6B12DF93" w14:textId="77777777" w:rsidR="00956C45" w:rsidRDefault="00956C45" w:rsidP="00956C45">
      <w:pPr>
        <w:pStyle w:val="SCREEN"/>
      </w:pPr>
      <w:r>
        <w:t xml:space="preserve"> 03/17/2005@11:11:25  Bch#11719  IB,Clerk2   CIGNA HEALTHCARE  (S)</w:t>
      </w:r>
    </w:p>
    <w:p w14:paraId="4E17F6F9" w14:textId="77777777" w:rsidR="00956C45" w:rsidRPr="00265A01" w:rsidRDefault="00956C45" w:rsidP="003D02DB">
      <w:pPr>
        <w:rPr>
          <w:szCs w:val="22"/>
        </w:rPr>
      </w:pPr>
    </w:p>
    <w:p w14:paraId="086A8FF1" w14:textId="77777777" w:rsidR="00DC3B06" w:rsidRPr="00E40682" w:rsidRDefault="006D2467" w:rsidP="00243ACF">
      <w:pPr>
        <w:pStyle w:val="Heading3"/>
      </w:pPr>
      <w:bookmarkStart w:id="486" w:name="_Toc118191874"/>
      <w:r>
        <w:br w:type="page"/>
      </w:r>
      <w:bookmarkStart w:id="487" w:name="_Toc62466648"/>
      <w:r w:rsidR="003F7EAF" w:rsidRPr="00E40682">
        <w:lastRenderedPageBreak/>
        <w:t>Third Party Joint Inquiry</w:t>
      </w:r>
      <w:r w:rsidR="00DC3B06" w:rsidRPr="00E40682">
        <w:t xml:space="preserve"> – Synonym: TPJI</w:t>
      </w:r>
      <w:bookmarkEnd w:id="486"/>
      <w:bookmarkEnd w:id="487"/>
    </w:p>
    <w:p w14:paraId="7B20D016" w14:textId="77777777" w:rsidR="003F7EAF" w:rsidRPr="00265A01" w:rsidRDefault="003F7EAF" w:rsidP="003F7EAF">
      <w:pPr>
        <w:rPr>
          <w:szCs w:val="22"/>
        </w:rPr>
      </w:pPr>
    </w:p>
    <w:p w14:paraId="34DBDD65" w14:textId="77777777" w:rsidR="00724D1D" w:rsidRPr="00265A01" w:rsidRDefault="00616890" w:rsidP="003B14BF">
      <w:pPr>
        <w:rPr>
          <w:b/>
          <w:szCs w:val="22"/>
        </w:rPr>
      </w:pPr>
      <w:r w:rsidRPr="00265A01">
        <w:rPr>
          <w:b/>
          <w:szCs w:val="22"/>
        </w:rPr>
        <w:t>What is the purpose of this option?</w:t>
      </w:r>
    </w:p>
    <w:p w14:paraId="71C939D7" w14:textId="77777777" w:rsidR="00DC3B06" w:rsidRPr="00265A01" w:rsidRDefault="00DC3B06" w:rsidP="00DC3B06">
      <w:pPr>
        <w:rPr>
          <w:szCs w:val="22"/>
        </w:rPr>
      </w:pPr>
      <w:r w:rsidRPr="00265A01">
        <w:rPr>
          <w:szCs w:val="22"/>
        </w:rPr>
        <w:t>This option provides a convenient location for both claim, AR, Insurance and EDI data related to a claim.</w:t>
      </w:r>
      <w:r w:rsidR="00E8213A" w:rsidRPr="00265A01">
        <w:rPr>
          <w:szCs w:val="22"/>
        </w:rPr>
        <w:t xml:space="preserve"> </w:t>
      </w:r>
    </w:p>
    <w:p w14:paraId="4FBCD841" w14:textId="77777777" w:rsidR="00724D1D" w:rsidRPr="00265A01" w:rsidRDefault="00724D1D" w:rsidP="003B14BF">
      <w:pPr>
        <w:rPr>
          <w:szCs w:val="22"/>
        </w:rPr>
      </w:pPr>
    </w:p>
    <w:p w14:paraId="1AC105DD" w14:textId="77777777" w:rsidR="003F7EAF" w:rsidRPr="00265A01" w:rsidRDefault="00616890" w:rsidP="003B14BF">
      <w:pPr>
        <w:rPr>
          <w:b/>
          <w:szCs w:val="22"/>
        </w:rPr>
      </w:pPr>
      <w:r w:rsidRPr="00265A01">
        <w:rPr>
          <w:b/>
          <w:szCs w:val="22"/>
        </w:rPr>
        <w:t>When is this option used?</w:t>
      </w:r>
    </w:p>
    <w:p w14:paraId="7A0AB75D" w14:textId="77777777" w:rsidR="00724D1D" w:rsidRPr="00265A01" w:rsidRDefault="00DC3B06" w:rsidP="00724D1D">
      <w:pPr>
        <w:rPr>
          <w:szCs w:val="22"/>
        </w:rPr>
      </w:pPr>
      <w:r w:rsidRPr="00265A01">
        <w:rPr>
          <w:szCs w:val="22"/>
        </w:rPr>
        <w:t>This option is used by both Integrated Billing and Accounts Receivable personnel who require information about a claim.</w:t>
      </w:r>
      <w:r w:rsidR="00E8213A" w:rsidRPr="00265A01">
        <w:rPr>
          <w:szCs w:val="22"/>
        </w:rPr>
        <w:t xml:space="preserve"> </w:t>
      </w:r>
      <w:r w:rsidR="00A871A8" w:rsidRPr="00265A01">
        <w:rPr>
          <w:szCs w:val="22"/>
        </w:rPr>
        <w:t>Both AR and IB users can also add comments to an MRA Request or non-MRA Request claim using this option.</w:t>
      </w:r>
    </w:p>
    <w:p w14:paraId="082960F3" w14:textId="77777777" w:rsidR="00C6668F" w:rsidRDefault="00C6668F" w:rsidP="00724D1D">
      <w:pPr>
        <w:rPr>
          <w:szCs w:val="22"/>
        </w:rPr>
      </w:pPr>
    </w:p>
    <w:p w14:paraId="36790EFD" w14:textId="77777777" w:rsidR="00DC3B06" w:rsidRPr="00265A01" w:rsidRDefault="00DC3B06" w:rsidP="00724D1D">
      <w:pPr>
        <w:rPr>
          <w:szCs w:val="22"/>
        </w:rPr>
      </w:pPr>
      <w:r w:rsidRPr="00265A01">
        <w:rPr>
          <w:szCs w:val="22"/>
        </w:rPr>
        <w:t>The following actions are available from TPJI</w:t>
      </w:r>
      <w:r w:rsidR="00A934CC" w:rsidRPr="009B2E72">
        <w:rPr>
          <w:szCs w:val="22"/>
        </w:rPr>
        <w:t>:</w:t>
      </w:r>
    </w:p>
    <w:p w14:paraId="5D40C90A" w14:textId="77777777" w:rsidR="00DC3B06" w:rsidRPr="00265A01" w:rsidRDefault="00DC3B06" w:rsidP="00724D1D">
      <w:pPr>
        <w:rPr>
          <w:szCs w:val="22"/>
        </w:rPr>
      </w:pPr>
      <w:r w:rsidRPr="00265A01">
        <w:rPr>
          <w:szCs w:val="22"/>
        </w:rPr>
        <w:tab/>
        <w:t>BC</w:t>
      </w:r>
      <w:r w:rsidRPr="00265A01">
        <w:rPr>
          <w:szCs w:val="22"/>
        </w:rPr>
        <w:tab/>
        <w:t>Bill Charges</w:t>
      </w:r>
    </w:p>
    <w:p w14:paraId="196D6944" w14:textId="77777777" w:rsidR="00DC3B06" w:rsidRPr="00265A01" w:rsidRDefault="00DC3B06" w:rsidP="00724D1D">
      <w:pPr>
        <w:rPr>
          <w:szCs w:val="22"/>
        </w:rPr>
      </w:pPr>
      <w:r w:rsidRPr="00265A01">
        <w:rPr>
          <w:szCs w:val="22"/>
        </w:rPr>
        <w:tab/>
        <w:t>DX</w:t>
      </w:r>
      <w:r w:rsidRPr="00265A01">
        <w:rPr>
          <w:szCs w:val="22"/>
        </w:rPr>
        <w:tab/>
        <w:t>Bill Diagnosis</w:t>
      </w:r>
    </w:p>
    <w:p w14:paraId="156C0702" w14:textId="77777777" w:rsidR="00DC3B06" w:rsidRPr="00265A01" w:rsidRDefault="00DC3B06" w:rsidP="00724D1D">
      <w:pPr>
        <w:rPr>
          <w:szCs w:val="22"/>
        </w:rPr>
      </w:pPr>
      <w:r w:rsidRPr="00265A01">
        <w:rPr>
          <w:szCs w:val="22"/>
        </w:rPr>
        <w:tab/>
        <w:t>PR</w:t>
      </w:r>
      <w:r w:rsidRPr="00265A01">
        <w:rPr>
          <w:szCs w:val="22"/>
        </w:rPr>
        <w:tab/>
        <w:t>Bill Procedures</w:t>
      </w:r>
    </w:p>
    <w:p w14:paraId="6C559F21" w14:textId="77777777" w:rsidR="00DC3B06" w:rsidRPr="00265A01" w:rsidRDefault="00DC3B06" w:rsidP="00724D1D">
      <w:pPr>
        <w:rPr>
          <w:szCs w:val="22"/>
        </w:rPr>
      </w:pPr>
      <w:r w:rsidRPr="00265A01">
        <w:rPr>
          <w:szCs w:val="22"/>
        </w:rPr>
        <w:tab/>
        <w:t>CB</w:t>
      </w:r>
      <w:r w:rsidRPr="00265A01">
        <w:rPr>
          <w:szCs w:val="22"/>
        </w:rPr>
        <w:tab/>
        <w:t>Change Bill</w:t>
      </w:r>
    </w:p>
    <w:p w14:paraId="2BC6B92A" w14:textId="77777777" w:rsidR="00DC3B06" w:rsidRPr="00265A01" w:rsidRDefault="00DC3B06" w:rsidP="00724D1D">
      <w:pPr>
        <w:rPr>
          <w:szCs w:val="22"/>
        </w:rPr>
      </w:pPr>
      <w:r w:rsidRPr="00265A01">
        <w:rPr>
          <w:szCs w:val="22"/>
        </w:rPr>
        <w:tab/>
        <w:t>ED</w:t>
      </w:r>
      <w:r w:rsidRPr="00265A01">
        <w:rPr>
          <w:szCs w:val="22"/>
        </w:rPr>
        <w:tab/>
        <w:t>EDI Status</w:t>
      </w:r>
    </w:p>
    <w:p w14:paraId="01BA439F" w14:textId="77777777" w:rsidR="00A81548" w:rsidRPr="00265A01" w:rsidRDefault="00A81548" w:rsidP="00724D1D">
      <w:pPr>
        <w:rPr>
          <w:szCs w:val="22"/>
        </w:rPr>
      </w:pPr>
      <w:r w:rsidRPr="00265A01">
        <w:rPr>
          <w:szCs w:val="22"/>
        </w:rPr>
        <w:tab/>
        <w:t>AR</w:t>
      </w:r>
      <w:r w:rsidRPr="00265A01">
        <w:rPr>
          <w:szCs w:val="22"/>
        </w:rPr>
        <w:tab/>
        <w:t>Account Profile</w:t>
      </w:r>
    </w:p>
    <w:p w14:paraId="61C0E98D" w14:textId="77777777" w:rsidR="00A81548" w:rsidRPr="00265A01" w:rsidRDefault="00A81548" w:rsidP="00724D1D">
      <w:pPr>
        <w:rPr>
          <w:szCs w:val="22"/>
        </w:rPr>
      </w:pPr>
      <w:r w:rsidRPr="00265A01">
        <w:rPr>
          <w:szCs w:val="22"/>
        </w:rPr>
        <w:tab/>
        <w:t>CM</w:t>
      </w:r>
      <w:r w:rsidRPr="00265A01">
        <w:rPr>
          <w:szCs w:val="22"/>
        </w:rPr>
        <w:tab/>
        <w:t>Comment History</w:t>
      </w:r>
    </w:p>
    <w:p w14:paraId="40CCA84E" w14:textId="77777777" w:rsidR="00A81548" w:rsidRPr="00265A01" w:rsidRDefault="00A81548" w:rsidP="00724D1D">
      <w:pPr>
        <w:rPr>
          <w:szCs w:val="22"/>
        </w:rPr>
      </w:pPr>
      <w:r w:rsidRPr="00265A01">
        <w:rPr>
          <w:szCs w:val="22"/>
        </w:rPr>
        <w:tab/>
        <w:t>IR</w:t>
      </w:r>
      <w:r w:rsidRPr="00265A01">
        <w:rPr>
          <w:szCs w:val="22"/>
        </w:rPr>
        <w:tab/>
        <w:t>Insurance Reviews</w:t>
      </w:r>
    </w:p>
    <w:p w14:paraId="0661A044" w14:textId="77777777" w:rsidR="00A81548" w:rsidRPr="00265A01" w:rsidRDefault="00A81548" w:rsidP="00724D1D">
      <w:pPr>
        <w:rPr>
          <w:szCs w:val="22"/>
        </w:rPr>
      </w:pPr>
      <w:r w:rsidRPr="00265A01">
        <w:rPr>
          <w:szCs w:val="22"/>
        </w:rPr>
        <w:tab/>
        <w:t>HS</w:t>
      </w:r>
      <w:r w:rsidRPr="00265A01">
        <w:rPr>
          <w:szCs w:val="22"/>
        </w:rPr>
        <w:tab/>
        <w:t>Health Summary</w:t>
      </w:r>
    </w:p>
    <w:p w14:paraId="6A4E01B4" w14:textId="77777777" w:rsidR="00A81548" w:rsidRPr="00265A01" w:rsidRDefault="00A81548" w:rsidP="00724D1D">
      <w:pPr>
        <w:rPr>
          <w:szCs w:val="22"/>
        </w:rPr>
      </w:pPr>
      <w:r w:rsidRPr="00265A01">
        <w:rPr>
          <w:szCs w:val="22"/>
        </w:rPr>
        <w:tab/>
        <w:t>AL</w:t>
      </w:r>
      <w:r w:rsidRPr="00265A01">
        <w:rPr>
          <w:szCs w:val="22"/>
        </w:rPr>
        <w:tab/>
        <w:t>Active List</w:t>
      </w:r>
    </w:p>
    <w:p w14:paraId="4DA44EA6" w14:textId="77777777" w:rsidR="00A81548" w:rsidRPr="00265A01" w:rsidRDefault="00A81548" w:rsidP="00724D1D">
      <w:pPr>
        <w:rPr>
          <w:szCs w:val="22"/>
        </w:rPr>
      </w:pPr>
      <w:r w:rsidRPr="00265A01">
        <w:rPr>
          <w:szCs w:val="22"/>
        </w:rPr>
        <w:tab/>
        <w:t>VI</w:t>
      </w:r>
      <w:r w:rsidRPr="00265A01">
        <w:rPr>
          <w:szCs w:val="22"/>
        </w:rPr>
        <w:tab/>
        <w:t>Insurance Company</w:t>
      </w:r>
    </w:p>
    <w:p w14:paraId="336A249A" w14:textId="77777777" w:rsidR="00A81548" w:rsidRPr="00265A01" w:rsidRDefault="00A81548" w:rsidP="00724D1D">
      <w:pPr>
        <w:rPr>
          <w:szCs w:val="22"/>
        </w:rPr>
      </w:pPr>
      <w:r w:rsidRPr="00265A01">
        <w:rPr>
          <w:szCs w:val="22"/>
        </w:rPr>
        <w:tab/>
        <w:t>VP</w:t>
      </w:r>
      <w:r w:rsidRPr="00265A01">
        <w:rPr>
          <w:szCs w:val="22"/>
        </w:rPr>
        <w:tab/>
        <w:t>Policy</w:t>
      </w:r>
    </w:p>
    <w:p w14:paraId="0A0AE9D0" w14:textId="77777777" w:rsidR="00A81548" w:rsidRPr="00265A01" w:rsidRDefault="00A81548" w:rsidP="00724D1D">
      <w:pPr>
        <w:rPr>
          <w:szCs w:val="22"/>
        </w:rPr>
      </w:pPr>
      <w:r w:rsidRPr="00265A01">
        <w:rPr>
          <w:szCs w:val="22"/>
        </w:rPr>
        <w:tab/>
        <w:t>AB</w:t>
      </w:r>
      <w:r w:rsidRPr="00265A01">
        <w:rPr>
          <w:szCs w:val="22"/>
        </w:rPr>
        <w:tab/>
        <w:t>Annual Benefits</w:t>
      </w:r>
    </w:p>
    <w:p w14:paraId="5FB87713" w14:textId="77777777" w:rsidR="00724D1D" w:rsidRPr="00265A01" w:rsidRDefault="00A81548" w:rsidP="00616890">
      <w:pPr>
        <w:rPr>
          <w:szCs w:val="22"/>
        </w:rPr>
      </w:pPr>
      <w:r w:rsidRPr="00265A01">
        <w:rPr>
          <w:szCs w:val="22"/>
        </w:rPr>
        <w:tab/>
        <w:t>EL</w:t>
      </w:r>
      <w:r w:rsidRPr="00265A01">
        <w:rPr>
          <w:szCs w:val="22"/>
        </w:rPr>
        <w:tab/>
        <w:t>Patient Eligibility</w:t>
      </w:r>
    </w:p>
    <w:p w14:paraId="42BCFBAE" w14:textId="77777777" w:rsidR="003F7EAF" w:rsidRPr="00265A01" w:rsidRDefault="003F7EAF" w:rsidP="003F7EA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614"/>
      </w:tblGrid>
      <w:tr w:rsidR="00EE2140" w:rsidRPr="00D2296A" w14:paraId="7EA69606" w14:textId="77777777" w:rsidTr="00141AAA">
        <w:tc>
          <w:tcPr>
            <w:tcW w:w="738" w:type="dxa"/>
            <w:vAlign w:val="center"/>
          </w:tcPr>
          <w:p w14:paraId="67100BA3" w14:textId="7879D5CF" w:rsidR="00EE2140" w:rsidRDefault="001F0969" w:rsidP="00141AAA">
            <w:pPr>
              <w:jc w:val="center"/>
            </w:pPr>
            <w:r>
              <w:rPr>
                <w:noProof/>
              </w:rPr>
              <w:drawing>
                <wp:inline distT="0" distB="0" distL="0" distR="0" wp14:anchorId="0D961091" wp14:editId="65188381">
                  <wp:extent cx="285750" cy="285750"/>
                  <wp:effectExtent l="0" t="0" r="0" b="0"/>
                  <wp:docPr id="217" name="Picture 15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tcPr>
          <w:p w14:paraId="6D9B6CB7" w14:textId="77777777" w:rsidR="00EE2140" w:rsidRPr="00265A01" w:rsidRDefault="00951E2B" w:rsidP="00951E2B">
            <w:pPr>
              <w:rPr>
                <w:i/>
                <w:szCs w:val="22"/>
              </w:rPr>
            </w:pPr>
            <w:r w:rsidRPr="00265A01">
              <w:rPr>
                <w:i/>
                <w:szCs w:val="22"/>
              </w:rPr>
              <w:t>Patch IB*2*377</w:t>
            </w:r>
            <w:r w:rsidR="00EE2140" w:rsidRPr="00265A01">
              <w:rPr>
                <w:i/>
                <w:szCs w:val="22"/>
              </w:rPr>
              <w:t xml:space="preserve"> include</w:t>
            </w:r>
            <w:r w:rsidRPr="00265A01">
              <w:rPr>
                <w:i/>
                <w:szCs w:val="22"/>
              </w:rPr>
              <w:t>d</w:t>
            </w:r>
            <w:r w:rsidR="00EE2140" w:rsidRPr="00265A01">
              <w:rPr>
                <w:i/>
                <w:szCs w:val="22"/>
              </w:rPr>
              <w:t xml:space="preserve"> changes to allow the addition of and the viewing of MRA Request claim comments using TPJI.</w:t>
            </w:r>
            <w:r w:rsidR="00E8213A" w:rsidRPr="00265A01">
              <w:rPr>
                <w:i/>
                <w:szCs w:val="22"/>
              </w:rPr>
              <w:t xml:space="preserve"> </w:t>
            </w:r>
            <w:r w:rsidR="00EE2140" w:rsidRPr="00265A01">
              <w:rPr>
                <w:i/>
                <w:szCs w:val="22"/>
              </w:rPr>
              <w:t>Comment History now pertains to MRA Request claims as well as regular claims.</w:t>
            </w:r>
            <w:r w:rsidR="00E8213A" w:rsidRPr="00265A01">
              <w:rPr>
                <w:i/>
                <w:szCs w:val="22"/>
              </w:rPr>
              <w:t xml:space="preserve"> </w:t>
            </w:r>
            <w:r w:rsidR="00EE2140" w:rsidRPr="00265A01">
              <w:rPr>
                <w:i/>
                <w:szCs w:val="22"/>
              </w:rPr>
              <w:t>MRA Request claim comments are not stored as AR comments though.</w:t>
            </w:r>
          </w:p>
        </w:tc>
      </w:tr>
      <w:tr w:rsidR="006D2467" w:rsidRPr="00D2296A" w14:paraId="66C9F02E" w14:textId="77777777" w:rsidTr="00141AAA">
        <w:tc>
          <w:tcPr>
            <w:tcW w:w="738" w:type="dxa"/>
            <w:vAlign w:val="center"/>
          </w:tcPr>
          <w:p w14:paraId="57D65399" w14:textId="3377E0DC" w:rsidR="006D2467" w:rsidRPr="00172E62" w:rsidRDefault="001F0969" w:rsidP="00141AAA">
            <w:pPr>
              <w:jc w:val="center"/>
              <w:rPr>
                <w:noProof/>
              </w:rPr>
            </w:pPr>
            <w:r>
              <w:rPr>
                <w:noProof/>
              </w:rPr>
              <w:drawing>
                <wp:inline distT="0" distB="0" distL="0" distR="0" wp14:anchorId="5106492A" wp14:editId="55798F36">
                  <wp:extent cx="285750" cy="285750"/>
                  <wp:effectExtent l="0" t="0" r="0" b="0"/>
                  <wp:docPr id="218" name="Picture 18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tcPr>
          <w:p w14:paraId="5451F251" w14:textId="77777777" w:rsidR="006D2467" w:rsidRPr="006D2467" w:rsidRDefault="006D2467" w:rsidP="006D2467">
            <w:pPr>
              <w:rPr>
                <w:i/>
                <w:szCs w:val="22"/>
              </w:rPr>
            </w:pPr>
            <w:r w:rsidRPr="006D2467">
              <w:rPr>
                <w:i/>
                <w:szCs w:val="22"/>
              </w:rPr>
              <w:t>Note: Patch IB*2*516 changed the lists of Active and Inactive claims to display the claim type of either Institutional or Professional in addition to Inpatient, Inpatient Humanitarian, Outpatient, or Outpatient Humanitarian.</w:t>
            </w:r>
            <w:r w:rsidR="00AC4E05">
              <w:rPr>
                <w:i/>
                <w:szCs w:val="22"/>
              </w:rPr>
              <w:t xml:space="preserve"> Patch IB*2*592 further changed the lists of Active and Inactive claims to display the</w:t>
            </w:r>
            <w:r w:rsidR="00CC3A39">
              <w:rPr>
                <w:i/>
                <w:szCs w:val="22"/>
              </w:rPr>
              <w:t xml:space="preserve"> additional claim type of Dental.</w:t>
            </w:r>
          </w:p>
        </w:tc>
      </w:tr>
      <w:tr w:rsidR="006D2467" w:rsidRPr="00D2296A" w14:paraId="6A51280E" w14:textId="77777777" w:rsidTr="00141AAA">
        <w:tc>
          <w:tcPr>
            <w:tcW w:w="738" w:type="dxa"/>
            <w:vAlign w:val="center"/>
          </w:tcPr>
          <w:p w14:paraId="6C0FFDFC" w14:textId="002F16A0" w:rsidR="006D2467" w:rsidRPr="00172E62" w:rsidRDefault="001F0969" w:rsidP="00141AAA">
            <w:pPr>
              <w:jc w:val="center"/>
              <w:rPr>
                <w:noProof/>
              </w:rPr>
            </w:pPr>
            <w:r>
              <w:rPr>
                <w:noProof/>
              </w:rPr>
              <w:drawing>
                <wp:inline distT="0" distB="0" distL="0" distR="0" wp14:anchorId="7931BCD3" wp14:editId="3AD7B45D">
                  <wp:extent cx="285750" cy="285750"/>
                  <wp:effectExtent l="0" t="0" r="0" b="0"/>
                  <wp:docPr id="219" name="Picture 219"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tcPr>
          <w:p w14:paraId="3C8F8E41" w14:textId="77777777" w:rsidR="006D2467" w:rsidRPr="006D2467" w:rsidRDefault="006D2467" w:rsidP="006D2467">
            <w:pPr>
              <w:rPr>
                <w:i/>
                <w:szCs w:val="22"/>
              </w:rPr>
            </w:pPr>
            <w:r w:rsidRPr="006D2467">
              <w:rPr>
                <w:i/>
                <w:szCs w:val="22"/>
              </w:rPr>
              <w:t>Note: Patch IB*2*516 also added the ability for users to view related claims for which the patient is responsible, when reviewing Claim Information for a selected claim.</w:t>
            </w:r>
          </w:p>
        </w:tc>
      </w:tr>
      <w:tr w:rsidR="00955DCF" w:rsidRPr="00D2296A" w14:paraId="4E6B3044" w14:textId="77777777" w:rsidTr="00141AAA">
        <w:tc>
          <w:tcPr>
            <w:tcW w:w="738" w:type="dxa"/>
            <w:vAlign w:val="center"/>
          </w:tcPr>
          <w:p w14:paraId="467A9620" w14:textId="4C117531" w:rsidR="00955DCF" w:rsidRPr="00FC6C41" w:rsidRDefault="001F0969" w:rsidP="00141AAA">
            <w:pPr>
              <w:jc w:val="center"/>
              <w:rPr>
                <w:noProof/>
              </w:rPr>
            </w:pPr>
            <w:r>
              <w:rPr>
                <w:noProof/>
              </w:rPr>
              <w:drawing>
                <wp:inline distT="0" distB="0" distL="0" distR="0" wp14:anchorId="0425F26D" wp14:editId="68D19A18">
                  <wp:extent cx="285750" cy="285750"/>
                  <wp:effectExtent l="0" t="0" r="0" b="0"/>
                  <wp:docPr id="220" name="Picture 220"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tcPr>
          <w:p w14:paraId="67DE18D2" w14:textId="77777777" w:rsidR="00955DCF" w:rsidRPr="006D2467" w:rsidRDefault="00955DCF" w:rsidP="006D2467">
            <w:pPr>
              <w:rPr>
                <w:i/>
                <w:szCs w:val="22"/>
              </w:rPr>
            </w:pPr>
            <w:r>
              <w:rPr>
                <w:i/>
                <w:szCs w:val="22"/>
              </w:rPr>
              <w:t>Note: After Patch IB*2*547 is installed</w:t>
            </w:r>
            <w:r w:rsidRPr="00265A01">
              <w:rPr>
                <w:i/>
                <w:szCs w:val="22"/>
              </w:rPr>
              <w:t>,</w:t>
            </w:r>
            <w:r>
              <w:rPr>
                <w:i/>
                <w:szCs w:val="22"/>
              </w:rPr>
              <w:t xml:space="preserve"> the source of a claim status message</w:t>
            </w:r>
            <w:r w:rsidRPr="00265A01">
              <w:rPr>
                <w:i/>
                <w:szCs w:val="22"/>
              </w:rPr>
              <w:t xml:space="preserve"> </w:t>
            </w:r>
            <w:r>
              <w:rPr>
                <w:i/>
                <w:szCs w:val="22"/>
              </w:rPr>
              <w:t>will include the name of the clearinghouse when the clearinghouse is the sou</w:t>
            </w:r>
            <w:r w:rsidR="00394F70">
              <w:rPr>
                <w:i/>
                <w:szCs w:val="22"/>
              </w:rPr>
              <w:t>r</w:t>
            </w:r>
            <w:r>
              <w:rPr>
                <w:i/>
                <w:szCs w:val="22"/>
              </w:rPr>
              <w:t>ce.</w:t>
            </w:r>
          </w:p>
        </w:tc>
      </w:tr>
      <w:tr w:rsidR="00955DCF" w:rsidRPr="00D2296A" w14:paraId="721CAD74" w14:textId="77777777" w:rsidTr="00141AAA">
        <w:tc>
          <w:tcPr>
            <w:tcW w:w="738" w:type="dxa"/>
            <w:vAlign w:val="center"/>
          </w:tcPr>
          <w:p w14:paraId="012783D6" w14:textId="4C53865F" w:rsidR="00955DCF" w:rsidRPr="00172E62" w:rsidRDefault="001F0969" w:rsidP="00141AAA">
            <w:pPr>
              <w:jc w:val="center"/>
              <w:rPr>
                <w:noProof/>
              </w:rPr>
            </w:pPr>
            <w:r>
              <w:rPr>
                <w:noProof/>
              </w:rPr>
              <w:drawing>
                <wp:inline distT="0" distB="0" distL="0" distR="0" wp14:anchorId="3ED1F82B" wp14:editId="21F4EDCD">
                  <wp:extent cx="285750" cy="285750"/>
                  <wp:effectExtent l="0" t="0" r="0" b="0"/>
                  <wp:docPr id="221" name="Picture 22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tcPr>
          <w:p w14:paraId="63F96821" w14:textId="77777777" w:rsidR="00955DCF" w:rsidRDefault="00955DCF" w:rsidP="00135B5D">
            <w:pPr>
              <w:rPr>
                <w:i/>
                <w:szCs w:val="22"/>
              </w:rPr>
            </w:pPr>
            <w:r w:rsidRPr="00955DCF">
              <w:rPr>
                <w:i/>
                <w:szCs w:val="22"/>
              </w:rPr>
              <w:t>Note: After Patch IB*2*547 is installed,</w:t>
            </w:r>
            <w:r>
              <w:rPr>
                <w:i/>
                <w:szCs w:val="22"/>
              </w:rPr>
              <w:t xml:space="preserve"> users will be able to view the comments that were added to an entry on the new</w:t>
            </w:r>
            <w:r w:rsidR="00135B5D">
              <w:rPr>
                <w:i/>
                <w:szCs w:val="22"/>
              </w:rPr>
              <w:t xml:space="preserve"> </w:t>
            </w:r>
            <w:r>
              <w:rPr>
                <w:i/>
                <w:szCs w:val="22"/>
              </w:rPr>
              <w:t>RFAI Management Worklist in the comment section of the TPJI.</w:t>
            </w:r>
          </w:p>
        </w:tc>
      </w:tr>
      <w:tr w:rsidR="0027277C" w:rsidRPr="00D2296A" w14:paraId="7C010D3A" w14:textId="77777777" w:rsidTr="00955DCF">
        <w:tc>
          <w:tcPr>
            <w:tcW w:w="738" w:type="dxa"/>
            <w:vAlign w:val="center"/>
          </w:tcPr>
          <w:p w14:paraId="51371CEC" w14:textId="6B9DBE33" w:rsidR="0027277C" w:rsidRPr="00FC6C41" w:rsidRDefault="001F0969" w:rsidP="00955DCF">
            <w:pPr>
              <w:jc w:val="center"/>
              <w:rPr>
                <w:noProof/>
              </w:rPr>
            </w:pPr>
            <w:r>
              <w:rPr>
                <w:noProof/>
              </w:rPr>
              <w:drawing>
                <wp:inline distT="0" distB="0" distL="0" distR="0" wp14:anchorId="182A68C8" wp14:editId="0B5F8C80">
                  <wp:extent cx="285750" cy="285750"/>
                  <wp:effectExtent l="0" t="0" r="0" b="0"/>
                  <wp:docPr id="222" name="Picture 222"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tcPr>
          <w:p w14:paraId="4A5D6539" w14:textId="77777777" w:rsidR="0027277C" w:rsidRPr="00955DCF" w:rsidRDefault="0027277C" w:rsidP="006D2467">
            <w:pPr>
              <w:rPr>
                <w:i/>
                <w:szCs w:val="22"/>
              </w:rPr>
            </w:pPr>
            <w:r w:rsidRPr="0027277C">
              <w:rPr>
                <w:i/>
                <w:szCs w:val="22"/>
              </w:rPr>
              <w:t>Note: After Patch IB*2*547 is installed, users will be able to view</w:t>
            </w:r>
            <w:r>
              <w:rPr>
                <w:i/>
                <w:szCs w:val="22"/>
              </w:rPr>
              <w:t xml:space="preserve"> the complete and current textual description associated with the Claims Adjustment Reason Codes/Remittance Advice Remark Codes (CARC/RARC) received in an electronic EOB.</w:t>
            </w:r>
          </w:p>
        </w:tc>
      </w:tr>
    </w:tbl>
    <w:p w14:paraId="4F655BE3" w14:textId="77777777" w:rsidR="00EE2140" w:rsidRDefault="00EE2140" w:rsidP="003F7EAF">
      <w:pPr>
        <w:rPr>
          <w:szCs w:val="22"/>
        </w:rPr>
      </w:pPr>
    </w:p>
    <w:p w14:paraId="7E82EA01" w14:textId="77777777" w:rsidR="00AD6DA6" w:rsidRPr="00C44FF9" w:rsidRDefault="00AD6DA6" w:rsidP="00AD6DA6">
      <w:r w:rsidRPr="00C44FF9">
        <w:t xml:space="preserve">Patch IB*2*488 modified the way message storage errors (created when an EEOB or MRA is received and all the line items cannot be matched correctly) are displayed in TPJI.  Internal </w:t>
      </w:r>
      <w:r w:rsidR="00875E7B" w:rsidRPr="00C44FF9">
        <w:t xml:space="preserve">MUMPS </w:t>
      </w:r>
      <w:r w:rsidRPr="00C44FF9">
        <w:t xml:space="preserve">code will no longer be displayed to the users.  </w:t>
      </w:r>
    </w:p>
    <w:p w14:paraId="7F5820B2" w14:textId="77777777" w:rsidR="00AD6DA6" w:rsidRPr="00C44FF9" w:rsidRDefault="00AD6DA6" w:rsidP="00AD6DA6"/>
    <w:p w14:paraId="72EB4213" w14:textId="77777777" w:rsidR="00AD6DA6" w:rsidRPr="00C44FF9" w:rsidRDefault="00AD6DA6" w:rsidP="00AD6DA6">
      <w:r w:rsidRPr="00C44FF9">
        <w:t>The Following types of errors will be displayed:</w:t>
      </w:r>
    </w:p>
    <w:p w14:paraId="4652C505" w14:textId="77777777" w:rsidR="00AD6DA6" w:rsidRPr="00C44FF9" w:rsidRDefault="00E92ADA" w:rsidP="00E92ADA">
      <w:pPr>
        <w:pStyle w:val="BulletedList"/>
      </w:pPr>
      <w:r w:rsidRPr="00C44FF9">
        <w:t>Procedure Code mismatch</w:t>
      </w:r>
    </w:p>
    <w:p w14:paraId="705D1CDE" w14:textId="77777777" w:rsidR="00E92ADA" w:rsidRPr="00C44FF9" w:rsidRDefault="00E92ADA" w:rsidP="00E92ADA">
      <w:pPr>
        <w:pStyle w:val="BulletedList"/>
      </w:pPr>
      <w:r w:rsidRPr="00C44FF9">
        <w:t>Procedure Modifier mismatch</w:t>
      </w:r>
    </w:p>
    <w:p w14:paraId="3F295880" w14:textId="77777777" w:rsidR="00E92ADA" w:rsidRPr="00C44FF9" w:rsidRDefault="00E92ADA" w:rsidP="00E92ADA">
      <w:pPr>
        <w:pStyle w:val="BulletedList"/>
      </w:pPr>
      <w:r w:rsidRPr="00C44FF9">
        <w:lastRenderedPageBreak/>
        <w:t>Revenue Code mismatch</w:t>
      </w:r>
    </w:p>
    <w:p w14:paraId="3034F70D" w14:textId="77777777" w:rsidR="00E92ADA" w:rsidRPr="00C44FF9" w:rsidRDefault="00E92ADA" w:rsidP="00E92ADA">
      <w:pPr>
        <w:pStyle w:val="BulletedList"/>
      </w:pPr>
      <w:r w:rsidRPr="00C44FF9">
        <w:t>Charge Amount mismatch</w:t>
      </w:r>
    </w:p>
    <w:p w14:paraId="7AF66B4F" w14:textId="77777777" w:rsidR="00E92ADA" w:rsidRPr="00C44FF9" w:rsidRDefault="00E92ADA" w:rsidP="00E92ADA">
      <w:pPr>
        <w:pStyle w:val="BulletedList"/>
      </w:pPr>
      <w:r w:rsidRPr="00C44FF9">
        <w:t>Number of Units mismatch</w:t>
      </w:r>
    </w:p>
    <w:p w14:paraId="5A7FC1BD" w14:textId="77777777" w:rsidR="004A2846" w:rsidRPr="00C44FF9" w:rsidRDefault="004A2846" w:rsidP="00AD6DA6">
      <w:pPr>
        <w:rPr>
          <w:b/>
        </w:rPr>
      </w:pPr>
      <w:bookmarkStart w:id="488" w:name="_Toc306998522"/>
      <w:bookmarkStart w:id="489" w:name="_Toc307008223"/>
    </w:p>
    <w:bookmarkEnd w:id="488"/>
    <w:bookmarkEnd w:id="489"/>
    <w:p w14:paraId="72385C3A" w14:textId="77777777" w:rsidR="0067298A" w:rsidRPr="00C44FF9" w:rsidRDefault="0067298A" w:rsidP="00E20A07">
      <w:pPr>
        <w:pStyle w:val="SCREEN"/>
      </w:pPr>
      <w:r w:rsidRPr="00C44FF9">
        <w:t xml:space="preserve">Claim Information             Nov 25, 2013@14:56:02          Page:    1 of    2 </w:t>
      </w:r>
    </w:p>
    <w:p w14:paraId="773724D6" w14:textId="77777777" w:rsidR="0067298A" w:rsidRPr="00C44FF9" w:rsidRDefault="0067298A" w:rsidP="00E20A07">
      <w:pPr>
        <w:pStyle w:val="SCREEN"/>
      </w:pPr>
      <w:r w:rsidRPr="00C44FF9">
        <w:t xml:space="preserve">%K101XXX   IB,PATIENT 123       IXXXX       DOB: XX/XX/XX   Subsc ID: XXXXXXXXX    </w:t>
      </w:r>
    </w:p>
    <w:p w14:paraId="198D2B0B" w14:textId="77777777" w:rsidR="0067298A" w:rsidRPr="00C44FF9" w:rsidRDefault="0067298A" w:rsidP="00E20A07">
      <w:pPr>
        <w:pStyle w:val="SCREEN"/>
      </w:pPr>
      <w:r w:rsidRPr="00C44FF9">
        <w:t xml:space="preserve">                                                                                </w:t>
      </w:r>
    </w:p>
    <w:p w14:paraId="57B8FDDE" w14:textId="77777777" w:rsidR="0067298A" w:rsidRPr="00C44FF9" w:rsidRDefault="0067298A" w:rsidP="00E20A07">
      <w:pPr>
        <w:pStyle w:val="SCREEN"/>
      </w:pPr>
      <w:r w:rsidRPr="00C44FF9">
        <w:t xml:space="preserve">  Insurance Demographics                  Subscriber Demographics               </w:t>
      </w:r>
    </w:p>
    <w:p w14:paraId="6EF00251" w14:textId="77777777" w:rsidR="0067298A" w:rsidRPr="00C44FF9" w:rsidRDefault="0067298A" w:rsidP="00E20A07">
      <w:pPr>
        <w:pStyle w:val="SCREEN"/>
      </w:pPr>
      <w:r w:rsidRPr="00C44FF9">
        <w:t xml:space="preserve">    Bill Payer: IB INSURANCE CO            Group Number: GRP PLN XXXXX        </w:t>
      </w:r>
    </w:p>
    <w:p w14:paraId="0895C102" w14:textId="77777777" w:rsidR="0067298A" w:rsidRPr="00C44FF9" w:rsidRDefault="0067298A" w:rsidP="00E20A07">
      <w:pPr>
        <w:pStyle w:val="SCREEN"/>
      </w:pPr>
      <w:r w:rsidRPr="00C44FF9">
        <w:t xml:space="preserve"> Claim Address: PO BOX XXXXX                 Group Name: STATE OF WY            </w:t>
      </w:r>
    </w:p>
    <w:p w14:paraId="741A2CA2" w14:textId="77777777" w:rsidR="0067298A" w:rsidRPr="00C44FF9" w:rsidRDefault="0067298A" w:rsidP="00E20A07">
      <w:pPr>
        <w:pStyle w:val="SCREEN"/>
      </w:pPr>
      <w:r w:rsidRPr="00C44FF9">
        <w:t xml:space="preserve">                </w:t>
      </w:r>
      <w:r w:rsidR="00790268">
        <w:t>ANYTOWN</w:t>
      </w:r>
      <w:r w:rsidRPr="00C44FF9">
        <w:t xml:space="preserve">, WY 820031234    Subscriber ID: XXXXXXXXXX              </w:t>
      </w:r>
    </w:p>
    <w:p w14:paraId="2B2F4AEC" w14:textId="77777777" w:rsidR="0067298A" w:rsidRPr="00C44FF9" w:rsidRDefault="0067298A" w:rsidP="00E20A07">
      <w:pPr>
        <w:pStyle w:val="SCREEN"/>
      </w:pPr>
      <w:r w:rsidRPr="00C44FF9">
        <w:t xml:space="preserve">   Claim Phone: 800/XXX-XXXX                   Employer: STATE OF WYO           </w:t>
      </w:r>
    </w:p>
    <w:p w14:paraId="505A142E" w14:textId="77777777" w:rsidR="0067298A" w:rsidRPr="00C44FF9" w:rsidRDefault="0067298A" w:rsidP="00E20A07">
      <w:pPr>
        <w:pStyle w:val="SCREEN"/>
      </w:pPr>
      <w:r w:rsidRPr="00C44FF9">
        <w:t xml:space="preserve">                                         Insured's Name: IB,PATIENT 123       </w:t>
      </w:r>
    </w:p>
    <w:p w14:paraId="2AC4F763" w14:textId="77777777" w:rsidR="0067298A" w:rsidRPr="00C44FF9" w:rsidRDefault="0067298A" w:rsidP="00E20A07">
      <w:pPr>
        <w:pStyle w:val="SCREEN"/>
      </w:pPr>
      <w:r w:rsidRPr="00C44FF9">
        <w:t xml:space="preserve">                                           Relationship: PATIENT                                                                                             </w:t>
      </w:r>
    </w:p>
    <w:p w14:paraId="6153602A" w14:textId="77777777" w:rsidR="0067298A" w:rsidRPr="00C44FF9" w:rsidRDefault="0067298A" w:rsidP="00E20A07">
      <w:pPr>
        <w:pStyle w:val="SCREEN"/>
      </w:pPr>
      <w:r w:rsidRPr="00C44FF9">
        <w:t xml:space="preserve">                             Claim Information                                  </w:t>
      </w:r>
    </w:p>
    <w:p w14:paraId="569D04DF" w14:textId="77777777" w:rsidR="0067298A" w:rsidRPr="00C44FF9" w:rsidRDefault="0067298A" w:rsidP="00E20A07">
      <w:pPr>
        <w:pStyle w:val="SCREEN"/>
      </w:pPr>
      <w:r w:rsidRPr="00C44FF9">
        <w:t xml:space="preserve">  Bill Type: OUTPATIENT                     Charge Type: INSTITUTIONAL          </w:t>
      </w:r>
    </w:p>
    <w:p w14:paraId="60D0C224" w14:textId="77777777" w:rsidR="0067298A" w:rsidRPr="00C44FF9" w:rsidRDefault="0067298A" w:rsidP="00E20A07">
      <w:pPr>
        <w:pStyle w:val="SCREEN"/>
      </w:pPr>
      <w:r w:rsidRPr="00C44FF9">
        <w:t xml:space="preserve"> Time Frame: ADMIT THRU DISCHARGE         Service Dates: XX/XX/XX – XX/XX/XX    </w:t>
      </w:r>
    </w:p>
    <w:p w14:paraId="43B4C4D5" w14:textId="77777777" w:rsidR="0067298A" w:rsidRPr="00C44FF9" w:rsidRDefault="0067298A" w:rsidP="00E20A07">
      <w:pPr>
        <w:pStyle w:val="SCREEN"/>
      </w:pPr>
      <w:r w:rsidRPr="00C44FF9">
        <w:t xml:space="preserve">  Rate Type: REIMBURSABLE INS.               Orig Claim:    145.49              </w:t>
      </w:r>
    </w:p>
    <w:p w14:paraId="08EFEC7C" w14:textId="77777777" w:rsidR="0067298A" w:rsidRPr="00C44FF9" w:rsidRDefault="0067298A" w:rsidP="00E20A07">
      <w:pPr>
        <w:pStyle w:val="SCREEN"/>
      </w:pPr>
      <w:r w:rsidRPr="00C44FF9">
        <w:t xml:space="preserve">  AR Status: ACTIVE                         Balance Due:    145.49              </w:t>
      </w:r>
    </w:p>
    <w:p w14:paraId="775000FF" w14:textId="77777777" w:rsidR="0067298A" w:rsidRPr="00C44FF9" w:rsidRDefault="0067298A" w:rsidP="00E20A07">
      <w:pPr>
        <w:pStyle w:val="SCREEN"/>
      </w:pPr>
      <w:r w:rsidRPr="00C44FF9">
        <w:t xml:space="preserve">+         |% EEOB | Enter ?? for more actions|                                  </w:t>
      </w:r>
    </w:p>
    <w:p w14:paraId="5343406E" w14:textId="77777777" w:rsidR="0067298A" w:rsidRPr="00C44FF9" w:rsidRDefault="0067298A" w:rsidP="00E20A07">
      <w:pPr>
        <w:pStyle w:val="SCREEN"/>
      </w:pPr>
      <w:r w:rsidRPr="00C44FF9">
        <w:t>BC  Bill Charges          AR  Account Profile       VI  Insurance Company</w:t>
      </w:r>
    </w:p>
    <w:p w14:paraId="560B974C" w14:textId="77777777" w:rsidR="0067298A" w:rsidRPr="00C44FF9" w:rsidRDefault="0067298A" w:rsidP="00E20A07">
      <w:pPr>
        <w:pStyle w:val="SCREEN"/>
      </w:pPr>
      <w:r w:rsidRPr="00C44FF9">
        <w:t>DX  Bill Diagnosis        CM  Comment History       VP  Policy</w:t>
      </w:r>
    </w:p>
    <w:p w14:paraId="15B82890" w14:textId="77777777" w:rsidR="0067298A" w:rsidRPr="00C44FF9" w:rsidRDefault="0067298A" w:rsidP="00E20A07">
      <w:pPr>
        <w:pStyle w:val="SCREEN"/>
      </w:pPr>
      <w:r w:rsidRPr="00C44FF9">
        <w:t>PR  Bill Procedures       IR  Insurance Reviews     AB  Annual Benefits</w:t>
      </w:r>
    </w:p>
    <w:p w14:paraId="54F8C9A5" w14:textId="77777777" w:rsidR="0067298A" w:rsidRPr="00C44FF9" w:rsidRDefault="0067298A" w:rsidP="00E20A07">
      <w:pPr>
        <w:pStyle w:val="SCREEN"/>
      </w:pPr>
      <w:r w:rsidRPr="00C44FF9">
        <w:t>CB  Change Bill           HS  Health Summary        EL  Patient Eligibility</w:t>
      </w:r>
    </w:p>
    <w:p w14:paraId="675C94A8" w14:textId="77777777" w:rsidR="0067298A" w:rsidRPr="00C44FF9" w:rsidRDefault="0067298A" w:rsidP="00E20A07">
      <w:pPr>
        <w:pStyle w:val="SCREEN"/>
      </w:pPr>
      <w:r w:rsidRPr="00C44FF9">
        <w:t>ED  EDI Status            AL  Go to Active List     EB  Expand Benefits</w:t>
      </w:r>
    </w:p>
    <w:p w14:paraId="65BFE970" w14:textId="77777777" w:rsidR="0067298A" w:rsidRPr="00C44FF9" w:rsidRDefault="0067298A" w:rsidP="00E20A07">
      <w:pPr>
        <w:pStyle w:val="SCREEN"/>
      </w:pPr>
      <w:r w:rsidRPr="00C44FF9">
        <w:t>RX  ECME Information      EX  Exit</w:t>
      </w:r>
    </w:p>
    <w:p w14:paraId="0E6B69EC" w14:textId="77777777" w:rsidR="0067298A" w:rsidRPr="00C44FF9" w:rsidRDefault="0067298A" w:rsidP="00E20A07">
      <w:pPr>
        <w:pStyle w:val="SCREEN"/>
      </w:pPr>
      <w:r w:rsidRPr="00C44FF9">
        <w:t>Select Action:</w:t>
      </w:r>
      <w:r w:rsidR="00E20A07" w:rsidRPr="00C44FF9">
        <w:t xml:space="preserve"> Next Screen// BC</w:t>
      </w:r>
      <w:r w:rsidRPr="00C44FF9">
        <w:t xml:space="preserve">   Bill Charges  </w:t>
      </w:r>
    </w:p>
    <w:p w14:paraId="49CB3C5B" w14:textId="77777777" w:rsidR="0067298A" w:rsidRPr="00C44FF9" w:rsidRDefault="0067298A" w:rsidP="00E20A07">
      <w:pPr>
        <w:pStyle w:val="SCREEN"/>
      </w:pPr>
      <w:r w:rsidRPr="00C44FF9">
        <w:t>DO YO</w:t>
      </w:r>
      <w:r w:rsidR="00AD6DA6" w:rsidRPr="00C44FF9">
        <w:t>U WANT ALL EEOB DETAILS?: NO// Y</w:t>
      </w:r>
    </w:p>
    <w:p w14:paraId="14D73CB0" w14:textId="77777777" w:rsidR="00875E7B" w:rsidRPr="00C6668F" w:rsidRDefault="00875E7B" w:rsidP="00E92ADA">
      <w:pPr>
        <w:rPr>
          <w:highlight w:val="yellow"/>
        </w:rPr>
      </w:pPr>
    </w:p>
    <w:p w14:paraId="203FE64F" w14:textId="77777777" w:rsidR="0067298A" w:rsidRPr="00C44FF9" w:rsidRDefault="00E92ADA" w:rsidP="00E92ADA">
      <w:r w:rsidRPr="00C44FF9">
        <w:t>The type of mismatch error and the values that were in the outbound 837 transaction will be displayed along with the values that were received in the inbound 835 transaction.</w:t>
      </w:r>
    </w:p>
    <w:p w14:paraId="4E732B48" w14:textId="77777777" w:rsidR="00E92ADA" w:rsidRPr="00C44FF9" w:rsidRDefault="00E92ADA" w:rsidP="00E92ADA"/>
    <w:p w14:paraId="3350470B" w14:textId="77777777" w:rsidR="00E92ADA" w:rsidRPr="00C44FF9" w:rsidRDefault="00E92ADA" w:rsidP="00E20A07">
      <w:pPr>
        <w:pStyle w:val="SCREEN"/>
      </w:pPr>
      <w:r w:rsidRPr="00C44FF9">
        <w:t xml:space="preserve">Bill Charges                  Apr 14, 2014@16:27:18          Page:    7 of    8 </w:t>
      </w:r>
    </w:p>
    <w:p w14:paraId="29C23B54" w14:textId="77777777" w:rsidR="00E92ADA" w:rsidRPr="00C44FF9" w:rsidRDefault="00E92ADA" w:rsidP="00E20A07">
      <w:pPr>
        <w:pStyle w:val="SCREEN"/>
      </w:pPr>
      <w:r w:rsidRPr="00C44FF9">
        <w:t xml:space="preserve">K101EVT   IB,PATIENT MRA  I4321          DOB: 12/01/66   Subsc ID: 011871234A   </w:t>
      </w:r>
    </w:p>
    <w:p w14:paraId="1B6AC030" w14:textId="77777777" w:rsidR="00E92ADA" w:rsidRPr="00C44FF9" w:rsidRDefault="00E92ADA" w:rsidP="00E20A07">
      <w:pPr>
        <w:pStyle w:val="SCREEN"/>
      </w:pPr>
      <w:r w:rsidRPr="00C44FF9">
        <w:t xml:space="preserve"> 04/10/14 - 04/10/14        ADMIT THRU DISCHARGE         Orig Amt: 0.00</w:t>
      </w:r>
    </w:p>
    <w:p w14:paraId="695BAD87" w14:textId="77777777" w:rsidR="00E20A07" w:rsidRPr="00C44FF9" w:rsidRDefault="00E92ADA" w:rsidP="00E20A07">
      <w:pPr>
        <w:pStyle w:val="SCREEN"/>
      </w:pPr>
      <w:r w:rsidRPr="00C44FF9">
        <w:t xml:space="preserve">+ </w:t>
      </w:r>
    </w:p>
    <w:p w14:paraId="7D1D07CE" w14:textId="77777777" w:rsidR="00E92ADA" w:rsidRPr="00C44FF9" w:rsidRDefault="00E20A07" w:rsidP="00E20A07">
      <w:pPr>
        <w:pStyle w:val="SCREEN"/>
      </w:pPr>
      <w:r w:rsidRPr="00C44FF9">
        <w:t>-------------------------------------------------------------------------------------</w:t>
      </w:r>
      <w:r w:rsidR="00E92ADA" w:rsidRPr="00C44FF9">
        <w:t xml:space="preserve">                                                                              </w:t>
      </w:r>
    </w:p>
    <w:p w14:paraId="5DC15C06" w14:textId="77777777" w:rsidR="00E20A07" w:rsidRPr="00C44FF9" w:rsidRDefault="00E20A07" w:rsidP="00E20A07">
      <w:pPr>
        <w:pStyle w:val="SCREEN"/>
      </w:pPr>
      <w:r w:rsidRPr="00C44FF9">
        <w:t xml:space="preserve">VistA could not match all of the Line Level data received in the EEOB           </w:t>
      </w:r>
    </w:p>
    <w:p w14:paraId="5DF44B7D" w14:textId="77777777" w:rsidR="00E20A07" w:rsidRPr="00C44FF9" w:rsidRDefault="00E20A07" w:rsidP="00E20A07">
      <w:pPr>
        <w:pStyle w:val="SCREEN"/>
      </w:pPr>
      <w:r w:rsidRPr="00C44FF9">
        <w:t>(835 Record 40) to the claim in VistA.</w:t>
      </w:r>
    </w:p>
    <w:p w14:paraId="0000D72D" w14:textId="77777777" w:rsidR="00E20A07" w:rsidRPr="00C44FF9" w:rsidRDefault="00E20A07" w:rsidP="00E20A07">
      <w:pPr>
        <w:pStyle w:val="SCREEN"/>
      </w:pPr>
    </w:p>
    <w:p w14:paraId="3B4B87E1" w14:textId="77777777" w:rsidR="00E92ADA" w:rsidRPr="00C44FF9" w:rsidRDefault="00E92ADA" w:rsidP="00E20A07">
      <w:pPr>
        <w:pStyle w:val="SCREEN"/>
      </w:pPr>
      <w:r w:rsidRPr="00C44FF9">
        <w:t xml:space="preserve">Mismatched Procedure Code:                                                      </w:t>
      </w:r>
    </w:p>
    <w:p w14:paraId="5BA894DC" w14:textId="77777777" w:rsidR="00E92ADA" w:rsidRPr="00C44FF9" w:rsidRDefault="00E92ADA" w:rsidP="00E20A07">
      <w:pPr>
        <w:pStyle w:val="SCREEN"/>
      </w:pPr>
      <w:r w:rsidRPr="00C44FF9">
        <w:t xml:space="preserve">                                                                                </w:t>
      </w:r>
    </w:p>
    <w:p w14:paraId="6D63A68B" w14:textId="77777777" w:rsidR="00E92ADA" w:rsidRPr="00C44FF9" w:rsidRDefault="00E92ADA" w:rsidP="00E20A07">
      <w:pPr>
        <w:pStyle w:val="SCREEN"/>
      </w:pPr>
      <w:r w:rsidRPr="00C44FF9">
        <w:t xml:space="preserve">Payer reported the following was billed via the Claim (837):                    </w:t>
      </w:r>
    </w:p>
    <w:p w14:paraId="22F90E8B" w14:textId="77777777" w:rsidR="00E92ADA" w:rsidRPr="00C44FF9" w:rsidRDefault="00E20A07" w:rsidP="00E20A07">
      <w:pPr>
        <w:pStyle w:val="SCREEN"/>
      </w:pPr>
      <w:r w:rsidRPr="00C44FF9">
        <w:t xml:space="preserve">    Proc:71010</w:t>
      </w:r>
      <w:r w:rsidR="00E92ADA" w:rsidRPr="00C44FF9">
        <w:t xml:space="preserve">  Mods:59  Rev Cd:324  Chg:227.40  Units:1                        </w:t>
      </w:r>
    </w:p>
    <w:p w14:paraId="47AFC1A3" w14:textId="77777777" w:rsidR="00E92ADA" w:rsidRPr="00C44FF9" w:rsidRDefault="00E92ADA" w:rsidP="00E20A07">
      <w:pPr>
        <w:pStyle w:val="SCREEN"/>
      </w:pPr>
      <w:r w:rsidRPr="00C44FF9">
        <w:t xml:space="preserve">Payer reported adjudication via the EOB (835) as follows:                       </w:t>
      </w:r>
    </w:p>
    <w:p w14:paraId="3CA46D92" w14:textId="77777777" w:rsidR="00E92ADA" w:rsidRPr="00C44FF9" w:rsidRDefault="00E20A07" w:rsidP="00E20A07">
      <w:pPr>
        <w:pStyle w:val="SCREEN"/>
      </w:pPr>
      <w:r w:rsidRPr="00C44FF9">
        <w:t xml:space="preserve">    Proc:71015</w:t>
      </w:r>
      <w:r w:rsidR="00E92ADA" w:rsidRPr="00C44FF9">
        <w:t xml:space="preserve">  Mods:</w:t>
      </w:r>
      <w:r w:rsidRPr="00C44FF9">
        <w:t>59  Rev Cd:324</w:t>
      </w:r>
      <w:r w:rsidR="00E92ADA" w:rsidRPr="00C44FF9">
        <w:t xml:space="preserve">  Chg:227.4</w:t>
      </w:r>
      <w:r w:rsidRPr="00C44FF9">
        <w:t>0</w:t>
      </w:r>
      <w:r w:rsidR="00E92ADA" w:rsidRPr="00C44FF9">
        <w:t xml:space="preserve">  Units:1                           </w:t>
      </w:r>
    </w:p>
    <w:p w14:paraId="0B0C4E56" w14:textId="77777777" w:rsidR="00E92ADA" w:rsidRPr="00C44FF9" w:rsidRDefault="00E92ADA" w:rsidP="00E20A07">
      <w:pPr>
        <w:pStyle w:val="SCREEN"/>
      </w:pPr>
      <w:r w:rsidRPr="00C44FF9">
        <w:t xml:space="preserve">    Amt:100.00                                                                  </w:t>
      </w:r>
    </w:p>
    <w:p w14:paraId="7225F9FA" w14:textId="77777777" w:rsidR="00E92ADA" w:rsidRPr="00C44FF9" w:rsidRDefault="00E92ADA" w:rsidP="00E20A07">
      <w:pPr>
        <w:pStyle w:val="SCREEN"/>
      </w:pPr>
      <w:r w:rsidRPr="00C44FF9">
        <w:t xml:space="preserve">                                                                                </w:t>
      </w:r>
    </w:p>
    <w:p w14:paraId="35F3E9A0" w14:textId="77777777" w:rsidR="00E92ADA" w:rsidRPr="00C44FF9" w:rsidRDefault="00E92ADA" w:rsidP="00E20A07">
      <w:pPr>
        <w:pStyle w:val="SCREEN"/>
      </w:pPr>
      <w:r w:rsidRPr="00C44FF9">
        <w:t xml:space="preserve">---------------------------------------------------------------------           </w:t>
      </w:r>
    </w:p>
    <w:p w14:paraId="69567810" w14:textId="77777777" w:rsidR="00E92ADA" w:rsidRPr="00C44FF9" w:rsidRDefault="00E92ADA" w:rsidP="00E20A07">
      <w:pPr>
        <w:pStyle w:val="SCREEN"/>
      </w:pPr>
      <w:r w:rsidRPr="00C44FF9">
        <w:t xml:space="preserve">Service line adjustment (EEOB Record 41) has no matching service line           </w:t>
      </w:r>
    </w:p>
    <w:p w14:paraId="3548EEF5" w14:textId="77777777" w:rsidR="00E92ADA" w:rsidRPr="00C44FF9" w:rsidRDefault="00E92ADA" w:rsidP="00E20A07">
      <w:pPr>
        <w:pStyle w:val="SCREEN"/>
      </w:pPr>
      <w:r w:rsidRPr="00C44FF9">
        <w:t xml:space="preserve">    Allowed Amt: 114.80  Per Diem Amt: 0.00                                     </w:t>
      </w:r>
    </w:p>
    <w:p w14:paraId="4A03EB1F" w14:textId="77777777" w:rsidR="00E92ADA" w:rsidRPr="00C44FF9" w:rsidRDefault="00E92ADA" w:rsidP="00E20A07">
      <w:pPr>
        <w:pStyle w:val="SCREEN"/>
      </w:pPr>
      <w:r w:rsidRPr="00C44FF9">
        <w:t xml:space="preserve">---------------------------------------------------------------------           </w:t>
      </w:r>
    </w:p>
    <w:p w14:paraId="135FCDFF" w14:textId="77777777" w:rsidR="00E92ADA" w:rsidRPr="00C44FF9" w:rsidRDefault="00E92ADA" w:rsidP="00E20A07">
      <w:pPr>
        <w:pStyle w:val="SCREEN"/>
      </w:pPr>
      <w:r w:rsidRPr="00C44FF9">
        <w:t xml:space="preserve">Service line adjustment (EEOB Record 45) has no matching service line           </w:t>
      </w:r>
    </w:p>
    <w:p w14:paraId="5D6E58EC" w14:textId="77777777" w:rsidR="00E92ADA" w:rsidRPr="00C44FF9" w:rsidRDefault="00E92ADA" w:rsidP="00E20A07">
      <w:pPr>
        <w:pStyle w:val="SCREEN"/>
      </w:pPr>
      <w:r w:rsidRPr="00C44FF9">
        <w:t xml:space="preserve">+         |% EEOB | Enter ?? for more actions|                                  </w:t>
      </w:r>
    </w:p>
    <w:p w14:paraId="6D5632CB" w14:textId="77777777" w:rsidR="00E92ADA" w:rsidRPr="00C44FF9" w:rsidRDefault="00E92ADA" w:rsidP="00E20A07">
      <w:pPr>
        <w:pStyle w:val="SCREEN"/>
      </w:pPr>
      <w:r w:rsidRPr="00C44FF9">
        <w:t>PR  Bill Procedures       CM  Comment History       AB  Annual Benefitslity</w:t>
      </w:r>
    </w:p>
    <w:p w14:paraId="1EE78684" w14:textId="77777777" w:rsidR="00E92ADA" w:rsidRPr="00C44FF9" w:rsidRDefault="00E92ADA" w:rsidP="00E20A07">
      <w:pPr>
        <w:pStyle w:val="SCREEN"/>
      </w:pPr>
      <w:r w:rsidRPr="00C44FF9">
        <w:t>CI  Go to Claim Screen    IR  Insurance Reviews     EL  Patient Eligibility</w:t>
      </w:r>
    </w:p>
    <w:p w14:paraId="332037AB" w14:textId="77777777" w:rsidR="00E92ADA" w:rsidRPr="00C44FF9" w:rsidRDefault="00E92ADA" w:rsidP="00E20A07">
      <w:pPr>
        <w:pStyle w:val="SCREEN"/>
      </w:pPr>
      <w:r w:rsidRPr="00C44FF9">
        <w:t xml:space="preserve">                          HS  Health Summary        EX  Exit</w:t>
      </w:r>
    </w:p>
    <w:p w14:paraId="76045A0F" w14:textId="77777777" w:rsidR="00E92ADA" w:rsidRPr="00C44FF9" w:rsidRDefault="00E92ADA" w:rsidP="00E20A07">
      <w:pPr>
        <w:pStyle w:val="SCREEN"/>
      </w:pPr>
      <w:r w:rsidRPr="00C44FF9">
        <w:t>ED  EDI Status            AL  Go to Active List</w:t>
      </w:r>
    </w:p>
    <w:p w14:paraId="1FFFE178" w14:textId="77777777" w:rsidR="00E92ADA" w:rsidRPr="00C44FF9" w:rsidRDefault="00E92ADA" w:rsidP="00E20A07">
      <w:pPr>
        <w:pStyle w:val="SCREEN"/>
      </w:pPr>
      <w:r w:rsidRPr="00C44FF9">
        <w:t xml:space="preserve">                          VI  Insurance Company</w:t>
      </w:r>
    </w:p>
    <w:p w14:paraId="3679815A" w14:textId="77777777" w:rsidR="0067298A" w:rsidRPr="00E40682" w:rsidRDefault="00E92ADA" w:rsidP="00E20A07">
      <w:pPr>
        <w:pStyle w:val="SCREEN"/>
      </w:pPr>
      <w:r w:rsidRPr="00C44FF9">
        <w:t>Select Action: Next Screen//</w:t>
      </w:r>
      <w:r w:rsidRPr="00E20A07">
        <w:t xml:space="preserve"> </w:t>
      </w:r>
      <w:r w:rsidR="0067298A" w:rsidRPr="00E40682">
        <w:t xml:space="preserve">                                                                                                                  </w:t>
      </w:r>
    </w:p>
    <w:p w14:paraId="6E641B7B" w14:textId="77777777" w:rsidR="006D2467" w:rsidRDefault="006D2467" w:rsidP="006D2467">
      <w:pPr>
        <w:pStyle w:val="Heading3"/>
      </w:pPr>
      <w:r>
        <w:rPr>
          <w:szCs w:val="22"/>
        </w:rPr>
        <w:br w:type="page"/>
      </w:r>
      <w:bookmarkStart w:id="490" w:name="_Toc62466649"/>
      <w:r>
        <w:lastRenderedPageBreak/>
        <w:t>Re-generate Unbilled Amounts Report</w:t>
      </w:r>
      <w:bookmarkEnd w:id="490"/>
    </w:p>
    <w:p w14:paraId="117F29F5" w14:textId="77777777" w:rsidR="00A06414" w:rsidRDefault="00A06414" w:rsidP="006D2467">
      <w:pPr>
        <w:rPr>
          <w:b/>
        </w:rPr>
      </w:pPr>
    </w:p>
    <w:p w14:paraId="5679619C" w14:textId="77777777" w:rsidR="006D2467" w:rsidRPr="00FF2886" w:rsidRDefault="006D2467" w:rsidP="006D2467">
      <w:pPr>
        <w:rPr>
          <w:b/>
        </w:rPr>
      </w:pPr>
      <w:r w:rsidRPr="00FF2886">
        <w:rPr>
          <w:b/>
        </w:rPr>
        <w:t>What is the purpose of this option?</w:t>
      </w:r>
    </w:p>
    <w:p w14:paraId="09A29410" w14:textId="77777777" w:rsidR="006D2467" w:rsidRDefault="006D2467" w:rsidP="006D2467">
      <w:r>
        <w:t xml:space="preserve">This option provides some basic information about billable events that have not yet been billed to a payer and dollar amounts associated with billable events in a specified </w:t>
      </w:r>
      <w:proofErr w:type="gramStart"/>
      <w:r>
        <w:t>time-frame</w:t>
      </w:r>
      <w:proofErr w:type="gramEnd"/>
      <w:r>
        <w:t>.</w:t>
      </w:r>
    </w:p>
    <w:p w14:paraId="3D16DCFD" w14:textId="77777777" w:rsidR="006D2467" w:rsidRDefault="006D2467" w:rsidP="006D2467"/>
    <w:p w14:paraId="3128B213" w14:textId="77777777" w:rsidR="006D2467" w:rsidRPr="00FF2886" w:rsidRDefault="006D2467" w:rsidP="006D2467">
      <w:pPr>
        <w:rPr>
          <w:b/>
        </w:rPr>
      </w:pPr>
      <w:r w:rsidRPr="00FF2886">
        <w:rPr>
          <w:b/>
        </w:rPr>
        <w:t>When is this option used?</w:t>
      </w:r>
    </w:p>
    <w:p w14:paraId="0144466B" w14:textId="77777777" w:rsidR="006D2467" w:rsidRDefault="006D2467" w:rsidP="006D2467">
      <w:r>
        <w:t>This option can be used to view the number of inpatient or outpatient care events and/or prescriptions that have not been billed and the dollar amounts attributed to the events.</w:t>
      </w:r>
    </w:p>
    <w:p w14:paraId="334E1D3C" w14:textId="77777777" w:rsidR="006D2467" w:rsidRDefault="006D2467" w:rsidP="006D2467"/>
    <w:p w14:paraId="56C460A3" w14:textId="77777777" w:rsidR="006D2467" w:rsidRDefault="006D2467" w:rsidP="006D2467">
      <w:pPr>
        <w:pStyle w:val="SCREEN"/>
      </w:pPr>
      <w:r>
        <w:t>Subj: UNBILLED AMOUNTS SUMMARY REPORT  [#197848] 06/23/14@12:41  34 lines</w:t>
      </w:r>
    </w:p>
    <w:p w14:paraId="46BC2A63" w14:textId="77777777" w:rsidR="006D2467" w:rsidRDefault="006D2467" w:rsidP="006D2467">
      <w:pPr>
        <w:pStyle w:val="SCREEN"/>
      </w:pPr>
      <w:r>
        <w:t>From: INTEGRATED BILLING PACKAGE  In 'IN' basket.   Page 1  *New*</w:t>
      </w:r>
    </w:p>
    <w:p w14:paraId="3BB2FFF7" w14:textId="77777777" w:rsidR="006D2467" w:rsidRDefault="006D2467" w:rsidP="006D2467">
      <w:pPr>
        <w:pStyle w:val="SCREEN"/>
      </w:pPr>
      <w:r>
        <w:t>-------------------------------------------------------------------------------</w:t>
      </w:r>
    </w:p>
    <w:p w14:paraId="5D128510" w14:textId="77777777" w:rsidR="006D2467" w:rsidRDefault="006D2467" w:rsidP="006D2467">
      <w:pPr>
        <w:pStyle w:val="SCREEN"/>
      </w:pPr>
      <w:r>
        <w:t xml:space="preserve">SUMMARY UNBILLED AMOUNTS FOR </w:t>
      </w:r>
      <w:r w:rsidR="00790268">
        <w:t>ANYTOWN</w:t>
      </w:r>
      <w:r>
        <w:t xml:space="preserve"> VAMC (</w:t>
      </w:r>
      <w:r w:rsidR="00790268">
        <w:t>999</w:t>
      </w:r>
      <w:r>
        <w:t>).</w:t>
      </w:r>
    </w:p>
    <w:p w14:paraId="2A87AAF4" w14:textId="77777777" w:rsidR="006D2467" w:rsidRDefault="006D2467" w:rsidP="006D2467">
      <w:pPr>
        <w:pStyle w:val="SCREEN"/>
      </w:pPr>
      <w:r>
        <w:t>PERIOD: FROM 09/01/04 TO 09/30/06</w:t>
      </w:r>
    </w:p>
    <w:p w14:paraId="31B61AF3" w14:textId="77777777" w:rsidR="006D2467" w:rsidRDefault="006D2467" w:rsidP="006D2467">
      <w:pPr>
        <w:pStyle w:val="SCREEN"/>
      </w:pPr>
      <w:r>
        <w:t>DETAILED REPORT PRINTED TO '/dev/pts/5'</w:t>
      </w:r>
    </w:p>
    <w:p w14:paraId="32349A9E" w14:textId="77777777" w:rsidR="006D2467" w:rsidRDefault="006D2467" w:rsidP="006D2467">
      <w:pPr>
        <w:pStyle w:val="SCREEN"/>
      </w:pPr>
    </w:p>
    <w:p w14:paraId="271C7E09" w14:textId="77777777" w:rsidR="006D2467" w:rsidRDefault="006D2467" w:rsidP="006D2467">
      <w:pPr>
        <w:pStyle w:val="SCREEN"/>
      </w:pPr>
      <w:r>
        <w:t>Inpatient Care:</w:t>
      </w:r>
    </w:p>
    <w:p w14:paraId="0B1BE28F" w14:textId="77777777" w:rsidR="006D2467" w:rsidRDefault="006D2467" w:rsidP="006D2467">
      <w:pPr>
        <w:pStyle w:val="SCREEN"/>
      </w:pPr>
      <w:r>
        <w:t xml:space="preserve">   Number of Unbilled Inpatient Admissions :           0</w:t>
      </w:r>
    </w:p>
    <w:p w14:paraId="47CF3FC5" w14:textId="77777777" w:rsidR="006D2467" w:rsidRDefault="006D2467" w:rsidP="006D2467">
      <w:pPr>
        <w:pStyle w:val="SCREEN"/>
      </w:pPr>
      <w:r>
        <w:t xml:space="preserve">   Number of MRA Unbilled Inpt Admissions  :           2</w:t>
      </w:r>
    </w:p>
    <w:p w14:paraId="74CE4EC4" w14:textId="77777777" w:rsidR="006D2467" w:rsidRDefault="006D2467" w:rsidP="006D2467">
      <w:pPr>
        <w:pStyle w:val="SCREEN"/>
      </w:pPr>
      <w:r>
        <w:t xml:space="preserve">   Number of Inpt. Institutional Cases     :           0</w:t>
      </w:r>
    </w:p>
    <w:p w14:paraId="29B0AC1E" w14:textId="77777777" w:rsidR="006D2467" w:rsidRDefault="006D2467" w:rsidP="006D2467">
      <w:pPr>
        <w:pStyle w:val="SCREEN"/>
      </w:pPr>
      <w:r>
        <w:t xml:space="preserve">   Average Inpt. Institutional Bill Amount :    15321.18</w:t>
      </w:r>
    </w:p>
    <w:p w14:paraId="79C7B890" w14:textId="77777777" w:rsidR="006D2467" w:rsidRDefault="006D2467" w:rsidP="006D2467">
      <w:pPr>
        <w:pStyle w:val="SCREEN"/>
      </w:pPr>
      <w:r>
        <w:t xml:space="preserve">   Number of Inpt. Professional Cases      :           0</w:t>
      </w:r>
    </w:p>
    <w:p w14:paraId="7E0058F4" w14:textId="77777777" w:rsidR="006D2467" w:rsidRDefault="006D2467" w:rsidP="006D2467">
      <w:pPr>
        <w:pStyle w:val="SCREEN"/>
      </w:pPr>
      <w:r>
        <w:t xml:space="preserve">   Average Inpt. Professional Bill Amount  :     1036.36</w:t>
      </w:r>
    </w:p>
    <w:p w14:paraId="6E619787" w14:textId="77777777" w:rsidR="006D2467" w:rsidRDefault="006D2467" w:rsidP="006D2467">
      <w:pPr>
        <w:pStyle w:val="SCREEN"/>
      </w:pPr>
      <w:r>
        <w:t xml:space="preserve">   Total Unbilled Inpatient Care           :        0.00</w:t>
      </w:r>
    </w:p>
    <w:p w14:paraId="30FEFEDE" w14:textId="77777777" w:rsidR="006D2467" w:rsidRPr="00FF2886" w:rsidRDefault="006D2467" w:rsidP="006D2467">
      <w:pPr>
        <w:pStyle w:val="SCREEN"/>
      </w:pPr>
      <w:r>
        <w:t xml:space="preserve">   Total MRA Unbilled Inpatient Care       :        0.00</w:t>
      </w:r>
    </w:p>
    <w:p w14:paraId="418468FC" w14:textId="77777777" w:rsidR="006D2467" w:rsidRDefault="006D2467" w:rsidP="006D2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83"/>
      </w:tblGrid>
      <w:tr w:rsidR="00766417" w14:paraId="012EA636" w14:textId="77777777" w:rsidTr="00141AAA">
        <w:tc>
          <w:tcPr>
            <w:tcW w:w="667" w:type="dxa"/>
            <w:shd w:val="clear" w:color="auto" w:fill="auto"/>
            <w:vAlign w:val="center"/>
          </w:tcPr>
          <w:p w14:paraId="0FBC5953" w14:textId="418976F9" w:rsidR="00766417" w:rsidRPr="00FC6C41" w:rsidRDefault="001F0969" w:rsidP="0015780A">
            <w:pPr>
              <w:jc w:val="center"/>
              <w:rPr>
                <w:noProof/>
              </w:rPr>
            </w:pPr>
            <w:r>
              <w:rPr>
                <w:noProof/>
              </w:rPr>
              <w:drawing>
                <wp:inline distT="0" distB="0" distL="0" distR="0" wp14:anchorId="2E028E5C" wp14:editId="286EE665">
                  <wp:extent cx="285750" cy="285750"/>
                  <wp:effectExtent l="0" t="0" r="0" b="0"/>
                  <wp:docPr id="223" name="Picture 18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9" w:type="dxa"/>
            <w:shd w:val="clear" w:color="auto" w:fill="auto"/>
          </w:tcPr>
          <w:p w14:paraId="47BB8D75" w14:textId="77777777" w:rsidR="00766417" w:rsidRPr="006D2467" w:rsidRDefault="00766417" w:rsidP="0015780A">
            <w:pPr>
              <w:rPr>
                <w:i/>
              </w:rPr>
            </w:pPr>
            <w:r>
              <w:rPr>
                <w:i/>
              </w:rPr>
              <w:t>Note: Patch IB*2*547 provided the ability for users to run this report by division (one or more) or not and to sort the report by division or by patient name in alphabetical order.</w:t>
            </w:r>
            <w:r w:rsidR="00C96557">
              <w:rPr>
                <w:i/>
              </w:rPr>
              <w:t xml:space="preserve"> If users do search by division, the Re-generate Unbilled Amount Summary will display the summary totals before the division data</w:t>
            </w:r>
            <w:r w:rsidR="00135B5D">
              <w:rPr>
                <w:i/>
              </w:rPr>
              <w:t>. The display of CPT codes and monetary amounts for outpatient claims has also been restored.</w:t>
            </w:r>
          </w:p>
        </w:tc>
      </w:tr>
      <w:tr w:rsidR="00A30571" w14:paraId="4D347D42" w14:textId="77777777" w:rsidTr="00141AAA">
        <w:tc>
          <w:tcPr>
            <w:tcW w:w="667" w:type="dxa"/>
            <w:shd w:val="clear" w:color="auto" w:fill="auto"/>
            <w:vAlign w:val="center"/>
          </w:tcPr>
          <w:p w14:paraId="75AB1DE3" w14:textId="77D5B961" w:rsidR="00A30571" w:rsidRPr="00FC6C41" w:rsidRDefault="001F0969" w:rsidP="0015780A">
            <w:pPr>
              <w:jc w:val="center"/>
              <w:rPr>
                <w:noProof/>
              </w:rPr>
            </w:pPr>
            <w:r>
              <w:rPr>
                <w:noProof/>
              </w:rPr>
              <w:drawing>
                <wp:inline distT="0" distB="0" distL="0" distR="0" wp14:anchorId="331C20C3" wp14:editId="0CC4E018">
                  <wp:extent cx="285750" cy="285750"/>
                  <wp:effectExtent l="0" t="0" r="0" b="0"/>
                  <wp:docPr id="224" name="Picture 224"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9" w:type="dxa"/>
            <w:shd w:val="clear" w:color="auto" w:fill="auto"/>
          </w:tcPr>
          <w:p w14:paraId="40A6771D" w14:textId="77777777" w:rsidR="00A30571" w:rsidRDefault="00A30571" w:rsidP="008E1656">
            <w:pPr>
              <w:rPr>
                <w:i/>
              </w:rPr>
            </w:pPr>
            <w:r>
              <w:rPr>
                <w:i/>
              </w:rPr>
              <w:t>Note: Patch IB*2*608 provided the ability for users to run this report by</w:t>
            </w:r>
            <w:r w:rsidR="000022EC">
              <w:rPr>
                <w:i/>
              </w:rPr>
              <w:t xml:space="preserve"> MCCF, Non-MCCF (Outpatient Only), or Both. </w:t>
            </w:r>
            <w:r w:rsidR="008E1656">
              <w:rPr>
                <w:i/>
              </w:rPr>
              <w:t>T</w:t>
            </w:r>
            <w:r w:rsidR="000022EC">
              <w:rPr>
                <w:i/>
              </w:rPr>
              <w:t xml:space="preserve">he </w:t>
            </w:r>
            <w:r w:rsidR="008E1656">
              <w:rPr>
                <w:i/>
              </w:rPr>
              <w:t xml:space="preserve">Non-MCCF (Outpatient Only) </w:t>
            </w:r>
            <w:r w:rsidR="000022EC">
              <w:rPr>
                <w:i/>
              </w:rPr>
              <w:t xml:space="preserve">report will display the type of claims based on the eligibility </w:t>
            </w:r>
            <w:r w:rsidR="008E1656">
              <w:rPr>
                <w:i/>
              </w:rPr>
              <w:t>(</w:t>
            </w:r>
            <w:r w:rsidR="000022EC">
              <w:rPr>
                <w:i/>
              </w:rPr>
              <w:t xml:space="preserve">CHAMPVA, Tricare, Employee, </w:t>
            </w:r>
            <w:r w:rsidR="008E1656">
              <w:rPr>
                <w:i/>
              </w:rPr>
              <w:t xml:space="preserve">Ineligible and Sharing Agreement), the appointment type (Employee and Sharing Agreement) or the rate type (CHAMPVA </w:t>
            </w:r>
            <w:proofErr w:type="spellStart"/>
            <w:r w:rsidR="008E1656">
              <w:rPr>
                <w:i/>
              </w:rPr>
              <w:t>Reimb</w:t>
            </w:r>
            <w:proofErr w:type="spellEnd"/>
            <w:r w:rsidR="008E1656">
              <w:rPr>
                <w:i/>
              </w:rPr>
              <w:t xml:space="preserve">. Ins., CHAMPVA, Tricare </w:t>
            </w:r>
            <w:proofErr w:type="spellStart"/>
            <w:r w:rsidR="008E1656">
              <w:rPr>
                <w:i/>
              </w:rPr>
              <w:t>Reimb</w:t>
            </w:r>
            <w:proofErr w:type="spellEnd"/>
            <w:r w:rsidR="008E1656">
              <w:rPr>
                <w:i/>
              </w:rPr>
              <w:t>. Ins., Tricare, Interagency, Ineligible and Sharing Agreement)</w:t>
            </w:r>
          </w:p>
        </w:tc>
      </w:tr>
    </w:tbl>
    <w:p w14:paraId="71B63221" w14:textId="77777777" w:rsidR="006D2467" w:rsidRDefault="006D2467" w:rsidP="006D2467"/>
    <w:p w14:paraId="75ADFE11" w14:textId="77777777" w:rsidR="006853DC" w:rsidRDefault="006853DC" w:rsidP="006853DC">
      <w:pPr>
        <w:pStyle w:val="SCREEN"/>
      </w:pPr>
      <w:r>
        <w:t xml:space="preserve">Do you want to store Unbilled Amounts figures? NO// </w:t>
      </w:r>
    </w:p>
    <w:p w14:paraId="2EF8C98A" w14:textId="77777777" w:rsidR="006853DC" w:rsidRDefault="006853DC" w:rsidP="006853DC">
      <w:pPr>
        <w:pStyle w:val="SCREEN"/>
      </w:pPr>
    </w:p>
    <w:p w14:paraId="19587440" w14:textId="77777777" w:rsidR="006853DC" w:rsidRDefault="006853DC" w:rsidP="00B90E38">
      <w:pPr>
        <w:pStyle w:val="SCREEN"/>
        <w:tabs>
          <w:tab w:val="left" w:pos="3262"/>
        </w:tabs>
        <w:rPr>
          <w:b/>
          <w:lang w:val="en-US"/>
        </w:rPr>
      </w:pPr>
      <w:r w:rsidRPr="00141AAA">
        <w:rPr>
          <w:b/>
        </w:rPr>
        <w:t xml:space="preserve">Search by Division?? NO// </w:t>
      </w:r>
      <w:r w:rsidR="000022EC">
        <w:rPr>
          <w:b/>
        </w:rPr>
        <w:tab/>
      </w:r>
    </w:p>
    <w:p w14:paraId="717068CE" w14:textId="77777777" w:rsidR="000022EC" w:rsidRDefault="000022EC" w:rsidP="00B90E38">
      <w:pPr>
        <w:pStyle w:val="SCREEN"/>
        <w:tabs>
          <w:tab w:val="left" w:pos="3262"/>
        </w:tabs>
        <w:rPr>
          <w:b/>
          <w:lang w:val="en-US"/>
        </w:rPr>
      </w:pPr>
    </w:p>
    <w:p w14:paraId="00719177" w14:textId="77777777" w:rsidR="006853DC" w:rsidRDefault="000022EC" w:rsidP="006853DC">
      <w:pPr>
        <w:pStyle w:val="SCREEN"/>
      </w:pPr>
      <w:r w:rsidRPr="000022EC">
        <w:rPr>
          <w:b/>
          <w:lang w:val="en-US"/>
        </w:rPr>
        <w:t xml:space="preserve">Search by (M)CCF, (N)on-MCCF (Outpatient Only), or (B)oth? M// </w:t>
      </w:r>
      <w:r w:rsidR="008E1656">
        <w:rPr>
          <w:rFonts w:ascii="r_ansi" w:hAnsi="r_ansi" w:cs="r_ansi"/>
          <w:sz w:val="20"/>
        </w:rPr>
        <w:t>b  Both</w:t>
      </w:r>
    </w:p>
    <w:p w14:paraId="1FE621A1" w14:textId="77777777" w:rsidR="006853DC" w:rsidRDefault="006853DC" w:rsidP="006853DC">
      <w:pPr>
        <w:pStyle w:val="SCREEN"/>
      </w:pPr>
      <w:r>
        <w:t>Start with DATE: 08/23/1966// t-1000  (FEB 07, 2013)</w:t>
      </w:r>
    </w:p>
    <w:p w14:paraId="5AA4D516" w14:textId="77777777" w:rsidR="006853DC" w:rsidRDefault="006853DC" w:rsidP="006853DC">
      <w:pPr>
        <w:pStyle w:val="SCREEN"/>
      </w:pPr>
      <w:r>
        <w:t xml:space="preserve">     Go to DATE: 11/04/2015//   (NOV 04, 2015)</w:t>
      </w:r>
    </w:p>
    <w:p w14:paraId="008F89CC" w14:textId="77777777" w:rsidR="006853DC" w:rsidRDefault="006853DC" w:rsidP="006853DC">
      <w:pPr>
        <w:pStyle w:val="SCREEN"/>
      </w:pPr>
    </w:p>
    <w:p w14:paraId="1DA5F5FB" w14:textId="77777777" w:rsidR="006853DC" w:rsidRDefault="006853DC" w:rsidP="006853DC">
      <w:pPr>
        <w:pStyle w:val="SCREEN"/>
      </w:pPr>
      <w:r>
        <w:t>Choose report type(s) to print:</w:t>
      </w:r>
    </w:p>
    <w:p w14:paraId="02DA71BC" w14:textId="77777777" w:rsidR="006853DC" w:rsidRDefault="006853DC" w:rsidP="006853DC">
      <w:pPr>
        <w:pStyle w:val="SCREEN"/>
      </w:pPr>
    </w:p>
    <w:p w14:paraId="1149E638" w14:textId="77777777" w:rsidR="006853DC" w:rsidRDefault="006853DC" w:rsidP="006853DC">
      <w:pPr>
        <w:pStyle w:val="SCREEN"/>
      </w:pPr>
      <w:r>
        <w:t xml:space="preserve">   1 - INPATIENT UNBILLED</w:t>
      </w:r>
    </w:p>
    <w:p w14:paraId="5B11B4EB" w14:textId="77777777" w:rsidR="006853DC" w:rsidRDefault="006853DC" w:rsidP="006853DC">
      <w:pPr>
        <w:pStyle w:val="SCREEN"/>
      </w:pPr>
      <w:r>
        <w:t xml:space="preserve">   2 - OUTPATIENT UNBILLED</w:t>
      </w:r>
    </w:p>
    <w:p w14:paraId="515687E7" w14:textId="77777777" w:rsidR="006853DC" w:rsidRDefault="006853DC" w:rsidP="006853DC">
      <w:pPr>
        <w:pStyle w:val="SCREEN"/>
      </w:pPr>
      <w:r>
        <w:t xml:space="preserve">   3 - PRESCRIPTION UNBILLED</w:t>
      </w:r>
    </w:p>
    <w:p w14:paraId="7FA89A0E" w14:textId="77777777" w:rsidR="006853DC" w:rsidRDefault="006853DC" w:rsidP="006853DC">
      <w:pPr>
        <w:pStyle w:val="SCREEN"/>
      </w:pPr>
      <w:r>
        <w:t xml:space="preserve">   4 - ALL OF THE ABOVE</w:t>
      </w:r>
    </w:p>
    <w:p w14:paraId="022B15EF" w14:textId="77777777" w:rsidR="006853DC" w:rsidRDefault="006853DC" w:rsidP="006853DC">
      <w:pPr>
        <w:pStyle w:val="SCREEN"/>
      </w:pPr>
    </w:p>
    <w:p w14:paraId="49F51544" w14:textId="77777777" w:rsidR="006853DC" w:rsidRDefault="006853DC" w:rsidP="006853DC">
      <w:pPr>
        <w:pStyle w:val="SCREEN"/>
      </w:pPr>
      <w:r>
        <w:t xml:space="preserve">Select:  (1-4): 4// </w:t>
      </w:r>
    </w:p>
    <w:p w14:paraId="5A3DA852" w14:textId="77777777" w:rsidR="006853DC" w:rsidRDefault="006853DC" w:rsidP="006853DC">
      <w:pPr>
        <w:pStyle w:val="SCREEN"/>
      </w:pPr>
    </w:p>
    <w:p w14:paraId="0A6F41BC" w14:textId="77777777" w:rsidR="006853DC" w:rsidRDefault="006853DC" w:rsidP="006853DC">
      <w:pPr>
        <w:pStyle w:val="SCREEN"/>
      </w:pPr>
      <w:r>
        <w:lastRenderedPageBreak/>
        <w:t>You have selected</w:t>
      </w:r>
    </w:p>
    <w:p w14:paraId="69398B02" w14:textId="77777777" w:rsidR="006853DC" w:rsidRDefault="006853DC" w:rsidP="006853DC">
      <w:pPr>
        <w:pStyle w:val="SCREEN"/>
      </w:pPr>
    </w:p>
    <w:p w14:paraId="5F96B107" w14:textId="77777777" w:rsidR="006853DC" w:rsidRDefault="006853DC" w:rsidP="006853DC">
      <w:pPr>
        <w:pStyle w:val="SCREEN"/>
      </w:pPr>
      <w:r>
        <w:t xml:space="preserve">    4 - ALL OF THE ABOVE</w:t>
      </w:r>
    </w:p>
    <w:p w14:paraId="33124990" w14:textId="77777777" w:rsidR="006853DC" w:rsidRDefault="006853DC" w:rsidP="006853DC">
      <w:pPr>
        <w:pStyle w:val="SCREEN"/>
      </w:pPr>
    </w:p>
    <w:p w14:paraId="5F9CE1FE" w14:textId="77777777" w:rsidR="006853DC" w:rsidRDefault="006853DC" w:rsidP="006853DC">
      <w:pPr>
        <w:pStyle w:val="SCREEN"/>
      </w:pPr>
      <w:r>
        <w:t>Are you sure? NO// y  YES</w:t>
      </w:r>
    </w:p>
    <w:p w14:paraId="2096AE75" w14:textId="77777777" w:rsidR="006853DC" w:rsidRDefault="006853DC" w:rsidP="006853DC">
      <w:pPr>
        <w:pStyle w:val="SCREEN"/>
      </w:pPr>
    </w:p>
    <w:p w14:paraId="4FAF8888" w14:textId="77777777" w:rsidR="006D2467" w:rsidRDefault="006853DC" w:rsidP="006D2467">
      <w:pPr>
        <w:pStyle w:val="SCREEN"/>
      </w:pPr>
      <w:r>
        <w:t>Print detail report with the Unbilled Amounts summary? NO// y</w:t>
      </w:r>
    </w:p>
    <w:p w14:paraId="1C15B4EE" w14:textId="77777777" w:rsidR="003F7EAF" w:rsidRPr="003B37A0" w:rsidRDefault="003F7EAF" w:rsidP="00243ACF">
      <w:pPr>
        <w:pStyle w:val="Heading3"/>
      </w:pPr>
      <w:bookmarkStart w:id="491" w:name="_Toc118191875"/>
      <w:bookmarkStart w:id="492" w:name="_Toc62466650"/>
      <w:r w:rsidRPr="003B37A0">
        <w:t>Patient Billing Inquiry</w:t>
      </w:r>
      <w:r w:rsidR="002251C2" w:rsidRPr="003B37A0">
        <w:t xml:space="preserve"> – Synonym: INQU</w:t>
      </w:r>
      <w:bookmarkEnd w:id="491"/>
      <w:bookmarkEnd w:id="492"/>
    </w:p>
    <w:p w14:paraId="07CADB0B" w14:textId="77777777" w:rsidR="003F7EAF" w:rsidRPr="00265A01" w:rsidRDefault="003F7EAF" w:rsidP="003F7EAF">
      <w:pPr>
        <w:rPr>
          <w:szCs w:val="22"/>
        </w:rPr>
      </w:pPr>
    </w:p>
    <w:p w14:paraId="0C41DA8A" w14:textId="77777777" w:rsidR="00724D1D" w:rsidRPr="00265A01" w:rsidRDefault="00616890" w:rsidP="003B14BF">
      <w:pPr>
        <w:rPr>
          <w:b/>
          <w:szCs w:val="22"/>
        </w:rPr>
      </w:pPr>
      <w:r w:rsidRPr="00265A01">
        <w:rPr>
          <w:b/>
          <w:szCs w:val="22"/>
        </w:rPr>
        <w:t>What is the purpose of this option?</w:t>
      </w:r>
    </w:p>
    <w:p w14:paraId="556993AF" w14:textId="77777777" w:rsidR="00616890" w:rsidRPr="00265A01" w:rsidRDefault="00616890" w:rsidP="00616890">
      <w:pPr>
        <w:rPr>
          <w:szCs w:val="22"/>
        </w:rPr>
      </w:pPr>
      <w:r w:rsidRPr="00265A01">
        <w:rPr>
          <w:szCs w:val="22"/>
        </w:rPr>
        <w:t xml:space="preserve">This option provides some basic information about a </w:t>
      </w:r>
      <w:proofErr w:type="gramStart"/>
      <w:r w:rsidRPr="00265A01">
        <w:rPr>
          <w:szCs w:val="22"/>
        </w:rPr>
        <w:t>particular claim</w:t>
      </w:r>
      <w:proofErr w:type="gramEnd"/>
      <w:r w:rsidRPr="00265A01">
        <w:rPr>
          <w:szCs w:val="22"/>
        </w:rPr>
        <w:t>.</w:t>
      </w:r>
      <w:r w:rsidR="00E8213A" w:rsidRPr="00265A01">
        <w:rPr>
          <w:szCs w:val="22"/>
        </w:rPr>
        <w:t xml:space="preserve"> </w:t>
      </w:r>
      <w:r w:rsidRPr="00265A01">
        <w:rPr>
          <w:szCs w:val="22"/>
        </w:rPr>
        <w:t>It is a simple inquiry option.</w:t>
      </w:r>
    </w:p>
    <w:p w14:paraId="4E537937" w14:textId="77777777" w:rsidR="00724D1D" w:rsidRPr="00265A01" w:rsidRDefault="00724D1D" w:rsidP="003B14BF">
      <w:pPr>
        <w:rPr>
          <w:szCs w:val="22"/>
        </w:rPr>
      </w:pPr>
    </w:p>
    <w:p w14:paraId="735E083F" w14:textId="77777777" w:rsidR="003F7EAF" w:rsidRPr="00265A01" w:rsidRDefault="00616890" w:rsidP="003B14BF">
      <w:pPr>
        <w:rPr>
          <w:b/>
          <w:szCs w:val="22"/>
        </w:rPr>
      </w:pPr>
      <w:r w:rsidRPr="00265A01">
        <w:rPr>
          <w:b/>
          <w:szCs w:val="22"/>
        </w:rPr>
        <w:t>When is this option used?</w:t>
      </w:r>
    </w:p>
    <w:p w14:paraId="796F4DD9" w14:textId="77777777" w:rsidR="00616890" w:rsidRPr="00265A01" w:rsidRDefault="00616890" w:rsidP="00616890">
      <w:pPr>
        <w:rPr>
          <w:szCs w:val="22"/>
        </w:rPr>
      </w:pPr>
      <w:r w:rsidRPr="00265A01">
        <w:rPr>
          <w:szCs w:val="22"/>
        </w:rPr>
        <w:t>This option can be used to view the following type of information related to a bill:</w:t>
      </w:r>
    </w:p>
    <w:p w14:paraId="3E0A6C80" w14:textId="77777777" w:rsidR="00146D1B" w:rsidRPr="003B37A0" w:rsidRDefault="00616890" w:rsidP="00146D1B">
      <w:pPr>
        <w:pStyle w:val="BulletedList"/>
        <w:rPr>
          <w:rFonts w:cs="Arial"/>
        </w:rPr>
      </w:pPr>
      <w:r w:rsidRPr="003B37A0">
        <w:rPr>
          <w:rFonts w:cs="Arial"/>
        </w:rPr>
        <w:t>Bill Status</w:t>
      </w:r>
    </w:p>
    <w:p w14:paraId="30F14F48" w14:textId="77777777" w:rsidR="00146D1B" w:rsidRPr="003B37A0" w:rsidRDefault="00616890" w:rsidP="00146D1B">
      <w:pPr>
        <w:pStyle w:val="BulletedList"/>
        <w:rPr>
          <w:rFonts w:cs="Arial"/>
        </w:rPr>
      </w:pPr>
      <w:r w:rsidRPr="003B37A0">
        <w:rPr>
          <w:rFonts w:cs="Arial"/>
        </w:rPr>
        <w:t>Rate Type</w:t>
      </w:r>
    </w:p>
    <w:p w14:paraId="347B3C66" w14:textId="77777777" w:rsidR="00146D1B" w:rsidRPr="003B37A0" w:rsidRDefault="00616890" w:rsidP="00146D1B">
      <w:pPr>
        <w:pStyle w:val="BulletedList"/>
        <w:rPr>
          <w:rFonts w:cs="Arial"/>
        </w:rPr>
      </w:pPr>
      <w:r w:rsidRPr="003B37A0">
        <w:rPr>
          <w:rFonts w:cs="Arial"/>
        </w:rPr>
        <w:t>Form Type</w:t>
      </w:r>
      <w:r w:rsidR="0069756E">
        <w:rPr>
          <w:rFonts w:cs="Arial"/>
        </w:rPr>
        <w:t xml:space="preserve"> (UB04/CMS-1500 and J430D)</w:t>
      </w:r>
    </w:p>
    <w:p w14:paraId="76C8D437" w14:textId="77777777" w:rsidR="00146D1B" w:rsidRPr="003B37A0" w:rsidRDefault="00616890" w:rsidP="00146D1B">
      <w:pPr>
        <w:pStyle w:val="BulletedList"/>
        <w:rPr>
          <w:rFonts w:cs="Arial"/>
        </w:rPr>
      </w:pPr>
      <w:r w:rsidRPr="003B37A0">
        <w:rPr>
          <w:rFonts w:cs="Arial"/>
        </w:rPr>
        <w:t>Visit Date(s)</w:t>
      </w:r>
    </w:p>
    <w:p w14:paraId="118246E8" w14:textId="77777777" w:rsidR="00146D1B" w:rsidRPr="003B37A0" w:rsidRDefault="00616890" w:rsidP="00146D1B">
      <w:pPr>
        <w:pStyle w:val="BulletedList"/>
        <w:rPr>
          <w:rFonts w:cs="Arial"/>
        </w:rPr>
      </w:pPr>
      <w:r w:rsidRPr="003B37A0">
        <w:rPr>
          <w:rFonts w:cs="Arial"/>
        </w:rPr>
        <w:t>Charges</w:t>
      </w:r>
    </w:p>
    <w:p w14:paraId="4DE6EEBF" w14:textId="77777777" w:rsidR="00146D1B" w:rsidRPr="003B37A0" w:rsidRDefault="00616890" w:rsidP="00146D1B">
      <w:pPr>
        <w:pStyle w:val="BulletedList"/>
        <w:rPr>
          <w:rFonts w:cs="Arial"/>
        </w:rPr>
      </w:pPr>
      <w:r w:rsidRPr="003B37A0">
        <w:rPr>
          <w:rFonts w:cs="Arial"/>
        </w:rPr>
        <w:t>AR Status</w:t>
      </w:r>
    </w:p>
    <w:p w14:paraId="2F6205A1" w14:textId="77777777" w:rsidR="00146D1B" w:rsidRPr="003B37A0" w:rsidRDefault="00616890" w:rsidP="00146D1B">
      <w:pPr>
        <w:pStyle w:val="BulletedList"/>
        <w:rPr>
          <w:rFonts w:cs="Arial"/>
        </w:rPr>
      </w:pPr>
      <w:r w:rsidRPr="003B37A0">
        <w:rPr>
          <w:rFonts w:cs="Arial"/>
        </w:rPr>
        <w:t>Statement Dates</w:t>
      </w:r>
    </w:p>
    <w:p w14:paraId="5E7ECF12" w14:textId="77777777" w:rsidR="00146D1B" w:rsidRPr="003B37A0" w:rsidRDefault="00616890" w:rsidP="00146D1B">
      <w:pPr>
        <w:pStyle w:val="BulletedList"/>
        <w:rPr>
          <w:rFonts w:cs="Arial"/>
        </w:rPr>
      </w:pPr>
      <w:r w:rsidRPr="003B37A0">
        <w:rPr>
          <w:rFonts w:cs="Arial"/>
        </w:rPr>
        <w:t>Dates related to actions such as Entered, Cancelled or Printed</w:t>
      </w:r>
    </w:p>
    <w:p w14:paraId="41DAE0B9" w14:textId="77777777" w:rsidR="00146D1B" w:rsidRPr="003B37A0" w:rsidRDefault="00616890" w:rsidP="00146D1B">
      <w:pPr>
        <w:pStyle w:val="BulletedList"/>
        <w:rPr>
          <w:rFonts w:cs="Arial"/>
        </w:rPr>
      </w:pPr>
      <w:r w:rsidRPr="003B37A0">
        <w:rPr>
          <w:rFonts w:cs="Arial"/>
        </w:rPr>
        <w:t>Bill Number copied from or to</w:t>
      </w:r>
    </w:p>
    <w:p w14:paraId="04EBE45D" w14:textId="77777777" w:rsidR="00616890" w:rsidRPr="003B37A0" w:rsidRDefault="00616890" w:rsidP="00146D1B">
      <w:pPr>
        <w:pStyle w:val="BulletedList"/>
        <w:rPr>
          <w:rFonts w:cs="Arial"/>
        </w:rPr>
      </w:pPr>
      <w:r w:rsidRPr="003B37A0">
        <w:rPr>
          <w:rFonts w:cs="Arial"/>
        </w:rPr>
        <w:t>Patient, Mail</w:t>
      </w:r>
      <w:r w:rsidR="00363F79" w:rsidRPr="003B37A0">
        <w:rPr>
          <w:rFonts w:cs="Arial"/>
        </w:rPr>
        <w:t>ing and Insurance Company address</w:t>
      </w:r>
    </w:p>
    <w:p w14:paraId="68A47E60" w14:textId="77777777" w:rsidR="003F7EAF" w:rsidRPr="00265A01" w:rsidRDefault="003F7EAF" w:rsidP="003B14BF">
      <w:pPr>
        <w:rPr>
          <w:szCs w:val="22"/>
        </w:rPr>
      </w:pPr>
      <w:bookmarkStart w:id="493" w:name="_Toc118191876"/>
      <w:bookmarkEnd w:id="493"/>
    </w:p>
    <w:p w14:paraId="09912ABB" w14:textId="77777777" w:rsidR="00BD0233" w:rsidRDefault="006F3DCB" w:rsidP="00CD3AB8">
      <w:pPr>
        <w:pStyle w:val="BodyText"/>
      </w:pPr>
      <w:r w:rsidRPr="00265A01">
        <w:t>The data available varies based upon when the inquiry is made and what actions have been carried out regarding the claim</w:t>
      </w:r>
    </w:p>
    <w:p w14:paraId="2120F318" w14:textId="77777777" w:rsidR="00CD3AB8" w:rsidRPr="00133370" w:rsidRDefault="00CD3AB8" w:rsidP="00141AAA">
      <w:pPr>
        <w:pStyle w:val="Heading3"/>
      </w:pPr>
      <w:bookmarkStart w:id="494" w:name="_Toc62466651"/>
      <w:r>
        <w:t>Printed Claims Report</w:t>
      </w:r>
      <w:bookmarkEnd w:id="494"/>
    </w:p>
    <w:p w14:paraId="081AAB2D" w14:textId="77777777" w:rsidR="00CD3AB8" w:rsidRPr="00265A01" w:rsidRDefault="00CD3AB8" w:rsidP="00CD3AB8">
      <w:pPr>
        <w:rPr>
          <w:szCs w:val="22"/>
        </w:rPr>
      </w:pPr>
    </w:p>
    <w:p w14:paraId="02258D75" w14:textId="77777777" w:rsidR="00CD3AB8" w:rsidRPr="00141AAA" w:rsidRDefault="00CD3AB8" w:rsidP="00CD3AB8">
      <w:pPr>
        <w:pStyle w:val="BodyText"/>
        <w:rPr>
          <w:b/>
        </w:rPr>
      </w:pPr>
      <w:r w:rsidRPr="00141AAA">
        <w:rPr>
          <w:b/>
        </w:rPr>
        <w:t>What is the purpose of this option</w:t>
      </w:r>
      <w:r>
        <w:rPr>
          <w:b/>
        </w:rPr>
        <w:t>?</w:t>
      </w:r>
    </w:p>
    <w:p w14:paraId="75B06624" w14:textId="77777777" w:rsidR="00CD3AB8" w:rsidRDefault="00CD3AB8" w:rsidP="00CD3AB8">
      <w:pPr>
        <w:pStyle w:val="BodyText"/>
      </w:pPr>
      <w:r w:rsidRPr="00265A01">
        <w:t xml:space="preserve">This </w:t>
      </w:r>
      <w:r>
        <w:t>option provides information about claims that are printed locally but which had the potential to be transmitted electronically.</w:t>
      </w:r>
      <w:r w:rsidR="00DA3A89">
        <w:t xml:space="preserve"> The report can be generated for either the </w:t>
      </w:r>
      <w:r w:rsidR="00665B51">
        <w:t>Consolidated Patient Account Centers (</w:t>
      </w:r>
      <w:r w:rsidR="00DA3A89">
        <w:t>CPACs</w:t>
      </w:r>
      <w:r w:rsidR="00665B51">
        <w:t>)</w:t>
      </w:r>
      <w:r w:rsidR="00DA3A89">
        <w:t xml:space="preserve"> or the sites which process TRICARE claims.</w:t>
      </w:r>
    </w:p>
    <w:p w14:paraId="0B4B6C78" w14:textId="77777777" w:rsidR="00CD3AB8" w:rsidRPr="00141AAA" w:rsidRDefault="00CD3AB8" w:rsidP="00CD3AB8">
      <w:pPr>
        <w:pStyle w:val="BodyText"/>
        <w:rPr>
          <w:b/>
        </w:rPr>
      </w:pPr>
      <w:r w:rsidRPr="00141AAA">
        <w:rPr>
          <w:b/>
        </w:rPr>
        <w:t>When is this option used?</w:t>
      </w:r>
    </w:p>
    <w:p w14:paraId="678CE5AC" w14:textId="77777777" w:rsidR="00CD3AB8" w:rsidRDefault="00DA3A89" w:rsidP="00CD3AB8">
      <w:pPr>
        <w:pStyle w:val="BodyText"/>
      </w:pPr>
      <w:r>
        <w:t>This report is used by billing personnel to monitor the printing of potentially transmittable claims and displays the following information:</w:t>
      </w:r>
    </w:p>
    <w:p w14:paraId="2353EC86" w14:textId="77777777" w:rsidR="00DA3A89" w:rsidRDefault="00DA3A89" w:rsidP="00DA3A89">
      <w:pPr>
        <w:pStyle w:val="BulletedList"/>
      </w:pPr>
      <w:r>
        <w:t>Biller</w:t>
      </w:r>
    </w:p>
    <w:p w14:paraId="65A59FE0" w14:textId="77777777" w:rsidR="00DA3A89" w:rsidRDefault="00DA3A89" w:rsidP="00DA3A89">
      <w:pPr>
        <w:pStyle w:val="BulletedList"/>
      </w:pPr>
      <w:r>
        <w:t>Outpatient/Inpatient and Institutional/Professional</w:t>
      </w:r>
    </w:p>
    <w:p w14:paraId="1DF3545B" w14:textId="77777777" w:rsidR="00DA3A89" w:rsidRDefault="00DA3A89" w:rsidP="00DA3A89">
      <w:pPr>
        <w:pStyle w:val="BulletedList"/>
      </w:pPr>
      <w:r>
        <w:t>Rate Type</w:t>
      </w:r>
    </w:p>
    <w:p w14:paraId="1AF7E3D4" w14:textId="77777777" w:rsidR="00DA3A89" w:rsidRDefault="00DA3A89" w:rsidP="00DA3A89">
      <w:pPr>
        <w:pStyle w:val="BulletedList"/>
      </w:pPr>
      <w:r>
        <w:t>Plan Type</w:t>
      </w:r>
    </w:p>
    <w:p w14:paraId="32EBFB68" w14:textId="77777777" w:rsidR="00DA3A89" w:rsidRDefault="00DA3A89" w:rsidP="00DA3A89">
      <w:pPr>
        <w:pStyle w:val="BulletedList"/>
      </w:pPr>
      <w:r>
        <w:t>Division</w:t>
      </w:r>
    </w:p>
    <w:p w14:paraId="221891E2" w14:textId="77777777" w:rsidR="00DA3A89" w:rsidRDefault="00DA3A89" w:rsidP="00DA3A89">
      <w:pPr>
        <w:pStyle w:val="BulletedList"/>
      </w:pPr>
      <w:r>
        <w:t>Revenue Codes</w:t>
      </w:r>
    </w:p>
    <w:p w14:paraId="23A1616C" w14:textId="77777777" w:rsidR="00DA3A89" w:rsidRDefault="00DA3A89" w:rsidP="00DA3A89">
      <w:pPr>
        <w:pStyle w:val="BulletedList"/>
      </w:pPr>
      <w:r>
        <w:t>Insurance Company</w:t>
      </w:r>
    </w:p>
    <w:p w14:paraId="0123294E" w14:textId="77777777" w:rsidR="00DA3A89" w:rsidRDefault="00DA3A89" w:rsidP="00DA3A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8614"/>
      </w:tblGrid>
      <w:tr w:rsidR="00DA3A89" w:rsidRPr="0092681C" w14:paraId="1DCD2F93" w14:textId="77777777" w:rsidTr="00660EDB">
        <w:tc>
          <w:tcPr>
            <w:tcW w:w="738" w:type="dxa"/>
            <w:shd w:val="clear" w:color="auto" w:fill="auto"/>
            <w:vAlign w:val="center"/>
          </w:tcPr>
          <w:p w14:paraId="3CF44A3C" w14:textId="55394976" w:rsidR="00DA3A89" w:rsidRDefault="001F0969" w:rsidP="00660EDB">
            <w:pPr>
              <w:jc w:val="center"/>
            </w:pPr>
            <w:r>
              <w:rPr>
                <w:noProof/>
              </w:rPr>
              <w:drawing>
                <wp:inline distT="0" distB="0" distL="0" distR="0" wp14:anchorId="59219B4D" wp14:editId="105CDA8F">
                  <wp:extent cx="285750" cy="285750"/>
                  <wp:effectExtent l="0" t="0" r="0" b="0"/>
                  <wp:docPr id="225" name="Picture 225"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shd w:val="clear" w:color="auto" w:fill="auto"/>
          </w:tcPr>
          <w:p w14:paraId="02D0C2C8" w14:textId="77777777" w:rsidR="00DA3A89" w:rsidRPr="0092681C" w:rsidRDefault="00DA3A89" w:rsidP="00660EDB">
            <w:pPr>
              <w:rPr>
                <w:i/>
              </w:rPr>
            </w:pPr>
            <w:r w:rsidRPr="006D2467">
              <w:rPr>
                <w:i/>
              </w:rPr>
              <w:t xml:space="preserve">Note: </w:t>
            </w:r>
            <w:r>
              <w:rPr>
                <w:i/>
              </w:rPr>
              <w:t xml:space="preserve">The revenue codes that determine </w:t>
            </w:r>
            <w:proofErr w:type="gramStart"/>
            <w:r>
              <w:rPr>
                <w:i/>
              </w:rPr>
              <w:t>whether or not</w:t>
            </w:r>
            <w:proofErr w:type="gramEnd"/>
            <w:r>
              <w:rPr>
                <w:i/>
              </w:rPr>
              <w:t xml:space="preserve"> a printed claim wi</w:t>
            </w:r>
            <w:r w:rsidR="00665B51">
              <w:rPr>
                <w:i/>
              </w:rPr>
              <w:t>l</w:t>
            </w:r>
            <w:r>
              <w:rPr>
                <w:i/>
              </w:rPr>
              <w:t>l be included in this report are defined in the IB Site Parameters</w:t>
            </w:r>
            <w:r w:rsidRPr="006D2467">
              <w:rPr>
                <w:i/>
              </w:rPr>
              <w:t>.</w:t>
            </w:r>
          </w:p>
        </w:tc>
      </w:tr>
      <w:tr w:rsidR="00D33ED7" w:rsidRPr="0092681C" w14:paraId="5A017C1C" w14:textId="77777777" w:rsidTr="00660EDB">
        <w:tc>
          <w:tcPr>
            <w:tcW w:w="738" w:type="dxa"/>
            <w:shd w:val="clear" w:color="auto" w:fill="auto"/>
            <w:vAlign w:val="center"/>
          </w:tcPr>
          <w:p w14:paraId="63A6E7BB" w14:textId="7512C6E1" w:rsidR="00D33ED7" w:rsidRPr="00FC6C41" w:rsidRDefault="001F0969" w:rsidP="00660EDB">
            <w:pPr>
              <w:jc w:val="center"/>
              <w:rPr>
                <w:noProof/>
              </w:rPr>
            </w:pPr>
            <w:r>
              <w:rPr>
                <w:noProof/>
              </w:rPr>
              <w:lastRenderedPageBreak/>
              <w:drawing>
                <wp:inline distT="0" distB="0" distL="0" distR="0" wp14:anchorId="794FB73B" wp14:editId="1648773B">
                  <wp:extent cx="285750" cy="285750"/>
                  <wp:effectExtent l="0" t="0" r="0" b="0"/>
                  <wp:docPr id="226" name="Picture 226"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838" w:type="dxa"/>
            <w:shd w:val="clear" w:color="auto" w:fill="auto"/>
          </w:tcPr>
          <w:p w14:paraId="1514CCCC" w14:textId="77777777" w:rsidR="00D33ED7" w:rsidRPr="006D2467" w:rsidRDefault="00D33ED7" w:rsidP="00660EDB">
            <w:pPr>
              <w:rPr>
                <w:i/>
              </w:rPr>
            </w:pPr>
            <w:r>
              <w:rPr>
                <w:i/>
              </w:rPr>
              <w:t>Note: Claims to the payer – Department of Labor and certain types of rate types and types of plans are not included in</w:t>
            </w:r>
            <w:r w:rsidR="006B15FF">
              <w:rPr>
                <w:i/>
              </w:rPr>
              <w:t xml:space="preserve"> </w:t>
            </w:r>
            <w:r>
              <w:rPr>
                <w:i/>
              </w:rPr>
              <w:t>this report</w:t>
            </w:r>
            <w:r w:rsidR="00F56EC1">
              <w:rPr>
                <w:i/>
              </w:rPr>
              <w:t xml:space="preserve"> because they do not have the potential to be transmitted electronically</w:t>
            </w:r>
            <w:r>
              <w:rPr>
                <w:i/>
              </w:rPr>
              <w:t>.</w:t>
            </w:r>
          </w:p>
        </w:tc>
      </w:tr>
    </w:tbl>
    <w:p w14:paraId="06031B63" w14:textId="77777777" w:rsidR="00DA3A89" w:rsidRPr="00CD3AB8" w:rsidRDefault="00DA3A89" w:rsidP="00DA3A89"/>
    <w:p w14:paraId="403E56F1" w14:textId="77777777" w:rsidR="00CD3AB8" w:rsidRDefault="00992D73" w:rsidP="00992D73">
      <w:pPr>
        <w:pStyle w:val="Heading3"/>
        <w:rPr>
          <w:lang w:val="en-US"/>
        </w:rPr>
      </w:pPr>
      <w:bookmarkStart w:id="495" w:name="_Toc62466652"/>
      <w:r>
        <w:rPr>
          <w:lang w:val="en-US"/>
        </w:rPr>
        <w:t>HCCH Payer ID Report</w:t>
      </w:r>
      <w:bookmarkEnd w:id="495"/>
    </w:p>
    <w:p w14:paraId="329A3B4F" w14:textId="77777777" w:rsidR="00992D73" w:rsidRPr="00992D73" w:rsidRDefault="00992D73" w:rsidP="00992D73">
      <w:pPr>
        <w:rPr>
          <w:lang w:eastAsia="x-none"/>
        </w:rPr>
      </w:pPr>
    </w:p>
    <w:p w14:paraId="61E224C8" w14:textId="77777777" w:rsidR="00992D73" w:rsidRPr="00141AAA" w:rsidRDefault="00992D73" w:rsidP="00992D73">
      <w:pPr>
        <w:pStyle w:val="BodyText"/>
        <w:rPr>
          <w:b/>
        </w:rPr>
      </w:pPr>
      <w:r w:rsidRPr="00141AAA">
        <w:rPr>
          <w:b/>
        </w:rPr>
        <w:t>What is the purpose of this option</w:t>
      </w:r>
      <w:r>
        <w:rPr>
          <w:b/>
        </w:rPr>
        <w:t>?</w:t>
      </w:r>
    </w:p>
    <w:p w14:paraId="3BA9F9C1" w14:textId="77777777" w:rsidR="006A1B0B" w:rsidRDefault="006A1B0B" w:rsidP="006A1B0B">
      <w:pPr>
        <w:pStyle w:val="BodyText"/>
        <w:rPr>
          <w:lang w:val="en-US"/>
        </w:rPr>
      </w:pPr>
      <w:bookmarkStart w:id="496" w:name="_Toc53549774"/>
      <w:bookmarkStart w:id="497" w:name="_Toc53556442"/>
      <w:bookmarkStart w:id="498" w:name="_Toc55697091"/>
      <w:bookmarkStart w:id="499" w:name="_Toc63868779"/>
      <w:bookmarkStart w:id="500" w:name="_Toc72826268"/>
      <w:bookmarkStart w:id="501" w:name="_Toc73415268"/>
      <w:bookmarkStart w:id="502" w:name="_Toc73498868"/>
      <w:bookmarkStart w:id="503" w:name="_Toc73499084"/>
      <w:bookmarkStart w:id="504" w:name="_Toc118191877"/>
    </w:p>
    <w:p w14:paraId="02DF2693" w14:textId="77777777" w:rsidR="00A9246E" w:rsidRPr="00A9246E" w:rsidRDefault="00A9246E" w:rsidP="00A9246E">
      <w:pPr>
        <w:pStyle w:val="BodyText"/>
        <w:rPr>
          <w:lang w:val="en-US"/>
        </w:rPr>
      </w:pPr>
      <w:r w:rsidRPr="00A9246E">
        <w:rPr>
          <w:lang w:val="en-US"/>
        </w:rPr>
        <w:t>When the VHA sends a claim to the clearing house with no defined Primary Payer ID (EDI - Inst Payer Primary ID</w:t>
      </w:r>
      <w:r w:rsidR="0066085B">
        <w:rPr>
          <w:lang w:val="en-US"/>
        </w:rPr>
        <w:t>,</w:t>
      </w:r>
      <w:r w:rsidRPr="00A9246E">
        <w:rPr>
          <w:lang w:val="en-US"/>
        </w:rPr>
        <w:t>EDI - Prof Payer Primary ID</w:t>
      </w:r>
      <w:r w:rsidR="0069756E">
        <w:rPr>
          <w:lang w:val="en-US"/>
        </w:rPr>
        <w:t xml:space="preserve"> and/</w:t>
      </w:r>
      <w:r w:rsidR="0066085B">
        <w:rPr>
          <w:lang w:val="en-US"/>
        </w:rPr>
        <w:t>or EDI-</w:t>
      </w:r>
      <w:r w:rsidR="0066085B" w:rsidRPr="0066085B">
        <w:rPr>
          <w:lang w:val="en-US"/>
        </w:rPr>
        <w:t>Dental Payer Primary ID</w:t>
      </w:r>
      <w:r w:rsidRPr="00A9246E">
        <w:rPr>
          <w:lang w:val="en-US"/>
        </w:rPr>
        <w:t xml:space="preserve">) and the clearinghouse has an electronic ID for the payer, they return the payer ID to the site. </w:t>
      </w:r>
      <w:r w:rsidR="0034280E">
        <w:rPr>
          <w:lang w:val="en-US"/>
        </w:rPr>
        <w:t xml:space="preserve">Or when </w:t>
      </w:r>
      <w:r w:rsidR="0034280E" w:rsidRPr="00A9246E">
        <w:rPr>
          <w:lang w:val="en-US"/>
        </w:rPr>
        <w:t xml:space="preserve">VHA sends a claim to the clearing house with no defined </w:t>
      </w:r>
      <w:r w:rsidR="0034280E">
        <w:rPr>
          <w:lang w:val="en-US"/>
        </w:rPr>
        <w:t>Claim Office ID,</w:t>
      </w:r>
      <w:r w:rsidR="0034280E" w:rsidRPr="00A9246E">
        <w:rPr>
          <w:lang w:val="en-US"/>
        </w:rPr>
        <w:t xml:space="preserve"> </w:t>
      </w:r>
      <w:r w:rsidRPr="00A9246E">
        <w:rPr>
          <w:lang w:val="en-US"/>
        </w:rPr>
        <w:t>VistA automatically takes the ID and populates the field in the Insurance Company file. This option provides information about the updates or attempted updates to the Insurance Company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8679"/>
      </w:tblGrid>
      <w:tr w:rsidR="00BE5CE9" w:rsidRPr="00265A01" w14:paraId="509EE237" w14:textId="77777777" w:rsidTr="0082474D">
        <w:tc>
          <w:tcPr>
            <w:tcW w:w="671" w:type="dxa"/>
            <w:vAlign w:val="center"/>
          </w:tcPr>
          <w:p w14:paraId="45D7977D" w14:textId="4087C13D" w:rsidR="00BE5CE9" w:rsidRDefault="001F0969" w:rsidP="0082474D">
            <w:pPr>
              <w:jc w:val="center"/>
            </w:pPr>
            <w:r>
              <w:rPr>
                <w:noProof/>
              </w:rPr>
              <w:drawing>
                <wp:inline distT="0" distB="0" distL="0" distR="0" wp14:anchorId="02353F9C" wp14:editId="58C60A58">
                  <wp:extent cx="285750" cy="285750"/>
                  <wp:effectExtent l="0" t="0" r="0" b="0"/>
                  <wp:docPr id="227" name="Picture 227"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905" w:type="dxa"/>
          </w:tcPr>
          <w:p w14:paraId="7ADB7831" w14:textId="77777777" w:rsidR="00BE5CE9" w:rsidRPr="00265A01" w:rsidRDefault="00BE5CE9" w:rsidP="0082474D">
            <w:pPr>
              <w:rPr>
                <w:i/>
                <w:szCs w:val="22"/>
              </w:rPr>
            </w:pPr>
            <w:r>
              <w:t>If a value already exists in VistA for the Payer ID, no update will be made but the attempt will be reported.</w:t>
            </w:r>
          </w:p>
        </w:tc>
      </w:tr>
    </w:tbl>
    <w:p w14:paraId="7A593FE7" w14:textId="77777777" w:rsidR="00BE5CE9" w:rsidRPr="00A9246E" w:rsidRDefault="00BE5CE9" w:rsidP="00A9246E">
      <w:pPr>
        <w:pStyle w:val="BodyText"/>
        <w:rPr>
          <w:lang w:val="en-US"/>
        </w:rPr>
      </w:pPr>
    </w:p>
    <w:p w14:paraId="4CF57EA6" w14:textId="77777777" w:rsidR="00A9246E" w:rsidRPr="007F6EC8" w:rsidRDefault="00A9246E" w:rsidP="00BE5CE9">
      <w:pPr>
        <w:pStyle w:val="BodyText"/>
        <w:rPr>
          <w:b/>
          <w:bCs/>
        </w:rPr>
      </w:pPr>
      <w:r w:rsidRPr="007F6EC8">
        <w:rPr>
          <w:b/>
          <w:bCs/>
        </w:rPr>
        <w:t>When is this option used?</w:t>
      </w:r>
    </w:p>
    <w:p w14:paraId="0108785B" w14:textId="77777777" w:rsidR="00A9246E" w:rsidRPr="00A9246E" w:rsidRDefault="00A9246E" w:rsidP="00A9246E">
      <w:pPr>
        <w:pStyle w:val="BodyText"/>
        <w:rPr>
          <w:lang w:val="en-US"/>
        </w:rPr>
      </w:pPr>
      <w:r w:rsidRPr="00A9246E">
        <w:rPr>
          <w:lang w:val="en-US"/>
        </w:rPr>
        <w:t>This report is used by billing personnel to monitor the automated updates or update attempts to the Insurance Company file when the 277STAT reports are received from the clearinghouse. The report</w:t>
      </w:r>
      <w:r>
        <w:rPr>
          <w:lang w:val="en-US"/>
        </w:rPr>
        <w:t xml:space="preserve"> provides the following data</w:t>
      </w:r>
      <w:r w:rsidRPr="00A9246E">
        <w:rPr>
          <w:lang w:val="en-US"/>
        </w:rPr>
        <w:t>:</w:t>
      </w:r>
    </w:p>
    <w:p w14:paraId="3CFDEA90" w14:textId="77777777" w:rsidR="00A9246E" w:rsidRPr="00A9246E" w:rsidRDefault="00BE5CE9" w:rsidP="0069756E">
      <w:pPr>
        <w:pStyle w:val="BulletedList"/>
      </w:pPr>
      <w:r>
        <w:t>Insurance Company Name</w:t>
      </w:r>
    </w:p>
    <w:p w14:paraId="741C764B" w14:textId="77777777" w:rsidR="00A9246E" w:rsidRPr="00A9246E" w:rsidRDefault="00BE5CE9" w:rsidP="0069756E">
      <w:pPr>
        <w:pStyle w:val="BulletedList"/>
      </w:pPr>
      <w:r>
        <w:t>Insurance Company Address</w:t>
      </w:r>
    </w:p>
    <w:p w14:paraId="02F31AB4" w14:textId="77777777" w:rsidR="00A9246E" w:rsidRPr="00A9246E" w:rsidRDefault="00BE5CE9" w:rsidP="0069756E">
      <w:pPr>
        <w:pStyle w:val="BulletedList"/>
      </w:pPr>
      <w:r>
        <w:t>Date</w:t>
      </w:r>
    </w:p>
    <w:p w14:paraId="43541DD1" w14:textId="77777777" w:rsidR="00A9246E" w:rsidRDefault="0034280E" w:rsidP="0069756E">
      <w:pPr>
        <w:pStyle w:val="BulletedList"/>
      </w:pPr>
      <w:r>
        <w:t>EDI-Payer ID</w:t>
      </w:r>
    </w:p>
    <w:p w14:paraId="0D08BE23" w14:textId="77777777" w:rsidR="0034280E" w:rsidRPr="00A9246E" w:rsidRDefault="0034280E" w:rsidP="0069756E">
      <w:pPr>
        <w:pStyle w:val="BulletedList"/>
      </w:pPr>
      <w:r>
        <w:t>Claim Office ID</w:t>
      </w:r>
    </w:p>
    <w:p w14:paraId="2372FBB7" w14:textId="77777777" w:rsidR="00A9246E" w:rsidRPr="00A9246E" w:rsidRDefault="00BE5CE9" w:rsidP="0069756E">
      <w:pPr>
        <w:pStyle w:val="BulletedList"/>
      </w:pPr>
      <w:r>
        <w:t>Old Value</w:t>
      </w:r>
    </w:p>
    <w:p w14:paraId="0D2F5B66" w14:textId="77777777" w:rsidR="00A9246E" w:rsidRPr="00A9246E" w:rsidRDefault="00BE5CE9" w:rsidP="0069756E">
      <w:pPr>
        <w:pStyle w:val="BulletedList"/>
      </w:pPr>
      <w:r>
        <w:t>New Value</w:t>
      </w:r>
    </w:p>
    <w:p w14:paraId="6CD20935" w14:textId="77777777" w:rsidR="00A9246E" w:rsidRDefault="00BE5CE9" w:rsidP="0069756E">
      <w:pPr>
        <w:pStyle w:val="BulletedList"/>
      </w:pPr>
      <w:r>
        <w:t>Update Made (Yes/No)</w:t>
      </w:r>
    </w:p>
    <w:p w14:paraId="50B81616" w14:textId="77777777" w:rsidR="0069756E" w:rsidRDefault="0069756E" w:rsidP="0069756E">
      <w:pPr>
        <w:pStyle w:val="BodyText"/>
      </w:pPr>
    </w:p>
    <w:p w14:paraId="4134301F" w14:textId="77777777" w:rsidR="00A9246E" w:rsidRDefault="00A9246E" w:rsidP="007F6EC8">
      <w:pPr>
        <w:pStyle w:val="SCREEN"/>
      </w:pPr>
    </w:p>
    <w:p w14:paraId="0A26DED8" w14:textId="77777777" w:rsidR="00BE5CE9" w:rsidRDefault="00BE5CE9" w:rsidP="00BE5CE9">
      <w:pPr>
        <w:pStyle w:val="SCREEN"/>
        <w:rPr>
          <w:sz w:val="16"/>
          <w:szCs w:val="16"/>
        </w:rPr>
      </w:pPr>
    </w:p>
    <w:p w14:paraId="103FC62F" w14:textId="77777777" w:rsidR="00E638C5" w:rsidRPr="00790268" w:rsidRDefault="00790268" w:rsidP="00BE5CE9">
      <w:pPr>
        <w:pStyle w:val="SCREEN"/>
        <w:rPr>
          <w:sz w:val="16"/>
          <w:szCs w:val="16"/>
          <w:lang w:val="en-US"/>
        </w:rPr>
      </w:pPr>
      <w:r>
        <w:rPr>
          <w:lang w:val="en-US"/>
        </w:rPr>
        <w:t>REDACTED</w:t>
      </w:r>
    </w:p>
    <w:p w14:paraId="79A2B803" w14:textId="77777777" w:rsidR="00BE5CE9" w:rsidRPr="00BE5CE9" w:rsidRDefault="00BE5CE9" w:rsidP="007F6EC8">
      <w:pPr>
        <w:pStyle w:val="SCREEN"/>
      </w:pPr>
    </w:p>
    <w:p w14:paraId="727A3B1B" w14:textId="77777777" w:rsidR="00E638C5" w:rsidRPr="006A1B0B" w:rsidRDefault="00E638C5" w:rsidP="00C76394">
      <w:pPr>
        <w:pStyle w:val="Heading3"/>
        <w:sectPr w:rsidR="00E638C5" w:rsidRPr="006A1B0B" w:rsidSect="00F937A6">
          <w:headerReference w:type="default" r:id="rId37"/>
          <w:footerReference w:type="default" r:id="rId38"/>
          <w:pgSz w:w="12240" w:h="15840" w:code="1"/>
          <w:pgMar w:top="1440" w:right="1440" w:bottom="1440" w:left="1440" w:header="720" w:footer="720" w:gutter="0"/>
          <w:pgNumType w:start="1"/>
          <w:cols w:space="720"/>
        </w:sectPr>
      </w:pPr>
    </w:p>
    <w:p w14:paraId="563A69ED" w14:textId="77777777" w:rsidR="00C11BAB" w:rsidRDefault="00C11BAB" w:rsidP="00253D69">
      <w:pPr>
        <w:pStyle w:val="Heading1"/>
      </w:pPr>
      <w:bookmarkStart w:id="505" w:name="_Ref386195138"/>
      <w:bookmarkStart w:id="506" w:name="_Toc62466653"/>
      <w:r>
        <w:lastRenderedPageBreak/>
        <w:t>APPENDIX A – BATCH PROCESSING SETUP</w:t>
      </w:r>
      <w:bookmarkEnd w:id="496"/>
      <w:bookmarkEnd w:id="497"/>
      <w:bookmarkEnd w:id="498"/>
      <w:bookmarkEnd w:id="499"/>
      <w:bookmarkEnd w:id="500"/>
      <w:bookmarkEnd w:id="501"/>
      <w:bookmarkEnd w:id="502"/>
      <w:bookmarkEnd w:id="503"/>
      <w:bookmarkEnd w:id="504"/>
      <w:bookmarkEnd w:id="505"/>
      <w:bookmarkEnd w:id="506"/>
    </w:p>
    <w:p w14:paraId="19FE9153" w14:textId="77777777" w:rsidR="00C11BAB" w:rsidRPr="00D64963" w:rsidRDefault="00C11BAB">
      <w:pPr>
        <w:rPr>
          <w:rFonts w:ascii="Arial" w:hAnsi="Arial" w:cs="Arial"/>
          <w:b/>
          <w:szCs w:val="22"/>
        </w:rPr>
      </w:pPr>
      <w:r w:rsidRPr="00D64963">
        <w:rPr>
          <w:rFonts w:ascii="Arial" w:hAnsi="Arial" w:cs="Arial"/>
          <w:b/>
          <w:szCs w:val="22"/>
        </w:rPr>
        <w:t>BATCH PROCESSING SETUP</w:t>
      </w:r>
    </w:p>
    <w:p w14:paraId="5619EA07" w14:textId="77777777" w:rsidR="00C11BAB" w:rsidRPr="00265A01" w:rsidRDefault="00C11BAB">
      <w:pPr>
        <w:rPr>
          <w:szCs w:val="22"/>
        </w:rPr>
      </w:pPr>
    </w:p>
    <w:p w14:paraId="3B33F652" w14:textId="77777777" w:rsidR="00C11BAB" w:rsidRPr="00265A01" w:rsidRDefault="00C11BAB">
      <w:pPr>
        <w:rPr>
          <w:color w:val="auto"/>
          <w:szCs w:val="22"/>
        </w:rPr>
      </w:pPr>
      <w:r w:rsidRPr="00265A01">
        <w:rPr>
          <w:color w:val="auto"/>
          <w:szCs w:val="22"/>
        </w:rPr>
        <w:t>The following example shows you how to define batch processing for a payer:</w:t>
      </w:r>
    </w:p>
    <w:p w14:paraId="537D7138" w14:textId="77777777" w:rsidR="00C11BAB" w:rsidRPr="00265A01" w:rsidRDefault="00C11BAB">
      <w:pPr>
        <w:rPr>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626"/>
      </w:tblGrid>
      <w:tr w:rsidR="00C11BAB" w14:paraId="1650EF57" w14:textId="77777777" w:rsidTr="008E5F96">
        <w:tc>
          <w:tcPr>
            <w:tcW w:w="828" w:type="dxa"/>
            <w:shd w:val="clear" w:color="auto" w:fill="BFBFBF"/>
          </w:tcPr>
          <w:p w14:paraId="0E6D4B7C" w14:textId="77777777" w:rsidR="00C11BAB" w:rsidRPr="00394B4B" w:rsidRDefault="00C11BAB">
            <w:pPr>
              <w:jc w:val="center"/>
              <w:rPr>
                <w:rFonts w:ascii="Arial" w:hAnsi="Arial" w:cs="Arial"/>
                <w:b/>
                <w:sz w:val="20"/>
              </w:rPr>
            </w:pPr>
            <w:r w:rsidRPr="00394B4B">
              <w:rPr>
                <w:rFonts w:ascii="Arial" w:hAnsi="Arial" w:cs="Arial"/>
                <w:b/>
                <w:sz w:val="20"/>
              </w:rPr>
              <w:t>Step</w:t>
            </w:r>
          </w:p>
        </w:tc>
        <w:tc>
          <w:tcPr>
            <w:tcW w:w="8626" w:type="dxa"/>
            <w:shd w:val="clear" w:color="auto" w:fill="BFBFBF"/>
          </w:tcPr>
          <w:p w14:paraId="11F59B3B" w14:textId="77777777" w:rsidR="00C11BAB" w:rsidRPr="00394B4B" w:rsidRDefault="00C11BAB">
            <w:pPr>
              <w:jc w:val="center"/>
              <w:rPr>
                <w:rFonts w:ascii="Arial" w:hAnsi="Arial" w:cs="Arial"/>
                <w:b/>
                <w:sz w:val="20"/>
              </w:rPr>
            </w:pPr>
            <w:r w:rsidRPr="00394B4B">
              <w:rPr>
                <w:rFonts w:ascii="Arial" w:hAnsi="Arial" w:cs="Arial"/>
                <w:b/>
                <w:sz w:val="20"/>
              </w:rPr>
              <w:t>Procedure</w:t>
            </w:r>
          </w:p>
        </w:tc>
      </w:tr>
      <w:tr w:rsidR="00C11BAB" w14:paraId="264C1F25" w14:textId="77777777" w:rsidTr="00DB4200">
        <w:tc>
          <w:tcPr>
            <w:tcW w:w="828" w:type="dxa"/>
          </w:tcPr>
          <w:p w14:paraId="39FAAC54" w14:textId="77777777" w:rsidR="00C11BAB" w:rsidRPr="00265A01" w:rsidRDefault="00C11BAB">
            <w:pPr>
              <w:jc w:val="center"/>
              <w:rPr>
                <w:szCs w:val="22"/>
              </w:rPr>
            </w:pPr>
            <w:r w:rsidRPr="00265A01">
              <w:rPr>
                <w:szCs w:val="22"/>
              </w:rPr>
              <w:t>1</w:t>
            </w:r>
          </w:p>
        </w:tc>
        <w:tc>
          <w:tcPr>
            <w:tcW w:w="8626" w:type="dxa"/>
          </w:tcPr>
          <w:p w14:paraId="60B1F68B" w14:textId="77777777" w:rsidR="00C11BAB" w:rsidRPr="00265A01" w:rsidRDefault="00C11BAB" w:rsidP="00E20A07">
            <w:pPr>
              <w:rPr>
                <w:szCs w:val="22"/>
              </w:rPr>
            </w:pPr>
            <w:r w:rsidRPr="00265A01">
              <w:rPr>
                <w:szCs w:val="22"/>
              </w:rPr>
              <w:t xml:space="preserve">Under the </w:t>
            </w:r>
            <w:r w:rsidRPr="00E20A07">
              <w:rPr>
                <w:b/>
                <w:noProof/>
              </w:rPr>
              <w:t>IB Site Parameters</w:t>
            </w:r>
            <w:r w:rsidRPr="00265A01">
              <w:rPr>
                <w:szCs w:val="22"/>
              </w:rPr>
              <w:t xml:space="preserve">, go to </w:t>
            </w:r>
            <w:r w:rsidRPr="00D34713">
              <w:rPr>
                <w:szCs w:val="22"/>
              </w:rPr>
              <w:t>field</w:t>
            </w:r>
            <w:r w:rsidRPr="00265A01">
              <w:rPr>
                <w:szCs w:val="22"/>
              </w:rPr>
              <w:t xml:space="preserve"> </w:t>
            </w:r>
            <w:r w:rsidRPr="00D34713">
              <w:rPr>
                <w:noProof/>
              </w:rPr>
              <w:t>[15</w:t>
            </w:r>
            <w:r w:rsidR="00951E2B" w:rsidRPr="00D34713">
              <w:rPr>
                <w:noProof/>
              </w:rPr>
              <w:t>]</w:t>
            </w:r>
            <w:r w:rsidR="00951E2B" w:rsidRPr="00D34713">
              <w:rPr>
                <w:noProof/>
                <w:sz w:val="18"/>
              </w:rPr>
              <w:t xml:space="preserve"> </w:t>
            </w:r>
            <w:r w:rsidR="00951E2B" w:rsidRPr="00E20A07">
              <w:rPr>
                <w:b/>
                <w:noProof/>
              </w:rPr>
              <w:t>EDI</w:t>
            </w:r>
            <w:r w:rsidRPr="00E20A07">
              <w:rPr>
                <w:b/>
                <w:noProof/>
              </w:rPr>
              <w:t>/MRA Activated</w:t>
            </w:r>
            <w:r w:rsidRPr="00265A01">
              <w:rPr>
                <w:szCs w:val="22"/>
              </w:rPr>
              <w:t>.</w:t>
            </w:r>
          </w:p>
        </w:tc>
      </w:tr>
      <w:tr w:rsidR="00C11BAB" w14:paraId="6E014C2C" w14:textId="77777777" w:rsidTr="00DB4200">
        <w:tc>
          <w:tcPr>
            <w:tcW w:w="828" w:type="dxa"/>
          </w:tcPr>
          <w:p w14:paraId="51539074" w14:textId="77777777" w:rsidR="00C11BAB" w:rsidRPr="00265A01" w:rsidRDefault="00C11BAB">
            <w:pPr>
              <w:jc w:val="center"/>
              <w:rPr>
                <w:szCs w:val="22"/>
              </w:rPr>
            </w:pPr>
            <w:r w:rsidRPr="00265A01">
              <w:rPr>
                <w:szCs w:val="22"/>
              </w:rPr>
              <w:t>2</w:t>
            </w:r>
          </w:p>
        </w:tc>
        <w:tc>
          <w:tcPr>
            <w:tcW w:w="8626" w:type="dxa"/>
          </w:tcPr>
          <w:p w14:paraId="0DD98CF5" w14:textId="77777777" w:rsidR="00C11BAB" w:rsidRPr="00265A01" w:rsidRDefault="00C11BAB">
            <w:pPr>
              <w:rPr>
                <w:szCs w:val="22"/>
              </w:rPr>
            </w:pPr>
            <w:r w:rsidRPr="00265A01">
              <w:rPr>
                <w:szCs w:val="22"/>
              </w:rPr>
              <w:t xml:space="preserve">Edit fields as necessary </w:t>
            </w:r>
            <w:r w:rsidRPr="00875E7B">
              <w:rPr>
                <w:szCs w:val="22"/>
              </w:rPr>
              <w:t>(fields are highlighted in yellow for this example).</w:t>
            </w:r>
          </w:p>
        </w:tc>
      </w:tr>
      <w:tr w:rsidR="00C11BAB" w14:paraId="51524327" w14:textId="77777777" w:rsidTr="00DB4200">
        <w:tc>
          <w:tcPr>
            <w:tcW w:w="828" w:type="dxa"/>
          </w:tcPr>
          <w:p w14:paraId="42D42487" w14:textId="34189DBC" w:rsidR="00C11BAB" w:rsidRDefault="001F0969">
            <w:pPr>
              <w:jc w:val="center"/>
              <w:rPr>
                <w:i/>
                <w:sz w:val="20"/>
              </w:rPr>
            </w:pPr>
            <w:r>
              <w:rPr>
                <w:noProof/>
              </w:rPr>
              <w:drawing>
                <wp:inline distT="0" distB="0" distL="0" distR="0" wp14:anchorId="4FD5E9CF" wp14:editId="10129631">
                  <wp:extent cx="285750" cy="285750"/>
                  <wp:effectExtent l="0" t="0" r="0" b="0"/>
                  <wp:docPr id="228" name="Picture 151" descr="talkbubble3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talkbubble3_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626" w:type="dxa"/>
          </w:tcPr>
          <w:p w14:paraId="5F8A2249" w14:textId="77777777" w:rsidR="00C11BAB" w:rsidRPr="00265A01" w:rsidRDefault="00C11BAB">
            <w:pPr>
              <w:rPr>
                <w:i/>
                <w:szCs w:val="22"/>
              </w:rPr>
            </w:pPr>
            <w:r w:rsidRPr="00265A01">
              <w:rPr>
                <w:i/>
                <w:szCs w:val="22"/>
              </w:rPr>
              <w:t>Details on each field follow the screen example.</w:t>
            </w:r>
          </w:p>
        </w:tc>
      </w:tr>
      <w:tr w:rsidR="00EB675E" w14:paraId="2C8894BC" w14:textId="77777777" w:rsidTr="00DB4200">
        <w:tc>
          <w:tcPr>
            <w:tcW w:w="828" w:type="dxa"/>
            <w:vAlign w:val="center"/>
          </w:tcPr>
          <w:p w14:paraId="5BE719F0" w14:textId="77777777" w:rsidR="00EB675E" w:rsidRDefault="00EB675E" w:rsidP="00FE0D4F">
            <w:pPr>
              <w:jc w:val="center"/>
            </w:pPr>
            <w:r>
              <w:object w:dxaOrig="306" w:dyaOrig="306" w14:anchorId="5C77957F">
                <v:shape id="_x0000_i1035" type="#_x0000_t75" style="width:25.5pt;height:25.5pt" o:ole="" fillcolor="window">
                  <v:imagedata r:id="rId24" o:title=""/>
                </v:shape>
                <o:OLEObject Type="Embed" ProgID="HJPRO" ShapeID="_x0000_i1035" DrawAspect="Content" ObjectID="_1673350303" r:id="rId39"/>
              </w:object>
            </w:r>
          </w:p>
        </w:tc>
        <w:tc>
          <w:tcPr>
            <w:tcW w:w="8626" w:type="dxa"/>
          </w:tcPr>
          <w:p w14:paraId="4BDB062C" w14:textId="77777777" w:rsidR="00EB675E" w:rsidRPr="00265A01" w:rsidRDefault="00BB404B">
            <w:pPr>
              <w:rPr>
                <w:i/>
                <w:szCs w:val="22"/>
              </w:rPr>
            </w:pPr>
            <w:r w:rsidRPr="00E20A07">
              <w:rPr>
                <w:i/>
              </w:rPr>
              <w:t>When the MRA software wa</w:t>
            </w:r>
            <w:r w:rsidR="00EB675E" w:rsidRPr="00E20A07">
              <w:rPr>
                <w:i/>
              </w:rPr>
              <w:t>s loaded (Patch IB*2.0*155), the</w:t>
            </w:r>
            <w:r w:rsidR="00EB675E" w:rsidRPr="00265A01">
              <w:rPr>
                <w:i/>
                <w:szCs w:val="22"/>
              </w:rPr>
              <w:t xml:space="preserve"> </w:t>
            </w:r>
            <w:r w:rsidR="00EB675E" w:rsidRPr="00E20A07">
              <w:rPr>
                <w:b/>
              </w:rPr>
              <w:t>EDI/MRA Activated</w:t>
            </w:r>
            <w:r w:rsidR="00EB675E" w:rsidRPr="00265A01">
              <w:rPr>
                <w:b/>
                <w:i/>
                <w:szCs w:val="22"/>
              </w:rPr>
              <w:t xml:space="preserve"> </w:t>
            </w:r>
            <w:r w:rsidRPr="00265A01">
              <w:rPr>
                <w:i/>
                <w:szCs w:val="22"/>
              </w:rPr>
              <w:t>field was</w:t>
            </w:r>
            <w:r w:rsidR="00EB675E" w:rsidRPr="00265A01">
              <w:rPr>
                <w:i/>
                <w:szCs w:val="22"/>
              </w:rPr>
              <w:t xml:space="preserve"> removed from this screen.</w:t>
            </w:r>
            <w:r w:rsidR="00E8213A" w:rsidRPr="00265A01">
              <w:rPr>
                <w:i/>
                <w:szCs w:val="22"/>
              </w:rPr>
              <w:t xml:space="preserve"> </w:t>
            </w:r>
            <w:r w:rsidR="00EB675E" w:rsidRPr="00C44FF9">
              <w:rPr>
                <w:i/>
                <w:szCs w:val="22"/>
              </w:rPr>
              <w:t xml:space="preserve">Only </w:t>
            </w:r>
            <w:r w:rsidR="00E20A07" w:rsidRPr="00C44FF9">
              <w:rPr>
                <w:i/>
                <w:szCs w:val="22"/>
              </w:rPr>
              <w:t xml:space="preserve">an </w:t>
            </w:r>
            <w:r w:rsidR="00EB675E" w:rsidRPr="00C44FF9">
              <w:rPr>
                <w:b/>
              </w:rPr>
              <w:t>IRM</w:t>
            </w:r>
            <w:r w:rsidRPr="00265A01">
              <w:rPr>
                <w:i/>
                <w:szCs w:val="22"/>
              </w:rPr>
              <w:t xml:space="preserve"> </w:t>
            </w:r>
            <w:proofErr w:type="gramStart"/>
            <w:r w:rsidRPr="00265A01">
              <w:rPr>
                <w:i/>
                <w:szCs w:val="22"/>
              </w:rPr>
              <w:t>is</w:t>
            </w:r>
            <w:r w:rsidR="00EB675E" w:rsidRPr="00265A01">
              <w:rPr>
                <w:i/>
                <w:szCs w:val="22"/>
              </w:rPr>
              <w:t xml:space="preserve"> able to</w:t>
            </w:r>
            <w:proofErr w:type="gramEnd"/>
            <w:r w:rsidR="00EB675E" w:rsidRPr="00265A01">
              <w:rPr>
                <w:i/>
                <w:szCs w:val="22"/>
              </w:rPr>
              <w:t xml:space="preserve"> access this field via </w:t>
            </w:r>
            <w:proofErr w:type="spellStart"/>
            <w:r w:rsidR="00E8213A" w:rsidRPr="00265A01">
              <w:rPr>
                <w:b/>
                <w:i/>
                <w:szCs w:val="22"/>
              </w:rPr>
              <w:t>FileMan</w:t>
            </w:r>
            <w:proofErr w:type="spellEnd"/>
            <w:r w:rsidR="00EB675E" w:rsidRPr="00265A01">
              <w:rPr>
                <w:i/>
                <w:szCs w:val="22"/>
              </w:rPr>
              <w:t>.</w:t>
            </w:r>
            <w:r w:rsidR="00E8213A" w:rsidRPr="00265A01">
              <w:rPr>
                <w:i/>
                <w:szCs w:val="22"/>
              </w:rPr>
              <w:t xml:space="preserve"> </w:t>
            </w:r>
            <w:r w:rsidR="00FE0D4F" w:rsidRPr="00265A01">
              <w:rPr>
                <w:i/>
                <w:szCs w:val="22"/>
              </w:rPr>
              <w:t xml:space="preserve">The reason for this is to prevent MRA from being activated before the FSC is ready to accept MRA transmissions from a </w:t>
            </w:r>
            <w:proofErr w:type="gramStart"/>
            <w:r w:rsidR="00FE0D4F" w:rsidRPr="00265A01">
              <w:rPr>
                <w:i/>
                <w:szCs w:val="22"/>
              </w:rPr>
              <w:t>particular site</w:t>
            </w:r>
            <w:proofErr w:type="gramEnd"/>
            <w:r w:rsidR="00FE0D4F" w:rsidRPr="00265A01">
              <w:rPr>
                <w:i/>
                <w:szCs w:val="22"/>
              </w:rPr>
              <w:t>.</w:t>
            </w:r>
          </w:p>
        </w:tc>
      </w:tr>
    </w:tbl>
    <w:p w14:paraId="0EBEC678" w14:textId="77777777" w:rsidR="00C11BAB" w:rsidRPr="00265A01" w:rsidRDefault="00C11BAB">
      <w:pPr>
        <w:rPr>
          <w:szCs w:val="22"/>
        </w:rPr>
      </w:pPr>
    </w:p>
    <w:p w14:paraId="47D098B9" w14:textId="77777777" w:rsidR="00C11BAB" w:rsidRDefault="00C11BAB">
      <w:pPr>
        <w:pStyle w:val="SCREEN"/>
      </w:pPr>
      <w:r>
        <w:t xml:space="preserve">IB Site Parameters            Aug 13, 2003@10:22:46          Page:    5 of 6 </w:t>
      </w:r>
    </w:p>
    <w:p w14:paraId="287FD4B7" w14:textId="77777777" w:rsidR="00C11BAB" w:rsidRDefault="00C11BAB">
      <w:pPr>
        <w:pStyle w:val="SCREEN"/>
      </w:pPr>
      <w:r>
        <w:t>Only authorized persons may edit this data.</w:t>
      </w:r>
    </w:p>
    <w:p w14:paraId="4B102C59" w14:textId="77777777" w:rsidR="00C11BAB" w:rsidRDefault="00C11BAB">
      <w:pPr>
        <w:pStyle w:val="SCREEN"/>
      </w:pPr>
      <w:r>
        <w:t>+----------------------------------------------------------------------</w:t>
      </w:r>
    </w:p>
    <w:p w14:paraId="46823131" w14:textId="77777777" w:rsidR="00C11BAB" w:rsidRDefault="00C11BAB">
      <w:pPr>
        <w:pStyle w:val="SCREEN"/>
      </w:pPr>
    </w:p>
    <w:p w14:paraId="0BA5FCFF" w14:textId="77777777" w:rsidR="00C11BAB" w:rsidRPr="00014837" w:rsidRDefault="00C11BAB">
      <w:pPr>
        <w:pStyle w:val="SCREEN"/>
      </w:pPr>
      <w:r w:rsidRPr="00014837">
        <w:t xml:space="preserve">[15] EDI/MRA Activated               : </w:t>
      </w:r>
      <w:r w:rsidRPr="0029540B">
        <w:rPr>
          <w:i/>
          <w:highlight w:val="cyan"/>
        </w:rPr>
        <w:t>EDI</w:t>
      </w:r>
      <w:r w:rsidRPr="00811E1A">
        <w:rPr>
          <w:i/>
          <w:highlight w:val="yellow"/>
        </w:rPr>
        <w:t xml:space="preserve">  </w:t>
      </w:r>
      <w:r w:rsidRPr="00014837">
        <w:t xml:space="preserve">               </w:t>
      </w:r>
    </w:p>
    <w:p w14:paraId="79E76E18" w14:textId="77777777" w:rsidR="00C11BAB" w:rsidRPr="00014837" w:rsidRDefault="00C11BAB">
      <w:pPr>
        <w:pStyle w:val="SCREEN"/>
      </w:pPr>
      <w:r w:rsidRPr="00014837">
        <w:t xml:space="preserve">     EDI Contact Phone               :</w:t>
      </w:r>
    </w:p>
    <w:p w14:paraId="3E77760C" w14:textId="77777777" w:rsidR="00C11BAB" w:rsidRPr="00014837" w:rsidRDefault="00C11BAB">
      <w:pPr>
        <w:pStyle w:val="SCREEN"/>
      </w:pPr>
      <w:r w:rsidRPr="00014837">
        <w:t xml:space="preserve">     EDI 837 Live Transmit Queue     : </w:t>
      </w:r>
      <w:r w:rsidRPr="0029540B">
        <w:rPr>
          <w:i/>
          <w:highlight w:val="cyan"/>
        </w:rPr>
        <w:t>MCH</w:t>
      </w:r>
    </w:p>
    <w:p w14:paraId="07F8706C" w14:textId="77777777" w:rsidR="00C11BAB" w:rsidRPr="00014837" w:rsidRDefault="00C11BAB">
      <w:pPr>
        <w:pStyle w:val="SCREEN"/>
      </w:pPr>
      <w:r w:rsidRPr="00014837">
        <w:t xml:space="preserve">     EDI 837 Test Transmit Queue     : </w:t>
      </w:r>
      <w:r w:rsidRPr="0029540B">
        <w:rPr>
          <w:i/>
          <w:highlight w:val="cyan"/>
        </w:rPr>
        <w:t>MCT</w:t>
      </w:r>
    </w:p>
    <w:p w14:paraId="60FD8C57" w14:textId="77777777" w:rsidR="00C11BAB" w:rsidRPr="00014837" w:rsidRDefault="00C11BAB">
      <w:pPr>
        <w:pStyle w:val="SCREEN"/>
      </w:pPr>
      <w:r w:rsidRPr="00014837">
        <w:t xml:space="preserve">     Auto-Txmt Bill Frequency        : </w:t>
      </w:r>
      <w:r w:rsidRPr="0029540B">
        <w:rPr>
          <w:i/>
          <w:highlight w:val="cyan"/>
        </w:rPr>
        <w:t>Every Day</w:t>
      </w:r>
    </w:p>
    <w:p w14:paraId="79FDCCC7" w14:textId="77777777" w:rsidR="00C11BAB" w:rsidRPr="00014837" w:rsidRDefault="00C11BAB">
      <w:pPr>
        <w:pStyle w:val="SCREEN"/>
      </w:pPr>
      <w:r w:rsidRPr="00014837">
        <w:t xml:space="preserve">     Hours To Auto-Transmit          : </w:t>
      </w:r>
      <w:r w:rsidRPr="0029540B">
        <w:rPr>
          <w:i/>
          <w:highlight w:val="cyan"/>
        </w:rPr>
        <w:t>1300;1600</w:t>
      </w:r>
    </w:p>
    <w:p w14:paraId="18A5F312" w14:textId="77777777" w:rsidR="00C11BAB" w:rsidRPr="00014837" w:rsidRDefault="00C11BAB">
      <w:pPr>
        <w:pStyle w:val="SCREEN"/>
      </w:pPr>
      <w:r w:rsidRPr="00014837">
        <w:t xml:space="preserve">     Max # Bills Per Batch           : </w:t>
      </w:r>
      <w:r w:rsidRPr="0029540B">
        <w:rPr>
          <w:i/>
          <w:highlight w:val="cyan"/>
        </w:rPr>
        <w:t>50</w:t>
      </w:r>
    </w:p>
    <w:p w14:paraId="316AA7EC" w14:textId="77777777" w:rsidR="00C11BAB" w:rsidRPr="00014837" w:rsidRDefault="00C11BAB">
      <w:pPr>
        <w:pStyle w:val="SCREEN"/>
      </w:pPr>
      <w:r w:rsidRPr="00014837">
        <w:t xml:space="preserve">     Only Allow 1 Ins Co/Claim Batch?: </w:t>
      </w:r>
      <w:r w:rsidRPr="0029540B">
        <w:rPr>
          <w:i/>
          <w:highlight w:val="cyan"/>
        </w:rPr>
        <w:t>NO</w:t>
      </w:r>
    </w:p>
    <w:p w14:paraId="63B8CCEB" w14:textId="77777777" w:rsidR="00C11BAB" w:rsidRPr="00014837" w:rsidRDefault="00C11BAB">
      <w:pPr>
        <w:pStyle w:val="SCREEN"/>
      </w:pPr>
      <w:r w:rsidRPr="00014837">
        <w:t xml:space="preserve">     Last Auto-Txmt Run Date         : </w:t>
      </w:r>
      <w:r w:rsidRPr="0029540B">
        <w:rPr>
          <w:i/>
          <w:highlight w:val="cyan"/>
        </w:rPr>
        <w:t>08/13/03</w:t>
      </w:r>
    </w:p>
    <w:p w14:paraId="439A3873" w14:textId="77777777" w:rsidR="00C11BAB" w:rsidRDefault="00C11BAB">
      <w:pPr>
        <w:pStyle w:val="SCREEN"/>
      </w:pPr>
      <w:r w:rsidRPr="00014837">
        <w:t xml:space="preserve">     Days To Wait To Purge Msgs      : </w:t>
      </w:r>
      <w:r w:rsidRPr="0029540B">
        <w:rPr>
          <w:i/>
          <w:highlight w:val="cyan"/>
        </w:rPr>
        <w:t>120</w:t>
      </w:r>
    </w:p>
    <w:p w14:paraId="0E746EE5" w14:textId="77777777" w:rsidR="00C11BAB" w:rsidRDefault="00C11BAB">
      <w:pPr>
        <w:pStyle w:val="SCREEN"/>
      </w:pPr>
    </w:p>
    <w:p w14:paraId="23CEF5E0" w14:textId="77777777" w:rsidR="00C11BAB" w:rsidRPr="00265A01" w:rsidRDefault="00C11BAB" w:rsidP="000C34AD">
      <w:pPr>
        <w:rPr>
          <w:szCs w:val="22"/>
        </w:rPr>
      </w:pPr>
      <w:r w:rsidRPr="00265A01">
        <w:rPr>
          <w:szCs w:val="22"/>
        </w:rPr>
        <w:t xml:space="preserve"> </w:t>
      </w:r>
    </w:p>
    <w:p w14:paraId="55BB4C12" w14:textId="77777777" w:rsidR="00875E7B" w:rsidRDefault="00C11BAB">
      <w:pPr>
        <w:rPr>
          <w:snapToGrid w:val="0"/>
          <w:szCs w:val="22"/>
        </w:rPr>
      </w:pPr>
      <w:r w:rsidRPr="00875E7B">
        <w:rPr>
          <w:b/>
        </w:rPr>
        <w:t xml:space="preserve">EDI/MRA Activated: </w:t>
      </w:r>
      <w:r w:rsidRPr="00265A01">
        <w:rPr>
          <w:snapToGrid w:val="0"/>
          <w:szCs w:val="22"/>
        </w:rPr>
        <w:t xml:space="preserve"> Controls whether EDI is available for the site. </w:t>
      </w:r>
    </w:p>
    <w:p w14:paraId="0D622323" w14:textId="77777777" w:rsidR="00C11BAB" w:rsidRPr="00265A01" w:rsidRDefault="00C11BAB">
      <w:pPr>
        <w:rPr>
          <w:snapToGrid w:val="0"/>
          <w:szCs w:val="22"/>
        </w:rPr>
      </w:pPr>
      <w:r w:rsidRPr="00265A01">
        <w:rPr>
          <w:snapToGrid w:val="0"/>
          <w:szCs w:val="22"/>
        </w:rPr>
        <w:t>Choose from:</w:t>
      </w:r>
    </w:p>
    <w:p w14:paraId="08EAABF7" w14:textId="77777777" w:rsidR="00F13BEE" w:rsidRPr="00265A01" w:rsidRDefault="00C11BAB">
      <w:pPr>
        <w:rPr>
          <w:snapToGrid w:val="0"/>
          <w:szCs w:val="22"/>
        </w:rPr>
      </w:pPr>
      <w:r w:rsidRPr="00265A01">
        <w:rPr>
          <w:snapToGrid w:val="0"/>
          <w:szCs w:val="22"/>
        </w:rPr>
        <w:t xml:space="preserve">    </w:t>
      </w:r>
      <w:r w:rsidR="00F13BEE" w:rsidRPr="00265A01">
        <w:rPr>
          <w:snapToGrid w:val="0"/>
          <w:szCs w:val="22"/>
        </w:rPr>
        <w:tab/>
      </w:r>
      <w:r w:rsidRPr="00265A01">
        <w:rPr>
          <w:snapToGrid w:val="0"/>
          <w:szCs w:val="22"/>
        </w:rPr>
        <w:t xml:space="preserve">0 - NOT EDI OR MRA;  </w:t>
      </w:r>
    </w:p>
    <w:p w14:paraId="2DD3E9B0" w14:textId="77777777" w:rsidR="008A1A8C" w:rsidRPr="00265A01" w:rsidRDefault="008A1A8C" w:rsidP="00F13BEE">
      <w:pPr>
        <w:ind w:firstLine="720"/>
        <w:rPr>
          <w:snapToGrid w:val="0"/>
          <w:szCs w:val="22"/>
        </w:rPr>
      </w:pPr>
      <w:r w:rsidRPr="00265A01">
        <w:rPr>
          <w:snapToGrid w:val="0"/>
          <w:szCs w:val="22"/>
        </w:rPr>
        <w:t>1 - EDI ONLY;</w:t>
      </w:r>
    </w:p>
    <w:p w14:paraId="35B8DF4D" w14:textId="77777777" w:rsidR="008A1A8C" w:rsidRPr="00265A01" w:rsidRDefault="00C11BAB" w:rsidP="00F13BEE">
      <w:pPr>
        <w:ind w:firstLine="720"/>
        <w:rPr>
          <w:snapToGrid w:val="0"/>
          <w:szCs w:val="22"/>
        </w:rPr>
      </w:pPr>
      <w:r w:rsidRPr="00265A01">
        <w:rPr>
          <w:snapToGrid w:val="0"/>
          <w:szCs w:val="22"/>
        </w:rPr>
        <w:t>2 – MRA ONLY</w:t>
      </w:r>
      <w:r w:rsidR="008A1A8C" w:rsidRPr="00265A01">
        <w:rPr>
          <w:snapToGrid w:val="0"/>
          <w:szCs w:val="22"/>
        </w:rPr>
        <w:t>; or</w:t>
      </w:r>
    </w:p>
    <w:p w14:paraId="105B6910" w14:textId="77777777" w:rsidR="00C11BAB" w:rsidRPr="00265A01" w:rsidRDefault="00C11BAB" w:rsidP="00F13BEE">
      <w:pPr>
        <w:ind w:firstLine="720"/>
        <w:rPr>
          <w:snapToGrid w:val="0"/>
          <w:szCs w:val="22"/>
        </w:rPr>
      </w:pPr>
      <w:r w:rsidRPr="00265A01">
        <w:rPr>
          <w:snapToGrid w:val="0"/>
          <w:szCs w:val="22"/>
        </w:rPr>
        <w:t>3 – BOTH EDI AND MRA</w:t>
      </w:r>
    </w:p>
    <w:p w14:paraId="1DDA475B" w14:textId="77777777" w:rsidR="00C11BAB" w:rsidRPr="00265A01" w:rsidRDefault="00C11BAB">
      <w:pPr>
        <w:rPr>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8001"/>
      </w:tblGrid>
      <w:tr w:rsidR="00C11BAB" w14:paraId="4A2A2B94" w14:textId="77777777" w:rsidTr="00875E7B">
        <w:tc>
          <w:tcPr>
            <w:tcW w:w="1368" w:type="dxa"/>
          </w:tcPr>
          <w:p w14:paraId="59F03EE8" w14:textId="77777777" w:rsidR="00C11BAB" w:rsidRPr="00C44FF9" w:rsidRDefault="00C11BAB">
            <w:pPr>
              <w:rPr>
                <w:snapToGrid w:val="0"/>
              </w:rPr>
            </w:pPr>
            <w:r w:rsidRPr="00C44FF9">
              <w:object w:dxaOrig="306" w:dyaOrig="306" w14:anchorId="72AF1E2C">
                <v:shape id="_x0000_i1036" type="#_x0000_t75" style="width:25.5pt;height:25.5pt" o:ole="" fillcolor="window">
                  <v:imagedata r:id="rId24" o:title=""/>
                </v:shape>
                <o:OLEObject Type="Embed" ProgID="HJPRO" ShapeID="_x0000_i1036" DrawAspect="Content" ObjectID="_1673350304" r:id="rId40"/>
              </w:object>
            </w:r>
          </w:p>
        </w:tc>
        <w:tc>
          <w:tcPr>
            <w:tcW w:w="8208" w:type="dxa"/>
          </w:tcPr>
          <w:p w14:paraId="70AA23BE" w14:textId="77777777" w:rsidR="00C11BAB" w:rsidRPr="00265A01" w:rsidRDefault="00875E7B" w:rsidP="005D64A4">
            <w:pPr>
              <w:rPr>
                <w:snapToGrid w:val="0"/>
                <w:szCs w:val="22"/>
              </w:rPr>
            </w:pPr>
            <w:r w:rsidRPr="00C44FF9">
              <w:rPr>
                <w:snapToGrid w:val="0"/>
                <w:szCs w:val="22"/>
              </w:rPr>
              <w:t>This prompt is no longer accessible to anyone except an IRM.</w:t>
            </w:r>
            <w:r w:rsidR="00C6668F">
              <w:rPr>
                <w:snapToGrid w:val="0"/>
                <w:szCs w:val="22"/>
              </w:rPr>
              <w:t xml:space="preserve"> </w:t>
            </w:r>
          </w:p>
        </w:tc>
      </w:tr>
    </w:tbl>
    <w:p w14:paraId="4ED6BAD6" w14:textId="77777777" w:rsidR="00C11BAB" w:rsidRDefault="00C11BAB">
      <w:pPr>
        <w:rPr>
          <w:snapToGrid w:val="0"/>
          <w:szCs w:val="22"/>
        </w:rPr>
      </w:pPr>
    </w:p>
    <w:p w14:paraId="1ECA7711" w14:textId="77777777" w:rsidR="00C11BAB" w:rsidRDefault="00C11BAB">
      <w:pPr>
        <w:pStyle w:val="SCREEN"/>
        <w:rPr>
          <w:snapToGrid w:val="0"/>
        </w:rPr>
      </w:pPr>
      <w:r>
        <w:rPr>
          <w:snapToGrid w:val="0"/>
        </w:rPr>
        <w:t xml:space="preserve">IB Site Parameters            May 27, 2004@14:14:24          Page:    5 of    6 </w:t>
      </w:r>
    </w:p>
    <w:p w14:paraId="58467A0D" w14:textId="77777777" w:rsidR="00C11BAB" w:rsidRDefault="00C11BAB">
      <w:pPr>
        <w:pStyle w:val="SCREEN"/>
        <w:rPr>
          <w:snapToGrid w:val="0"/>
        </w:rPr>
      </w:pPr>
      <w:r>
        <w:rPr>
          <w:snapToGrid w:val="0"/>
        </w:rPr>
        <w:t>Only authorized persons may edit this data.</w:t>
      </w:r>
    </w:p>
    <w:p w14:paraId="22C52B60" w14:textId="77777777" w:rsidR="00C11BAB" w:rsidRDefault="00C11BAB">
      <w:pPr>
        <w:pStyle w:val="SCREEN"/>
        <w:rPr>
          <w:snapToGrid w:val="0"/>
        </w:rPr>
      </w:pPr>
      <w:r>
        <w:rPr>
          <w:snapToGrid w:val="0"/>
        </w:rPr>
        <w:t xml:space="preserve">+                                                                               </w:t>
      </w:r>
    </w:p>
    <w:p w14:paraId="011DD5E0" w14:textId="77777777" w:rsidR="00C11BAB" w:rsidRDefault="00C11BAB">
      <w:pPr>
        <w:pStyle w:val="SCREEN"/>
        <w:rPr>
          <w:snapToGrid w:val="0"/>
        </w:rPr>
      </w:pPr>
      <w:r>
        <w:rPr>
          <w:snapToGrid w:val="0"/>
        </w:rPr>
        <w:t xml:space="preserve">      HMO NUMBER                  :                                             </w:t>
      </w:r>
    </w:p>
    <w:p w14:paraId="70A2973D" w14:textId="77777777" w:rsidR="00C11BAB" w:rsidRDefault="00C11BAB">
      <w:pPr>
        <w:pStyle w:val="SCREEN"/>
        <w:rPr>
          <w:snapToGrid w:val="0"/>
        </w:rPr>
      </w:pPr>
      <w:r>
        <w:rPr>
          <w:snapToGrid w:val="0"/>
        </w:rPr>
        <w:t xml:space="preserve">      STATE INDUSTRIAL ACCIDENT PROV:                                           </w:t>
      </w:r>
    </w:p>
    <w:p w14:paraId="2890E717" w14:textId="77777777" w:rsidR="00C11BAB" w:rsidRDefault="00C11BAB">
      <w:pPr>
        <w:pStyle w:val="SCREEN"/>
        <w:rPr>
          <w:snapToGrid w:val="0"/>
        </w:rPr>
      </w:pPr>
      <w:r>
        <w:rPr>
          <w:snapToGrid w:val="0"/>
        </w:rPr>
        <w:t xml:space="preserve">      LOCATION NUMBER             :                                             </w:t>
      </w:r>
    </w:p>
    <w:p w14:paraId="59FE19F9" w14:textId="77777777" w:rsidR="00C11BAB" w:rsidRDefault="00C11BAB">
      <w:pPr>
        <w:pStyle w:val="SCREEN"/>
        <w:rPr>
          <w:snapToGrid w:val="0"/>
        </w:rPr>
      </w:pPr>
      <w:r>
        <w:rPr>
          <w:snapToGrid w:val="0"/>
        </w:rPr>
        <w:t xml:space="preserve">                                                                                </w:t>
      </w:r>
    </w:p>
    <w:p w14:paraId="04373D47" w14:textId="77777777" w:rsidR="00C11BAB" w:rsidRDefault="00C11BAB">
      <w:pPr>
        <w:pStyle w:val="SCREEN"/>
        <w:rPr>
          <w:snapToGrid w:val="0"/>
        </w:rPr>
      </w:pPr>
      <w:r>
        <w:rPr>
          <w:snapToGrid w:val="0"/>
        </w:rPr>
        <w:t xml:space="preserve">[15] EDI/MRA Activated               : BOTH EDI AND MRA                         </w:t>
      </w:r>
    </w:p>
    <w:p w14:paraId="56367BC6" w14:textId="77777777" w:rsidR="00C11BAB" w:rsidRDefault="00C11BAB">
      <w:pPr>
        <w:pStyle w:val="SCREEN"/>
        <w:rPr>
          <w:snapToGrid w:val="0"/>
        </w:rPr>
      </w:pPr>
      <w:r>
        <w:rPr>
          <w:snapToGrid w:val="0"/>
        </w:rPr>
        <w:t xml:space="preserve">     EDI Contact Phone               : 217-554-3135                             </w:t>
      </w:r>
    </w:p>
    <w:p w14:paraId="03373080" w14:textId="77777777" w:rsidR="00C11BAB" w:rsidRDefault="00C11BAB">
      <w:pPr>
        <w:pStyle w:val="SCREEN"/>
        <w:rPr>
          <w:snapToGrid w:val="0"/>
        </w:rPr>
      </w:pPr>
      <w:r>
        <w:rPr>
          <w:snapToGrid w:val="0"/>
        </w:rPr>
        <w:t xml:space="preserve">     EDI 837 Live Transmit Queue     : MCH                                      </w:t>
      </w:r>
    </w:p>
    <w:p w14:paraId="774C629B" w14:textId="77777777" w:rsidR="00C11BAB" w:rsidRDefault="00C11BAB">
      <w:pPr>
        <w:pStyle w:val="SCREEN"/>
        <w:rPr>
          <w:snapToGrid w:val="0"/>
        </w:rPr>
      </w:pPr>
      <w:r>
        <w:rPr>
          <w:snapToGrid w:val="0"/>
        </w:rPr>
        <w:t xml:space="preserve">     EDI 837 Test Transmit Queue     : MCT</w:t>
      </w:r>
    </w:p>
    <w:p w14:paraId="486FD8C9" w14:textId="77777777" w:rsidR="00C11BAB" w:rsidRDefault="00C11BAB">
      <w:pPr>
        <w:pStyle w:val="SCREEN"/>
        <w:rPr>
          <w:snapToGrid w:val="0"/>
        </w:rPr>
      </w:pPr>
      <w:r>
        <w:rPr>
          <w:snapToGrid w:val="0"/>
        </w:rPr>
        <w:t xml:space="preserve">     Auto-Txmt Bill Frequency        : Every Day                                </w:t>
      </w:r>
    </w:p>
    <w:p w14:paraId="05DC66F9" w14:textId="77777777" w:rsidR="00C11BAB" w:rsidRDefault="00C11BAB">
      <w:pPr>
        <w:pStyle w:val="SCREEN"/>
        <w:rPr>
          <w:snapToGrid w:val="0"/>
        </w:rPr>
      </w:pPr>
      <w:r>
        <w:rPr>
          <w:snapToGrid w:val="0"/>
        </w:rPr>
        <w:t xml:space="preserve">     Hours To Auto-Transmit          : 1000;1400;2000                           </w:t>
      </w:r>
    </w:p>
    <w:p w14:paraId="73670AA9" w14:textId="77777777" w:rsidR="00C11BAB" w:rsidRDefault="00C11BAB">
      <w:pPr>
        <w:pStyle w:val="SCREEN"/>
        <w:rPr>
          <w:snapToGrid w:val="0"/>
        </w:rPr>
      </w:pPr>
      <w:r>
        <w:rPr>
          <w:snapToGrid w:val="0"/>
        </w:rPr>
        <w:lastRenderedPageBreak/>
        <w:t xml:space="preserve">     Max # Bills Per Batch           : 10                                       </w:t>
      </w:r>
    </w:p>
    <w:p w14:paraId="5310FC0A" w14:textId="77777777" w:rsidR="00C11BAB" w:rsidRDefault="00C11BAB">
      <w:pPr>
        <w:pStyle w:val="SCREEN"/>
        <w:rPr>
          <w:snapToGrid w:val="0"/>
        </w:rPr>
      </w:pPr>
      <w:r>
        <w:rPr>
          <w:snapToGrid w:val="0"/>
        </w:rPr>
        <w:t xml:space="preserve">     Only Allow 1 Ins Co/Claim Batch?: NO                                       </w:t>
      </w:r>
    </w:p>
    <w:p w14:paraId="4DA1F535" w14:textId="77777777" w:rsidR="00C11BAB" w:rsidRDefault="00C11BAB">
      <w:pPr>
        <w:pStyle w:val="SCREEN"/>
        <w:rPr>
          <w:snapToGrid w:val="0"/>
        </w:rPr>
      </w:pPr>
      <w:r>
        <w:rPr>
          <w:snapToGrid w:val="0"/>
        </w:rPr>
        <w:t xml:space="preserve">     Last Auto-Txmt Run Date         : 05/26/04                                 </w:t>
      </w:r>
    </w:p>
    <w:p w14:paraId="5948C978" w14:textId="77777777" w:rsidR="00C11BAB" w:rsidRPr="00014837" w:rsidRDefault="00C11BAB">
      <w:pPr>
        <w:pStyle w:val="SCREEN"/>
        <w:rPr>
          <w:snapToGrid w:val="0"/>
        </w:rPr>
      </w:pPr>
      <w:r>
        <w:rPr>
          <w:snapToGrid w:val="0"/>
        </w:rPr>
        <w:t xml:space="preserve">     </w:t>
      </w:r>
      <w:r w:rsidRPr="00014837">
        <w:rPr>
          <w:snapToGrid w:val="0"/>
        </w:rPr>
        <w:t xml:space="preserve">Days To Wait To Purge Msgs      : 45                                       </w:t>
      </w:r>
    </w:p>
    <w:p w14:paraId="5865EAEA" w14:textId="77777777" w:rsidR="00C11BAB" w:rsidRPr="0029540B" w:rsidRDefault="00C11BAB">
      <w:pPr>
        <w:pStyle w:val="SCREEN"/>
        <w:rPr>
          <w:i/>
          <w:snapToGrid w:val="0"/>
          <w:highlight w:val="cyan"/>
        </w:rPr>
      </w:pPr>
      <w:r w:rsidRPr="00014837">
        <w:rPr>
          <w:snapToGrid w:val="0"/>
        </w:rPr>
        <w:t xml:space="preserve">     </w:t>
      </w:r>
      <w:r w:rsidRPr="0029540B">
        <w:rPr>
          <w:i/>
          <w:snapToGrid w:val="0"/>
          <w:highlight w:val="cyan"/>
        </w:rPr>
        <w:t xml:space="preserve">Allow MRA Processing?           : YES                                      </w:t>
      </w:r>
    </w:p>
    <w:p w14:paraId="58F2098B" w14:textId="77777777" w:rsidR="00491A98" w:rsidRDefault="00C11BAB">
      <w:pPr>
        <w:pStyle w:val="SCREEN"/>
        <w:rPr>
          <w:i/>
          <w:snapToGrid w:val="0"/>
          <w:lang w:val="en-US"/>
        </w:rPr>
      </w:pPr>
      <w:r w:rsidRPr="0029540B">
        <w:rPr>
          <w:i/>
          <w:snapToGrid w:val="0"/>
          <w:highlight w:val="cyan"/>
        </w:rPr>
        <w:t xml:space="preserve">     Enable Automatic MRA Processing?: YES</w:t>
      </w:r>
    </w:p>
    <w:p w14:paraId="586500F9" w14:textId="77777777" w:rsidR="00C11BAB" w:rsidRPr="00014837" w:rsidRDefault="00491A98">
      <w:pPr>
        <w:pStyle w:val="SCREEN"/>
        <w:rPr>
          <w:snapToGrid w:val="0"/>
        </w:rPr>
      </w:pPr>
      <w:r>
        <w:rPr>
          <w:i/>
          <w:snapToGrid w:val="0"/>
          <w:lang w:val="en-US"/>
        </w:rPr>
        <w:t xml:space="preserve">     </w:t>
      </w:r>
      <w:r w:rsidR="00170ECC" w:rsidRPr="00170ECC">
        <w:rPr>
          <w:snapToGrid w:val="0"/>
        </w:rPr>
        <w:t>Allow Dental Claim Processing?  : YES</w:t>
      </w:r>
      <w:r w:rsidR="00C11BAB" w:rsidRPr="00014837">
        <w:rPr>
          <w:snapToGrid w:val="0"/>
        </w:rPr>
        <w:t xml:space="preserve">                                    </w:t>
      </w:r>
    </w:p>
    <w:p w14:paraId="35E32461" w14:textId="77777777" w:rsidR="00C11BAB" w:rsidRPr="00014837" w:rsidRDefault="00C11BAB">
      <w:pPr>
        <w:pStyle w:val="SCREEN"/>
        <w:rPr>
          <w:snapToGrid w:val="0"/>
        </w:rPr>
      </w:pPr>
      <w:r w:rsidRPr="00014837">
        <w:rPr>
          <w:snapToGrid w:val="0"/>
        </w:rPr>
        <w:t xml:space="preserve">                                                                                </w:t>
      </w:r>
    </w:p>
    <w:p w14:paraId="65F7617F" w14:textId="77777777" w:rsidR="00C11BAB" w:rsidRDefault="00C11BAB">
      <w:pPr>
        <w:pStyle w:val="SCREEN"/>
        <w:rPr>
          <w:snapToGrid w:val="0"/>
        </w:rPr>
      </w:pPr>
      <w:r w:rsidRPr="00014837">
        <w:rPr>
          <w:snapToGrid w:val="0"/>
        </w:rPr>
        <w:t>+         Enter ?? for more actions</w:t>
      </w:r>
      <w:r>
        <w:rPr>
          <w:snapToGrid w:val="0"/>
        </w:rPr>
        <w:t xml:space="preserve">                                             </w:t>
      </w:r>
    </w:p>
    <w:p w14:paraId="5E64312F" w14:textId="77777777" w:rsidR="00C11BAB" w:rsidRDefault="00C11BAB">
      <w:pPr>
        <w:pStyle w:val="SCREEN"/>
        <w:rPr>
          <w:snapToGrid w:val="0"/>
        </w:rPr>
      </w:pPr>
      <w:r>
        <w:rPr>
          <w:snapToGrid w:val="0"/>
        </w:rPr>
        <w:t>EP  Edit Set                                        EX  Exit Action</w:t>
      </w:r>
    </w:p>
    <w:p w14:paraId="44BFAF11" w14:textId="77777777" w:rsidR="00C11BAB" w:rsidRPr="00265A01" w:rsidRDefault="00C11BAB">
      <w:pPr>
        <w:rPr>
          <w:snapToGrid w:val="0"/>
          <w:szCs w:val="22"/>
        </w:rPr>
      </w:pPr>
    </w:p>
    <w:p w14:paraId="08ABF499" w14:textId="77777777" w:rsidR="00C11BAB" w:rsidRPr="00265A01" w:rsidRDefault="00C11BAB">
      <w:pPr>
        <w:rPr>
          <w:snapToGrid w:val="0"/>
          <w:szCs w:val="22"/>
        </w:rPr>
      </w:pPr>
      <w:r w:rsidRPr="00875E7B">
        <w:rPr>
          <w:b/>
        </w:rPr>
        <w:t>EDI Contact Phone:</w:t>
      </w:r>
      <w:r w:rsidR="00E8213A" w:rsidRPr="00265A01">
        <w:rPr>
          <w:snapToGrid w:val="0"/>
          <w:szCs w:val="22"/>
        </w:rPr>
        <w:t xml:space="preserve"> </w:t>
      </w:r>
      <w:r w:rsidRPr="00265A01">
        <w:rPr>
          <w:snapToGrid w:val="0"/>
          <w:szCs w:val="22"/>
        </w:rPr>
        <w:t>The phone number of the person at the site contact to whom EDI inquiries will be d</w:t>
      </w:r>
      <w:r w:rsidR="00E2031D" w:rsidRPr="00265A01">
        <w:rPr>
          <w:snapToGrid w:val="0"/>
          <w:szCs w:val="22"/>
        </w:rPr>
        <w:t>irected.</w:t>
      </w:r>
      <w:r w:rsidR="00E8213A" w:rsidRPr="00265A01">
        <w:rPr>
          <w:snapToGrid w:val="0"/>
          <w:szCs w:val="22"/>
        </w:rPr>
        <w:t xml:space="preserve"> </w:t>
      </w:r>
      <w:r w:rsidR="00E2031D" w:rsidRPr="00265A01">
        <w:rPr>
          <w:snapToGrid w:val="0"/>
          <w:szCs w:val="22"/>
        </w:rPr>
        <w:t>The Pay-to Provider telephone number that is defined in Section 10 for each Pay-to Provider, will be printed on the UB04 and CMS-1500 form starting with Patch IB*2.0*400.</w:t>
      </w:r>
    </w:p>
    <w:p w14:paraId="47D347C1" w14:textId="77777777" w:rsidR="00C11BAB" w:rsidRPr="00265A01" w:rsidRDefault="00C11BAB">
      <w:pPr>
        <w:rPr>
          <w:snapToGrid w:val="0"/>
          <w:szCs w:val="22"/>
        </w:rPr>
      </w:pPr>
    </w:p>
    <w:p w14:paraId="0F749D78" w14:textId="77777777" w:rsidR="00C11BAB" w:rsidRPr="00265A01" w:rsidRDefault="00C11BAB">
      <w:pPr>
        <w:rPr>
          <w:snapToGrid w:val="0"/>
          <w:szCs w:val="22"/>
        </w:rPr>
      </w:pPr>
      <w:r w:rsidRPr="00875E7B">
        <w:rPr>
          <w:b/>
        </w:rPr>
        <w:t>EDI 837 Live Transmit Queue:</w:t>
      </w:r>
      <w:r w:rsidR="00E8213A" w:rsidRPr="00875E7B">
        <w:rPr>
          <w:b/>
        </w:rPr>
        <w:t xml:space="preserve"> </w:t>
      </w:r>
      <w:r w:rsidRPr="00265A01">
        <w:rPr>
          <w:snapToGrid w:val="0"/>
          <w:szCs w:val="22"/>
        </w:rPr>
        <w:t>The name of the Austin data queue that will receive claims to be processed via a live connec</w:t>
      </w:r>
      <w:r w:rsidR="008A1A8C" w:rsidRPr="00265A01">
        <w:rPr>
          <w:snapToGrid w:val="0"/>
          <w:szCs w:val="22"/>
        </w:rPr>
        <w:t>tion to the clearinghouse.</w:t>
      </w:r>
      <w:r w:rsidR="00E8213A" w:rsidRPr="00265A01">
        <w:rPr>
          <w:snapToGrid w:val="0"/>
          <w:szCs w:val="22"/>
        </w:rPr>
        <w:t xml:space="preserve"> </w:t>
      </w:r>
      <w:r w:rsidR="008A1A8C" w:rsidRPr="00265A01">
        <w:rPr>
          <w:snapToGrid w:val="0"/>
          <w:szCs w:val="22"/>
        </w:rPr>
        <w:t>These data are</w:t>
      </w:r>
      <w:r w:rsidRPr="00265A01">
        <w:rPr>
          <w:snapToGrid w:val="0"/>
          <w:szCs w:val="22"/>
        </w:rPr>
        <w:t xml:space="preserve"> populated at the time of installation and would not normally be edited by the site.</w:t>
      </w:r>
    </w:p>
    <w:p w14:paraId="07C9BCB8" w14:textId="77777777" w:rsidR="00C11BAB" w:rsidRPr="00265A01" w:rsidRDefault="00C11BAB">
      <w:pPr>
        <w:rPr>
          <w:snapToGrid w:val="0"/>
          <w:szCs w:val="22"/>
        </w:rPr>
      </w:pPr>
    </w:p>
    <w:p w14:paraId="61599431" w14:textId="77777777" w:rsidR="00C11BAB" w:rsidRPr="00265A01" w:rsidRDefault="00C11BAB">
      <w:pPr>
        <w:rPr>
          <w:snapToGrid w:val="0"/>
          <w:szCs w:val="22"/>
        </w:rPr>
      </w:pPr>
      <w:r w:rsidRPr="00875E7B">
        <w:rPr>
          <w:b/>
        </w:rPr>
        <w:t>EDI 837 Test Transmit Queue:</w:t>
      </w:r>
      <w:r w:rsidRPr="00265A01">
        <w:rPr>
          <w:snapToGrid w:val="0"/>
          <w:szCs w:val="22"/>
        </w:rPr>
        <w:t xml:space="preserve"> The name of the Austin data queue tha</w:t>
      </w:r>
      <w:r w:rsidR="008A1A8C" w:rsidRPr="00265A01">
        <w:rPr>
          <w:snapToGrid w:val="0"/>
          <w:szCs w:val="22"/>
        </w:rPr>
        <w:t>t will receive test claims. These data are</w:t>
      </w:r>
      <w:r w:rsidRPr="00265A01">
        <w:rPr>
          <w:snapToGrid w:val="0"/>
          <w:szCs w:val="22"/>
        </w:rPr>
        <w:t xml:space="preserve"> populated at the time of installation and would not normally be edited by the site.</w:t>
      </w:r>
    </w:p>
    <w:p w14:paraId="4497023A" w14:textId="77777777" w:rsidR="00C11BAB" w:rsidRPr="00265A01" w:rsidRDefault="00C11BAB">
      <w:pPr>
        <w:rPr>
          <w:snapToGrid w:val="0"/>
          <w:szCs w:val="22"/>
        </w:rPr>
      </w:pPr>
    </w:p>
    <w:p w14:paraId="703D5085" w14:textId="77777777" w:rsidR="00C11BAB" w:rsidRPr="00C44FF9" w:rsidRDefault="00C11BAB">
      <w:pPr>
        <w:rPr>
          <w:snapToGrid w:val="0"/>
          <w:szCs w:val="22"/>
        </w:rPr>
      </w:pPr>
      <w:r w:rsidRPr="00C44FF9">
        <w:rPr>
          <w:b/>
        </w:rPr>
        <w:t>Auto</w:t>
      </w:r>
      <w:r w:rsidR="00C07E3E" w:rsidRPr="00C44FF9">
        <w:rPr>
          <w:b/>
        </w:rPr>
        <w:t xml:space="preserve"> </w:t>
      </w:r>
      <w:proofErr w:type="spellStart"/>
      <w:r w:rsidR="00D34713" w:rsidRPr="00C44FF9">
        <w:rPr>
          <w:b/>
        </w:rPr>
        <w:t>Txmt</w:t>
      </w:r>
      <w:proofErr w:type="spellEnd"/>
      <w:r w:rsidRPr="00C44FF9">
        <w:rPr>
          <w:b/>
        </w:rPr>
        <w:t xml:space="preserve"> Bill Frequency:</w:t>
      </w:r>
      <w:r w:rsidR="00E8213A" w:rsidRPr="00C44FF9">
        <w:rPr>
          <w:snapToGrid w:val="0"/>
          <w:szCs w:val="22"/>
        </w:rPr>
        <w:t xml:space="preserve"> </w:t>
      </w:r>
      <w:r w:rsidRPr="00C44FF9">
        <w:rPr>
          <w:snapToGrid w:val="0"/>
          <w:szCs w:val="22"/>
        </w:rPr>
        <w:t>The desired number of days between each execution of the automated bill transmitter.</w:t>
      </w:r>
      <w:r w:rsidR="00E8213A" w:rsidRPr="00C44FF9">
        <w:rPr>
          <w:snapToGrid w:val="0"/>
          <w:szCs w:val="22"/>
        </w:rPr>
        <w:t xml:space="preserve"> </w:t>
      </w:r>
      <w:r w:rsidRPr="00C44FF9">
        <w:rPr>
          <w:snapToGrid w:val="0"/>
          <w:szCs w:val="22"/>
        </w:rPr>
        <w:t>For example, if the automated bill transmitter should run only once a week, this number would be 7.</w:t>
      </w:r>
      <w:r w:rsidR="00E8213A" w:rsidRPr="00C44FF9">
        <w:rPr>
          <w:snapToGrid w:val="0"/>
          <w:szCs w:val="22"/>
        </w:rPr>
        <w:t xml:space="preserve"> </w:t>
      </w:r>
      <w:r w:rsidRPr="00C44FF9">
        <w:rPr>
          <w:snapToGrid w:val="0"/>
          <w:szCs w:val="22"/>
        </w:rPr>
        <w:t>If the automated bill transmitter should run every night, then the number should be 1.</w:t>
      </w:r>
      <w:r w:rsidR="00E8213A" w:rsidRPr="00C44FF9">
        <w:rPr>
          <w:snapToGrid w:val="0"/>
          <w:szCs w:val="22"/>
        </w:rPr>
        <w:t xml:space="preserve"> </w:t>
      </w:r>
      <w:r w:rsidRPr="00C44FF9">
        <w:rPr>
          <w:snapToGrid w:val="0"/>
          <w:szCs w:val="22"/>
        </w:rPr>
        <w:t xml:space="preserve">If this is left blank or </w:t>
      </w:r>
      <w:proofErr w:type="gramStart"/>
      <w:r w:rsidRPr="00C44FF9">
        <w:rPr>
          <w:snapToGrid w:val="0"/>
          <w:szCs w:val="22"/>
        </w:rPr>
        <w:t>zero</w:t>
      </w:r>
      <w:proofErr w:type="gramEnd"/>
      <w:r w:rsidRPr="00C44FF9">
        <w:rPr>
          <w:snapToGrid w:val="0"/>
          <w:szCs w:val="22"/>
        </w:rPr>
        <w:t xml:space="preserve"> then the automated bill transmitter background job will never run.</w:t>
      </w:r>
    </w:p>
    <w:p w14:paraId="7B46FC44" w14:textId="77777777" w:rsidR="00C11BAB" w:rsidRPr="00C44FF9" w:rsidRDefault="00C11BAB">
      <w:pPr>
        <w:rPr>
          <w:snapToGrid w:val="0"/>
          <w:szCs w:val="22"/>
        </w:rPr>
      </w:pPr>
    </w:p>
    <w:p w14:paraId="6D48C9F1" w14:textId="77777777" w:rsidR="00C11BAB" w:rsidRPr="00C44FF9" w:rsidRDefault="00C11BAB">
      <w:pPr>
        <w:rPr>
          <w:snapToGrid w:val="0"/>
          <w:szCs w:val="22"/>
        </w:rPr>
      </w:pPr>
      <w:r w:rsidRPr="00C44FF9">
        <w:rPr>
          <w:b/>
          <w:noProof/>
          <w:color w:val="auto"/>
          <w:szCs w:val="22"/>
        </w:rPr>
        <w:t>Hours To Transmit Bills:</w:t>
      </w:r>
      <w:r w:rsidR="00E8213A" w:rsidRPr="00C44FF9">
        <w:rPr>
          <w:snapToGrid w:val="0"/>
          <w:szCs w:val="22"/>
        </w:rPr>
        <w:t xml:space="preserve"> </w:t>
      </w:r>
      <w:r w:rsidRPr="00C44FF9">
        <w:rPr>
          <w:snapToGrid w:val="0"/>
          <w:szCs w:val="22"/>
        </w:rPr>
        <w:t>Contains the times of the day when EDI transmission of bills should occur.</w:t>
      </w:r>
      <w:r w:rsidR="00E8213A" w:rsidRPr="00C44FF9">
        <w:rPr>
          <w:snapToGrid w:val="0"/>
          <w:szCs w:val="22"/>
        </w:rPr>
        <w:t xml:space="preserve"> </w:t>
      </w:r>
      <w:r w:rsidRPr="00C44FF9">
        <w:rPr>
          <w:snapToGrid w:val="0"/>
          <w:szCs w:val="22"/>
        </w:rPr>
        <w:t>A maximum of 4 daily times daily may be entered and the times must be separated by a semi-colon.</w:t>
      </w:r>
      <w:r w:rsidR="00E8213A" w:rsidRPr="00C44FF9">
        <w:rPr>
          <w:snapToGrid w:val="0"/>
          <w:szCs w:val="22"/>
        </w:rPr>
        <w:t xml:space="preserve"> </w:t>
      </w:r>
      <w:r w:rsidRPr="00C44FF9">
        <w:rPr>
          <w:snapToGrid w:val="0"/>
          <w:szCs w:val="22"/>
        </w:rPr>
        <w:t>Times must be entered in 4-digit military format, without punctuation (</w:t>
      </w:r>
      <w:proofErr w:type="gramStart"/>
      <w:r w:rsidRPr="00C44FF9">
        <w:rPr>
          <w:snapToGrid w:val="0"/>
          <w:szCs w:val="22"/>
        </w:rPr>
        <w:t>HHMM;HHMM</w:t>
      </w:r>
      <w:proofErr w:type="gramEnd"/>
      <w:r w:rsidRPr="00C44FF9">
        <w:rPr>
          <w:snapToGrid w:val="0"/>
          <w:szCs w:val="22"/>
        </w:rPr>
        <w:t>;HHMM;HHMM).</w:t>
      </w:r>
      <w:r w:rsidR="00E8213A" w:rsidRPr="00C44FF9">
        <w:rPr>
          <w:snapToGrid w:val="0"/>
          <w:szCs w:val="22"/>
        </w:rPr>
        <w:t xml:space="preserve"> </w:t>
      </w:r>
      <w:r w:rsidRPr="00C44FF9">
        <w:rPr>
          <w:snapToGrid w:val="0"/>
          <w:szCs w:val="22"/>
        </w:rPr>
        <w:t>If no times are entered, EDI transmission will take place as a normal part of the nightly job.</w:t>
      </w:r>
    </w:p>
    <w:p w14:paraId="1C780B87" w14:textId="77777777" w:rsidR="00C11BAB" w:rsidRPr="00C44FF9" w:rsidRDefault="00C11BAB">
      <w:pPr>
        <w:rPr>
          <w:snapToGrid w:val="0"/>
          <w:szCs w:val="22"/>
        </w:rPr>
      </w:pPr>
    </w:p>
    <w:p w14:paraId="445EFFF3" w14:textId="77777777" w:rsidR="00C11BAB" w:rsidRPr="00265A01" w:rsidRDefault="00C11BAB">
      <w:pPr>
        <w:rPr>
          <w:snapToGrid w:val="0"/>
          <w:szCs w:val="22"/>
        </w:rPr>
      </w:pPr>
      <w:r w:rsidRPr="00C44FF9">
        <w:rPr>
          <w:b/>
        </w:rPr>
        <w:t>Max # Of Bills</w:t>
      </w:r>
      <w:r w:rsidR="00051DAE" w:rsidRPr="00C44FF9">
        <w:rPr>
          <w:b/>
        </w:rPr>
        <w:t xml:space="preserve"> Per</w:t>
      </w:r>
      <w:r w:rsidR="00875E7B" w:rsidRPr="00C44FF9">
        <w:rPr>
          <w:b/>
        </w:rPr>
        <w:t xml:space="preserve"> </w:t>
      </w:r>
      <w:r w:rsidRPr="00C44FF9">
        <w:rPr>
          <w:b/>
        </w:rPr>
        <w:t>Batch</w:t>
      </w:r>
      <w:r w:rsidRPr="00875E7B">
        <w:rPr>
          <w:b/>
        </w:rPr>
        <w:t>:</w:t>
      </w:r>
      <w:r w:rsidR="00E8213A" w:rsidRPr="00875E7B">
        <w:rPr>
          <w:b/>
          <w:snapToGrid w:val="0"/>
          <w:szCs w:val="22"/>
        </w:rPr>
        <w:t xml:space="preserve"> </w:t>
      </w:r>
      <w:r w:rsidRPr="00265A01">
        <w:rPr>
          <w:snapToGrid w:val="0"/>
          <w:szCs w:val="22"/>
        </w:rPr>
        <w:t>The maximum number of bills allowed in a single batch.</w:t>
      </w:r>
      <w:r w:rsidR="00E8213A" w:rsidRPr="00265A01">
        <w:rPr>
          <w:snapToGrid w:val="0"/>
          <w:szCs w:val="22"/>
        </w:rPr>
        <w:t xml:space="preserve"> </w:t>
      </w:r>
      <w:r w:rsidRPr="00265A01">
        <w:rPr>
          <w:snapToGrid w:val="0"/>
          <w:szCs w:val="22"/>
        </w:rPr>
        <w:t xml:space="preserve">With a new payer, it is suggested that you begin with </w:t>
      </w:r>
      <w:proofErr w:type="gramStart"/>
      <w:r w:rsidRPr="00265A01">
        <w:rPr>
          <w:snapToGrid w:val="0"/>
          <w:szCs w:val="22"/>
        </w:rPr>
        <w:t>fairly small</w:t>
      </w:r>
      <w:proofErr w:type="gramEnd"/>
      <w:r w:rsidRPr="00265A01">
        <w:rPr>
          <w:snapToGrid w:val="0"/>
          <w:szCs w:val="22"/>
        </w:rPr>
        <w:t xml:space="preserve"> batches (10-20 claims).</w:t>
      </w:r>
    </w:p>
    <w:p w14:paraId="0B8DF92D" w14:textId="77777777" w:rsidR="00C11BAB" w:rsidRPr="00265A01" w:rsidRDefault="00C11BAB">
      <w:pPr>
        <w:rPr>
          <w:snapToGrid w:val="0"/>
          <w:szCs w:val="22"/>
        </w:rPr>
      </w:pPr>
    </w:p>
    <w:p w14:paraId="609CFC67" w14:textId="77777777" w:rsidR="00C11BAB" w:rsidRPr="00265A01" w:rsidRDefault="00C11BAB">
      <w:pPr>
        <w:rPr>
          <w:snapToGrid w:val="0"/>
          <w:szCs w:val="22"/>
        </w:rPr>
      </w:pPr>
      <w:r w:rsidRPr="00165D3F">
        <w:rPr>
          <w:b/>
        </w:rPr>
        <w:t>Only Allow 1 Ins Co/Claim Batch:</w:t>
      </w:r>
      <w:r w:rsidR="00E8213A" w:rsidRPr="00265A01">
        <w:rPr>
          <w:snapToGrid w:val="0"/>
          <w:szCs w:val="22"/>
        </w:rPr>
        <w:t xml:space="preserve"> </w:t>
      </w:r>
      <w:r w:rsidRPr="00265A01">
        <w:rPr>
          <w:snapToGrid w:val="0"/>
          <w:szCs w:val="22"/>
        </w:rPr>
        <w:t xml:space="preserve">Indicates </w:t>
      </w:r>
      <w:proofErr w:type="gramStart"/>
      <w:r w:rsidRPr="00265A01">
        <w:rPr>
          <w:snapToGrid w:val="0"/>
          <w:szCs w:val="22"/>
        </w:rPr>
        <w:t>whether or not</w:t>
      </w:r>
      <w:proofErr w:type="gramEnd"/>
      <w:r w:rsidRPr="00265A01">
        <w:rPr>
          <w:snapToGrid w:val="0"/>
          <w:szCs w:val="22"/>
        </w:rPr>
        <w:t xml:space="preserve"> the site wishes to limit batches to claims for a single insurance company.</w:t>
      </w:r>
    </w:p>
    <w:p w14:paraId="018BD915" w14:textId="77777777" w:rsidR="00C11BAB" w:rsidRPr="00265A01" w:rsidRDefault="00C11BAB">
      <w:pPr>
        <w:rPr>
          <w:snapToGrid w:val="0"/>
          <w:szCs w:val="22"/>
        </w:rPr>
      </w:pPr>
    </w:p>
    <w:p w14:paraId="6D13B00D" w14:textId="77777777" w:rsidR="00C11BAB" w:rsidRPr="00265A01" w:rsidRDefault="00C11BAB">
      <w:pPr>
        <w:rPr>
          <w:snapToGrid w:val="0"/>
          <w:szCs w:val="22"/>
        </w:rPr>
      </w:pPr>
      <w:r w:rsidRPr="00165D3F">
        <w:rPr>
          <w:b/>
        </w:rPr>
        <w:t>Last Auto-</w:t>
      </w:r>
      <w:proofErr w:type="spellStart"/>
      <w:r w:rsidRPr="00165D3F">
        <w:rPr>
          <w:b/>
        </w:rPr>
        <w:t>Txmt</w:t>
      </w:r>
      <w:proofErr w:type="spellEnd"/>
      <w:r w:rsidRPr="00165D3F">
        <w:rPr>
          <w:b/>
        </w:rPr>
        <w:t xml:space="preserve"> Run Date:</w:t>
      </w:r>
      <w:r w:rsidR="00E8213A" w:rsidRPr="00265A01">
        <w:rPr>
          <w:snapToGrid w:val="0"/>
          <w:szCs w:val="22"/>
        </w:rPr>
        <w:t xml:space="preserve"> </w:t>
      </w:r>
      <w:r w:rsidRPr="00265A01">
        <w:rPr>
          <w:snapToGrid w:val="0"/>
          <w:szCs w:val="22"/>
        </w:rPr>
        <w:t xml:space="preserve">The last date the auto transmit of </w:t>
      </w:r>
      <w:r w:rsidR="008A1A8C" w:rsidRPr="00265A01">
        <w:rPr>
          <w:snapToGrid w:val="0"/>
          <w:szCs w:val="22"/>
        </w:rPr>
        <w:t>bills was run at the site.</w:t>
      </w:r>
      <w:r w:rsidR="00E8213A" w:rsidRPr="00265A01">
        <w:rPr>
          <w:snapToGrid w:val="0"/>
          <w:szCs w:val="22"/>
        </w:rPr>
        <w:t xml:space="preserve"> </w:t>
      </w:r>
      <w:r w:rsidR="008A1A8C" w:rsidRPr="00265A01">
        <w:rPr>
          <w:snapToGrid w:val="0"/>
          <w:szCs w:val="22"/>
        </w:rPr>
        <w:t>These</w:t>
      </w:r>
      <w:r w:rsidRPr="00265A01">
        <w:rPr>
          <w:snapToGrid w:val="0"/>
          <w:szCs w:val="22"/>
        </w:rPr>
        <w:t xml:space="preserve"> data</w:t>
      </w:r>
      <w:r w:rsidR="008A1A8C" w:rsidRPr="00265A01">
        <w:rPr>
          <w:snapToGrid w:val="0"/>
          <w:szCs w:val="22"/>
        </w:rPr>
        <w:t xml:space="preserve"> are</w:t>
      </w:r>
      <w:r w:rsidRPr="00265A01">
        <w:rPr>
          <w:snapToGrid w:val="0"/>
          <w:szCs w:val="22"/>
        </w:rPr>
        <w:t xml:space="preserve"> display only and cannot be edited.</w:t>
      </w:r>
    </w:p>
    <w:p w14:paraId="2755D01F" w14:textId="77777777" w:rsidR="00C11BAB" w:rsidRPr="00265A01" w:rsidRDefault="00C11BAB">
      <w:pPr>
        <w:rPr>
          <w:snapToGrid w:val="0"/>
          <w:szCs w:val="22"/>
        </w:rPr>
      </w:pPr>
    </w:p>
    <w:p w14:paraId="221DFBC5" w14:textId="77777777" w:rsidR="00D35126" w:rsidRDefault="00C11BAB">
      <w:pPr>
        <w:rPr>
          <w:snapToGrid w:val="0"/>
          <w:szCs w:val="22"/>
        </w:rPr>
      </w:pPr>
      <w:r w:rsidRPr="00165D3F">
        <w:rPr>
          <w:b/>
        </w:rPr>
        <w:t xml:space="preserve">Days </w:t>
      </w:r>
      <w:proofErr w:type="gramStart"/>
      <w:r w:rsidRPr="00165D3F">
        <w:rPr>
          <w:b/>
        </w:rPr>
        <w:t>To</w:t>
      </w:r>
      <w:proofErr w:type="gramEnd"/>
      <w:r w:rsidRPr="00165D3F">
        <w:rPr>
          <w:b/>
        </w:rPr>
        <w:t xml:space="preserve"> Wait To Purge </w:t>
      </w:r>
      <w:proofErr w:type="spellStart"/>
      <w:r w:rsidRPr="00165D3F">
        <w:rPr>
          <w:b/>
        </w:rPr>
        <w:t>Msgs</w:t>
      </w:r>
      <w:proofErr w:type="spellEnd"/>
      <w:r w:rsidRPr="00165D3F">
        <w:rPr>
          <w:b/>
        </w:rPr>
        <w:t>:</w:t>
      </w:r>
      <w:r w:rsidR="00E8213A" w:rsidRPr="00265A01">
        <w:rPr>
          <w:snapToGrid w:val="0"/>
          <w:szCs w:val="22"/>
        </w:rPr>
        <w:t xml:space="preserve"> </w:t>
      </w:r>
      <w:r w:rsidRPr="00265A01">
        <w:rPr>
          <w:snapToGrid w:val="0"/>
          <w:szCs w:val="22"/>
        </w:rPr>
        <w:t>This is the number of days after an electronic status message has been marked reviewed, that the purge message option can delete it from the system.</w:t>
      </w:r>
    </w:p>
    <w:p w14:paraId="73508B7B" w14:textId="77777777" w:rsidR="00C11BAB" w:rsidRDefault="00D35126" w:rsidP="00D35126">
      <w:pPr>
        <w:jc w:val="center"/>
        <w:rPr>
          <w:i/>
          <w:snapToGrid w:val="0"/>
          <w:szCs w:val="22"/>
        </w:rPr>
      </w:pPr>
      <w:r>
        <w:rPr>
          <w:snapToGrid w:val="0"/>
          <w:szCs w:val="22"/>
        </w:rPr>
        <w:br w:type="page"/>
      </w:r>
      <w:r w:rsidRPr="00D35126">
        <w:rPr>
          <w:i/>
          <w:snapToGrid w:val="0"/>
          <w:szCs w:val="22"/>
        </w:rPr>
        <w:lastRenderedPageBreak/>
        <w:t xml:space="preserve">(This page included for </w:t>
      </w:r>
      <w:r w:rsidRPr="00220335">
        <w:rPr>
          <w:i/>
          <w:snapToGrid w:val="0"/>
          <w:szCs w:val="22"/>
        </w:rPr>
        <w:t xml:space="preserve">two-sided </w:t>
      </w:r>
      <w:r w:rsidR="00C07E3E" w:rsidRPr="00220335">
        <w:rPr>
          <w:i/>
          <w:snapToGrid w:val="0"/>
          <w:szCs w:val="22"/>
        </w:rPr>
        <w:t>copying</w:t>
      </w:r>
      <w:r w:rsidRPr="00220335">
        <w:rPr>
          <w:i/>
          <w:snapToGrid w:val="0"/>
          <w:szCs w:val="22"/>
        </w:rPr>
        <w:t>.)</w:t>
      </w:r>
    </w:p>
    <w:p w14:paraId="7403E27E" w14:textId="77777777" w:rsidR="00D35126" w:rsidRPr="00D35126" w:rsidRDefault="00D35126" w:rsidP="00D35126">
      <w:pPr>
        <w:jc w:val="center"/>
        <w:rPr>
          <w:i/>
          <w:snapToGrid w:val="0"/>
          <w:szCs w:val="22"/>
        </w:rPr>
      </w:pPr>
    </w:p>
    <w:p w14:paraId="541502DE" w14:textId="77777777" w:rsidR="00D35126" w:rsidRDefault="00D35126">
      <w:pPr>
        <w:rPr>
          <w:szCs w:val="22"/>
        </w:rPr>
        <w:sectPr w:rsidR="00D35126" w:rsidSect="00141AAA">
          <w:headerReference w:type="default" r:id="rId41"/>
          <w:footerReference w:type="default" r:id="rId42"/>
          <w:pgSz w:w="12240" w:h="15840" w:code="1"/>
          <w:pgMar w:top="1440" w:right="1440" w:bottom="1440" w:left="1440" w:header="720" w:footer="720" w:gutter="0"/>
          <w:cols w:space="720"/>
          <w:docGrid w:linePitch="299"/>
        </w:sectPr>
      </w:pPr>
    </w:p>
    <w:p w14:paraId="451BEBAB" w14:textId="77777777" w:rsidR="00C11BAB" w:rsidRPr="00175D40" w:rsidRDefault="00C11BAB" w:rsidP="00175D40">
      <w:pPr>
        <w:pStyle w:val="Heading1"/>
      </w:pPr>
      <w:bookmarkStart w:id="507" w:name="_Toc53549775"/>
      <w:bookmarkStart w:id="508" w:name="_Toc53556443"/>
      <w:bookmarkStart w:id="509" w:name="_Toc55697092"/>
      <w:bookmarkStart w:id="510" w:name="_Toc63868780"/>
      <w:bookmarkStart w:id="511" w:name="_Toc72826269"/>
      <w:bookmarkStart w:id="512" w:name="_Toc73415269"/>
      <w:bookmarkStart w:id="513" w:name="_Toc73498869"/>
      <w:bookmarkStart w:id="514" w:name="_Toc73499085"/>
      <w:bookmarkStart w:id="515" w:name="_Toc118191878"/>
      <w:bookmarkStart w:id="516" w:name="_Ref386195154"/>
      <w:bookmarkStart w:id="517" w:name="_Toc62466654"/>
      <w:r>
        <w:lastRenderedPageBreak/>
        <w:t>APPENDIX B – GLOSSARY</w:t>
      </w:r>
      <w:bookmarkEnd w:id="507"/>
      <w:bookmarkEnd w:id="508"/>
      <w:bookmarkEnd w:id="509"/>
      <w:bookmarkEnd w:id="510"/>
      <w:bookmarkEnd w:id="511"/>
      <w:bookmarkEnd w:id="512"/>
      <w:bookmarkEnd w:id="513"/>
      <w:bookmarkEnd w:id="514"/>
      <w:bookmarkEnd w:id="515"/>
      <w:bookmarkEnd w:id="516"/>
      <w:bookmarkEnd w:id="517"/>
    </w:p>
    <w:p w14:paraId="5B2CE3F9" w14:textId="77777777" w:rsidR="00C11BAB" w:rsidRPr="00265A01" w:rsidRDefault="00C11BAB">
      <w:pPr>
        <w:jc w:val="center"/>
        <w:rPr>
          <w:szCs w:val="22"/>
        </w:rPr>
      </w:pPr>
    </w:p>
    <w:p w14:paraId="6432B407" w14:textId="77777777" w:rsidR="00C11BAB" w:rsidRPr="00175D40" w:rsidRDefault="00C11BAB" w:rsidP="00175D40">
      <w:pPr>
        <w:rPr>
          <w:rFonts w:ascii="Arial" w:hAnsi="Arial" w:cs="Arial"/>
          <w:b/>
          <w:szCs w:val="22"/>
        </w:rPr>
      </w:pPr>
      <w:bookmarkStart w:id="518" w:name="_Toc53549776"/>
      <w:r w:rsidRPr="00D64963">
        <w:rPr>
          <w:rFonts w:ascii="Arial" w:hAnsi="Arial" w:cs="Arial"/>
          <w:b/>
          <w:szCs w:val="22"/>
        </w:rPr>
        <w:t>GLOSSARY OF TERMS</w:t>
      </w:r>
      <w:bookmarkEnd w:id="518"/>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020"/>
      </w:tblGrid>
      <w:tr w:rsidR="008348EB" w:rsidRPr="00265A01" w14:paraId="135814C7" w14:textId="77777777" w:rsidTr="008E5F96">
        <w:trPr>
          <w:tblHeader/>
        </w:trPr>
        <w:tc>
          <w:tcPr>
            <w:tcW w:w="3168" w:type="dxa"/>
            <w:shd w:val="clear" w:color="auto" w:fill="BFBFBF"/>
          </w:tcPr>
          <w:p w14:paraId="083151F4" w14:textId="77777777" w:rsidR="008348EB" w:rsidRPr="008348EB" w:rsidRDefault="008348EB" w:rsidP="00873BEC">
            <w:pPr>
              <w:spacing w:before="60" w:afterLines="60" w:after="144"/>
              <w:rPr>
                <w:rFonts w:ascii="Arial" w:hAnsi="Arial" w:cs="Arial"/>
                <w:b/>
                <w:sz w:val="20"/>
              </w:rPr>
            </w:pPr>
            <w:r w:rsidRPr="008348EB">
              <w:rPr>
                <w:rFonts w:ascii="Arial" w:hAnsi="Arial" w:cs="Arial"/>
                <w:b/>
                <w:sz w:val="20"/>
              </w:rPr>
              <w:t>Acronym or Term</w:t>
            </w:r>
          </w:p>
        </w:tc>
        <w:tc>
          <w:tcPr>
            <w:tcW w:w="7020" w:type="dxa"/>
            <w:shd w:val="clear" w:color="auto" w:fill="BFBFBF"/>
          </w:tcPr>
          <w:p w14:paraId="6721B636" w14:textId="77777777" w:rsidR="008348EB" w:rsidRPr="008348EB" w:rsidRDefault="008348EB" w:rsidP="00873BEC">
            <w:pPr>
              <w:spacing w:before="60" w:afterLines="60" w:after="144"/>
              <w:rPr>
                <w:rFonts w:ascii="Arial" w:hAnsi="Arial" w:cs="Arial"/>
                <w:b/>
                <w:sz w:val="20"/>
              </w:rPr>
            </w:pPr>
            <w:r w:rsidRPr="008348EB">
              <w:rPr>
                <w:rFonts w:ascii="Arial" w:hAnsi="Arial" w:cs="Arial"/>
                <w:b/>
                <w:sz w:val="20"/>
              </w:rPr>
              <w:t>Definition/Explanation</w:t>
            </w:r>
          </w:p>
        </w:tc>
      </w:tr>
      <w:tr w:rsidR="00C11BAB" w:rsidRPr="00265A01" w14:paraId="512CBB7E" w14:textId="77777777">
        <w:tc>
          <w:tcPr>
            <w:tcW w:w="3168" w:type="dxa"/>
          </w:tcPr>
          <w:p w14:paraId="3521E3FF" w14:textId="77777777" w:rsidR="00C11BAB" w:rsidRPr="00C44FF9" w:rsidRDefault="00C11BAB" w:rsidP="00873BEC">
            <w:pPr>
              <w:spacing w:before="60" w:afterLines="60" w:after="144"/>
              <w:rPr>
                <w:sz w:val="20"/>
              </w:rPr>
            </w:pPr>
            <w:r w:rsidRPr="00C44FF9">
              <w:rPr>
                <w:sz w:val="20"/>
              </w:rPr>
              <w:t>835</w:t>
            </w:r>
          </w:p>
        </w:tc>
        <w:tc>
          <w:tcPr>
            <w:tcW w:w="7020" w:type="dxa"/>
          </w:tcPr>
          <w:p w14:paraId="70346EF9" w14:textId="77777777" w:rsidR="001D190D" w:rsidRPr="00C44FF9" w:rsidRDefault="001D190D" w:rsidP="00873BEC">
            <w:pPr>
              <w:spacing w:before="60" w:afterLines="60" w:after="144"/>
              <w:rPr>
                <w:sz w:val="20"/>
              </w:rPr>
            </w:pPr>
            <w:r w:rsidRPr="00C44FF9">
              <w:rPr>
                <w:sz w:val="20"/>
              </w:rPr>
              <w:t>HIPAA Standard Electronic Transaction ASC X12 835, Health Care Claim</w:t>
            </w:r>
            <w:r w:rsidR="00165D3F" w:rsidRPr="00C44FF9">
              <w:rPr>
                <w:sz w:val="20"/>
              </w:rPr>
              <w:t xml:space="preserve">: </w:t>
            </w:r>
          </w:p>
          <w:p w14:paraId="26922F49" w14:textId="77777777" w:rsidR="00C11BAB" w:rsidRPr="00C44FF9" w:rsidRDefault="001D190D" w:rsidP="005D64A4">
            <w:pPr>
              <w:spacing w:before="60" w:afterLines="60" w:after="144"/>
              <w:rPr>
                <w:sz w:val="20"/>
              </w:rPr>
            </w:pPr>
            <w:r w:rsidRPr="00C44FF9">
              <w:rPr>
                <w:sz w:val="20"/>
              </w:rPr>
              <w:t>The HIPAA-</w:t>
            </w:r>
            <w:r w:rsidR="00C11BAB" w:rsidRPr="00C44FF9">
              <w:rPr>
                <w:sz w:val="20"/>
              </w:rPr>
              <w:t xml:space="preserve">adopted standard for electronic remittance advice to report the processing of all claim types (including retail pharmacy). The 835 is sent from health plans to </w:t>
            </w:r>
            <w:r w:rsidR="00E11050" w:rsidRPr="00C44FF9">
              <w:rPr>
                <w:sz w:val="20"/>
              </w:rPr>
              <w:t>healthcare</w:t>
            </w:r>
            <w:r w:rsidR="00C11BAB" w:rsidRPr="00C44FF9">
              <w:rPr>
                <w:sz w:val="20"/>
              </w:rPr>
              <w:t xml:space="preserve"> providers and contains detailed information about the processing of the claim.</w:t>
            </w:r>
            <w:r w:rsidR="00E8213A" w:rsidRPr="00C44FF9">
              <w:rPr>
                <w:sz w:val="20"/>
              </w:rPr>
              <w:t xml:space="preserve"> </w:t>
            </w:r>
            <w:r w:rsidR="00C11BAB" w:rsidRPr="00C44FF9">
              <w:rPr>
                <w:sz w:val="20"/>
              </w:rPr>
              <w:t>This includes payment information and reduction or rejection reasons.</w:t>
            </w:r>
            <w:r w:rsidR="00E8213A" w:rsidRPr="00C44FF9">
              <w:rPr>
                <w:sz w:val="20"/>
              </w:rPr>
              <w:t xml:space="preserve"> </w:t>
            </w:r>
            <w:r w:rsidR="00C11BAB" w:rsidRPr="00C44FF9">
              <w:rPr>
                <w:sz w:val="20"/>
              </w:rPr>
              <w:t>The 835 transactions generally contain information about multiple claims.</w:t>
            </w:r>
            <w:r w:rsidR="00E8213A" w:rsidRPr="00C44FF9">
              <w:rPr>
                <w:sz w:val="20"/>
              </w:rPr>
              <w:t xml:space="preserve"> </w:t>
            </w:r>
            <w:r w:rsidR="00C11BAB" w:rsidRPr="00C44FF9">
              <w:rPr>
                <w:sz w:val="20"/>
              </w:rPr>
              <w:t>All health plans are required to use the same explanation of benefit codes (adjustment reason codes) and adhere to very specific reporting requirements.</w:t>
            </w:r>
            <w:r w:rsidR="00E8213A" w:rsidRPr="00C44FF9">
              <w:rPr>
                <w:sz w:val="20"/>
              </w:rPr>
              <w:t xml:space="preserve"> </w:t>
            </w:r>
            <w:r w:rsidR="00C11BAB" w:rsidRPr="00C44FF9">
              <w:rPr>
                <w:sz w:val="20"/>
              </w:rPr>
              <w:t>The te</w:t>
            </w:r>
            <w:r w:rsidR="008A1A8C" w:rsidRPr="00C44FF9">
              <w:rPr>
                <w:sz w:val="20"/>
              </w:rPr>
              <w:t>rm “835” is used interchangeably</w:t>
            </w:r>
            <w:r w:rsidR="00C11BAB" w:rsidRPr="00C44FF9">
              <w:rPr>
                <w:sz w:val="20"/>
              </w:rPr>
              <w:t xml:space="preserve"> </w:t>
            </w:r>
            <w:r w:rsidR="00C11BAB" w:rsidRPr="00C44FF9">
              <w:rPr>
                <w:i/>
                <w:sz w:val="20"/>
              </w:rPr>
              <w:t xml:space="preserve">with </w:t>
            </w:r>
            <w:r w:rsidR="005F4456" w:rsidRPr="00C44FF9">
              <w:rPr>
                <w:i/>
                <w:sz w:val="20"/>
              </w:rPr>
              <w:t>Electronic Remittance A</w:t>
            </w:r>
            <w:r w:rsidR="00C11BAB" w:rsidRPr="00C44FF9">
              <w:rPr>
                <w:i/>
                <w:sz w:val="20"/>
              </w:rPr>
              <w:t>dvice</w:t>
            </w:r>
            <w:r w:rsidR="005F4456" w:rsidRPr="00C44FF9">
              <w:rPr>
                <w:i/>
                <w:sz w:val="20"/>
              </w:rPr>
              <w:t xml:space="preserve"> (ERA) and Medicare Remittance Advice (MRA).</w:t>
            </w:r>
            <w:r w:rsidR="00C07E3E" w:rsidRPr="00C44FF9">
              <w:rPr>
                <w:i/>
                <w:sz w:val="20"/>
              </w:rPr>
              <w:t xml:space="preserve"> </w:t>
            </w:r>
          </w:p>
        </w:tc>
      </w:tr>
      <w:tr w:rsidR="00C11BAB" w:rsidRPr="00265A01" w14:paraId="3888C806" w14:textId="77777777">
        <w:tc>
          <w:tcPr>
            <w:tcW w:w="3168" w:type="dxa"/>
          </w:tcPr>
          <w:p w14:paraId="3C219E8D" w14:textId="77777777" w:rsidR="00C11BAB" w:rsidRPr="00C44FF9" w:rsidRDefault="00C11BAB" w:rsidP="00873BEC">
            <w:pPr>
              <w:spacing w:before="60" w:afterLines="60" w:after="144"/>
              <w:rPr>
                <w:sz w:val="20"/>
              </w:rPr>
            </w:pPr>
            <w:r w:rsidRPr="00C44FF9">
              <w:rPr>
                <w:sz w:val="20"/>
              </w:rPr>
              <w:t>837</w:t>
            </w:r>
          </w:p>
        </w:tc>
        <w:tc>
          <w:tcPr>
            <w:tcW w:w="7020" w:type="dxa"/>
          </w:tcPr>
          <w:p w14:paraId="70CC4F87" w14:textId="77777777" w:rsidR="001D190D" w:rsidRPr="00C44FF9" w:rsidRDefault="001D190D" w:rsidP="00873BEC">
            <w:pPr>
              <w:spacing w:before="60" w:afterLines="60" w:after="144"/>
              <w:rPr>
                <w:sz w:val="20"/>
              </w:rPr>
            </w:pPr>
            <w:r w:rsidRPr="00C44FF9">
              <w:rPr>
                <w:sz w:val="20"/>
              </w:rPr>
              <w:t xml:space="preserve">HIPAA Standard Electronic Transaction ASC X12 837, Health Care </w:t>
            </w:r>
            <w:r w:rsidR="00A3130E" w:rsidRPr="00C44FF9">
              <w:rPr>
                <w:sz w:val="20"/>
              </w:rPr>
              <w:t>Claim Payment/Remittance Advice:</w:t>
            </w:r>
          </w:p>
          <w:p w14:paraId="6913D2BF" w14:textId="77777777" w:rsidR="00C11BAB" w:rsidRPr="00C44FF9" w:rsidRDefault="001D190D" w:rsidP="005D64A4">
            <w:pPr>
              <w:spacing w:before="60" w:afterLines="60" w:after="144"/>
              <w:rPr>
                <w:sz w:val="20"/>
              </w:rPr>
            </w:pPr>
            <w:r w:rsidRPr="00C44FF9">
              <w:rPr>
                <w:sz w:val="20"/>
              </w:rPr>
              <w:t>The HIPAA-</w:t>
            </w:r>
            <w:r w:rsidR="00C11BAB" w:rsidRPr="00C44FF9">
              <w:rPr>
                <w:sz w:val="20"/>
              </w:rPr>
              <w:t>adopted standard for electronic submission of hospital, professional and dental claims or encounters.</w:t>
            </w:r>
            <w:r w:rsidR="00E8213A" w:rsidRPr="00C44FF9">
              <w:rPr>
                <w:sz w:val="20"/>
              </w:rPr>
              <w:t xml:space="preserve"> </w:t>
            </w:r>
            <w:r w:rsidR="00C11BAB" w:rsidRPr="00C44FF9">
              <w:rPr>
                <w:sz w:val="20"/>
              </w:rPr>
              <w:t xml:space="preserve">The 837 is sent from </w:t>
            </w:r>
            <w:r w:rsidR="00C07E3E" w:rsidRPr="00C44FF9">
              <w:rPr>
                <w:sz w:val="20"/>
              </w:rPr>
              <w:t xml:space="preserve">healthcare </w:t>
            </w:r>
            <w:r w:rsidR="00C11BAB" w:rsidRPr="00C44FF9">
              <w:rPr>
                <w:sz w:val="20"/>
              </w:rPr>
              <w:t>providers to health plans (payers).</w:t>
            </w:r>
            <w:r w:rsidR="00E8213A" w:rsidRPr="00C44FF9">
              <w:rPr>
                <w:sz w:val="20"/>
              </w:rPr>
              <w:t xml:space="preserve"> </w:t>
            </w:r>
            <w:r w:rsidR="00C11BAB" w:rsidRPr="00C44FF9">
              <w:rPr>
                <w:sz w:val="20"/>
              </w:rPr>
              <w:t>The 837 transactions are generally multiple claims (batches).</w:t>
            </w:r>
            <w:r w:rsidR="00E8213A" w:rsidRPr="00C44FF9">
              <w:rPr>
                <w:sz w:val="20"/>
              </w:rPr>
              <w:t xml:space="preserve"> </w:t>
            </w:r>
            <w:r w:rsidR="00C11BAB" w:rsidRPr="00C44FF9">
              <w:rPr>
                <w:sz w:val="20"/>
              </w:rPr>
              <w:t>The 837 standard includes the information for coordination of benefits and is also used for secondary payer claims submission.</w:t>
            </w:r>
            <w:r w:rsidR="00E8213A" w:rsidRPr="00C44FF9">
              <w:rPr>
                <w:sz w:val="20"/>
              </w:rPr>
              <w:t xml:space="preserve"> </w:t>
            </w:r>
            <w:r w:rsidR="00C11BAB" w:rsidRPr="00C44FF9">
              <w:rPr>
                <w:sz w:val="20"/>
              </w:rPr>
              <w:t xml:space="preserve">The term “837” is used interchangeably with </w:t>
            </w:r>
            <w:r w:rsidR="00C11BAB" w:rsidRPr="00C44FF9">
              <w:rPr>
                <w:i/>
                <w:sz w:val="20"/>
              </w:rPr>
              <w:t>electronic claim</w:t>
            </w:r>
            <w:r w:rsidR="00C11BAB" w:rsidRPr="00C44FF9">
              <w:rPr>
                <w:sz w:val="20"/>
              </w:rPr>
              <w:t>.</w:t>
            </w:r>
          </w:p>
        </w:tc>
      </w:tr>
      <w:tr w:rsidR="001A2D37" w:rsidRPr="00265A01" w14:paraId="6B00BE89" w14:textId="77777777">
        <w:tc>
          <w:tcPr>
            <w:tcW w:w="3168" w:type="dxa"/>
          </w:tcPr>
          <w:p w14:paraId="726E5176" w14:textId="77777777" w:rsidR="001A2D37" w:rsidRPr="00C44FF9" w:rsidRDefault="001A2D37" w:rsidP="00CB7380">
            <w:pPr>
              <w:spacing w:before="60" w:afterLines="60" w:after="144"/>
              <w:rPr>
                <w:sz w:val="20"/>
              </w:rPr>
            </w:pPr>
            <w:r>
              <w:rPr>
                <w:sz w:val="20"/>
              </w:rPr>
              <w:t>277 RFAI</w:t>
            </w:r>
          </w:p>
        </w:tc>
        <w:tc>
          <w:tcPr>
            <w:tcW w:w="7020" w:type="dxa"/>
          </w:tcPr>
          <w:p w14:paraId="0D38206B" w14:textId="77777777" w:rsidR="001A2D37" w:rsidRDefault="001A2D37" w:rsidP="00873BEC">
            <w:pPr>
              <w:spacing w:before="60" w:afterLines="60" w:after="144"/>
              <w:rPr>
                <w:sz w:val="20"/>
              </w:rPr>
            </w:pPr>
            <w:proofErr w:type="spellStart"/>
            <w:r>
              <w:rPr>
                <w:sz w:val="20"/>
              </w:rPr>
              <w:t>Hipaa</w:t>
            </w:r>
            <w:proofErr w:type="spellEnd"/>
            <w:r>
              <w:rPr>
                <w:sz w:val="20"/>
              </w:rPr>
              <w:t xml:space="preserve"> Standard Electronic Transaction ASC X12 277, Health Care Claim Request for Additional Information</w:t>
            </w:r>
          </w:p>
          <w:p w14:paraId="3D4068C9" w14:textId="77777777" w:rsidR="001A2D37" w:rsidRPr="00C44FF9" w:rsidRDefault="001A2D37" w:rsidP="00CB7380">
            <w:pPr>
              <w:spacing w:before="60" w:afterLines="60" w:after="144"/>
              <w:rPr>
                <w:sz w:val="20"/>
              </w:rPr>
            </w:pPr>
            <w:r>
              <w:rPr>
                <w:sz w:val="20"/>
              </w:rPr>
              <w:t xml:space="preserve">The HIPAA adopted standard for requesting additional information for health care claims submitted.  Payers utilize this transaction for requesting additional information or missing information from providers on previously submitted health care claims. </w:t>
            </w:r>
          </w:p>
        </w:tc>
      </w:tr>
      <w:tr w:rsidR="002F010B" w:rsidRPr="00265A01" w14:paraId="62F6097B" w14:textId="77777777">
        <w:tc>
          <w:tcPr>
            <w:tcW w:w="3168" w:type="dxa"/>
          </w:tcPr>
          <w:p w14:paraId="169A6D9B" w14:textId="77777777" w:rsidR="002F010B" w:rsidRPr="00C44FF9" w:rsidRDefault="002F010B" w:rsidP="00873BEC">
            <w:pPr>
              <w:spacing w:before="60" w:afterLines="60" w:after="144"/>
              <w:rPr>
                <w:sz w:val="20"/>
              </w:rPr>
            </w:pPr>
            <w:r w:rsidRPr="00C44FF9">
              <w:rPr>
                <w:sz w:val="20"/>
              </w:rPr>
              <w:t>Billing Provider Secondary ID Number</w:t>
            </w:r>
          </w:p>
        </w:tc>
        <w:tc>
          <w:tcPr>
            <w:tcW w:w="7020" w:type="dxa"/>
          </w:tcPr>
          <w:p w14:paraId="3D6B9313" w14:textId="77777777" w:rsidR="002F010B" w:rsidRPr="00C44FF9" w:rsidRDefault="002F010B" w:rsidP="00873BEC">
            <w:pPr>
              <w:spacing w:before="60" w:afterLines="60" w:after="144"/>
              <w:rPr>
                <w:sz w:val="20"/>
              </w:rPr>
            </w:pPr>
            <w:r w:rsidRPr="00C44FF9">
              <w:rPr>
                <w:sz w:val="20"/>
              </w:rPr>
              <w:t>This is either the facility tax ID # (default) or an ID assigned to the facility by the insurance company.</w:t>
            </w:r>
            <w:r w:rsidR="00E8213A" w:rsidRPr="00C44FF9">
              <w:rPr>
                <w:sz w:val="20"/>
              </w:rPr>
              <w:t xml:space="preserve"> </w:t>
            </w:r>
          </w:p>
        </w:tc>
      </w:tr>
      <w:tr w:rsidR="00C11BAB" w:rsidRPr="00265A01" w14:paraId="5D02304F" w14:textId="77777777">
        <w:tc>
          <w:tcPr>
            <w:tcW w:w="3168" w:type="dxa"/>
          </w:tcPr>
          <w:p w14:paraId="13D69BC3" w14:textId="77777777" w:rsidR="00C11BAB" w:rsidRPr="00C44FF9" w:rsidRDefault="00C11BAB" w:rsidP="00873BEC">
            <w:pPr>
              <w:spacing w:before="60" w:afterLines="60" w:after="144"/>
              <w:rPr>
                <w:sz w:val="20"/>
              </w:rPr>
            </w:pPr>
            <w:r w:rsidRPr="00C44FF9">
              <w:rPr>
                <w:sz w:val="20"/>
              </w:rPr>
              <w:t>Care Unit</w:t>
            </w:r>
          </w:p>
        </w:tc>
        <w:tc>
          <w:tcPr>
            <w:tcW w:w="7020" w:type="dxa"/>
          </w:tcPr>
          <w:p w14:paraId="2B2246C8" w14:textId="77777777" w:rsidR="00C11BAB" w:rsidRPr="00C44FF9" w:rsidRDefault="00C11BAB" w:rsidP="00873BEC">
            <w:pPr>
              <w:spacing w:before="60" w:afterLines="60" w:after="144"/>
              <w:rPr>
                <w:sz w:val="20"/>
              </w:rPr>
            </w:pPr>
            <w:r w:rsidRPr="00C44FF9">
              <w:rPr>
                <w:sz w:val="20"/>
              </w:rPr>
              <w:t>Specific data related to patient care (pre-defined by an insurance company) that provides the insurance company with a finer breakdown of the care being billed.</w:t>
            </w:r>
            <w:r w:rsidR="00E8213A" w:rsidRPr="00C44FF9">
              <w:rPr>
                <w:sz w:val="20"/>
              </w:rPr>
              <w:t xml:space="preserve"> </w:t>
            </w:r>
            <w:r w:rsidRPr="00C44FF9">
              <w:rPr>
                <w:sz w:val="20"/>
              </w:rPr>
              <w:t>The data</w:t>
            </w:r>
            <w:r w:rsidR="008A1A8C" w:rsidRPr="00C44FF9">
              <w:rPr>
                <w:sz w:val="20"/>
              </w:rPr>
              <w:t xml:space="preserve"> that comprises the breakdown are</w:t>
            </w:r>
            <w:r w:rsidRPr="00C44FF9">
              <w:rPr>
                <w:sz w:val="20"/>
              </w:rPr>
              <w:t xml:space="preserve"> i</w:t>
            </w:r>
            <w:r w:rsidR="008A1A8C" w:rsidRPr="00C44FF9">
              <w:rPr>
                <w:sz w:val="20"/>
              </w:rPr>
              <w:t>nsurance company specific and are</w:t>
            </w:r>
            <w:r w:rsidRPr="00C44FF9">
              <w:rPr>
                <w:sz w:val="20"/>
              </w:rPr>
              <w:t xml:space="preserve"> not required by all payers.</w:t>
            </w:r>
            <w:r w:rsidR="00E8213A" w:rsidRPr="00C44FF9">
              <w:rPr>
                <w:sz w:val="20"/>
              </w:rPr>
              <w:t xml:space="preserve"> </w:t>
            </w:r>
            <w:r w:rsidRPr="00C44FF9">
              <w:rPr>
                <w:sz w:val="20"/>
              </w:rPr>
              <w:t>(For example, Orthopedics, Dermatology, Urology, etc.)</w:t>
            </w:r>
            <w:r w:rsidR="00165D3F" w:rsidRPr="00C44FF9">
              <w:rPr>
                <w:sz w:val="20"/>
              </w:rPr>
              <w:t>.</w:t>
            </w:r>
          </w:p>
        </w:tc>
      </w:tr>
      <w:tr w:rsidR="001D190D" w:rsidRPr="00265A01" w14:paraId="3DE50A49" w14:textId="77777777">
        <w:tc>
          <w:tcPr>
            <w:tcW w:w="3168" w:type="dxa"/>
          </w:tcPr>
          <w:p w14:paraId="380435BE" w14:textId="77777777" w:rsidR="001D190D" w:rsidRPr="00C44FF9" w:rsidRDefault="001D190D" w:rsidP="00873BEC">
            <w:pPr>
              <w:spacing w:before="60" w:afterLines="60" w:after="144"/>
              <w:rPr>
                <w:color w:val="auto"/>
                <w:sz w:val="20"/>
              </w:rPr>
            </w:pPr>
            <w:r w:rsidRPr="00C44FF9">
              <w:rPr>
                <w:color w:val="auto"/>
                <w:sz w:val="20"/>
              </w:rPr>
              <w:t>Claims Status Awaiting Resolution (CSA)</w:t>
            </w:r>
          </w:p>
        </w:tc>
        <w:tc>
          <w:tcPr>
            <w:tcW w:w="7020" w:type="dxa"/>
          </w:tcPr>
          <w:p w14:paraId="148E9B35" w14:textId="77777777" w:rsidR="001D190D" w:rsidRPr="00C44FF9" w:rsidRDefault="001D190D" w:rsidP="00873BEC">
            <w:pPr>
              <w:spacing w:before="60" w:afterLines="60" w:after="144"/>
              <w:rPr>
                <w:sz w:val="20"/>
              </w:rPr>
            </w:pPr>
            <w:r w:rsidRPr="00C44FF9">
              <w:rPr>
                <w:color w:val="auto"/>
                <w:sz w:val="20"/>
              </w:rPr>
              <w:t>Used to reference the option used by billing staff to review the most current status messages received for a bill(s) and do follow-up on the bills. Users will be able to select a bill from the list to view the details and the entire message text as well as to mark the message as reviewed or under review and document user comments.</w:t>
            </w:r>
          </w:p>
        </w:tc>
      </w:tr>
      <w:tr w:rsidR="00C11BAB" w:rsidRPr="00265A01" w14:paraId="71EB6348" w14:textId="77777777">
        <w:tc>
          <w:tcPr>
            <w:tcW w:w="3168" w:type="dxa"/>
          </w:tcPr>
          <w:p w14:paraId="16C857AE" w14:textId="77777777" w:rsidR="00C11BAB" w:rsidRPr="00265A01" w:rsidRDefault="00C11BAB" w:rsidP="00873BEC">
            <w:pPr>
              <w:spacing w:before="60" w:afterLines="60" w:after="144"/>
              <w:rPr>
                <w:sz w:val="20"/>
              </w:rPr>
            </w:pPr>
            <w:r w:rsidRPr="00265A01">
              <w:rPr>
                <w:sz w:val="20"/>
              </w:rPr>
              <w:t>Claim Status Message</w:t>
            </w:r>
          </w:p>
        </w:tc>
        <w:tc>
          <w:tcPr>
            <w:tcW w:w="7020" w:type="dxa"/>
          </w:tcPr>
          <w:p w14:paraId="1ED87ACA" w14:textId="77777777" w:rsidR="00C11BAB" w:rsidRPr="00265A01" w:rsidRDefault="00C11BAB" w:rsidP="00873BEC">
            <w:pPr>
              <w:spacing w:before="60" w:afterLines="60" w:after="144"/>
              <w:rPr>
                <w:sz w:val="20"/>
              </w:rPr>
            </w:pPr>
            <w:r w:rsidRPr="00265A01">
              <w:rPr>
                <w:sz w:val="20"/>
              </w:rPr>
              <w:t xml:space="preserve">Electronic </w:t>
            </w:r>
            <w:r w:rsidR="00951E2B" w:rsidRPr="00265A01">
              <w:rPr>
                <w:sz w:val="20"/>
              </w:rPr>
              <w:t>messages returned</w:t>
            </w:r>
            <w:r w:rsidRPr="00265A01">
              <w:rPr>
                <w:sz w:val="20"/>
              </w:rPr>
              <w:t xml:space="preserve"> to the VAMC providing status </w:t>
            </w:r>
            <w:r w:rsidR="00951E2B" w:rsidRPr="00265A01">
              <w:rPr>
                <w:sz w:val="20"/>
              </w:rPr>
              <w:t>information</w:t>
            </w:r>
            <w:r w:rsidRPr="00265A01">
              <w:rPr>
                <w:sz w:val="20"/>
              </w:rPr>
              <w:t xml:space="preserve"> on a claim from the Financial Service Center </w:t>
            </w:r>
            <w:r w:rsidR="00A3130E">
              <w:rPr>
                <w:sz w:val="20"/>
              </w:rPr>
              <w:t>(FSC), Clearinghouse or a payer</w:t>
            </w:r>
          </w:p>
        </w:tc>
      </w:tr>
      <w:tr w:rsidR="00C11BAB" w:rsidRPr="00265A01" w14:paraId="18C3B414" w14:textId="77777777">
        <w:tc>
          <w:tcPr>
            <w:tcW w:w="3168" w:type="dxa"/>
          </w:tcPr>
          <w:p w14:paraId="6E4CC16E" w14:textId="77777777" w:rsidR="00C11BAB" w:rsidRPr="00265A01" w:rsidRDefault="00C11BAB" w:rsidP="00873BEC">
            <w:pPr>
              <w:spacing w:before="60" w:afterLines="60" w:after="144"/>
              <w:rPr>
                <w:sz w:val="20"/>
              </w:rPr>
            </w:pPr>
            <w:r w:rsidRPr="00265A01">
              <w:rPr>
                <w:sz w:val="20"/>
              </w:rPr>
              <w:t>Clearinghouse</w:t>
            </w:r>
          </w:p>
        </w:tc>
        <w:tc>
          <w:tcPr>
            <w:tcW w:w="7020" w:type="dxa"/>
          </w:tcPr>
          <w:p w14:paraId="11A597F8" w14:textId="77777777" w:rsidR="00C11BAB" w:rsidRPr="00265A01" w:rsidRDefault="00C11BAB" w:rsidP="00873BEC">
            <w:pPr>
              <w:spacing w:before="60" w:afterLines="60" w:after="144"/>
              <w:rPr>
                <w:b/>
                <w:sz w:val="20"/>
              </w:rPr>
            </w:pPr>
            <w:r w:rsidRPr="00265A01">
              <w:rPr>
                <w:sz w:val="20"/>
              </w:rPr>
              <w:t>A company that provides batch and real-time transaction processing services.</w:t>
            </w:r>
            <w:r w:rsidR="00E8213A" w:rsidRPr="00265A01">
              <w:rPr>
                <w:sz w:val="20"/>
              </w:rPr>
              <w:t xml:space="preserve"> </w:t>
            </w:r>
            <w:r w:rsidRPr="00265A01">
              <w:rPr>
                <w:sz w:val="20"/>
              </w:rPr>
              <w:t>Transactions include insurance eligibility verification, claims submission process and electronic remittance information and payment posting for electronic claims.</w:t>
            </w:r>
          </w:p>
        </w:tc>
      </w:tr>
      <w:tr w:rsidR="00841F9E" w:rsidRPr="00265A01" w14:paraId="6CA51A49" w14:textId="77777777">
        <w:tc>
          <w:tcPr>
            <w:tcW w:w="3168" w:type="dxa"/>
          </w:tcPr>
          <w:p w14:paraId="26E01279" w14:textId="77777777" w:rsidR="00841F9E" w:rsidRPr="00C44FF9" w:rsidRDefault="00841F9E" w:rsidP="002A566F">
            <w:pPr>
              <w:spacing w:before="60" w:afterLines="60" w:after="144"/>
              <w:rPr>
                <w:sz w:val="20"/>
              </w:rPr>
            </w:pPr>
            <w:r>
              <w:rPr>
                <w:sz w:val="20"/>
              </w:rPr>
              <w:lastRenderedPageBreak/>
              <w:t>CPAC</w:t>
            </w:r>
          </w:p>
        </w:tc>
        <w:tc>
          <w:tcPr>
            <w:tcW w:w="7020" w:type="dxa"/>
          </w:tcPr>
          <w:p w14:paraId="7D317010" w14:textId="77777777" w:rsidR="00841F9E" w:rsidRPr="00C64B8E" w:rsidRDefault="00841F9E" w:rsidP="002A566F">
            <w:pPr>
              <w:spacing w:before="60" w:afterLines="60" w:after="144"/>
              <w:rPr>
                <w:color w:val="auto"/>
                <w:sz w:val="20"/>
              </w:rPr>
            </w:pPr>
            <w:r>
              <w:rPr>
                <w:color w:val="auto"/>
                <w:sz w:val="20"/>
              </w:rPr>
              <w:t>Consolidated Patient Account Center</w:t>
            </w:r>
          </w:p>
        </w:tc>
      </w:tr>
      <w:tr w:rsidR="00C11BAB" w:rsidRPr="00265A01" w14:paraId="7FE6851A" w14:textId="77777777">
        <w:tc>
          <w:tcPr>
            <w:tcW w:w="3168" w:type="dxa"/>
          </w:tcPr>
          <w:p w14:paraId="14EE41C2" w14:textId="77777777" w:rsidR="00C11BAB" w:rsidRPr="00C44FF9" w:rsidRDefault="00C11BAB" w:rsidP="00873BEC">
            <w:pPr>
              <w:spacing w:before="60" w:afterLines="60" w:after="144"/>
              <w:rPr>
                <w:sz w:val="20"/>
              </w:rPr>
            </w:pPr>
            <w:r w:rsidRPr="00C44FF9">
              <w:rPr>
                <w:sz w:val="20"/>
              </w:rPr>
              <w:t>CSA</w:t>
            </w:r>
          </w:p>
        </w:tc>
        <w:tc>
          <w:tcPr>
            <w:tcW w:w="7020" w:type="dxa"/>
          </w:tcPr>
          <w:p w14:paraId="135D5DDC" w14:textId="77777777" w:rsidR="00EC0821" w:rsidRPr="00C44FF9" w:rsidRDefault="001D190D" w:rsidP="00873BEC">
            <w:pPr>
              <w:spacing w:before="60" w:afterLines="60" w:after="144"/>
              <w:rPr>
                <w:color w:val="auto"/>
                <w:sz w:val="20"/>
              </w:rPr>
            </w:pPr>
            <w:r w:rsidRPr="00C44FF9">
              <w:rPr>
                <w:i/>
                <w:color w:val="auto"/>
                <w:sz w:val="20"/>
              </w:rPr>
              <w:t xml:space="preserve">See </w:t>
            </w:r>
            <w:r w:rsidR="00C11BAB" w:rsidRPr="00C44FF9">
              <w:rPr>
                <w:color w:val="auto"/>
                <w:sz w:val="20"/>
              </w:rPr>
              <w:t>Claims Status Awaiting Resolution</w:t>
            </w:r>
          </w:p>
        </w:tc>
      </w:tr>
      <w:tr w:rsidR="00C11BAB" w:rsidRPr="00265A01" w14:paraId="782BEEAD" w14:textId="77777777">
        <w:tc>
          <w:tcPr>
            <w:tcW w:w="3168" w:type="dxa"/>
          </w:tcPr>
          <w:p w14:paraId="498D41E3" w14:textId="77777777" w:rsidR="00C11BAB" w:rsidRPr="00C44FF9" w:rsidRDefault="00C11BAB" w:rsidP="00873BEC">
            <w:pPr>
              <w:spacing w:before="60" w:afterLines="60" w:after="144"/>
              <w:rPr>
                <w:sz w:val="20"/>
              </w:rPr>
            </w:pPr>
            <w:proofErr w:type="spellStart"/>
            <w:r w:rsidRPr="00C44FF9">
              <w:rPr>
                <w:sz w:val="20"/>
              </w:rPr>
              <w:t>eClaim</w:t>
            </w:r>
            <w:proofErr w:type="spellEnd"/>
          </w:p>
        </w:tc>
        <w:tc>
          <w:tcPr>
            <w:tcW w:w="7020" w:type="dxa"/>
          </w:tcPr>
          <w:p w14:paraId="4B257CA7" w14:textId="77777777" w:rsidR="00C11BAB" w:rsidRPr="00C44FF9" w:rsidRDefault="00C11BAB" w:rsidP="00873BEC">
            <w:pPr>
              <w:spacing w:before="60" w:afterLines="60" w:after="144"/>
              <w:rPr>
                <w:sz w:val="20"/>
              </w:rPr>
            </w:pPr>
            <w:r w:rsidRPr="00C44FF9">
              <w:rPr>
                <w:sz w:val="20"/>
              </w:rPr>
              <w:t>A claim that is submi</w:t>
            </w:r>
            <w:r w:rsidR="00A3130E" w:rsidRPr="00C44FF9">
              <w:rPr>
                <w:sz w:val="20"/>
              </w:rPr>
              <w:t>tted electronically from the VA</w:t>
            </w:r>
          </w:p>
        </w:tc>
      </w:tr>
      <w:tr w:rsidR="00C11BAB" w:rsidRPr="00265A01" w14:paraId="669C5FE3" w14:textId="77777777">
        <w:tc>
          <w:tcPr>
            <w:tcW w:w="3168" w:type="dxa"/>
          </w:tcPr>
          <w:p w14:paraId="48706526" w14:textId="77777777" w:rsidR="00C11BAB" w:rsidRPr="00C44FF9" w:rsidRDefault="00C11BAB" w:rsidP="00873BEC">
            <w:pPr>
              <w:spacing w:before="60" w:afterLines="60" w:after="144"/>
              <w:rPr>
                <w:sz w:val="20"/>
              </w:rPr>
            </w:pPr>
            <w:bookmarkStart w:id="519" w:name="_Toc73415270"/>
            <w:r w:rsidRPr="00C44FF9">
              <w:rPr>
                <w:sz w:val="20"/>
              </w:rPr>
              <w:t>EDI</w:t>
            </w:r>
            <w:bookmarkEnd w:id="519"/>
          </w:p>
        </w:tc>
        <w:tc>
          <w:tcPr>
            <w:tcW w:w="7020" w:type="dxa"/>
          </w:tcPr>
          <w:p w14:paraId="1AE537DA" w14:textId="77777777" w:rsidR="00C11BAB" w:rsidRPr="00C44FF9" w:rsidRDefault="001D190D" w:rsidP="00165D3F">
            <w:pPr>
              <w:spacing w:before="60" w:afterLines="60" w:after="144"/>
              <w:rPr>
                <w:sz w:val="20"/>
              </w:rPr>
            </w:pPr>
            <w:r w:rsidRPr="00C44FF9">
              <w:rPr>
                <w:i/>
                <w:color w:val="auto"/>
                <w:sz w:val="20"/>
              </w:rPr>
              <w:t xml:space="preserve">See </w:t>
            </w:r>
            <w:r w:rsidR="00A3130E" w:rsidRPr="00C44FF9">
              <w:rPr>
                <w:sz w:val="20"/>
              </w:rPr>
              <w:t>Electronic Data Interchange</w:t>
            </w:r>
          </w:p>
        </w:tc>
      </w:tr>
      <w:tr w:rsidR="001D190D" w:rsidRPr="00265A01" w14:paraId="07CB5CCB" w14:textId="77777777">
        <w:tc>
          <w:tcPr>
            <w:tcW w:w="3168" w:type="dxa"/>
          </w:tcPr>
          <w:p w14:paraId="1817826D" w14:textId="77777777" w:rsidR="001D190D" w:rsidRPr="00C44FF9" w:rsidRDefault="001D190D" w:rsidP="00873BEC">
            <w:pPr>
              <w:spacing w:before="60" w:afterLines="60" w:after="144"/>
              <w:rPr>
                <w:sz w:val="20"/>
              </w:rPr>
            </w:pPr>
            <w:r w:rsidRPr="00C44FF9">
              <w:rPr>
                <w:sz w:val="20"/>
              </w:rPr>
              <w:t>Electronic Data Interchange (EDI)</w:t>
            </w:r>
          </w:p>
        </w:tc>
        <w:tc>
          <w:tcPr>
            <w:tcW w:w="7020" w:type="dxa"/>
          </w:tcPr>
          <w:p w14:paraId="58F345D8" w14:textId="77777777" w:rsidR="001D190D" w:rsidRPr="00C44FF9" w:rsidRDefault="001D190D" w:rsidP="00873BEC">
            <w:pPr>
              <w:spacing w:before="60" w:afterLines="60" w:after="144"/>
              <w:rPr>
                <w:sz w:val="20"/>
              </w:rPr>
            </w:pPr>
            <w:r w:rsidRPr="00C44FF9">
              <w:rPr>
                <w:sz w:val="20"/>
              </w:rPr>
              <w:t>EDI is the process of transacting business electronically. It includes submitting claims electronically (paperless claims processing), as well as electronic funds transfer and electronic inquiry for claim status and patient eligibility.</w:t>
            </w:r>
          </w:p>
        </w:tc>
      </w:tr>
      <w:tr w:rsidR="00C11BAB" w:rsidRPr="00265A01" w14:paraId="4809D6DD" w14:textId="77777777">
        <w:tc>
          <w:tcPr>
            <w:tcW w:w="3168" w:type="dxa"/>
          </w:tcPr>
          <w:p w14:paraId="1FB38BC0" w14:textId="77777777" w:rsidR="00C11BAB" w:rsidRPr="00265A01" w:rsidRDefault="00C11BAB" w:rsidP="00873BEC">
            <w:pPr>
              <w:spacing w:before="60" w:afterLines="60" w:after="144"/>
              <w:rPr>
                <w:sz w:val="20"/>
              </w:rPr>
            </w:pPr>
            <w:r w:rsidRPr="00265A01">
              <w:rPr>
                <w:sz w:val="20"/>
              </w:rPr>
              <w:t>Electronic Payer</w:t>
            </w:r>
          </w:p>
        </w:tc>
        <w:tc>
          <w:tcPr>
            <w:tcW w:w="7020" w:type="dxa"/>
          </w:tcPr>
          <w:p w14:paraId="4604FA79" w14:textId="77777777" w:rsidR="00C11BAB" w:rsidRPr="00265A01" w:rsidRDefault="00C11BAB" w:rsidP="00873BEC">
            <w:pPr>
              <w:spacing w:before="60" w:afterLines="60" w:after="144"/>
              <w:rPr>
                <w:sz w:val="20"/>
              </w:rPr>
            </w:pPr>
            <w:r w:rsidRPr="00265A01">
              <w:rPr>
                <w:sz w:val="20"/>
              </w:rPr>
              <w:t xml:space="preserve">A payer that has an electronic connection with </w:t>
            </w:r>
            <w:r w:rsidR="002B1CA5" w:rsidRPr="00265A01">
              <w:rPr>
                <w:sz w:val="20"/>
              </w:rPr>
              <w:t xml:space="preserve">the </w:t>
            </w:r>
            <w:r w:rsidR="00A3130E">
              <w:rPr>
                <w:sz w:val="20"/>
              </w:rPr>
              <w:t>clearinghouse</w:t>
            </w:r>
          </w:p>
        </w:tc>
      </w:tr>
      <w:tr w:rsidR="00C11BAB" w:rsidRPr="00265A01" w14:paraId="255B891F" w14:textId="77777777">
        <w:tc>
          <w:tcPr>
            <w:tcW w:w="3168" w:type="dxa"/>
          </w:tcPr>
          <w:p w14:paraId="3C84AD22" w14:textId="77777777" w:rsidR="00C11BAB" w:rsidRPr="00265A01" w:rsidRDefault="00C11BAB" w:rsidP="00873BEC">
            <w:pPr>
              <w:spacing w:before="60" w:afterLines="60" w:after="144"/>
              <w:rPr>
                <w:sz w:val="20"/>
              </w:rPr>
            </w:pPr>
            <w:proofErr w:type="spellStart"/>
            <w:r w:rsidRPr="00265A01">
              <w:rPr>
                <w:sz w:val="20"/>
              </w:rPr>
              <w:t>ePayer</w:t>
            </w:r>
            <w:proofErr w:type="spellEnd"/>
          </w:p>
        </w:tc>
        <w:tc>
          <w:tcPr>
            <w:tcW w:w="7020" w:type="dxa"/>
          </w:tcPr>
          <w:p w14:paraId="48F2CAD1" w14:textId="77777777" w:rsidR="00C11BAB" w:rsidRPr="00265A01" w:rsidRDefault="00C11BAB" w:rsidP="00873BEC">
            <w:pPr>
              <w:spacing w:before="60" w:afterLines="60" w:after="144"/>
              <w:rPr>
                <w:sz w:val="20"/>
              </w:rPr>
            </w:pPr>
            <w:r w:rsidRPr="00265A01">
              <w:rPr>
                <w:sz w:val="20"/>
              </w:rPr>
              <w:t>Payer that accepts electronic claim from the clearinghouse pays electronically.  See Payer.</w:t>
            </w:r>
          </w:p>
        </w:tc>
      </w:tr>
      <w:tr w:rsidR="00C11BAB" w:rsidRPr="00265A01" w14:paraId="53C8B3DB" w14:textId="77777777">
        <w:tc>
          <w:tcPr>
            <w:tcW w:w="3168" w:type="dxa"/>
          </w:tcPr>
          <w:p w14:paraId="43A831E5" w14:textId="77777777" w:rsidR="00C11BAB" w:rsidRPr="00265A01" w:rsidRDefault="00C11BAB" w:rsidP="00873BEC">
            <w:pPr>
              <w:spacing w:before="60" w:afterLines="60" w:after="144"/>
              <w:rPr>
                <w:sz w:val="20"/>
              </w:rPr>
            </w:pPr>
            <w:r w:rsidRPr="00265A01">
              <w:rPr>
                <w:sz w:val="20"/>
              </w:rPr>
              <w:t>Facility Fed Tax ID</w:t>
            </w:r>
            <w:r w:rsidR="00D76AEC" w:rsidRPr="00265A01">
              <w:rPr>
                <w:sz w:val="20"/>
              </w:rPr>
              <w:t xml:space="preserve"> </w:t>
            </w:r>
            <w:r w:rsidRPr="00265A01">
              <w:rPr>
                <w:sz w:val="20"/>
              </w:rPr>
              <w:t>#</w:t>
            </w:r>
          </w:p>
        </w:tc>
        <w:tc>
          <w:tcPr>
            <w:tcW w:w="7020" w:type="dxa"/>
          </w:tcPr>
          <w:p w14:paraId="268EEA8C" w14:textId="77777777" w:rsidR="00C11BAB" w:rsidRPr="00265A01" w:rsidRDefault="00C11BAB" w:rsidP="00873BEC">
            <w:pPr>
              <w:spacing w:before="60" w:afterLines="60" w:after="144"/>
              <w:rPr>
                <w:sz w:val="20"/>
              </w:rPr>
            </w:pPr>
            <w:r w:rsidRPr="00265A01">
              <w:rPr>
                <w:sz w:val="20"/>
              </w:rPr>
              <w:t>This is the number that will be the default for all providers for the ID type at the facility if the payer does</w:t>
            </w:r>
            <w:r w:rsidR="00A3130E">
              <w:rPr>
                <w:sz w:val="20"/>
              </w:rPr>
              <w:t xml:space="preserve"> not have specific requirements</w:t>
            </w:r>
          </w:p>
        </w:tc>
      </w:tr>
      <w:tr w:rsidR="00C11BAB" w:rsidRPr="00265A01" w14:paraId="3CC096CF" w14:textId="77777777">
        <w:tc>
          <w:tcPr>
            <w:tcW w:w="3168" w:type="dxa"/>
          </w:tcPr>
          <w:p w14:paraId="55A8BED6" w14:textId="77777777" w:rsidR="00C11BAB" w:rsidRPr="00C44FF9" w:rsidRDefault="00C11BAB" w:rsidP="00873BEC">
            <w:pPr>
              <w:spacing w:before="60" w:afterLines="60" w:after="144"/>
              <w:rPr>
                <w:sz w:val="20"/>
              </w:rPr>
            </w:pPr>
            <w:r w:rsidRPr="00C44FF9">
              <w:rPr>
                <w:sz w:val="20"/>
              </w:rPr>
              <w:t>Fiscal Intermediary</w:t>
            </w:r>
          </w:p>
        </w:tc>
        <w:tc>
          <w:tcPr>
            <w:tcW w:w="7020" w:type="dxa"/>
          </w:tcPr>
          <w:p w14:paraId="45ADEF42" w14:textId="77777777" w:rsidR="00C11BAB" w:rsidRPr="00C44FF9" w:rsidRDefault="00C11BAB" w:rsidP="005D64A4">
            <w:pPr>
              <w:spacing w:before="60" w:afterLines="60" w:after="144"/>
              <w:rPr>
                <w:sz w:val="20"/>
              </w:rPr>
            </w:pPr>
            <w:r w:rsidRPr="00C44FF9">
              <w:rPr>
                <w:sz w:val="20"/>
              </w:rPr>
              <w:t xml:space="preserve">A fiscal intermediary performs services on behalf of </w:t>
            </w:r>
            <w:r w:rsidR="00EC0821" w:rsidRPr="00C44FF9">
              <w:rPr>
                <w:sz w:val="20"/>
              </w:rPr>
              <w:t xml:space="preserve">healthcare </w:t>
            </w:r>
            <w:r w:rsidRPr="00C44FF9">
              <w:rPr>
                <w:sz w:val="20"/>
              </w:rPr>
              <w:t>payers.</w:t>
            </w:r>
            <w:r w:rsidR="00D76AEC" w:rsidRPr="00C44FF9">
              <w:rPr>
                <w:sz w:val="20"/>
              </w:rPr>
              <w:t xml:space="preserve"> </w:t>
            </w:r>
            <w:r w:rsidRPr="00C44FF9">
              <w:rPr>
                <w:sz w:val="20"/>
              </w:rPr>
              <w:t xml:space="preserve">These services include claim adjudication, reimbursement and collections. Trailblazer is an example of a fiscal intermediary that acts on behalf of Medicare. Trailblazer receives claims from the VA in the form of an 837 file and then adjudicates the claims to create </w:t>
            </w:r>
            <w:proofErr w:type="gramStart"/>
            <w:r w:rsidRPr="00C44FF9">
              <w:rPr>
                <w:sz w:val="20"/>
              </w:rPr>
              <w:t>a</w:t>
            </w:r>
            <w:proofErr w:type="gramEnd"/>
            <w:r w:rsidRPr="00C44FF9">
              <w:rPr>
                <w:sz w:val="20"/>
              </w:rPr>
              <w:t xml:space="preserve"> MRA/EOB 835 file.</w:t>
            </w:r>
          </w:p>
        </w:tc>
      </w:tr>
      <w:tr w:rsidR="00C11BAB" w:rsidRPr="00265A01" w14:paraId="272F67E8" w14:textId="77777777">
        <w:tc>
          <w:tcPr>
            <w:tcW w:w="3168" w:type="dxa"/>
          </w:tcPr>
          <w:p w14:paraId="43666940" w14:textId="77777777" w:rsidR="00C11BAB" w:rsidRPr="00C44FF9" w:rsidRDefault="00C11BAB" w:rsidP="00873BEC">
            <w:pPr>
              <w:spacing w:before="60" w:afterLines="60" w:after="144"/>
              <w:rPr>
                <w:sz w:val="20"/>
              </w:rPr>
            </w:pPr>
            <w:r w:rsidRPr="00C44FF9">
              <w:rPr>
                <w:sz w:val="20"/>
              </w:rPr>
              <w:t>Form Types</w:t>
            </w:r>
          </w:p>
        </w:tc>
        <w:tc>
          <w:tcPr>
            <w:tcW w:w="7020" w:type="dxa"/>
          </w:tcPr>
          <w:p w14:paraId="4AE0A539" w14:textId="77777777" w:rsidR="00C11BAB" w:rsidRPr="00C44FF9" w:rsidRDefault="00C11BAB" w:rsidP="00873BEC">
            <w:pPr>
              <w:spacing w:before="60" w:afterLines="60" w:after="144"/>
              <w:rPr>
                <w:sz w:val="20"/>
              </w:rPr>
            </w:pPr>
            <w:r w:rsidRPr="00C44FF9">
              <w:rPr>
                <w:sz w:val="20"/>
              </w:rPr>
              <w:t xml:space="preserve">The </w:t>
            </w:r>
            <w:r w:rsidR="00D046AC" w:rsidRPr="00C44FF9">
              <w:rPr>
                <w:sz w:val="20"/>
              </w:rPr>
              <w:t>UB-</w:t>
            </w:r>
            <w:proofErr w:type="gramStart"/>
            <w:r w:rsidR="00D046AC" w:rsidRPr="00C44FF9">
              <w:rPr>
                <w:sz w:val="20"/>
              </w:rPr>
              <w:t>04</w:t>
            </w:r>
            <w:r w:rsidR="00C407DF">
              <w:rPr>
                <w:sz w:val="20"/>
              </w:rPr>
              <w:t>,</w:t>
            </w:r>
            <w:r w:rsidR="00384949" w:rsidRPr="00C44FF9">
              <w:rPr>
                <w:sz w:val="20"/>
              </w:rPr>
              <w:t>CMS</w:t>
            </w:r>
            <w:proofErr w:type="gramEnd"/>
            <w:r w:rsidR="00384949" w:rsidRPr="00C44FF9">
              <w:rPr>
                <w:sz w:val="20"/>
              </w:rPr>
              <w:t>-1500</w:t>
            </w:r>
            <w:r w:rsidRPr="00C44FF9">
              <w:rPr>
                <w:sz w:val="20"/>
              </w:rPr>
              <w:t xml:space="preserve"> </w:t>
            </w:r>
            <w:r w:rsidR="00C407DF">
              <w:rPr>
                <w:sz w:val="20"/>
              </w:rPr>
              <w:t xml:space="preserve">or J430D </w:t>
            </w:r>
            <w:r w:rsidRPr="00C44FF9">
              <w:rPr>
                <w:sz w:val="20"/>
              </w:rPr>
              <w:t xml:space="preserve">billing form on </w:t>
            </w:r>
            <w:r w:rsidR="00A3130E" w:rsidRPr="00C44FF9">
              <w:rPr>
                <w:sz w:val="20"/>
              </w:rPr>
              <w:t>which services will be billed</w:t>
            </w:r>
          </w:p>
        </w:tc>
      </w:tr>
      <w:tr w:rsidR="00C11BAB" w:rsidRPr="00265A01" w14:paraId="4F5C0903" w14:textId="77777777">
        <w:tc>
          <w:tcPr>
            <w:tcW w:w="3168" w:type="dxa"/>
          </w:tcPr>
          <w:p w14:paraId="60B1EDD8" w14:textId="77777777" w:rsidR="00C11BAB" w:rsidRPr="00C44FF9" w:rsidRDefault="00C11BAB" w:rsidP="00873BEC">
            <w:pPr>
              <w:spacing w:before="60" w:afterLines="60" w:after="144"/>
              <w:rPr>
                <w:sz w:val="20"/>
              </w:rPr>
            </w:pPr>
            <w:r w:rsidRPr="00C44FF9">
              <w:rPr>
                <w:sz w:val="20"/>
              </w:rPr>
              <w:t>FSC</w:t>
            </w:r>
          </w:p>
        </w:tc>
        <w:tc>
          <w:tcPr>
            <w:tcW w:w="7020" w:type="dxa"/>
          </w:tcPr>
          <w:p w14:paraId="24FE6B03" w14:textId="77777777" w:rsidR="00C11BAB" w:rsidRPr="00C44FF9" w:rsidRDefault="00C11BAB" w:rsidP="00873BEC">
            <w:pPr>
              <w:spacing w:before="60" w:afterLines="60" w:after="144"/>
              <w:rPr>
                <w:sz w:val="20"/>
              </w:rPr>
            </w:pPr>
            <w:r w:rsidRPr="00C44FF9">
              <w:rPr>
                <w:sz w:val="20"/>
              </w:rPr>
              <w:t>The VA Financial Services Center in Austin.</w:t>
            </w:r>
            <w:r w:rsidR="00D76AEC" w:rsidRPr="00C44FF9">
              <w:rPr>
                <w:sz w:val="20"/>
              </w:rPr>
              <w:t xml:space="preserve"> </w:t>
            </w:r>
            <w:r w:rsidRPr="00C44FF9">
              <w:rPr>
                <w:sz w:val="20"/>
              </w:rPr>
              <w:t xml:space="preserve">The Financial Service Center </w:t>
            </w:r>
            <w:r w:rsidRPr="00C44FF9">
              <w:rPr>
                <w:snapToGrid w:val="0"/>
                <w:sz w:val="20"/>
              </w:rPr>
              <w:t>translates claims into an industry-standard format (HIPAA 837) and forwards claims to the clearinghouse.</w:t>
            </w:r>
            <w:r w:rsidR="00D76AEC" w:rsidRPr="00C44FF9">
              <w:rPr>
                <w:snapToGrid w:val="0"/>
                <w:sz w:val="20"/>
              </w:rPr>
              <w:t xml:space="preserve"> </w:t>
            </w:r>
            <w:r w:rsidRPr="00C44FF9">
              <w:rPr>
                <w:sz w:val="20"/>
              </w:rPr>
              <w:t>The FSC is the</w:t>
            </w:r>
            <w:r w:rsidRPr="00C44FF9">
              <w:rPr>
                <w:snapToGrid w:val="0"/>
                <w:sz w:val="20"/>
              </w:rPr>
              <w:t xml:space="preserve"> single point for the exchange of data between VistA and</w:t>
            </w:r>
            <w:r w:rsidR="00D76AEC" w:rsidRPr="00C44FF9">
              <w:rPr>
                <w:snapToGrid w:val="0"/>
                <w:sz w:val="20"/>
              </w:rPr>
              <w:t xml:space="preserve"> </w:t>
            </w:r>
            <w:r w:rsidR="002B1CA5" w:rsidRPr="00C44FF9">
              <w:rPr>
                <w:snapToGrid w:val="0"/>
                <w:sz w:val="20"/>
              </w:rPr>
              <w:t xml:space="preserve">the </w:t>
            </w:r>
            <w:r w:rsidR="00951E2B" w:rsidRPr="00C44FF9">
              <w:rPr>
                <w:snapToGrid w:val="0"/>
                <w:sz w:val="20"/>
              </w:rPr>
              <w:t>clearinghouse.</w:t>
            </w:r>
          </w:p>
        </w:tc>
      </w:tr>
      <w:tr w:rsidR="00C11BAB" w:rsidRPr="00265A01" w14:paraId="418C08C2" w14:textId="77777777">
        <w:tc>
          <w:tcPr>
            <w:tcW w:w="3168" w:type="dxa"/>
          </w:tcPr>
          <w:p w14:paraId="18D29767" w14:textId="77777777" w:rsidR="00C11BAB" w:rsidRPr="00C44FF9" w:rsidRDefault="00C11BAB" w:rsidP="00873BEC">
            <w:pPr>
              <w:spacing w:before="60" w:afterLines="60" w:after="144"/>
              <w:rPr>
                <w:sz w:val="20"/>
              </w:rPr>
            </w:pPr>
            <w:r w:rsidRPr="00C44FF9">
              <w:rPr>
                <w:sz w:val="20"/>
              </w:rPr>
              <w:t>Healthcare Company</w:t>
            </w:r>
          </w:p>
        </w:tc>
        <w:tc>
          <w:tcPr>
            <w:tcW w:w="7020" w:type="dxa"/>
          </w:tcPr>
          <w:p w14:paraId="6206FFB1" w14:textId="77777777" w:rsidR="00C11BAB" w:rsidRPr="00C44FF9" w:rsidRDefault="008348EB" w:rsidP="00873BEC">
            <w:pPr>
              <w:spacing w:before="60" w:afterLines="60" w:after="144"/>
              <w:rPr>
                <w:sz w:val="20"/>
              </w:rPr>
            </w:pPr>
            <w:r w:rsidRPr="00C44FF9">
              <w:rPr>
                <w:i/>
                <w:sz w:val="20"/>
              </w:rPr>
              <w:t>See</w:t>
            </w:r>
            <w:r w:rsidR="00C11BAB" w:rsidRPr="00C44FF9">
              <w:rPr>
                <w:sz w:val="20"/>
              </w:rPr>
              <w:t xml:space="preserve"> Payer</w:t>
            </w:r>
          </w:p>
        </w:tc>
      </w:tr>
      <w:tr w:rsidR="008348EB" w:rsidRPr="00265A01" w14:paraId="3E64EA83" w14:textId="77777777">
        <w:tc>
          <w:tcPr>
            <w:tcW w:w="3168" w:type="dxa"/>
          </w:tcPr>
          <w:p w14:paraId="3438E40D" w14:textId="77777777" w:rsidR="008348EB" w:rsidRPr="00C44FF9" w:rsidRDefault="008348EB" w:rsidP="00873BEC">
            <w:pPr>
              <w:spacing w:before="60" w:afterLines="60" w:after="144"/>
              <w:rPr>
                <w:sz w:val="20"/>
              </w:rPr>
            </w:pPr>
            <w:r w:rsidRPr="00C44FF9">
              <w:rPr>
                <w:sz w:val="20"/>
              </w:rPr>
              <w:t>Health Insurance Portability and Accountability Act (HIPAA)</w:t>
            </w:r>
          </w:p>
        </w:tc>
        <w:tc>
          <w:tcPr>
            <w:tcW w:w="7020" w:type="dxa"/>
          </w:tcPr>
          <w:p w14:paraId="05919DF1" w14:textId="77777777" w:rsidR="008348EB" w:rsidRPr="00C44FF9" w:rsidRDefault="008348EB" w:rsidP="005D64A4">
            <w:pPr>
              <w:spacing w:before="60" w:afterLines="60" w:after="144"/>
              <w:rPr>
                <w:sz w:val="20"/>
              </w:rPr>
            </w:pPr>
            <w:r w:rsidRPr="00C44FF9">
              <w:rPr>
                <w:sz w:val="20"/>
              </w:rPr>
              <w:t xml:space="preserve">In 1996 Congress passed into law the Health Insurance Portability and Accountability Act (HIPAA). This Act is comprised of two major legislative actions: Health Insurance Reform and Administrative Simplification. The Administrative Simplification provisions of HIPAA direct the federal government to adopt national electronic standards for automated transfer of certain </w:t>
            </w:r>
            <w:r w:rsidR="00EC0821" w:rsidRPr="00C44FF9">
              <w:rPr>
                <w:sz w:val="20"/>
              </w:rPr>
              <w:t xml:space="preserve">healthcare </w:t>
            </w:r>
            <w:r w:rsidRPr="00C44FF9">
              <w:rPr>
                <w:sz w:val="20"/>
              </w:rPr>
              <w:t xml:space="preserve">data between </w:t>
            </w:r>
            <w:r w:rsidR="00EC0821" w:rsidRPr="00C44FF9">
              <w:rPr>
                <w:sz w:val="20"/>
              </w:rPr>
              <w:t xml:space="preserve">healthcare </w:t>
            </w:r>
            <w:r w:rsidRPr="00C44FF9">
              <w:rPr>
                <w:sz w:val="20"/>
              </w:rPr>
              <w:t xml:space="preserve">payers, plans, and providers. This will enable the entire </w:t>
            </w:r>
            <w:r w:rsidR="00EC0821" w:rsidRPr="00C44FF9">
              <w:rPr>
                <w:sz w:val="20"/>
              </w:rPr>
              <w:t xml:space="preserve">healthcare </w:t>
            </w:r>
            <w:r w:rsidRPr="00C44FF9">
              <w:rPr>
                <w:sz w:val="20"/>
              </w:rPr>
              <w:t xml:space="preserve">industry to communicate electronic data using a single set of standards thus eliminating all non-standard formats currently in use. Once these standards are in place, a </w:t>
            </w:r>
            <w:r w:rsidR="00EC0821" w:rsidRPr="00C44FF9">
              <w:rPr>
                <w:sz w:val="20"/>
              </w:rPr>
              <w:t xml:space="preserve">healthcare </w:t>
            </w:r>
            <w:r w:rsidRPr="00C44FF9">
              <w:rPr>
                <w:sz w:val="20"/>
              </w:rPr>
              <w:t>provider will be able to submit a standard transaction for eligibility, authorization, referrals, claims, or attachments containing the same standard data content to any health plan. This will "simplify" many clinical, billing, and other financial applications and reduce costs.</w:t>
            </w:r>
          </w:p>
        </w:tc>
      </w:tr>
      <w:tr w:rsidR="00100743" w:rsidRPr="00265A01" w14:paraId="35D4E259" w14:textId="77777777">
        <w:tc>
          <w:tcPr>
            <w:tcW w:w="3168" w:type="dxa"/>
          </w:tcPr>
          <w:p w14:paraId="408573C3" w14:textId="77777777" w:rsidR="00100743" w:rsidRPr="00C44FF9" w:rsidRDefault="00100743" w:rsidP="00873BEC">
            <w:pPr>
              <w:spacing w:before="60" w:afterLines="60" w:after="144"/>
              <w:rPr>
                <w:sz w:val="20"/>
              </w:rPr>
            </w:pPr>
            <w:r>
              <w:rPr>
                <w:sz w:val="20"/>
              </w:rPr>
              <w:t>HPID</w:t>
            </w:r>
          </w:p>
        </w:tc>
        <w:tc>
          <w:tcPr>
            <w:tcW w:w="7020" w:type="dxa"/>
          </w:tcPr>
          <w:p w14:paraId="5AB6E751" w14:textId="77777777" w:rsidR="00100743" w:rsidRPr="00C44FF9" w:rsidRDefault="00100743" w:rsidP="005D64A4">
            <w:pPr>
              <w:spacing w:before="60" w:afterLines="60" w:after="144"/>
              <w:rPr>
                <w:sz w:val="20"/>
              </w:rPr>
            </w:pPr>
            <w:r>
              <w:rPr>
                <w:sz w:val="20"/>
              </w:rPr>
              <w:t>Health Plan Identifier</w:t>
            </w:r>
          </w:p>
        </w:tc>
      </w:tr>
      <w:tr w:rsidR="00C11BAB" w:rsidRPr="00265A01" w14:paraId="544A24E9" w14:textId="77777777">
        <w:tc>
          <w:tcPr>
            <w:tcW w:w="3168" w:type="dxa"/>
          </w:tcPr>
          <w:p w14:paraId="42FC3498" w14:textId="77777777" w:rsidR="00C11BAB" w:rsidRPr="00C44FF9" w:rsidRDefault="00C11BAB" w:rsidP="00873BEC">
            <w:pPr>
              <w:spacing w:before="60" w:afterLines="60" w:after="144"/>
              <w:rPr>
                <w:sz w:val="20"/>
              </w:rPr>
            </w:pPr>
            <w:r w:rsidRPr="00C44FF9">
              <w:rPr>
                <w:sz w:val="20"/>
              </w:rPr>
              <w:t>Insurance Company</w:t>
            </w:r>
          </w:p>
        </w:tc>
        <w:tc>
          <w:tcPr>
            <w:tcW w:w="7020" w:type="dxa"/>
          </w:tcPr>
          <w:p w14:paraId="607A70E7" w14:textId="77777777" w:rsidR="00C11BAB" w:rsidRPr="00C44FF9" w:rsidRDefault="00C11BAB" w:rsidP="00873BEC">
            <w:pPr>
              <w:spacing w:before="60" w:afterLines="60" w:after="144"/>
              <w:rPr>
                <w:sz w:val="20"/>
              </w:rPr>
            </w:pPr>
            <w:r w:rsidRPr="00C44FF9">
              <w:rPr>
                <w:i/>
                <w:sz w:val="20"/>
              </w:rPr>
              <w:t>See</w:t>
            </w:r>
            <w:r w:rsidR="00A3130E" w:rsidRPr="00C44FF9">
              <w:rPr>
                <w:sz w:val="20"/>
              </w:rPr>
              <w:t xml:space="preserve"> Payer</w:t>
            </w:r>
          </w:p>
        </w:tc>
      </w:tr>
      <w:tr w:rsidR="00B12E82" w:rsidRPr="00265A01" w14:paraId="4A41AAAF" w14:textId="77777777">
        <w:tc>
          <w:tcPr>
            <w:tcW w:w="3168" w:type="dxa"/>
          </w:tcPr>
          <w:p w14:paraId="3B76D410" w14:textId="77777777" w:rsidR="00B12E82" w:rsidRPr="00C44FF9" w:rsidRDefault="00B12E82" w:rsidP="00873BEC">
            <w:pPr>
              <w:spacing w:before="60" w:afterLines="60" w:after="144"/>
              <w:rPr>
                <w:sz w:val="20"/>
              </w:rPr>
            </w:pPr>
            <w:r w:rsidRPr="00C44FF9">
              <w:rPr>
                <w:sz w:val="20"/>
              </w:rPr>
              <w:lastRenderedPageBreak/>
              <w:t>Legacy IDs</w:t>
            </w:r>
          </w:p>
        </w:tc>
        <w:tc>
          <w:tcPr>
            <w:tcW w:w="7020" w:type="dxa"/>
          </w:tcPr>
          <w:p w14:paraId="58B24659" w14:textId="77777777" w:rsidR="00B12E82" w:rsidRPr="00C44FF9" w:rsidRDefault="00B12E82" w:rsidP="00873BEC">
            <w:pPr>
              <w:spacing w:before="60" w:afterLines="60" w:after="144"/>
              <w:rPr>
                <w:sz w:val="20"/>
              </w:rPr>
            </w:pPr>
            <w:r w:rsidRPr="00C44FF9">
              <w:rPr>
                <w:sz w:val="20"/>
              </w:rPr>
              <w:t xml:space="preserve">This term refers to those payer-provided or users own IDs (individual and organizational) which will eventually be made obsolete </w:t>
            </w:r>
            <w:proofErr w:type="gramStart"/>
            <w:r w:rsidRPr="00C44FF9">
              <w:rPr>
                <w:sz w:val="20"/>
              </w:rPr>
              <w:t>by the use o</w:t>
            </w:r>
            <w:r w:rsidR="00A3130E" w:rsidRPr="00C44FF9">
              <w:rPr>
                <w:sz w:val="20"/>
              </w:rPr>
              <w:t>f</w:t>
            </w:r>
            <w:proofErr w:type="gramEnd"/>
            <w:r w:rsidR="00A3130E" w:rsidRPr="00C44FF9">
              <w:rPr>
                <w:sz w:val="20"/>
              </w:rPr>
              <w:t xml:space="preserve"> National Provider Identifiers</w:t>
            </w:r>
          </w:p>
        </w:tc>
      </w:tr>
      <w:tr w:rsidR="00C11BAB" w:rsidRPr="00265A01" w14:paraId="22140453" w14:textId="77777777">
        <w:tc>
          <w:tcPr>
            <w:tcW w:w="3168" w:type="dxa"/>
          </w:tcPr>
          <w:p w14:paraId="543DDA0F" w14:textId="77777777" w:rsidR="00C11BAB" w:rsidRPr="00C44FF9" w:rsidRDefault="00C11BAB" w:rsidP="00873BEC">
            <w:pPr>
              <w:spacing w:before="60" w:afterLines="60" w:after="144"/>
              <w:rPr>
                <w:sz w:val="20"/>
              </w:rPr>
            </w:pPr>
            <w:r w:rsidRPr="00C44FF9">
              <w:rPr>
                <w:sz w:val="20"/>
              </w:rPr>
              <w:t>Non-VA Facility</w:t>
            </w:r>
          </w:p>
        </w:tc>
        <w:tc>
          <w:tcPr>
            <w:tcW w:w="7020" w:type="dxa"/>
          </w:tcPr>
          <w:p w14:paraId="63E34D29" w14:textId="77777777" w:rsidR="00C11BAB" w:rsidRPr="00C44FF9" w:rsidRDefault="00C11BAB" w:rsidP="00873BEC">
            <w:pPr>
              <w:spacing w:before="60" w:afterLines="60" w:after="144"/>
              <w:rPr>
                <w:sz w:val="20"/>
              </w:rPr>
            </w:pPr>
            <w:r w:rsidRPr="00C44FF9">
              <w:rPr>
                <w:sz w:val="20"/>
              </w:rPr>
              <w:t>Any facility that provides services to a VA patient and subsequently bills the VA for those services</w:t>
            </w:r>
          </w:p>
        </w:tc>
      </w:tr>
      <w:tr w:rsidR="00C11BAB" w:rsidRPr="00265A01" w14:paraId="44249469" w14:textId="77777777">
        <w:tc>
          <w:tcPr>
            <w:tcW w:w="3168" w:type="dxa"/>
          </w:tcPr>
          <w:p w14:paraId="74F6A33D" w14:textId="77777777" w:rsidR="00C11BAB" w:rsidRPr="00C44FF9" w:rsidRDefault="00C11BAB" w:rsidP="00873BEC">
            <w:pPr>
              <w:spacing w:before="60" w:afterLines="60" w:after="144"/>
              <w:rPr>
                <w:sz w:val="20"/>
              </w:rPr>
            </w:pPr>
            <w:r w:rsidRPr="00C44FF9">
              <w:rPr>
                <w:sz w:val="20"/>
              </w:rPr>
              <w:t>Non-VA Provider</w:t>
            </w:r>
          </w:p>
        </w:tc>
        <w:tc>
          <w:tcPr>
            <w:tcW w:w="7020" w:type="dxa"/>
          </w:tcPr>
          <w:p w14:paraId="34E1591E" w14:textId="77777777" w:rsidR="00C11BAB" w:rsidRPr="00C44FF9" w:rsidRDefault="00C11BAB" w:rsidP="00873BEC">
            <w:pPr>
              <w:spacing w:before="60" w:afterLines="60" w:after="144"/>
              <w:rPr>
                <w:sz w:val="20"/>
              </w:rPr>
            </w:pPr>
            <w:r w:rsidRPr="00C44FF9">
              <w:rPr>
                <w:sz w:val="20"/>
              </w:rPr>
              <w:t>Any individual provider who provides services to a VA patient and subsequently bills the VA for these services</w:t>
            </w:r>
          </w:p>
        </w:tc>
      </w:tr>
      <w:tr w:rsidR="008E071F" w:rsidRPr="00265A01" w14:paraId="06A563C3" w14:textId="77777777">
        <w:tc>
          <w:tcPr>
            <w:tcW w:w="3168" w:type="dxa"/>
          </w:tcPr>
          <w:p w14:paraId="4A5E690B" w14:textId="77777777" w:rsidR="008E071F" w:rsidRPr="00C44FF9" w:rsidRDefault="008E071F" w:rsidP="00873BEC">
            <w:pPr>
              <w:spacing w:before="60" w:afterLines="60" w:after="144"/>
              <w:rPr>
                <w:sz w:val="20"/>
              </w:rPr>
            </w:pPr>
            <w:r w:rsidRPr="00C44FF9">
              <w:rPr>
                <w:sz w:val="20"/>
              </w:rPr>
              <w:t>National Provider Identifier</w:t>
            </w:r>
          </w:p>
        </w:tc>
        <w:tc>
          <w:tcPr>
            <w:tcW w:w="7020" w:type="dxa"/>
          </w:tcPr>
          <w:p w14:paraId="22F0B03A" w14:textId="77777777" w:rsidR="008E071F" w:rsidRPr="00C44FF9" w:rsidRDefault="00236EB6" w:rsidP="00DE0CF9">
            <w:pPr>
              <w:spacing w:before="60" w:afterLines="60" w:after="144"/>
              <w:rPr>
                <w:sz w:val="20"/>
              </w:rPr>
            </w:pPr>
            <w:r w:rsidRPr="00C44FF9">
              <w:rPr>
                <w:sz w:val="20"/>
              </w:rPr>
              <w:t xml:space="preserve">A standard, unique health identifier for </w:t>
            </w:r>
            <w:r w:rsidR="005A6FE8" w:rsidRPr="00C44FF9">
              <w:rPr>
                <w:sz w:val="20"/>
              </w:rPr>
              <w:t xml:space="preserve">healthcare </w:t>
            </w:r>
            <w:r w:rsidRPr="00C44FF9">
              <w:rPr>
                <w:sz w:val="20"/>
              </w:rPr>
              <w:t>providers, both individuals and organizations</w:t>
            </w:r>
          </w:p>
        </w:tc>
      </w:tr>
      <w:tr w:rsidR="00100743" w:rsidRPr="00265A01" w14:paraId="7E5CDB7E" w14:textId="77777777">
        <w:tc>
          <w:tcPr>
            <w:tcW w:w="3168" w:type="dxa"/>
          </w:tcPr>
          <w:p w14:paraId="11F0D648" w14:textId="77777777" w:rsidR="00100743" w:rsidRPr="00C44FF9" w:rsidRDefault="00100743" w:rsidP="00873BEC">
            <w:pPr>
              <w:spacing w:before="60" w:afterLines="60" w:after="144"/>
              <w:rPr>
                <w:sz w:val="20"/>
              </w:rPr>
            </w:pPr>
            <w:r>
              <w:rPr>
                <w:sz w:val="20"/>
              </w:rPr>
              <w:t>OEID</w:t>
            </w:r>
          </w:p>
        </w:tc>
        <w:tc>
          <w:tcPr>
            <w:tcW w:w="7020" w:type="dxa"/>
          </w:tcPr>
          <w:p w14:paraId="5F594299" w14:textId="77777777" w:rsidR="00100743" w:rsidRPr="00C44FF9" w:rsidRDefault="00100743" w:rsidP="00DE0CF9">
            <w:pPr>
              <w:spacing w:before="60" w:afterLines="60" w:after="144"/>
              <w:rPr>
                <w:sz w:val="20"/>
              </w:rPr>
            </w:pPr>
            <w:r>
              <w:rPr>
                <w:sz w:val="20"/>
              </w:rPr>
              <w:t>Other Entity Identifier</w:t>
            </w:r>
          </w:p>
        </w:tc>
      </w:tr>
      <w:tr w:rsidR="00C11BAB" w:rsidRPr="00265A01" w14:paraId="3CE02904" w14:textId="77777777">
        <w:tc>
          <w:tcPr>
            <w:tcW w:w="3168" w:type="dxa"/>
          </w:tcPr>
          <w:p w14:paraId="4B5D70E7" w14:textId="77777777" w:rsidR="00C11BAB" w:rsidRPr="00265A01" w:rsidRDefault="00C11BAB" w:rsidP="00873BEC">
            <w:pPr>
              <w:spacing w:before="60" w:afterLines="60" w:after="144"/>
              <w:rPr>
                <w:sz w:val="20"/>
              </w:rPr>
            </w:pPr>
            <w:r w:rsidRPr="00265A01">
              <w:rPr>
                <w:sz w:val="20"/>
              </w:rPr>
              <w:t>Parent</w:t>
            </w:r>
          </w:p>
        </w:tc>
        <w:tc>
          <w:tcPr>
            <w:tcW w:w="7020" w:type="dxa"/>
          </w:tcPr>
          <w:p w14:paraId="5AC118C5" w14:textId="77777777" w:rsidR="00C11BAB" w:rsidRPr="00265A01" w:rsidRDefault="00C11BAB" w:rsidP="00873BEC">
            <w:pPr>
              <w:spacing w:before="60" w:afterLines="60" w:after="144"/>
              <w:rPr>
                <w:sz w:val="20"/>
              </w:rPr>
            </w:pPr>
            <w:r w:rsidRPr="00265A01">
              <w:rPr>
                <w:sz w:val="20"/>
              </w:rPr>
              <w:t>The top fa</w:t>
            </w:r>
            <w:r w:rsidR="00A3130E">
              <w:rPr>
                <w:sz w:val="20"/>
              </w:rPr>
              <w:t>cility in a hierarchical domain</w:t>
            </w:r>
          </w:p>
        </w:tc>
      </w:tr>
      <w:tr w:rsidR="00C11BAB" w:rsidRPr="00265A01" w14:paraId="4A9C9048" w14:textId="77777777">
        <w:tc>
          <w:tcPr>
            <w:tcW w:w="3168" w:type="dxa"/>
          </w:tcPr>
          <w:p w14:paraId="7E92440F" w14:textId="77777777" w:rsidR="00C11BAB" w:rsidRPr="00265A01" w:rsidRDefault="00C11BAB" w:rsidP="00873BEC">
            <w:pPr>
              <w:spacing w:before="60" w:afterLines="60" w:after="144"/>
              <w:rPr>
                <w:sz w:val="20"/>
              </w:rPr>
            </w:pPr>
            <w:r w:rsidRPr="00265A01">
              <w:rPr>
                <w:sz w:val="20"/>
              </w:rPr>
              <w:t>Payer</w:t>
            </w:r>
          </w:p>
        </w:tc>
        <w:tc>
          <w:tcPr>
            <w:tcW w:w="7020" w:type="dxa"/>
          </w:tcPr>
          <w:p w14:paraId="4C49E9D6" w14:textId="77777777" w:rsidR="00C11BAB" w:rsidRPr="00265A01" w:rsidRDefault="00C11BAB" w:rsidP="00873BEC">
            <w:pPr>
              <w:spacing w:before="60" w:afterLines="60" w:after="144"/>
              <w:rPr>
                <w:sz w:val="20"/>
              </w:rPr>
            </w:pPr>
            <w:r w:rsidRPr="00265A01">
              <w:rPr>
                <w:sz w:val="20"/>
              </w:rPr>
              <w:t>The insured’s insurance company.</w:t>
            </w:r>
            <w:r w:rsidR="00D76AEC" w:rsidRPr="00265A01">
              <w:rPr>
                <w:sz w:val="20"/>
              </w:rPr>
              <w:t xml:space="preserve"> </w:t>
            </w:r>
            <w:r w:rsidRPr="00265A01">
              <w:rPr>
                <w:sz w:val="20"/>
              </w:rPr>
              <w:t>Other terms that a</w:t>
            </w:r>
            <w:r w:rsidR="008348EB">
              <w:rPr>
                <w:sz w:val="20"/>
              </w:rPr>
              <w:t>re used to denote Payer include</w:t>
            </w:r>
            <w:r w:rsidRPr="00265A01">
              <w:rPr>
                <w:sz w:val="20"/>
              </w:rPr>
              <w:t xml:space="preserve"> </w:t>
            </w:r>
            <w:proofErr w:type="spellStart"/>
            <w:r w:rsidRPr="00265A01">
              <w:rPr>
                <w:sz w:val="20"/>
              </w:rPr>
              <w:t>ePayer</w:t>
            </w:r>
            <w:proofErr w:type="spellEnd"/>
            <w:r w:rsidRPr="00265A01">
              <w:rPr>
                <w:sz w:val="20"/>
              </w:rPr>
              <w:t>, insurance company, healthcare company, etc.</w:t>
            </w:r>
          </w:p>
        </w:tc>
      </w:tr>
      <w:tr w:rsidR="00C11BAB" w:rsidRPr="00265A01" w14:paraId="35CE35C6" w14:textId="77777777">
        <w:tc>
          <w:tcPr>
            <w:tcW w:w="3168" w:type="dxa"/>
          </w:tcPr>
          <w:p w14:paraId="7357F651" w14:textId="77777777" w:rsidR="00C11BAB" w:rsidRPr="00265A01" w:rsidRDefault="00C11BAB" w:rsidP="00873BEC">
            <w:pPr>
              <w:spacing w:before="60" w:afterLines="60" w:after="144"/>
              <w:rPr>
                <w:sz w:val="20"/>
              </w:rPr>
            </w:pPr>
            <w:r w:rsidRPr="00265A01">
              <w:rPr>
                <w:sz w:val="20"/>
              </w:rPr>
              <w:t>Payer Code</w:t>
            </w:r>
          </w:p>
        </w:tc>
        <w:tc>
          <w:tcPr>
            <w:tcW w:w="7020" w:type="dxa"/>
          </w:tcPr>
          <w:p w14:paraId="10916B4D" w14:textId="77777777" w:rsidR="00C11BAB" w:rsidRPr="00265A01" w:rsidRDefault="00C11BAB" w:rsidP="00873BEC">
            <w:pPr>
              <w:spacing w:before="60" w:afterLines="60" w:after="144"/>
              <w:rPr>
                <w:sz w:val="20"/>
              </w:rPr>
            </w:pPr>
            <w:r w:rsidRPr="00265A01">
              <w:rPr>
                <w:sz w:val="20"/>
              </w:rPr>
              <w:t>A code used for enrollment that uniquely identifies the payer.</w:t>
            </w:r>
            <w:r w:rsidR="00D76AEC" w:rsidRPr="00265A01">
              <w:rPr>
                <w:sz w:val="20"/>
              </w:rPr>
              <w:t xml:space="preserve"> </w:t>
            </w:r>
          </w:p>
        </w:tc>
      </w:tr>
      <w:tr w:rsidR="00C11BAB" w:rsidRPr="00265A01" w14:paraId="1AF88662" w14:textId="77777777">
        <w:tc>
          <w:tcPr>
            <w:tcW w:w="3168" w:type="dxa"/>
          </w:tcPr>
          <w:p w14:paraId="42F1CDBD" w14:textId="77777777" w:rsidR="00C11BAB" w:rsidRPr="00265A01" w:rsidRDefault="00C11BAB" w:rsidP="00873BEC">
            <w:pPr>
              <w:spacing w:before="60" w:afterLines="60" w:after="144"/>
              <w:rPr>
                <w:sz w:val="20"/>
              </w:rPr>
            </w:pPr>
            <w:r w:rsidRPr="00265A01">
              <w:rPr>
                <w:sz w:val="20"/>
              </w:rPr>
              <w:t>Payer List</w:t>
            </w:r>
          </w:p>
        </w:tc>
        <w:tc>
          <w:tcPr>
            <w:tcW w:w="7020" w:type="dxa"/>
          </w:tcPr>
          <w:p w14:paraId="516E9936" w14:textId="77777777" w:rsidR="00C11BAB" w:rsidRPr="00265A01" w:rsidRDefault="00C11BAB" w:rsidP="00873BEC">
            <w:pPr>
              <w:spacing w:before="60" w:afterLines="60" w:after="144"/>
              <w:rPr>
                <w:sz w:val="20"/>
              </w:rPr>
            </w:pPr>
            <w:r w:rsidRPr="00265A01">
              <w:rPr>
                <w:sz w:val="20"/>
              </w:rPr>
              <w:t>List of payers that consist of the payer category, claim t</w:t>
            </w:r>
            <w:r w:rsidR="00A3130E">
              <w:rPr>
                <w:sz w:val="20"/>
              </w:rPr>
              <w:t>ype, payer code, and payer name</w:t>
            </w:r>
          </w:p>
        </w:tc>
      </w:tr>
      <w:tr w:rsidR="00C11BAB" w:rsidRPr="00265A01" w14:paraId="5135F3AF" w14:textId="77777777">
        <w:tc>
          <w:tcPr>
            <w:tcW w:w="3168" w:type="dxa"/>
          </w:tcPr>
          <w:p w14:paraId="4B48284E" w14:textId="77777777" w:rsidR="00C11BAB" w:rsidRPr="00265A01" w:rsidRDefault="00C11BAB" w:rsidP="00873BEC">
            <w:pPr>
              <w:spacing w:before="60" w:afterLines="60" w:after="144"/>
              <w:rPr>
                <w:sz w:val="20"/>
              </w:rPr>
            </w:pPr>
            <w:r w:rsidRPr="00265A01">
              <w:rPr>
                <w:sz w:val="20"/>
              </w:rPr>
              <w:t>Provider</w:t>
            </w:r>
          </w:p>
        </w:tc>
        <w:tc>
          <w:tcPr>
            <w:tcW w:w="7020" w:type="dxa"/>
          </w:tcPr>
          <w:p w14:paraId="2A3F15D9" w14:textId="77777777" w:rsidR="00C11BAB" w:rsidRPr="00265A01" w:rsidRDefault="00C11BAB" w:rsidP="005D64A4">
            <w:pPr>
              <w:spacing w:before="60" w:afterLines="60" w:after="144"/>
              <w:rPr>
                <w:sz w:val="20"/>
              </w:rPr>
            </w:pPr>
            <w:r w:rsidRPr="00265A01">
              <w:rPr>
                <w:sz w:val="20"/>
              </w:rPr>
              <w:t xml:space="preserve">Provider of </w:t>
            </w:r>
            <w:r w:rsidR="005A6FE8" w:rsidRPr="00C44FF9">
              <w:rPr>
                <w:sz w:val="20"/>
              </w:rPr>
              <w:t>healthcare</w:t>
            </w:r>
            <w:r w:rsidR="00A3130E" w:rsidRPr="00C44FF9">
              <w:rPr>
                <w:sz w:val="20"/>
              </w:rPr>
              <w:t xml:space="preserve"> services</w:t>
            </w:r>
          </w:p>
        </w:tc>
      </w:tr>
      <w:tr w:rsidR="00C11BAB" w:rsidRPr="00265A01" w14:paraId="570B7984" w14:textId="77777777">
        <w:tc>
          <w:tcPr>
            <w:tcW w:w="3168" w:type="dxa"/>
          </w:tcPr>
          <w:p w14:paraId="1DD24FDA" w14:textId="77777777" w:rsidR="00C11BAB" w:rsidRPr="00265A01" w:rsidRDefault="00C11BAB" w:rsidP="00873BEC">
            <w:pPr>
              <w:spacing w:before="60" w:afterLines="60" w:after="144"/>
              <w:rPr>
                <w:sz w:val="20"/>
              </w:rPr>
            </w:pPr>
            <w:r w:rsidRPr="00265A01">
              <w:rPr>
                <w:sz w:val="20"/>
              </w:rPr>
              <w:t>Provider ID</w:t>
            </w:r>
          </w:p>
        </w:tc>
        <w:tc>
          <w:tcPr>
            <w:tcW w:w="7020" w:type="dxa"/>
          </w:tcPr>
          <w:p w14:paraId="284E186B" w14:textId="77777777" w:rsidR="00C11BAB" w:rsidRPr="00265A01" w:rsidRDefault="00C11BAB" w:rsidP="00873BEC">
            <w:pPr>
              <w:spacing w:before="60" w:afterLines="60" w:after="144"/>
              <w:rPr>
                <w:sz w:val="20"/>
              </w:rPr>
            </w:pPr>
            <w:r w:rsidRPr="00265A01">
              <w:rPr>
                <w:sz w:val="20"/>
              </w:rPr>
              <w:t xml:space="preserve">A provider ID can </w:t>
            </w:r>
            <w:r w:rsidR="00E20593" w:rsidRPr="00265A01">
              <w:rPr>
                <w:sz w:val="20"/>
              </w:rPr>
              <w:t xml:space="preserve">represent a facility or an </w:t>
            </w:r>
            <w:r w:rsidRPr="00265A01">
              <w:rPr>
                <w:sz w:val="20"/>
              </w:rPr>
              <w:t xml:space="preserve">individual </w:t>
            </w:r>
            <w:r w:rsidR="00E20593" w:rsidRPr="00265A01">
              <w:rPr>
                <w:sz w:val="20"/>
              </w:rPr>
              <w:t>physician/provider</w:t>
            </w:r>
            <w:r w:rsidRPr="00265A01">
              <w:rPr>
                <w:sz w:val="20"/>
              </w:rPr>
              <w:t>.</w:t>
            </w:r>
            <w:r w:rsidR="00D76AEC" w:rsidRPr="00265A01">
              <w:rPr>
                <w:sz w:val="20"/>
              </w:rPr>
              <w:t xml:space="preserve"> </w:t>
            </w:r>
          </w:p>
        </w:tc>
      </w:tr>
      <w:tr w:rsidR="00EF310C" w:rsidRPr="00265A01" w14:paraId="7138A77A" w14:textId="77777777">
        <w:tc>
          <w:tcPr>
            <w:tcW w:w="3168" w:type="dxa"/>
          </w:tcPr>
          <w:p w14:paraId="6E41A314" w14:textId="77777777" w:rsidR="00EF310C" w:rsidRPr="00265A01" w:rsidRDefault="00EF310C" w:rsidP="00873BEC">
            <w:pPr>
              <w:spacing w:before="60" w:afterLines="60" w:after="144"/>
              <w:rPr>
                <w:sz w:val="20"/>
              </w:rPr>
            </w:pPr>
            <w:r w:rsidRPr="00265A01">
              <w:rPr>
                <w:sz w:val="20"/>
              </w:rPr>
              <w:t>Taxonomy Code</w:t>
            </w:r>
          </w:p>
        </w:tc>
        <w:tc>
          <w:tcPr>
            <w:tcW w:w="7020" w:type="dxa"/>
          </w:tcPr>
          <w:p w14:paraId="671A2635" w14:textId="77777777" w:rsidR="00EF310C" w:rsidRPr="00265A01" w:rsidRDefault="00EF310C" w:rsidP="00873BEC">
            <w:pPr>
              <w:spacing w:before="60" w:afterLines="60" w:after="144"/>
              <w:rPr>
                <w:sz w:val="20"/>
              </w:rPr>
            </w:pPr>
            <w:r w:rsidRPr="00265A01">
              <w:rPr>
                <w:sz w:val="20"/>
              </w:rPr>
              <w:t>The Health Care Provider Taxonomy code set is a collection of unique alphanumeric codes, ten characters in length. The code set is structured into three distinct "Levels" including Provider Type, Classification, and Area of Specialization.</w:t>
            </w:r>
            <w:r w:rsidRPr="00265A01">
              <w:rPr>
                <w:sz w:val="20"/>
              </w:rPr>
              <w:br/>
            </w:r>
            <w:r w:rsidRPr="00265A01">
              <w:rPr>
                <w:sz w:val="20"/>
              </w:rPr>
              <w:br/>
              <w:t>The Health Care Provider Taxonomy code set allows a single provider (individual, group, or institution) to identify their specialty category.</w:t>
            </w:r>
          </w:p>
        </w:tc>
      </w:tr>
      <w:tr w:rsidR="00C11BAB" w:rsidRPr="00265A01" w14:paraId="0BECDFBF" w14:textId="77777777">
        <w:tc>
          <w:tcPr>
            <w:tcW w:w="3168" w:type="dxa"/>
          </w:tcPr>
          <w:p w14:paraId="257DE690" w14:textId="77777777" w:rsidR="00C11BAB" w:rsidRPr="00265A01" w:rsidRDefault="00C11BAB" w:rsidP="00873BEC">
            <w:pPr>
              <w:spacing w:before="60" w:afterLines="60" w:after="144"/>
              <w:rPr>
                <w:sz w:val="20"/>
              </w:rPr>
            </w:pPr>
            <w:r w:rsidRPr="00265A01">
              <w:rPr>
                <w:sz w:val="20"/>
              </w:rPr>
              <w:t>UPIN</w:t>
            </w:r>
          </w:p>
        </w:tc>
        <w:tc>
          <w:tcPr>
            <w:tcW w:w="7020" w:type="dxa"/>
          </w:tcPr>
          <w:p w14:paraId="6A02E3DF" w14:textId="77777777" w:rsidR="00C11BAB" w:rsidRPr="00265A01" w:rsidRDefault="00C11BAB" w:rsidP="00873BEC">
            <w:pPr>
              <w:spacing w:before="60" w:afterLines="60" w:after="144"/>
              <w:rPr>
                <w:sz w:val="20"/>
              </w:rPr>
            </w:pPr>
            <w:r w:rsidRPr="00265A01">
              <w:rPr>
                <w:sz w:val="20"/>
              </w:rPr>
              <w:t>Unique</w:t>
            </w:r>
            <w:r w:rsidR="00A3130E">
              <w:rPr>
                <w:sz w:val="20"/>
              </w:rPr>
              <w:t xml:space="preserve"> Provider Identification Number</w:t>
            </w:r>
          </w:p>
        </w:tc>
      </w:tr>
      <w:tr w:rsidR="00C11BAB" w:rsidRPr="00265A01" w14:paraId="3D0747FC" w14:textId="77777777">
        <w:tc>
          <w:tcPr>
            <w:tcW w:w="3168" w:type="dxa"/>
          </w:tcPr>
          <w:p w14:paraId="19504DEC" w14:textId="77777777" w:rsidR="00C11BAB" w:rsidRPr="00265A01" w:rsidRDefault="00C11BAB" w:rsidP="00873BEC">
            <w:pPr>
              <w:spacing w:before="60" w:afterLines="60" w:after="144"/>
              <w:rPr>
                <w:sz w:val="20"/>
              </w:rPr>
            </w:pPr>
            <w:r w:rsidRPr="00265A01">
              <w:rPr>
                <w:sz w:val="20"/>
              </w:rPr>
              <w:t>URL</w:t>
            </w:r>
          </w:p>
        </w:tc>
        <w:tc>
          <w:tcPr>
            <w:tcW w:w="7020" w:type="dxa"/>
          </w:tcPr>
          <w:p w14:paraId="38CA1EAB" w14:textId="77777777" w:rsidR="00C11BAB" w:rsidRPr="00265A01" w:rsidRDefault="00A3130E" w:rsidP="00873BEC">
            <w:pPr>
              <w:spacing w:before="60" w:afterLines="60" w:after="144"/>
              <w:rPr>
                <w:sz w:val="20"/>
              </w:rPr>
            </w:pPr>
            <w:r>
              <w:rPr>
                <w:sz w:val="20"/>
              </w:rPr>
              <w:t>Uniform Resource Locator</w:t>
            </w:r>
          </w:p>
        </w:tc>
      </w:tr>
      <w:tr w:rsidR="00C11BAB" w:rsidRPr="00265A01" w14:paraId="4AA80A85" w14:textId="77777777">
        <w:tc>
          <w:tcPr>
            <w:tcW w:w="3168" w:type="dxa"/>
          </w:tcPr>
          <w:p w14:paraId="5B615B6C" w14:textId="77777777" w:rsidR="00C11BAB" w:rsidRPr="00265A01" w:rsidRDefault="00C11BAB" w:rsidP="00873BEC">
            <w:pPr>
              <w:spacing w:before="60" w:afterLines="60" w:after="144"/>
              <w:rPr>
                <w:sz w:val="20"/>
              </w:rPr>
            </w:pPr>
            <w:r w:rsidRPr="00265A01">
              <w:rPr>
                <w:sz w:val="20"/>
              </w:rPr>
              <w:t>VAMC</w:t>
            </w:r>
          </w:p>
        </w:tc>
        <w:tc>
          <w:tcPr>
            <w:tcW w:w="7020" w:type="dxa"/>
          </w:tcPr>
          <w:p w14:paraId="40FD2603" w14:textId="77777777" w:rsidR="00C11BAB" w:rsidRPr="00265A01" w:rsidRDefault="00A3130E" w:rsidP="00873BEC">
            <w:pPr>
              <w:spacing w:before="60" w:afterLines="60" w:after="144"/>
              <w:rPr>
                <w:sz w:val="20"/>
              </w:rPr>
            </w:pPr>
            <w:r>
              <w:rPr>
                <w:sz w:val="20"/>
              </w:rPr>
              <w:t>Veterans Affairs Medical Center</w:t>
            </w:r>
          </w:p>
        </w:tc>
      </w:tr>
      <w:tr w:rsidR="00C11BAB" w:rsidRPr="00265A01" w14:paraId="286115D8" w14:textId="77777777">
        <w:tc>
          <w:tcPr>
            <w:tcW w:w="3168" w:type="dxa"/>
          </w:tcPr>
          <w:p w14:paraId="2BA86A75" w14:textId="77777777" w:rsidR="00C11BAB" w:rsidRPr="00265A01" w:rsidRDefault="00C11BAB" w:rsidP="00873BEC">
            <w:pPr>
              <w:spacing w:before="60" w:afterLines="60" w:after="144"/>
              <w:rPr>
                <w:sz w:val="20"/>
              </w:rPr>
            </w:pPr>
            <w:r w:rsidRPr="00265A01">
              <w:rPr>
                <w:sz w:val="20"/>
              </w:rPr>
              <w:t>VISN</w:t>
            </w:r>
          </w:p>
        </w:tc>
        <w:tc>
          <w:tcPr>
            <w:tcW w:w="7020" w:type="dxa"/>
          </w:tcPr>
          <w:p w14:paraId="7708D1AF" w14:textId="77777777" w:rsidR="00C11BAB" w:rsidRPr="00265A01" w:rsidRDefault="00C11BAB" w:rsidP="00873BEC">
            <w:pPr>
              <w:spacing w:before="60" w:afterLines="60" w:after="144"/>
              <w:rPr>
                <w:sz w:val="20"/>
              </w:rPr>
            </w:pPr>
            <w:r w:rsidRPr="00265A01">
              <w:rPr>
                <w:sz w:val="20"/>
              </w:rPr>
              <w:t>Vete</w:t>
            </w:r>
            <w:r w:rsidR="00A3130E">
              <w:rPr>
                <w:sz w:val="20"/>
              </w:rPr>
              <w:t>rans Integrated Service Network</w:t>
            </w:r>
          </w:p>
        </w:tc>
      </w:tr>
    </w:tbl>
    <w:p w14:paraId="2F8FCF45" w14:textId="77777777" w:rsidR="00051DAE" w:rsidRDefault="00051DAE" w:rsidP="00051DAE">
      <w:pPr>
        <w:ind w:right="-539"/>
        <w:jc w:val="center"/>
        <w:rPr>
          <w:rFonts w:ascii="Verdana" w:hAnsi="Verdana"/>
          <w:b/>
          <w:sz w:val="20"/>
        </w:rPr>
      </w:pPr>
    </w:p>
    <w:p w14:paraId="3B0F4EB4" w14:textId="77777777" w:rsidR="00051DAE" w:rsidRPr="00D35126" w:rsidRDefault="00D35126">
      <w:pPr>
        <w:pStyle w:val="Header"/>
        <w:tabs>
          <w:tab w:val="clear" w:pos="4320"/>
          <w:tab w:val="clear" w:pos="8640"/>
        </w:tabs>
        <w:rPr>
          <w:i/>
          <w:sz w:val="20"/>
          <w:szCs w:val="20"/>
        </w:rPr>
      </w:pPr>
      <w:r>
        <w:rPr>
          <w:rFonts w:ascii="Times New Roman" w:hAnsi="Times New Roman"/>
          <w:b w:val="0"/>
          <w:sz w:val="22"/>
          <w:szCs w:val="20"/>
        </w:rPr>
        <w:br w:type="page"/>
      </w:r>
      <w:r w:rsidRPr="00C44FF9">
        <w:rPr>
          <w:rFonts w:ascii="Times New Roman" w:hAnsi="Times New Roman"/>
          <w:b w:val="0"/>
          <w:i/>
          <w:sz w:val="22"/>
          <w:szCs w:val="20"/>
        </w:rPr>
        <w:lastRenderedPageBreak/>
        <w:t xml:space="preserve">(This page included for two-sided </w:t>
      </w:r>
      <w:r w:rsidR="00220335" w:rsidRPr="00C44FF9">
        <w:rPr>
          <w:rFonts w:ascii="Times New Roman" w:hAnsi="Times New Roman"/>
          <w:b w:val="0"/>
          <w:i/>
          <w:sz w:val="22"/>
          <w:szCs w:val="20"/>
        </w:rPr>
        <w:t>coping.)</w:t>
      </w:r>
    </w:p>
    <w:p w14:paraId="554B118D" w14:textId="77777777" w:rsidR="00051DAE" w:rsidRPr="00231092" w:rsidRDefault="00051DAE">
      <w:pPr>
        <w:pStyle w:val="Header"/>
        <w:tabs>
          <w:tab w:val="clear" w:pos="4320"/>
          <w:tab w:val="clear" w:pos="8640"/>
        </w:tabs>
        <w:rPr>
          <w:sz w:val="20"/>
          <w:szCs w:val="20"/>
        </w:rPr>
      </w:pPr>
    </w:p>
    <w:p w14:paraId="3BED36F9" w14:textId="77777777" w:rsidR="00C11BAB" w:rsidRPr="00265A01" w:rsidRDefault="00C11BAB">
      <w:pPr>
        <w:rPr>
          <w:szCs w:val="22"/>
        </w:rPr>
        <w:sectPr w:rsidR="00C11BAB" w:rsidRPr="00265A01" w:rsidSect="00141AAA">
          <w:headerReference w:type="default" r:id="rId43"/>
          <w:footerReference w:type="default" r:id="rId44"/>
          <w:pgSz w:w="12240" w:h="15840" w:code="1"/>
          <w:pgMar w:top="1440" w:right="1440" w:bottom="1440" w:left="1440" w:header="720" w:footer="720" w:gutter="0"/>
          <w:cols w:space="720"/>
        </w:sectPr>
      </w:pPr>
    </w:p>
    <w:p w14:paraId="1662C5C0" w14:textId="77777777" w:rsidR="00C11BAB" w:rsidRDefault="00C11BAB" w:rsidP="00253D69">
      <w:pPr>
        <w:pStyle w:val="Heading1"/>
      </w:pPr>
      <w:bookmarkStart w:id="520" w:name="_Toc118191879"/>
      <w:bookmarkStart w:id="521" w:name="_Toc118191880"/>
      <w:bookmarkStart w:id="522" w:name="_Toc118191881"/>
      <w:bookmarkStart w:id="523" w:name="_Toc118191882"/>
      <w:bookmarkStart w:id="524" w:name="_Toc118191883"/>
      <w:bookmarkStart w:id="525" w:name="_Toc118191884"/>
      <w:bookmarkStart w:id="526" w:name="_Toc118191885"/>
      <w:bookmarkStart w:id="527" w:name="_Toc63868783"/>
      <w:bookmarkStart w:id="528" w:name="_Toc72826272"/>
      <w:bookmarkStart w:id="529" w:name="_Toc73415273"/>
      <w:bookmarkStart w:id="530" w:name="_Toc73498870"/>
      <w:bookmarkStart w:id="531" w:name="_Toc73499086"/>
      <w:bookmarkStart w:id="532" w:name="_Toc118191886"/>
      <w:bookmarkStart w:id="533" w:name="_Toc62466655"/>
      <w:bookmarkEnd w:id="520"/>
      <w:bookmarkEnd w:id="521"/>
      <w:bookmarkEnd w:id="522"/>
      <w:bookmarkEnd w:id="523"/>
      <w:bookmarkEnd w:id="524"/>
      <w:bookmarkEnd w:id="525"/>
      <w:bookmarkEnd w:id="526"/>
      <w:r>
        <w:lastRenderedPageBreak/>
        <w:t>APPENDIX C –</w:t>
      </w:r>
      <w:r w:rsidR="00873BEC">
        <w:t xml:space="preserve"> </w:t>
      </w:r>
      <w:r>
        <w:t>HIPAA Provider ID –</w:t>
      </w:r>
      <w:r w:rsidR="00873BEC">
        <w:t xml:space="preserve"> </w:t>
      </w:r>
      <w:r>
        <w:t>Reference Guide</w:t>
      </w:r>
      <w:bookmarkEnd w:id="527"/>
      <w:bookmarkEnd w:id="528"/>
      <w:bookmarkEnd w:id="529"/>
      <w:bookmarkEnd w:id="530"/>
      <w:bookmarkEnd w:id="531"/>
      <w:bookmarkEnd w:id="532"/>
      <w:bookmarkEnd w:id="533"/>
    </w:p>
    <w:p w14:paraId="664921AD" w14:textId="77777777" w:rsidR="00C11BAB" w:rsidRPr="00265A01" w:rsidRDefault="00C11BAB">
      <w:pPr>
        <w:rPr>
          <w:szCs w:val="22"/>
        </w:rPr>
      </w:pPr>
      <w:r w:rsidRPr="00265A01">
        <w:rPr>
          <w:szCs w:val="22"/>
        </w:rPr>
        <w:t>This table displays the HIPAA qualifiers and associated ID types.</w:t>
      </w:r>
      <w:r w:rsidR="00D76AEC" w:rsidRPr="00265A01">
        <w:rPr>
          <w:szCs w:val="22"/>
        </w:rPr>
        <w:t xml:space="preserve"> </w:t>
      </w:r>
      <w:r w:rsidRPr="00265A01">
        <w:rPr>
          <w:szCs w:val="22"/>
        </w:rPr>
        <w:t>This table can be used to help identify what type of Provider ID is being used in the electronic format.</w:t>
      </w:r>
    </w:p>
    <w:p w14:paraId="1E9DDC44" w14:textId="77777777" w:rsidR="00C11BAB" w:rsidRPr="00265A01" w:rsidRDefault="00C11BA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690"/>
        <w:gridCol w:w="1080"/>
        <w:gridCol w:w="900"/>
        <w:gridCol w:w="900"/>
        <w:gridCol w:w="900"/>
        <w:gridCol w:w="900"/>
        <w:gridCol w:w="900"/>
        <w:gridCol w:w="900"/>
        <w:gridCol w:w="900"/>
        <w:gridCol w:w="900"/>
      </w:tblGrid>
      <w:tr w:rsidR="00C11BAB" w:rsidRPr="00265A01" w14:paraId="13B3CE34" w14:textId="77777777" w:rsidTr="008E5F96">
        <w:trPr>
          <w:tblHeader/>
        </w:trPr>
        <w:tc>
          <w:tcPr>
            <w:tcW w:w="13068" w:type="dxa"/>
            <w:gridSpan w:val="11"/>
            <w:shd w:val="clear" w:color="auto" w:fill="BFBFBF"/>
          </w:tcPr>
          <w:p w14:paraId="2917DE31" w14:textId="77777777" w:rsidR="00C11BAB" w:rsidRPr="00D64963" w:rsidRDefault="00C11BAB" w:rsidP="00F33CFC">
            <w:pPr>
              <w:rPr>
                <w:rFonts w:ascii="Arial" w:hAnsi="Arial" w:cs="Arial"/>
                <w:b/>
                <w:sz w:val="20"/>
              </w:rPr>
            </w:pPr>
            <w:r w:rsidRPr="00D64963">
              <w:rPr>
                <w:rFonts w:ascii="Arial" w:hAnsi="Arial" w:cs="Arial"/>
                <w:b/>
                <w:sz w:val="20"/>
              </w:rPr>
              <w:t>Institutional</w:t>
            </w:r>
          </w:p>
        </w:tc>
      </w:tr>
      <w:tr w:rsidR="00D64963" w:rsidRPr="00265A01" w14:paraId="1D0F54D7" w14:textId="77777777" w:rsidTr="00A62E45">
        <w:trPr>
          <w:tblHeader/>
        </w:trPr>
        <w:tc>
          <w:tcPr>
            <w:tcW w:w="1098" w:type="dxa"/>
            <w:vMerge w:val="restart"/>
            <w:vAlign w:val="center"/>
          </w:tcPr>
          <w:p w14:paraId="73FA508B" w14:textId="77777777" w:rsidR="00D64963" w:rsidRPr="00D64963" w:rsidRDefault="00D64963" w:rsidP="00F33CFC">
            <w:pPr>
              <w:rPr>
                <w:rFonts w:ascii="Arial" w:hAnsi="Arial" w:cs="Arial"/>
                <w:b/>
                <w:sz w:val="20"/>
              </w:rPr>
            </w:pPr>
            <w:r w:rsidRPr="00D64963">
              <w:rPr>
                <w:rFonts w:ascii="Arial" w:hAnsi="Arial" w:cs="Arial"/>
                <w:b/>
                <w:sz w:val="20"/>
              </w:rPr>
              <w:t>Qualifier</w:t>
            </w:r>
          </w:p>
        </w:tc>
        <w:tc>
          <w:tcPr>
            <w:tcW w:w="3690" w:type="dxa"/>
            <w:vMerge w:val="restart"/>
            <w:vAlign w:val="center"/>
          </w:tcPr>
          <w:p w14:paraId="64F0D26A" w14:textId="77777777" w:rsidR="00D64963" w:rsidRPr="00D64963" w:rsidRDefault="00D64963" w:rsidP="00DB5729">
            <w:pPr>
              <w:rPr>
                <w:rFonts w:ascii="Arial" w:hAnsi="Arial" w:cs="Arial"/>
                <w:b/>
                <w:sz w:val="20"/>
              </w:rPr>
            </w:pPr>
            <w:r w:rsidRPr="00D64963">
              <w:rPr>
                <w:rFonts w:ascii="Arial" w:hAnsi="Arial" w:cs="Arial"/>
                <w:b/>
                <w:sz w:val="20"/>
              </w:rPr>
              <w:t>Definition</w:t>
            </w:r>
          </w:p>
        </w:tc>
        <w:tc>
          <w:tcPr>
            <w:tcW w:w="1080" w:type="dxa"/>
            <w:vAlign w:val="center"/>
          </w:tcPr>
          <w:p w14:paraId="05C51855" w14:textId="77777777" w:rsidR="00D64963" w:rsidRPr="00D64963" w:rsidRDefault="00D64963" w:rsidP="00A62E45">
            <w:pPr>
              <w:jc w:val="center"/>
              <w:rPr>
                <w:rFonts w:ascii="Arial" w:hAnsi="Arial" w:cs="Arial"/>
                <w:b/>
                <w:sz w:val="20"/>
              </w:rPr>
            </w:pPr>
            <w:r w:rsidRPr="00D64963">
              <w:rPr>
                <w:rFonts w:ascii="Arial" w:hAnsi="Arial" w:cs="Arial"/>
                <w:b/>
                <w:sz w:val="20"/>
              </w:rPr>
              <w:t>Billing Provider</w:t>
            </w:r>
          </w:p>
        </w:tc>
        <w:tc>
          <w:tcPr>
            <w:tcW w:w="1800" w:type="dxa"/>
            <w:gridSpan w:val="2"/>
            <w:vAlign w:val="center"/>
          </w:tcPr>
          <w:p w14:paraId="754336F6" w14:textId="77777777" w:rsidR="00D64963" w:rsidRPr="00D64963" w:rsidRDefault="00D64963" w:rsidP="00A62E45">
            <w:pPr>
              <w:jc w:val="center"/>
              <w:rPr>
                <w:rFonts w:ascii="Arial" w:hAnsi="Arial" w:cs="Arial"/>
                <w:b/>
                <w:sz w:val="20"/>
              </w:rPr>
            </w:pPr>
            <w:r w:rsidRPr="00D64963">
              <w:rPr>
                <w:rFonts w:ascii="Arial" w:hAnsi="Arial" w:cs="Arial"/>
                <w:b/>
                <w:sz w:val="20"/>
              </w:rPr>
              <w:t>Attending</w:t>
            </w:r>
          </w:p>
        </w:tc>
        <w:tc>
          <w:tcPr>
            <w:tcW w:w="1800" w:type="dxa"/>
            <w:gridSpan w:val="2"/>
            <w:vAlign w:val="center"/>
          </w:tcPr>
          <w:p w14:paraId="2EA08383" w14:textId="77777777" w:rsidR="00D64963" w:rsidRPr="00D64963" w:rsidRDefault="00D64963" w:rsidP="00A62E45">
            <w:pPr>
              <w:jc w:val="center"/>
              <w:rPr>
                <w:rFonts w:ascii="Arial" w:hAnsi="Arial" w:cs="Arial"/>
                <w:b/>
                <w:sz w:val="20"/>
              </w:rPr>
            </w:pPr>
            <w:r w:rsidRPr="00D64963">
              <w:rPr>
                <w:rFonts w:ascii="Arial" w:hAnsi="Arial" w:cs="Arial"/>
                <w:b/>
                <w:sz w:val="20"/>
              </w:rPr>
              <w:t>Operating</w:t>
            </w:r>
          </w:p>
        </w:tc>
        <w:tc>
          <w:tcPr>
            <w:tcW w:w="1800" w:type="dxa"/>
            <w:gridSpan w:val="2"/>
            <w:vAlign w:val="center"/>
          </w:tcPr>
          <w:p w14:paraId="5EE21413" w14:textId="77777777" w:rsidR="00D64963" w:rsidRPr="00D64963" w:rsidRDefault="00D64963" w:rsidP="00A62E45">
            <w:pPr>
              <w:jc w:val="center"/>
              <w:rPr>
                <w:rFonts w:ascii="Arial" w:hAnsi="Arial" w:cs="Arial"/>
                <w:b/>
                <w:sz w:val="20"/>
              </w:rPr>
            </w:pPr>
            <w:r w:rsidRPr="00D64963">
              <w:rPr>
                <w:rFonts w:ascii="Arial" w:hAnsi="Arial" w:cs="Arial"/>
                <w:b/>
                <w:sz w:val="20"/>
              </w:rPr>
              <w:t>Other</w:t>
            </w:r>
          </w:p>
        </w:tc>
        <w:tc>
          <w:tcPr>
            <w:tcW w:w="1800" w:type="dxa"/>
            <w:gridSpan w:val="2"/>
            <w:vAlign w:val="center"/>
          </w:tcPr>
          <w:p w14:paraId="222914CA" w14:textId="77777777" w:rsidR="00D64963" w:rsidRPr="00D64963" w:rsidRDefault="00D64963" w:rsidP="00A62E45">
            <w:pPr>
              <w:jc w:val="center"/>
              <w:rPr>
                <w:rFonts w:ascii="Arial" w:hAnsi="Arial" w:cs="Arial"/>
                <w:b/>
                <w:sz w:val="20"/>
              </w:rPr>
            </w:pPr>
            <w:r w:rsidRPr="00D64963">
              <w:rPr>
                <w:rFonts w:ascii="Arial" w:hAnsi="Arial" w:cs="Arial"/>
                <w:b/>
                <w:sz w:val="20"/>
              </w:rPr>
              <w:t>Service</w:t>
            </w:r>
          </w:p>
        </w:tc>
      </w:tr>
      <w:tr w:rsidR="00D64963" w:rsidRPr="00265A01" w14:paraId="3AD42A29" w14:textId="77777777" w:rsidTr="00D64963">
        <w:trPr>
          <w:tblHeader/>
        </w:trPr>
        <w:tc>
          <w:tcPr>
            <w:tcW w:w="1098" w:type="dxa"/>
            <w:vMerge/>
          </w:tcPr>
          <w:p w14:paraId="70366C35" w14:textId="77777777" w:rsidR="00D64963" w:rsidRPr="00D64963" w:rsidRDefault="00D64963">
            <w:pPr>
              <w:rPr>
                <w:rFonts w:ascii="Arial" w:hAnsi="Arial" w:cs="Arial"/>
                <w:b/>
                <w:sz w:val="20"/>
              </w:rPr>
            </w:pPr>
          </w:p>
        </w:tc>
        <w:tc>
          <w:tcPr>
            <w:tcW w:w="3690" w:type="dxa"/>
            <w:vMerge/>
          </w:tcPr>
          <w:p w14:paraId="72E21E9E" w14:textId="77777777" w:rsidR="00D64963" w:rsidRPr="00D64963" w:rsidRDefault="00D64963">
            <w:pPr>
              <w:rPr>
                <w:rFonts w:ascii="Arial" w:hAnsi="Arial" w:cs="Arial"/>
                <w:b/>
                <w:sz w:val="20"/>
              </w:rPr>
            </w:pPr>
          </w:p>
        </w:tc>
        <w:tc>
          <w:tcPr>
            <w:tcW w:w="1080" w:type="dxa"/>
          </w:tcPr>
          <w:p w14:paraId="67BD8CDB" w14:textId="77777777" w:rsidR="00D64963" w:rsidRPr="00D64963" w:rsidRDefault="00D64963" w:rsidP="00F33CFC">
            <w:pPr>
              <w:rPr>
                <w:rFonts w:ascii="Arial" w:hAnsi="Arial" w:cs="Arial"/>
                <w:b/>
                <w:sz w:val="20"/>
              </w:rPr>
            </w:pPr>
            <w:r w:rsidRPr="00D64963">
              <w:rPr>
                <w:rFonts w:ascii="Arial" w:hAnsi="Arial" w:cs="Arial"/>
                <w:b/>
                <w:sz w:val="20"/>
              </w:rPr>
              <w:t>2010AA</w:t>
            </w:r>
          </w:p>
        </w:tc>
        <w:tc>
          <w:tcPr>
            <w:tcW w:w="900" w:type="dxa"/>
          </w:tcPr>
          <w:p w14:paraId="6DD19854" w14:textId="77777777" w:rsidR="00D64963" w:rsidRPr="00D64963" w:rsidRDefault="00D64963" w:rsidP="00F33CFC">
            <w:pPr>
              <w:rPr>
                <w:rFonts w:ascii="Arial" w:hAnsi="Arial" w:cs="Arial"/>
                <w:b/>
                <w:sz w:val="20"/>
              </w:rPr>
            </w:pPr>
            <w:r w:rsidRPr="00D64963">
              <w:rPr>
                <w:rFonts w:ascii="Arial" w:hAnsi="Arial" w:cs="Arial"/>
                <w:b/>
                <w:sz w:val="20"/>
              </w:rPr>
              <w:t>2310A</w:t>
            </w:r>
          </w:p>
        </w:tc>
        <w:tc>
          <w:tcPr>
            <w:tcW w:w="900" w:type="dxa"/>
          </w:tcPr>
          <w:p w14:paraId="1CCDC880" w14:textId="77777777" w:rsidR="00D64963" w:rsidRPr="00D64963" w:rsidRDefault="00D64963" w:rsidP="00F33CFC">
            <w:pPr>
              <w:rPr>
                <w:rFonts w:ascii="Arial" w:hAnsi="Arial" w:cs="Arial"/>
                <w:b/>
                <w:sz w:val="20"/>
              </w:rPr>
            </w:pPr>
            <w:r w:rsidRPr="00D64963">
              <w:rPr>
                <w:rFonts w:ascii="Arial" w:hAnsi="Arial" w:cs="Arial"/>
                <w:b/>
                <w:sz w:val="20"/>
              </w:rPr>
              <w:t>2330D</w:t>
            </w:r>
          </w:p>
        </w:tc>
        <w:tc>
          <w:tcPr>
            <w:tcW w:w="900" w:type="dxa"/>
          </w:tcPr>
          <w:p w14:paraId="1D91A541" w14:textId="77777777" w:rsidR="00D64963" w:rsidRPr="00D64963" w:rsidRDefault="00D64963" w:rsidP="00F33CFC">
            <w:pPr>
              <w:rPr>
                <w:rFonts w:ascii="Arial" w:hAnsi="Arial" w:cs="Arial"/>
                <w:b/>
                <w:sz w:val="20"/>
              </w:rPr>
            </w:pPr>
            <w:r w:rsidRPr="00D64963">
              <w:rPr>
                <w:rFonts w:ascii="Arial" w:hAnsi="Arial" w:cs="Arial"/>
                <w:b/>
                <w:sz w:val="20"/>
              </w:rPr>
              <w:t>2310B</w:t>
            </w:r>
          </w:p>
        </w:tc>
        <w:tc>
          <w:tcPr>
            <w:tcW w:w="900" w:type="dxa"/>
          </w:tcPr>
          <w:p w14:paraId="777D5E6A" w14:textId="77777777" w:rsidR="00D64963" w:rsidRPr="00D64963" w:rsidRDefault="00D64963" w:rsidP="00F33CFC">
            <w:pPr>
              <w:rPr>
                <w:rFonts w:ascii="Arial" w:hAnsi="Arial" w:cs="Arial"/>
                <w:b/>
                <w:sz w:val="20"/>
              </w:rPr>
            </w:pPr>
            <w:r w:rsidRPr="00D64963">
              <w:rPr>
                <w:rFonts w:ascii="Arial" w:hAnsi="Arial" w:cs="Arial"/>
                <w:b/>
                <w:sz w:val="20"/>
              </w:rPr>
              <w:t>2330E</w:t>
            </w:r>
          </w:p>
        </w:tc>
        <w:tc>
          <w:tcPr>
            <w:tcW w:w="900" w:type="dxa"/>
          </w:tcPr>
          <w:p w14:paraId="1F9C045E" w14:textId="77777777" w:rsidR="00D64963" w:rsidRPr="00D64963" w:rsidRDefault="00D64963" w:rsidP="00F33CFC">
            <w:pPr>
              <w:rPr>
                <w:rFonts w:ascii="Arial" w:hAnsi="Arial" w:cs="Arial"/>
                <w:b/>
                <w:sz w:val="20"/>
              </w:rPr>
            </w:pPr>
            <w:r w:rsidRPr="00D64963">
              <w:rPr>
                <w:rFonts w:ascii="Arial" w:hAnsi="Arial" w:cs="Arial"/>
                <w:b/>
                <w:sz w:val="20"/>
              </w:rPr>
              <w:t>2310C</w:t>
            </w:r>
          </w:p>
        </w:tc>
        <w:tc>
          <w:tcPr>
            <w:tcW w:w="900" w:type="dxa"/>
          </w:tcPr>
          <w:p w14:paraId="3F60475D" w14:textId="77777777" w:rsidR="00D64963" w:rsidRPr="00D64963" w:rsidRDefault="00D64963" w:rsidP="00F33CFC">
            <w:pPr>
              <w:rPr>
                <w:rFonts w:ascii="Arial" w:hAnsi="Arial" w:cs="Arial"/>
                <w:b/>
                <w:sz w:val="20"/>
              </w:rPr>
            </w:pPr>
            <w:r w:rsidRPr="00D64963">
              <w:rPr>
                <w:rFonts w:ascii="Arial" w:hAnsi="Arial" w:cs="Arial"/>
                <w:b/>
                <w:sz w:val="20"/>
              </w:rPr>
              <w:t>2330F</w:t>
            </w:r>
          </w:p>
        </w:tc>
        <w:tc>
          <w:tcPr>
            <w:tcW w:w="900" w:type="dxa"/>
          </w:tcPr>
          <w:p w14:paraId="6B9EA3FB" w14:textId="77777777" w:rsidR="00D64963" w:rsidRPr="00D64963" w:rsidRDefault="00D64963" w:rsidP="00F33CFC">
            <w:pPr>
              <w:rPr>
                <w:rFonts w:ascii="Arial" w:hAnsi="Arial" w:cs="Arial"/>
                <w:b/>
                <w:sz w:val="20"/>
              </w:rPr>
            </w:pPr>
            <w:r w:rsidRPr="00D64963">
              <w:rPr>
                <w:rFonts w:ascii="Arial" w:hAnsi="Arial" w:cs="Arial"/>
                <w:b/>
                <w:sz w:val="20"/>
              </w:rPr>
              <w:t>2310E</w:t>
            </w:r>
          </w:p>
        </w:tc>
        <w:tc>
          <w:tcPr>
            <w:tcW w:w="900" w:type="dxa"/>
          </w:tcPr>
          <w:p w14:paraId="4005D549" w14:textId="77777777" w:rsidR="00D64963" w:rsidRPr="00D64963" w:rsidRDefault="00D64963" w:rsidP="00F33CFC">
            <w:pPr>
              <w:rPr>
                <w:rFonts w:ascii="Arial" w:hAnsi="Arial" w:cs="Arial"/>
                <w:b/>
                <w:sz w:val="20"/>
              </w:rPr>
            </w:pPr>
            <w:r w:rsidRPr="00D64963">
              <w:rPr>
                <w:rFonts w:ascii="Arial" w:hAnsi="Arial" w:cs="Arial"/>
                <w:b/>
                <w:sz w:val="20"/>
              </w:rPr>
              <w:t>2330H</w:t>
            </w:r>
          </w:p>
        </w:tc>
      </w:tr>
      <w:tr w:rsidR="00C11BAB" w:rsidRPr="00265A01" w14:paraId="6BAAE5DB" w14:textId="77777777" w:rsidTr="00175D40">
        <w:trPr>
          <w:trHeight w:val="215"/>
        </w:trPr>
        <w:tc>
          <w:tcPr>
            <w:tcW w:w="13068" w:type="dxa"/>
            <w:gridSpan w:val="11"/>
          </w:tcPr>
          <w:p w14:paraId="78623C29" w14:textId="77777777" w:rsidR="00C11BAB" w:rsidRPr="00265A01" w:rsidRDefault="00C11BAB">
            <w:pPr>
              <w:jc w:val="center"/>
              <w:rPr>
                <w:rFonts w:cs="Arial"/>
                <w:b/>
                <w:sz w:val="20"/>
              </w:rPr>
            </w:pPr>
          </w:p>
        </w:tc>
      </w:tr>
      <w:tr w:rsidR="00C11BAB" w:rsidRPr="00265A01" w14:paraId="5C2B074C" w14:textId="77777777" w:rsidTr="00D64963">
        <w:tc>
          <w:tcPr>
            <w:tcW w:w="1098" w:type="dxa"/>
          </w:tcPr>
          <w:p w14:paraId="1640F13B" w14:textId="77777777" w:rsidR="00C11BAB" w:rsidRPr="00265A01" w:rsidRDefault="00C11BAB">
            <w:pPr>
              <w:rPr>
                <w:rFonts w:cs="Arial"/>
                <w:sz w:val="20"/>
              </w:rPr>
            </w:pPr>
          </w:p>
        </w:tc>
        <w:tc>
          <w:tcPr>
            <w:tcW w:w="3690" w:type="dxa"/>
          </w:tcPr>
          <w:p w14:paraId="547322D9" w14:textId="77777777" w:rsidR="00C11BAB" w:rsidRPr="00C44FF9" w:rsidRDefault="00BA249C" w:rsidP="00BA249C">
            <w:pPr>
              <w:jc w:val="right"/>
              <w:rPr>
                <w:rFonts w:cs="Arial"/>
                <w:sz w:val="20"/>
              </w:rPr>
            </w:pPr>
            <w:r w:rsidRPr="00C44FF9">
              <w:rPr>
                <w:rFonts w:ascii="Arial" w:hAnsi="Arial" w:cs="Arial"/>
                <w:b/>
                <w:sz w:val="20"/>
              </w:rPr>
              <w:t>Payer Type:</w:t>
            </w:r>
          </w:p>
        </w:tc>
        <w:tc>
          <w:tcPr>
            <w:tcW w:w="1080" w:type="dxa"/>
          </w:tcPr>
          <w:p w14:paraId="600CC46F" w14:textId="77777777" w:rsidR="00C11BAB" w:rsidRPr="00265A01" w:rsidRDefault="00C11BAB">
            <w:pPr>
              <w:jc w:val="center"/>
              <w:rPr>
                <w:rFonts w:cs="Arial"/>
                <w:sz w:val="20"/>
              </w:rPr>
            </w:pPr>
          </w:p>
        </w:tc>
        <w:tc>
          <w:tcPr>
            <w:tcW w:w="900" w:type="dxa"/>
            <w:vAlign w:val="center"/>
          </w:tcPr>
          <w:p w14:paraId="64D8BBDA" w14:textId="77777777" w:rsidR="00C11BAB" w:rsidRPr="00EE76FD" w:rsidRDefault="00C559EA" w:rsidP="00873BEC">
            <w:pPr>
              <w:jc w:val="center"/>
              <w:rPr>
                <w:rFonts w:ascii="Arial" w:hAnsi="Arial" w:cs="Arial"/>
                <w:b/>
                <w:sz w:val="20"/>
              </w:rPr>
            </w:pPr>
            <w:r w:rsidRPr="00EE76FD">
              <w:rPr>
                <w:rFonts w:ascii="Arial" w:hAnsi="Arial" w:cs="Arial"/>
                <w:b/>
                <w:sz w:val="20"/>
              </w:rPr>
              <w:t>C</w:t>
            </w:r>
          </w:p>
        </w:tc>
        <w:tc>
          <w:tcPr>
            <w:tcW w:w="900" w:type="dxa"/>
          </w:tcPr>
          <w:p w14:paraId="69AB78C1" w14:textId="77777777" w:rsidR="00C11BAB" w:rsidRPr="00EE76FD" w:rsidRDefault="00C11BAB" w:rsidP="00873BEC">
            <w:pPr>
              <w:jc w:val="center"/>
              <w:rPr>
                <w:rFonts w:ascii="Arial" w:hAnsi="Arial" w:cs="Arial"/>
                <w:b/>
                <w:sz w:val="20"/>
              </w:rPr>
            </w:pPr>
            <w:r w:rsidRPr="00EE76FD">
              <w:rPr>
                <w:rFonts w:ascii="Arial" w:hAnsi="Arial" w:cs="Arial"/>
                <w:b/>
                <w:sz w:val="20"/>
              </w:rPr>
              <w:t>O</w:t>
            </w:r>
          </w:p>
        </w:tc>
        <w:tc>
          <w:tcPr>
            <w:tcW w:w="900" w:type="dxa"/>
          </w:tcPr>
          <w:p w14:paraId="724466CB" w14:textId="77777777" w:rsidR="00C11BAB" w:rsidRPr="00EE76FD" w:rsidRDefault="00C559EA" w:rsidP="00873BEC">
            <w:pPr>
              <w:jc w:val="center"/>
              <w:rPr>
                <w:rFonts w:ascii="Arial" w:hAnsi="Arial" w:cs="Arial"/>
                <w:b/>
                <w:sz w:val="20"/>
              </w:rPr>
            </w:pPr>
            <w:r w:rsidRPr="00EE76FD">
              <w:rPr>
                <w:rFonts w:ascii="Arial" w:hAnsi="Arial" w:cs="Arial"/>
                <w:b/>
                <w:sz w:val="20"/>
              </w:rPr>
              <w:t>C</w:t>
            </w:r>
          </w:p>
        </w:tc>
        <w:tc>
          <w:tcPr>
            <w:tcW w:w="900" w:type="dxa"/>
          </w:tcPr>
          <w:p w14:paraId="45285C0D" w14:textId="77777777" w:rsidR="00C11BAB" w:rsidRPr="00EE76FD" w:rsidRDefault="00C11BAB" w:rsidP="00873BEC">
            <w:pPr>
              <w:jc w:val="center"/>
              <w:rPr>
                <w:rFonts w:ascii="Arial" w:hAnsi="Arial" w:cs="Arial"/>
                <w:b/>
                <w:sz w:val="20"/>
              </w:rPr>
            </w:pPr>
            <w:r w:rsidRPr="00EE76FD">
              <w:rPr>
                <w:rFonts w:ascii="Arial" w:hAnsi="Arial" w:cs="Arial"/>
                <w:b/>
                <w:sz w:val="20"/>
              </w:rPr>
              <w:t>O</w:t>
            </w:r>
          </w:p>
        </w:tc>
        <w:tc>
          <w:tcPr>
            <w:tcW w:w="900" w:type="dxa"/>
          </w:tcPr>
          <w:p w14:paraId="3860448D" w14:textId="77777777" w:rsidR="00C11BAB" w:rsidRPr="00EE76FD" w:rsidRDefault="00C559EA" w:rsidP="00873BEC">
            <w:pPr>
              <w:jc w:val="center"/>
              <w:rPr>
                <w:rFonts w:ascii="Arial" w:hAnsi="Arial" w:cs="Arial"/>
                <w:b/>
                <w:sz w:val="20"/>
              </w:rPr>
            </w:pPr>
            <w:r w:rsidRPr="00EE76FD">
              <w:rPr>
                <w:rFonts w:ascii="Arial" w:hAnsi="Arial" w:cs="Arial"/>
                <w:b/>
                <w:sz w:val="20"/>
              </w:rPr>
              <w:t>C</w:t>
            </w:r>
          </w:p>
        </w:tc>
        <w:tc>
          <w:tcPr>
            <w:tcW w:w="900" w:type="dxa"/>
          </w:tcPr>
          <w:p w14:paraId="6032A94A" w14:textId="77777777" w:rsidR="00C11BAB" w:rsidRPr="00EE76FD" w:rsidRDefault="00C11BAB" w:rsidP="00873BEC">
            <w:pPr>
              <w:jc w:val="center"/>
              <w:rPr>
                <w:rFonts w:ascii="Arial" w:hAnsi="Arial" w:cs="Arial"/>
                <w:b/>
                <w:sz w:val="20"/>
              </w:rPr>
            </w:pPr>
            <w:r w:rsidRPr="00EE76FD">
              <w:rPr>
                <w:rFonts w:ascii="Arial" w:hAnsi="Arial" w:cs="Arial"/>
                <w:b/>
                <w:sz w:val="20"/>
              </w:rPr>
              <w:t>O</w:t>
            </w:r>
          </w:p>
        </w:tc>
        <w:tc>
          <w:tcPr>
            <w:tcW w:w="900" w:type="dxa"/>
          </w:tcPr>
          <w:p w14:paraId="12957472" w14:textId="77777777" w:rsidR="00C11BAB" w:rsidRPr="00EE76FD" w:rsidRDefault="00C559EA" w:rsidP="00873BEC">
            <w:pPr>
              <w:jc w:val="center"/>
              <w:rPr>
                <w:rFonts w:ascii="Arial" w:hAnsi="Arial" w:cs="Arial"/>
                <w:b/>
                <w:sz w:val="20"/>
              </w:rPr>
            </w:pPr>
            <w:r w:rsidRPr="00EE76FD">
              <w:rPr>
                <w:rFonts w:ascii="Arial" w:hAnsi="Arial" w:cs="Arial"/>
                <w:b/>
                <w:sz w:val="20"/>
              </w:rPr>
              <w:t>C</w:t>
            </w:r>
          </w:p>
        </w:tc>
        <w:tc>
          <w:tcPr>
            <w:tcW w:w="900" w:type="dxa"/>
          </w:tcPr>
          <w:p w14:paraId="0AA0F6DC" w14:textId="77777777" w:rsidR="00C11BAB" w:rsidRPr="00EE76FD" w:rsidRDefault="00C11BAB" w:rsidP="00873BEC">
            <w:pPr>
              <w:jc w:val="center"/>
              <w:rPr>
                <w:rFonts w:ascii="Arial" w:hAnsi="Arial" w:cs="Arial"/>
                <w:b/>
                <w:sz w:val="20"/>
              </w:rPr>
            </w:pPr>
            <w:r w:rsidRPr="00EE76FD">
              <w:rPr>
                <w:rFonts w:ascii="Arial" w:hAnsi="Arial" w:cs="Arial"/>
                <w:b/>
                <w:sz w:val="20"/>
              </w:rPr>
              <w:t>O</w:t>
            </w:r>
          </w:p>
        </w:tc>
      </w:tr>
      <w:tr w:rsidR="00C11BAB" w:rsidRPr="00265A01" w14:paraId="4CF4575D" w14:textId="77777777" w:rsidTr="00D64963">
        <w:tc>
          <w:tcPr>
            <w:tcW w:w="1098" w:type="dxa"/>
          </w:tcPr>
          <w:p w14:paraId="79C3E358" w14:textId="77777777" w:rsidR="00C11BAB" w:rsidRPr="00265A01" w:rsidRDefault="00C11BAB">
            <w:pPr>
              <w:rPr>
                <w:rFonts w:cs="Arial"/>
                <w:sz w:val="20"/>
              </w:rPr>
            </w:pPr>
          </w:p>
        </w:tc>
        <w:tc>
          <w:tcPr>
            <w:tcW w:w="3690" w:type="dxa"/>
          </w:tcPr>
          <w:p w14:paraId="6AF5A705" w14:textId="77777777" w:rsidR="00C11BAB" w:rsidRPr="00C44FF9" w:rsidRDefault="00175D40" w:rsidP="00BA249C">
            <w:pPr>
              <w:jc w:val="right"/>
              <w:rPr>
                <w:rFonts w:cs="Arial"/>
                <w:sz w:val="20"/>
              </w:rPr>
            </w:pPr>
            <w:r w:rsidRPr="00C44FF9">
              <w:rPr>
                <w:rFonts w:ascii="Arial" w:hAnsi="Arial" w:cs="Arial"/>
                <w:b/>
                <w:sz w:val="20"/>
              </w:rPr>
              <w:t xml:space="preserve">VPE </w:t>
            </w:r>
            <w:r w:rsidR="00BA249C" w:rsidRPr="00C44FF9">
              <w:rPr>
                <w:rFonts w:ascii="Arial" w:hAnsi="Arial" w:cs="Arial"/>
                <w:b/>
                <w:sz w:val="20"/>
              </w:rPr>
              <w:t>Segment:</w:t>
            </w:r>
          </w:p>
        </w:tc>
        <w:tc>
          <w:tcPr>
            <w:tcW w:w="1080" w:type="dxa"/>
          </w:tcPr>
          <w:p w14:paraId="6D1554FD" w14:textId="77777777" w:rsidR="00C11BAB" w:rsidRPr="00BA249C" w:rsidRDefault="00C11BAB" w:rsidP="00BA249C">
            <w:pPr>
              <w:jc w:val="center"/>
              <w:rPr>
                <w:rFonts w:ascii="Arial" w:hAnsi="Arial" w:cs="Arial"/>
                <w:b/>
                <w:sz w:val="20"/>
              </w:rPr>
            </w:pPr>
            <w:r w:rsidRPr="00BA249C">
              <w:rPr>
                <w:rFonts w:ascii="Arial" w:hAnsi="Arial" w:cs="Arial"/>
                <w:b/>
                <w:sz w:val="20"/>
              </w:rPr>
              <w:t>PRV1</w:t>
            </w:r>
          </w:p>
        </w:tc>
        <w:tc>
          <w:tcPr>
            <w:tcW w:w="900" w:type="dxa"/>
          </w:tcPr>
          <w:p w14:paraId="666A5695" w14:textId="77777777" w:rsidR="00C11BAB" w:rsidRPr="00BA249C" w:rsidRDefault="00C11BAB" w:rsidP="00BA249C">
            <w:pPr>
              <w:jc w:val="center"/>
              <w:rPr>
                <w:rFonts w:ascii="Arial" w:hAnsi="Arial" w:cs="Arial"/>
                <w:b/>
                <w:sz w:val="20"/>
              </w:rPr>
            </w:pPr>
            <w:r w:rsidRPr="00BA249C">
              <w:rPr>
                <w:rFonts w:ascii="Arial" w:hAnsi="Arial" w:cs="Arial"/>
                <w:b/>
                <w:sz w:val="20"/>
              </w:rPr>
              <w:t>OPR2</w:t>
            </w:r>
          </w:p>
        </w:tc>
        <w:tc>
          <w:tcPr>
            <w:tcW w:w="900" w:type="dxa"/>
          </w:tcPr>
          <w:p w14:paraId="188888E5" w14:textId="77777777" w:rsidR="00C11BAB" w:rsidRPr="00BA249C" w:rsidRDefault="00C11BAB" w:rsidP="00BA249C">
            <w:pPr>
              <w:jc w:val="center"/>
              <w:rPr>
                <w:rFonts w:ascii="Arial" w:hAnsi="Arial" w:cs="Arial"/>
                <w:b/>
                <w:sz w:val="20"/>
              </w:rPr>
            </w:pPr>
            <w:r w:rsidRPr="00BA249C">
              <w:rPr>
                <w:rFonts w:ascii="Arial" w:hAnsi="Arial" w:cs="Arial"/>
                <w:b/>
                <w:sz w:val="20"/>
              </w:rPr>
              <w:t>OP1</w:t>
            </w:r>
          </w:p>
        </w:tc>
        <w:tc>
          <w:tcPr>
            <w:tcW w:w="900" w:type="dxa"/>
          </w:tcPr>
          <w:p w14:paraId="48F868D8" w14:textId="77777777" w:rsidR="00C11BAB" w:rsidRPr="00BA249C" w:rsidRDefault="00C11BAB" w:rsidP="00BA249C">
            <w:pPr>
              <w:jc w:val="center"/>
              <w:rPr>
                <w:rFonts w:ascii="Arial" w:hAnsi="Arial" w:cs="Arial"/>
                <w:b/>
                <w:sz w:val="20"/>
              </w:rPr>
            </w:pPr>
            <w:r w:rsidRPr="00BA249C">
              <w:rPr>
                <w:rFonts w:ascii="Arial" w:hAnsi="Arial" w:cs="Arial"/>
                <w:b/>
                <w:sz w:val="20"/>
              </w:rPr>
              <w:t>OPR3</w:t>
            </w:r>
          </w:p>
        </w:tc>
        <w:tc>
          <w:tcPr>
            <w:tcW w:w="900" w:type="dxa"/>
          </w:tcPr>
          <w:p w14:paraId="7CDB1463" w14:textId="77777777" w:rsidR="00C11BAB" w:rsidRPr="00BA249C" w:rsidRDefault="00C11BAB" w:rsidP="00BA249C">
            <w:pPr>
              <w:jc w:val="center"/>
              <w:rPr>
                <w:rFonts w:ascii="Arial" w:hAnsi="Arial" w:cs="Arial"/>
                <w:b/>
                <w:sz w:val="20"/>
              </w:rPr>
            </w:pPr>
            <w:r w:rsidRPr="00BA249C">
              <w:rPr>
                <w:rFonts w:ascii="Arial" w:hAnsi="Arial" w:cs="Arial"/>
                <w:b/>
                <w:sz w:val="20"/>
              </w:rPr>
              <w:t>OP2</w:t>
            </w:r>
          </w:p>
        </w:tc>
        <w:tc>
          <w:tcPr>
            <w:tcW w:w="900" w:type="dxa"/>
          </w:tcPr>
          <w:p w14:paraId="7BAA05B5" w14:textId="77777777" w:rsidR="00C11BAB" w:rsidRPr="00BA249C" w:rsidRDefault="00C11BAB" w:rsidP="00BA249C">
            <w:pPr>
              <w:jc w:val="center"/>
              <w:rPr>
                <w:rFonts w:ascii="Arial" w:hAnsi="Arial" w:cs="Arial"/>
                <w:b/>
                <w:sz w:val="20"/>
              </w:rPr>
            </w:pPr>
            <w:r w:rsidRPr="00BA249C">
              <w:rPr>
                <w:rFonts w:ascii="Arial" w:hAnsi="Arial" w:cs="Arial"/>
                <w:b/>
                <w:sz w:val="20"/>
              </w:rPr>
              <w:t>OPR4</w:t>
            </w:r>
          </w:p>
        </w:tc>
        <w:tc>
          <w:tcPr>
            <w:tcW w:w="900" w:type="dxa"/>
          </w:tcPr>
          <w:p w14:paraId="44A9F8C0" w14:textId="77777777" w:rsidR="00C11BAB" w:rsidRPr="00BA249C" w:rsidRDefault="00C11BAB" w:rsidP="00BA249C">
            <w:pPr>
              <w:jc w:val="center"/>
              <w:rPr>
                <w:rFonts w:ascii="Arial" w:hAnsi="Arial" w:cs="Arial"/>
                <w:b/>
                <w:sz w:val="20"/>
              </w:rPr>
            </w:pPr>
            <w:r w:rsidRPr="00BA249C">
              <w:rPr>
                <w:rFonts w:ascii="Arial" w:hAnsi="Arial" w:cs="Arial"/>
                <w:b/>
                <w:sz w:val="20"/>
              </w:rPr>
              <w:t>OP9</w:t>
            </w:r>
          </w:p>
        </w:tc>
        <w:tc>
          <w:tcPr>
            <w:tcW w:w="900" w:type="dxa"/>
          </w:tcPr>
          <w:p w14:paraId="47B8AB4D" w14:textId="77777777" w:rsidR="00C11BAB" w:rsidRPr="00BA249C" w:rsidRDefault="00C11BAB" w:rsidP="00BA249C">
            <w:pPr>
              <w:jc w:val="center"/>
              <w:rPr>
                <w:rFonts w:ascii="Arial" w:hAnsi="Arial" w:cs="Arial"/>
                <w:b/>
                <w:sz w:val="20"/>
              </w:rPr>
            </w:pPr>
            <w:r w:rsidRPr="00BA249C">
              <w:rPr>
                <w:rFonts w:ascii="Arial" w:hAnsi="Arial" w:cs="Arial"/>
                <w:b/>
                <w:sz w:val="20"/>
              </w:rPr>
              <w:t>SUB2</w:t>
            </w:r>
          </w:p>
        </w:tc>
        <w:tc>
          <w:tcPr>
            <w:tcW w:w="900" w:type="dxa"/>
          </w:tcPr>
          <w:p w14:paraId="129082BD" w14:textId="77777777" w:rsidR="00C11BAB" w:rsidRPr="00BA249C" w:rsidRDefault="00C11BAB" w:rsidP="00BA249C">
            <w:pPr>
              <w:jc w:val="center"/>
              <w:rPr>
                <w:rFonts w:ascii="Arial" w:hAnsi="Arial" w:cs="Arial"/>
                <w:b/>
                <w:sz w:val="20"/>
              </w:rPr>
            </w:pPr>
            <w:r w:rsidRPr="00BA249C">
              <w:rPr>
                <w:rFonts w:ascii="Arial" w:hAnsi="Arial" w:cs="Arial"/>
                <w:b/>
                <w:sz w:val="20"/>
              </w:rPr>
              <w:t>OP3</w:t>
            </w:r>
          </w:p>
        </w:tc>
      </w:tr>
      <w:tr w:rsidR="00C11BAB" w:rsidRPr="00265A01" w14:paraId="17480F06" w14:textId="77777777" w:rsidTr="00D64963">
        <w:tc>
          <w:tcPr>
            <w:tcW w:w="1098" w:type="dxa"/>
          </w:tcPr>
          <w:p w14:paraId="54C8684B" w14:textId="77777777" w:rsidR="00C11BAB" w:rsidRPr="00265A01" w:rsidRDefault="00C11BAB">
            <w:pPr>
              <w:rPr>
                <w:sz w:val="20"/>
              </w:rPr>
            </w:pPr>
            <w:r w:rsidRPr="00265A01">
              <w:rPr>
                <w:sz w:val="20"/>
              </w:rPr>
              <w:t>OB</w:t>
            </w:r>
          </w:p>
        </w:tc>
        <w:tc>
          <w:tcPr>
            <w:tcW w:w="3690" w:type="dxa"/>
          </w:tcPr>
          <w:p w14:paraId="2755F976" w14:textId="77777777" w:rsidR="00C11BAB" w:rsidRPr="00265A01" w:rsidRDefault="00C11BAB">
            <w:pPr>
              <w:rPr>
                <w:sz w:val="20"/>
              </w:rPr>
            </w:pPr>
            <w:r w:rsidRPr="00265A01">
              <w:rPr>
                <w:sz w:val="20"/>
              </w:rPr>
              <w:t>State License Number</w:t>
            </w:r>
          </w:p>
        </w:tc>
        <w:tc>
          <w:tcPr>
            <w:tcW w:w="1080" w:type="dxa"/>
          </w:tcPr>
          <w:p w14:paraId="284FF325" w14:textId="77777777" w:rsidR="00C11BAB" w:rsidRPr="00265A01" w:rsidRDefault="00C11BAB" w:rsidP="00F33CFC">
            <w:pPr>
              <w:rPr>
                <w:sz w:val="20"/>
              </w:rPr>
            </w:pPr>
            <w:r w:rsidRPr="00265A01">
              <w:rPr>
                <w:sz w:val="20"/>
              </w:rPr>
              <w:t>-</w:t>
            </w:r>
          </w:p>
        </w:tc>
        <w:tc>
          <w:tcPr>
            <w:tcW w:w="900" w:type="dxa"/>
          </w:tcPr>
          <w:p w14:paraId="1E2F8CAA" w14:textId="77777777" w:rsidR="00C11BAB" w:rsidRPr="00265A01" w:rsidRDefault="00C11BAB" w:rsidP="00F33CFC">
            <w:pPr>
              <w:rPr>
                <w:sz w:val="20"/>
              </w:rPr>
            </w:pPr>
            <w:r w:rsidRPr="00265A01">
              <w:rPr>
                <w:sz w:val="20"/>
              </w:rPr>
              <w:t>OB</w:t>
            </w:r>
          </w:p>
        </w:tc>
        <w:tc>
          <w:tcPr>
            <w:tcW w:w="900" w:type="dxa"/>
          </w:tcPr>
          <w:p w14:paraId="21340E68" w14:textId="77777777" w:rsidR="00C11BAB" w:rsidRPr="00265A01" w:rsidRDefault="00C11BAB">
            <w:pPr>
              <w:jc w:val="center"/>
              <w:rPr>
                <w:rFonts w:cs="Arial"/>
                <w:strike/>
                <w:color w:val="FF0000"/>
                <w:sz w:val="20"/>
              </w:rPr>
            </w:pPr>
          </w:p>
        </w:tc>
        <w:tc>
          <w:tcPr>
            <w:tcW w:w="900" w:type="dxa"/>
          </w:tcPr>
          <w:p w14:paraId="65196B8B" w14:textId="77777777" w:rsidR="00C11BAB" w:rsidRPr="00265A01" w:rsidRDefault="00C11BAB" w:rsidP="00F33CFC">
            <w:pPr>
              <w:rPr>
                <w:sz w:val="20"/>
              </w:rPr>
            </w:pPr>
            <w:r w:rsidRPr="00265A01">
              <w:rPr>
                <w:sz w:val="20"/>
              </w:rPr>
              <w:t>OB</w:t>
            </w:r>
          </w:p>
        </w:tc>
        <w:tc>
          <w:tcPr>
            <w:tcW w:w="900" w:type="dxa"/>
          </w:tcPr>
          <w:p w14:paraId="1B3FA371" w14:textId="77777777" w:rsidR="00C11BAB" w:rsidRPr="00265A01" w:rsidRDefault="00C11BAB">
            <w:pPr>
              <w:jc w:val="center"/>
              <w:rPr>
                <w:rFonts w:cs="Arial"/>
                <w:strike/>
                <w:color w:val="FF0000"/>
                <w:sz w:val="20"/>
              </w:rPr>
            </w:pPr>
          </w:p>
        </w:tc>
        <w:tc>
          <w:tcPr>
            <w:tcW w:w="900" w:type="dxa"/>
          </w:tcPr>
          <w:p w14:paraId="736DE7C3" w14:textId="77777777" w:rsidR="00C11BAB" w:rsidRPr="00265A01" w:rsidRDefault="00C11BAB" w:rsidP="00F33CFC">
            <w:pPr>
              <w:rPr>
                <w:sz w:val="20"/>
              </w:rPr>
            </w:pPr>
            <w:r w:rsidRPr="00265A01">
              <w:rPr>
                <w:sz w:val="20"/>
              </w:rPr>
              <w:t>OB</w:t>
            </w:r>
          </w:p>
        </w:tc>
        <w:tc>
          <w:tcPr>
            <w:tcW w:w="900" w:type="dxa"/>
          </w:tcPr>
          <w:p w14:paraId="5A610924" w14:textId="77777777" w:rsidR="00C11BAB" w:rsidRPr="00265A01" w:rsidRDefault="00C11BAB">
            <w:pPr>
              <w:jc w:val="center"/>
              <w:rPr>
                <w:rFonts w:cs="Arial"/>
                <w:strike/>
                <w:color w:val="FF0000"/>
                <w:sz w:val="20"/>
              </w:rPr>
            </w:pPr>
          </w:p>
        </w:tc>
        <w:tc>
          <w:tcPr>
            <w:tcW w:w="900" w:type="dxa"/>
          </w:tcPr>
          <w:p w14:paraId="57A89A18" w14:textId="77777777" w:rsidR="00C11BAB" w:rsidRPr="00265A01" w:rsidRDefault="00C11BAB" w:rsidP="00F33CFC">
            <w:pPr>
              <w:rPr>
                <w:sz w:val="20"/>
              </w:rPr>
            </w:pPr>
            <w:r w:rsidRPr="00265A01">
              <w:rPr>
                <w:sz w:val="20"/>
              </w:rPr>
              <w:t>OB</w:t>
            </w:r>
          </w:p>
        </w:tc>
        <w:tc>
          <w:tcPr>
            <w:tcW w:w="900" w:type="dxa"/>
          </w:tcPr>
          <w:p w14:paraId="7A2C79C2" w14:textId="77777777" w:rsidR="00C11BAB" w:rsidRPr="00265A01" w:rsidRDefault="00C11BAB">
            <w:pPr>
              <w:jc w:val="center"/>
              <w:rPr>
                <w:rFonts w:cs="Arial"/>
                <w:strike/>
                <w:color w:val="FF0000"/>
                <w:sz w:val="20"/>
              </w:rPr>
            </w:pPr>
          </w:p>
        </w:tc>
      </w:tr>
      <w:tr w:rsidR="00C11BAB" w:rsidRPr="00265A01" w14:paraId="43BD0D72" w14:textId="77777777" w:rsidTr="00D64963">
        <w:tc>
          <w:tcPr>
            <w:tcW w:w="1098" w:type="dxa"/>
          </w:tcPr>
          <w:p w14:paraId="42752349" w14:textId="77777777" w:rsidR="00C11BAB" w:rsidRPr="00265A01" w:rsidRDefault="00C11BAB">
            <w:pPr>
              <w:rPr>
                <w:sz w:val="20"/>
              </w:rPr>
            </w:pPr>
            <w:r w:rsidRPr="00265A01">
              <w:rPr>
                <w:sz w:val="20"/>
              </w:rPr>
              <w:t>1A</w:t>
            </w:r>
          </w:p>
        </w:tc>
        <w:tc>
          <w:tcPr>
            <w:tcW w:w="3690" w:type="dxa"/>
          </w:tcPr>
          <w:p w14:paraId="22D773A6" w14:textId="77777777" w:rsidR="00C11BAB" w:rsidRPr="00265A01" w:rsidRDefault="00C11BAB">
            <w:pPr>
              <w:rPr>
                <w:sz w:val="20"/>
              </w:rPr>
            </w:pPr>
            <w:r w:rsidRPr="00265A01">
              <w:rPr>
                <w:sz w:val="20"/>
              </w:rPr>
              <w:t>Blue Cross Provider Number</w:t>
            </w:r>
          </w:p>
        </w:tc>
        <w:tc>
          <w:tcPr>
            <w:tcW w:w="1080" w:type="dxa"/>
          </w:tcPr>
          <w:p w14:paraId="3E7C6FC3" w14:textId="77777777" w:rsidR="00C11BAB" w:rsidRPr="00265A01" w:rsidRDefault="00C11BAB" w:rsidP="00F33CFC">
            <w:pPr>
              <w:rPr>
                <w:sz w:val="20"/>
              </w:rPr>
            </w:pPr>
            <w:r w:rsidRPr="00265A01">
              <w:rPr>
                <w:sz w:val="20"/>
              </w:rPr>
              <w:t>1A</w:t>
            </w:r>
          </w:p>
        </w:tc>
        <w:tc>
          <w:tcPr>
            <w:tcW w:w="900" w:type="dxa"/>
          </w:tcPr>
          <w:p w14:paraId="46D8581E" w14:textId="77777777" w:rsidR="00C11BAB" w:rsidRPr="00265A01" w:rsidRDefault="00C11BAB" w:rsidP="00F33CFC">
            <w:pPr>
              <w:rPr>
                <w:sz w:val="20"/>
              </w:rPr>
            </w:pPr>
            <w:r w:rsidRPr="00265A01">
              <w:rPr>
                <w:sz w:val="20"/>
              </w:rPr>
              <w:t>1A</w:t>
            </w:r>
          </w:p>
        </w:tc>
        <w:tc>
          <w:tcPr>
            <w:tcW w:w="900" w:type="dxa"/>
          </w:tcPr>
          <w:p w14:paraId="74B94D4A" w14:textId="77777777" w:rsidR="00C11BAB" w:rsidRPr="00265A01" w:rsidRDefault="00C11BAB" w:rsidP="00F33CFC">
            <w:pPr>
              <w:rPr>
                <w:sz w:val="20"/>
              </w:rPr>
            </w:pPr>
            <w:r w:rsidRPr="00265A01">
              <w:rPr>
                <w:sz w:val="20"/>
              </w:rPr>
              <w:t>1A</w:t>
            </w:r>
          </w:p>
        </w:tc>
        <w:tc>
          <w:tcPr>
            <w:tcW w:w="900" w:type="dxa"/>
          </w:tcPr>
          <w:p w14:paraId="03D6FA49" w14:textId="77777777" w:rsidR="00C11BAB" w:rsidRPr="00265A01" w:rsidRDefault="00C11BAB" w:rsidP="00F33CFC">
            <w:pPr>
              <w:rPr>
                <w:sz w:val="20"/>
              </w:rPr>
            </w:pPr>
            <w:r w:rsidRPr="00265A01">
              <w:rPr>
                <w:sz w:val="20"/>
              </w:rPr>
              <w:t>1A</w:t>
            </w:r>
          </w:p>
        </w:tc>
        <w:tc>
          <w:tcPr>
            <w:tcW w:w="900" w:type="dxa"/>
          </w:tcPr>
          <w:p w14:paraId="694C734C" w14:textId="77777777" w:rsidR="00C11BAB" w:rsidRPr="00265A01" w:rsidRDefault="00C11BAB" w:rsidP="00F33CFC">
            <w:pPr>
              <w:rPr>
                <w:sz w:val="20"/>
              </w:rPr>
            </w:pPr>
            <w:r w:rsidRPr="00265A01">
              <w:rPr>
                <w:sz w:val="20"/>
              </w:rPr>
              <w:t>1A</w:t>
            </w:r>
          </w:p>
        </w:tc>
        <w:tc>
          <w:tcPr>
            <w:tcW w:w="900" w:type="dxa"/>
          </w:tcPr>
          <w:p w14:paraId="34F00DF7" w14:textId="77777777" w:rsidR="00C11BAB" w:rsidRPr="00265A01" w:rsidRDefault="00C11BAB" w:rsidP="00F33CFC">
            <w:pPr>
              <w:rPr>
                <w:sz w:val="20"/>
              </w:rPr>
            </w:pPr>
            <w:r w:rsidRPr="00265A01">
              <w:rPr>
                <w:sz w:val="20"/>
              </w:rPr>
              <w:t>1A</w:t>
            </w:r>
          </w:p>
        </w:tc>
        <w:tc>
          <w:tcPr>
            <w:tcW w:w="900" w:type="dxa"/>
          </w:tcPr>
          <w:p w14:paraId="78549106" w14:textId="77777777" w:rsidR="00C11BAB" w:rsidRPr="00265A01" w:rsidRDefault="00C11BAB" w:rsidP="00F33CFC">
            <w:pPr>
              <w:rPr>
                <w:sz w:val="20"/>
              </w:rPr>
            </w:pPr>
            <w:r w:rsidRPr="00265A01">
              <w:rPr>
                <w:sz w:val="20"/>
              </w:rPr>
              <w:t>1A</w:t>
            </w:r>
          </w:p>
        </w:tc>
        <w:tc>
          <w:tcPr>
            <w:tcW w:w="900" w:type="dxa"/>
          </w:tcPr>
          <w:p w14:paraId="5F4C7A48" w14:textId="77777777" w:rsidR="00C11BAB" w:rsidRPr="00265A01" w:rsidRDefault="00C11BAB" w:rsidP="00F33CFC">
            <w:pPr>
              <w:rPr>
                <w:sz w:val="20"/>
              </w:rPr>
            </w:pPr>
            <w:r w:rsidRPr="00265A01">
              <w:rPr>
                <w:sz w:val="20"/>
              </w:rPr>
              <w:t>1A</w:t>
            </w:r>
          </w:p>
        </w:tc>
        <w:tc>
          <w:tcPr>
            <w:tcW w:w="900" w:type="dxa"/>
          </w:tcPr>
          <w:p w14:paraId="13FBF39A" w14:textId="77777777" w:rsidR="00C11BAB" w:rsidRPr="00265A01" w:rsidRDefault="00C11BAB" w:rsidP="00F33CFC">
            <w:pPr>
              <w:rPr>
                <w:sz w:val="20"/>
              </w:rPr>
            </w:pPr>
            <w:r w:rsidRPr="00265A01">
              <w:rPr>
                <w:sz w:val="20"/>
              </w:rPr>
              <w:t>-</w:t>
            </w:r>
          </w:p>
        </w:tc>
      </w:tr>
      <w:tr w:rsidR="00C11BAB" w:rsidRPr="00265A01" w14:paraId="63C14750" w14:textId="77777777" w:rsidTr="00D64963">
        <w:tc>
          <w:tcPr>
            <w:tcW w:w="1098" w:type="dxa"/>
          </w:tcPr>
          <w:p w14:paraId="46B9B896" w14:textId="77777777" w:rsidR="00C11BAB" w:rsidRPr="00265A01" w:rsidRDefault="00C11BAB">
            <w:pPr>
              <w:rPr>
                <w:sz w:val="20"/>
              </w:rPr>
            </w:pPr>
            <w:r w:rsidRPr="00265A01">
              <w:rPr>
                <w:sz w:val="20"/>
              </w:rPr>
              <w:t>1B</w:t>
            </w:r>
          </w:p>
        </w:tc>
        <w:tc>
          <w:tcPr>
            <w:tcW w:w="3690" w:type="dxa"/>
          </w:tcPr>
          <w:p w14:paraId="5DEB3B17" w14:textId="77777777" w:rsidR="00C11BAB" w:rsidRPr="00265A01" w:rsidRDefault="00C11BAB">
            <w:pPr>
              <w:rPr>
                <w:sz w:val="20"/>
              </w:rPr>
            </w:pPr>
            <w:r w:rsidRPr="00265A01">
              <w:rPr>
                <w:sz w:val="20"/>
              </w:rPr>
              <w:t>Blue Shield Provider Number</w:t>
            </w:r>
          </w:p>
        </w:tc>
        <w:tc>
          <w:tcPr>
            <w:tcW w:w="1080" w:type="dxa"/>
          </w:tcPr>
          <w:p w14:paraId="2446D113" w14:textId="77777777" w:rsidR="00C11BAB" w:rsidRPr="00265A01" w:rsidRDefault="00C11BAB" w:rsidP="00F33CFC">
            <w:pPr>
              <w:rPr>
                <w:sz w:val="20"/>
              </w:rPr>
            </w:pPr>
            <w:r w:rsidRPr="00265A01">
              <w:rPr>
                <w:sz w:val="20"/>
              </w:rPr>
              <w:t>-</w:t>
            </w:r>
          </w:p>
        </w:tc>
        <w:tc>
          <w:tcPr>
            <w:tcW w:w="900" w:type="dxa"/>
          </w:tcPr>
          <w:p w14:paraId="4BCF9913" w14:textId="77777777" w:rsidR="00C11BAB" w:rsidRPr="00265A01" w:rsidRDefault="00C11BAB" w:rsidP="00F33CFC">
            <w:pPr>
              <w:rPr>
                <w:sz w:val="20"/>
              </w:rPr>
            </w:pPr>
            <w:r w:rsidRPr="00265A01">
              <w:rPr>
                <w:sz w:val="20"/>
              </w:rPr>
              <w:t>1B</w:t>
            </w:r>
          </w:p>
        </w:tc>
        <w:tc>
          <w:tcPr>
            <w:tcW w:w="900" w:type="dxa"/>
          </w:tcPr>
          <w:p w14:paraId="76303934" w14:textId="77777777" w:rsidR="00C11BAB" w:rsidRPr="00265A01" w:rsidRDefault="00C11BAB" w:rsidP="00F33CFC">
            <w:pPr>
              <w:rPr>
                <w:sz w:val="20"/>
              </w:rPr>
            </w:pPr>
            <w:r w:rsidRPr="00265A01">
              <w:rPr>
                <w:sz w:val="20"/>
              </w:rPr>
              <w:t>1B</w:t>
            </w:r>
          </w:p>
        </w:tc>
        <w:tc>
          <w:tcPr>
            <w:tcW w:w="900" w:type="dxa"/>
          </w:tcPr>
          <w:p w14:paraId="330F6EC9" w14:textId="77777777" w:rsidR="00C11BAB" w:rsidRPr="00265A01" w:rsidRDefault="00C11BAB" w:rsidP="00F33CFC">
            <w:pPr>
              <w:rPr>
                <w:sz w:val="20"/>
              </w:rPr>
            </w:pPr>
            <w:r w:rsidRPr="00265A01">
              <w:rPr>
                <w:sz w:val="20"/>
              </w:rPr>
              <w:t>1B</w:t>
            </w:r>
          </w:p>
        </w:tc>
        <w:tc>
          <w:tcPr>
            <w:tcW w:w="900" w:type="dxa"/>
          </w:tcPr>
          <w:p w14:paraId="7219E843" w14:textId="77777777" w:rsidR="00C11BAB" w:rsidRPr="00265A01" w:rsidRDefault="00C11BAB" w:rsidP="00F33CFC">
            <w:pPr>
              <w:rPr>
                <w:sz w:val="20"/>
              </w:rPr>
            </w:pPr>
            <w:r w:rsidRPr="00265A01">
              <w:rPr>
                <w:sz w:val="20"/>
              </w:rPr>
              <w:t>1B</w:t>
            </w:r>
          </w:p>
        </w:tc>
        <w:tc>
          <w:tcPr>
            <w:tcW w:w="900" w:type="dxa"/>
          </w:tcPr>
          <w:p w14:paraId="66F04AF9" w14:textId="77777777" w:rsidR="00C11BAB" w:rsidRPr="00265A01" w:rsidRDefault="00C11BAB" w:rsidP="00F33CFC">
            <w:pPr>
              <w:rPr>
                <w:sz w:val="20"/>
              </w:rPr>
            </w:pPr>
            <w:r w:rsidRPr="00265A01">
              <w:rPr>
                <w:sz w:val="20"/>
              </w:rPr>
              <w:t>1B</w:t>
            </w:r>
          </w:p>
        </w:tc>
        <w:tc>
          <w:tcPr>
            <w:tcW w:w="900" w:type="dxa"/>
          </w:tcPr>
          <w:p w14:paraId="2B791D62" w14:textId="77777777" w:rsidR="00C11BAB" w:rsidRPr="00265A01" w:rsidRDefault="00C11BAB" w:rsidP="00F33CFC">
            <w:pPr>
              <w:rPr>
                <w:sz w:val="20"/>
              </w:rPr>
            </w:pPr>
            <w:r w:rsidRPr="00265A01">
              <w:rPr>
                <w:sz w:val="20"/>
              </w:rPr>
              <w:t>1B</w:t>
            </w:r>
          </w:p>
        </w:tc>
        <w:tc>
          <w:tcPr>
            <w:tcW w:w="900" w:type="dxa"/>
          </w:tcPr>
          <w:p w14:paraId="6068F3CB" w14:textId="77777777" w:rsidR="00C11BAB" w:rsidRPr="00265A01" w:rsidRDefault="00C11BAB" w:rsidP="00F33CFC">
            <w:pPr>
              <w:rPr>
                <w:sz w:val="20"/>
              </w:rPr>
            </w:pPr>
            <w:r w:rsidRPr="00265A01">
              <w:rPr>
                <w:sz w:val="20"/>
              </w:rPr>
              <w:t>1B</w:t>
            </w:r>
          </w:p>
        </w:tc>
        <w:tc>
          <w:tcPr>
            <w:tcW w:w="900" w:type="dxa"/>
          </w:tcPr>
          <w:p w14:paraId="355D9F9E" w14:textId="77777777" w:rsidR="00C11BAB" w:rsidRPr="00265A01" w:rsidRDefault="00C11BAB" w:rsidP="00F33CFC">
            <w:pPr>
              <w:rPr>
                <w:sz w:val="20"/>
              </w:rPr>
            </w:pPr>
            <w:r w:rsidRPr="00265A01">
              <w:rPr>
                <w:sz w:val="20"/>
              </w:rPr>
              <w:t>1B</w:t>
            </w:r>
          </w:p>
        </w:tc>
      </w:tr>
      <w:tr w:rsidR="00C11BAB" w:rsidRPr="00265A01" w14:paraId="031C0943" w14:textId="77777777" w:rsidTr="00D64963">
        <w:tc>
          <w:tcPr>
            <w:tcW w:w="1098" w:type="dxa"/>
          </w:tcPr>
          <w:p w14:paraId="08D9BCE1" w14:textId="77777777" w:rsidR="00C11BAB" w:rsidRPr="00265A01" w:rsidRDefault="00C11BAB">
            <w:pPr>
              <w:rPr>
                <w:sz w:val="20"/>
              </w:rPr>
            </w:pPr>
            <w:r w:rsidRPr="00265A01">
              <w:rPr>
                <w:sz w:val="20"/>
              </w:rPr>
              <w:t>1C</w:t>
            </w:r>
          </w:p>
        </w:tc>
        <w:tc>
          <w:tcPr>
            <w:tcW w:w="3690" w:type="dxa"/>
          </w:tcPr>
          <w:p w14:paraId="242FBE09" w14:textId="77777777" w:rsidR="00C11BAB" w:rsidRPr="00265A01" w:rsidRDefault="00C11BAB">
            <w:pPr>
              <w:rPr>
                <w:sz w:val="20"/>
              </w:rPr>
            </w:pPr>
            <w:r w:rsidRPr="00265A01">
              <w:rPr>
                <w:sz w:val="20"/>
              </w:rPr>
              <w:t>Medicare Provider Number</w:t>
            </w:r>
          </w:p>
        </w:tc>
        <w:tc>
          <w:tcPr>
            <w:tcW w:w="1080" w:type="dxa"/>
          </w:tcPr>
          <w:p w14:paraId="569A1EE2" w14:textId="77777777" w:rsidR="00C11BAB" w:rsidRPr="00265A01" w:rsidRDefault="00C11BAB" w:rsidP="00F33CFC">
            <w:pPr>
              <w:rPr>
                <w:sz w:val="20"/>
              </w:rPr>
            </w:pPr>
            <w:r w:rsidRPr="00265A01">
              <w:rPr>
                <w:sz w:val="20"/>
              </w:rPr>
              <w:t>1C</w:t>
            </w:r>
          </w:p>
        </w:tc>
        <w:tc>
          <w:tcPr>
            <w:tcW w:w="900" w:type="dxa"/>
          </w:tcPr>
          <w:p w14:paraId="719FA61B" w14:textId="77777777" w:rsidR="00C11BAB" w:rsidRPr="00265A01" w:rsidRDefault="00C11BAB" w:rsidP="00F33CFC">
            <w:pPr>
              <w:rPr>
                <w:sz w:val="20"/>
              </w:rPr>
            </w:pPr>
            <w:r w:rsidRPr="00265A01">
              <w:rPr>
                <w:sz w:val="20"/>
              </w:rPr>
              <w:t>1C</w:t>
            </w:r>
          </w:p>
        </w:tc>
        <w:tc>
          <w:tcPr>
            <w:tcW w:w="900" w:type="dxa"/>
          </w:tcPr>
          <w:p w14:paraId="14B44A21" w14:textId="77777777" w:rsidR="00C11BAB" w:rsidRPr="00265A01" w:rsidRDefault="00C11BAB" w:rsidP="00F33CFC">
            <w:pPr>
              <w:rPr>
                <w:sz w:val="20"/>
              </w:rPr>
            </w:pPr>
            <w:r w:rsidRPr="00265A01">
              <w:rPr>
                <w:sz w:val="20"/>
              </w:rPr>
              <w:t>1C</w:t>
            </w:r>
          </w:p>
        </w:tc>
        <w:tc>
          <w:tcPr>
            <w:tcW w:w="900" w:type="dxa"/>
          </w:tcPr>
          <w:p w14:paraId="638C9240" w14:textId="77777777" w:rsidR="00C11BAB" w:rsidRPr="00265A01" w:rsidRDefault="00C11BAB" w:rsidP="00F33CFC">
            <w:pPr>
              <w:rPr>
                <w:sz w:val="20"/>
              </w:rPr>
            </w:pPr>
            <w:r w:rsidRPr="00265A01">
              <w:rPr>
                <w:sz w:val="20"/>
              </w:rPr>
              <w:t>1C</w:t>
            </w:r>
          </w:p>
        </w:tc>
        <w:tc>
          <w:tcPr>
            <w:tcW w:w="900" w:type="dxa"/>
          </w:tcPr>
          <w:p w14:paraId="22D39F48" w14:textId="77777777" w:rsidR="00C11BAB" w:rsidRPr="00265A01" w:rsidRDefault="00C11BAB" w:rsidP="00F33CFC">
            <w:pPr>
              <w:rPr>
                <w:sz w:val="20"/>
              </w:rPr>
            </w:pPr>
            <w:r w:rsidRPr="00265A01">
              <w:rPr>
                <w:sz w:val="20"/>
              </w:rPr>
              <w:t>1C</w:t>
            </w:r>
          </w:p>
        </w:tc>
        <w:tc>
          <w:tcPr>
            <w:tcW w:w="900" w:type="dxa"/>
          </w:tcPr>
          <w:p w14:paraId="2B925491" w14:textId="77777777" w:rsidR="00C11BAB" w:rsidRPr="00265A01" w:rsidRDefault="00C11BAB" w:rsidP="00F33CFC">
            <w:pPr>
              <w:rPr>
                <w:sz w:val="20"/>
              </w:rPr>
            </w:pPr>
            <w:r w:rsidRPr="00265A01">
              <w:rPr>
                <w:sz w:val="20"/>
              </w:rPr>
              <w:t>1C</w:t>
            </w:r>
          </w:p>
        </w:tc>
        <w:tc>
          <w:tcPr>
            <w:tcW w:w="900" w:type="dxa"/>
          </w:tcPr>
          <w:p w14:paraId="27C2F620" w14:textId="77777777" w:rsidR="00C11BAB" w:rsidRPr="00265A01" w:rsidRDefault="00C11BAB" w:rsidP="00F33CFC">
            <w:pPr>
              <w:rPr>
                <w:sz w:val="20"/>
              </w:rPr>
            </w:pPr>
            <w:r w:rsidRPr="00265A01">
              <w:rPr>
                <w:sz w:val="20"/>
              </w:rPr>
              <w:t>1C</w:t>
            </w:r>
          </w:p>
        </w:tc>
        <w:tc>
          <w:tcPr>
            <w:tcW w:w="900" w:type="dxa"/>
          </w:tcPr>
          <w:p w14:paraId="7D68ECFB" w14:textId="77777777" w:rsidR="00C11BAB" w:rsidRPr="00265A01" w:rsidRDefault="00C11BAB" w:rsidP="00F33CFC">
            <w:pPr>
              <w:rPr>
                <w:sz w:val="20"/>
              </w:rPr>
            </w:pPr>
            <w:r w:rsidRPr="00265A01">
              <w:rPr>
                <w:sz w:val="20"/>
              </w:rPr>
              <w:t>1C</w:t>
            </w:r>
          </w:p>
        </w:tc>
        <w:tc>
          <w:tcPr>
            <w:tcW w:w="900" w:type="dxa"/>
          </w:tcPr>
          <w:p w14:paraId="3D5864B3" w14:textId="77777777" w:rsidR="00C11BAB" w:rsidRPr="00265A01" w:rsidRDefault="00C11BAB" w:rsidP="00F33CFC">
            <w:pPr>
              <w:rPr>
                <w:sz w:val="20"/>
              </w:rPr>
            </w:pPr>
            <w:r w:rsidRPr="00265A01">
              <w:rPr>
                <w:sz w:val="20"/>
              </w:rPr>
              <w:t>1C</w:t>
            </w:r>
          </w:p>
        </w:tc>
      </w:tr>
      <w:tr w:rsidR="00C11BAB" w:rsidRPr="00265A01" w14:paraId="0CF4ECC5" w14:textId="77777777" w:rsidTr="00D64963">
        <w:tc>
          <w:tcPr>
            <w:tcW w:w="1098" w:type="dxa"/>
          </w:tcPr>
          <w:p w14:paraId="659C07D5" w14:textId="77777777" w:rsidR="00C11BAB" w:rsidRPr="00265A01" w:rsidRDefault="00C11BAB">
            <w:pPr>
              <w:rPr>
                <w:sz w:val="20"/>
              </w:rPr>
            </w:pPr>
            <w:r w:rsidRPr="00265A01">
              <w:rPr>
                <w:sz w:val="20"/>
              </w:rPr>
              <w:t>1D</w:t>
            </w:r>
          </w:p>
        </w:tc>
        <w:tc>
          <w:tcPr>
            <w:tcW w:w="3690" w:type="dxa"/>
          </w:tcPr>
          <w:p w14:paraId="2DE574F0" w14:textId="77777777" w:rsidR="00C11BAB" w:rsidRPr="00265A01" w:rsidRDefault="00C11BAB">
            <w:pPr>
              <w:rPr>
                <w:sz w:val="20"/>
              </w:rPr>
            </w:pPr>
            <w:r w:rsidRPr="00265A01">
              <w:rPr>
                <w:sz w:val="20"/>
              </w:rPr>
              <w:t>Medicare Provider Number</w:t>
            </w:r>
          </w:p>
        </w:tc>
        <w:tc>
          <w:tcPr>
            <w:tcW w:w="1080" w:type="dxa"/>
          </w:tcPr>
          <w:p w14:paraId="56C3DDA6" w14:textId="77777777" w:rsidR="00C11BAB" w:rsidRPr="00265A01" w:rsidRDefault="00C11BAB" w:rsidP="00F33CFC">
            <w:pPr>
              <w:rPr>
                <w:sz w:val="20"/>
              </w:rPr>
            </w:pPr>
            <w:r w:rsidRPr="00265A01">
              <w:rPr>
                <w:sz w:val="20"/>
              </w:rPr>
              <w:t>1D</w:t>
            </w:r>
          </w:p>
        </w:tc>
        <w:tc>
          <w:tcPr>
            <w:tcW w:w="900" w:type="dxa"/>
          </w:tcPr>
          <w:p w14:paraId="331B0791" w14:textId="77777777" w:rsidR="00C11BAB" w:rsidRPr="00265A01" w:rsidRDefault="00C11BAB" w:rsidP="00F33CFC">
            <w:pPr>
              <w:rPr>
                <w:sz w:val="20"/>
              </w:rPr>
            </w:pPr>
            <w:r w:rsidRPr="00265A01">
              <w:rPr>
                <w:sz w:val="20"/>
              </w:rPr>
              <w:t>1D</w:t>
            </w:r>
          </w:p>
        </w:tc>
        <w:tc>
          <w:tcPr>
            <w:tcW w:w="900" w:type="dxa"/>
          </w:tcPr>
          <w:p w14:paraId="2EFE0C7C" w14:textId="77777777" w:rsidR="00C11BAB" w:rsidRPr="00265A01" w:rsidRDefault="00C11BAB" w:rsidP="00F33CFC">
            <w:pPr>
              <w:rPr>
                <w:sz w:val="20"/>
              </w:rPr>
            </w:pPr>
            <w:r w:rsidRPr="00265A01">
              <w:rPr>
                <w:sz w:val="20"/>
              </w:rPr>
              <w:t>1D</w:t>
            </w:r>
          </w:p>
        </w:tc>
        <w:tc>
          <w:tcPr>
            <w:tcW w:w="900" w:type="dxa"/>
          </w:tcPr>
          <w:p w14:paraId="6331BD79" w14:textId="77777777" w:rsidR="00C11BAB" w:rsidRPr="00265A01" w:rsidRDefault="00C11BAB" w:rsidP="00F33CFC">
            <w:pPr>
              <w:rPr>
                <w:sz w:val="20"/>
              </w:rPr>
            </w:pPr>
            <w:r w:rsidRPr="00265A01">
              <w:rPr>
                <w:sz w:val="20"/>
              </w:rPr>
              <w:t>1D</w:t>
            </w:r>
          </w:p>
        </w:tc>
        <w:tc>
          <w:tcPr>
            <w:tcW w:w="900" w:type="dxa"/>
          </w:tcPr>
          <w:p w14:paraId="063EAF4A" w14:textId="77777777" w:rsidR="00C11BAB" w:rsidRPr="00265A01" w:rsidRDefault="00C11BAB" w:rsidP="00F33CFC">
            <w:pPr>
              <w:rPr>
                <w:sz w:val="20"/>
              </w:rPr>
            </w:pPr>
            <w:r w:rsidRPr="00265A01">
              <w:rPr>
                <w:sz w:val="20"/>
              </w:rPr>
              <w:t>1D</w:t>
            </w:r>
          </w:p>
        </w:tc>
        <w:tc>
          <w:tcPr>
            <w:tcW w:w="900" w:type="dxa"/>
          </w:tcPr>
          <w:p w14:paraId="2DD765AD" w14:textId="77777777" w:rsidR="00C11BAB" w:rsidRPr="00265A01" w:rsidRDefault="00C11BAB" w:rsidP="00F33CFC">
            <w:pPr>
              <w:rPr>
                <w:sz w:val="20"/>
              </w:rPr>
            </w:pPr>
            <w:r w:rsidRPr="00265A01">
              <w:rPr>
                <w:sz w:val="20"/>
              </w:rPr>
              <w:t>1D</w:t>
            </w:r>
          </w:p>
        </w:tc>
        <w:tc>
          <w:tcPr>
            <w:tcW w:w="900" w:type="dxa"/>
          </w:tcPr>
          <w:p w14:paraId="3B6475BD" w14:textId="77777777" w:rsidR="00C11BAB" w:rsidRPr="00265A01" w:rsidRDefault="00C11BAB" w:rsidP="00F33CFC">
            <w:pPr>
              <w:rPr>
                <w:sz w:val="20"/>
              </w:rPr>
            </w:pPr>
            <w:r w:rsidRPr="00265A01">
              <w:rPr>
                <w:sz w:val="20"/>
              </w:rPr>
              <w:t>1D</w:t>
            </w:r>
          </w:p>
        </w:tc>
        <w:tc>
          <w:tcPr>
            <w:tcW w:w="900" w:type="dxa"/>
          </w:tcPr>
          <w:p w14:paraId="1805AFF9" w14:textId="77777777" w:rsidR="00C11BAB" w:rsidRPr="00265A01" w:rsidRDefault="00C11BAB" w:rsidP="00F33CFC">
            <w:pPr>
              <w:rPr>
                <w:sz w:val="20"/>
              </w:rPr>
            </w:pPr>
            <w:r w:rsidRPr="00265A01">
              <w:rPr>
                <w:sz w:val="20"/>
              </w:rPr>
              <w:t>1D</w:t>
            </w:r>
          </w:p>
        </w:tc>
        <w:tc>
          <w:tcPr>
            <w:tcW w:w="900" w:type="dxa"/>
          </w:tcPr>
          <w:p w14:paraId="2D3CB4E8" w14:textId="77777777" w:rsidR="00C11BAB" w:rsidRPr="00265A01" w:rsidRDefault="00C11BAB" w:rsidP="00F33CFC">
            <w:pPr>
              <w:rPr>
                <w:sz w:val="20"/>
              </w:rPr>
            </w:pPr>
            <w:r w:rsidRPr="00265A01">
              <w:rPr>
                <w:sz w:val="20"/>
              </w:rPr>
              <w:t>1D</w:t>
            </w:r>
          </w:p>
        </w:tc>
      </w:tr>
      <w:tr w:rsidR="00C11BAB" w:rsidRPr="00265A01" w14:paraId="2B9AAC85" w14:textId="77777777" w:rsidTr="00D64963">
        <w:tc>
          <w:tcPr>
            <w:tcW w:w="1098" w:type="dxa"/>
          </w:tcPr>
          <w:p w14:paraId="2B2BF5CB" w14:textId="77777777" w:rsidR="00C11BAB" w:rsidRPr="00265A01" w:rsidRDefault="00C11BAB">
            <w:pPr>
              <w:rPr>
                <w:sz w:val="20"/>
              </w:rPr>
            </w:pPr>
            <w:r w:rsidRPr="00265A01">
              <w:rPr>
                <w:sz w:val="20"/>
              </w:rPr>
              <w:t>1G</w:t>
            </w:r>
          </w:p>
        </w:tc>
        <w:tc>
          <w:tcPr>
            <w:tcW w:w="3690" w:type="dxa"/>
          </w:tcPr>
          <w:p w14:paraId="50813760" w14:textId="77777777" w:rsidR="00C11BAB" w:rsidRPr="00265A01" w:rsidRDefault="00C11BAB">
            <w:pPr>
              <w:rPr>
                <w:sz w:val="20"/>
              </w:rPr>
            </w:pPr>
            <w:r w:rsidRPr="00265A01">
              <w:rPr>
                <w:sz w:val="20"/>
              </w:rPr>
              <w:t>Provider UPIN Number</w:t>
            </w:r>
          </w:p>
        </w:tc>
        <w:tc>
          <w:tcPr>
            <w:tcW w:w="1080" w:type="dxa"/>
          </w:tcPr>
          <w:p w14:paraId="0836346C" w14:textId="77777777" w:rsidR="00C11BAB" w:rsidRPr="00265A01" w:rsidRDefault="00C11BAB" w:rsidP="00F33CFC">
            <w:pPr>
              <w:rPr>
                <w:sz w:val="20"/>
              </w:rPr>
            </w:pPr>
            <w:r w:rsidRPr="00265A01">
              <w:rPr>
                <w:sz w:val="20"/>
              </w:rPr>
              <w:t>1G</w:t>
            </w:r>
          </w:p>
        </w:tc>
        <w:tc>
          <w:tcPr>
            <w:tcW w:w="900" w:type="dxa"/>
          </w:tcPr>
          <w:p w14:paraId="2285BED8" w14:textId="77777777" w:rsidR="00C11BAB" w:rsidRPr="00265A01" w:rsidRDefault="00C11BAB" w:rsidP="00F33CFC">
            <w:pPr>
              <w:rPr>
                <w:sz w:val="20"/>
              </w:rPr>
            </w:pPr>
            <w:r w:rsidRPr="00265A01">
              <w:rPr>
                <w:sz w:val="20"/>
              </w:rPr>
              <w:t>1G</w:t>
            </w:r>
          </w:p>
        </w:tc>
        <w:tc>
          <w:tcPr>
            <w:tcW w:w="900" w:type="dxa"/>
          </w:tcPr>
          <w:p w14:paraId="7FF7335D" w14:textId="77777777" w:rsidR="00C11BAB" w:rsidRPr="00265A01" w:rsidRDefault="00C11BAB" w:rsidP="00F33CFC">
            <w:pPr>
              <w:rPr>
                <w:sz w:val="20"/>
              </w:rPr>
            </w:pPr>
            <w:r w:rsidRPr="00265A01">
              <w:rPr>
                <w:sz w:val="20"/>
              </w:rPr>
              <w:t>1G</w:t>
            </w:r>
          </w:p>
        </w:tc>
        <w:tc>
          <w:tcPr>
            <w:tcW w:w="900" w:type="dxa"/>
          </w:tcPr>
          <w:p w14:paraId="497A8141" w14:textId="77777777" w:rsidR="00C11BAB" w:rsidRPr="00265A01" w:rsidRDefault="00C11BAB" w:rsidP="00F33CFC">
            <w:pPr>
              <w:rPr>
                <w:sz w:val="20"/>
              </w:rPr>
            </w:pPr>
            <w:r w:rsidRPr="00265A01">
              <w:rPr>
                <w:sz w:val="20"/>
              </w:rPr>
              <w:t>1G</w:t>
            </w:r>
          </w:p>
        </w:tc>
        <w:tc>
          <w:tcPr>
            <w:tcW w:w="900" w:type="dxa"/>
          </w:tcPr>
          <w:p w14:paraId="7BBD67DC" w14:textId="77777777" w:rsidR="00C11BAB" w:rsidRPr="00265A01" w:rsidRDefault="00C11BAB" w:rsidP="00F33CFC">
            <w:pPr>
              <w:rPr>
                <w:sz w:val="20"/>
              </w:rPr>
            </w:pPr>
            <w:r w:rsidRPr="00265A01">
              <w:rPr>
                <w:sz w:val="20"/>
              </w:rPr>
              <w:t>1G</w:t>
            </w:r>
          </w:p>
        </w:tc>
        <w:tc>
          <w:tcPr>
            <w:tcW w:w="900" w:type="dxa"/>
          </w:tcPr>
          <w:p w14:paraId="2C466D8A" w14:textId="77777777" w:rsidR="00C11BAB" w:rsidRPr="00265A01" w:rsidRDefault="00C11BAB" w:rsidP="00F33CFC">
            <w:pPr>
              <w:rPr>
                <w:sz w:val="20"/>
              </w:rPr>
            </w:pPr>
            <w:r w:rsidRPr="00265A01">
              <w:rPr>
                <w:sz w:val="20"/>
              </w:rPr>
              <w:t>1G</w:t>
            </w:r>
          </w:p>
        </w:tc>
        <w:tc>
          <w:tcPr>
            <w:tcW w:w="900" w:type="dxa"/>
          </w:tcPr>
          <w:p w14:paraId="24E52279" w14:textId="77777777" w:rsidR="00C11BAB" w:rsidRPr="00265A01" w:rsidRDefault="00C11BAB" w:rsidP="00F33CFC">
            <w:pPr>
              <w:rPr>
                <w:sz w:val="20"/>
              </w:rPr>
            </w:pPr>
            <w:r w:rsidRPr="00265A01">
              <w:rPr>
                <w:sz w:val="20"/>
              </w:rPr>
              <w:t>1G</w:t>
            </w:r>
          </w:p>
        </w:tc>
        <w:tc>
          <w:tcPr>
            <w:tcW w:w="900" w:type="dxa"/>
          </w:tcPr>
          <w:p w14:paraId="05683F8C" w14:textId="77777777" w:rsidR="00C11BAB" w:rsidRPr="00265A01" w:rsidRDefault="00C11BAB" w:rsidP="00F33CFC">
            <w:pPr>
              <w:rPr>
                <w:sz w:val="20"/>
              </w:rPr>
            </w:pPr>
            <w:r w:rsidRPr="00265A01">
              <w:rPr>
                <w:sz w:val="20"/>
              </w:rPr>
              <w:t>1G</w:t>
            </w:r>
          </w:p>
        </w:tc>
        <w:tc>
          <w:tcPr>
            <w:tcW w:w="900" w:type="dxa"/>
          </w:tcPr>
          <w:p w14:paraId="0B5A8B32" w14:textId="77777777" w:rsidR="00C11BAB" w:rsidRPr="00265A01" w:rsidRDefault="00C11BAB" w:rsidP="00F33CFC">
            <w:pPr>
              <w:rPr>
                <w:sz w:val="20"/>
              </w:rPr>
            </w:pPr>
            <w:r w:rsidRPr="00265A01">
              <w:rPr>
                <w:sz w:val="20"/>
              </w:rPr>
              <w:t>-</w:t>
            </w:r>
          </w:p>
        </w:tc>
      </w:tr>
      <w:tr w:rsidR="00C11BAB" w:rsidRPr="00265A01" w14:paraId="3847A1F3" w14:textId="77777777" w:rsidTr="00D64963">
        <w:tc>
          <w:tcPr>
            <w:tcW w:w="1098" w:type="dxa"/>
          </w:tcPr>
          <w:p w14:paraId="67D93C5C" w14:textId="77777777" w:rsidR="00C11BAB" w:rsidRPr="00265A01" w:rsidRDefault="00C11BAB">
            <w:pPr>
              <w:rPr>
                <w:sz w:val="20"/>
              </w:rPr>
            </w:pPr>
            <w:r w:rsidRPr="00265A01">
              <w:rPr>
                <w:sz w:val="20"/>
              </w:rPr>
              <w:t>1H</w:t>
            </w:r>
          </w:p>
        </w:tc>
        <w:tc>
          <w:tcPr>
            <w:tcW w:w="3690" w:type="dxa"/>
          </w:tcPr>
          <w:p w14:paraId="13ED91A8" w14:textId="77777777" w:rsidR="00C11BAB" w:rsidRPr="00265A01" w:rsidRDefault="00C17384">
            <w:pPr>
              <w:rPr>
                <w:sz w:val="20"/>
              </w:rPr>
            </w:pPr>
            <w:r w:rsidRPr="00265A01">
              <w:rPr>
                <w:sz w:val="20"/>
              </w:rPr>
              <w:t>TRICARE</w:t>
            </w:r>
            <w:r w:rsidR="00C11BAB" w:rsidRPr="00265A01">
              <w:rPr>
                <w:sz w:val="20"/>
              </w:rPr>
              <w:t xml:space="preserve"> ID Number</w:t>
            </w:r>
          </w:p>
        </w:tc>
        <w:tc>
          <w:tcPr>
            <w:tcW w:w="1080" w:type="dxa"/>
          </w:tcPr>
          <w:p w14:paraId="1BF993A7" w14:textId="77777777" w:rsidR="00C11BAB" w:rsidRPr="00265A01" w:rsidRDefault="00C11BAB" w:rsidP="00F33CFC">
            <w:pPr>
              <w:rPr>
                <w:sz w:val="20"/>
              </w:rPr>
            </w:pPr>
            <w:r w:rsidRPr="00265A01">
              <w:rPr>
                <w:sz w:val="20"/>
              </w:rPr>
              <w:t>1H</w:t>
            </w:r>
          </w:p>
        </w:tc>
        <w:tc>
          <w:tcPr>
            <w:tcW w:w="900" w:type="dxa"/>
          </w:tcPr>
          <w:p w14:paraId="50A23B4B" w14:textId="77777777" w:rsidR="00C11BAB" w:rsidRPr="00265A01" w:rsidRDefault="00C11BAB" w:rsidP="00F33CFC">
            <w:pPr>
              <w:rPr>
                <w:sz w:val="20"/>
              </w:rPr>
            </w:pPr>
            <w:r w:rsidRPr="00265A01">
              <w:rPr>
                <w:sz w:val="20"/>
              </w:rPr>
              <w:t>1H</w:t>
            </w:r>
          </w:p>
        </w:tc>
        <w:tc>
          <w:tcPr>
            <w:tcW w:w="900" w:type="dxa"/>
          </w:tcPr>
          <w:p w14:paraId="7AC98CFA" w14:textId="77777777" w:rsidR="00C11BAB" w:rsidRPr="00265A01" w:rsidRDefault="00C11BAB" w:rsidP="00F33CFC">
            <w:pPr>
              <w:rPr>
                <w:sz w:val="20"/>
              </w:rPr>
            </w:pPr>
            <w:r w:rsidRPr="00265A01">
              <w:rPr>
                <w:sz w:val="20"/>
              </w:rPr>
              <w:t>1H</w:t>
            </w:r>
          </w:p>
        </w:tc>
        <w:tc>
          <w:tcPr>
            <w:tcW w:w="900" w:type="dxa"/>
          </w:tcPr>
          <w:p w14:paraId="21323FC5" w14:textId="77777777" w:rsidR="00C11BAB" w:rsidRPr="00265A01" w:rsidRDefault="00C11BAB" w:rsidP="00F33CFC">
            <w:pPr>
              <w:rPr>
                <w:sz w:val="20"/>
              </w:rPr>
            </w:pPr>
            <w:r w:rsidRPr="00265A01">
              <w:rPr>
                <w:sz w:val="20"/>
              </w:rPr>
              <w:t>1H</w:t>
            </w:r>
          </w:p>
        </w:tc>
        <w:tc>
          <w:tcPr>
            <w:tcW w:w="900" w:type="dxa"/>
          </w:tcPr>
          <w:p w14:paraId="1FC5203E" w14:textId="77777777" w:rsidR="00C11BAB" w:rsidRPr="00265A01" w:rsidRDefault="00C11BAB" w:rsidP="00F33CFC">
            <w:pPr>
              <w:rPr>
                <w:sz w:val="20"/>
              </w:rPr>
            </w:pPr>
            <w:r w:rsidRPr="00265A01">
              <w:rPr>
                <w:sz w:val="20"/>
              </w:rPr>
              <w:t>1H</w:t>
            </w:r>
          </w:p>
        </w:tc>
        <w:tc>
          <w:tcPr>
            <w:tcW w:w="900" w:type="dxa"/>
          </w:tcPr>
          <w:p w14:paraId="68729C6C" w14:textId="77777777" w:rsidR="00C11BAB" w:rsidRPr="00265A01" w:rsidRDefault="00C11BAB" w:rsidP="00F33CFC">
            <w:pPr>
              <w:rPr>
                <w:sz w:val="20"/>
              </w:rPr>
            </w:pPr>
            <w:r w:rsidRPr="00265A01">
              <w:rPr>
                <w:sz w:val="20"/>
              </w:rPr>
              <w:t>1H</w:t>
            </w:r>
          </w:p>
        </w:tc>
        <w:tc>
          <w:tcPr>
            <w:tcW w:w="900" w:type="dxa"/>
          </w:tcPr>
          <w:p w14:paraId="0FE7DA64" w14:textId="77777777" w:rsidR="00C11BAB" w:rsidRPr="00265A01" w:rsidRDefault="00C11BAB" w:rsidP="00F33CFC">
            <w:pPr>
              <w:rPr>
                <w:sz w:val="20"/>
              </w:rPr>
            </w:pPr>
            <w:r w:rsidRPr="00265A01">
              <w:rPr>
                <w:sz w:val="20"/>
              </w:rPr>
              <w:t>1H</w:t>
            </w:r>
          </w:p>
        </w:tc>
        <w:tc>
          <w:tcPr>
            <w:tcW w:w="900" w:type="dxa"/>
          </w:tcPr>
          <w:p w14:paraId="4CB1EB2B" w14:textId="77777777" w:rsidR="00C11BAB" w:rsidRPr="00265A01" w:rsidRDefault="00C11BAB" w:rsidP="00F33CFC">
            <w:pPr>
              <w:rPr>
                <w:sz w:val="20"/>
              </w:rPr>
            </w:pPr>
            <w:r w:rsidRPr="00265A01">
              <w:rPr>
                <w:sz w:val="20"/>
              </w:rPr>
              <w:t>1H</w:t>
            </w:r>
          </w:p>
        </w:tc>
        <w:tc>
          <w:tcPr>
            <w:tcW w:w="900" w:type="dxa"/>
          </w:tcPr>
          <w:p w14:paraId="6097BD57" w14:textId="77777777" w:rsidR="00C11BAB" w:rsidRPr="00265A01" w:rsidRDefault="00C11BAB" w:rsidP="00F33CFC">
            <w:pPr>
              <w:rPr>
                <w:sz w:val="20"/>
              </w:rPr>
            </w:pPr>
            <w:r w:rsidRPr="00265A01">
              <w:rPr>
                <w:sz w:val="20"/>
              </w:rPr>
              <w:t>-</w:t>
            </w:r>
          </w:p>
        </w:tc>
      </w:tr>
      <w:tr w:rsidR="00C11BAB" w:rsidRPr="00265A01" w14:paraId="3BC52529" w14:textId="77777777" w:rsidTr="00D64963">
        <w:tc>
          <w:tcPr>
            <w:tcW w:w="1098" w:type="dxa"/>
          </w:tcPr>
          <w:p w14:paraId="2F1CBDF9" w14:textId="77777777" w:rsidR="00C11BAB" w:rsidRPr="00265A01" w:rsidRDefault="00C11BAB">
            <w:pPr>
              <w:rPr>
                <w:sz w:val="20"/>
              </w:rPr>
            </w:pPr>
            <w:r w:rsidRPr="00265A01">
              <w:rPr>
                <w:sz w:val="20"/>
              </w:rPr>
              <w:t>1J</w:t>
            </w:r>
          </w:p>
        </w:tc>
        <w:tc>
          <w:tcPr>
            <w:tcW w:w="3690" w:type="dxa"/>
          </w:tcPr>
          <w:p w14:paraId="7CB0B300" w14:textId="77777777" w:rsidR="00C11BAB" w:rsidRPr="00265A01" w:rsidRDefault="00C11BAB">
            <w:pPr>
              <w:rPr>
                <w:sz w:val="20"/>
              </w:rPr>
            </w:pPr>
            <w:r w:rsidRPr="00265A01">
              <w:rPr>
                <w:sz w:val="20"/>
              </w:rPr>
              <w:t>Facility ID Number</w:t>
            </w:r>
          </w:p>
        </w:tc>
        <w:tc>
          <w:tcPr>
            <w:tcW w:w="1080" w:type="dxa"/>
          </w:tcPr>
          <w:p w14:paraId="21CFF406" w14:textId="77777777" w:rsidR="00C11BAB" w:rsidRPr="00265A01" w:rsidRDefault="00C11BAB" w:rsidP="00F33CFC">
            <w:pPr>
              <w:rPr>
                <w:sz w:val="20"/>
              </w:rPr>
            </w:pPr>
            <w:r w:rsidRPr="00265A01">
              <w:rPr>
                <w:sz w:val="20"/>
              </w:rPr>
              <w:t>1J</w:t>
            </w:r>
          </w:p>
        </w:tc>
        <w:tc>
          <w:tcPr>
            <w:tcW w:w="900" w:type="dxa"/>
          </w:tcPr>
          <w:p w14:paraId="41D148BF" w14:textId="77777777" w:rsidR="00C11BAB" w:rsidRPr="00265A01" w:rsidRDefault="00C11BAB" w:rsidP="00F33CFC">
            <w:pPr>
              <w:rPr>
                <w:sz w:val="20"/>
              </w:rPr>
            </w:pPr>
            <w:r w:rsidRPr="00265A01">
              <w:rPr>
                <w:sz w:val="20"/>
              </w:rPr>
              <w:t>-</w:t>
            </w:r>
          </w:p>
        </w:tc>
        <w:tc>
          <w:tcPr>
            <w:tcW w:w="900" w:type="dxa"/>
          </w:tcPr>
          <w:p w14:paraId="14E09491" w14:textId="77777777" w:rsidR="00C11BAB" w:rsidRPr="00265A01" w:rsidRDefault="00C11BAB" w:rsidP="00F33CFC">
            <w:pPr>
              <w:rPr>
                <w:sz w:val="20"/>
              </w:rPr>
            </w:pPr>
            <w:r w:rsidRPr="00265A01">
              <w:rPr>
                <w:sz w:val="20"/>
              </w:rPr>
              <w:t>-</w:t>
            </w:r>
          </w:p>
        </w:tc>
        <w:tc>
          <w:tcPr>
            <w:tcW w:w="900" w:type="dxa"/>
          </w:tcPr>
          <w:p w14:paraId="06B0359A" w14:textId="77777777" w:rsidR="00C11BAB" w:rsidRPr="00265A01" w:rsidRDefault="00C11BAB" w:rsidP="00F33CFC">
            <w:pPr>
              <w:rPr>
                <w:sz w:val="20"/>
              </w:rPr>
            </w:pPr>
            <w:r w:rsidRPr="00265A01">
              <w:rPr>
                <w:sz w:val="20"/>
              </w:rPr>
              <w:t>-</w:t>
            </w:r>
          </w:p>
        </w:tc>
        <w:tc>
          <w:tcPr>
            <w:tcW w:w="900" w:type="dxa"/>
          </w:tcPr>
          <w:p w14:paraId="31050DE4" w14:textId="77777777" w:rsidR="00C11BAB" w:rsidRPr="00265A01" w:rsidRDefault="00C11BAB" w:rsidP="00F33CFC">
            <w:pPr>
              <w:rPr>
                <w:sz w:val="20"/>
              </w:rPr>
            </w:pPr>
            <w:r w:rsidRPr="00265A01">
              <w:rPr>
                <w:sz w:val="20"/>
              </w:rPr>
              <w:t>-</w:t>
            </w:r>
          </w:p>
        </w:tc>
        <w:tc>
          <w:tcPr>
            <w:tcW w:w="900" w:type="dxa"/>
          </w:tcPr>
          <w:p w14:paraId="29F2BF78" w14:textId="77777777" w:rsidR="00C11BAB" w:rsidRPr="00265A01" w:rsidRDefault="00C11BAB" w:rsidP="00F33CFC">
            <w:pPr>
              <w:rPr>
                <w:sz w:val="20"/>
              </w:rPr>
            </w:pPr>
            <w:r w:rsidRPr="00265A01">
              <w:rPr>
                <w:sz w:val="20"/>
              </w:rPr>
              <w:t>-</w:t>
            </w:r>
          </w:p>
        </w:tc>
        <w:tc>
          <w:tcPr>
            <w:tcW w:w="900" w:type="dxa"/>
          </w:tcPr>
          <w:p w14:paraId="60A817B0" w14:textId="77777777" w:rsidR="00C11BAB" w:rsidRPr="00265A01" w:rsidRDefault="00C11BAB" w:rsidP="00F33CFC">
            <w:pPr>
              <w:rPr>
                <w:sz w:val="20"/>
              </w:rPr>
            </w:pPr>
            <w:r w:rsidRPr="00265A01">
              <w:rPr>
                <w:sz w:val="20"/>
              </w:rPr>
              <w:t>-</w:t>
            </w:r>
          </w:p>
        </w:tc>
        <w:tc>
          <w:tcPr>
            <w:tcW w:w="900" w:type="dxa"/>
          </w:tcPr>
          <w:p w14:paraId="2BA1A483" w14:textId="77777777" w:rsidR="00C11BAB" w:rsidRPr="00265A01" w:rsidRDefault="00C11BAB" w:rsidP="00F33CFC">
            <w:pPr>
              <w:rPr>
                <w:sz w:val="20"/>
              </w:rPr>
            </w:pPr>
            <w:r w:rsidRPr="00265A01">
              <w:rPr>
                <w:sz w:val="20"/>
              </w:rPr>
              <w:t>1J</w:t>
            </w:r>
          </w:p>
        </w:tc>
        <w:tc>
          <w:tcPr>
            <w:tcW w:w="900" w:type="dxa"/>
          </w:tcPr>
          <w:p w14:paraId="73310CCE" w14:textId="77777777" w:rsidR="00C11BAB" w:rsidRPr="00265A01" w:rsidRDefault="00C11BAB" w:rsidP="00F33CFC">
            <w:pPr>
              <w:rPr>
                <w:sz w:val="20"/>
              </w:rPr>
            </w:pPr>
            <w:r w:rsidRPr="00265A01">
              <w:rPr>
                <w:sz w:val="20"/>
              </w:rPr>
              <w:t>-</w:t>
            </w:r>
          </w:p>
        </w:tc>
      </w:tr>
      <w:tr w:rsidR="00C11BAB" w:rsidRPr="00265A01" w14:paraId="479484E9" w14:textId="77777777" w:rsidTr="00D64963">
        <w:tc>
          <w:tcPr>
            <w:tcW w:w="1098" w:type="dxa"/>
          </w:tcPr>
          <w:p w14:paraId="152F6625" w14:textId="77777777" w:rsidR="00C11BAB" w:rsidRPr="00265A01" w:rsidRDefault="00C11BAB">
            <w:pPr>
              <w:rPr>
                <w:sz w:val="20"/>
              </w:rPr>
            </w:pPr>
            <w:r w:rsidRPr="00265A01">
              <w:rPr>
                <w:sz w:val="20"/>
              </w:rPr>
              <w:t>B3</w:t>
            </w:r>
          </w:p>
        </w:tc>
        <w:tc>
          <w:tcPr>
            <w:tcW w:w="3690" w:type="dxa"/>
          </w:tcPr>
          <w:p w14:paraId="566E6185" w14:textId="77777777" w:rsidR="00C11BAB" w:rsidRPr="00265A01" w:rsidRDefault="00C11BAB">
            <w:pPr>
              <w:rPr>
                <w:sz w:val="20"/>
              </w:rPr>
            </w:pPr>
            <w:r w:rsidRPr="00265A01">
              <w:rPr>
                <w:sz w:val="20"/>
              </w:rPr>
              <w:t>PPO Number</w:t>
            </w:r>
          </w:p>
        </w:tc>
        <w:tc>
          <w:tcPr>
            <w:tcW w:w="1080" w:type="dxa"/>
          </w:tcPr>
          <w:p w14:paraId="63A0217A" w14:textId="77777777" w:rsidR="00C11BAB" w:rsidRPr="00265A01" w:rsidRDefault="00C11BAB" w:rsidP="00F33CFC">
            <w:pPr>
              <w:rPr>
                <w:sz w:val="20"/>
              </w:rPr>
            </w:pPr>
            <w:r w:rsidRPr="00265A01">
              <w:rPr>
                <w:sz w:val="20"/>
              </w:rPr>
              <w:t>B3</w:t>
            </w:r>
          </w:p>
        </w:tc>
        <w:tc>
          <w:tcPr>
            <w:tcW w:w="900" w:type="dxa"/>
          </w:tcPr>
          <w:p w14:paraId="11313052" w14:textId="77777777" w:rsidR="00C11BAB" w:rsidRPr="00265A01" w:rsidRDefault="00C11BAB" w:rsidP="00F33CFC">
            <w:pPr>
              <w:rPr>
                <w:sz w:val="20"/>
              </w:rPr>
            </w:pPr>
            <w:r w:rsidRPr="00265A01">
              <w:rPr>
                <w:sz w:val="20"/>
              </w:rPr>
              <w:t>-</w:t>
            </w:r>
          </w:p>
        </w:tc>
        <w:tc>
          <w:tcPr>
            <w:tcW w:w="900" w:type="dxa"/>
          </w:tcPr>
          <w:p w14:paraId="27177BF4" w14:textId="77777777" w:rsidR="00C11BAB" w:rsidRPr="00265A01" w:rsidRDefault="00C11BAB" w:rsidP="00F33CFC">
            <w:pPr>
              <w:rPr>
                <w:sz w:val="20"/>
              </w:rPr>
            </w:pPr>
            <w:r w:rsidRPr="00265A01">
              <w:rPr>
                <w:sz w:val="20"/>
              </w:rPr>
              <w:t>-</w:t>
            </w:r>
          </w:p>
        </w:tc>
        <w:tc>
          <w:tcPr>
            <w:tcW w:w="900" w:type="dxa"/>
          </w:tcPr>
          <w:p w14:paraId="4AFB0207" w14:textId="77777777" w:rsidR="00C11BAB" w:rsidRPr="00265A01" w:rsidRDefault="00C11BAB" w:rsidP="00F33CFC">
            <w:pPr>
              <w:rPr>
                <w:sz w:val="20"/>
              </w:rPr>
            </w:pPr>
            <w:r w:rsidRPr="00265A01">
              <w:rPr>
                <w:sz w:val="20"/>
              </w:rPr>
              <w:t>-</w:t>
            </w:r>
          </w:p>
        </w:tc>
        <w:tc>
          <w:tcPr>
            <w:tcW w:w="900" w:type="dxa"/>
          </w:tcPr>
          <w:p w14:paraId="1A899DD6" w14:textId="77777777" w:rsidR="00C11BAB" w:rsidRPr="00265A01" w:rsidRDefault="00C11BAB" w:rsidP="00F33CFC">
            <w:pPr>
              <w:rPr>
                <w:sz w:val="20"/>
              </w:rPr>
            </w:pPr>
            <w:r w:rsidRPr="00265A01">
              <w:rPr>
                <w:sz w:val="20"/>
              </w:rPr>
              <w:t>-</w:t>
            </w:r>
          </w:p>
        </w:tc>
        <w:tc>
          <w:tcPr>
            <w:tcW w:w="900" w:type="dxa"/>
          </w:tcPr>
          <w:p w14:paraId="2C78E5AC" w14:textId="77777777" w:rsidR="00C11BAB" w:rsidRPr="00265A01" w:rsidRDefault="00C11BAB" w:rsidP="00F33CFC">
            <w:pPr>
              <w:rPr>
                <w:sz w:val="20"/>
              </w:rPr>
            </w:pPr>
            <w:r w:rsidRPr="00265A01">
              <w:rPr>
                <w:sz w:val="20"/>
              </w:rPr>
              <w:t>-</w:t>
            </w:r>
          </w:p>
        </w:tc>
        <w:tc>
          <w:tcPr>
            <w:tcW w:w="900" w:type="dxa"/>
          </w:tcPr>
          <w:p w14:paraId="350FC38A" w14:textId="77777777" w:rsidR="00C11BAB" w:rsidRPr="00265A01" w:rsidRDefault="00C11BAB" w:rsidP="00F33CFC">
            <w:pPr>
              <w:rPr>
                <w:sz w:val="20"/>
              </w:rPr>
            </w:pPr>
            <w:r w:rsidRPr="00265A01">
              <w:rPr>
                <w:sz w:val="20"/>
              </w:rPr>
              <w:t>-</w:t>
            </w:r>
          </w:p>
        </w:tc>
        <w:tc>
          <w:tcPr>
            <w:tcW w:w="900" w:type="dxa"/>
          </w:tcPr>
          <w:p w14:paraId="38CD469F" w14:textId="77777777" w:rsidR="00C11BAB" w:rsidRPr="00265A01" w:rsidRDefault="00C11BAB" w:rsidP="00F33CFC">
            <w:pPr>
              <w:rPr>
                <w:sz w:val="20"/>
              </w:rPr>
            </w:pPr>
            <w:r w:rsidRPr="00265A01">
              <w:rPr>
                <w:sz w:val="20"/>
              </w:rPr>
              <w:t>-</w:t>
            </w:r>
          </w:p>
        </w:tc>
        <w:tc>
          <w:tcPr>
            <w:tcW w:w="900" w:type="dxa"/>
          </w:tcPr>
          <w:p w14:paraId="361B1229" w14:textId="77777777" w:rsidR="00C11BAB" w:rsidRPr="00265A01" w:rsidRDefault="00C11BAB" w:rsidP="00F33CFC">
            <w:pPr>
              <w:rPr>
                <w:sz w:val="20"/>
              </w:rPr>
            </w:pPr>
            <w:r w:rsidRPr="00265A01">
              <w:rPr>
                <w:sz w:val="20"/>
              </w:rPr>
              <w:t>-</w:t>
            </w:r>
          </w:p>
        </w:tc>
      </w:tr>
      <w:tr w:rsidR="00C11BAB" w:rsidRPr="00265A01" w14:paraId="67BE981D" w14:textId="77777777" w:rsidTr="00D64963">
        <w:tc>
          <w:tcPr>
            <w:tcW w:w="1098" w:type="dxa"/>
          </w:tcPr>
          <w:p w14:paraId="27BBCC91" w14:textId="77777777" w:rsidR="00C11BAB" w:rsidRPr="00265A01" w:rsidRDefault="00C11BAB">
            <w:pPr>
              <w:rPr>
                <w:sz w:val="20"/>
              </w:rPr>
            </w:pPr>
            <w:r w:rsidRPr="00265A01">
              <w:rPr>
                <w:sz w:val="20"/>
              </w:rPr>
              <w:t>BQ</w:t>
            </w:r>
          </w:p>
        </w:tc>
        <w:tc>
          <w:tcPr>
            <w:tcW w:w="3690" w:type="dxa"/>
          </w:tcPr>
          <w:p w14:paraId="6AA39C0F" w14:textId="77777777" w:rsidR="00C11BAB" w:rsidRPr="00265A01" w:rsidRDefault="00C11BAB">
            <w:pPr>
              <w:rPr>
                <w:sz w:val="20"/>
              </w:rPr>
            </w:pPr>
            <w:r w:rsidRPr="00265A01">
              <w:rPr>
                <w:sz w:val="20"/>
              </w:rPr>
              <w:t>HMO Code Number</w:t>
            </w:r>
          </w:p>
        </w:tc>
        <w:tc>
          <w:tcPr>
            <w:tcW w:w="1080" w:type="dxa"/>
          </w:tcPr>
          <w:p w14:paraId="21A6CCEF" w14:textId="77777777" w:rsidR="00C11BAB" w:rsidRPr="00265A01" w:rsidRDefault="00C11BAB" w:rsidP="00F33CFC">
            <w:pPr>
              <w:rPr>
                <w:sz w:val="20"/>
              </w:rPr>
            </w:pPr>
            <w:r w:rsidRPr="00265A01">
              <w:rPr>
                <w:sz w:val="20"/>
              </w:rPr>
              <w:t>BQ</w:t>
            </w:r>
          </w:p>
        </w:tc>
        <w:tc>
          <w:tcPr>
            <w:tcW w:w="900" w:type="dxa"/>
          </w:tcPr>
          <w:p w14:paraId="1710AC5E" w14:textId="77777777" w:rsidR="00C11BAB" w:rsidRPr="00265A01" w:rsidRDefault="00C11BAB" w:rsidP="00F33CFC">
            <w:pPr>
              <w:rPr>
                <w:sz w:val="20"/>
              </w:rPr>
            </w:pPr>
            <w:r w:rsidRPr="00265A01">
              <w:rPr>
                <w:sz w:val="20"/>
              </w:rPr>
              <w:t>-</w:t>
            </w:r>
          </w:p>
        </w:tc>
        <w:tc>
          <w:tcPr>
            <w:tcW w:w="900" w:type="dxa"/>
          </w:tcPr>
          <w:p w14:paraId="75B146D2" w14:textId="77777777" w:rsidR="00C11BAB" w:rsidRPr="00265A01" w:rsidRDefault="00C11BAB" w:rsidP="00F33CFC">
            <w:pPr>
              <w:rPr>
                <w:sz w:val="20"/>
              </w:rPr>
            </w:pPr>
            <w:r w:rsidRPr="00265A01">
              <w:rPr>
                <w:sz w:val="20"/>
              </w:rPr>
              <w:t>-</w:t>
            </w:r>
          </w:p>
        </w:tc>
        <w:tc>
          <w:tcPr>
            <w:tcW w:w="900" w:type="dxa"/>
          </w:tcPr>
          <w:p w14:paraId="2CF6DABB" w14:textId="77777777" w:rsidR="00C11BAB" w:rsidRPr="00265A01" w:rsidRDefault="00C11BAB" w:rsidP="00F33CFC">
            <w:pPr>
              <w:rPr>
                <w:sz w:val="20"/>
              </w:rPr>
            </w:pPr>
            <w:r w:rsidRPr="00265A01">
              <w:rPr>
                <w:sz w:val="20"/>
              </w:rPr>
              <w:t>-</w:t>
            </w:r>
          </w:p>
        </w:tc>
        <w:tc>
          <w:tcPr>
            <w:tcW w:w="900" w:type="dxa"/>
          </w:tcPr>
          <w:p w14:paraId="1531F5E7" w14:textId="77777777" w:rsidR="00C11BAB" w:rsidRPr="00265A01" w:rsidRDefault="00C11BAB" w:rsidP="00F33CFC">
            <w:pPr>
              <w:rPr>
                <w:sz w:val="20"/>
              </w:rPr>
            </w:pPr>
            <w:r w:rsidRPr="00265A01">
              <w:rPr>
                <w:sz w:val="20"/>
              </w:rPr>
              <w:t>-</w:t>
            </w:r>
          </w:p>
        </w:tc>
        <w:tc>
          <w:tcPr>
            <w:tcW w:w="900" w:type="dxa"/>
          </w:tcPr>
          <w:p w14:paraId="38B35AB6" w14:textId="77777777" w:rsidR="00C11BAB" w:rsidRPr="00265A01" w:rsidRDefault="00C11BAB" w:rsidP="00F33CFC">
            <w:pPr>
              <w:rPr>
                <w:sz w:val="20"/>
              </w:rPr>
            </w:pPr>
            <w:r w:rsidRPr="00265A01">
              <w:rPr>
                <w:sz w:val="20"/>
              </w:rPr>
              <w:t>-</w:t>
            </w:r>
          </w:p>
        </w:tc>
        <w:tc>
          <w:tcPr>
            <w:tcW w:w="900" w:type="dxa"/>
          </w:tcPr>
          <w:p w14:paraId="53ABD002" w14:textId="77777777" w:rsidR="00C11BAB" w:rsidRPr="00265A01" w:rsidRDefault="00C11BAB" w:rsidP="00F33CFC">
            <w:pPr>
              <w:rPr>
                <w:sz w:val="20"/>
              </w:rPr>
            </w:pPr>
            <w:r w:rsidRPr="00265A01">
              <w:rPr>
                <w:sz w:val="20"/>
              </w:rPr>
              <w:t>-</w:t>
            </w:r>
          </w:p>
        </w:tc>
        <w:tc>
          <w:tcPr>
            <w:tcW w:w="900" w:type="dxa"/>
          </w:tcPr>
          <w:p w14:paraId="0157B90B" w14:textId="77777777" w:rsidR="00C11BAB" w:rsidRPr="00265A01" w:rsidRDefault="00C11BAB" w:rsidP="00F33CFC">
            <w:pPr>
              <w:rPr>
                <w:sz w:val="20"/>
              </w:rPr>
            </w:pPr>
            <w:r w:rsidRPr="00265A01">
              <w:rPr>
                <w:sz w:val="20"/>
              </w:rPr>
              <w:t>-</w:t>
            </w:r>
          </w:p>
        </w:tc>
        <w:tc>
          <w:tcPr>
            <w:tcW w:w="900" w:type="dxa"/>
          </w:tcPr>
          <w:p w14:paraId="1D628615" w14:textId="77777777" w:rsidR="00C11BAB" w:rsidRPr="00265A01" w:rsidRDefault="00C11BAB" w:rsidP="00F33CFC">
            <w:pPr>
              <w:rPr>
                <w:sz w:val="20"/>
              </w:rPr>
            </w:pPr>
            <w:r w:rsidRPr="00265A01">
              <w:rPr>
                <w:sz w:val="20"/>
              </w:rPr>
              <w:t>-</w:t>
            </w:r>
          </w:p>
        </w:tc>
      </w:tr>
      <w:tr w:rsidR="00C11BAB" w:rsidRPr="00265A01" w14:paraId="1DBB4F1B" w14:textId="77777777" w:rsidTr="00D64963">
        <w:tc>
          <w:tcPr>
            <w:tcW w:w="1098" w:type="dxa"/>
          </w:tcPr>
          <w:p w14:paraId="15DE76A1" w14:textId="77777777" w:rsidR="00C11BAB" w:rsidRPr="00265A01" w:rsidRDefault="00C11BAB">
            <w:pPr>
              <w:rPr>
                <w:sz w:val="20"/>
              </w:rPr>
            </w:pPr>
            <w:r w:rsidRPr="00265A01">
              <w:rPr>
                <w:sz w:val="20"/>
              </w:rPr>
              <w:t>EI</w:t>
            </w:r>
          </w:p>
        </w:tc>
        <w:tc>
          <w:tcPr>
            <w:tcW w:w="3690" w:type="dxa"/>
          </w:tcPr>
          <w:p w14:paraId="1279B171" w14:textId="77777777" w:rsidR="00C11BAB" w:rsidRPr="00265A01" w:rsidRDefault="00C11BAB">
            <w:pPr>
              <w:rPr>
                <w:sz w:val="20"/>
              </w:rPr>
            </w:pPr>
            <w:r w:rsidRPr="00265A01">
              <w:rPr>
                <w:sz w:val="20"/>
              </w:rPr>
              <w:t>Employer’s ID Number</w:t>
            </w:r>
          </w:p>
        </w:tc>
        <w:tc>
          <w:tcPr>
            <w:tcW w:w="1080" w:type="dxa"/>
          </w:tcPr>
          <w:p w14:paraId="6199034E" w14:textId="77777777" w:rsidR="00C11BAB" w:rsidRPr="00265A01" w:rsidRDefault="00C11BAB" w:rsidP="00F33CFC">
            <w:pPr>
              <w:rPr>
                <w:sz w:val="20"/>
              </w:rPr>
            </w:pPr>
            <w:r w:rsidRPr="00265A01">
              <w:rPr>
                <w:sz w:val="20"/>
              </w:rPr>
              <w:t>EI</w:t>
            </w:r>
          </w:p>
        </w:tc>
        <w:tc>
          <w:tcPr>
            <w:tcW w:w="900" w:type="dxa"/>
          </w:tcPr>
          <w:p w14:paraId="4620BD93" w14:textId="77777777" w:rsidR="00C11BAB" w:rsidRPr="00265A01" w:rsidRDefault="00C11BAB" w:rsidP="00F33CFC">
            <w:pPr>
              <w:rPr>
                <w:sz w:val="20"/>
              </w:rPr>
            </w:pPr>
            <w:r w:rsidRPr="00265A01">
              <w:rPr>
                <w:sz w:val="20"/>
              </w:rPr>
              <w:t>EI</w:t>
            </w:r>
          </w:p>
        </w:tc>
        <w:tc>
          <w:tcPr>
            <w:tcW w:w="900" w:type="dxa"/>
          </w:tcPr>
          <w:p w14:paraId="71157C01" w14:textId="77777777" w:rsidR="00C11BAB" w:rsidRPr="00265A01" w:rsidRDefault="00C11BAB" w:rsidP="00F33CFC">
            <w:pPr>
              <w:rPr>
                <w:sz w:val="20"/>
              </w:rPr>
            </w:pPr>
            <w:r w:rsidRPr="00265A01">
              <w:rPr>
                <w:sz w:val="20"/>
              </w:rPr>
              <w:t>EI</w:t>
            </w:r>
          </w:p>
        </w:tc>
        <w:tc>
          <w:tcPr>
            <w:tcW w:w="900" w:type="dxa"/>
          </w:tcPr>
          <w:p w14:paraId="604316C4" w14:textId="77777777" w:rsidR="00C11BAB" w:rsidRPr="00265A01" w:rsidRDefault="00C11BAB" w:rsidP="00F33CFC">
            <w:pPr>
              <w:rPr>
                <w:sz w:val="20"/>
              </w:rPr>
            </w:pPr>
            <w:r w:rsidRPr="00265A01">
              <w:rPr>
                <w:sz w:val="20"/>
              </w:rPr>
              <w:t>EI</w:t>
            </w:r>
          </w:p>
        </w:tc>
        <w:tc>
          <w:tcPr>
            <w:tcW w:w="900" w:type="dxa"/>
          </w:tcPr>
          <w:p w14:paraId="08CD4655" w14:textId="77777777" w:rsidR="00C11BAB" w:rsidRPr="00265A01" w:rsidRDefault="00C11BAB" w:rsidP="00F33CFC">
            <w:pPr>
              <w:rPr>
                <w:sz w:val="20"/>
              </w:rPr>
            </w:pPr>
            <w:r w:rsidRPr="00265A01">
              <w:rPr>
                <w:sz w:val="20"/>
              </w:rPr>
              <w:t>EI</w:t>
            </w:r>
          </w:p>
        </w:tc>
        <w:tc>
          <w:tcPr>
            <w:tcW w:w="900" w:type="dxa"/>
          </w:tcPr>
          <w:p w14:paraId="460FD849" w14:textId="77777777" w:rsidR="00C11BAB" w:rsidRPr="00265A01" w:rsidRDefault="00C11BAB" w:rsidP="00F33CFC">
            <w:pPr>
              <w:rPr>
                <w:sz w:val="20"/>
              </w:rPr>
            </w:pPr>
            <w:r w:rsidRPr="00265A01">
              <w:rPr>
                <w:sz w:val="20"/>
              </w:rPr>
              <w:t>EI</w:t>
            </w:r>
          </w:p>
        </w:tc>
        <w:tc>
          <w:tcPr>
            <w:tcW w:w="900" w:type="dxa"/>
          </w:tcPr>
          <w:p w14:paraId="68E94534" w14:textId="77777777" w:rsidR="00C11BAB" w:rsidRPr="00265A01" w:rsidRDefault="00C11BAB" w:rsidP="00F33CFC">
            <w:pPr>
              <w:rPr>
                <w:sz w:val="20"/>
              </w:rPr>
            </w:pPr>
            <w:r w:rsidRPr="00265A01">
              <w:rPr>
                <w:sz w:val="20"/>
              </w:rPr>
              <w:t>EI</w:t>
            </w:r>
          </w:p>
        </w:tc>
        <w:tc>
          <w:tcPr>
            <w:tcW w:w="900" w:type="dxa"/>
          </w:tcPr>
          <w:p w14:paraId="5810D02E" w14:textId="77777777" w:rsidR="00C11BAB" w:rsidRPr="00265A01" w:rsidRDefault="00C11BAB" w:rsidP="00F33CFC">
            <w:pPr>
              <w:rPr>
                <w:sz w:val="20"/>
              </w:rPr>
            </w:pPr>
            <w:r w:rsidRPr="00265A01">
              <w:rPr>
                <w:sz w:val="20"/>
              </w:rPr>
              <w:t>EI</w:t>
            </w:r>
          </w:p>
        </w:tc>
        <w:tc>
          <w:tcPr>
            <w:tcW w:w="900" w:type="dxa"/>
          </w:tcPr>
          <w:p w14:paraId="180F4AF5" w14:textId="77777777" w:rsidR="00C11BAB" w:rsidRPr="00265A01" w:rsidRDefault="001508DF" w:rsidP="00F33CFC">
            <w:pPr>
              <w:rPr>
                <w:sz w:val="20"/>
              </w:rPr>
            </w:pPr>
            <w:r w:rsidRPr="00265A01">
              <w:rPr>
                <w:sz w:val="20"/>
              </w:rPr>
              <w:t>EI</w:t>
            </w:r>
          </w:p>
        </w:tc>
      </w:tr>
      <w:tr w:rsidR="00C11BAB" w:rsidRPr="00265A01" w14:paraId="0E1F8742" w14:textId="77777777" w:rsidTr="00D64963">
        <w:tc>
          <w:tcPr>
            <w:tcW w:w="1098" w:type="dxa"/>
          </w:tcPr>
          <w:p w14:paraId="35D677D4" w14:textId="77777777" w:rsidR="00C11BAB" w:rsidRPr="00265A01" w:rsidRDefault="00C11BAB">
            <w:pPr>
              <w:rPr>
                <w:sz w:val="20"/>
              </w:rPr>
            </w:pPr>
            <w:r w:rsidRPr="00265A01">
              <w:rPr>
                <w:sz w:val="20"/>
              </w:rPr>
              <w:t>FH</w:t>
            </w:r>
          </w:p>
        </w:tc>
        <w:tc>
          <w:tcPr>
            <w:tcW w:w="3690" w:type="dxa"/>
          </w:tcPr>
          <w:p w14:paraId="7FBFE29E" w14:textId="77777777" w:rsidR="00C11BAB" w:rsidRPr="00265A01" w:rsidRDefault="00C11BAB">
            <w:pPr>
              <w:rPr>
                <w:sz w:val="20"/>
              </w:rPr>
            </w:pPr>
            <w:r w:rsidRPr="00265A01">
              <w:rPr>
                <w:sz w:val="20"/>
              </w:rPr>
              <w:t>Clinic Number</w:t>
            </w:r>
          </w:p>
        </w:tc>
        <w:tc>
          <w:tcPr>
            <w:tcW w:w="1080" w:type="dxa"/>
          </w:tcPr>
          <w:p w14:paraId="7F65C919" w14:textId="77777777" w:rsidR="00C11BAB" w:rsidRPr="00265A01" w:rsidRDefault="00C11BAB" w:rsidP="00F33CFC">
            <w:pPr>
              <w:rPr>
                <w:sz w:val="20"/>
              </w:rPr>
            </w:pPr>
            <w:r w:rsidRPr="00265A01">
              <w:rPr>
                <w:sz w:val="20"/>
              </w:rPr>
              <w:t>FH</w:t>
            </w:r>
          </w:p>
        </w:tc>
        <w:tc>
          <w:tcPr>
            <w:tcW w:w="900" w:type="dxa"/>
          </w:tcPr>
          <w:p w14:paraId="7EE0AE1A" w14:textId="77777777" w:rsidR="00C11BAB" w:rsidRPr="00265A01" w:rsidRDefault="00C11BAB" w:rsidP="00F33CFC">
            <w:pPr>
              <w:rPr>
                <w:sz w:val="20"/>
              </w:rPr>
            </w:pPr>
            <w:r w:rsidRPr="00265A01">
              <w:rPr>
                <w:sz w:val="20"/>
              </w:rPr>
              <w:t>-</w:t>
            </w:r>
          </w:p>
        </w:tc>
        <w:tc>
          <w:tcPr>
            <w:tcW w:w="900" w:type="dxa"/>
          </w:tcPr>
          <w:p w14:paraId="0C841C8D" w14:textId="77777777" w:rsidR="00C11BAB" w:rsidRPr="00265A01" w:rsidRDefault="00C11BAB" w:rsidP="00F33CFC">
            <w:pPr>
              <w:rPr>
                <w:sz w:val="20"/>
              </w:rPr>
            </w:pPr>
            <w:r w:rsidRPr="00265A01">
              <w:rPr>
                <w:sz w:val="20"/>
              </w:rPr>
              <w:t>-</w:t>
            </w:r>
          </w:p>
        </w:tc>
        <w:tc>
          <w:tcPr>
            <w:tcW w:w="900" w:type="dxa"/>
          </w:tcPr>
          <w:p w14:paraId="4347FF80" w14:textId="77777777" w:rsidR="00C11BAB" w:rsidRPr="00265A01" w:rsidRDefault="00C11BAB" w:rsidP="00F33CFC">
            <w:pPr>
              <w:rPr>
                <w:sz w:val="20"/>
              </w:rPr>
            </w:pPr>
            <w:r w:rsidRPr="00265A01">
              <w:rPr>
                <w:sz w:val="20"/>
              </w:rPr>
              <w:t>-</w:t>
            </w:r>
          </w:p>
        </w:tc>
        <w:tc>
          <w:tcPr>
            <w:tcW w:w="900" w:type="dxa"/>
          </w:tcPr>
          <w:p w14:paraId="3C21A6C5" w14:textId="77777777" w:rsidR="00C11BAB" w:rsidRPr="00265A01" w:rsidRDefault="00C11BAB" w:rsidP="00F33CFC">
            <w:pPr>
              <w:rPr>
                <w:sz w:val="20"/>
              </w:rPr>
            </w:pPr>
            <w:r w:rsidRPr="00265A01">
              <w:rPr>
                <w:sz w:val="20"/>
              </w:rPr>
              <w:t>-</w:t>
            </w:r>
          </w:p>
        </w:tc>
        <w:tc>
          <w:tcPr>
            <w:tcW w:w="900" w:type="dxa"/>
          </w:tcPr>
          <w:p w14:paraId="7207A22A" w14:textId="77777777" w:rsidR="00C11BAB" w:rsidRPr="00265A01" w:rsidRDefault="00C11BAB" w:rsidP="00F33CFC">
            <w:pPr>
              <w:rPr>
                <w:sz w:val="20"/>
              </w:rPr>
            </w:pPr>
            <w:r w:rsidRPr="00265A01">
              <w:rPr>
                <w:sz w:val="20"/>
              </w:rPr>
              <w:t>-</w:t>
            </w:r>
          </w:p>
        </w:tc>
        <w:tc>
          <w:tcPr>
            <w:tcW w:w="900" w:type="dxa"/>
          </w:tcPr>
          <w:p w14:paraId="29E513DB" w14:textId="77777777" w:rsidR="00C11BAB" w:rsidRPr="00265A01" w:rsidRDefault="00C11BAB" w:rsidP="00F33CFC">
            <w:pPr>
              <w:rPr>
                <w:sz w:val="20"/>
              </w:rPr>
            </w:pPr>
            <w:r w:rsidRPr="00265A01">
              <w:rPr>
                <w:sz w:val="20"/>
              </w:rPr>
              <w:t>-</w:t>
            </w:r>
          </w:p>
        </w:tc>
        <w:tc>
          <w:tcPr>
            <w:tcW w:w="900" w:type="dxa"/>
          </w:tcPr>
          <w:p w14:paraId="54376FEE" w14:textId="77777777" w:rsidR="00C11BAB" w:rsidRPr="00265A01" w:rsidRDefault="00C11BAB" w:rsidP="00F33CFC">
            <w:pPr>
              <w:rPr>
                <w:sz w:val="20"/>
              </w:rPr>
            </w:pPr>
            <w:r w:rsidRPr="00265A01">
              <w:rPr>
                <w:sz w:val="20"/>
              </w:rPr>
              <w:t>FH</w:t>
            </w:r>
          </w:p>
        </w:tc>
        <w:tc>
          <w:tcPr>
            <w:tcW w:w="900" w:type="dxa"/>
          </w:tcPr>
          <w:p w14:paraId="6DCDE037" w14:textId="77777777" w:rsidR="00C11BAB" w:rsidRPr="00265A01" w:rsidRDefault="00C11BAB" w:rsidP="00F33CFC">
            <w:pPr>
              <w:rPr>
                <w:sz w:val="20"/>
              </w:rPr>
            </w:pPr>
            <w:r w:rsidRPr="00265A01">
              <w:rPr>
                <w:sz w:val="20"/>
              </w:rPr>
              <w:t>-</w:t>
            </w:r>
          </w:p>
        </w:tc>
      </w:tr>
      <w:tr w:rsidR="00C11BAB" w:rsidRPr="00265A01" w14:paraId="4543D5D2" w14:textId="77777777" w:rsidTr="00D64963">
        <w:tc>
          <w:tcPr>
            <w:tcW w:w="1098" w:type="dxa"/>
          </w:tcPr>
          <w:p w14:paraId="6A94AA64" w14:textId="77777777" w:rsidR="00C11BAB" w:rsidRPr="00265A01" w:rsidRDefault="00C11BAB">
            <w:pPr>
              <w:rPr>
                <w:sz w:val="20"/>
              </w:rPr>
            </w:pPr>
            <w:r w:rsidRPr="00265A01">
              <w:rPr>
                <w:sz w:val="20"/>
              </w:rPr>
              <w:t>G2</w:t>
            </w:r>
          </w:p>
        </w:tc>
        <w:tc>
          <w:tcPr>
            <w:tcW w:w="3690" w:type="dxa"/>
          </w:tcPr>
          <w:p w14:paraId="6459C01A" w14:textId="77777777" w:rsidR="00C11BAB" w:rsidRPr="00265A01" w:rsidRDefault="00C11BAB">
            <w:pPr>
              <w:rPr>
                <w:sz w:val="20"/>
              </w:rPr>
            </w:pPr>
            <w:r w:rsidRPr="00265A01">
              <w:rPr>
                <w:sz w:val="20"/>
              </w:rPr>
              <w:t>Provider Commercial Number</w:t>
            </w:r>
          </w:p>
        </w:tc>
        <w:tc>
          <w:tcPr>
            <w:tcW w:w="1080" w:type="dxa"/>
          </w:tcPr>
          <w:p w14:paraId="622B965C" w14:textId="77777777" w:rsidR="00C11BAB" w:rsidRPr="00265A01" w:rsidRDefault="00C11BAB" w:rsidP="00F33CFC">
            <w:pPr>
              <w:rPr>
                <w:sz w:val="20"/>
              </w:rPr>
            </w:pPr>
            <w:r w:rsidRPr="00265A01">
              <w:rPr>
                <w:sz w:val="20"/>
              </w:rPr>
              <w:t>G2</w:t>
            </w:r>
          </w:p>
        </w:tc>
        <w:tc>
          <w:tcPr>
            <w:tcW w:w="900" w:type="dxa"/>
          </w:tcPr>
          <w:p w14:paraId="3D343D5C" w14:textId="77777777" w:rsidR="00C11BAB" w:rsidRPr="00265A01" w:rsidRDefault="00C11BAB" w:rsidP="00F33CFC">
            <w:pPr>
              <w:rPr>
                <w:sz w:val="20"/>
              </w:rPr>
            </w:pPr>
            <w:r w:rsidRPr="00265A01">
              <w:rPr>
                <w:sz w:val="20"/>
              </w:rPr>
              <w:t>G2</w:t>
            </w:r>
          </w:p>
        </w:tc>
        <w:tc>
          <w:tcPr>
            <w:tcW w:w="900" w:type="dxa"/>
          </w:tcPr>
          <w:p w14:paraId="1822C884" w14:textId="77777777" w:rsidR="00C11BAB" w:rsidRPr="00265A01" w:rsidRDefault="00C11BAB" w:rsidP="00F33CFC">
            <w:pPr>
              <w:rPr>
                <w:sz w:val="20"/>
              </w:rPr>
            </w:pPr>
            <w:r w:rsidRPr="00265A01">
              <w:rPr>
                <w:sz w:val="20"/>
              </w:rPr>
              <w:t>G2</w:t>
            </w:r>
          </w:p>
        </w:tc>
        <w:tc>
          <w:tcPr>
            <w:tcW w:w="900" w:type="dxa"/>
          </w:tcPr>
          <w:p w14:paraId="09733E7B" w14:textId="77777777" w:rsidR="00C11BAB" w:rsidRPr="00265A01" w:rsidRDefault="00C11BAB" w:rsidP="00F33CFC">
            <w:pPr>
              <w:rPr>
                <w:sz w:val="20"/>
              </w:rPr>
            </w:pPr>
            <w:r w:rsidRPr="00265A01">
              <w:rPr>
                <w:sz w:val="20"/>
              </w:rPr>
              <w:t>G2</w:t>
            </w:r>
          </w:p>
        </w:tc>
        <w:tc>
          <w:tcPr>
            <w:tcW w:w="900" w:type="dxa"/>
          </w:tcPr>
          <w:p w14:paraId="2530B5F3" w14:textId="77777777" w:rsidR="00C11BAB" w:rsidRPr="00265A01" w:rsidRDefault="00C11BAB" w:rsidP="00F33CFC">
            <w:pPr>
              <w:rPr>
                <w:sz w:val="20"/>
              </w:rPr>
            </w:pPr>
            <w:r w:rsidRPr="00265A01">
              <w:rPr>
                <w:sz w:val="20"/>
              </w:rPr>
              <w:t>G2</w:t>
            </w:r>
          </w:p>
        </w:tc>
        <w:tc>
          <w:tcPr>
            <w:tcW w:w="900" w:type="dxa"/>
          </w:tcPr>
          <w:p w14:paraId="58C0E6C5" w14:textId="77777777" w:rsidR="00C11BAB" w:rsidRPr="00265A01" w:rsidRDefault="00C11BAB" w:rsidP="00F33CFC">
            <w:pPr>
              <w:rPr>
                <w:sz w:val="20"/>
              </w:rPr>
            </w:pPr>
            <w:r w:rsidRPr="00265A01">
              <w:rPr>
                <w:sz w:val="20"/>
              </w:rPr>
              <w:t>G2</w:t>
            </w:r>
          </w:p>
        </w:tc>
        <w:tc>
          <w:tcPr>
            <w:tcW w:w="900" w:type="dxa"/>
          </w:tcPr>
          <w:p w14:paraId="7B61F5F2" w14:textId="77777777" w:rsidR="00C11BAB" w:rsidRPr="00265A01" w:rsidRDefault="00C11BAB" w:rsidP="00F33CFC">
            <w:pPr>
              <w:rPr>
                <w:sz w:val="20"/>
              </w:rPr>
            </w:pPr>
            <w:r w:rsidRPr="00265A01">
              <w:rPr>
                <w:sz w:val="20"/>
              </w:rPr>
              <w:t>G2</w:t>
            </w:r>
          </w:p>
        </w:tc>
        <w:tc>
          <w:tcPr>
            <w:tcW w:w="900" w:type="dxa"/>
          </w:tcPr>
          <w:p w14:paraId="782531B5" w14:textId="77777777" w:rsidR="00C11BAB" w:rsidRPr="00265A01" w:rsidRDefault="00C11BAB" w:rsidP="00F33CFC">
            <w:pPr>
              <w:rPr>
                <w:sz w:val="20"/>
              </w:rPr>
            </w:pPr>
            <w:r w:rsidRPr="00265A01">
              <w:rPr>
                <w:sz w:val="20"/>
              </w:rPr>
              <w:t>G2</w:t>
            </w:r>
          </w:p>
        </w:tc>
        <w:tc>
          <w:tcPr>
            <w:tcW w:w="900" w:type="dxa"/>
          </w:tcPr>
          <w:p w14:paraId="45F0E311" w14:textId="77777777" w:rsidR="00C11BAB" w:rsidRPr="00265A01" w:rsidRDefault="00C11BAB" w:rsidP="00F33CFC">
            <w:pPr>
              <w:rPr>
                <w:sz w:val="20"/>
              </w:rPr>
            </w:pPr>
            <w:r w:rsidRPr="00265A01">
              <w:rPr>
                <w:sz w:val="20"/>
              </w:rPr>
              <w:t>G2</w:t>
            </w:r>
          </w:p>
        </w:tc>
      </w:tr>
      <w:tr w:rsidR="00C11BAB" w:rsidRPr="00265A01" w14:paraId="28C44410" w14:textId="77777777" w:rsidTr="00D64963">
        <w:tc>
          <w:tcPr>
            <w:tcW w:w="1098" w:type="dxa"/>
          </w:tcPr>
          <w:p w14:paraId="566EC08A" w14:textId="77777777" w:rsidR="00C11BAB" w:rsidRPr="00265A01" w:rsidRDefault="00C11BAB">
            <w:pPr>
              <w:rPr>
                <w:sz w:val="20"/>
              </w:rPr>
            </w:pPr>
            <w:r w:rsidRPr="00265A01">
              <w:rPr>
                <w:sz w:val="20"/>
              </w:rPr>
              <w:t>G5</w:t>
            </w:r>
          </w:p>
        </w:tc>
        <w:tc>
          <w:tcPr>
            <w:tcW w:w="3690" w:type="dxa"/>
          </w:tcPr>
          <w:p w14:paraId="71DD5382" w14:textId="77777777" w:rsidR="00C11BAB" w:rsidRPr="00265A01" w:rsidRDefault="00C11BAB">
            <w:pPr>
              <w:rPr>
                <w:sz w:val="20"/>
              </w:rPr>
            </w:pPr>
            <w:r w:rsidRPr="00265A01">
              <w:rPr>
                <w:sz w:val="20"/>
              </w:rPr>
              <w:t>Provider Site Number</w:t>
            </w:r>
          </w:p>
        </w:tc>
        <w:tc>
          <w:tcPr>
            <w:tcW w:w="1080" w:type="dxa"/>
          </w:tcPr>
          <w:p w14:paraId="52D99936" w14:textId="77777777" w:rsidR="00C11BAB" w:rsidRPr="00265A01" w:rsidRDefault="00C11BAB" w:rsidP="00F33CFC">
            <w:pPr>
              <w:rPr>
                <w:sz w:val="20"/>
              </w:rPr>
            </w:pPr>
            <w:r w:rsidRPr="00265A01">
              <w:rPr>
                <w:sz w:val="20"/>
              </w:rPr>
              <w:t>G5</w:t>
            </w:r>
          </w:p>
        </w:tc>
        <w:tc>
          <w:tcPr>
            <w:tcW w:w="900" w:type="dxa"/>
          </w:tcPr>
          <w:p w14:paraId="00D7978B" w14:textId="77777777" w:rsidR="00C11BAB" w:rsidRPr="00265A01" w:rsidRDefault="00C11BAB" w:rsidP="00F33CFC">
            <w:pPr>
              <w:rPr>
                <w:sz w:val="20"/>
              </w:rPr>
            </w:pPr>
            <w:r w:rsidRPr="00265A01">
              <w:rPr>
                <w:sz w:val="20"/>
              </w:rPr>
              <w:t>-</w:t>
            </w:r>
          </w:p>
        </w:tc>
        <w:tc>
          <w:tcPr>
            <w:tcW w:w="900" w:type="dxa"/>
          </w:tcPr>
          <w:p w14:paraId="69DD6AB0" w14:textId="77777777" w:rsidR="00C11BAB" w:rsidRPr="00265A01" w:rsidRDefault="00C11BAB" w:rsidP="00F33CFC">
            <w:pPr>
              <w:rPr>
                <w:sz w:val="20"/>
              </w:rPr>
            </w:pPr>
            <w:r w:rsidRPr="00265A01">
              <w:rPr>
                <w:sz w:val="20"/>
              </w:rPr>
              <w:t>-</w:t>
            </w:r>
          </w:p>
        </w:tc>
        <w:tc>
          <w:tcPr>
            <w:tcW w:w="900" w:type="dxa"/>
          </w:tcPr>
          <w:p w14:paraId="6E52CECF" w14:textId="77777777" w:rsidR="00C11BAB" w:rsidRPr="00265A01" w:rsidRDefault="00C11BAB" w:rsidP="00F33CFC">
            <w:pPr>
              <w:rPr>
                <w:sz w:val="20"/>
              </w:rPr>
            </w:pPr>
            <w:r w:rsidRPr="00265A01">
              <w:rPr>
                <w:sz w:val="20"/>
              </w:rPr>
              <w:t>-</w:t>
            </w:r>
          </w:p>
        </w:tc>
        <w:tc>
          <w:tcPr>
            <w:tcW w:w="900" w:type="dxa"/>
          </w:tcPr>
          <w:p w14:paraId="79D4BD94" w14:textId="77777777" w:rsidR="00C11BAB" w:rsidRPr="00265A01" w:rsidRDefault="00C11BAB" w:rsidP="00F33CFC">
            <w:pPr>
              <w:rPr>
                <w:sz w:val="20"/>
              </w:rPr>
            </w:pPr>
            <w:r w:rsidRPr="00265A01">
              <w:rPr>
                <w:sz w:val="20"/>
              </w:rPr>
              <w:t>-</w:t>
            </w:r>
          </w:p>
        </w:tc>
        <w:tc>
          <w:tcPr>
            <w:tcW w:w="900" w:type="dxa"/>
          </w:tcPr>
          <w:p w14:paraId="7179C3A2" w14:textId="77777777" w:rsidR="00C11BAB" w:rsidRPr="00265A01" w:rsidRDefault="00C11BAB" w:rsidP="00F33CFC">
            <w:pPr>
              <w:rPr>
                <w:sz w:val="20"/>
              </w:rPr>
            </w:pPr>
            <w:r w:rsidRPr="00265A01">
              <w:rPr>
                <w:sz w:val="20"/>
              </w:rPr>
              <w:t>-</w:t>
            </w:r>
          </w:p>
        </w:tc>
        <w:tc>
          <w:tcPr>
            <w:tcW w:w="900" w:type="dxa"/>
          </w:tcPr>
          <w:p w14:paraId="67531B34" w14:textId="77777777" w:rsidR="00C11BAB" w:rsidRPr="00265A01" w:rsidRDefault="00C11BAB" w:rsidP="00F33CFC">
            <w:pPr>
              <w:rPr>
                <w:sz w:val="20"/>
              </w:rPr>
            </w:pPr>
            <w:r w:rsidRPr="00265A01">
              <w:rPr>
                <w:sz w:val="20"/>
              </w:rPr>
              <w:t>-</w:t>
            </w:r>
          </w:p>
        </w:tc>
        <w:tc>
          <w:tcPr>
            <w:tcW w:w="900" w:type="dxa"/>
          </w:tcPr>
          <w:p w14:paraId="7A4795BE" w14:textId="77777777" w:rsidR="00C11BAB" w:rsidRPr="00265A01" w:rsidRDefault="00C11BAB" w:rsidP="00F33CFC">
            <w:pPr>
              <w:rPr>
                <w:sz w:val="20"/>
              </w:rPr>
            </w:pPr>
            <w:r w:rsidRPr="00265A01">
              <w:rPr>
                <w:sz w:val="20"/>
              </w:rPr>
              <w:t>G5</w:t>
            </w:r>
          </w:p>
        </w:tc>
        <w:tc>
          <w:tcPr>
            <w:tcW w:w="900" w:type="dxa"/>
          </w:tcPr>
          <w:p w14:paraId="2748A3E5" w14:textId="77777777" w:rsidR="00C11BAB" w:rsidRPr="00265A01" w:rsidRDefault="00C11BAB" w:rsidP="00F33CFC">
            <w:pPr>
              <w:rPr>
                <w:sz w:val="20"/>
              </w:rPr>
            </w:pPr>
            <w:r w:rsidRPr="00265A01">
              <w:rPr>
                <w:sz w:val="20"/>
              </w:rPr>
              <w:t>-</w:t>
            </w:r>
          </w:p>
        </w:tc>
      </w:tr>
      <w:tr w:rsidR="00C11BAB" w:rsidRPr="00265A01" w14:paraId="2F10654E" w14:textId="77777777" w:rsidTr="00D64963">
        <w:tc>
          <w:tcPr>
            <w:tcW w:w="1098" w:type="dxa"/>
          </w:tcPr>
          <w:p w14:paraId="0C73D250" w14:textId="77777777" w:rsidR="00C11BAB" w:rsidRPr="00265A01" w:rsidRDefault="00C11BAB">
            <w:pPr>
              <w:rPr>
                <w:sz w:val="20"/>
              </w:rPr>
            </w:pPr>
            <w:r w:rsidRPr="00265A01">
              <w:rPr>
                <w:sz w:val="20"/>
              </w:rPr>
              <w:t>LU</w:t>
            </w:r>
          </w:p>
        </w:tc>
        <w:tc>
          <w:tcPr>
            <w:tcW w:w="3690" w:type="dxa"/>
          </w:tcPr>
          <w:p w14:paraId="5257F8E4" w14:textId="77777777" w:rsidR="00C11BAB" w:rsidRPr="00265A01" w:rsidRDefault="00C11BAB">
            <w:pPr>
              <w:rPr>
                <w:sz w:val="20"/>
              </w:rPr>
            </w:pPr>
            <w:r w:rsidRPr="00265A01">
              <w:rPr>
                <w:sz w:val="20"/>
              </w:rPr>
              <w:t>Location Number</w:t>
            </w:r>
          </w:p>
        </w:tc>
        <w:tc>
          <w:tcPr>
            <w:tcW w:w="1080" w:type="dxa"/>
          </w:tcPr>
          <w:p w14:paraId="13F414A7" w14:textId="77777777" w:rsidR="00C11BAB" w:rsidRPr="00265A01" w:rsidRDefault="00C11BAB" w:rsidP="00F33CFC">
            <w:pPr>
              <w:rPr>
                <w:sz w:val="20"/>
              </w:rPr>
            </w:pPr>
            <w:r w:rsidRPr="00265A01">
              <w:rPr>
                <w:sz w:val="20"/>
              </w:rPr>
              <w:t>LU</w:t>
            </w:r>
          </w:p>
        </w:tc>
        <w:tc>
          <w:tcPr>
            <w:tcW w:w="900" w:type="dxa"/>
          </w:tcPr>
          <w:p w14:paraId="15C90BA2" w14:textId="77777777" w:rsidR="00C11BAB" w:rsidRPr="00265A01" w:rsidRDefault="00C11BAB" w:rsidP="00F33CFC">
            <w:pPr>
              <w:rPr>
                <w:sz w:val="20"/>
              </w:rPr>
            </w:pPr>
            <w:r w:rsidRPr="00265A01">
              <w:rPr>
                <w:sz w:val="20"/>
              </w:rPr>
              <w:t>LU</w:t>
            </w:r>
          </w:p>
        </w:tc>
        <w:tc>
          <w:tcPr>
            <w:tcW w:w="900" w:type="dxa"/>
          </w:tcPr>
          <w:p w14:paraId="5CD00BD5" w14:textId="77777777" w:rsidR="00C11BAB" w:rsidRPr="00265A01" w:rsidRDefault="00C11BAB" w:rsidP="00F33CFC">
            <w:pPr>
              <w:rPr>
                <w:sz w:val="20"/>
              </w:rPr>
            </w:pPr>
            <w:r w:rsidRPr="00265A01">
              <w:rPr>
                <w:sz w:val="20"/>
              </w:rPr>
              <w:t>LU</w:t>
            </w:r>
          </w:p>
        </w:tc>
        <w:tc>
          <w:tcPr>
            <w:tcW w:w="900" w:type="dxa"/>
          </w:tcPr>
          <w:p w14:paraId="3462DD3F" w14:textId="77777777" w:rsidR="00C11BAB" w:rsidRPr="00265A01" w:rsidRDefault="00C11BAB" w:rsidP="00F33CFC">
            <w:pPr>
              <w:rPr>
                <w:sz w:val="20"/>
              </w:rPr>
            </w:pPr>
            <w:r w:rsidRPr="00265A01">
              <w:rPr>
                <w:sz w:val="20"/>
              </w:rPr>
              <w:t>LU</w:t>
            </w:r>
          </w:p>
        </w:tc>
        <w:tc>
          <w:tcPr>
            <w:tcW w:w="900" w:type="dxa"/>
          </w:tcPr>
          <w:p w14:paraId="4FCE7ED2" w14:textId="77777777" w:rsidR="00C11BAB" w:rsidRPr="00265A01" w:rsidRDefault="00C11BAB" w:rsidP="00F33CFC">
            <w:pPr>
              <w:rPr>
                <w:sz w:val="20"/>
              </w:rPr>
            </w:pPr>
            <w:r w:rsidRPr="00265A01">
              <w:rPr>
                <w:sz w:val="20"/>
              </w:rPr>
              <w:t>LU</w:t>
            </w:r>
          </w:p>
        </w:tc>
        <w:tc>
          <w:tcPr>
            <w:tcW w:w="900" w:type="dxa"/>
          </w:tcPr>
          <w:p w14:paraId="3FE41C53" w14:textId="77777777" w:rsidR="00C11BAB" w:rsidRPr="00265A01" w:rsidRDefault="00C11BAB" w:rsidP="00F33CFC">
            <w:pPr>
              <w:rPr>
                <w:sz w:val="20"/>
              </w:rPr>
            </w:pPr>
            <w:r w:rsidRPr="00265A01">
              <w:rPr>
                <w:sz w:val="20"/>
              </w:rPr>
              <w:t>LU</w:t>
            </w:r>
          </w:p>
        </w:tc>
        <w:tc>
          <w:tcPr>
            <w:tcW w:w="900" w:type="dxa"/>
          </w:tcPr>
          <w:p w14:paraId="2D1F746B" w14:textId="77777777" w:rsidR="00C11BAB" w:rsidRPr="00265A01" w:rsidRDefault="00C11BAB" w:rsidP="00F33CFC">
            <w:pPr>
              <w:rPr>
                <w:sz w:val="20"/>
              </w:rPr>
            </w:pPr>
            <w:r w:rsidRPr="00265A01">
              <w:rPr>
                <w:sz w:val="20"/>
              </w:rPr>
              <w:t>LU</w:t>
            </w:r>
          </w:p>
        </w:tc>
        <w:tc>
          <w:tcPr>
            <w:tcW w:w="900" w:type="dxa"/>
          </w:tcPr>
          <w:p w14:paraId="2AC205AA" w14:textId="77777777" w:rsidR="00C11BAB" w:rsidRPr="00265A01" w:rsidRDefault="00C11BAB" w:rsidP="00F33CFC">
            <w:pPr>
              <w:rPr>
                <w:sz w:val="20"/>
              </w:rPr>
            </w:pPr>
            <w:r w:rsidRPr="00265A01">
              <w:rPr>
                <w:sz w:val="20"/>
              </w:rPr>
              <w:t>LU</w:t>
            </w:r>
          </w:p>
        </w:tc>
        <w:tc>
          <w:tcPr>
            <w:tcW w:w="900" w:type="dxa"/>
          </w:tcPr>
          <w:p w14:paraId="70600799" w14:textId="77777777" w:rsidR="00C11BAB" w:rsidRPr="00265A01" w:rsidRDefault="00C11BAB" w:rsidP="00F33CFC">
            <w:pPr>
              <w:rPr>
                <w:sz w:val="20"/>
              </w:rPr>
            </w:pPr>
            <w:r w:rsidRPr="00265A01">
              <w:rPr>
                <w:sz w:val="20"/>
              </w:rPr>
              <w:t>LU</w:t>
            </w:r>
          </w:p>
        </w:tc>
      </w:tr>
      <w:tr w:rsidR="00C11BAB" w:rsidRPr="00265A01" w14:paraId="1B968676" w14:textId="77777777" w:rsidTr="00D64963">
        <w:tc>
          <w:tcPr>
            <w:tcW w:w="1098" w:type="dxa"/>
          </w:tcPr>
          <w:p w14:paraId="230B2A65" w14:textId="77777777" w:rsidR="00C11BAB" w:rsidRPr="00265A01" w:rsidRDefault="00C11BAB">
            <w:pPr>
              <w:rPr>
                <w:sz w:val="20"/>
              </w:rPr>
            </w:pPr>
            <w:r w:rsidRPr="00265A01">
              <w:rPr>
                <w:sz w:val="20"/>
              </w:rPr>
              <w:t>N5</w:t>
            </w:r>
          </w:p>
        </w:tc>
        <w:tc>
          <w:tcPr>
            <w:tcW w:w="3690" w:type="dxa"/>
          </w:tcPr>
          <w:p w14:paraId="7E661BFC" w14:textId="77777777" w:rsidR="00C11BAB" w:rsidRPr="00265A01" w:rsidRDefault="00C11BAB">
            <w:pPr>
              <w:rPr>
                <w:sz w:val="20"/>
              </w:rPr>
            </w:pPr>
            <w:r w:rsidRPr="00265A01">
              <w:rPr>
                <w:sz w:val="20"/>
              </w:rPr>
              <w:t>Provider Plan Network ID Number</w:t>
            </w:r>
          </w:p>
        </w:tc>
        <w:tc>
          <w:tcPr>
            <w:tcW w:w="1080" w:type="dxa"/>
          </w:tcPr>
          <w:p w14:paraId="2E4C94B3" w14:textId="77777777" w:rsidR="00C11BAB" w:rsidRPr="00265A01" w:rsidRDefault="00C11BAB" w:rsidP="00F33CFC">
            <w:pPr>
              <w:rPr>
                <w:sz w:val="20"/>
              </w:rPr>
            </w:pPr>
            <w:r w:rsidRPr="00265A01">
              <w:rPr>
                <w:sz w:val="20"/>
              </w:rPr>
              <w:t>-</w:t>
            </w:r>
          </w:p>
        </w:tc>
        <w:tc>
          <w:tcPr>
            <w:tcW w:w="900" w:type="dxa"/>
          </w:tcPr>
          <w:p w14:paraId="4AF15E22" w14:textId="77777777" w:rsidR="00C11BAB" w:rsidRPr="00265A01" w:rsidRDefault="00C11BAB" w:rsidP="00F33CFC">
            <w:pPr>
              <w:rPr>
                <w:sz w:val="20"/>
              </w:rPr>
            </w:pPr>
            <w:r w:rsidRPr="00265A01">
              <w:rPr>
                <w:sz w:val="20"/>
              </w:rPr>
              <w:t>N5</w:t>
            </w:r>
          </w:p>
        </w:tc>
        <w:tc>
          <w:tcPr>
            <w:tcW w:w="900" w:type="dxa"/>
          </w:tcPr>
          <w:p w14:paraId="28B526A7" w14:textId="77777777" w:rsidR="00C11BAB" w:rsidRPr="00265A01" w:rsidRDefault="00C11BAB" w:rsidP="00F33CFC">
            <w:pPr>
              <w:rPr>
                <w:sz w:val="20"/>
              </w:rPr>
            </w:pPr>
            <w:r w:rsidRPr="00265A01">
              <w:rPr>
                <w:sz w:val="20"/>
              </w:rPr>
              <w:t>N5</w:t>
            </w:r>
          </w:p>
        </w:tc>
        <w:tc>
          <w:tcPr>
            <w:tcW w:w="900" w:type="dxa"/>
          </w:tcPr>
          <w:p w14:paraId="4898A883" w14:textId="77777777" w:rsidR="00C11BAB" w:rsidRPr="00265A01" w:rsidRDefault="00C11BAB" w:rsidP="00F33CFC">
            <w:pPr>
              <w:rPr>
                <w:sz w:val="20"/>
              </w:rPr>
            </w:pPr>
            <w:r w:rsidRPr="00265A01">
              <w:rPr>
                <w:sz w:val="20"/>
              </w:rPr>
              <w:t>N5</w:t>
            </w:r>
          </w:p>
        </w:tc>
        <w:tc>
          <w:tcPr>
            <w:tcW w:w="900" w:type="dxa"/>
          </w:tcPr>
          <w:p w14:paraId="23858D3F" w14:textId="77777777" w:rsidR="00C11BAB" w:rsidRPr="00265A01" w:rsidRDefault="00C11BAB" w:rsidP="00F33CFC">
            <w:pPr>
              <w:rPr>
                <w:sz w:val="20"/>
              </w:rPr>
            </w:pPr>
            <w:r w:rsidRPr="00265A01">
              <w:rPr>
                <w:sz w:val="20"/>
              </w:rPr>
              <w:t>N5</w:t>
            </w:r>
          </w:p>
        </w:tc>
        <w:tc>
          <w:tcPr>
            <w:tcW w:w="900" w:type="dxa"/>
          </w:tcPr>
          <w:p w14:paraId="558873B1" w14:textId="77777777" w:rsidR="00C11BAB" w:rsidRPr="00265A01" w:rsidRDefault="00C11BAB" w:rsidP="00F33CFC">
            <w:pPr>
              <w:rPr>
                <w:sz w:val="20"/>
              </w:rPr>
            </w:pPr>
            <w:r w:rsidRPr="00265A01">
              <w:rPr>
                <w:sz w:val="20"/>
              </w:rPr>
              <w:t>N5</w:t>
            </w:r>
          </w:p>
        </w:tc>
        <w:tc>
          <w:tcPr>
            <w:tcW w:w="900" w:type="dxa"/>
          </w:tcPr>
          <w:p w14:paraId="6ECB23EA" w14:textId="77777777" w:rsidR="00C11BAB" w:rsidRPr="00265A01" w:rsidRDefault="00C11BAB" w:rsidP="00F33CFC">
            <w:pPr>
              <w:rPr>
                <w:sz w:val="20"/>
              </w:rPr>
            </w:pPr>
            <w:r w:rsidRPr="00265A01">
              <w:rPr>
                <w:sz w:val="20"/>
              </w:rPr>
              <w:t>N5</w:t>
            </w:r>
          </w:p>
        </w:tc>
        <w:tc>
          <w:tcPr>
            <w:tcW w:w="900" w:type="dxa"/>
          </w:tcPr>
          <w:p w14:paraId="022DC751" w14:textId="77777777" w:rsidR="00C11BAB" w:rsidRPr="00265A01" w:rsidRDefault="00C11BAB" w:rsidP="00F33CFC">
            <w:pPr>
              <w:rPr>
                <w:sz w:val="20"/>
              </w:rPr>
            </w:pPr>
            <w:r w:rsidRPr="00265A01">
              <w:rPr>
                <w:sz w:val="20"/>
              </w:rPr>
              <w:t>N5</w:t>
            </w:r>
          </w:p>
        </w:tc>
        <w:tc>
          <w:tcPr>
            <w:tcW w:w="900" w:type="dxa"/>
          </w:tcPr>
          <w:p w14:paraId="314412EB" w14:textId="77777777" w:rsidR="00C11BAB" w:rsidRPr="00265A01" w:rsidRDefault="00C11BAB" w:rsidP="00F33CFC">
            <w:pPr>
              <w:rPr>
                <w:sz w:val="20"/>
              </w:rPr>
            </w:pPr>
            <w:r w:rsidRPr="00265A01">
              <w:rPr>
                <w:sz w:val="20"/>
              </w:rPr>
              <w:t>N5</w:t>
            </w:r>
          </w:p>
        </w:tc>
      </w:tr>
      <w:tr w:rsidR="00C11BAB" w:rsidRPr="00265A01" w14:paraId="0155054A" w14:textId="77777777" w:rsidTr="00D64963">
        <w:tc>
          <w:tcPr>
            <w:tcW w:w="1098" w:type="dxa"/>
          </w:tcPr>
          <w:p w14:paraId="78B1131D" w14:textId="77777777" w:rsidR="00C11BAB" w:rsidRPr="00265A01" w:rsidRDefault="00C11BAB">
            <w:pPr>
              <w:rPr>
                <w:sz w:val="20"/>
              </w:rPr>
            </w:pPr>
            <w:r w:rsidRPr="00265A01">
              <w:rPr>
                <w:sz w:val="20"/>
              </w:rPr>
              <w:t>TJ</w:t>
            </w:r>
          </w:p>
        </w:tc>
        <w:tc>
          <w:tcPr>
            <w:tcW w:w="3690" w:type="dxa"/>
          </w:tcPr>
          <w:p w14:paraId="3C372CDB" w14:textId="77777777" w:rsidR="00C11BAB" w:rsidRPr="00265A01" w:rsidRDefault="00C11BAB">
            <w:pPr>
              <w:rPr>
                <w:sz w:val="20"/>
              </w:rPr>
            </w:pPr>
            <w:r w:rsidRPr="00265A01">
              <w:rPr>
                <w:sz w:val="20"/>
              </w:rPr>
              <w:t>Federal Taxpayer’s ID Number</w:t>
            </w:r>
          </w:p>
        </w:tc>
        <w:tc>
          <w:tcPr>
            <w:tcW w:w="1080" w:type="dxa"/>
          </w:tcPr>
          <w:p w14:paraId="2BC0A800" w14:textId="77777777" w:rsidR="00C11BAB" w:rsidRPr="00265A01" w:rsidRDefault="00C11BAB" w:rsidP="00F33CFC">
            <w:pPr>
              <w:rPr>
                <w:sz w:val="20"/>
              </w:rPr>
            </w:pPr>
            <w:r w:rsidRPr="00265A01">
              <w:rPr>
                <w:sz w:val="20"/>
              </w:rPr>
              <w:t>-</w:t>
            </w:r>
          </w:p>
        </w:tc>
        <w:tc>
          <w:tcPr>
            <w:tcW w:w="900" w:type="dxa"/>
          </w:tcPr>
          <w:p w14:paraId="18F9C4B2" w14:textId="77777777" w:rsidR="00C11BAB" w:rsidRPr="00265A01" w:rsidRDefault="00C11BAB">
            <w:pPr>
              <w:jc w:val="center"/>
              <w:rPr>
                <w:rFonts w:cs="Arial"/>
                <w:sz w:val="20"/>
              </w:rPr>
            </w:pPr>
          </w:p>
        </w:tc>
        <w:tc>
          <w:tcPr>
            <w:tcW w:w="900" w:type="dxa"/>
          </w:tcPr>
          <w:p w14:paraId="40FB9916" w14:textId="77777777" w:rsidR="00C11BAB" w:rsidRPr="00265A01" w:rsidRDefault="00C11BAB" w:rsidP="00F33CFC">
            <w:pPr>
              <w:rPr>
                <w:sz w:val="20"/>
              </w:rPr>
            </w:pPr>
            <w:r w:rsidRPr="00265A01">
              <w:rPr>
                <w:sz w:val="20"/>
              </w:rPr>
              <w:t>-</w:t>
            </w:r>
          </w:p>
        </w:tc>
        <w:tc>
          <w:tcPr>
            <w:tcW w:w="900" w:type="dxa"/>
          </w:tcPr>
          <w:p w14:paraId="0F2CB238" w14:textId="77777777" w:rsidR="00C11BAB" w:rsidRPr="00265A01" w:rsidRDefault="00C11BAB" w:rsidP="00F33CFC">
            <w:pPr>
              <w:rPr>
                <w:sz w:val="20"/>
              </w:rPr>
            </w:pPr>
            <w:r w:rsidRPr="00265A01">
              <w:rPr>
                <w:sz w:val="20"/>
              </w:rPr>
              <w:t>-</w:t>
            </w:r>
          </w:p>
        </w:tc>
        <w:tc>
          <w:tcPr>
            <w:tcW w:w="900" w:type="dxa"/>
          </w:tcPr>
          <w:p w14:paraId="40BDBDEC" w14:textId="77777777" w:rsidR="00C11BAB" w:rsidRPr="00265A01" w:rsidRDefault="00C11BAB" w:rsidP="00F33CFC">
            <w:pPr>
              <w:rPr>
                <w:sz w:val="20"/>
              </w:rPr>
            </w:pPr>
            <w:r w:rsidRPr="00265A01">
              <w:rPr>
                <w:sz w:val="20"/>
              </w:rPr>
              <w:t>-</w:t>
            </w:r>
          </w:p>
        </w:tc>
        <w:tc>
          <w:tcPr>
            <w:tcW w:w="900" w:type="dxa"/>
          </w:tcPr>
          <w:p w14:paraId="4A2BEDB0" w14:textId="77777777" w:rsidR="00C11BAB" w:rsidRPr="00265A01" w:rsidRDefault="00C11BAB" w:rsidP="00F33CFC">
            <w:pPr>
              <w:rPr>
                <w:sz w:val="20"/>
              </w:rPr>
            </w:pPr>
            <w:r w:rsidRPr="00265A01">
              <w:rPr>
                <w:sz w:val="20"/>
              </w:rPr>
              <w:t>-</w:t>
            </w:r>
          </w:p>
        </w:tc>
        <w:tc>
          <w:tcPr>
            <w:tcW w:w="900" w:type="dxa"/>
          </w:tcPr>
          <w:p w14:paraId="124A4272" w14:textId="77777777" w:rsidR="00C11BAB" w:rsidRPr="00265A01" w:rsidRDefault="00C11BAB" w:rsidP="00F33CFC">
            <w:pPr>
              <w:rPr>
                <w:sz w:val="20"/>
              </w:rPr>
            </w:pPr>
            <w:r w:rsidRPr="00265A01">
              <w:rPr>
                <w:sz w:val="20"/>
              </w:rPr>
              <w:t>-</w:t>
            </w:r>
          </w:p>
        </w:tc>
        <w:tc>
          <w:tcPr>
            <w:tcW w:w="900" w:type="dxa"/>
          </w:tcPr>
          <w:p w14:paraId="45E3CA28" w14:textId="77777777" w:rsidR="00C11BAB" w:rsidRPr="00265A01" w:rsidRDefault="00C11BAB" w:rsidP="00F33CFC">
            <w:pPr>
              <w:rPr>
                <w:sz w:val="20"/>
              </w:rPr>
            </w:pPr>
            <w:r w:rsidRPr="00265A01">
              <w:rPr>
                <w:sz w:val="20"/>
              </w:rPr>
              <w:t>-</w:t>
            </w:r>
          </w:p>
        </w:tc>
        <w:tc>
          <w:tcPr>
            <w:tcW w:w="900" w:type="dxa"/>
          </w:tcPr>
          <w:p w14:paraId="4ECF49F4" w14:textId="77777777" w:rsidR="00C11BAB" w:rsidRPr="00265A01" w:rsidRDefault="00C11BAB" w:rsidP="00F33CFC">
            <w:pPr>
              <w:rPr>
                <w:sz w:val="20"/>
              </w:rPr>
            </w:pPr>
            <w:r w:rsidRPr="00265A01">
              <w:rPr>
                <w:sz w:val="20"/>
              </w:rPr>
              <w:t>-</w:t>
            </w:r>
          </w:p>
        </w:tc>
      </w:tr>
      <w:tr w:rsidR="00C11BAB" w:rsidRPr="00265A01" w14:paraId="03CB40A6" w14:textId="77777777" w:rsidTr="00D64963">
        <w:tc>
          <w:tcPr>
            <w:tcW w:w="1098" w:type="dxa"/>
          </w:tcPr>
          <w:p w14:paraId="35B88DB9" w14:textId="77777777" w:rsidR="00C11BAB" w:rsidRPr="00265A01" w:rsidRDefault="00C11BAB">
            <w:pPr>
              <w:rPr>
                <w:sz w:val="20"/>
              </w:rPr>
            </w:pPr>
            <w:r w:rsidRPr="00265A01">
              <w:rPr>
                <w:sz w:val="20"/>
              </w:rPr>
              <w:t>X4</w:t>
            </w:r>
          </w:p>
        </w:tc>
        <w:tc>
          <w:tcPr>
            <w:tcW w:w="3690" w:type="dxa"/>
          </w:tcPr>
          <w:p w14:paraId="0421C1A3" w14:textId="77777777" w:rsidR="00C11BAB" w:rsidRPr="00265A01" w:rsidRDefault="00C11BAB">
            <w:pPr>
              <w:rPr>
                <w:sz w:val="20"/>
              </w:rPr>
            </w:pPr>
            <w:r w:rsidRPr="00265A01">
              <w:rPr>
                <w:sz w:val="20"/>
              </w:rPr>
              <w:t xml:space="preserve">Clinical Lab Improvement </w:t>
            </w:r>
            <w:proofErr w:type="gramStart"/>
            <w:r w:rsidRPr="00265A01">
              <w:rPr>
                <w:sz w:val="20"/>
              </w:rPr>
              <w:t>Amendment  (</w:t>
            </w:r>
            <w:proofErr w:type="gramEnd"/>
            <w:r w:rsidRPr="00265A01">
              <w:rPr>
                <w:sz w:val="20"/>
              </w:rPr>
              <w:t>CLIA #)</w:t>
            </w:r>
          </w:p>
        </w:tc>
        <w:tc>
          <w:tcPr>
            <w:tcW w:w="1080" w:type="dxa"/>
          </w:tcPr>
          <w:p w14:paraId="1E0E3779" w14:textId="77777777" w:rsidR="00C11BAB" w:rsidRPr="00265A01" w:rsidRDefault="00C11BAB" w:rsidP="00F33CFC">
            <w:pPr>
              <w:rPr>
                <w:sz w:val="20"/>
              </w:rPr>
            </w:pPr>
            <w:r w:rsidRPr="00265A01">
              <w:rPr>
                <w:sz w:val="20"/>
              </w:rPr>
              <w:t>-</w:t>
            </w:r>
          </w:p>
        </w:tc>
        <w:tc>
          <w:tcPr>
            <w:tcW w:w="900" w:type="dxa"/>
          </w:tcPr>
          <w:p w14:paraId="2272EBB5" w14:textId="77777777" w:rsidR="00C11BAB" w:rsidRPr="00265A01" w:rsidRDefault="00C11BAB" w:rsidP="00F33CFC">
            <w:pPr>
              <w:rPr>
                <w:sz w:val="20"/>
              </w:rPr>
            </w:pPr>
            <w:r w:rsidRPr="00265A01">
              <w:rPr>
                <w:sz w:val="20"/>
              </w:rPr>
              <w:t>-</w:t>
            </w:r>
          </w:p>
        </w:tc>
        <w:tc>
          <w:tcPr>
            <w:tcW w:w="900" w:type="dxa"/>
          </w:tcPr>
          <w:p w14:paraId="2DC954EC" w14:textId="77777777" w:rsidR="00C11BAB" w:rsidRPr="00265A01" w:rsidRDefault="00C11BAB" w:rsidP="00F33CFC">
            <w:pPr>
              <w:rPr>
                <w:sz w:val="20"/>
              </w:rPr>
            </w:pPr>
            <w:r w:rsidRPr="00265A01">
              <w:rPr>
                <w:sz w:val="20"/>
              </w:rPr>
              <w:t>-</w:t>
            </w:r>
          </w:p>
        </w:tc>
        <w:tc>
          <w:tcPr>
            <w:tcW w:w="900" w:type="dxa"/>
          </w:tcPr>
          <w:p w14:paraId="1FCBB73B" w14:textId="77777777" w:rsidR="00C11BAB" w:rsidRPr="00265A01" w:rsidRDefault="00C11BAB" w:rsidP="00F33CFC">
            <w:pPr>
              <w:rPr>
                <w:sz w:val="20"/>
              </w:rPr>
            </w:pPr>
            <w:r w:rsidRPr="00265A01">
              <w:rPr>
                <w:sz w:val="20"/>
              </w:rPr>
              <w:t>-</w:t>
            </w:r>
          </w:p>
        </w:tc>
        <w:tc>
          <w:tcPr>
            <w:tcW w:w="900" w:type="dxa"/>
          </w:tcPr>
          <w:p w14:paraId="65410F93" w14:textId="77777777" w:rsidR="00C11BAB" w:rsidRPr="00265A01" w:rsidRDefault="00C11BAB" w:rsidP="00F33CFC">
            <w:pPr>
              <w:rPr>
                <w:sz w:val="20"/>
              </w:rPr>
            </w:pPr>
            <w:r w:rsidRPr="00265A01">
              <w:rPr>
                <w:sz w:val="20"/>
              </w:rPr>
              <w:t>-</w:t>
            </w:r>
          </w:p>
        </w:tc>
        <w:tc>
          <w:tcPr>
            <w:tcW w:w="900" w:type="dxa"/>
          </w:tcPr>
          <w:p w14:paraId="0BFF5CA3" w14:textId="77777777" w:rsidR="00C11BAB" w:rsidRPr="00265A01" w:rsidRDefault="00C11BAB" w:rsidP="00F33CFC">
            <w:pPr>
              <w:rPr>
                <w:sz w:val="20"/>
              </w:rPr>
            </w:pPr>
            <w:r w:rsidRPr="00265A01">
              <w:rPr>
                <w:sz w:val="20"/>
              </w:rPr>
              <w:t>-</w:t>
            </w:r>
          </w:p>
        </w:tc>
        <w:tc>
          <w:tcPr>
            <w:tcW w:w="900" w:type="dxa"/>
          </w:tcPr>
          <w:p w14:paraId="5E9191B6" w14:textId="77777777" w:rsidR="00C11BAB" w:rsidRPr="00265A01" w:rsidRDefault="00C11BAB" w:rsidP="00F33CFC">
            <w:pPr>
              <w:rPr>
                <w:sz w:val="20"/>
              </w:rPr>
            </w:pPr>
            <w:r w:rsidRPr="00265A01">
              <w:rPr>
                <w:sz w:val="20"/>
              </w:rPr>
              <w:t>-</w:t>
            </w:r>
          </w:p>
        </w:tc>
        <w:tc>
          <w:tcPr>
            <w:tcW w:w="900" w:type="dxa"/>
          </w:tcPr>
          <w:p w14:paraId="118FCB50" w14:textId="77777777" w:rsidR="00C11BAB" w:rsidRPr="00265A01" w:rsidRDefault="00C11BAB" w:rsidP="00F33CFC">
            <w:pPr>
              <w:rPr>
                <w:sz w:val="20"/>
              </w:rPr>
            </w:pPr>
            <w:r w:rsidRPr="00265A01">
              <w:rPr>
                <w:sz w:val="20"/>
              </w:rPr>
              <w:t>-</w:t>
            </w:r>
          </w:p>
        </w:tc>
        <w:tc>
          <w:tcPr>
            <w:tcW w:w="900" w:type="dxa"/>
          </w:tcPr>
          <w:p w14:paraId="54776785" w14:textId="77777777" w:rsidR="00C11BAB" w:rsidRPr="00265A01" w:rsidRDefault="00C11BAB" w:rsidP="00F33CFC">
            <w:pPr>
              <w:rPr>
                <w:sz w:val="20"/>
              </w:rPr>
            </w:pPr>
            <w:r w:rsidRPr="00265A01">
              <w:rPr>
                <w:sz w:val="20"/>
              </w:rPr>
              <w:t>-</w:t>
            </w:r>
          </w:p>
        </w:tc>
      </w:tr>
      <w:tr w:rsidR="00C11BAB" w:rsidRPr="00265A01" w14:paraId="3FF69D16" w14:textId="77777777" w:rsidTr="00D64963">
        <w:tc>
          <w:tcPr>
            <w:tcW w:w="1098" w:type="dxa"/>
          </w:tcPr>
          <w:p w14:paraId="277BBFED" w14:textId="77777777" w:rsidR="00C11BAB" w:rsidRPr="00265A01" w:rsidRDefault="00C11BAB">
            <w:pPr>
              <w:rPr>
                <w:sz w:val="20"/>
              </w:rPr>
            </w:pPr>
            <w:r w:rsidRPr="00265A01">
              <w:rPr>
                <w:sz w:val="20"/>
              </w:rPr>
              <w:t>U3</w:t>
            </w:r>
          </w:p>
        </w:tc>
        <w:tc>
          <w:tcPr>
            <w:tcW w:w="3690" w:type="dxa"/>
          </w:tcPr>
          <w:p w14:paraId="517EB399" w14:textId="77777777" w:rsidR="00C11BAB" w:rsidRPr="00265A01" w:rsidRDefault="00C11BAB">
            <w:pPr>
              <w:rPr>
                <w:sz w:val="20"/>
              </w:rPr>
            </w:pPr>
            <w:r w:rsidRPr="00265A01">
              <w:rPr>
                <w:sz w:val="20"/>
              </w:rPr>
              <w:t>Unique Supplier ID Number (USIN)</w:t>
            </w:r>
          </w:p>
        </w:tc>
        <w:tc>
          <w:tcPr>
            <w:tcW w:w="1080" w:type="dxa"/>
          </w:tcPr>
          <w:p w14:paraId="04BCDFE2" w14:textId="77777777" w:rsidR="00C11BAB" w:rsidRPr="00265A01" w:rsidRDefault="00C11BAB" w:rsidP="00F33CFC">
            <w:pPr>
              <w:rPr>
                <w:sz w:val="20"/>
              </w:rPr>
            </w:pPr>
            <w:r w:rsidRPr="00265A01">
              <w:rPr>
                <w:sz w:val="20"/>
              </w:rPr>
              <w:t>-</w:t>
            </w:r>
          </w:p>
        </w:tc>
        <w:tc>
          <w:tcPr>
            <w:tcW w:w="900" w:type="dxa"/>
          </w:tcPr>
          <w:p w14:paraId="5CE598C6" w14:textId="77777777" w:rsidR="00C11BAB" w:rsidRPr="00265A01" w:rsidRDefault="00C11BAB" w:rsidP="00F33CFC">
            <w:pPr>
              <w:rPr>
                <w:sz w:val="20"/>
              </w:rPr>
            </w:pPr>
            <w:r w:rsidRPr="00265A01">
              <w:rPr>
                <w:sz w:val="20"/>
              </w:rPr>
              <w:t>-</w:t>
            </w:r>
          </w:p>
        </w:tc>
        <w:tc>
          <w:tcPr>
            <w:tcW w:w="900" w:type="dxa"/>
          </w:tcPr>
          <w:p w14:paraId="6F22BC31" w14:textId="77777777" w:rsidR="00C11BAB" w:rsidRPr="00265A01" w:rsidRDefault="00C11BAB" w:rsidP="00F33CFC">
            <w:pPr>
              <w:rPr>
                <w:sz w:val="20"/>
              </w:rPr>
            </w:pPr>
            <w:r w:rsidRPr="00265A01">
              <w:rPr>
                <w:sz w:val="20"/>
              </w:rPr>
              <w:t>-</w:t>
            </w:r>
          </w:p>
        </w:tc>
        <w:tc>
          <w:tcPr>
            <w:tcW w:w="900" w:type="dxa"/>
          </w:tcPr>
          <w:p w14:paraId="229AA2F5" w14:textId="77777777" w:rsidR="00C11BAB" w:rsidRPr="00265A01" w:rsidRDefault="00C11BAB" w:rsidP="00F33CFC">
            <w:pPr>
              <w:rPr>
                <w:sz w:val="20"/>
              </w:rPr>
            </w:pPr>
            <w:r w:rsidRPr="00265A01">
              <w:rPr>
                <w:sz w:val="20"/>
              </w:rPr>
              <w:t>-</w:t>
            </w:r>
          </w:p>
        </w:tc>
        <w:tc>
          <w:tcPr>
            <w:tcW w:w="900" w:type="dxa"/>
          </w:tcPr>
          <w:p w14:paraId="216A4DEC" w14:textId="77777777" w:rsidR="00C11BAB" w:rsidRPr="00265A01" w:rsidRDefault="00C11BAB" w:rsidP="00F33CFC">
            <w:pPr>
              <w:rPr>
                <w:sz w:val="20"/>
              </w:rPr>
            </w:pPr>
            <w:r w:rsidRPr="00265A01">
              <w:rPr>
                <w:sz w:val="20"/>
              </w:rPr>
              <w:t>-</w:t>
            </w:r>
          </w:p>
        </w:tc>
        <w:tc>
          <w:tcPr>
            <w:tcW w:w="900" w:type="dxa"/>
          </w:tcPr>
          <w:p w14:paraId="063C2410" w14:textId="77777777" w:rsidR="00C11BAB" w:rsidRPr="00265A01" w:rsidRDefault="00C11BAB" w:rsidP="00F33CFC">
            <w:pPr>
              <w:rPr>
                <w:sz w:val="20"/>
              </w:rPr>
            </w:pPr>
            <w:r w:rsidRPr="00265A01">
              <w:rPr>
                <w:sz w:val="20"/>
              </w:rPr>
              <w:t>-</w:t>
            </w:r>
          </w:p>
        </w:tc>
        <w:tc>
          <w:tcPr>
            <w:tcW w:w="900" w:type="dxa"/>
          </w:tcPr>
          <w:p w14:paraId="4C403EAC" w14:textId="77777777" w:rsidR="00C11BAB" w:rsidRPr="00265A01" w:rsidRDefault="00C11BAB" w:rsidP="00F33CFC">
            <w:pPr>
              <w:rPr>
                <w:sz w:val="20"/>
              </w:rPr>
            </w:pPr>
            <w:r w:rsidRPr="00265A01">
              <w:rPr>
                <w:sz w:val="20"/>
              </w:rPr>
              <w:t>-</w:t>
            </w:r>
          </w:p>
        </w:tc>
        <w:tc>
          <w:tcPr>
            <w:tcW w:w="900" w:type="dxa"/>
          </w:tcPr>
          <w:p w14:paraId="57B1238D" w14:textId="77777777" w:rsidR="00C11BAB" w:rsidRPr="00265A01" w:rsidRDefault="00C11BAB" w:rsidP="00F33CFC">
            <w:pPr>
              <w:rPr>
                <w:sz w:val="20"/>
              </w:rPr>
            </w:pPr>
            <w:r w:rsidRPr="00265A01">
              <w:rPr>
                <w:sz w:val="20"/>
              </w:rPr>
              <w:t>-</w:t>
            </w:r>
          </w:p>
        </w:tc>
        <w:tc>
          <w:tcPr>
            <w:tcW w:w="900" w:type="dxa"/>
          </w:tcPr>
          <w:p w14:paraId="41ADB49C" w14:textId="77777777" w:rsidR="00C11BAB" w:rsidRPr="00265A01" w:rsidRDefault="00C11BAB" w:rsidP="00F33CFC">
            <w:pPr>
              <w:rPr>
                <w:sz w:val="20"/>
              </w:rPr>
            </w:pPr>
            <w:r w:rsidRPr="00265A01">
              <w:rPr>
                <w:sz w:val="20"/>
              </w:rPr>
              <w:t>-</w:t>
            </w:r>
          </w:p>
        </w:tc>
      </w:tr>
      <w:tr w:rsidR="00C11BAB" w:rsidRPr="00265A01" w14:paraId="15876304" w14:textId="77777777" w:rsidTr="00D64963">
        <w:tc>
          <w:tcPr>
            <w:tcW w:w="1098" w:type="dxa"/>
          </w:tcPr>
          <w:p w14:paraId="72F53BB7" w14:textId="77777777" w:rsidR="00C11BAB" w:rsidRPr="00265A01" w:rsidRDefault="00C11BAB">
            <w:pPr>
              <w:rPr>
                <w:sz w:val="20"/>
              </w:rPr>
            </w:pPr>
            <w:r w:rsidRPr="00265A01">
              <w:rPr>
                <w:sz w:val="20"/>
              </w:rPr>
              <w:t>SY</w:t>
            </w:r>
          </w:p>
        </w:tc>
        <w:tc>
          <w:tcPr>
            <w:tcW w:w="3690" w:type="dxa"/>
          </w:tcPr>
          <w:p w14:paraId="4500DCCF" w14:textId="77777777" w:rsidR="00C11BAB" w:rsidRPr="00265A01" w:rsidRDefault="00C11BAB">
            <w:pPr>
              <w:rPr>
                <w:sz w:val="20"/>
              </w:rPr>
            </w:pPr>
            <w:r w:rsidRPr="00265A01">
              <w:rPr>
                <w:sz w:val="20"/>
              </w:rPr>
              <w:t>Social Security Number</w:t>
            </w:r>
          </w:p>
        </w:tc>
        <w:tc>
          <w:tcPr>
            <w:tcW w:w="1080" w:type="dxa"/>
          </w:tcPr>
          <w:p w14:paraId="4D23B875" w14:textId="77777777" w:rsidR="00C11BAB" w:rsidRPr="00265A01" w:rsidRDefault="00C11BAB" w:rsidP="00F33CFC">
            <w:pPr>
              <w:rPr>
                <w:sz w:val="20"/>
              </w:rPr>
            </w:pPr>
            <w:r w:rsidRPr="00265A01">
              <w:rPr>
                <w:sz w:val="20"/>
              </w:rPr>
              <w:t>SY</w:t>
            </w:r>
          </w:p>
        </w:tc>
        <w:tc>
          <w:tcPr>
            <w:tcW w:w="900" w:type="dxa"/>
          </w:tcPr>
          <w:p w14:paraId="6E683060" w14:textId="77777777" w:rsidR="00C11BAB" w:rsidRPr="00265A01" w:rsidRDefault="00C11BAB" w:rsidP="00F33CFC">
            <w:pPr>
              <w:rPr>
                <w:sz w:val="20"/>
              </w:rPr>
            </w:pPr>
            <w:r w:rsidRPr="00265A01">
              <w:rPr>
                <w:sz w:val="20"/>
              </w:rPr>
              <w:t>SY</w:t>
            </w:r>
          </w:p>
        </w:tc>
        <w:tc>
          <w:tcPr>
            <w:tcW w:w="900" w:type="dxa"/>
          </w:tcPr>
          <w:p w14:paraId="2E14C4D8" w14:textId="77777777" w:rsidR="00C11BAB" w:rsidRPr="00265A01" w:rsidRDefault="00C11BAB" w:rsidP="00F33CFC">
            <w:pPr>
              <w:rPr>
                <w:sz w:val="20"/>
              </w:rPr>
            </w:pPr>
            <w:r w:rsidRPr="00265A01">
              <w:rPr>
                <w:sz w:val="20"/>
              </w:rPr>
              <w:t>-</w:t>
            </w:r>
          </w:p>
        </w:tc>
        <w:tc>
          <w:tcPr>
            <w:tcW w:w="900" w:type="dxa"/>
          </w:tcPr>
          <w:p w14:paraId="6DD05095" w14:textId="77777777" w:rsidR="00C11BAB" w:rsidRPr="00265A01" w:rsidRDefault="00C11BAB" w:rsidP="00F33CFC">
            <w:pPr>
              <w:rPr>
                <w:sz w:val="20"/>
              </w:rPr>
            </w:pPr>
            <w:r w:rsidRPr="00265A01">
              <w:rPr>
                <w:sz w:val="20"/>
              </w:rPr>
              <w:t>SY</w:t>
            </w:r>
          </w:p>
        </w:tc>
        <w:tc>
          <w:tcPr>
            <w:tcW w:w="900" w:type="dxa"/>
          </w:tcPr>
          <w:p w14:paraId="6BB05438" w14:textId="77777777" w:rsidR="00C11BAB" w:rsidRPr="00265A01" w:rsidRDefault="00C11BAB" w:rsidP="00F33CFC">
            <w:pPr>
              <w:rPr>
                <w:sz w:val="20"/>
              </w:rPr>
            </w:pPr>
            <w:r w:rsidRPr="00265A01">
              <w:rPr>
                <w:sz w:val="20"/>
              </w:rPr>
              <w:t>-</w:t>
            </w:r>
          </w:p>
        </w:tc>
        <w:tc>
          <w:tcPr>
            <w:tcW w:w="900" w:type="dxa"/>
          </w:tcPr>
          <w:p w14:paraId="669BDE5B" w14:textId="77777777" w:rsidR="00C11BAB" w:rsidRPr="00265A01" w:rsidRDefault="00C11BAB" w:rsidP="00F33CFC">
            <w:pPr>
              <w:rPr>
                <w:sz w:val="20"/>
              </w:rPr>
            </w:pPr>
            <w:r w:rsidRPr="00265A01">
              <w:rPr>
                <w:sz w:val="20"/>
              </w:rPr>
              <w:t>SY</w:t>
            </w:r>
          </w:p>
        </w:tc>
        <w:tc>
          <w:tcPr>
            <w:tcW w:w="900" w:type="dxa"/>
          </w:tcPr>
          <w:p w14:paraId="04AE2633" w14:textId="77777777" w:rsidR="00C11BAB" w:rsidRPr="00265A01" w:rsidRDefault="00C11BAB" w:rsidP="00F33CFC">
            <w:pPr>
              <w:rPr>
                <w:sz w:val="20"/>
              </w:rPr>
            </w:pPr>
            <w:r w:rsidRPr="00265A01">
              <w:rPr>
                <w:sz w:val="20"/>
              </w:rPr>
              <w:t>-</w:t>
            </w:r>
          </w:p>
        </w:tc>
        <w:tc>
          <w:tcPr>
            <w:tcW w:w="900" w:type="dxa"/>
          </w:tcPr>
          <w:p w14:paraId="27FC1D8A" w14:textId="77777777" w:rsidR="00C11BAB" w:rsidRPr="00265A01" w:rsidRDefault="00C11BAB" w:rsidP="00F33CFC">
            <w:pPr>
              <w:rPr>
                <w:sz w:val="20"/>
              </w:rPr>
            </w:pPr>
            <w:r w:rsidRPr="00265A01">
              <w:rPr>
                <w:sz w:val="20"/>
              </w:rPr>
              <w:t>-</w:t>
            </w:r>
          </w:p>
        </w:tc>
        <w:tc>
          <w:tcPr>
            <w:tcW w:w="900" w:type="dxa"/>
          </w:tcPr>
          <w:p w14:paraId="0E05F4A7" w14:textId="77777777" w:rsidR="00C11BAB" w:rsidRPr="00265A01" w:rsidRDefault="00C11BAB" w:rsidP="00F33CFC">
            <w:pPr>
              <w:rPr>
                <w:sz w:val="20"/>
              </w:rPr>
            </w:pPr>
            <w:r w:rsidRPr="00265A01">
              <w:rPr>
                <w:sz w:val="20"/>
              </w:rPr>
              <w:t>-</w:t>
            </w:r>
          </w:p>
        </w:tc>
      </w:tr>
      <w:tr w:rsidR="00C11BAB" w:rsidRPr="00265A01" w14:paraId="13B9E52A" w14:textId="77777777" w:rsidTr="00D64963">
        <w:tc>
          <w:tcPr>
            <w:tcW w:w="1098" w:type="dxa"/>
          </w:tcPr>
          <w:p w14:paraId="05EE5AB6" w14:textId="77777777" w:rsidR="00C11BAB" w:rsidRPr="00265A01" w:rsidRDefault="00C11BAB">
            <w:pPr>
              <w:rPr>
                <w:sz w:val="20"/>
              </w:rPr>
            </w:pPr>
            <w:r w:rsidRPr="00265A01">
              <w:rPr>
                <w:sz w:val="20"/>
              </w:rPr>
              <w:t>X5</w:t>
            </w:r>
          </w:p>
        </w:tc>
        <w:tc>
          <w:tcPr>
            <w:tcW w:w="3690" w:type="dxa"/>
          </w:tcPr>
          <w:p w14:paraId="241AABD2" w14:textId="77777777" w:rsidR="00C11BAB" w:rsidRPr="00265A01" w:rsidRDefault="00C11BAB">
            <w:pPr>
              <w:rPr>
                <w:sz w:val="20"/>
              </w:rPr>
            </w:pPr>
            <w:r w:rsidRPr="00265A01">
              <w:rPr>
                <w:sz w:val="20"/>
              </w:rPr>
              <w:t>State Industrial Accident Provider Number</w:t>
            </w:r>
          </w:p>
        </w:tc>
        <w:tc>
          <w:tcPr>
            <w:tcW w:w="1080" w:type="dxa"/>
          </w:tcPr>
          <w:p w14:paraId="2E3E5781" w14:textId="77777777" w:rsidR="00C11BAB" w:rsidRPr="00265A01" w:rsidRDefault="00C11BAB" w:rsidP="00F33CFC">
            <w:pPr>
              <w:rPr>
                <w:sz w:val="20"/>
              </w:rPr>
            </w:pPr>
            <w:r w:rsidRPr="00265A01">
              <w:rPr>
                <w:sz w:val="20"/>
              </w:rPr>
              <w:t>X5</w:t>
            </w:r>
          </w:p>
        </w:tc>
        <w:tc>
          <w:tcPr>
            <w:tcW w:w="900" w:type="dxa"/>
          </w:tcPr>
          <w:p w14:paraId="28AFBCE4" w14:textId="77777777" w:rsidR="00C11BAB" w:rsidRPr="00265A01" w:rsidRDefault="00C11BAB" w:rsidP="00F33CFC">
            <w:pPr>
              <w:rPr>
                <w:sz w:val="20"/>
              </w:rPr>
            </w:pPr>
            <w:r w:rsidRPr="00265A01">
              <w:rPr>
                <w:sz w:val="20"/>
              </w:rPr>
              <w:t>X5</w:t>
            </w:r>
          </w:p>
        </w:tc>
        <w:tc>
          <w:tcPr>
            <w:tcW w:w="900" w:type="dxa"/>
          </w:tcPr>
          <w:p w14:paraId="78EE462D" w14:textId="77777777" w:rsidR="00C11BAB" w:rsidRPr="00265A01" w:rsidRDefault="00C11BAB" w:rsidP="00F33CFC">
            <w:pPr>
              <w:rPr>
                <w:sz w:val="20"/>
              </w:rPr>
            </w:pPr>
            <w:r w:rsidRPr="00265A01">
              <w:rPr>
                <w:sz w:val="20"/>
              </w:rPr>
              <w:t>-</w:t>
            </w:r>
          </w:p>
        </w:tc>
        <w:tc>
          <w:tcPr>
            <w:tcW w:w="900" w:type="dxa"/>
          </w:tcPr>
          <w:p w14:paraId="680713E5" w14:textId="77777777" w:rsidR="00C11BAB" w:rsidRPr="00265A01" w:rsidRDefault="00C11BAB" w:rsidP="00F33CFC">
            <w:pPr>
              <w:rPr>
                <w:sz w:val="20"/>
              </w:rPr>
            </w:pPr>
            <w:r w:rsidRPr="00265A01">
              <w:rPr>
                <w:sz w:val="20"/>
              </w:rPr>
              <w:t>X5</w:t>
            </w:r>
          </w:p>
        </w:tc>
        <w:tc>
          <w:tcPr>
            <w:tcW w:w="900" w:type="dxa"/>
          </w:tcPr>
          <w:p w14:paraId="72933997" w14:textId="77777777" w:rsidR="00C11BAB" w:rsidRPr="00265A01" w:rsidRDefault="00C11BAB" w:rsidP="00F33CFC">
            <w:pPr>
              <w:rPr>
                <w:sz w:val="20"/>
              </w:rPr>
            </w:pPr>
            <w:r w:rsidRPr="00265A01">
              <w:rPr>
                <w:sz w:val="20"/>
              </w:rPr>
              <w:t>-</w:t>
            </w:r>
          </w:p>
        </w:tc>
        <w:tc>
          <w:tcPr>
            <w:tcW w:w="900" w:type="dxa"/>
          </w:tcPr>
          <w:p w14:paraId="15154A4C" w14:textId="77777777" w:rsidR="00C11BAB" w:rsidRPr="00265A01" w:rsidRDefault="00C11BAB" w:rsidP="00F33CFC">
            <w:pPr>
              <w:rPr>
                <w:sz w:val="20"/>
              </w:rPr>
            </w:pPr>
            <w:r w:rsidRPr="00265A01">
              <w:rPr>
                <w:sz w:val="20"/>
              </w:rPr>
              <w:t>X5</w:t>
            </w:r>
          </w:p>
        </w:tc>
        <w:tc>
          <w:tcPr>
            <w:tcW w:w="900" w:type="dxa"/>
          </w:tcPr>
          <w:p w14:paraId="6CD00393" w14:textId="77777777" w:rsidR="00C11BAB" w:rsidRPr="00265A01" w:rsidRDefault="00C11BAB" w:rsidP="00F33CFC">
            <w:pPr>
              <w:rPr>
                <w:sz w:val="20"/>
              </w:rPr>
            </w:pPr>
            <w:r w:rsidRPr="00265A01">
              <w:rPr>
                <w:sz w:val="20"/>
              </w:rPr>
              <w:t>-</w:t>
            </w:r>
          </w:p>
        </w:tc>
        <w:tc>
          <w:tcPr>
            <w:tcW w:w="900" w:type="dxa"/>
          </w:tcPr>
          <w:p w14:paraId="03260090" w14:textId="77777777" w:rsidR="00C11BAB" w:rsidRPr="00265A01" w:rsidRDefault="00C11BAB" w:rsidP="00F33CFC">
            <w:pPr>
              <w:rPr>
                <w:sz w:val="20"/>
              </w:rPr>
            </w:pPr>
            <w:r w:rsidRPr="00265A01">
              <w:rPr>
                <w:sz w:val="20"/>
              </w:rPr>
              <w:t>X5</w:t>
            </w:r>
          </w:p>
        </w:tc>
        <w:tc>
          <w:tcPr>
            <w:tcW w:w="900" w:type="dxa"/>
          </w:tcPr>
          <w:p w14:paraId="63F045FD" w14:textId="77777777" w:rsidR="00C11BAB" w:rsidRPr="00265A01" w:rsidRDefault="00C11BAB" w:rsidP="00F33CFC">
            <w:pPr>
              <w:rPr>
                <w:sz w:val="20"/>
              </w:rPr>
            </w:pPr>
            <w:r w:rsidRPr="00265A01">
              <w:rPr>
                <w:sz w:val="20"/>
              </w:rPr>
              <w:t>-</w:t>
            </w:r>
          </w:p>
        </w:tc>
      </w:tr>
      <w:tr w:rsidR="00C11BAB" w:rsidRPr="00265A01" w14:paraId="59BD65FA" w14:textId="77777777">
        <w:tc>
          <w:tcPr>
            <w:tcW w:w="13068" w:type="dxa"/>
            <w:gridSpan w:val="11"/>
          </w:tcPr>
          <w:p w14:paraId="5D99361A" w14:textId="77777777" w:rsidR="00C11BAB" w:rsidRPr="00265A01" w:rsidRDefault="00C11BAB">
            <w:pPr>
              <w:jc w:val="center"/>
              <w:rPr>
                <w:rFonts w:cs="Arial"/>
                <w:sz w:val="20"/>
              </w:rPr>
            </w:pPr>
          </w:p>
        </w:tc>
      </w:tr>
      <w:tr w:rsidR="00C11BAB" w:rsidRPr="00265A01" w14:paraId="17C0AB83" w14:textId="77777777">
        <w:tc>
          <w:tcPr>
            <w:tcW w:w="13068" w:type="dxa"/>
            <w:gridSpan w:val="11"/>
          </w:tcPr>
          <w:p w14:paraId="51FDFC30" w14:textId="77777777" w:rsidR="00C11BAB" w:rsidRPr="00265A01" w:rsidRDefault="00C559EA">
            <w:pPr>
              <w:rPr>
                <w:sz w:val="20"/>
              </w:rPr>
            </w:pPr>
            <w:r w:rsidRPr="00873BEC">
              <w:rPr>
                <w:rFonts w:ascii="Arial" w:hAnsi="Arial" w:cs="Arial"/>
                <w:b/>
                <w:sz w:val="20"/>
              </w:rPr>
              <w:t>C</w:t>
            </w:r>
            <w:r w:rsidRPr="00265A01">
              <w:rPr>
                <w:sz w:val="20"/>
              </w:rPr>
              <w:t xml:space="preserve"> = Current</w:t>
            </w:r>
            <w:r w:rsidR="00C11BAB" w:rsidRPr="00265A01">
              <w:rPr>
                <w:sz w:val="20"/>
              </w:rPr>
              <w:t xml:space="preserve"> Payer      </w:t>
            </w:r>
            <w:r w:rsidRPr="00EE76FD">
              <w:rPr>
                <w:rFonts w:ascii="Arial" w:hAnsi="Arial" w:cs="Arial"/>
                <w:b/>
                <w:sz w:val="20"/>
              </w:rPr>
              <w:t>O</w:t>
            </w:r>
            <w:r w:rsidR="00C11BAB" w:rsidRPr="00265A01">
              <w:rPr>
                <w:sz w:val="20"/>
              </w:rPr>
              <w:t xml:space="preserve"> = Other Payer</w:t>
            </w:r>
          </w:p>
        </w:tc>
      </w:tr>
    </w:tbl>
    <w:p w14:paraId="55806D8C" w14:textId="77777777" w:rsidR="00C11BAB" w:rsidRPr="00265A01" w:rsidRDefault="00C11BAB">
      <w:pPr>
        <w:rPr>
          <w:szCs w:val="22"/>
        </w:rPr>
      </w:pPr>
    </w:p>
    <w:p w14:paraId="3AF76D19" w14:textId="77777777" w:rsidR="00C11BAB" w:rsidRPr="00265A01" w:rsidRDefault="00490E8E">
      <w:pPr>
        <w:rPr>
          <w:szCs w:val="22"/>
        </w:rPr>
      </w:pPr>
      <w:r w:rsidRPr="00265A01">
        <w:rPr>
          <w:szCs w:val="22"/>
        </w:rPr>
        <w:br w:type="page"/>
      </w:r>
    </w:p>
    <w:p w14:paraId="41213EBC" w14:textId="77777777" w:rsidR="00A62E45" w:rsidRPr="00265A01" w:rsidRDefault="00A62E4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700"/>
        <w:gridCol w:w="1080"/>
        <w:gridCol w:w="810"/>
        <w:gridCol w:w="810"/>
        <w:gridCol w:w="900"/>
        <w:gridCol w:w="810"/>
        <w:gridCol w:w="810"/>
        <w:gridCol w:w="810"/>
        <w:gridCol w:w="810"/>
        <w:gridCol w:w="900"/>
        <w:gridCol w:w="810"/>
        <w:gridCol w:w="828"/>
      </w:tblGrid>
      <w:tr w:rsidR="00C11BAB" w:rsidRPr="00265A01" w14:paraId="7EDCB678" w14:textId="77777777" w:rsidTr="008E5F96">
        <w:tc>
          <w:tcPr>
            <w:tcW w:w="13176" w:type="dxa"/>
            <w:gridSpan w:val="13"/>
            <w:shd w:val="clear" w:color="auto" w:fill="BFBFBF"/>
          </w:tcPr>
          <w:p w14:paraId="3370864B" w14:textId="77777777" w:rsidR="00C11BAB" w:rsidRPr="00265A01" w:rsidRDefault="00C11BAB" w:rsidP="00122420">
            <w:pPr>
              <w:rPr>
                <w:sz w:val="20"/>
              </w:rPr>
            </w:pPr>
            <w:r w:rsidRPr="00A62E45">
              <w:rPr>
                <w:rFonts w:ascii="Arial" w:hAnsi="Arial" w:cs="Arial"/>
                <w:b/>
                <w:sz w:val="20"/>
              </w:rPr>
              <w:t>Professional</w:t>
            </w:r>
          </w:p>
        </w:tc>
      </w:tr>
      <w:tr w:rsidR="00C11BAB" w:rsidRPr="00265A01" w14:paraId="59194CCA" w14:textId="77777777" w:rsidTr="00EE76FD">
        <w:tc>
          <w:tcPr>
            <w:tcW w:w="1098" w:type="dxa"/>
            <w:vAlign w:val="center"/>
          </w:tcPr>
          <w:p w14:paraId="745127E1" w14:textId="77777777" w:rsidR="00C11BAB" w:rsidRPr="00A62E45" w:rsidRDefault="00C11BAB" w:rsidP="00EE76FD">
            <w:pPr>
              <w:jc w:val="center"/>
              <w:rPr>
                <w:rFonts w:ascii="Arial" w:hAnsi="Arial" w:cs="Arial"/>
                <w:b/>
                <w:sz w:val="20"/>
              </w:rPr>
            </w:pPr>
            <w:r w:rsidRPr="00A62E45">
              <w:rPr>
                <w:rFonts w:ascii="Arial" w:hAnsi="Arial" w:cs="Arial"/>
                <w:b/>
                <w:sz w:val="20"/>
              </w:rPr>
              <w:t>Qualifier</w:t>
            </w:r>
          </w:p>
        </w:tc>
        <w:tc>
          <w:tcPr>
            <w:tcW w:w="2700" w:type="dxa"/>
            <w:vAlign w:val="center"/>
          </w:tcPr>
          <w:p w14:paraId="6873E08A" w14:textId="77777777" w:rsidR="00C11BAB" w:rsidRPr="00A62E45" w:rsidRDefault="00511803" w:rsidP="00EE76FD">
            <w:pPr>
              <w:jc w:val="center"/>
              <w:rPr>
                <w:rFonts w:ascii="Arial" w:hAnsi="Arial" w:cs="Arial"/>
                <w:b/>
                <w:sz w:val="20"/>
              </w:rPr>
            </w:pPr>
            <w:r>
              <w:rPr>
                <w:rFonts w:ascii="Arial" w:hAnsi="Arial" w:cs="Arial"/>
                <w:b/>
                <w:sz w:val="20"/>
              </w:rPr>
              <w:t>Definition</w:t>
            </w:r>
          </w:p>
        </w:tc>
        <w:tc>
          <w:tcPr>
            <w:tcW w:w="1080" w:type="dxa"/>
            <w:vAlign w:val="center"/>
          </w:tcPr>
          <w:p w14:paraId="407A0D70" w14:textId="77777777" w:rsidR="00C11BAB" w:rsidRPr="00A62E45" w:rsidRDefault="00C11BAB" w:rsidP="00EE76FD">
            <w:pPr>
              <w:jc w:val="center"/>
              <w:rPr>
                <w:rFonts w:ascii="Arial" w:hAnsi="Arial" w:cs="Arial"/>
                <w:b/>
                <w:sz w:val="20"/>
              </w:rPr>
            </w:pPr>
            <w:r w:rsidRPr="00A62E45">
              <w:rPr>
                <w:rFonts w:ascii="Arial" w:hAnsi="Arial" w:cs="Arial"/>
                <w:b/>
                <w:sz w:val="20"/>
              </w:rPr>
              <w:t>Billing Provider</w:t>
            </w:r>
          </w:p>
        </w:tc>
        <w:tc>
          <w:tcPr>
            <w:tcW w:w="1620" w:type="dxa"/>
            <w:gridSpan w:val="2"/>
            <w:vAlign w:val="center"/>
          </w:tcPr>
          <w:p w14:paraId="25624C78" w14:textId="77777777" w:rsidR="00C11BAB" w:rsidRPr="00A62E45" w:rsidRDefault="00C11BAB" w:rsidP="00EE76FD">
            <w:pPr>
              <w:jc w:val="center"/>
              <w:rPr>
                <w:rFonts w:ascii="Arial" w:hAnsi="Arial" w:cs="Arial"/>
                <w:b/>
                <w:sz w:val="20"/>
              </w:rPr>
            </w:pPr>
            <w:r w:rsidRPr="00A62E45">
              <w:rPr>
                <w:rFonts w:ascii="Arial" w:hAnsi="Arial" w:cs="Arial"/>
                <w:b/>
                <w:sz w:val="20"/>
              </w:rPr>
              <w:t>Referring</w:t>
            </w:r>
          </w:p>
        </w:tc>
        <w:tc>
          <w:tcPr>
            <w:tcW w:w="1710" w:type="dxa"/>
            <w:gridSpan w:val="2"/>
            <w:vAlign w:val="center"/>
          </w:tcPr>
          <w:p w14:paraId="471C55B6" w14:textId="77777777" w:rsidR="00C11BAB" w:rsidRPr="00A62E45" w:rsidRDefault="00C11BAB" w:rsidP="00EE76FD">
            <w:pPr>
              <w:jc w:val="center"/>
              <w:rPr>
                <w:rFonts w:ascii="Arial" w:hAnsi="Arial" w:cs="Arial"/>
                <w:b/>
                <w:sz w:val="20"/>
              </w:rPr>
            </w:pPr>
            <w:r w:rsidRPr="00A62E45">
              <w:rPr>
                <w:rFonts w:ascii="Arial" w:hAnsi="Arial" w:cs="Arial"/>
                <w:b/>
                <w:sz w:val="20"/>
              </w:rPr>
              <w:t>Rendering</w:t>
            </w:r>
          </w:p>
        </w:tc>
        <w:tc>
          <w:tcPr>
            <w:tcW w:w="1620" w:type="dxa"/>
            <w:gridSpan w:val="2"/>
            <w:vAlign w:val="center"/>
          </w:tcPr>
          <w:p w14:paraId="2510F0D9" w14:textId="77777777" w:rsidR="00C11BAB" w:rsidRPr="00A62E45" w:rsidRDefault="00C11BAB" w:rsidP="00EE76FD">
            <w:pPr>
              <w:jc w:val="center"/>
              <w:rPr>
                <w:rFonts w:ascii="Arial" w:hAnsi="Arial" w:cs="Arial"/>
                <w:b/>
                <w:sz w:val="20"/>
              </w:rPr>
            </w:pPr>
            <w:r w:rsidRPr="00A62E45">
              <w:rPr>
                <w:rFonts w:ascii="Arial" w:hAnsi="Arial" w:cs="Arial"/>
                <w:b/>
                <w:sz w:val="20"/>
              </w:rPr>
              <w:t>Purchased</w:t>
            </w:r>
          </w:p>
        </w:tc>
        <w:tc>
          <w:tcPr>
            <w:tcW w:w="1710" w:type="dxa"/>
            <w:gridSpan w:val="2"/>
            <w:vAlign w:val="center"/>
          </w:tcPr>
          <w:p w14:paraId="15F4847C" w14:textId="77777777" w:rsidR="00C11BAB" w:rsidRPr="00A62E45" w:rsidRDefault="00C11BAB" w:rsidP="00EE76FD">
            <w:pPr>
              <w:jc w:val="center"/>
              <w:rPr>
                <w:rFonts w:ascii="Arial" w:hAnsi="Arial" w:cs="Arial"/>
                <w:b/>
                <w:sz w:val="20"/>
              </w:rPr>
            </w:pPr>
            <w:r w:rsidRPr="00A62E45">
              <w:rPr>
                <w:rFonts w:ascii="Arial" w:hAnsi="Arial" w:cs="Arial"/>
                <w:b/>
                <w:sz w:val="20"/>
              </w:rPr>
              <w:t>Service Facility</w:t>
            </w:r>
          </w:p>
        </w:tc>
        <w:tc>
          <w:tcPr>
            <w:tcW w:w="1638" w:type="dxa"/>
            <w:gridSpan w:val="2"/>
            <w:vAlign w:val="center"/>
          </w:tcPr>
          <w:p w14:paraId="608B3FBE" w14:textId="77777777" w:rsidR="00C11BAB" w:rsidRPr="00A62E45" w:rsidRDefault="00C11BAB" w:rsidP="00EE76FD">
            <w:pPr>
              <w:jc w:val="center"/>
              <w:rPr>
                <w:rFonts w:ascii="Arial" w:hAnsi="Arial" w:cs="Arial"/>
                <w:b/>
                <w:sz w:val="20"/>
              </w:rPr>
            </w:pPr>
            <w:r w:rsidRPr="00A62E45">
              <w:rPr>
                <w:rFonts w:ascii="Arial" w:hAnsi="Arial" w:cs="Arial"/>
                <w:b/>
                <w:sz w:val="20"/>
              </w:rPr>
              <w:t>Supervising</w:t>
            </w:r>
          </w:p>
        </w:tc>
      </w:tr>
      <w:tr w:rsidR="00C11BAB" w:rsidRPr="00265A01" w14:paraId="0F8E88DF" w14:textId="77777777" w:rsidTr="00EE76FD">
        <w:tc>
          <w:tcPr>
            <w:tcW w:w="1098" w:type="dxa"/>
          </w:tcPr>
          <w:p w14:paraId="3AA3C962" w14:textId="77777777" w:rsidR="00C11BAB" w:rsidRPr="00A62E45" w:rsidRDefault="00C11BAB">
            <w:pPr>
              <w:rPr>
                <w:rFonts w:ascii="Arial" w:hAnsi="Arial" w:cs="Arial"/>
                <w:b/>
                <w:sz w:val="20"/>
              </w:rPr>
            </w:pPr>
          </w:p>
        </w:tc>
        <w:tc>
          <w:tcPr>
            <w:tcW w:w="2700" w:type="dxa"/>
          </w:tcPr>
          <w:p w14:paraId="387192F0" w14:textId="77777777" w:rsidR="00C11BAB" w:rsidRPr="00C44FF9" w:rsidRDefault="00C559EA">
            <w:pPr>
              <w:rPr>
                <w:rFonts w:ascii="Arial" w:hAnsi="Arial" w:cs="Arial"/>
                <w:b/>
                <w:sz w:val="20"/>
              </w:rPr>
            </w:pPr>
            <w:r w:rsidRPr="00C44FF9">
              <w:rPr>
                <w:rFonts w:ascii="Arial" w:hAnsi="Arial" w:cs="Arial"/>
                <w:b/>
                <w:sz w:val="20"/>
              </w:rPr>
              <w:t>HIPAA Loop</w:t>
            </w:r>
          </w:p>
        </w:tc>
        <w:tc>
          <w:tcPr>
            <w:tcW w:w="1080" w:type="dxa"/>
          </w:tcPr>
          <w:p w14:paraId="781ECEF6" w14:textId="77777777" w:rsidR="00C11BAB" w:rsidRPr="00A62E45" w:rsidRDefault="00C11BAB" w:rsidP="00122420">
            <w:pPr>
              <w:rPr>
                <w:rFonts w:ascii="Arial" w:hAnsi="Arial" w:cs="Arial"/>
                <w:b/>
                <w:sz w:val="20"/>
              </w:rPr>
            </w:pPr>
            <w:r w:rsidRPr="00A62E45">
              <w:rPr>
                <w:rFonts w:ascii="Arial" w:hAnsi="Arial" w:cs="Arial"/>
                <w:b/>
                <w:sz w:val="20"/>
              </w:rPr>
              <w:t>2010AA</w:t>
            </w:r>
          </w:p>
        </w:tc>
        <w:tc>
          <w:tcPr>
            <w:tcW w:w="810" w:type="dxa"/>
          </w:tcPr>
          <w:p w14:paraId="50F6A209" w14:textId="77777777" w:rsidR="00C11BAB" w:rsidRPr="00A62E45" w:rsidRDefault="00C11BAB" w:rsidP="00122420">
            <w:pPr>
              <w:rPr>
                <w:rFonts w:ascii="Arial" w:hAnsi="Arial" w:cs="Arial"/>
                <w:b/>
                <w:sz w:val="20"/>
              </w:rPr>
            </w:pPr>
            <w:r w:rsidRPr="00A62E45">
              <w:rPr>
                <w:rFonts w:ascii="Arial" w:hAnsi="Arial" w:cs="Arial"/>
                <w:b/>
                <w:sz w:val="20"/>
              </w:rPr>
              <w:t>2310A</w:t>
            </w:r>
          </w:p>
        </w:tc>
        <w:tc>
          <w:tcPr>
            <w:tcW w:w="810" w:type="dxa"/>
          </w:tcPr>
          <w:p w14:paraId="20B3180D" w14:textId="77777777" w:rsidR="00C11BAB" w:rsidRPr="00A62E45" w:rsidRDefault="00C11BAB" w:rsidP="00122420">
            <w:pPr>
              <w:rPr>
                <w:rFonts w:ascii="Arial" w:hAnsi="Arial" w:cs="Arial"/>
                <w:b/>
                <w:sz w:val="20"/>
              </w:rPr>
            </w:pPr>
            <w:r w:rsidRPr="00A62E45">
              <w:rPr>
                <w:rFonts w:ascii="Arial" w:hAnsi="Arial" w:cs="Arial"/>
                <w:b/>
                <w:sz w:val="20"/>
              </w:rPr>
              <w:t>2330D</w:t>
            </w:r>
          </w:p>
        </w:tc>
        <w:tc>
          <w:tcPr>
            <w:tcW w:w="900" w:type="dxa"/>
          </w:tcPr>
          <w:p w14:paraId="11AE69F7" w14:textId="77777777" w:rsidR="00C11BAB" w:rsidRPr="00A62E45" w:rsidRDefault="00C11BAB" w:rsidP="00122420">
            <w:pPr>
              <w:rPr>
                <w:rFonts w:ascii="Arial" w:hAnsi="Arial" w:cs="Arial"/>
                <w:b/>
                <w:sz w:val="20"/>
              </w:rPr>
            </w:pPr>
            <w:r w:rsidRPr="00A62E45">
              <w:rPr>
                <w:rFonts w:ascii="Arial" w:hAnsi="Arial" w:cs="Arial"/>
                <w:b/>
                <w:sz w:val="20"/>
              </w:rPr>
              <w:t>2310B</w:t>
            </w:r>
          </w:p>
        </w:tc>
        <w:tc>
          <w:tcPr>
            <w:tcW w:w="810" w:type="dxa"/>
          </w:tcPr>
          <w:p w14:paraId="6B23E7E5" w14:textId="77777777" w:rsidR="00C11BAB" w:rsidRPr="00A62E45" w:rsidRDefault="00C11BAB" w:rsidP="00122420">
            <w:pPr>
              <w:rPr>
                <w:rFonts w:ascii="Arial" w:hAnsi="Arial" w:cs="Arial"/>
                <w:b/>
                <w:sz w:val="20"/>
              </w:rPr>
            </w:pPr>
            <w:r w:rsidRPr="00A62E45">
              <w:rPr>
                <w:rFonts w:ascii="Arial" w:hAnsi="Arial" w:cs="Arial"/>
                <w:b/>
                <w:sz w:val="20"/>
              </w:rPr>
              <w:t>2330E</w:t>
            </w:r>
          </w:p>
        </w:tc>
        <w:tc>
          <w:tcPr>
            <w:tcW w:w="810" w:type="dxa"/>
          </w:tcPr>
          <w:p w14:paraId="5B841AC0" w14:textId="77777777" w:rsidR="00C11BAB" w:rsidRPr="00A62E45" w:rsidRDefault="00C11BAB" w:rsidP="00122420">
            <w:pPr>
              <w:rPr>
                <w:rFonts w:ascii="Arial" w:hAnsi="Arial" w:cs="Arial"/>
                <w:b/>
                <w:sz w:val="20"/>
              </w:rPr>
            </w:pPr>
            <w:r w:rsidRPr="00A62E45">
              <w:rPr>
                <w:rFonts w:ascii="Arial" w:hAnsi="Arial" w:cs="Arial"/>
                <w:b/>
                <w:sz w:val="20"/>
              </w:rPr>
              <w:t>2310C</w:t>
            </w:r>
          </w:p>
        </w:tc>
        <w:tc>
          <w:tcPr>
            <w:tcW w:w="810" w:type="dxa"/>
          </w:tcPr>
          <w:p w14:paraId="76031A94" w14:textId="77777777" w:rsidR="00C11BAB" w:rsidRPr="00A62E45" w:rsidRDefault="00C11BAB" w:rsidP="00122420">
            <w:pPr>
              <w:rPr>
                <w:rFonts w:ascii="Arial" w:hAnsi="Arial" w:cs="Arial"/>
                <w:b/>
                <w:sz w:val="20"/>
              </w:rPr>
            </w:pPr>
            <w:r w:rsidRPr="00A62E45">
              <w:rPr>
                <w:rFonts w:ascii="Arial" w:hAnsi="Arial" w:cs="Arial"/>
                <w:b/>
                <w:sz w:val="20"/>
              </w:rPr>
              <w:t>2330F</w:t>
            </w:r>
          </w:p>
        </w:tc>
        <w:tc>
          <w:tcPr>
            <w:tcW w:w="810" w:type="dxa"/>
          </w:tcPr>
          <w:p w14:paraId="701F9001" w14:textId="77777777" w:rsidR="00C11BAB" w:rsidRPr="00A62E45" w:rsidRDefault="00C11BAB" w:rsidP="00122420">
            <w:pPr>
              <w:rPr>
                <w:rFonts w:ascii="Arial" w:hAnsi="Arial" w:cs="Arial"/>
                <w:b/>
                <w:sz w:val="20"/>
              </w:rPr>
            </w:pPr>
            <w:r w:rsidRPr="00A62E45">
              <w:rPr>
                <w:rFonts w:ascii="Arial" w:hAnsi="Arial" w:cs="Arial"/>
                <w:b/>
                <w:sz w:val="20"/>
              </w:rPr>
              <w:t>2310D</w:t>
            </w:r>
          </w:p>
        </w:tc>
        <w:tc>
          <w:tcPr>
            <w:tcW w:w="900" w:type="dxa"/>
          </w:tcPr>
          <w:p w14:paraId="05E47A77" w14:textId="77777777" w:rsidR="00C11BAB" w:rsidRPr="00A62E45" w:rsidRDefault="00C11BAB" w:rsidP="00122420">
            <w:pPr>
              <w:rPr>
                <w:rFonts w:ascii="Arial" w:hAnsi="Arial" w:cs="Arial"/>
                <w:b/>
                <w:sz w:val="20"/>
              </w:rPr>
            </w:pPr>
            <w:r w:rsidRPr="00A62E45">
              <w:rPr>
                <w:rFonts w:ascii="Arial" w:hAnsi="Arial" w:cs="Arial"/>
                <w:b/>
                <w:sz w:val="20"/>
              </w:rPr>
              <w:t>2330G</w:t>
            </w:r>
          </w:p>
        </w:tc>
        <w:tc>
          <w:tcPr>
            <w:tcW w:w="810" w:type="dxa"/>
          </w:tcPr>
          <w:p w14:paraId="293AE3B3" w14:textId="77777777" w:rsidR="00C11BAB" w:rsidRPr="00A62E45" w:rsidRDefault="00C11BAB" w:rsidP="00122420">
            <w:pPr>
              <w:rPr>
                <w:rFonts w:ascii="Arial" w:hAnsi="Arial" w:cs="Arial"/>
                <w:b/>
                <w:sz w:val="20"/>
              </w:rPr>
            </w:pPr>
            <w:r w:rsidRPr="00A62E45">
              <w:rPr>
                <w:rFonts w:ascii="Arial" w:hAnsi="Arial" w:cs="Arial"/>
                <w:b/>
                <w:sz w:val="20"/>
              </w:rPr>
              <w:t>2310E</w:t>
            </w:r>
          </w:p>
        </w:tc>
        <w:tc>
          <w:tcPr>
            <w:tcW w:w="828" w:type="dxa"/>
          </w:tcPr>
          <w:p w14:paraId="533E13E8" w14:textId="77777777" w:rsidR="00C11BAB" w:rsidRPr="00A62E45" w:rsidRDefault="00C11BAB" w:rsidP="00122420">
            <w:pPr>
              <w:rPr>
                <w:rFonts w:ascii="Arial" w:hAnsi="Arial" w:cs="Arial"/>
                <w:b/>
                <w:sz w:val="20"/>
              </w:rPr>
            </w:pPr>
            <w:r w:rsidRPr="00A62E45">
              <w:rPr>
                <w:rFonts w:ascii="Arial" w:hAnsi="Arial" w:cs="Arial"/>
                <w:b/>
                <w:sz w:val="20"/>
              </w:rPr>
              <w:t>2330H</w:t>
            </w:r>
          </w:p>
        </w:tc>
      </w:tr>
      <w:tr w:rsidR="00C11BAB" w:rsidRPr="00265A01" w14:paraId="3BE4A3BF" w14:textId="77777777">
        <w:tc>
          <w:tcPr>
            <w:tcW w:w="13176" w:type="dxa"/>
            <w:gridSpan w:val="13"/>
          </w:tcPr>
          <w:p w14:paraId="6A258177" w14:textId="77777777" w:rsidR="00C11BAB" w:rsidRPr="00C44FF9" w:rsidRDefault="00C11BAB">
            <w:pPr>
              <w:jc w:val="center"/>
              <w:rPr>
                <w:sz w:val="20"/>
              </w:rPr>
            </w:pPr>
          </w:p>
        </w:tc>
      </w:tr>
      <w:tr w:rsidR="00C11BAB" w:rsidRPr="00265A01" w14:paraId="4427B9BD" w14:textId="77777777" w:rsidTr="00EE76FD">
        <w:tc>
          <w:tcPr>
            <w:tcW w:w="1098" w:type="dxa"/>
          </w:tcPr>
          <w:p w14:paraId="4D6AB758" w14:textId="77777777" w:rsidR="00C11BAB" w:rsidRPr="00265A01" w:rsidRDefault="00C11BAB">
            <w:pPr>
              <w:rPr>
                <w:sz w:val="20"/>
              </w:rPr>
            </w:pPr>
          </w:p>
        </w:tc>
        <w:tc>
          <w:tcPr>
            <w:tcW w:w="2700" w:type="dxa"/>
          </w:tcPr>
          <w:p w14:paraId="12088676" w14:textId="77777777" w:rsidR="00C11BAB" w:rsidRPr="00C44FF9" w:rsidRDefault="00BA249C" w:rsidP="00BA249C">
            <w:pPr>
              <w:jc w:val="right"/>
              <w:rPr>
                <w:sz w:val="20"/>
              </w:rPr>
            </w:pPr>
            <w:r w:rsidRPr="00C44FF9">
              <w:rPr>
                <w:rFonts w:ascii="Arial" w:hAnsi="Arial" w:cs="Arial"/>
                <w:b/>
                <w:sz w:val="20"/>
              </w:rPr>
              <w:t>Payer Type:</w:t>
            </w:r>
          </w:p>
        </w:tc>
        <w:tc>
          <w:tcPr>
            <w:tcW w:w="1080" w:type="dxa"/>
          </w:tcPr>
          <w:p w14:paraId="6C1B0806" w14:textId="77777777" w:rsidR="00C11BAB" w:rsidRPr="00265A01" w:rsidRDefault="00C11BAB">
            <w:pPr>
              <w:jc w:val="center"/>
              <w:rPr>
                <w:sz w:val="20"/>
              </w:rPr>
            </w:pPr>
          </w:p>
        </w:tc>
        <w:tc>
          <w:tcPr>
            <w:tcW w:w="810" w:type="dxa"/>
          </w:tcPr>
          <w:p w14:paraId="640FBFFE" w14:textId="77777777" w:rsidR="00C11BAB" w:rsidRPr="00EE76FD" w:rsidRDefault="00D60AE0" w:rsidP="00EE76FD">
            <w:pPr>
              <w:jc w:val="center"/>
              <w:rPr>
                <w:rFonts w:ascii="Arial" w:hAnsi="Arial" w:cs="Arial"/>
                <w:b/>
                <w:sz w:val="20"/>
              </w:rPr>
            </w:pPr>
            <w:r w:rsidRPr="00EE76FD">
              <w:rPr>
                <w:rFonts w:ascii="Arial" w:hAnsi="Arial" w:cs="Arial"/>
                <w:b/>
                <w:sz w:val="20"/>
              </w:rPr>
              <w:t>C</w:t>
            </w:r>
          </w:p>
        </w:tc>
        <w:tc>
          <w:tcPr>
            <w:tcW w:w="810" w:type="dxa"/>
          </w:tcPr>
          <w:p w14:paraId="4B45702E" w14:textId="77777777" w:rsidR="00C11BAB" w:rsidRPr="00EE76FD" w:rsidRDefault="00C11BAB" w:rsidP="00EE76FD">
            <w:pPr>
              <w:jc w:val="center"/>
              <w:rPr>
                <w:rFonts w:ascii="Arial" w:hAnsi="Arial" w:cs="Arial"/>
                <w:b/>
                <w:sz w:val="20"/>
              </w:rPr>
            </w:pPr>
            <w:r w:rsidRPr="00EE76FD">
              <w:rPr>
                <w:rFonts w:ascii="Arial" w:hAnsi="Arial" w:cs="Arial"/>
                <w:b/>
                <w:sz w:val="20"/>
              </w:rPr>
              <w:t>O</w:t>
            </w:r>
          </w:p>
        </w:tc>
        <w:tc>
          <w:tcPr>
            <w:tcW w:w="900" w:type="dxa"/>
          </w:tcPr>
          <w:p w14:paraId="41ED66AF" w14:textId="77777777" w:rsidR="00C11BAB" w:rsidRPr="00EE76FD" w:rsidRDefault="00D60AE0" w:rsidP="00EE76FD">
            <w:pPr>
              <w:jc w:val="center"/>
              <w:rPr>
                <w:rFonts w:ascii="Arial" w:hAnsi="Arial" w:cs="Arial"/>
                <w:b/>
                <w:sz w:val="20"/>
              </w:rPr>
            </w:pPr>
            <w:r w:rsidRPr="00EE76FD">
              <w:rPr>
                <w:rFonts w:ascii="Arial" w:hAnsi="Arial" w:cs="Arial"/>
                <w:b/>
                <w:sz w:val="20"/>
              </w:rPr>
              <w:t>C</w:t>
            </w:r>
          </w:p>
        </w:tc>
        <w:tc>
          <w:tcPr>
            <w:tcW w:w="810" w:type="dxa"/>
          </w:tcPr>
          <w:p w14:paraId="4B891679" w14:textId="77777777" w:rsidR="00C11BAB" w:rsidRPr="00EE76FD" w:rsidRDefault="00C11BAB" w:rsidP="00EE76FD">
            <w:pPr>
              <w:jc w:val="center"/>
              <w:rPr>
                <w:rFonts w:ascii="Arial" w:hAnsi="Arial" w:cs="Arial"/>
                <w:b/>
                <w:sz w:val="20"/>
              </w:rPr>
            </w:pPr>
            <w:r w:rsidRPr="00EE76FD">
              <w:rPr>
                <w:rFonts w:ascii="Arial" w:hAnsi="Arial" w:cs="Arial"/>
                <w:b/>
                <w:sz w:val="20"/>
              </w:rPr>
              <w:t>O</w:t>
            </w:r>
          </w:p>
        </w:tc>
        <w:tc>
          <w:tcPr>
            <w:tcW w:w="810" w:type="dxa"/>
          </w:tcPr>
          <w:p w14:paraId="6530040F" w14:textId="77777777" w:rsidR="00C11BAB" w:rsidRPr="00EE76FD" w:rsidRDefault="00D60AE0" w:rsidP="00EE76FD">
            <w:pPr>
              <w:jc w:val="center"/>
              <w:rPr>
                <w:rFonts w:ascii="Arial" w:hAnsi="Arial" w:cs="Arial"/>
                <w:b/>
                <w:sz w:val="20"/>
              </w:rPr>
            </w:pPr>
            <w:r w:rsidRPr="00EE76FD">
              <w:rPr>
                <w:rFonts w:ascii="Arial" w:hAnsi="Arial" w:cs="Arial"/>
                <w:b/>
                <w:sz w:val="20"/>
              </w:rPr>
              <w:t>C</w:t>
            </w:r>
          </w:p>
        </w:tc>
        <w:tc>
          <w:tcPr>
            <w:tcW w:w="810" w:type="dxa"/>
          </w:tcPr>
          <w:p w14:paraId="7E18A70F" w14:textId="77777777" w:rsidR="00C11BAB" w:rsidRPr="00EE76FD" w:rsidRDefault="00C11BAB" w:rsidP="00EE76FD">
            <w:pPr>
              <w:jc w:val="center"/>
              <w:rPr>
                <w:rFonts w:ascii="Arial" w:hAnsi="Arial" w:cs="Arial"/>
                <w:b/>
                <w:sz w:val="20"/>
              </w:rPr>
            </w:pPr>
            <w:r w:rsidRPr="00EE76FD">
              <w:rPr>
                <w:rFonts w:ascii="Arial" w:hAnsi="Arial" w:cs="Arial"/>
                <w:b/>
                <w:sz w:val="20"/>
              </w:rPr>
              <w:t>O</w:t>
            </w:r>
          </w:p>
        </w:tc>
        <w:tc>
          <w:tcPr>
            <w:tcW w:w="810" w:type="dxa"/>
          </w:tcPr>
          <w:p w14:paraId="12CDF512" w14:textId="77777777" w:rsidR="00C11BAB" w:rsidRPr="00EE76FD" w:rsidRDefault="00D60AE0" w:rsidP="00EE76FD">
            <w:pPr>
              <w:jc w:val="center"/>
              <w:rPr>
                <w:rFonts w:ascii="Arial" w:hAnsi="Arial" w:cs="Arial"/>
                <w:b/>
                <w:sz w:val="20"/>
              </w:rPr>
            </w:pPr>
            <w:r w:rsidRPr="00EE76FD">
              <w:rPr>
                <w:rFonts w:ascii="Arial" w:hAnsi="Arial" w:cs="Arial"/>
                <w:b/>
                <w:sz w:val="20"/>
              </w:rPr>
              <w:t>C</w:t>
            </w:r>
          </w:p>
        </w:tc>
        <w:tc>
          <w:tcPr>
            <w:tcW w:w="900" w:type="dxa"/>
          </w:tcPr>
          <w:p w14:paraId="023F6884" w14:textId="77777777" w:rsidR="00C11BAB" w:rsidRPr="00EE76FD" w:rsidRDefault="00C11BAB" w:rsidP="00EE76FD">
            <w:pPr>
              <w:jc w:val="center"/>
              <w:rPr>
                <w:rFonts w:ascii="Arial" w:hAnsi="Arial" w:cs="Arial"/>
                <w:b/>
                <w:sz w:val="20"/>
              </w:rPr>
            </w:pPr>
            <w:r w:rsidRPr="00EE76FD">
              <w:rPr>
                <w:rFonts w:ascii="Arial" w:hAnsi="Arial" w:cs="Arial"/>
                <w:b/>
                <w:sz w:val="20"/>
              </w:rPr>
              <w:t>O</w:t>
            </w:r>
          </w:p>
        </w:tc>
        <w:tc>
          <w:tcPr>
            <w:tcW w:w="810" w:type="dxa"/>
          </w:tcPr>
          <w:p w14:paraId="5599538A" w14:textId="77777777" w:rsidR="00C11BAB" w:rsidRPr="00EE76FD" w:rsidRDefault="00D60AE0" w:rsidP="00EE76FD">
            <w:pPr>
              <w:jc w:val="center"/>
              <w:rPr>
                <w:rFonts w:ascii="Arial" w:hAnsi="Arial" w:cs="Arial"/>
                <w:b/>
                <w:sz w:val="20"/>
              </w:rPr>
            </w:pPr>
            <w:r w:rsidRPr="00EE76FD">
              <w:rPr>
                <w:rFonts w:ascii="Arial" w:hAnsi="Arial" w:cs="Arial"/>
                <w:b/>
                <w:sz w:val="20"/>
              </w:rPr>
              <w:t>C</w:t>
            </w:r>
          </w:p>
        </w:tc>
        <w:tc>
          <w:tcPr>
            <w:tcW w:w="828" w:type="dxa"/>
          </w:tcPr>
          <w:p w14:paraId="7626A8D4" w14:textId="77777777" w:rsidR="00C11BAB" w:rsidRPr="00EE76FD" w:rsidRDefault="00C11BAB" w:rsidP="00EE76FD">
            <w:pPr>
              <w:jc w:val="center"/>
              <w:rPr>
                <w:rFonts w:ascii="Arial" w:hAnsi="Arial" w:cs="Arial"/>
                <w:b/>
                <w:sz w:val="20"/>
              </w:rPr>
            </w:pPr>
            <w:r w:rsidRPr="00EE76FD">
              <w:rPr>
                <w:rFonts w:ascii="Arial" w:hAnsi="Arial" w:cs="Arial"/>
                <w:b/>
                <w:sz w:val="20"/>
              </w:rPr>
              <w:t>O</w:t>
            </w:r>
          </w:p>
        </w:tc>
      </w:tr>
      <w:tr w:rsidR="00C11BAB" w:rsidRPr="00265A01" w14:paraId="12116185" w14:textId="77777777" w:rsidTr="00E77248">
        <w:tc>
          <w:tcPr>
            <w:tcW w:w="1098" w:type="dxa"/>
          </w:tcPr>
          <w:p w14:paraId="430D50B7" w14:textId="77777777" w:rsidR="00C11BAB" w:rsidRPr="00265A01" w:rsidRDefault="00C11BAB">
            <w:pPr>
              <w:rPr>
                <w:sz w:val="20"/>
              </w:rPr>
            </w:pPr>
          </w:p>
        </w:tc>
        <w:tc>
          <w:tcPr>
            <w:tcW w:w="2700" w:type="dxa"/>
          </w:tcPr>
          <w:p w14:paraId="70DE5A23" w14:textId="77777777" w:rsidR="00C11BAB" w:rsidRPr="00E77248" w:rsidRDefault="00E77248" w:rsidP="00E77248">
            <w:pPr>
              <w:jc w:val="right"/>
              <w:rPr>
                <w:rFonts w:ascii="Arial" w:hAnsi="Arial"/>
                <w:b/>
                <w:bCs/>
                <w:sz w:val="20"/>
              </w:rPr>
            </w:pPr>
            <w:r w:rsidRPr="00E77248">
              <w:rPr>
                <w:rFonts w:ascii="Arial" w:hAnsi="Arial"/>
                <w:b/>
                <w:bCs/>
                <w:sz w:val="20"/>
              </w:rPr>
              <w:t>VPE Record</w:t>
            </w:r>
          </w:p>
        </w:tc>
        <w:tc>
          <w:tcPr>
            <w:tcW w:w="1080" w:type="dxa"/>
          </w:tcPr>
          <w:p w14:paraId="1D34F2DE" w14:textId="77777777" w:rsidR="00C11BAB" w:rsidRPr="00BA249C" w:rsidRDefault="00C11BAB" w:rsidP="00BA249C">
            <w:pPr>
              <w:jc w:val="center"/>
              <w:rPr>
                <w:rFonts w:ascii="Arial" w:hAnsi="Arial" w:cs="Arial"/>
                <w:b/>
                <w:sz w:val="20"/>
              </w:rPr>
            </w:pPr>
            <w:r w:rsidRPr="00BA249C">
              <w:rPr>
                <w:rFonts w:ascii="Arial" w:hAnsi="Arial" w:cs="Arial"/>
                <w:b/>
                <w:sz w:val="20"/>
              </w:rPr>
              <w:t>PRV1</w:t>
            </w:r>
          </w:p>
        </w:tc>
        <w:tc>
          <w:tcPr>
            <w:tcW w:w="810" w:type="dxa"/>
          </w:tcPr>
          <w:p w14:paraId="1355F5C2" w14:textId="77777777" w:rsidR="00C11BAB" w:rsidRPr="00BA249C" w:rsidRDefault="00C11BAB" w:rsidP="00BA249C">
            <w:pPr>
              <w:jc w:val="center"/>
              <w:rPr>
                <w:rFonts w:ascii="Arial" w:hAnsi="Arial" w:cs="Arial"/>
                <w:b/>
                <w:sz w:val="20"/>
              </w:rPr>
            </w:pPr>
            <w:r w:rsidRPr="00BA249C">
              <w:rPr>
                <w:rFonts w:ascii="Arial" w:hAnsi="Arial" w:cs="Arial"/>
                <w:b/>
                <w:sz w:val="20"/>
              </w:rPr>
              <w:t>OPR5</w:t>
            </w:r>
          </w:p>
        </w:tc>
        <w:tc>
          <w:tcPr>
            <w:tcW w:w="810" w:type="dxa"/>
          </w:tcPr>
          <w:p w14:paraId="63C1D569" w14:textId="77777777" w:rsidR="00C11BAB" w:rsidRPr="00BA249C" w:rsidRDefault="00C11BAB" w:rsidP="00BA249C">
            <w:pPr>
              <w:jc w:val="center"/>
              <w:rPr>
                <w:rFonts w:ascii="Arial" w:hAnsi="Arial" w:cs="Arial"/>
                <w:b/>
                <w:sz w:val="20"/>
              </w:rPr>
            </w:pPr>
            <w:r w:rsidRPr="00BA249C">
              <w:rPr>
                <w:rFonts w:ascii="Arial" w:hAnsi="Arial" w:cs="Arial"/>
                <w:b/>
                <w:sz w:val="20"/>
              </w:rPr>
              <w:t>OP4</w:t>
            </w:r>
          </w:p>
        </w:tc>
        <w:tc>
          <w:tcPr>
            <w:tcW w:w="900" w:type="dxa"/>
          </w:tcPr>
          <w:p w14:paraId="1E25175B" w14:textId="77777777" w:rsidR="00C11BAB" w:rsidRPr="00BA249C" w:rsidRDefault="00C11BAB" w:rsidP="00BA249C">
            <w:pPr>
              <w:jc w:val="center"/>
              <w:rPr>
                <w:rFonts w:ascii="Arial" w:hAnsi="Arial" w:cs="Arial"/>
                <w:b/>
                <w:sz w:val="20"/>
              </w:rPr>
            </w:pPr>
            <w:r w:rsidRPr="00BA249C">
              <w:rPr>
                <w:rFonts w:ascii="Arial" w:hAnsi="Arial" w:cs="Arial"/>
                <w:b/>
                <w:sz w:val="20"/>
              </w:rPr>
              <w:t>OPR2</w:t>
            </w:r>
          </w:p>
        </w:tc>
        <w:tc>
          <w:tcPr>
            <w:tcW w:w="810" w:type="dxa"/>
          </w:tcPr>
          <w:p w14:paraId="0FFDBB5A" w14:textId="77777777" w:rsidR="00C11BAB" w:rsidRPr="00BA249C" w:rsidRDefault="00C11BAB" w:rsidP="00BA249C">
            <w:pPr>
              <w:jc w:val="center"/>
              <w:rPr>
                <w:rFonts w:ascii="Arial" w:hAnsi="Arial" w:cs="Arial"/>
                <w:b/>
                <w:sz w:val="20"/>
              </w:rPr>
            </w:pPr>
            <w:r w:rsidRPr="00BA249C">
              <w:rPr>
                <w:rFonts w:ascii="Arial" w:hAnsi="Arial" w:cs="Arial"/>
                <w:b/>
                <w:sz w:val="20"/>
              </w:rPr>
              <w:t>OP1</w:t>
            </w:r>
          </w:p>
        </w:tc>
        <w:tc>
          <w:tcPr>
            <w:tcW w:w="810" w:type="dxa"/>
          </w:tcPr>
          <w:p w14:paraId="14093581" w14:textId="77777777" w:rsidR="00C11BAB" w:rsidRPr="00BA249C" w:rsidRDefault="00C11BAB" w:rsidP="00BA249C">
            <w:pPr>
              <w:jc w:val="center"/>
              <w:rPr>
                <w:rFonts w:ascii="Arial" w:hAnsi="Arial" w:cs="Arial"/>
                <w:b/>
                <w:sz w:val="20"/>
              </w:rPr>
            </w:pPr>
            <w:r w:rsidRPr="00BA249C">
              <w:rPr>
                <w:rFonts w:ascii="Arial" w:hAnsi="Arial" w:cs="Arial"/>
                <w:b/>
                <w:sz w:val="20"/>
              </w:rPr>
              <w:t>SUB1</w:t>
            </w:r>
          </w:p>
        </w:tc>
        <w:tc>
          <w:tcPr>
            <w:tcW w:w="810" w:type="dxa"/>
          </w:tcPr>
          <w:p w14:paraId="4056461E" w14:textId="77777777" w:rsidR="00C11BAB" w:rsidRPr="00BA249C" w:rsidRDefault="00C11BAB" w:rsidP="00BA249C">
            <w:pPr>
              <w:jc w:val="center"/>
              <w:rPr>
                <w:rFonts w:ascii="Arial" w:hAnsi="Arial" w:cs="Arial"/>
                <w:b/>
                <w:sz w:val="20"/>
              </w:rPr>
            </w:pPr>
            <w:r w:rsidRPr="00BA249C">
              <w:rPr>
                <w:rFonts w:ascii="Arial" w:hAnsi="Arial" w:cs="Arial"/>
                <w:b/>
                <w:sz w:val="20"/>
              </w:rPr>
              <w:t>OP6</w:t>
            </w:r>
          </w:p>
        </w:tc>
        <w:tc>
          <w:tcPr>
            <w:tcW w:w="810" w:type="dxa"/>
          </w:tcPr>
          <w:p w14:paraId="48CCC5D7" w14:textId="77777777" w:rsidR="00C11BAB" w:rsidRPr="00BA249C" w:rsidRDefault="00C11BAB" w:rsidP="00BA249C">
            <w:pPr>
              <w:jc w:val="center"/>
              <w:rPr>
                <w:rFonts w:ascii="Arial" w:hAnsi="Arial" w:cs="Arial"/>
                <w:b/>
                <w:sz w:val="20"/>
              </w:rPr>
            </w:pPr>
            <w:r w:rsidRPr="00BA249C">
              <w:rPr>
                <w:rFonts w:ascii="Arial" w:hAnsi="Arial" w:cs="Arial"/>
                <w:b/>
                <w:sz w:val="20"/>
              </w:rPr>
              <w:t>SUB2</w:t>
            </w:r>
          </w:p>
        </w:tc>
        <w:tc>
          <w:tcPr>
            <w:tcW w:w="900" w:type="dxa"/>
          </w:tcPr>
          <w:p w14:paraId="72CE93E2" w14:textId="77777777" w:rsidR="00C11BAB" w:rsidRPr="00BA249C" w:rsidRDefault="00C11BAB" w:rsidP="00BA249C">
            <w:pPr>
              <w:jc w:val="center"/>
              <w:rPr>
                <w:rFonts w:ascii="Arial" w:hAnsi="Arial" w:cs="Arial"/>
                <w:b/>
                <w:sz w:val="20"/>
              </w:rPr>
            </w:pPr>
            <w:r w:rsidRPr="00BA249C">
              <w:rPr>
                <w:rFonts w:ascii="Arial" w:hAnsi="Arial" w:cs="Arial"/>
                <w:b/>
                <w:sz w:val="20"/>
              </w:rPr>
              <w:t>OP7</w:t>
            </w:r>
          </w:p>
        </w:tc>
        <w:tc>
          <w:tcPr>
            <w:tcW w:w="810" w:type="dxa"/>
          </w:tcPr>
          <w:p w14:paraId="7A0C2994" w14:textId="77777777" w:rsidR="00C11BAB" w:rsidRPr="00BA249C" w:rsidRDefault="00C11BAB" w:rsidP="00BA249C">
            <w:pPr>
              <w:jc w:val="center"/>
              <w:rPr>
                <w:rFonts w:ascii="Arial" w:hAnsi="Arial" w:cs="Arial"/>
                <w:b/>
                <w:sz w:val="20"/>
              </w:rPr>
            </w:pPr>
            <w:r w:rsidRPr="00BA249C">
              <w:rPr>
                <w:rFonts w:ascii="Arial" w:hAnsi="Arial" w:cs="Arial"/>
                <w:b/>
                <w:sz w:val="20"/>
              </w:rPr>
              <w:t>OPR8</w:t>
            </w:r>
          </w:p>
        </w:tc>
        <w:tc>
          <w:tcPr>
            <w:tcW w:w="828" w:type="dxa"/>
          </w:tcPr>
          <w:p w14:paraId="3FA402EF" w14:textId="77777777" w:rsidR="00C11BAB" w:rsidRPr="00BA249C" w:rsidRDefault="00C11BAB" w:rsidP="00BA249C">
            <w:pPr>
              <w:jc w:val="center"/>
              <w:rPr>
                <w:rFonts w:ascii="Arial" w:hAnsi="Arial" w:cs="Arial"/>
                <w:b/>
                <w:sz w:val="20"/>
              </w:rPr>
            </w:pPr>
            <w:r w:rsidRPr="00BA249C">
              <w:rPr>
                <w:rFonts w:ascii="Arial" w:hAnsi="Arial" w:cs="Arial"/>
                <w:b/>
                <w:sz w:val="20"/>
              </w:rPr>
              <w:t>OP8</w:t>
            </w:r>
          </w:p>
        </w:tc>
      </w:tr>
      <w:tr w:rsidR="00C11BAB" w:rsidRPr="00265A01" w14:paraId="6414AD6C" w14:textId="77777777" w:rsidTr="00EE76FD">
        <w:tc>
          <w:tcPr>
            <w:tcW w:w="1098" w:type="dxa"/>
          </w:tcPr>
          <w:p w14:paraId="3FD6E4DD" w14:textId="77777777" w:rsidR="00C11BAB" w:rsidRPr="00265A01" w:rsidRDefault="00C11BAB">
            <w:pPr>
              <w:rPr>
                <w:sz w:val="20"/>
              </w:rPr>
            </w:pPr>
            <w:r w:rsidRPr="00265A01">
              <w:rPr>
                <w:sz w:val="20"/>
              </w:rPr>
              <w:t>OB</w:t>
            </w:r>
          </w:p>
        </w:tc>
        <w:tc>
          <w:tcPr>
            <w:tcW w:w="2700" w:type="dxa"/>
          </w:tcPr>
          <w:p w14:paraId="3216B8F2" w14:textId="77777777" w:rsidR="00C11BAB" w:rsidRPr="00265A01" w:rsidRDefault="00C11BAB">
            <w:pPr>
              <w:rPr>
                <w:sz w:val="20"/>
              </w:rPr>
            </w:pPr>
            <w:r w:rsidRPr="00265A01">
              <w:rPr>
                <w:sz w:val="20"/>
              </w:rPr>
              <w:t>State License Number</w:t>
            </w:r>
          </w:p>
        </w:tc>
        <w:tc>
          <w:tcPr>
            <w:tcW w:w="1080" w:type="dxa"/>
          </w:tcPr>
          <w:p w14:paraId="2CC1DA68" w14:textId="77777777" w:rsidR="00C11BAB" w:rsidRPr="00265A01" w:rsidRDefault="00C11BAB" w:rsidP="00122420">
            <w:pPr>
              <w:rPr>
                <w:sz w:val="20"/>
              </w:rPr>
            </w:pPr>
            <w:r w:rsidRPr="00265A01">
              <w:rPr>
                <w:sz w:val="20"/>
              </w:rPr>
              <w:t>-</w:t>
            </w:r>
          </w:p>
        </w:tc>
        <w:tc>
          <w:tcPr>
            <w:tcW w:w="810" w:type="dxa"/>
          </w:tcPr>
          <w:p w14:paraId="23E48DFE" w14:textId="77777777" w:rsidR="00C11BAB" w:rsidRPr="00265A01" w:rsidRDefault="00C11BAB" w:rsidP="00122420">
            <w:pPr>
              <w:rPr>
                <w:sz w:val="20"/>
              </w:rPr>
            </w:pPr>
            <w:r w:rsidRPr="00265A01">
              <w:rPr>
                <w:sz w:val="20"/>
              </w:rPr>
              <w:t>OB</w:t>
            </w:r>
          </w:p>
        </w:tc>
        <w:tc>
          <w:tcPr>
            <w:tcW w:w="810" w:type="dxa"/>
          </w:tcPr>
          <w:p w14:paraId="12280452" w14:textId="77777777" w:rsidR="00C11BAB" w:rsidRPr="00265A01" w:rsidRDefault="00C11BAB" w:rsidP="00122420">
            <w:pPr>
              <w:rPr>
                <w:sz w:val="20"/>
              </w:rPr>
            </w:pPr>
            <w:r w:rsidRPr="00265A01">
              <w:rPr>
                <w:sz w:val="20"/>
              </w:rPr>
              <w:t>-</w:t>
            </w:r>
          </w:p>
        </w:tc>
        <w:tc>
          <w:tcPr>
            <w:tcW w:w="900" w:type="dxa"/>
          </w:tcPr>
          <w:p w14:paraId="243A765D" w14:textId="77777777" w:rsidR="00C11BAB" w:rsidRPr="00265A01" w:rsidRDefault="00C11BAB" w:rsidP="00122420">
            <w:pPr>
              <w:rPr>
                <w:sz w:val="20"/>
              </w:rPr>
            </w:pPr>
            <w:r w:rsidRPr="00265A01">
              <w:rPr>
                <w:sz w:val="20"/>
              </w:rPr>
              <w:t>OB</w:t>
            </w:r>
          </w:p>
        </w:tc>
        <w:tc>
          <w:tcPr>
            <w:tcW w:w="810" w:type="dxa"/>
          </w:tcPr>
          <w:p w14:paraId="71DB8694" w14:textId="77777777" w:rsidR="00C11BAB" w:rsidRPr="00265A01" w:rsidRDefault="00C11BAB" w:rsidP="00122420">
            <w:pPr>
              <w:rPr>
                <w:sz w:val="20"/>
              </w:rPr>
            </w:pPr>
            <w:r w:rsidRPr="00265A01">
              <w:rPr>
                <w:sz w:val="20"/>
              </w:rPr>
              <w:t>-</w:t>
            </w:r>
          </w:p>
        </w:tc>
        <w:tc>
          <w:tcPr>
            <w:tcW w:w="810" w:type="dxa"/>
          </w:tcPr>
          <w:p w14:paraId="0DC6CFD5" w14:textId="77777777" w:rsidR="00C11BAB" w:rsidRPr="00265A01" w:rsidRDefault="00C11BAB" w:rsidP="00122420">
            <w:pPr>
              <w:rPr>
                <w:sz w:val="20"/>
              </w:rPr>
            </w:pPr>
            <w:r w:rsidRPr="00265A01">
              <w:rPr>
                <w:sz w:val="20"/>
              </w:rPr>
              <w:t>OB</w:t>
            </w:r>
          </w:p>
        </w:tc>
        <w:tc>
          <w:tcPr>
            <w:tcW w:w="810" w:type="dxa"/>
          </w:tcPr>
          <w:p w14:paraId="1F1FDFCB" w14:textId="77777777" w:rsidR="00C11BAB" w:rsidRPr="00265A01" w:rsidRDefault="00C11BAB" w:rsidP="00122420">
            <w:pPr>
              <w:rPr>
                <w:sz w:val="20"/>
              </w:rPr>
            </w:pPr>
            <w:r w:rsidRPr="00265A01">
              <w:rPr>
                <w:sz w:val="20"/>
              </w:rPr>
              <w:t>-</w:t>
            </w:r>
          </w:p>
        </w:tc>
        <w:tc>
          <w:tcPr>
            <w:tcW w:w="810" w:type="dxa"/>
          </w:tcPr>
          <w:p w14:paraId="24D9382E" w14:textId="77777777" w:rsidR="00C11BAB" w:rsidRPr="00265A01" w:rsidRDefault="00C11BAB" w:rsidP="00122420">
            <w:pPr>
              <w:rPr>
                <w:sz w:val="20"/>
              </w:rPr>
            </w:pPr>
            <w:r w:rsidRPr="00265A01">
              <w:rPr>
                <w:sz w:val="20"/>
              </w:rPr>
              <w:t>OB</w:t>
            </w:r>
          </w:p>
        </w:tc>
        <w:tc>
          <w:tcPr>
            <w:tcW w:w="900" w:type="dxa"/>
          </w:tcPr>
          <w:p w14:paraId="3C4CF07D" w14:textId="77777777" w:rsidR="00C11BAB" w:rsidRPr="00265A01" w:rsidRDefault="00C11BAB" w:rsidP="00122420">
            <w:pPr>
              <w:rPr>
                <w:sz w:val="20"/>
              </w:rPr>
            </w:pPr>
            <w:r w:rsidRPr="00265A01">
              <w:rPr>
                <w:sz w:val="20"/>
              </w:rPr>
              <w:t>-</w:t>
            </w:r>
          </w:p>
        </w:tc>
        <w:tc>
          <w:tcPr>
            <w:tcW w:w="810" w:type="dxa"/>
          </w:tcPr>
          <w:p w14:paraId="6EB2B297" w14:textId="77777777" w:rsidR="00C11BAB" w:rsidRPr="00265A01" w:rsidRDefault="00C11BAB" w:rsidP="00122420">
            <w:pPr>
              <w:rPr>
                <w:sz w:val="20"/>
              </w:rPr>
            </w:pPr>
            <w:r w:rsidRPr="00265A01">
              <w:rPr>
                <w:sz w:val="20"/>
              </w:rPr>
              <w:t>OB</w:t>
            </w:r>
          </w:p>
        </w:tc>
        <w:tc>
          <w:tcPr>
            <w:tcW w:w="828" w:type="dxa"/>
          </w:tcPr>
          <w:p w14:paraId="587A3A1F" w14:textId="77777777" w:rsidR="00C11BAB" w:rsidRPr="00265A01" w:rsidRDefault="00C11BAB" w:rsidP="00122420">
            <w:pPr>
              <w:rPr>
                <w:sz w:val="20"/>
              </w:rPr>
            </w:pPr>
            <w:r w:rsidRPr="00265A01">
              <w:rPr>
                <w:sz w:val="20"/>
              </w:rPr>
              <w:t>-</w:t>
            </w:r>
          </w:p>
        </w:tc>
      </w:tr>
      <w:tr w:rsidR="00C11BAB" w:rsidRPr="00265A01" w14:paraId="6F8AA9EC" w14:textId="77777777" w:rsidTr="00EE76FD">
        <w:tc>
          <w:tcPr>
            <w:tcW w:w="1098" w:type="dxa"/>
          </w:tcPr>
          <w:p w14:paraId="084DF33C" w14:textId="77777777" w:rsidR="00C11BAB" w:rsidRPr="00265A01" w:rsidRDefault="00C11BAB">
            <w:pPr>
              <w:rPr>
                <w:sz w:val="20"/>
              </w:rPr>
            </w:pPr>
            <w:r w:rsidRPr="00265A01">
              <w:rPr>
                <w:sz w:val="20"/>
              </w:rPr>
              <w:t>1A</w:t>
            </w:r>
          </w:p>
        </w:tc>
        <w:tc>
          <w:tcPr>
            <w:tcW w:w="2700" w:type="dxa"/>
          </w:tcPr>
          <w:p w14:paraId="317906F6" w14:textId="77777777" w:rsidR="00C11BAB" w:rsidRPr="00265A01" w:rsidRDefault="00C11BAB">
            <w:pPr>
              <w:rPr>
                <w:sz w:val="20"/>
              </w:rPr>
            </w:pPr>
            <w:r w:rsidRPr="00265A01">
              <w:rPr>
                <w:sz w:val="20"/>
              </w:rPr>
              <w:t>Blue Cross Provider Number</w:t>
            </w:r>
          </w:p>
        </w:tc>
        <w:tc>
          <w:tcPr>
            <w:tcW w:w="1080" w:type="dxa"/>
          </w:tcPr>
          <w:p w14:paraId="0B0CCDC2" w14:textId="77777777" w:rsidR="00C11BAB" w:rsidRPr="00265A01" w:rsidRDefault="00C11BAB" w:rsidP="00122420">
            <w:pPr>
              <w:rPr>
                <w:sz w:val="20"/>
              </w:rPr>
            </w:pPr>
            <w:r w:rsidRPr="00265A01">
              <w:rPr>
                <w:sz w:val="20"/>
              </w:rPr>
              <w:t>-</w:t>
            </w:r>
          </w:p>
        </w:tc>
        <w:tc>
          <w:tcPr>
            <w:tcW w:w="810" w:type="dxa"/>
          </w:tcPr>
          <w:p w14:paraId="053E3C69" w14:textId="77777777" w:rsidR="00C11BAB" w:rsidRPr="00265A01" w:rsidRDefault="00C11BAB" w:rsidP="00122420">
            <w:pPr>
              <w:rPr>
                <w:sz w:val="20"/>
              </w:rPr>
            </w:pPr>
            <w:r w:rsidRPr="00265A01">
              <w:rPr>
                <w:sz w:val="20"/>
              </w:rPr>
              <w:t>-</w:t>
            </w:r>
          </w:p>
        </w:tc>
        <w:tc>
          <w:tcPr>
            <w:tcW w:w="810" w:type="dxa"/>
          </w:tcPr>
          <w:p w14:paraId="3FA02CB6" w14:textId="77777777" w:rsidR="00C11BAB" w:rsidRPr="00265A01" w:rsidRDefault="00C11BAB" w:rsidP="00122420">
            <w:pPr>
              <w:rPr>
                <w:sz w:val="20"/>
              </w:rPr>
            </w:pPr>
            <w:r w:rsidRPr="00265A01">
              <w:rPr>
                <w:sz w:val="20"/>
              </w:rPr>
              <w:t>-</w:t>
            </w:r>
          </w:p>
        </w:tc>
        <w:tc>
          <w:tcPr>
            <w:tcW w:w="900" w:type="dxa"/>
          </w:tcPr>
          <w:p w14:paraId="7EE00E2A" w14:textId="77777777" w:rsidR="00C11BAB" w:rsidRPr="00265A01" w:rsidRDefault="00C11BAB" w:rsidP="00122420">
            <w:pPr>
              <w:rPr>
                <w:sz w:val="20"/>
              </w:rPr>
            </w:pPr>
            <w:r w:rsidRPr="00265A01">
              <w:rPr>
                <w:sz w:val="20"/>
              </w:rPr>
              <w:t>-</w:t>
            </w:r>
          </w:p>
        </w:tc>
        <w:tc>
          <w:tcPr>
            <w:tcW w:w="810" w:type="dxa"/>
          </w:tcPr>
          <w:p w14:paraId="748C6F78" w14:textId="77777777" w:rsidR="00C11BAB" w:rsidRPr="00265A01" w:rsidRDefault="00C11BAB" w:rsidP="00122420">
            <w:pPr>
              <w:rPr>
                <w:sz w:val="20"/>
              </w:rPr>
            </w:pPr>
            <w:r w:rsidRPr="00265A01">
              <w:rPr>
                <w:sz w:val="20"/>
              </w:rPr>
              <w:t>-</w:t>
            </w:r>
          </w:p>
        </w:tc>
        <w:tc>
          <w:tcPr>
            <w:tcW w:w="810" w:type="dxa"/>
          </w:tcPr>
          <w:p w14:paraId="4A9D4581" w14:textId="77777777" w:rsidR="00C11BAB" w:rsidRPr="00265A01" w:rsidRDefault="00D34787" w:rsidP="00122420">
            <w:pPr>
              <w:rPr>
                <w:sz w:val="20"/>
              </w:rPr>
            </w:pPr>
            <w:r w:rsidRPr="00265A01">
              <w:rPr>
                <w:sz w:val="20"/>
              </w:rPr>
              <w:t>1A</w:t>
            </w:r>
          </w:p>
        </w:tc>
        <w:tc>
          <w:tcPr>
            <w:tcW w:w="810" w:type="dxa"/>
          </w:tcPr>
          <w:p w14:paraId="0E8049E5" w14:textId="77777777" w:rsidR="00C11BAB" w:rsidRPr="00265A01" w:rsidRDefault="00C11BAB" w:rsidP="00122420">
            <w:pPr>
              <w:rPr>
                <w:sz w:val="20"/>
              </w:rPr>
            </w:pPr>
            <w:r w:rsidRPr="00265A01">
              <w:rPr>
                <w:sz w:val="20"/>
              </w:rPr>
              <w:t>-</w:t>
            </w:r>
          </w:p>
        </w:tc>
        <w:tc>
          <w:tcPr>
            <w:tcW w:w="810" w:type="dxa"/>
          </w:tcPr>
          <w:p w14:paraId="6A9F9C79" w14:textId="77777777" w:rsidR="00C11BAB" w:rsidRPr="00265A01" w:rsidRDefault="00C11BAB" w:rsidP="00122420">
            <w:pPr>
              <w:rPr>
                <w:sz w:val="20"/>
              </w:rPr>
            </w:pPr>
            <w:r w:rsidRPr="00265A01">
              <w:rPr>
                <w:sz w:val="20"/>
              </w:rPr>
              <w:t>1A</w:t>
            </w:r>
          </w:p>
        </w:tc>
        <w:tc>
          <w:tcPr>
            <w:tcW w:w="900" w:type="dxa"/>
          </w:tcPr>
          <w:p w14:paraId="0842B656" w14:textId="77777777" w:rsidR="00C11BAB" w:rsidRPr="00265A01" w:rsidRDefault="00C11BAB" w:rsidP="00122420">
            <w:pPr>
              <w:rPr>
                <w:sz w:val="20"/>
              </w:rPr>
            </w:pPr>
            <w:r w:rsidRPr="00265A01">
              <w:rPr>
                <w:sz w:val="20"/>
              </w:rPr>
              <w:t>-</w:t>
            </w:r>
          </w:p>
        </w:tc>
        <w:tc>
          <w:tcPr>
            <w:tcW w:w="810" w:type="dxa"/>
          </w:tcPr>
          <w:p w14:paraId="0259B5B2" w14:textId="77777777" w:rsidR="00C11BAB" w:rsidRPr="00265A01" w:rsidRDefault="00C11BAB" w:rsidP="00122420">
            <w:pPr>
              <w:rPr>
                <w:sz w:val="20"/>
              </w:rPr>
            </w:pPr>
            <w:r w:rsidRPr="00265A01">
              <w:rPr>
                <w:sz w:val="20"/>
              </w:rPr>
              <w:t>-</w:t>
            </w:r>
          </w:p>
        </w:tc>
        <w:tc>
          <w:tcPr>
            <w:tcW w:w="828" w:type="dxa"/>
          </w:tcPr>
          <w:p w14:paraId="469C26D6" w14:textId="77777777" w:rsidR="00C11BAB" w:rsidRPr="00265A01" w:rsidRDefault="00C11BAB" w:rsidP="00122420">
            <w:pPr>
              <w:rPr>
                <w:sz w:val="20"/>
              </w:rPr>
            </w:pPr>
            <w:r w:rsidRPr="00265A01">
              <w:rPr>
                <w:sz w:val="20"/>
              </w:rPr>
              <w:t>-</w:t>
            </w:r>
          </w:p>
        </w:tc>
      </w:tr>
      <w:tr w:rsidR="00C11BAB" w:rsidRPr="00265A01" w14:paraId="1D960E87" w14:textId="77777777" w:rsidTr="00EE76FD">
        <w:tc>
          <w:tcPr>
            <w:tcW w:w="1098" w:type="dxa"/>
          </w:tcPr>
          <w:p w14:paraId="35A5ACD5" w14:textId="77777777" w:rsidR="00C11BAB" w:rsidRPr="00265A01" w:rsidRDefault="00C11BAB">
            <w:pPr>
              <w:rPr>
                <w:sz w:val="20"/>
              </w:rPr>
            </w:pPr>
            <w:r w:rsidRPr="00265A01">
              <w:rPr>
                <w:sz w:val="20"/>
              </w:rPr>
              <w:t>1B</w:t>
            </w:r>
          </w:p>
        </w:tc>
        <w:tc>
          <w:tcPr>
            <w:tcW w:w="2700" w:type="dxa"/>
          </w:tcPr>
          <w:p w14:paraId="2FE44903" w14:textId="77777777" w:rsidR="00C11BAB" w:rsidRPr="00265A01" w:rsidRDefault="00C11BAB">
            <w:pPr>
              <w:rPr>
                <w:sz w:val="20"/>
              </w:rPr>
            </w:pPr>
            <w:r w:rsidRPr="00265A01">
              <w:rPr>
                <w:sz w:val="20"/>
              </w:rPr>
              <w:t>Blue Shield Provider Number</w:t>
            </w:r>
          </w:p>
        </w:tc>
        <w:tc>
          <w:tcPr>
            <w:tcW w:w="1080" w:type="dxa"/>
          </w:tcPr>
          <w:p w14:paraId="63D1C590" w14:textId="77777777" w:rsidR="00C11BAB" w:rsidRPr="00265A01" w:rsidRDefault="00C11BAB" w:rsidP="00122420">
            <w:pPr>
              <w:rPr>
                <w:sz w:val="20"/>
              </w:rPr>
            </w:pPr>
            <w:r w:rsidRPr="00265A01">
              <w:rPr>
                <w:sz w:val="20"/>
              </w:rPr>
              <w:t>1B</w:t>
            </w:r>
          </w:p>
        </w:tc>
        <w:tc>
          <w:tcPr>
            <w:tcW w:w="810" w:type="dxa"/>
          </w:tcPr>
          <w:p w14:paraId="01951E7A" w14:textId="77777777" w:rsidR="00C11BAB" w:rsidRPr="00265A01" w:rsidRDefault="00C11BAB" w:rsidP="00122420">
            <w:pPr>
              <w:rPr>
                <w:sz w:val="20"/>
              </w:rPr>
            </w:pPr>
            <w:r w:rsidRPr="00265A01">
              <w:rPr>
                <w:sz w:val="20"/>
              </w:rPr>
              <w:t>1B</w:t>
            </w:r>
          </w:p>
        </w:tc>
        <w:tc>
          <w:tcPr>
            <w:tcW w:w="810" w:type="dxa"/>
          </w:tcPr>
          <w:p w14:paraId="50BED6C8" w14:textId="77777777" w:rsidR="00C11BAB" w:rsidRPr="00265A01" w:rsidRDefault="00C11BAB" w:rsidP="00122420">
            <w:pPr>
              <w:rPr>
                <w:sz w:val="20"/>
              </w:rPr>
            </w:pPr>
            <w:r w:rsidRPr="00265A01">
              <w:rPr>
                <w:sz w:val="20"/>
              </w:rPr>
              <w:t>1B</w:t>
            </w:r>
          </w:p>
        </w:tc>
        <w:tc>
          <w:tcPr>
            <w:tcW w:w="900" w:type="dxa"/>
          </w:tcPr>
          <w:p w14:paraId="444293CB" w14:textId="77777777" w:rsidR="00C11BAB" w:rsidRPr="00265A01" w:rsidRDefault="00C11BAB" w:rsidP="00122420">
            <w:pPr>
              <w:rPr>
                <w:sz w:val="20"/>
              </w:rPr>
            </w:pPr>
            <w:r w:rsidRPr="00265A01">
              <w:rPr>
                <w:sz w:val="20"/>
              </w:rPr>
              <w:t>1B</w:t>
            </w:r>
          </w:p>
        </w:tc>
        <w:tc>
          <w:tcPr>
            <w:tcW w:w="810" w:type="dxa"/>
          </w:tcPr>
          <w:p w14:paraId="492CAF95" w14:textId="77777777" w:rsidR="00C11BAB" w:rsidRPr="00265A01" w:rsidRDefault="00C11BAB" w:rsidP="00122420">
            <w:pPr>
              <w:rPr>
                <w:sz w:val="20"/>
              </w:rPr>
            </w:pPr>
            <w:r w:rsidRPr="00265A01">
              <w:rPr>
                <w:sz w:val="20"/>
              </w:rPr>
              <w:t>1B</w:t>
            </w:r>
          </w:p>
        </w:tc>
        <w:tc>
          <w:tcPr>
            <w:tcW w:w="810" w:type="dxa"/>
          </w:tcPr>
          <w:p w14:paraId="5258C2FD" w14:textId="77777777" w:rsidR="00C11BAB" w:rsidRPr="00265A01" w:rsidRDefault="00C11BAB" w:rsidP="00122420">
            <w:pPr>
              <w:rPr>
                <w:sz w:val="20"/>
              </w:rPr>
            </w:pPr>
            <w:r w:rsidRPr="00265A01">
              <w:rPr>
                <w:sz w:val="20"/>
              </w:rPr>
              <w:t>1B</w:t>
            </w:r>
          </w:p>
        </w:tc>
        <w:tc>
          <w:tcPr>
            <w:tcW w:w="810" w:type="dxa"/>
          </w:tcPr>
          <w:p w14:paraId="323D5846" w14:textId="77777777" w:rsidR="00C11BAB" w:rsidRPr="00265A01" w:rsidRDefault="00C11BAB" w:rsidP="00122420">
            <w:pPr>
              <w:rPr>
                <w:sz w:val="20"/>
              </w:rPr>
            </w:pPr>
            <w:r w:rsidRPr="00265A01">
              <w:rPr>
                <w:sz w:val="20"/>
              </w:rPr>
              <w:t>1B</w:t>
            </w:r>
          </w:p>
        </w:tc>
        <w:tc>
          <w:tcPr>
            <w:tcW w:w="810" w:type="dxa"/>
          </w:tcPr>
          <w:p w14:paraId="767052A3" w14:textId="77777777" w:rsidR="00C11BAB" w:rsidRPr="00265A01" w:rsidRDefault="00C11BAB" w:rsidP="00122420">
            <w:pPr>
              <w:rPr>
                <w:sz w:val="20"/>
              </w:rPr>
            </w:pPr>
            <w:r w:rsidRPr="00265A01">
              <w:rPr>
                <w:sz w:val="20"/>
              </w:rPr>
              <w:t>1B</w:t>
            </w:r>
          </w:p>
        </w:tc>
        <w:tc>
          <w:tcPr>
            <w:tcW w:w="900" w:type="dxa"/>
          </w:tcPr>
          <w:p w14:paraId="4E1F35EB" w14:textId="77777777" w:rsidR="00C11BAB" w:rsidRPr="00265A01" w:rsidRDefault="00C11BAB" w:rsidP="00122420">
            <w:pPr>
              <w:rPr>
                <w:sz w:val="20"/>
              </w:rPr>
            </w:pPr>
            <w:r w:rsidRPr="00265A01">
              <w:rPr>
                <w:sz w:val="20"/>
              </w:rPr>
              <w:t>1B</w:t>
            </w:r>
          </w:p>
        </w:tc>
        <w:tc>
          <w:tcPr>
            <w:tcW w:w="810" w:type="dxa"/>
          </w:tcPr>
          <w:p w14:paraId="1E645835" w14:textId="77777777" w:rsidR="00C11BAB" w:rsidRPr="00265A01" w:rsidRDefault="00C11BAB" w:rsidP="00122420">
            <w:pPr>
              <w:rPr>
                <w:sz w:val="20"/>
              </w:rPr>
            </w:pPr>
            <w:r w:rsidRPr="00265A01">
              <w:rPr>
                <w:sz w:val="20"/>
              </w:rPr>
              <w:t>1B</w:t>
            </w:r>
          </w:p>
        </w:tc>
        <w:tc>
          <w:tcPr>
            <w:tcW w:w="828" w:type="dxa"/>
          </w:tcPr>
          <w:p w14:paraId="0A98A8F2" w14:textId="77777777" w:rsidR="00C11BAB" w:rsidRPr="00265A01" w:rsidRDefault="00C11BAB" w:rsidP="00122420">
            <w:pPr>
              <w:rPr>
                <w:sz w:val="20"/>
              </w:rPr>
            </w:pPr>
            <w:r w:rsidRPr="00265A01">
              <w:rPr>
                <w:sz w:val="20"/>
              </w:rPr>
              <w:t>1B</w:t>
            </w:r>
          </w:p>
        </w:tc>
      </w:tr>
      <w:tr w:rsidR="00C11BAB" w:rsidRPr="00265A01" w14:paraId="4DC1D000" w14:textId="77777777" w:rsidTr="00EE76FD">
        <w:tc>
          <w:tcPr>
            <w:tcW w:w="1098" w:type="dxa"/>
          </w:tcPr>
          <w:p w14:paraId="20B816E1" w14:textId="77777777" w:rsidR="00C11BAB" w:rsidRPr="00265A01" w:rsidRDefault="00C11BAB">
            <w:pPr>
              <w:rPr>
                <w:sz w:val="20"/>
              </w:rPr>
            </w:pPr>
            <w:r w:rsidRPr="00265A01">
              <w:rPr>
                <w:sz w:val="20"/>
              </w:rPr>
              <w:t>1C</w:t>
            </w:r>
          </w:p>
        </w:tc>
        <w:tc>
          <w:tcPr>
            <w:tcW w:w="2700" w:type="dxa"/>
          </w:tcPr>
          <w:p w14:paraId="5152744D" w14:textId="77777777" w:rsidR="00C11BAB" w:rsidRPr="00265A01" w:rsidRDefault="00C11BAB">
            <w:pPr>
              <w:rPr>
                <w:sz w:val="20"/>
              </w:rPr>
            </w:pPr>
            <w:r w:rsidRPr="00265A01">
              <w:rPr>
                <w:sz w:val="20"/>
              </w:rPr>
              <w:t>Medicare Provider Number</w:t>
            </w:r>
          </w:p>
        </w:tc>
        <w:tc>
          <w:tcPr>
            <w:tcW w:w="1080" w:type="dxa"/>
          </w:tcPr>
          <w:p w14:paraId="6344A183" w14:textId="77777777" w:rsidR="00C11BAB" w:rsidRPr="00265A01" w:rsidRDefault="00C11BAB" w:rsidP="00122420">
            <w:pPr>
              <w:rPr>
                <w:sz w:val="20"/>
              </w:rPr>
            </w:pPr>
            <w:r w:rsidRPr="00265A01">
              <w:rPr>
                <w:sz w:val="20"/>
              </w:rPr>
              <w:t>1C</w:t>
            </w:r>
          </w:p>
        </w:tc>
        <w:tc>
          <w:tcPr>
            <w:tcW w:w="810" w:type="dxa"/>
          </w:tcPr>
          <w:p w14:paraId="5AF4FBE0" w14:textId="77777777" w:rsidR="00C11BAB" w:rsidRPr="00265A01" w:rsidRDefault="00C11BAB" w:rsidP="00122420">
            <w:pPr>
              <w:rPr>
                <w:sz w:val="20"/>
              </w:rPr>
            </w:pPr>
            <w:r w:rsidRPr="00265A01">
              <w:rPr>
                <w:sz w:val="20"/>
              </w:rPr>
              <w:t>1C</w:t>
            </w:r>
          </w:p>
        </w:tc>
        <w:tc>
          <w:tcPr>
            <w:tcW w:w="810" w:type="dxa"/>
          </w:tcPr>
          <w:p w14:paraId="036F9FB0" w14:textId="77777777" w:rsidR="00C11BAB" w:rsidRPr="00265A01" w:rsidRDefault="00C11BAB" w:rsidP="00122420">
            <w:pPr>
              <w:rPr>
                <w:sz w:val="20"/>
              </w:rPr>
            </w:pPr>
            <w:r w:rsidRPr="00265A01">
              <w:rPr>
                <w:sz w:val="20"/>
              </w:rPr>
              <w:t>1C</w:t>
            </w:r>
          </w:p>
        </w:tc>
        <w:tc>
          <w:tcPr>
            <w:tcW w:w="900" w:type="dxa"/>
          </w:tcPr>
          <w:p w14:paraId="6C4DD836" w14:textId="77777777" w:rsidR="00C11BAB" w:rsidRPr="00265A01" w:rsidRDefault="00C11BAB" w:rsidP="00122420">
            <w:pPr>
              <w:rPr>
                <w:sz w:val="20"/>
              </w:rPr>
            </w:pPr>
            <w:r w:rsidRPr="00265A01">
              <w:rPr>
                <w:sz w:val="20"/>
              </w:rPr>
              <w:t>1C</w:t>
            </w:r>
          </w:p>
        </w:tc>
        <w:tc>
          <w:tcPr>
            <w:tcW w:w="810" w:type="dxa"/>
          </w:tcPr>
          <w:p w14:paraId="016C6F14" w14:textId="77777777" w:rsidR="00C11BAB" w:rsidRPr="00265A01" w:rsidRDefault="00C11BAB" w:rsidP="00122420">
            <w:pPr>
              <w:rPr>
                <w:sz w:val="20"/>
              </w:rPr>
            </w:pPr>
            <w:r w:rsidRPr="00265A01">
              <w:rPr>
                <w:sz w:val="20"/>
              </w:rPr>
              <w:t>1C</w:t>
            </w:r>
          </w:p>
        </w:tc>
        <w:tc>
          <w:tcPr>
            <w:tcW w:w="810" w:type="dxa"/>
          </w:tcPr>
          <w:p w14:paraId="37EE15A1" w14:textId="77777777" w:rsidR="00C11BAB" w:rsidRPr="00265A01" w:rsidRDefault="00C11BAB" w:rsidP="00122420">
            <w:pPr>
              <w:rPr>
                <w:sz w:val="20"/>
              </w:rPr>
            </w:pPr>
            <w:r w:rsidRPr="00265A01">
              <w:rPr>
                <w:sz w:val="20"/>
              </w:rPr>
              <w:t>1C</w:t>
            </w:r>
          </w:p>
        </w:tc>
        <w:tc>
          <w:tcPr>
            <w:tcW w:w="810" w:type="dxa"/>
          </w:tcPr>
          <w:p w14:paraId="43C08048" w14:textId="77777777" w:rsidR="00C11BAB" w:rsidRPr="00265A01" w:rsidRDefault="00C11BAB" w:rsidP="00122420">
            <w:pPr>
              <w:rPr>
                <w:sz w:val="20"/>
              </w:rPr>
            </w:pPr>
            <w:r w:rsidRPr="00265A01">
              <w:rPr>
                <w:sz w:val="20"/>
              </w:rPr>
              <w:t>1C</w:t>
            </w:r>
          </w:p>
        </w:tc>
        <w:tc>
          <w:tcPr>
            <w:tcW w:w="810" w:type="dxa"/>
          </w:tcPr>
          <w:p w14:paraId="4B061156" w14:textId="77777777" w:rsidR="00C11BAB" w:rsidRPr="00265A01" w:rsidRDefault="00C11BAB" w:rsidP="00122420">
            <w:pPr>
              <w:rPr>
                <w:sz w:val="20"/>
              </w:rPr>
            </w:pPr>
            <w:r w:rsidRPr="00265A01">
              <w:rPr>
                <w:sz w:val="20"/>
              </w:rPr>
              <w:t>1C</w:t>
            </w:r>
          </w:p>
        </w:tc>
        <w:tc>
          <w:tcPr>
            <w:tcW w:w="900" w:type="dxa"/>
          </w:tcPr>
          <w:p w14:paraId="42D3FF83" w14:textId="77777777" w:rsidR="00C11BAB" w:rsidRPr="00265A01" w:rsidRDefault="00C11BAB" w:rsidP="00122420">
            <w:pPr>
              <w:rPr>
                <w:sz w:val="20"/>
              </w:rPr>
            </w:pPr>
            <w:r w:rsidRPr="00265A01">
              <w:rPr>
                <w:sz w:val="20"/>
              </w:rPr>
              <w:t>1C</w:t>
            </w:r>
          </w:p>
        </w:tc>
        <w:tc>
          <w:tcPr>
            <w:tcW w:w="810" w:type="dxa"/>
          </w:tcPr>
          <w:p w14:paraId="59FE1450" w14:textId="77777777" w:rsidR="00C11BAB" w:rsidRPr="00265A01" w:rsidRDefault="00C11BAB" w:rsidP="00122420">
            <w:pPr>
              <w:rPr>
                <w:sz w:val="20"/>
              </w:rPr>
            </w:pPr>
            <w:r w:rsidRPr="00265A01">
              <w:rPr>
                <w:sz w:val="20"/>
              </w:rPr>
              <w:t>1C</w:t>
            </w:r>
          </w:p>
        </w:tc>
        <w:tc>
          <w:tcPr>
            <w:tcW w:w="828" w:type="dxa"/>
          </w:tcPr>
          <w:p w14:paraId="035E2519" w14:textId="77777777" w:rsidR="00C11BAB" w:rsidRPr="00265A01" w:rsidRDefault="00C11BAB" w:rsidP="00122420">
            <w:pPr>
              <w:rPr>
                <w:sz w:val="20"/>
              </w:rPr>
            </w:pPr>
            <w:r w:rsidRPr="00265A01">
              <w:rPr>
                <w:sz w:val="20"/>
              </w:rPr>
              <w:t>1C</w:t>
            </w:r>
          </w:p>
        </w:tc>
      </w:tr>
      <w:tr w:rsidR="00C11BAB" w:rsidRPr="00265A01" w14:paraId="46373C32" w14:textId="77777777" w:rsidTr="00EE76FD">
        <w:tc>
          <w:tcPr>
            <w:tcW w:w="1098" w:type="dxa"/>
          </w:tcPr>
          <w:p w14:paraId="1F557861" w14:textId="77777777" w:rsidR="00C11BAB" w:rsidRPr="00265A01" w:rsidRDefault="00C11BAB">
            <w:pPr>
              <w:rPr>
                <w:sz w:val="20"/>
              </w:rPr>
            </w:pPr>
            <w:r w:rsidRPr="00265A01">
              <w:rPr>
                <w:sz w:val="20"/>
              </w:rPr>
              <w:t>1D</w:t>
            </w:r>
          </w:p>
        </w:tc>
        <w:tc>
          <w:tcPr>
            <w:tcW w:w="2700" w:type="dxa"/>
          </w:tcPr>
          <w:p w14:paraId="2CF7D5B1" w14:textId="77777777" w:rsidR="00C11BAB" w:rsidRPr="00265A01" w:rsidRDefault="00C11BAB">
            <w:pPr>
              <w:rPr>
                <w:sz w:val="20"/>
              </w:rPr>
            </w:pPr>
            <w:r w:rsidRPr="00265A01">
              <w:rPr>
                <w:sz w:val="20"/>
              </w:rPr>
              <w:t>Medicare Provider Number</w:t>
            </w:r>
          </w:p>
        </w:tc>
        <w:tc>
          <w:tcPr>
            <w:tcW w:w="1080" w:type="dxa"/>
          </w:tcPr>
          <w:p w14:paraId="3ACDA079" w14:textId="77777777" w:rsidR="00C11BAB" w:rsidRPr="00265A01" w:rsidRDefault="00C11BAB" w:rsidP="00122420">
            <w:pPr>
              <w:rPr>
                <w:sz w:val="20"/>
              </w:rPr>
            </w:pPr>
            <w:r w:rsidRPr="00265A01">
              <w:rPr>
                <w:sz w:val="20"/>
              </w:rPr>
              <w:t>1D</w:t>
            </w:r>
          </w:p>
        </w:tc>
        <w:tc>
          <w:tcPr>
            <w:tcW w:w="810" w:type="dxa"/>
          </w:tcPr>
          <w:p w14:paraId="7D920C22" w14:textId="77777777" w:rsidR="00C11BAB" w:rsidRPr="00265A01" w:rsidRDefault="00C11BAB" w:rsidP="00122420">
            <w:pPr>
              <w:rPr>
                <w:sz w:val="20"/>
              </w:rPr>
            </w:pPr>
            <w:r w:rsidRPr="00265A01">
              <w:rPr>
                <w:sz w:val="20"/>
              </w:rPr>
              <w:t>1D</w:t>
            </w:r>
          </w:p>
        </w:tc>
        <w:tc>
          <w:tcPr>
            <w:tcW w:w="810" w:type="dxa"/>
          </w:tcPr>
          <w:p w14:paraId="66E86DCF" w14:textId="77777777" w:rsidR="00C11BAB" w:rsidRPr="00265A01" w:rsidRDefault="00D34787" w:rsidP="00122420">
            <w:pPr>
              <w:rPr>
                <w:sz w:val="20"/>
              </w:rPr>
            </w:pPr>
            <w:r w:rsidRPr="00265A01">
              <w:rPr>
                <w:sz w:val="20"/>
              </w:rPr>
              <w:t>-</w:t>
            </w:r>
          </w:p>
        </w:tc>
        <w:tc>
          <w:tcPr>
            <w:tcW w:w="900" w:type="dxa"/>
          </w:tcPr>
          <w:p w14:paraId="7DC988F8" w14:textId="77777777" w:rsidR="00C11BAB" w:rsidRPr="00265A01" w:rsidRDefault="00C11BAB" w:rsidP="00122420">
            <w:pPr>
              <w:rPr>
                <w:sz w:val="20"/>
              </w:rPr>
            </w:pPr>
            <w:r w:rsidRPr="00265A01">
              <w:rPr>
                <w:sz w:val="20"/>
              </w:rPr>
              <w:t>1D</w:t>
            </w:r>
          </w:p>
        </w:tc>
        <w:tc>
          <w:tcPr>
            <w:tcW w:w="810" w:type="dxa"/>
          </w:tcPr>
          <w:p w14:paraId="37988C14" w14:textId="77777777" w:rsidR="00C11BAB" w:rsidRPr="00265A01" w:rsidRDefault="00D34787" w:rsidP="00122420">
            <w:pPr>
              <w:rPr>
                <w:sz w:val="20"/>
              </w:rPr>
            </w:pPr>
            <w:r w:rsidRPr="00265A01">
              <w:rPr>
                <w:sz w:val="20"/>
              </w:rPr>
              <w:t>-</w:t>
            </w:r>
          </w:p>
        </w:tc>
        <w:tc>
          <w:tcPr>
            <w:tcW w:w="810" w:type="dxa"/>
          </w:tcPr>
          <w:p w14:paraId="7242AA03" w14:textId="77777777" w:rsidR="00C11BAB" w:rsidRPr="00265A01" w:rsidRDefault="00C11BAB" w:rsidP="00122420">
            <w:pPr>
              <w:rPr>
                <w:sz w:val="20"/>
              </w:rPr>
            </w:pPr>
            <w:r w:rsidRPr="00265A01">
              <w:rPr>
                <w:sz w:val="20"/>
              </w:rPr>
              <w:t>1D</w:t>
            </w:r>
          </w:p>
        </w:tc>
        <w:tc>
          <w:tcPr>
            <w:tcW w:w="810" w:type="dxa"/>
          </w:tcPr>
          <w:p w14:paraId="028131A0" w14:textId="77777777" w:rsidR="00C11BAB" w:rsidRPr="00265A01" w:rsidRDefault="00C11BAB" w:rsidP="00122420">
            <w:pPr>
              <w:rPr>
                <w:sz w:val="20"/>
              </w:rPr>
            </w:pPr>
            <w:r w:rsidRPr="00265A01">
              <w:rPr>
                <w:sz w:val="20"/>
              </w:rPr>
              <w:t>1D</w:t>
            </w:r>
          </w:p>
        </w:tc>
        <w:tc>
          <w:tcPr>
            <w:tcW w:w="810" w:type="dxa"/>
          </w:tcPr>
          <w:p w14:paraId="31597668" w14:textId="77777777" w:rsidR="00C11BAB" w:rsidRPr="00265A01" w:rsidRDefault="00C11BAB" w:rsidP="00122420">
            <w:pPr>
              <w:rPr>
                <w:sz w:val="20"/>
              </w:rPr>
            </w:pPr>
            <w:r w:rsidRPr="00265A01">
              <w:rPr>
                <w:sz w:val="20"/>
              </w:rPr>
              <w:t>1D</w:t>
            </w:r>
          </w:p>
        </w:tc>
        <w:tc>
          <w:tcPr>
            <w:tcW w:w="900" w:type="dxa"/>
          </w:tcPr>
          <w:p w14:paraId="50203EDC" w14:textId="77777777" w:rsidR="00C11BAB" w:rsidRPr="00265A01" w:rsidRDefault="00C11BAB" w:rsidP="00122420">
            <w:pPr>
              <w:rPr>
                <w:sz w:val="20"/>
              </w:rPr>
            </w:pPr>
            <w:r w:rsidRPr="00265A01">
              <w:rPr>
                <w:sz w:val="20"/>
              </w:rPr>
              <w:t>1D</w:t>
            </w:r>
          </w:p>
        </w:tc>
        <w:tc>
          <w:tcPr>
            <w:tcW w:w="810" w:type="dxa"/>
          </w:tcPr>
          <w:p w14:paraId="00186EEB" w14:textId="77777777" w:rsidR="00C11BAB" w:rsidRPr="00265A01" w:rsidRDefault="00C11BAB" w:rsidP="00122420">
            <w:pPr>
              <w:rPr>
                <w:sz w:val="20"/>
              </w:rPr>
            </w:pPr>
            <w:r w:rsidRPr="00265A01">
              <w:rPr>
                <w:sz w:val="20"/>
              </w:rPr>
              <w:t>1D</w:t>
            </w:r>
          </w:p>
        </w:tc>
        <w:tc>
          <w:tcPr>
            <w:tcW w:w="828" w:type="dxa"/>
          </w:tcPr>
          <w:p w14:paraId="4463DD8D" w14:textId="77777777" w:rsidR="00C11BAB" w:rsidRPr="00265A01" w:rsidRDefault="00C11BAB" w:rsidP="00122420">
            <w:pPr>
              <w:rPr>
                <w:sz w:val="20"/>
              </w:rPr>
            </w:pPr>
            <w:r w:rsidRPr="00265A01">
              <w:rPr>
                <w:sz w:val="20"/>
              </w:rPr>
              <w:t>1D</w:t>
            </w:r>
          </w:p>
        </w:tc>
      </w:tr>
      <w:tr w:rsidR="00C11BAB" w:rsidRPr="00265A01" w14:paraId="77DECA50" w14:textId="77777777" w:rsidTr="00EE76FD">
        <w:tc>
          <w:tcPr>
            <w:tcW w:w="1098" w:type="dxa"/>
          </w:tcPr>
          <w:p w14:paraId="500D26B3" w14:textId="77777777" w:rsidR="00C11BAB" w:rsidRPr="00265A01" w:rsidRDefault="00C11BAB">
            <w:pPr>
              <w:rPr>
                <w:sz w:val="20"/>
              </w:rPr>
            </w:pPr>
            <w:r w:rsidRPr="00265A01">
              <w:rPr>
                <w:sz w:val="20"/>
              </w:rPr>
              <w:t>1G</w:t>
            </w:r>
          </w:p>
        </w:tc>
        <w:tc>
          <w:tcPr>
            <w:tcW w:w="2700" w:type="dxa"/>
          </w:tcPr>
          <w:p w14:paraId="23928762" w14:textId="77777777" w:rsidR="00C11BAB" w:rsidRPr="00265A01" w:rsidRDefault="00C11BAB">
            <w:pPr>
              <w:rPr>
                <w:sz w:val="20"/>
              </w:rPr>
            </w:pPr>
            <w:r w:rsidRPr="00265A01">
              <w:rPr>
                <w:sz w:val="20"/>
              </w:rPr>
              <w:t>Provider UPIN Number</w:t>
            </w:r>
          </w:p>
        </w:tc>
        <w:tc>
          <w:tcPr>
            <w:tcW w:w="1080" w:type="dxa"/>
          </w:tcPr>
          <w:p w14:paraId="476072B9" w14:textId="77777777" w:rsidR="00C11BAB" w:rsidRPr="00265A01" w:rsidRDefault="00C11BAB" w:rsidP="00122420">
            <w:pPr>
              <w:rPr>
                <w:sz w:val="20"/>
              </w:rPr>
            </w:pPr>
            <w:r w:rsidRPr="00265A01">
              <w:rPr>
                <w:sz w:val="20"/>
              </w:rPr>
              <w:t>1G</w:t>
            </w:r>
          </w:p>
        </w:tc>
        <w:tc>
          <w:tcPr>
            <w:tcW w:w="810" w:type="dxa"/>
          </w:tcPr>
          <w:p w14:paraId="5A1DFEEB" w14:textId="77777777" w:rsidR="00C11BAB" w:rsidRPr="00265A01" w:rsidRDefault="00C11BAB" w:rsidP="00122420">
            <w:pPr>
              <w:rPr>
                <w:sz w:val="20"/>
              </w:rPr>
            </w:pPr>
            <w:r w:rsidRPr="00265A01">
              <w:rPr>
                <w:sz w:val="20"/>
              </w:rPr>
              <w:t>1G</w:t>
            </w:r>
          </w:p>
        </w:tc>
        <w:tc>
          <w:tcPr>
            <w:tcW w:w="810" w:type="dxa"/>
          </w:tcPr>
          <w:p w14:paraId="4BC963CC" w14:textId="77777777" w:rsidR="00C11BAB" w:rsidRPr="00265A01" w:rsidRDefault="00C11BAB" w:rsidP="00122420">
            <w:pPr>
              <w:rPr>
                <w:sz w:val="20"/>
              </w:rPr>
            </w:pPr>
            <w:r w:rsidRPr="00265A01">
              <w:rPr>
                <w:sz w:val="20"/>
              </w:rPr>
              <w:t>-</w:t>
            </w:r>
          </w:p>
        </w:tc>
        <w:tc>
          <w:tcPr>
            <w:tcW w:w="900" w:type="dxa"/>
          </w:tcPr>
          <w:p w14:paraId="08066E91" w14:textId="77777777" w:rsidR="00C11BAB" w:rsidRPr="00265A01" w:rsidRDefault="00C11BAB" w:rsidP="00122420">
            <w:pPr>
              <w:rPr>
                <w:sz w:val="20"/>
              </w:rPr>
            </w:pPr>
            <w:r w:rsidRPr="00265A01">
              <w:rPr>
                <w:sz w:val="20"/>
              </w:rPr>
              <w:t>1G</w:t>
            </w:r>
          </w:p>
        </w:tc>
        <w:tc>
          <w:tcPr>
            <w:tcW w:w="810" w:type="dxa"/>
          </w:tcPr>
          <w:p w14:paraId="79CC61E7" w14:textId="77777777" w:rsidR="00C11BAB" w:rsidRPr="00265A01" w:rsidRDefault="00C11BAB" w:rsidP="00122420">
            <w:pPr>
              <w:rPr>
                <w:sz w:val="20"/>
              </w:rPr>
            </w:pPr>
            <w:r w:rsidRPr="00265A01">
              <w:rPr>
                <w:sz w:val="20"/>
              </w:rPr>
              <w:t>-</w:t>
            </w:r>
          </w:p>
        </w:tc>
        <w:tc>
          <w:tcPr>
            <w:tcW w:w="810" w:type="dxa"/>
          </w:tcPr>
          <w:p w14:paraId="30D4C1B9" w14:textId="77777777" w:rsidR="00C11BAB" w:rsidRPr="00265A01" w:rsidRDefault="00C11BAB" w:rsidP="00122420">
            <w:pPr>
              <w:rPr>
                <w:sz w:val="20"/>
              </w:rPr>
            </w:pPr>
            <w:r w:rsidRPr="00265A01">
              <w:rPr>
                <w:sz w:val="20"/>
              </w:rPr>
              <w:t>1G</w:t>
            </w:r>
          </w:p>
        </w:tc>
        <w:tc>
          <w:tcPr>
            <w:tcW w:w="810" w:type="dxa"/>
          </w:tcPr>
          <w:p w14:paraId="6D1891C6" w14:textId="77777777" w:rsidR="00C11BAB" w:rsidRPr="00265A01" w:rsidRDefault="00C11BAB" w:rsidP="00122420">
            <w:pPr>
              <w:rPr>
                <w:sz w:val="20"/>
              </w:rPr>
            </w:pPr>
            <w:r w:rsidRPr="00265A01">
              <w:rPr>
                <w:sz w:val="20"/>
              </w:rPr>
              <w:t>-</w:t>
            </w:r>
          </w:p>
        </w:tc>
        <w:tc>
          <w:tcPr>
            <w:tcW w:w="810" w:type="dxa"/>
          </w:tcPr>
          <w:p w14:paraId="629D4247" w14:textId="77777777" w:rsidR="00C11BAB" w:rsidRPr="00265A01" w:rsidRDefault="00C11BAB" w:rsidP="00122420">
            <w:pPr>
              <w:rPr>
                <w:sz w:val="20"/>
              </w:rPr>
            </w:pPr>
            <w:r w:rsidRPr="00265A01">
              <w:rPr>
                <w:sz w:val="20"/>
              </w:rPr>
              <w:t>1G</w:t>
            </w:r>
          </w:p>
        </w:tc>
        <w:tc>
          <w:tcPr>
            <w:tcW w:w="900" w:type="dxa"/>
          </w:tcPr>
          <w:p w14:paraId="4604869E" w14:textId="77777777" w:rsidR="00C11BAB" w:rsidRPr="00265A01" w:rsidRDefault="00C11BAB" w:rsidP="00122420">
            <w:pPr>
              <w:rPr>
                <w:sz w:val="20"/>
              </w:rPr>
            </w:pPr>
            <w:r w:rsidRPr="00265A01">
              <w:rPr>
                <w:sz w:val="20"/>
              </w:rPr>
              <w:t>-</w:t>
            </w:r>
          </w:p>
        </w:tc>
        <w:tc>
          <w:tcPr>
            <w:tcW w:w="810" w:type="dxa"/>
          </w:tcPr>
          <w:p w14:paraId="36AD39A9" w14:textId="77777777" w:rsidR="00C11BAB" w:rsidRPr="00265A01" w:rsidRDefault="00C11BAB" w:rsidP="00122420">
            <w:pPr>
              <w:rPr>
                <w:sz w:val="20"/>
              </w:rPr>
            </w:pPr>
            <w:r w:rsidRPr="00265A01">
              <w:rPr>
                <w:sz w:val="20"/>
              </w:rPr>
              <w:t>1G</w:t>
            </w:r>
          </w:p>
        </w:tc>
        <w:tc>
          <w:tcPr>
            <w:tcW w:w="828" w:type="dxa"/>
          </w:tcPr>
          <w:p w14:paraId="2E89CF34" w14:textId="77777777" w:rsidR="00C11BAB" w:rsidRPr="00265A01" w:rsidRDefault="00C11BAB" w:rsidP="00122420">
            <w:pPr>
              <w:rPr>
                <w:sz w:val="20"/>
              </w:rPr>
            </w:pPr>
            <w:r w:rsidRPr="00265A01">
              <w:rPr>
                <w:sz w:val="20"/>
              </w:rPr>
              <w:t>-</w:t>
            </w:r>
          </w:p>
        </w:tc>
      </w:tr>
      <w:tr w:rsidR="00C11BAB" w:rsidRPr="00265A01" w14:paraId="266AE713" w14:textId="77777777" w:rsidTr="00EE76FD">
        <w:tc>
          <w:tcPr>
            <w:tcW w:w="1098" w:type="dxa"/>
          </w:tcPr>
          <w:p w14:paraId="390469C1" w14:textId="77777777" w:rsidR="00C11BAB" w:rsidRPr="00265A01" w:rsidRDefault="00C11BAB">
            <w:pPr>
              <w:rPr>
                <w:sz w:val="20"/>
              </w:rPr>
            </w:pPr>
            <w:r w:rsidRPr="00265A01">
              <w:rPr>
                <w:sz w:val="20"/>
              </w:rPr>
              <w:t>1H</w:t>
            </w:r>
          </w:p>
        </w:tc>
        <w:tc>
          <w:tcPr>
            <w:tcW w:w="2700" w:type="dxa"/>
          </w:tcPr>
          <w:p w14:paraId="7959F357" w14:textId="77777777" w:rsidR="00C11BAB" w:rsidRPr="00265A01" w:rsidRDefault="00C17384">
            <w:pPr>
              <w:rPr>
                <w:sz w:val="20"/>
              </w:rPr>
            </w:pPr>
            <w:r w:rsidRPr="00265A01">
              <w:rPr>
                <w:sz w:val="20"/>
              </w:rPr>
              <w:t>TRICARE</w:t>
            </w:r>
            <w:r w:rsidR="00C11BAB" w:rsidRPr="00265A01">
              <w:rPr>
                <w:sz w:val="20"/>
              </w:rPr>
              <w:t xml:space="preserve"> ID Number</w:t>
            </w:r>
          </w:p>
        </w:tc>
        <w:tc>
          <w:tcPr>
            <w:tcW w:w="1080" w:type="dxa"/>
          </w:tcPr>
          <w:p w14:paraId="0AD955D5" w14:textId="77777777" w:rsidR="00C11BAB" w:rsidRPr="00265A01" w:rsidRDefault="00C11BAB" w:rsidP="00122420">
            <w:pPr>
              <w:rPr>
                <w:sz w:val="20"/>
              </w:rPr>
            </w:pPr>
            <w:r w:rsidRPr="00265A01">
              <w:rPr>
                <w:sz w:val="20"/>
              </w:rPr>
              <w:t>1H</w:t>
            </w:r>
          </w:p>
        </w:tc>
        <w:tc>
          <w:tcPr>
            <w:tcW w:w="810" w:type="dxa"/>
          </w:tcPr>
          <w:p w14:paraId="4EBE7E5B" w14:textId="77777777" w:rsidR="00C11BAB" w:rsidRPr="00265A01" w:rsidRDefault="00C11BAB" w:rsidP="00122420">
            <w:pPr>
              <w:rPr>
                <w:sz w:val="20"/>
              </w:rPr>
            </w:pPr>
            <w:r w:rsidRPr="00265A01">
              <w:rPr>
                <w:sz w:val="20"/>
              </w:rPr>
              <w:t>1H</w:t>
            </w:r>
          </w:p>
        </w:tc>
        <w:tc>
          <w:tcPr>
            <w:tcW w:w="810" w:type="dxa"/>
          </w:tcPr>
          <w:p w14:paraId="7D0248D0" w14:textId="77777777" w:rsidR="00C11BAB" w:rsidRPr="00265A01" w:rsidRDefault="00C11BAB" w:rsidP="00122420">
            <w:pPr>
              <w:rPr>
                <w:sz w:val="20"/>
              </w:rPr>
            </w:pPr>
            <w:r w:rsidRPr="00265A01">
              <w:rPr>
                <w:sz w:val="20"/>
              </w:rPr>
              <w:t>-</w:t>
            </w:r>
          </w:p>
        </w:tc>
        <w:tc>
          <w:tcPr>
            <w:tcW w:w="900" w:type="dxa"/>
          </w:tcPr>
          <w:p w14:paraId="5BB05902" w14:textId="77777777" w:rsidR="00C11BAB" w:rsidRPr="00265A01" w:rsidRDefault="00C11BAB" w:rsidP="00122420">
            <w:pPr>
              <w:rPr>
                <w:sz w:val="20"/>
              </w:rPr>
            </w:pPr>
            <w:r w:rsidRPr="00265A01">
              <w:rPr>
                <w:sz w:val="20"/>
              </w:rPr>
              <w:t>1H</w:t>
            </w:r>
          </w:p>
        </w:tc>
        <w:tc>
          <w:tcPr>
            <w:tcW w:w="810" w:type="dxa"/>
          </w:tcPr>
          <w:p w14:paraId="17538EE6" w14:textId="77777777" w:rsidR="00C11BAB" w:rsidRPr="00265A01" w:rsidRDefault="00C11BAB" w:rsidP="00122420">
            <w:pPr>
              <w:rPr>
                <w:sz w:val="20"/>
              </w:rPr>
            </w:pPr>
            <w:r w:rsidRPr="00265A01">
              <w:rPr>
                <w:sz w:val="20"/>
              </w:rPr>
              <w:t>-</w:t>
            </w:r>
          </w:p>
        </w:tc>
        <w:tc>
          <w:tcPr>
            <w:tcW w:w="810" w:type="dxa"/>
          </w:tcPr>
          <w:p w14:paraId="7B9DD9FA" w14:textId="77777777" w:rsidR="00C11BAB" w:rsidRPr="00265A01" w:rsidRDefault="00C11BAB" w:rsidP="00122420">
            <w:pPr>
              <w:rPr>
                <w:sz w:val="20"/>
              </w:rPr>
            </w:pPr>
            <w:r w:rsidRPr="00265A01">
              <w:rPr>
                <w:sz w:val="20"/>
              </w:rPr>
              <w:t>1H</w:t>
            </w:r>
          </w:p>
        </w:tc>
        <w:tc>
          <w:tcPr>
            <w:tcW w:w="810" w:type="dxa"/>
          </w:tcPr>
          <w:p w14:paraId="71C05683" w14:textId="77777777" w:rsidR="00C11BAB" w:rsidRPr="00265A01" w:rsidRDefault="00C11BAB" w:rsidP="00122420">
            <w:pPr>
              <w:rPr>
                <w:sz w:val="20"/>
              </w:rPr>
            </w:pPr>
            <w:r w:rsidRPr="00265A01">
              <w:rPr>
                <w:sz w:val="20"/>
              </w:rPr>
              <w:t>-</w:t>
            </w:r>
          </w:p>
        </w:tc>
        <w:tc>
          <w:tcPr>
            <w:tcW w:w="810" w:type="dxa"/>
          </w:tcPr>
          <w:p w14:paraId="7AC3C1D1" w14:textId="77777777" w:rsidR="00C11BAB" w:rsidRPr="00265A01" w:rsidRDefault="00C11BAB" w:rsidP="00122420">
            <w:pPr>
              <w:rPr>
                <w:sz w:val="20"/>
              </w:rPr>
            </w:pPr>
            <w:r w:rsidRPr="00265A01">
              <w:rPr>
                <w:sz w:val="20"/>
              </w:rPr>
              <w:t>1H</w:t>
            </w:r>
          </w:p>
        </w:tc>
        <w:tc>
          <w:tcPr>
            <w:tcW w:w="900" w:type="dxa"/>
          </w:tcPr>
          <w:p w14:paraId="42EF7439" w14:textId="77777777" w:rsidR="00C11BAB" w:rsidRPr="00265A01" w:rsidRDefault="00C11BAB" w:rsidP="00122420">
            <w:pPr>
              <w:rPr>
                <w:sz w:val="20"/>
              </w:rPr>
            </w:pPr>
            <w:r w:rsidRPr="00265A01">
              <w:rPr>
                <w:sz w:val="20"/>
              </w:rPr>
              <w:t>-</w:t>
            </w:r>
          </w:p>
        </w:tc>
        <w:tc>
          <w:tcPr>
            <w:tcW w:w="810" w:type="dxa"/>
          </w:tcPr>
          <w:p w14:paraId="774A8DF0" w14:textId="77777777" w:rsidR="00C11BAB" w:rsidRPr="00265A01" w:rsidRDefault="00C11BAB" w:rsidP="00122420">
            <w:pPr>
              <w:rPr>
                <w:sz w:val="20"/>
              </w:rPr>
            </w:pPr>
            <w:r w:rsidRPr="00265A01">
              <w:rPr>
                <w:sz w:val="20"/>
              </w:rPr>
              <w:t>1H</w:t>
            </w:r>
          </w:p>
        </w:tc>
        <w:tc>
          <w:tcPr>
            <w:tcW w:w="828" w:type="dxa"/>
          </w:tcPr>
          <w:p w14:paraId="02342B39" w14:textId="77777777" w:rsidR="00C11BAB" w:rsidRPr="00265A01" w:rsidRDefault="00C11BAB" w:rsidP="00122420">
            <w:pPr>
              <w:rPr>
                <w:sz w:val="20"/>
              </w:rPr>
            </w:pPr>
            <w:r w:rsidRPr="00265A01">
              <w:rPr>
                <w:sz w:val="20"/>
              </w:rPr>
              <w:t>-</w:t>
            </w:r>
          </w:p>
        </w:tc>
      </w:tr>
      <w:tr w:rsidR="00C11BAB" w:rsidRPr="00265A01" w14:paraId="0856CD5A" w14:textId="77777777" w:rsidTr="00EE76FD">
        <w:tc>
          <w:tcPr>
            <w:tcW w:w="1098" w:type="dxa"/>
          </w:tcPr>
          <w:p w14:paraId="6E2F94AD" w14:textId="77777777" w:rsidR="00C11BAB" w:rsidRPr="00265A01" w:rsidRDefault="00C11BAB">
            <w:pPr>
              <w:rPr>
                <w:sz w:val="20"/>
              </w:rPr>
            </w:pPr>
            <w:r w:rsidRPr="00265A01">
              <w:rPr>
                <w:sz w:val="20"/>
              </w:rPr>
              <w:t>1J</w:t>
            </w:r>
          </w:p>
        </w:tc>
        <w:tc>
          <w:tcPr>
            <w:tcW w:w="2700" w:type="dxa"/>
          </w:tcPr>
          <w:p w14:paraId="32679A59" w14:textId="77777777" w:rsidR="00C11BAB" w:rsidRPr="00265A01" w:rsidRDefault="00C11BAB">
            <w:pPr>
              <w:rPr>
                <w:sz w:val="20"/>
              </w:rPr>
            </w:pPr>
            <w:r w:rsidRPr="00265A01">
              <w:rPr>
                <w:sz w:val="20"/>
              </w:rPr>
              <w:t>Facility ID Number</w:t>
            </w:r>
          </w:p>
        </w:tc>
        <w:tc>
          <w:tcPr>
            <w:tcW w:w="1080" w:type="dxa"/>
          </w:tcPr>
          <w:p w14:paraId="4B991894" w14:textId="77777777" w:rsidR="00C11BAB" w:rsidRPr="00265A01" w:rsidRDefault="00C11BAB" w:rsidP="00122420">
            <w:pPr>
              <w:rPr>
                <w:sz w:val="20"/>
              </w:rPr>
            </w:pPr>
            <w:r w:rsidRPr="00265A01">
              <w:rPr>
                <w:sz w:val="20"/>
              </w:rPr>
              <w:t>1J</w:t>
            </w:r>
          </w:p>
        </w:tc>
        <w:tc>
          <w:tcPr>
            <w:tcW w:w="810" w:type="dxa"/>
          </w:tcPr>
          <w:p w14:paraId="4B50D436" w14:textId="77777777" w:rsidR="00C11BAB" w:rsidRPr="00265A01" w:rsidRDefault="00C11BAB" w:rsidP="00122420">
            <w:pPr>
              <w:rPr>
                <w:sz w:val="20"/>
              </w:rPr>
            </w:pPr>
            <w:r w:rsidRPr="00265A01">
              <w:rPr>
                <w:sz w:val="20"/>
              </w:rPr>
              <w:t>-</w:t>
            </w:r>
          </w:p>
        </w:tc>
        <w:tc>
          <w:tcPr>
            <w:tcW w:w="810" w:type="dxa"/>
          </w:tcPr>
          <w:p w14:paraId="76E9EB6A" w14:textId="77777777" w:rsidR="00C11BAB" w:rsidRPr="00265A01" w:rsidRDefault="00C11BAB" w:rsidP="00122420">
            <w:pPr>
              <w:rPr>
                <w:sz w:val="20"/>
              </w:rPr>
            </w:pPr>
            <w:r w:rsidRPr="00265A01">
              <w:rPr>
                <w:sz w:val="20"/>
              </w:rPr>
              <w:t>-</w:t>
            </w:r>
          </w:p>
        </w:tc>
        <w:tc>
          <w:tcPr>
            <w:tcW w:w="900" w:type="dxa"/>
          </w:tcPr>
          <w:p w14:paraId="06F92C82" w14:textId="77777777" w:rsidR="00C11BAB" w:rsidRPr="00265A01" w:rsidRDefault="00C11BAB" w:rsidP="00122420">
            <w:pPr>
              <w:rPr>
                <w:sz w:val="20"/>
              </w:rPr>
            </w:pPr>
            <w:r w:rsidRPr="00265A01">
              <w:rPr>
                <w:sz w:val="20"/>
              </w:rPr>
              <w:t>-</w:t>
            </w:r>
          </w:p>
        </w:tc>
        <w:tc>
          <w:tcPr>
            <w:tcW w:w="810" w:type="dxa"/>
          </w:tcPr>
          <w:p w14:paraId="202D3964" w14:textId="77777777" w:rsidR="00C11BAB" w:rsidRPr="00265A01" w:rsidRDefault="00C11BAB" w:rsidP="00122420">
            <w:pPr>
              <w:rPr>
                <w:sz w:val="20"/>
              </w:rPr>
            </w:pPr>
            <w:r w:rsidRPr="00265A01">
              <w:rPr>
                <w:sz w:val="20"/>
              </w:rPr>
              <w:t>-</w:t>
            </w:r>
          </w:p>
        </w:tc>
        <w:tc>
          <w:tcPr>
            <w:tcW w:w="810" w:type="dxa"/>
          </w:tcPr>
          <w:p w14:paraId="01FF73B8" w14:textId="77777777" w:rsidR="00C11BAB" w:rsidRPr="00265A01" w:rsidRDefault="00C11BAB" w:rsidP="00122420">
            <w:pPr>
              <w:rPr>
                <w:sz w:val="20"/>
              </w:rPr>
            </w:pPr>
            <w:r w:rsidRPr="00265A01">
              <w:rPr>
                <w:sz w:val="20"/>
              </w:rPr>
              <w:t>-</w:t>
            </w:r>
          </w:p>
        </w:tc>
        <w:tc>
          <w:tcPr>
            <w:tcW w:w="810" w:type="dxa"/>
          </w:tcPr>
          <w:p w14:paraId="40070AC6" w14:textId="77777777" w:rsidR="00C11BAB" w:rsidRPr="00265A01" w:rsidRDefault="00C11BAB" w:rsidP="00122420">
            <w:pPr>
              <w:rPr>
                <w:sz w:val="20"/>
              </w:rPr>
            </w:pPr>
            <w:r w:rsidRPr="00265A01">
              <w:rPr>
                <w:sz w:val="20"/>
              </w:rPr>
              <w:t>-</w:t>
            </w:r>
          </w:p>
        </w:tc>
        <w:tc>
          <w:tcPr>
            <w:tcW w:w="810" w:type="dxa"/>
          </w:tcPr>
          <w:p w14:paraId="693518DC" w14:textId="77777777" w:rsidR="00C11BAB" w:rsidRPr="00265A01" w:rsidRDefault="00C11BAB" w:rsidP="00122420">
            <w:pPr>
              <w:rPr>
                <w:sz w:val="20"/>
              </w:rPr>
            </w:pPr>
            <w:r w:rsidRPr="00265A01">
              <w:rPr>
                <w:sz w:val="20"/>
              </w:rPr>
              <w:t>-</w:t>
            </w:r>
          </w:p>
        </w:tc>
        <w:tc>
          <w:tcPr>
            <w:tcW w:w="900" w:type="dxa"/>
          </w:tcPr>
          <w:p w14:paraId="350792FA" w14:textId="77777777" w:rsidR="00C11BAB" w:rsidRPr="00265A01" w:rsidRDefault="00C11BAB" w:rsidP="00122420">
            <w:pPr>
              <w:rPr>
                <w:sz w:val="20"/>
              </w:rPr>
            </w:pPr>
            <w:r w:rsidRPr="00265A01">
              <w:rPr>
                <w:sz w:val="20"/>
              </w:rPr>
              <w:t>-</w:t>
            </w:r>
          </w:p>
        </w:tc>
        <w:tc>
          <w:tcPr>
            <w:tcW w:w="810" w:type="dxa"/>
          </w:tcPr>
          <w:p w14:paraId="7E9E5F9A" w14:textId="77777777" w:rsidR="00C11BAB" w:rsidRPr="00265A01" w:rsidRDefault="00C11BAB" w:rsidP="00122420">
            <w:pPr>
              <w:rPr>
                <w:sz w:val="20"/>
              </w:rPr>
            </w:pPr>
            <w:r w:rsidRPr="00265A01">
              <w:rPr>
                <w:sz w:val="20"/>
              </w:rPr>
              <w:t>-</w:t>
            </w:r>
          </w:p>
        </w:tc>
        <w:tc>
          <w:tcPr>
            <w:tcW w:w="828" w:type="dxa"/>
          </w:tcPr>
          <w:p w14:paraId="1CC68E89" w14:textId="77777777" w:rsidR="00C11BAB" w:rsidRPr="00265A01" w:rsidRDefault="00C11BAB" w:rsidP="00122420">
            <w:pPr>
              <w:rPr>
                <w:sz w:val="20"/>
              </w:rPr>
            </w:pPr>
            <w:r w:rsidRPr="00265A01">
              <w:rPr>
                <w:sz w:val="20"/>
              </w:rPr>
              <w:t>-</w:t>
            </w:r>
          </w:p>
        </w:tc>
      </w:tr>
      <w:tr w:rsidR="00C11BAB" w:rsidRPr="00265A01" w14:paraId="2C190723" w14:textId="77777777" w:rsidTr="00EE76FD">
        <w:tc>
          <w:tcPr>
            <w:tcW w:w="1098" w:type="dxa"/>
          </w:tcPr>
          <w:p w14:paraId="0510B64A" w14:textId="77777777" w:rsidR="00C11BAB" w:rsidRPr="00265A01" w:rsidRDefault="00C11BAB">
            <w:pPr>
              <w:rPr>
                <w:sz w:val="20"/>
              </w:rPr>
            </w:pPr>
            <w:r w:rsidRPr="00265A01">
              <w:rPr>
                <w:sz w:val="20"/>
              </w:rPr>
              <w:t>B3</w:t>
            </w:r>
          </w:p>
        </w:tc>
        <w:tc>
          <w:tcPr>
            <w:tcW w:w="2700" w:type="dxa"/>
          </w:tcPr>
          <w:p w14:paraId="6D2DD806" w14:textId="77777777" w:rsidR="00C11BAB" w:rsidRPr="00265A01" w:rsidRDefault="00C11BAB">
            <w:pPr>
              <w:rPr>
                <w:sz w:val="20"/>
              </w:rPr>
            </w:pPr>
            <w:r w:rsidRPr="00265A01">
              <w:rPr>
                <w:sz w:val="20"/>
              </w:rPr>
              <w:t>PPO Number</w:t>
            </w:r>
          </w:p>
        </w:tc>
        <w:tc>
          <w:tcPr>
            <w:tcW w:w="1080" w:type="dxa"/>
          </w:tcPr>
          <w:p w14:paraId="12C53F4A" w14:textId="77777777" w:rsidR="00C11BAB" w:rsidRPr="00265A01" w:rsidRDefault="00C11BAB" w:rsidP="00122420">
            <w:pPr>
              <w:rPr>
                <w:sz w:val="20"/>
              </w:rPr>
            </w:pPr>
            <w:r w:rsidRPr="00265A01">
              <w:rPr>
                <w:sz w:val="20"/>
              </w:rPr>
              <w:t>B3</w:t>
            </w:r>
          </w:p>
        </w:tc>
        <w:tc>
          <w:tcPr>
            <w:tcW w:w="810" w:type="dxa"/>
          </w:tcPr>
          <w:p w14:paraId="3419BCF2" w14:textId="77777777" w:rsidR="00C11BAB" w:rsidRPr="00265A01" w:rsidRDefault="00C11BAB" w:rsidP="00122420">
            <w:pPr>
              <w:rPr>
                <w:sz w:val="20"/>
              </w:rPr>
            </w:pPr>
            <w:r w:rsidRPr="00265A01">
              <w:rPr>
                <w:sz w:val="20"/>
              </w:rPr>
              <w:t>-</w:t>
            </w:r>
          </w:p>
        </w:tc>
        <w:tc>
          <w:tcPr>
            <w:tcW w:w="810" w:type="dxa"/>
          </w:tcPr>
          <w:p w14:paraId="5A725931" w14:textId="77777777" w:rsidR="00C11BAB" w:rsidRPr="00265A01" w:rsidRDefault="00C11BAB" w:rsidP="00122420">
            <w:pPr>
              <w:rPr>
                <w:sz w:val="20"/>
              </w:rPr>
            </w:pPr>
            <w:r w:rsidRPr="00265A01">
              <w:rPr>
                <w:sz w:val="20"/>
              </w:rPr>
              <w:t>-</w:t>
            </w:r>
          </w:p>
        </w:tc>
        <w:tc>
          <w:tcPr>
            <w:tcW w:w="900" w:type="dxa"/>
          </w:tcPr>
          <w:p w14:paraId="6FD49F5D" w14:textId="77777777" w:rsidR="00C11BAB" w:rsidRPr="00265A01" w:rsidRDefault="00C11BAB" w:rsidP="00122420">
            <w:pPr>
              <w:rPr>
                <w:sz w:val="20"/>
              </w:rPr>
            </w:pPr>
            <w:r w:rsidRPr="00265A01">
              <w:rPr>
                <w:sz w:val="20"/>
              </w:rPr>
              <w:t>-</w:t>
            </w:r>
          </w:p>
        </w:tc>
        <w:tc>
          <w:tcPr>
            <w:tcW w:w="810" w:type="dxa"/>
          </w:tcPr>
          <w:p w14:paraId="4AF2A892" w14:textId="77777777" w:rsidR="00C11BAB" w:rsidRPr="00265A01" w:rsidRDefault="00C11BAB" w:rsidP="00122420">
            <w:pPr>
              <w:rPr>
                <w:sz w:val="20"/>
              </w:rPr>
            </w:pPr>
            <w:r w:rsidRPr="00265A01">
              <w:rPr>
                <w:sz w:val="20"/>
              </w:rPr>
              <w:t>-</w:t>
            </w:r>
          </w:p>
        </w:tc>
        <w:tc>
          <w:tcPr>
            <w:tcW w:w="810" w:type="dxa"/>
          </w:tcPr>
          <w:p w14:paraId="5A39D78F" w14:textId="77777777" w:rsidR="00C11BAB" w:rsidRPr="00265A01" w:rsidRDefault="00C11BAB" w:rsidP="00122420">
            <w:pPr>
              <w:rPr>
                <w:sz w:val="20"/>
              </w:rPr>
            </w:pPr>
            <w:r w:rsidRPr="00265A01">
              <w:rPr>
                <w:sz w:val="20"/>
              </w:rPr>
              <w:t>-</w:t>
            </w:r>
          </w:p>
        </w:tc>
        <w:tc>
          <w:tcPr>
            <w:tcW w:w="810" w:type="dxa"/>
          </w:tcPr>
          <w:p w14:paraId="780F5FB7" w14:textId="77777777" w:rsidR="00C11BAB" w:rsidRPr="00265A01" w:rsidRDefault="00C11BAB" w:rsidP="00122420">
            <w:pPr>
              <w:rPr>
                <w:sz w:val="20"/>
              </w:rPr>
            </w:pPr>
            <w:r w:rsidRPr="00265A01">
              <w:rPr>
                <w:sz w:val="20"/>
              </w:rPr>
              <w:t>-</w:t>
            </w:r>
          </w:p>
        </w:tc>
        <w:tc>
          <w:tcPr>
            <w:tcW w:w="810" w:type="dxa"/>
          </w:tcPr>
          <w:p w14:paraId="00D7D65C" w14:textId="77777777" w:rsidR="00C11BAB" w:rsidRPr="00265A01" w:rsidRDefault="00C11BAB" w:rsidP="00122420">
            <w:pPr>
              <w:rPr>
                <w:sz w:val="20"/>
              </w:rPr>
            </w:pPr>
            <w:r w:rsidRPr="00265A01">
              <w:rPr>
                <w:sz w:val="20"/>
              </w:rPr>
              <w:t>-</w:t>
            </w:r>
          </w:p>
        </w:tc>
        <w:tc>
          <w:tcPr>
            <w:tcW w:w="900" w:type="dxa"/>
          </w:tcPr>
          <w:p w14:paraId="73474A08" w14:textId="77777777" w:rsidR="00C11BAB" w:rsidRPr="00265A01" w:rsidRDefault="00C11BAB" w:rsidP="00122420">
            <w:pPr>
              <w:rPr>
                <w:sz w:val="20"/>
              </w:rPr>
            </w:pPr>
            <w:r w:rsidRPr="00265A01">
              <w:rPr>
                <w:sz w:val="20"/>
              </w:rPr>
              <w:t>-</w:t>
            </w:r>
          </w:p>
        </w:tc>
        <w:tc>
          <w:tcPr>
            <w:tcW w:w="810" w:type="dxa"/>
          </w:tcPr>
          <w:p w14:paraId="10F0011B" w14:textId="77777777" w:rsidR="00C11BAB" w:rsidRPr="00265A01" w:rsidRDefault="00C11BAB" w:rsidP="00122420">
            <w:pPr>
              <w:rPr>
                <w:sz w:val="20"/>
              </w:rPr>
            </w:pPr>
            <w:r w:rsidRPr="00265A01">
              <w:rPr>
                <w:sz w:val="20"/>
              </w:rPr>
              <w:t>-</w:t>
            </w:r>
          </w:p>
        </w:tc>
        <w:tc>
          <w:tcPr>
            <w:tcW w:w="828" w:type="dxa"/>
          </w:tcPr>
          <w:p w14:paraId="626732E9" w14:textId="77777777" w:rsidR="00C11BAB" w:rsidRPr="00265A01" w:rsidRDefault="00C11BAB" w:rsidP="00122420">
            <w:pPr>
              <w:rPr>
                <w:sz w:val="20"/>
              </w:rPr>
            </w:pPr>
            <w:r w:rsidRPr="00265A01">
              <w:rPr>
                <w:sz w:val="20"/>
              </w:rPr>
              <w:t>-</w:t>
            </w:r>
          </w:p>
        </w:tc>
      </w:tr>
      <w:tr w:rsidR="00C11BAB" w:rsidRPr="00265A01" w14:paraId="7FED2268" w14:textId="77777777" w:rsidTr="00EE76FD">
        <w:tc>
          <w:tcPr>
            <w:tcW w:w="1098" w:type="dxa"/>
          </w:tcPr>
          <w:p w14:paraId="5733922B" w14:textId="77777777" w:rsidR="00C11BAB" w:rsidRPr="00265A01" w:rsidRDefault="00C11BAB">
            <w:pPr>
              <w:rPr>
                <w:sz w:val="20"/>
              </w:rPr>
            </w:pPr>
            <w:r w:rsidRPr="00265A01">
              <w:rPr>
                <w:sz w:val="20"/>
              </w:rPr>
              <w:t>BQ</w:t>
            </w:r>
          </w:p>
        </w:tc>
        <w:tc>
          <w:tcPr>
            <w:tcW w:w="2700" w:type="dxa"/>
          </w:tcPr>
          <w:p w14:paraId="707B6E42" w14:textId="77777777" w:rsidR="00C11BAB" w:rsidRPr="00265A01" w:rsidRDefault="00C11BAB">
            <w:pPr>
              <w:rPr>
                <w:sz w:val="20"/>
              </w:rPr>
            </w:pPr>
            <w:r w:rsidRPr="00265A01">
              <w:rPr>
                <w:sz w:val="20"/>
              </w:rPr>
              <w:t>HMO Code Number</w:t>
            </w:r>
          </w:p>
        </w:tc>
        <w:tc>
          <w:tcPr>
            <w:tcW w:w="1080" w:type="dxa"/>
          </w:tcPr>
          <w:p w14:paraId="4A41D6BB" w14:textId="77777777" w:rsidR="00C11BAB" w:rsidRPr="00265A01" w:rsidRDefault="00C11BAB" w:rsidP="00122420">
            <w:pPr>
              <w:rPr>
                <w:sz w:val="20"/>
              </w:rPr>
            </w:pPr>
            <w:r w:rsidRPr="00265A01">
              <w:rPr>
                <w:sz w:val="20"/>
              </w:rPr>
              <w:t>BQ</w:t>
            </w:r>
          </w:p>
        </w:tc>
        <w:tc>
          <w:tcPr>
            <w:tcW w:w="810" w:type="dxa"/>
          </w:tcPr>
          <w:p w14:paraId="5AD7AE68" w14:textId="77777777" w:rsidR="00C11BAB" w:rsidRPr="00265A01" w:rsidRDefault="00C11BAB" w:rsidP="00122420">
            <w:pPr>
              <w:rPr>
                <w:sz w:val="20"/>
              </w:rPr>
            </w:pPr>
            <w:r w:rsidRPr="00265A01">
              <w:rPr>
                <w:sz w:val="20"/>
              </w:rPr>
              <w:t>-</w:t>
            </w:r>
          </w:p>
        </w:tc>
        <w:tc>
          <w:tcPr>
            <w:tcW w:w="810" w:type="dxa"/>
          </w:tcPr>
          <w:p w14:paraId="1F4AA9E5" w14:textId="77777777" w:rsidR="00C11BAB" w:rsidRPr="00265A01" w:rsidRDefault="00C11BAB" w:rsidP="00122420">
            <w:pPr>
              <w:rPr>
                <w:sz w:val="20"/>
              </w:rPr>
            </w:pPr>
            <w:r w:rsidRPr="00265A01">
              <w:rPr>
                <w:sz w:val="20"/>
              </w:rPr>
              <w:t>-</w:t>
            </w:r>
          </w:p>
        </w:tc>
        <w:tc>
          <w:tcPr>
            <w:tcW w:w="900" w:type="dxa"/>
          </w:tcPr>
          <w:p w14:paraId="0E646F11" w14:textId="77777777" w:rsidR="00C11BAB" w:rsidRPr="00265A01" w:rsidRDefault="00C11BAB" w:rsidP="00122420">
            <w:pPr>
              <w:rPr>
                <w:sz w:val="20"/>
              </w:rPr>
            </w:pPr>
            <w:r w:rsidRPr="00265A01">
              <w:rPr>
                <w:sz w:val="20"/>
              </w:rPr>
              <w:t>-</w:t>
            </w:r>
          </w:p>
        </w:tc>
        <w:tc>
          <w:tcPr>
            <w:tcW w:w="810" w:type="dxa"/>
          </w:tcPr>
          <w:p w14:paraId="3E058D7B" w14:textId="77777777" w:rsidR="00C11BAB" w:rsidRPr="00265A01" w:rsidRDefault="00C11BAB" w:rsidP="00122420">
            <w:pPr>
              <w:rPr>
                <w:sz w:val="20"/>
              </w:rPr>
            </w:pPr>
            <w:r w:rsidRPr="00265A01">
              <w:rPr>
                <w:sz w:val="20"/>
              </w:rPr>
              <w:t>-</w:t>
            </w:r>
          </w:p>
        </w:tc>
        <w:tc>
          <w:tcPr>
            <w:tcW w:w="810" w:type="dxa"/>
          </w:tcPr>
          <w:p w14:paraId="76118B43" w14:textId="77777777" w:rsidR="00C11BAB" w:rsidRPr="00265A01" w:rsidRDefault="00C11BAB" w:rsidP="00122420">
            <w:pPr>
              <w:rPr>
                <w:sz w:val="20"/>
              </w:rPr>
            </w:pPr>
            <w:r w:rsidRPr="00265A01">
              <w:rPr>
                <w:sz w:val="20"/>
              </w:rPr>
              <w:t>-</w:t>
            </w:r>
          </w:p>
        </w:tc>
        <w:tc>
          <w:tcPr>
            <w:tcW w:w="810" w:type="dxa"/>
          </w:tcPr>
          <w:p w14:paraId="1A18728B" w14:textId="77777777" w:rsidR="00C11BAB" w:rsidRPr="00265A01" w:rsidRDefault="00C11BAB" w:rsidP="00122420">
            <w:pPr>
              <w:rPr>
                <w:sz w:val="20"/>
              </w:rPr>
            </w:pPr>
            <w:r w:rsidRPr="00265A01">
              <w:rPr>
                <w:sz w:val="20"/>
              </w:rPr>
              <w:t>-</w:t>
            </w:r>
          </w:p>
        </w:tc>
        <w:tc>
          <w:tcPr>
            <w:tcW w:w="810" w:type="dxa"/>
          </w:tcPr>
          <w:p w14:paraId="36EEF2DF" w14:textId="77777777" w:rsidR="00C11BAB" w:rsidRPr="00265A01" w:rsidRDefault="00C11BAB" w:rsidP="00122420">
            <w:pPr>
              <w:rPr>
                <w:sz w:val="20"/>
              </w:rPr>
            </w:pPr>
            <w:r w:rsidRPr="00265A01">
              <w:rPr>
                <w:sz w:val="20"/>
              </w:rPr>
              <w:t>-</w:t>
            </w:r>
          </w:p>
        </w:tc>
        <w:tc>
          <w:tcPr>
            <w:tcW w:w="900" w:type="dxa"/>
          </w:tcPr>
          <w:p w14:paraId="07E82D95" w14:textId="77777777" w:rsidR="00C11BAB" w:rsidRPr="00265A01" w:rsidRDefault="00C11BAB" w:rsidP="00122420">
            <w:pPr>
              <w:rPr>
                <w:sz w:val="20"/>
              </w:rPr>
            </w:pPr>
            <w:r w:rsidRPr="00265A01">
              <w:rPr>
                <w:sz w:val="20"/>
              </w:rPr>
              <w:t>-</w:t>
            </w:r>
          </w:p>
        </w:tc>
        <w:tc>
          <w:tcPr>
            <w:tcW w:w="810" w:type="dxa"/>
          </w:tcPr>
          <w:p w14:paraId="71295510" w14:textId="77777777" w:rsidR="00C11BAB" w:rsidRPr="00265A01" w:rsidRDefault="00C11BAB" w:rsidP="00122420">
            <w:pPr>
              <w:rPr>
                <w:sz w:val="20"/>
              </w:rPr>
            </w:pPr>
            <w:r w:rsidRPr="00265A01">
              <w:rPr>
                <w:sz w:val="20"/>
              </w:rPr>
              <w:t>-</w:t>
            </w:r>
          </w:p>
        </w:tc>
        <w:tc>
          <w:tcPr>
            <w:tcW w:w="828" w:type="dxa"/>
          </w:tcPr>
          <w:p w14:paraId="59B13FE5" w14:textId="77777777" w:rsidR="00C11BAB" w:rsidRPr="00265A01" w:rsidRDefault="00C11BAB" w:rsidP="00122420">
            <w:pPr>
              <w:rPr>
                <w:sz w:val="20"/>
              </w:rPr>
            </w:pPr>
            <w:r w:rsidRPr="00265A01">
              <w:rPr>
                <w:sz w:val="20"/>
              </w:rPr>
              <w:t>-</w:t>
            </w:r>
          </w:p>
        </w:tc>
      </w:tr>
      <w:tr w:rsidR="00C11BAB" w:rsidRPr="00265A01" w14:paraId="2E391EFA" w14:textId="77777777" w:rsidTr="00EE76FD">
        <w:tc>
          <w:tcPr>
            <w:tcW w:w="1098" w:type="dxa"/>
          </w:tcPr>
          <w:p w14:paraId="474DF767" w14:textId="77777777" w:rsidR="00C11BAB" w:rsidRPr="00265A01" w:rsidRDefault="00C11BAB">
            <w:pPr>
              <w:rPr>
                <w:sz w:val="20"/>
              </w:rPr>
            </w:pPr>
            <w:r w:rsidRPr="00265A01">
              <w:rPr>
                <w:sz w:val="20"/>
              </w:rPr>
              <w:t>EI</w:t>
            </w:r>
          </w:p>
        </w:tc>
        <w:tc>
          <w:tcPr>
            <w:tcW w:w="2700" w:type="dxa"/>
          </w:tcPr>
          <w:p w14:paraId="1518FB91" w14:textId="77777777" w:rsidR="00C11BAB" w:rsidRPr="00265A01" w:rsidRDefault="00C11BAB">
            <w:pPr>
              <w:rPr>
                <w:sz w:val="20"/>
              </w:rPr>
            </w:pPr>
            <w:r w:rsidRPr="00265A01">
              <w:rPr>
                <w:sz w:val="20"/>
              </w:rPr>
              <w:t>Employer’s ID Number</w:t>
            </w:r>
          </w:p>
        </w:tc>
        <w:tc>
          <w:tcPr>
            <w:tcW w:w="1080" w:type="dxa"/>
          </w:tcPr>
          <w:p w14:paraId="7A77B8A6" w14:textId="77777777" w:rsidR="00C11BAB" w:rsidRPr="00265A01" w:rsidRDefault="00C11BAB" w:rsidP="00122420">
            <w:pPr>
              <w:rPr>
                <w:sz w:val="20"/>
              </w:rPr>
            </w:pPr>
            <w:r w:rsidRPr="00265A01">
              <w:rPr>
                <w:sz w:val="20"/>
              </w:rPr>
              <w:t>EI</w:t>
            </w:r>
          </w:p>
        </w:tc>
        <w:tc>
          <w:tcPr>
            <w:tcW w:w="810" w:type="dxa"/>
          </w:tcPr>
          <w:p w14:paraId="5DF3A360" w14:textId="77777777" w:rsidR="00C11BAB" w:rsidRPr="00265A01" w:rsidRDefault="00C11BAB" w:rsidP="00122420">
            <w:pPr>
              <w:rPr>
                <w:sz w:val="20"/>
              </w:rPr>
            </w:pPr>
            <w:r w:rsidRPr="00265A01">
              <w:rPr>
                <w:sz w:val="20"/>
              </w:rPr>
              <w:t>EI</w:t>
            </w:r>
          </w:p>
        </w:tc>
        <w:tc>
          <w:tcPr>
            <w:tcW w:w="810" w:type="dxa"/>
          </w:tcPr>
          <w:p w14:paraId="66CF8971" w14:textId="77777777" w:rsidR="00C11BAB" w:rsidRPr="00265A01" w:rsidRDefault="00C11BAB" w:rsidP="00122420">
            <w:pPr>
              <w:rPr>
                <w:sz w:val="20"/>
              </w:rPr>
            </w:pPr>
            <w:r w:rsidRPr="00265A01">
              <w:rPr>
                <w:sz w:val="20"/>
              </w:rPr>
              <w:t>EI</w:t>
            </w:r>
          </w:p>
        </w:tc>
        <w:tc>
          <w:tcPr>
            <w:tcW w:w="900" w:type="dxa"/>
          </w:tcPr>
          <w:p w14:paraId="42D89FA6" w14:textId="77777777" w:rsidR="00C11BAB" w:rsidRPr="00265A01" w:rsidRDefault="00C11BAB" w:rsidP="00122420">
            <w:pPr>
              <w:rPr>
                <w:sz w:val="20"/>
              </w:rPr>
            </w:pPr>
            <w:r w:rsidRPr="00265A01">
              <w:rPr>
                <w:sz w:val="20"/>
              </w:rPr>
              <w:t>EI</w:t>
            </w:r>
          </w:p>
        </w:tc>
        <w:tc>
          <w:tcPr>
            <w:tcW w:w="810" w:type="dxa"/>
          </w:tcPr>
          <w:p w14:paraId="0B7176DA" w14:textId="77777777" w:rsidR="00C11BAB" w:rsidRPr="00265A01" w:rsidRDefault="00C11BAB" w:rsidP="00122420">
            <w:pPr>
              <w:rPr>
                <w:sz w:val="20"/>
              </w:rPr>
            </w:pPr>
            <w:r w:rsidRPr="00265A01">
              <w:rPr>
                <w:sz w:val="20"/>
              </w:rPr>
              <w:t>EI</w:t>
            </w:r>
          </w:p>
        </w:tc>
        <w:tc>
          <w:tcPr>
            <w:tcW w:w="810" w:type="dxa"/>
          </w:tcPr>
          <w:p w14:paraId="1AE950FB" w14:textId="77777777" w:rsidR="00C11BAB" w:rsidRPr="00265A01" w:rsidRDefault="00C11BAB" w:rsidP="00122420">
            <w:pPr>
              <w:rPr>
                <w:sz w:val="20"/>
              </w:rPr>
            </w:pPr>
            <w:r w:rsidRPr="00265A01">
              <w:rPr>
                <w:sz w:val="20"/>
              </w:rPr>
              <w:t>EI</w:t>
            </w:r>
          </w:p>
        </w:tc>
        <w:tc>
          <w:tcPr>
            <w:tcW w:w="810" w:type="dxa"/>
          </w:tcPr>
          <w:p w14:paraId="03D4611D" w14:textId="77777777" w:rsidR="00C11BAB" w:rsidRPr="00265A01" w:rsidRDefault="00C11BAB" w:rsidP="00122420">
            <w:pPr>
              <w:rPr>
                <w:sz w:val="20"/>
              </w:rPr>
            </w:pPr>
            <w:r w:rsidRPr="00265A01">
              <w:rPr>
                <w:sz w:val="20"/>
              </w:rPr>
              <w:t>EI</w:t>
            </w:r>
          </w:p>
        </w:tc>
        <w:tc>
          <w:tcPr>
            <w:tcW w:w="810" w:type="dxa"/>
          </w:tcPr>
          <w:p w14:paraId="059E444B" w14:textId="77777777" w:rsidR="00C11BAB" w:rsidRPr="00265A01" w:rsidRDefault="001508DF" w:rsidP="001508DF">
            <w:pPr>
              <w:rPr>
                <w:sz w:val="20"/>
              </w:rPr>
            </w:pPr>
            <w:r w:rsidRPr="00265A01">
              <w:rPr>
                <w:sz w:val="20"/>
              </w:rPr>
              <w:t>-</w:t>
            </w:r>
          </w:p>
        </w:tc>
        <w:tc>
          <w:tcPr>
            <w:tcW w:w="900" w:type="dxa"/>
          </w:tcPr>
          <w:p w14:paraId="23AEB1E9" w14:textId="77777777" w:rsidR="00C11BAB" w:rsidRPr="00265A01" w:rsidRDefault="00B42214" w:rsidP="001508DF">
            <w:pPr>
              <w:rPr>
                <w:sz w:val="20"/>
              </w:rPr>
            </w:pPr>
            <w:r w:rsidRPr="00265A01">
              <w:rPr>
                <w:sz w:val="20"/>
              </w:rPr>
              <w:t>-</w:t>
            </w:r>
          </w:p>
        </w:tc>
        <w:tc>
          <w:tcPr>
            <w:tcW w:w="810" w:type="dxa"/>
          </w:tcPr>
          <w:p w14:paraId="7FEC081D" w14:textId="77777777" w:rsidR="00C11BAB" w:rsidRPr="00265A01" w:rsidRDefault="00C11BAB" w:rsidP="00122420">
            <w:pPr>
              <w:rPr>
                <w:sz w:val="20"/>
              </w:rPr>
            </w:pPr>
            <w:r w:rsidRPr="00265A01">
              <w:rPr>
                <w:sz w:val="20"/>
              </w:rPr>
              <w:t>EI</w:t>
            </w:r>
          </w:p>
        </w:tc>
        <w:tc>
          <w:tcPr>
            <w:tcW w:w="828" w:type="dxa"/>
          </w:tcPr>
          <w:p w14:paraId="1D0043E3" w14:textId="77777777" w:rsidR="00C11BAB" w:rsidRPr="00265A01" w:rsidRDefault="00C11BAB" w:rsidP="00122420">
            <w:pPr>
              <w:rPr>
                <w:sz w:val="20"/>
              </w:rPr>
            </w:pPr>
            <w:r w:rsidRPr="00265A01">
              <w:rPr>
                <w:sz w:val="20"/>
              </w:rPr>
              <w:t>EI</w:t>
            </w:r>
          </w:p>
        </w:tc>
      </w:tr>
      <w:tr w:rsidR="00C11BAB" w:rsidRPr="00265A01" w14:paraId="48C9DFC7" w14:textId="77777777" w:rsidTr="00EE76FD">
        <w:tc>
          <w:tcPr>
            <w:tcW w:w="1098" w:type="dxa"/>
          </w:tcPr>
          <w:p w14:paraId="6066298C" w14:textId="77777777" w:rsidR="00C11BAB" w:rsidRPr="00265A01" w:rsidRDefault="00C11BAB">
            <w:pPr>
              <w:rPr>
                <w:sz w:val="20"/>
              </w:rPr>
            </w:pPr>
            <w:r w:rsidRPr="00265A01">
              <w:rPr>
                <w:sz w:val="20"/>
              </w:rPr>
              <w:t>FH</w:t>
            </w:r>
          </w:p>
        </w:tc>
        <w:tc>
          <w:tcPr>
            <w:tcW w:w="2700" w:type="dxa"/>
          </w:tcPr>
          <w:p w14:paraId="4A54B9B3" w14:textId="77777777" w:rsidR="00C11BAB" w:rsidRPr="00265A01" w:rsidRDefault="00C11BAB">
            <w:pPr>
              <w:rPr>
                <w:sz w:val="20"/>
              </w:rPr>
            </w:pPr>
            <w:r w:rsidRPr="00265A01">
              <w:rPr>
                <w:sz w:val="20"/>
              </w:rPr>
              <w:t>Clinic Number</w:t>
            </w:r>
          </w:p>
        </w:tc>
        <w:tc>
          <w:tcPr>
            <w:tcW w:w="1080" w:type="dxa"/>
          </w:tcPr>
          <w:p w14:paraId="2F64D9B3" w14:textId="77777777" w:rsidR="00C11BAB" w:rsidRPr="00265A01" w:rsidRDefault="00C11BAB" w:rsidP="00122420">
            <w:pPr>
              <w:rPr>
                <w:sz w:val="20"/>
              </w:rPr>
            </w:pPr>
            <w:r w:rsidRPr="00265A01">
              <w:rPr>
                <w:sz w:val="20"/>
              </w:rPr>
              <w:t>FH</w:t>
            </w:r>
          </w:p>
        </w:tc>
        <w:tc>
          <w:tcPr>
            <w:tcW w:w="810" w:type="dxa"/>
          </w:tcPr>
          <w:p w14:paraId="4B00816B" w14:textId="77777777" w:rsidR="00C11BAB" w:rsidRPr="00265A01" w:rsidRDefault="00C11BAB" w:rsidP="00122420">
            <w:pPr>
              <w:rPr>
                <w:sz w:val="20"/>
              </w:rPr>
            </w:pPr>
            <w:r w:rsidRPr="00265A01">
              <w:rPr>
                <w:sz w:val="20"/>
              </w:rPr>
              <w:t>-</w:t>
            </w:r>
          </w:p>
        </w:tc>
        <w:tc>
          <w:tcPr>
            <w:tcW w:w="810" w:type="dxa"/>
          </w:tcPr>
          <w:p w14:paraId="6D71B418" w14:textId="77777777" w:rsidR="00C11BAB" w:rsidRPr="00265A01" w:rsidRDefault="00C11BAB" w:rsidP="00122420">
            <w:pPr>
              <w:rPr>
                <w:sz w:val="20"/>
              </w:rPr>
            </w:pPr>
            <w:r w:rsidRPr="00265A01">
              <w:rPr>
                <w:sz w:val="20"/>
              </w:rPr>
              <w:t>-</w:t>
            </w:r>
          </w:p>
        </w:tc>
        <w:tc>
          <w:tcPr>
            <w:tcW w:w="900" w:type="dxa"/>
          </w:tcPr>
          <w:p w14:paraId="3E16EED6" w14:textId="77777777" w:rsidR="00C11BAB" w:rsidRPr="00265A01" w:rsidRDefault="00C11BAB" w:rsidP="00122420">
            <w:pPr>
              <w:rPr>
                <w:sz w:val="20"/>
              </w:rPr>
            </w:pPr>
            <w:r w:rsidRPr="00265A01">
              <w:rPr>
                <w:sz w:val="20"/>
              </w:rPr>
              <w:t>-</w:t>
            </w:r>
          </w:p>
        </w:tc>
        <w:tc>
          <w:tcPr>
            <w:tcW w:w="810" w:type="dxa"/>
          </w:tcPr>
          <w:p w14:paraId="10D553CC" w14:textId="77777777" w:rsidR="00C11BAB" w:rsidRPr="00265A01" w:rsidRDefault="00C11BAB" w:rsidP="00122420">
            <w:pPr>
              <w:rPr>
                <w:sz w:val="20"/>
              </w:rPr>
            </w:pPr>
            <w:r w:rsidRPr="00265A01">
              <w:rPr>
                <w:sz w:val="20"/>
              </w:rPr>
              <w:t>-</w:t>
            </w:r>
          </w:p>
        </w:tc>
        <w:tc>
          <w:tcPr>
            <w:tcW w:w="810" w:type="dxa"/>
          </w:tcPr>
          <w:p w14:paraId="62FC7A98" w14:textId="77777777" w:rsidR="00C11BAB" w:rsidRPr="00265A01" w:rsidRDefault="00C11BAB" w:rsidP="00122420">
            <w:pPr>
              <w:rPr>
                <w:sz w:val="20"/>
              </w:rPr>
            </w:pPr>
            <w:r w:rsidRPr="00265A01">
              <w:rPr>
                <w:sz w:val="20"/>
              </w:rPr>
              <w:t>-</w:t>
            </w:r>
          </w:p>
        </w:tc>
        <w:tc>
          <w:tcPr>
            <w:tcW w:w="810" w:type="dxa"/>
          </w:tcPr>
          <w:p w14:paraId="0AF80FFC" w14:textId="77777777" w:rsidR="00C11BAB" w:rsidRPr="00265A01" w:rsidRDefault="00C11BAB" w:rsidP="00122420">
            <w:pPr>
              <w:rPr>
                <w:sz w:val="20"/>
              </w:rPr>
            </w:pPr>
            <w:r w:rsidRPr="00265A01">
              <w:rPr>
                <w:sz w:val="20"/>
              </w:rPr>
              <w:t>-</w:t>
            </w:r>
          </w:p>
        </w:tc>
        <w:tc>
          <w:tcPr>
            <w:tcW w:w="810" w:type="dxa"/>
          </w:tcPr>
          <w:p w14:paraId="6989E633" w14:textId="77777777" w:rsidR="00C11BAB" w:rsidRPr="00265A01" w:rsidRDefault="00C11BAB" w:rsidP="00122420">
            <w:pPr>
              <w:rPr>
                <w:sz w:val="20"/>
              </w:rPr>
            </w:pPr>
            <w:r w:rsidRPr="00265A01">
              <w:rPr>
                <w:sz w:val="20"/>
              </w:rPr>
              <w:t>-</w:t>
            </w:r>
          </w:p>
        </w:tc>
        <w:tc>
          <w:tcPr>
            <w:tcW w:w="900" w:type="dxa"/>
          </w:tcPr>
          <w:p w14:paraId="6A512072" w14:textId="77777777" w:rsidR="00C11BAB" w:rsidRPr="00265A01" w:rsidRDefault="00C11BAB" w:rsidP="00122420">
            <w:pPr>
              <w:rPr>
                <w:sz w:val="20"/>
              </w:rPr>
            </w:pPr>
            <w:r w:rsidRPr="00265A01">
              <w:rPr>
                <w:sz w:val="20"/>
              </w:rPr>
              <w:t>-</w:t>
            </w:r>
          </w:p>
        </w:tc>
        <w:tc>
          <w:tcPr>
            <w:tcW w:w="810" w:type="dxa"/>
          </w:tcPr>
          <w:p w14:paraId="4556A129" w14:textId="77777777" w:rsidR="00C11BAB" w:rsidRPr="00265A01" w:rsidRDefault="00C11BAB" w:rsidP="00122420">
            <w:pPr>
              <w:rPr>
                <w:sz w:val="20"/>
              </w:rPr>
            </w:pPr>
            <w:r w:rsidRPr="00265A01">
              <w:rPr>
                <w:sz w:val="20"/>
              </w:rPr>
              <w:t>-</w:t>
            </w:r>
          </w:p>
        </w:tc>
        <w:tc>
          <w:tcPr>
            <w:tcW w:w="828" w:type="dxa"/>
          </w:tcPr>
          <w:p w14:paraId="27718361" w14:textId="77777777" w:rsidR="00C11BAB" w:rsidRPr="00265A01" w:rsidRDefault="00C11BAB" w:rsidP="00122420">
            <w:pPr>
              <w:rPr>
                <w:sz w:val="20"/>
              </w:rPr>
            </w:pPr>
            <w:r w:rsidRPr="00265A01">
              <w:rPr>
                <w:sz w:val="20"/>
              </w:rPr>
              <w:t>-</w:t>
            </w:r>
          </w:p>
        </w:tc>
      </w:tr>
      <w:tr w:rsidR="00C11BAB" w:rsidRPr="00265A01" w14:paraId="26F4DB0C" w14:textId="77777777" w:rsidTr="00EE76FD">
        <w:tc>
          <w:tcPr>
            <w:tcW w:w="1098" w:type="dxa"/>
          </w:tcPr>
          <w:p w14:paraId="039AB056" w14:textId="77777777" w:rsidR="00C11BAB" w:rsidRPr="00265A01" w:rsidRDefault="00C11BAB">
            <w:pPr>
              <w:rPr>
                <w:sz w:val="20"/>
              </w:rPr>
            </w:pPr>
            <w:r w:rsidRPr="00265A01">
              <w:rPr>
                <w:sz w:val="20"/>
              </w:rPr>
              <w:t>G2</w:t>
            </w:r>
          </w:p>
        </w:tc>
        <w:tc>
          <w:tcPr>
            <w:tcW w:w="2700" w:type="dxa"/>
          </w:tcPr>
          <w:p w14:paraId="606B7AF4" w14:textId="77777777" w:rsidR="00C11BAB" w:rsidRPr="00265A01" w:rsidRDefault="00C11BAB">
            <w:pPr>
              <w:rPr>
                <w:sz w:val="20"/>
              </w:rPr>
            </w:pPr>
            <w:r w:rsidRPr="00265A01">
              <w:rPr>
                <w:sz w:val="20"/>
              </w:rPr>
              <w:t>Provider Commercial Number</w:t>
            </w:r>
          </w:p>
        </w:tc>
        <w:tc>
          <w:tcPr>
            <w:tcW w:w="1080" w:type="dxa"/>
          </w:tcPr>
          <w:p w14:paraId="1658C6D3" w14:textId="77777777" w:rsidR="00C11BAB" w:rsidRPr="00265A01" w:rsidRDefault="00C11BAB" w:rsidP="00122420">
            <w:pPr>
              <w:rPr>
                <w:sz w:val="20"/>
              </w:rPr>
            </w:pPr>
            <w:r w:rsidRPr="00265A01">
              <w:rPr>
                <w:sz w:val="20"/>
              </w:rPr>
              <w:t>G2</w:t>
            </w:r>
          </w:p>
        </w:tc>
        <w:tc>
          <w:tcPr>
            <w:tcW w:w="810" w:type="dxa"/>
          </w:tcPr>
          <w:p w14:paraId="66D03A82" w14:textId="77777777" w:rsidR="00C11BAB" w:rsidRPr="00265A01" w:rsidRDefault="00C11BAB" w:rsidP="00122420">
            <w:pPr>
              <w:rPr>
                <w:sz w:val="20"/>
              </w:rPr>
            </w:pPr>
            <w:r w:rsidRPr="00265A01">
              <w:rPr>
                <w:sz w:val="20"/>
              </w:rPr>
              <w:t>G2</w:t>
            </w:r>
          </w:p>
        </w:tc>
        <w:tc>
          <w:tcPr>
            <w:tcW w:w="810" w:type="dxa"/>
          </w:tcPr>
          <w:p w14:paraId="5D616D5C" w14:textId="77777777" w:rsidR="00C11BAB" w:rsidRPr="00265A01" w:rsidRDefault="00C11BAB" w:rsidP="00122420">
            <w:pPr>
              <w:rPr>
                <w:sz w:val="20"/>
              </w:rPr>
            </w:pPr>
            <w:r w:rsidRPr="00265A01">
              <w:rPr>
                <w:sz w:val="20"/>
              </w:rPr>
              <w:t>G2</w:t>
            </w:r>
          </w:p>
        </w:tc>
        <w:tc>
          <w:tcPr>
            <w:tcW w:w="900" w:type="dxa"/>
          </w:tcPr>
          <w:p w14:paraId="7DAD3DFB" w14:textId="77777777" w:rsidR="00C11BAB" w:rsidRPr="00265A01" w:rsidRDefault="00C11BAB" w:rsidP="00122420">
            <w:pPr>
              <w:rPr>
                <w:sz w:val="20"/>
              </w:rPr>
            </w:pPr>
            <w:r w:rsidRPr="00265A01">
              <w:rPr>
                <w:sz w:val="20"/>
              </w:rPr>
              <w:t>G2</w:t>
            </w:r>
          </w:p>
        </w:tc>
        <w:tc>
          <w:tcPr>
            <w:tcW w:w="810" w:type="dxa"/>
          </w:tcPr>
          <w:p w14:paraId="7A2FC509" w14:textId="77777777" w:rsidR="00C11BAB" w:rsidRPr="00265A01" w:rsidRDefault="00C11BAB" w:rsidP="00122420">
            <w:pPr>
              <w:rPr>
                <w:sz w:val="20"/>
              </w:rPr>
            </w:pPr>
            <w:r w:rsidRPr="00265A01">
              <w:rPr>
                <w:sz w:val="20"/>
              </w:rPr>
              <w:t>G2</w:t>
            </w:r>
          </w:p>
        </w:tc>
        <w:tc>
          <w:tcPr>
            <w:tcW w:w="810" w:type="dxa"/>
          </w:tcPr>
          <w:p w14:paraId="15A6D80B" w14:textId="77777777" w:rsidR="00C11BAB" w:rsidRPr="00265A01" w:rsidRDefault="00C11BAB" w:rsidP="00122420">
            <w:pPr>
              <w:rPr>
                <w:sz w:val="20"/>
              </w:rPr>
            </w:pPr>
            <w:r w:rsidRPr="00265A01">
              <w:rPr>
                <w:sz w:val="20"/>
              </w:rPr>
              <w:t>G2</w:t>
            </w:r>
          </w:p>
        </w:tc>
        <w:tc>
          <w:tcPr>
            <w:tcW w:w="810" w:type="dxa"/>
          </w:tcPr>
          <w:p w14:paraId="3CBAD585" w14:textId="77777777" w:rsidR="00C11BAB" w:rsidRPr="00265A01" w:rsidRDefault="00C11BAB" w:rsidP="00122420">
            <w:pPr>
              <w:rPr>
                <w:sz w:val="20"/>
              </w:rPr>
            </w:pPr>
            <w:r w:rsidRPr="00265A01">
              <w:rPr>
                <w:sz w:val="20"/>
              </w:rPr>
              <w:t>G2</w:t>
            </w:r>
          </w:p>
        </w:tc>
        <w:tc>
          <w:tcPr>
            <w:tcW w:w="810" w:type="dxa"/>
          </w:tcPr>
          <w:p w14:paraId="669E19A5" w14:textId="77777777" w:rsidR="00C11BAB" w:rsidRPr="00265A01" w:rsidRDefault="00C11BAB" w:rsidP="00122420">
            <w:pPr>
              <w:rPr>
                <w:sz w:val="20"/>
              </w:rPr>
            </w:pPr>
            <w:r w:rsidRPr="00265A01">
              <w:rPr>
                <w:sz w:val="20"/>
              </w:rPr>
              <w:t>G2</w:t>
            </w:r>
          </w:p>
        </w:tc>
        <w:tc>
          <w:tcPr>
            <w:tcW w:w="900" w:type="dxa"/>
          </w:tcPr>
          <w:p w14:paraId="5A4AAFF9" w14:textId="77777777" w:rsidR="00C11BAB" w:rsidRPr="00265A01" w:rsidRDefault="00C11BAB" w:rsidP="00122420">
            <w:pPr>
              <w:rPr>
                <w:sz w:val="20"/>
              </w:rPr>
            </w:pPr>
            <w:r w:rsidRPr="00265A01">
              <w:rPr>
                <w:sz w:val="20"/>
              </w:rPr>
              <w:t>G2</w:t>
            </w:r>
          </w:p>
        </w:tc>
        <w:tc>
          <w:tcPr>
            <w:tcW w:w="810" w:type="dxa"/>
          </w:tcPr>
          <w:p w14:paraId="7E4DC5E9" w14:textId="77777777" w:rsidR="00C11BAB" w:rsidRPr="00265A01" w:rsidRDefault="00C11BAB" w:rsidP="00122420">
            <w:pPr>
              <w:rPr>
                <w:sz w:val="20"/>
              </w:rPr>
            </w:pPr>
            <w:r w:rsidRPr="00265A01">
              <w:rPr>
                <w:sz w:val="20"/>
              </w:rPr>
              <w:t>G2</w:t>
            </w:r>
          </w:p>
        </w:tc>
        <w:tc>
          <w:tcPr>
            <w:tcW w:w="828" w:type="dxa"/>
          </w:tcPr>
          <w:p w14:paraId="08AE6F6A" w14:textId="77777777" w:rsidR="00C11BAB" w:rsidRPr="00265A01" w:rsidRDefault="00C11BAB" w:rsidP="00122420">
            <w:pPr>
              <w:rPr>
                <w:sz w:val="20"/>
              </w:rPr>
            </w:pPr>
            <w:r w:rsidRPr="00265A01">
              <w:rPr>
                <w:sz w:val="20"/>
              </w:rPr>
              <w:t>G2</w:t>
            </w:r>
          </w:p>
        </w:tc>
      </w:tr>
      <w:tr w:rsidR="00C11BAB" w:rsidRPr="00265A01" w14:paraId="717889EC" w14:textId="77777777" w:rsidTr="00EE76FD">
        <w:tc>
          <w:tcPr>
            <w:tcW w:w="1098" w:type="dxa"/>
          </w:tcPr>
          <w:p w14:paraId="1A843547" w14:textId="77777777" w:rsidR="00C11BAB" w:rsidRPr="00265A01" w:rsidRDefault="00C11BAB">
            <w:pPr>
              <w:rPr>
                <w:sz w:val="20"/>
              </w:rPr>
            </w:pPr>
            <w:r w:rsidRPr="00265A01">
              <w:rPr>
                <w:sz w:val="20"/>
              </w:rPr>
              <w:t>G5</w:t>
            </w:r>
          </w:p>
        </w:tc>
        <w:tc>
          <w:tcPr>
            <w:tcW w:w="2700" w:type="dxa"/>
          </w:tcPr>
          <w:p w14:paraId="5CFC9712" w14:textId="77777777" w:rsidR="00C11BAB" w:rsidRPr="00265A01" w:rsidRDefault="00C11BAB">
            <w:pPr>
              <w:rPr>
                <w:sz w:val="20"/>
              </w:rPr>
            </w:pPr>
            <w:r w:rsidRPr="00265A01">
              <w:rPr>
                <w:sz w:val="20"/>
              </w:rPr>
              <w:t>Provider Site Number</w:t>
            </w:r>
          </w:p>
        </w:tc>
        <w:tc>
          <w:tcPr>
            <w:tcW w:w="1080" w:type="dxa"/>
          </w:tcPr>
          <w:p w14:paraId="613C62CE" w14:textId="77777777" w:rsidR="00C11BAB" w:rsidRPr="00265A01" w:rsidRDefault="00C11BAB" w:rsidP="00122420">
            <w:pPr>
              <w:rPr>
                <w:sz w:val="20"/>
              </w:rPr>
            </w:pPr>
            <w:r w:rsidRPr="00265A01">
              <w:rPr>
                <w:sz w:val="20"/>
              </w:rPr>
              <w:t>G5</w:t>
            </w:r>
          </w:p>
        </w:tc>
        <w:tc>
          <w:tcPr>
            <w:tcW w:w="810" w:type="dxa"/>
          </w:tcPr>
          <w:p w14:paraId="64A76DCC" w14:textId="77777777" w:rsidR="00C11BAB" w:rsidRPr="00265A01" w:rsidRDefault="00C11BAB" w:rsidP="00122420">
            <w:pPr>
              <w:rPr>
                <w:sz w:val="20"/>
              </w:rPr>
            </w:pPr>
            <w:r w:rsidRPr="00265A01">
              <w:rPr>
                <w:sz w:val="20"/>
              </w:rPr>
              <w:t>-</w:t>
            </w:r>
          </w:p>
        </w:tc>
        <w:tc>
          <w:tcPr>
            <w:tcW w:w="810" w:type="dxa"/>
          </w:tcPr>
          <w:p w14:paraId="062C19B5" w14:textId="77777777" w:rsidR="00C11BAB" w:rsidRPr="00265A01" w:rsidRDefault="00C11BAB" w:rsidP="00122420">
            <w:pPr>
              <w:rPr>
                <w:sz w:val="20"/>
              </w:rPr>
            </w:pPr>
            <w:r w:rsidRPr="00265A01">
              <w:rPr>
                <w:sz w:val="20"/>
              </w:rPr>
              <w:t>-</w:t>
            </w:r>
          </w:p>
        </w:tc>
        <w:tc>
          <w:tcPr>
            <w:tcW w:w="900" w:type="dxa"/>
          </w:tcPr>
          <w:p w14:paraId="64E2EC20" w14:textId="77777777" w:rsidR="00C11BAB" w:rsidRPr="00265A01" w:rsidRDefault="00C11BAB" w:rsidP="00122420">
            <w:pPr>
              <w:rPr>
                <w:sz w:val="20"/>
              </w:rPr>
            </w:pPr>
            <w:r w:rsidRPr="00265A01">
              <w:rPr>
                <w:sz w:val="20"/>
              </w:rPr>
              <w:t>-</w:t>
            </w:r>
          </w:p>
        </w:tc>
        <w:tc>
          <w:tcPr>
            <w:tcW w:w="810" w:type="dxa"/>
          </w:tcPr>
          <w:p w14:paraId="70896A61" w14:textId="77777777" w:rsidR="00C11BAB" w:rsidRPr="00265A01" w:rsidRDefault="00C11BAB" w:rsidP="00122420">
            <w:pPr>
              <w:rPr>
                <w:sz w:val="20"/>
              </w:rPr>
            </w:pPr>
            <w:r w:rsidRPr="00265A01">
              <w:rPr>
                <w:sz w:val="20"/>
              </w:rPr>
              <w:t>-</w:t>
            </w:r>
          </w:p>
        </w:tc>
        <w:tc>
          <w:tcPr>
            <w:tcW w:w="810" w:type="dxa"/>
          </w:tcPr>
          <w:p w14:paraId="62C2F483" w14:textId="77777777" w:rsidR="00C11BAB" w:rsidRPr="00265A01" w:rsidRDefault="00C11BAB" w:rsidP="00122420">
            <w:pPr>
              <w:rPr>
                <w:sz w:val="20"/>
              </w:rPr>
            </w:pPr>
            <w:r w:rsidRPr="00265A01">
              <w:rPr>
                <w:sz w:val="20"/>
              </w:rPr>
              <w:t>-</w:t>
            </w:r>
          </w:p>
        </w:tc>
        <w:tc>
          <w:tcPr>
            <w:tcW w:w="810" w:type="dxa"/>
          </w:tcPr>
          <w:p w14:paraId="6C2B275E" w14:textId="77777777" w:rsidR="00C11BAB" w:rsidRPr="00265A01" w:rsidRDefault="00C11BAB" w:rsidP="00122420">
            <w:pPr>
              <w:rPr>
                <w:sz w:val="20"/>
              </w:rPr>
            </w:pPr>
            <w:r w:rsidRPr="00265A01">
              <w:rPr>
                <w:sz w:val="20"/>
              </w:rPr>
              <w:t>-</w:t>
            </w:r>
          </w:p>
        </w:tc>
        <w:tc>
          <w:tcPr>
            <w:tcW w:w="810" w:type="dxa"/>
          </w:tcPr>
          <w:p w14:paraId="4E9242EC" w14:textId="77777777" w:rsidR="00C11BAB" w:rsidRPr="00265A01" w:rsidRDefault="00C11BAB" w:rsidP="00122420">
            <w:pPr>
              <w:rPr>
                <w:sz w:val="20"/>
              </w:rPr>
            </w:pPr>
            <w:r w:rsidRPr="00265A01">
              <w:rPr>
                <w:sz w:val="20"/>
              </w:rPr>
              <w:t>-</w:t>
            </w:r>
          </w:p>
        </w:tc>
        <w:tc>
          <w:tcPr>
            <w:tcW w:w="900" w:type="dxa"/>
          </w:tcPr>
          <w:p w14:paraId="5C1E48A6" w14:textId="77777777" w:rsidR="00C11BAB" w:rsidRPr="00265A01" w:rsidRDefault="00C11BAB" w:rsidP="00122420">
            <w:pPr>
              <w:rPr>
                <w:sz w:val="20"/>
              </w:rPr>
            </w:pPr>
            <w:r w:rsidRPr="00265A01">
              <w:rPr>
                <w:sz w:val="20"/>
              </w:rPr>
              <w:t>-</w:t>
            </w:r>
          </w:p>
        </w:tc>
        <w:tc>
          <w:tcPr>
            <w:tcW w:w="810" w:type="dxa"/>
          </w:tcPr>
          <w:p w14:paraId="10D5FE3F" w14:textId="77777777" w:rsidR="00C11BAB" w:rsidRPr="00265A01" w:rsidRDefault="00C11BAB" w:rsidP="00122420">
            <w:pPr>
              <w:rPr>
                <w:sz w:val="20"/>
              </w:rPr>
            </w:pPr>
            <w:r w:rsidRPr="00265A01">
              <w:rPr>
                <w:sz w:val="20"/>
              </w:rPr>
              <w:t>-</w:t>
            </w:r>
          </w:p>
        </w:tc>
        <w:tc>
          <w:tcPr>
            <w:tcW w:w="828" w:type="dxa"/>
          </w:tcPr>
          <w:p w14:paraId="7C87669D" w14:textId="77777777" w:rsidR="00C11BAB" w:rsidRPr="00265A01" w:rsidRDefault="00C11BAB" w:rsidP="00122420">
            <w:pPr>
              <w:rPr>
                <w:sz w:val="20"/>
              </w:rPr>
            </w:pPr>
            <w:r w:rsidRPr="00265A01">
              <w:rPr>
                <w:sz w:val="20"/>
              </w:rPr>
              <w:t>-</w:t>
            </w:r>
          </w:p>
        </w:tc>
      </w:tr>
      <w:tr w:rsidR="00C11BAB" w:rsidRPr="00265A01" w14:paraId="1BB846E0" w14:textId="77777777" w:rsidTr="00EE76FD">
        <w:tc>
          <w:tcPr>
            <w:tcW w:w="1098" w:type="dxa"/>
          </w:tcPr>
          <w:p w14:paraId="38500A5C" w14:textId="77777777" w:rsidR="00C11BAB" w:rsidRPr="00265A01" w:rsidRDefault="00C11BAB">
            <w:pPr>
              <w:rPr>
                <w:sz w:val="20"/>
              </w:rPr>
            </w:pPr>
            <w:r w:rsidRPr="00265A01">
              <w:rPr>
                <w:sz w:val="20"/>
              </w:rPr>
              <w:t>LU</w:t>
            </w:r>
          </w:p>
        </w:tc>
        <w:tc>
          <w:tcPr>
            <w:tcW w:w="2700" w:type="dxa"/>
          </w:tcPr>
          <w:p w14:paraId="71AA4D5A" w14:textId="77777777" w:rsidR="00C11BAB" w:rsidRPr="00265A01" w:rsidRDefault="00C11BAB">
            <w:pPr>
              <w:rPr>
                <w:sz w:val="20"/>
              </w:rPr>
            </w:pPr>
            <w:r w:rsidRPr="00265A01">
              <w:rPr>
                <w:sz w:val="20"/>
              </w:rPr>
              <w:t>Location Number</w:t>
            </w:r>
          </w:p>
        </w:tc>
        <w:tc>
          <w:tcPr>
            <w:tcW w:w="1080" w:type="dxa"/>
          </w:tcPr>
          <w:p w14:paraId="2D665F0C" w14:textId="77777777" w:rsidR="00C11BAB" w:rsidRPr="00265A01" w:rsidRDefault="00C11BAB" w:rsidP="00122420">
            <w:pPr>
              <w:rPr>
                <w:sz w:val="20"/>
              </w:rPr>
            </w:pPr>
            <w:r w:rsidRPr="00265A01">
              <w:rPr>
                <w:sz w:val="20"/>
              </w:rPr>
              <w:t>LU</w:t>
            </w:r>
          </w:p>
        </w:tc>
        <w:tc>
          <w:tcPr>
            <w:tcW w:w="810" w:type="dxa"/>
          </w:tcPr>
          <w:p w14:paraId="4B5911D2" w14:textId="77777777" w:rsidR="00C11BAB" w:rsidRPr="00265A01" w:rsidRDefault="00C11BAB" w:rsidP="00122420">
            <w:pPr>
              <w:rPr>
                <w:sz w:val="20"/>
              </w:rPr>
            </w:pPr>
            <w:r w:rsidRPr="00265A01">
              <w:rPr>
                <w:sz w:val="20"/>
              </w:rPr>
              <w:t>LU</w:t>
            </w:r>
          </w:p>
        </w:tc>
        <w:tc>
          <w:tcPr>
            <w:tcW w:w="810" w:type="dxa"/>
          </w:tcPr>
          <w:p w14:paraId="330D838D" w14:textId="77777777" w:rsidR="00C11BAB" w:rsidRPr="00265A01" w:rsidRDefault="00C11BAB" w:rsidP="00122420">
            <w:pPr>
              <w:rPr>
                <w:sz w:val="20"/>
              </w:rPr>
            </w:pPr>
            <w:r w:rsidRPr="00265A01">
              <w:rPr>
                <w:sz w:val="20"/>
              </w:rPr>
              <w:t>LU</w:t>
            </w:r>
          </w:p>
        </w:tc>
        <w:tc>
          <w:tcPr>
            <w:tcW w:w="900" w:type="dxa"/>
          </w:tcPr>
          <w:p w14:paraId="287C7F08" w14:textId="77777777" w:rsidR="00C11BAB" w:rsidRPr="00265A01" w:rsidRDefault="00C11BAB" w:rsidP="00122420">
            <w:pPr>
              <w:rPr>
                <w:sz w:val="20"/>
              </w:rPr>
            </w:pPr>
            <w:r w:rsidRPr="00265A01">
              <w:rPr>
                <w:sz w:val="20"/>
              </w:rPr>
              <w:t>LU</w:t>
            </w:r>
          </w:p>
        </w:tc>
        <w:tc>
          <w:tcPr>
            <w:tcW w:w="810" w:type="dxa"/>
          </w:tcPr>
          <w:p w14:paraId="4B222255" w14:textId="77777777" w:rsidR="00C11BAB" w:rsidRPr="00265A01" w:rsidRDefault="00C11BAB" w:rsidP="00122420">
            <w:pPr>
              <w:rPr>
                <w:sz w:val="20"/>
              </w:rPr>
            </w:pPr>
            <w:r w:rsidRPr="00265A01">
              <w:rPr>
                <w:sz w:val="20"/>
              </w:rPr>
              <w:t>LU</w:t>
            </w:r>
          </w:p>
        </w:tc>
        <w:tc>
          <w:tcPr>
            <w:tcW w:w="810" w:type="dxa"/>
          </w:tcPr>
          <w:p w14:paraId="778BFB34" w14:textId="77777777" w:rsidR="00C11BAB" w:rsidRPr="00265A01" w:rsidRDefault="00C11BAB" w:rsidP="00122420">
            <w:pPr>
              <w:rPr>
                <w:sz w:val="20"/>
              </w:rPr>
            </w:pPr>
            <w:r w:rsidRPr="00265A01">
              <w:rPr>
                <w:sz w:val="20"/>
              </w:rPr>
              <w:t>LU</w:t>
            </w:r>
          </w:p>
        </w:tc>
        <w:tc>
          <w:tcPr>
            <w:tcW w:w="810" w:type="dxa"/>
          </w:tcPr>
          <w:p w14:paraId="50310269" w14:textId="77777777" w:rsidR="00C11BAB" w:rsidRPr="00265A01" w:rsidRDefault="00C11BAB" w:rsidP="00122420">
            <w:pPr>
              <w:rPr>
                <w:sz w:val="20"/>
              </w:rPr>
            </w:pPr>
            <w:r w:rsidRPr="00265A01">
              <w:rPr>
                <w:sz w:val="20"/>
              </w:rPr>
              <w:t>LU</w:t>
            </w:r>
          </w:p>
        </w:tc>
        <w:tc>
          <w:tcPr>
            <w:tcW w:w="810" w:type="dxa"/>
          </w:tcPr>
          <w:p w14:paraId="03364E30" w14:textId="77777777" w:rsidR="00C11BAB" w:rsidRPr="00265A01" w:rsidRDefault="00C11BAB" w:rsidP="00122420">
            <w:pPr>
              <w:rPr>
                <w:sz w:val="20"/>
              </w:rPr>
            </w:pPr>
            <w:r w:rsidRPr="00265A01">
              <w:rPr>
                <w:sz w:val="20"/>
              </w:rPr>
              <w:t>LU</w:t>
            </w:r>
          </w:p>
        </w:tc>
        <w:tc>
          <w:tcPr>
            <w:tcW w:w="900" w:type="dxa"/>
          </w:tcPr>
          <w:p w14:paraId="55624B52" w14:textId="77777777" w:rsidR="00C11BAB" w:rsidRPr="00265A01" w:rsidRDefault="00C11BAB" w:rsidP="00122420">
            <w:pPr>
              <w:rPr>
                <w:sz w:val="20"/>
              </w:rPr>
            </w:pPr>
            <w:r w:rsidRPr="00265A01">
              <w:rPr>
                <w:sz w:val="20"/>
              </w:rPr>
              <w:t>LU</w:t>
            </w:r>
          </w:p>
        </w:tc>
        <w:tc>
          <w:tcPr>
            <w:tcW w:w="810" w:type="dxa"/>
          </w:tcPr>
          <w:p w14:paraId="36F0785C" w14:textId="77777777" w:rsidR="00C11BAB" w:rsidRPr="00265A01" w:rsidRDefault="00C11BAB" w:rsidP="00122420">
            <w:pPr>
              <w:rPr>
                <w:sz w:val="20"/>
              </w:rPr>
            </w:pPr>
            <w:r w:rsidRPr="00265A01">
              <w:rPr>
                <w:sz w:val="20"/>
              </w:rPr>
              <w:t>LU</w:t>
            </w:r>
          </w:p>
        </w:tc>
        <w:tc>
          <w:tcPr>
            <w:tcW w:w="828" w:type="dxa"/>
          </w:tcPr>
          <w:p w14:paraId="42463DA9" w14:textId="77777777" w:rsidR="00C11BAB" w:rsidRPr="00265A01" w:rsidRDefault="00C11BAB" w:rsidP="00122420">
            <w:pPr>
              <w:rPr>
                <w:sz w:val="20"/>
              </w:rPr>
            </w:pPr>
            <w:r w:rsidRPr="00265A01">
              <w:rPr>
                <w:sz w:val="20"/>
              </w:rPr>
              <w:t>-</w:t>
            </w:r>
          </w:p>
        </w:tc>
      </w:tr>
      <w:tr w:rsidR="00C11BAB" w:rsidRPr="00265A01" w14:paraId="57AEA1F4" w14:textId="77777777" w:rsidTr="00EE76FD">
        <w:tc>
          <w:tcPr>
            <w:tcW w:w="1098" w:type="dxa"/>
          </w:tcPr>
          <w:p w14:paraId="0783C7FC" w14:textId="77777777" w:rsidR="00C11BAB" w:rsidRPr="00265A01" w:rsidRDefault="00C11BAB">
            <w:pPr>
              <w:rPr>
                <w:sz w:val="20"/>
              </w:rPr>
            </w:pPr>
            <w:r w:rsidRPr="00265A01">
              <w:rPr>
                <w:sz w:val="20"/>
              </w:rPr>
              <w:t>N5</w:t>
            </w:r>
          </w:p>
        </w:tc>
        <w:tc>
          <w:tcPr>
            <w:tcW w:w="2700" w:type="dxa"/>
          </w:tcPr>
          <w:p w14:paraId="659BC265" w14:textId="77777777" w:rsidR="00C11BAB" w:rsidRPr="00265A01" w:rsidRDefault="00C11BAB">
            <w:pPr>
              <w:rPr>
                <w:sz w:val="20"/>
              </w:rPr>
            </w:pPr>
            <w:r w:rsidRPr="00265A01">
              <w:rPr>
                <w:sz w:val="20"/>
              </w:rPr>
              <w:t>Provider Plan Network ID Number</w:t>
            </w:r>
          </w:p>
        </w:tc>
        <w:tc>
          <w:tcPr>
            <w:tcW w:w="1080" w:type="dxa"/>
          </w:tcPr>
          <w:p w14:paraId="237D9135" w14:textId="77777777" w:rsidR="00C11BAB" w:rsidRPr="00265A01" w:rsidRDefault="00C11BAB" w:rsidP="00122420">
            <w:pPr>
              <w:rPr>
                <w:sz w:val="20"/>
              </w:rPr>
            </w:pPr>
            <w:r w:rsidRPr="00265A01">
              <w:rPr>
                <w:sz w:val="20"/>
              </w:rPr>
              <w:t>-</w:t>
            </w:r>
          </w:p>
        </w:tc>
        <w:tc>
          <w:tcPr>
            <w:tcW w:w="810" w:type="dxa"/>
          </w:tcPr>
          <w:p w14:paraId="2338630A" w14:textId="77777777" w:rsidR="00C11BAB" w:rsidRPr="00265A01" w:rsidRDefault="00C11BAB" w:rsidP="00122420">
            <w:pPr>
              <w:rPr>
                <w:sz w:val="20"/>
              </w:rPr>
            </w:pPr>
            <w:r w:rsidRPr="00265A01">
              <w:rPr>
                <w:sz w:val="20"/>
              </w:rPr>
              <w:t>N5</w:t>
            </w:r>
          </w:p>
        </w:tc>
        <w:tc>
          <w:tcPr>
            <w:tcW w:w="810" w:type="dxa"/>
          </w:tcPr>
          <w:p w14:paraId="453C46BB" w14:textId="77777777" w:rsidR="00C11BAB" w:rsidRPr="00265A01" w:rsidRDefault="00C11BAB" w:rsidP="00122420">
            <w:pPr>
              <w:rPr>
                <w:sz w:val="20"/>
              </w:rPr>
            </w:pPr>
            <w:r w:rsidRPr="00265A01">
              <w:rPr>
                <w:sz w:val="20"/>
              </w:rPr>
              <w:t>N5</w:t>
            </w:r>
          </w:p>
        </w:tc>
        <w:tc>
          <w:tcPr>
            <w:tcW w:w="900" w:type="dxa"/>
          </w:tcPr>
          <w:p w14:paraId="34725471" w14:textId="77777777" w:rsidR="00C11BAB" w:rsidRPr="00265A01" w:rsidRDefault="00C11BAB" w:rsidP="00122420">
            <w:pPr>
              <w:rPr>
                <w:sz w:val="20"/>
              </w:rPr>
            </w:pPr>
            <w:r w:rsidRPr="00265A01">
              <w:rPr>
                <w:sz w:val="20"/>
              </w:rPr>
              <w:t>N5</w:t>
            </w:r>
          </w:p>
        </w:tc>
        <w:tc>
          <w:tcPr>
            <w:tcW w:w="810" w:type="dxa"/>
          </w:tcPr>
          <w:p w14:paraId="211E4B18" w14:textId="77777777" w:rsidR="00C11BAB" w:rsidRPr="00265A01" w:rsidRDefault="00C11BAB" w:rsidP="00122420">
            <w:pPr>
              <w:rPr>
                <w:sz w:val="20"/>
              </w:rPr>
            </w:pPr>
            <w:r w:rsidRPr="00265A01">
              <w:rPr>
                <w:sz w:val="20"/>
              </w:rPr>
              <w:t>N5</w:t>
            </w:r>
          </w:p>
        </w:tc>
        <w:tc>
          <w:tcPr>
            <w:tcW w:w="810" w:type="dxa"/>
          </w:tcPr>
          <w:p w14:paraId="22339B9B" w14:textId="77777777" w:rsidR="00C11BAB" w:rsidRPr="00265A01" w:rsidRDefault="00C11BAB" w:rsidP="00122420">
            <w:pPr>
              <w:rPr>
                <w:sz w:val="20"/>
              </w:rPr>
            </w:pPr>
            <w:r w:rsidRPr="00265A01">
              <w:rPr>
                <w:sz w:val="20"/>
              </w:rPr>
              <w:t>N5</w:t>
            </w:r>
          </w:p>
        </w:tc>
        <w:tc>
          <w:tcPr>
            <w:tcW w:w="810" w:type="dxa"/>
          </w:tcPr>
          <w:p w14:paraId="30E55284" w14:textId="77777777" w:rsidR="00C11BAB" w:rsidRPr="00265A01" w:rsidRDefault="00C11BAB" w:rsidP="00122420">
            <w:pPr>
              <w:rPr>
                <w:sz w:val="20"/>
              </w:rPr>
            </w:pPr>
            <w:r w:rsidRPr="00265A01">
              <w:rPr>
                <w:sz w:val="20"/>
              </w:rPr>
              <w:t>N5</w:t>
            </w:r>
          </w:p>
        </w:tc>
        <w:tc>
          <w:tcPr>
            <w:tcW w:w="810" w:type="dxa"/>
          </w:tcPr>
          <w:p w14:paraId="689B572F" w14:textId="77777777" w:rsidR="00C11BAB" w:rsidRPr="00265A01" w:rsidRDefault="00C11BAB" w:rsidP="00122420">
            <w:pPr>
              <w:rPr>
                <w:sz w:val="20"/>
              </w:rPr>
            </w:pPr>
            <w:r w:rsidRPr="00265A01">
              <w:rPr>
                <w:sz w:val="20"/>
              </w:rPr>
              <w:t>-</w:t>
            </w:r>
          </w:p>
        </w:tc>
        <w:tc>
          <w:tcPr>
            <w:tcW w:w="900" w:type="dxa"/>
          </w:tcPr>
          <w:p w14:paraId="2A6C9FFC" w14:textId="77777777" w:rsidR="00C11BAB" w:rsidRPr="00265A01" w:rsidRDefault="00C11BAB" w:rsidP="00122420">
            <w:pPr>
              <w:rPr>
                <w:sz w:val="20"/>
              </w:rPr>
            </w:pPr>
            <w:r w:rsidRPr="00265A01">
              <w:rPr>
                <w:sz w:val="20"/>
              </w:rPr>
              <w:t>N5</w:t>
            </w:r>
          </w:p>
        </w:tc>
        <w:tc>
          <w:tcPr>
            <w:tcW w:w="810" w:type="dxa"/>
          </w:tcPr>
          <w:p w14:paraId="24424E55" w14:textId="77777777" w:rsidR="00C11BAB" w:rsidRPr="00265A01" w:rsidRDefault="00C11BAB" w:rsidP="00122420">
            <w:pPr>
              <w:rPr>
                <w:sz w:val="20"/>
              </w:rPr>
            </w:pPr>
            <w:r w:rsidRPr="00265A01">
              <w:rPr>
                <w:sz w:val="20"/>
              </w:rPr>
              <w:t>N5</w:t>
            </w:r>
          </w:p>
        </w:tc>
        <w:tc>
          <w:tcPr>
            <w:tcW w:w="828" w:type="dxa"/>
          </w:tcPr>
          <w:p w14:paraId="1EC3C6CE" w14:textId="77777777" w:rsidR="00C11BAB" w:rsidRPr="00265A01" w:rsidRDefault="00C11BAB" w:rsidP="00122420">
            <w:pPr>
              <w:rPr>
                <w:sz w:val="20"/>
              </w:rPr>
            </w:pPr>
            <w:r w:rsidRPr="00265A01">
              <w:rPr>
                <w:sz w:val="20"/>
              </w:rPr>
              <w:t>N5</w:t>
            </w:r>
          </w:p>
        </w:tc>
      </w:tr>
      <w:tr w:rsidR="00C11BAB" w:rsidRPr="00265A01" w14:paraId="1E9EF2EC" w14:textId="77777777" w:rsidTr="00EE76FD">
        <w:tc>
          <w:tcPr>
            <w:tcW w:w="1098" w:type="dxa"/>
          </w:tcPr>
          <w:p w14:paraId="6187F4AA" w14:textId="77777777" w:rsidR="00C11BAB" w:rsidRPr="00265A01" w:rsidRDefault="00C11BAB">
            <w:pPr>
              <w:rPr>
                <w:sz w:val="20"/>
              </w:rPr>
            </w:pPr>
            <w:r w:rsidRPr="00265A01">
              <w:rPr>
                <w:sz w:val="20"/>
              </w:rPr>
              <w:t>TJ</w:t>
            </w:r>
          </w:p>
        </w:tc>
        <w:tc>
          <w:tcPr>
            <w:tcW w:w="2700" w:type="dxa"/>
          </w:tcPr>
          <w:p w14:paraId="37C21498" w14:textId="77777777" w:rsidR="00C11BAB" w:rsidRPr="00265A01" w:rsidRDefault="00C11BAB">
            <w:pPr>
              <w:rPr>
                <w:sz w:val="20"/>
              </w:rPr>
            </w:pPr>
            <w:r w:rsidRPr="00265A01">
              <w:rPr>
                <w:sz w:val="20"/>
              </w:rPr>
              <w:t>Federal Taxpayer’s ID Number</w:t>
            </w:r>
          </w:p>
        </w:tc>
        <w:tc>
          <w:tcPr>
            <w:tcW w:w="1080" w:type="dxa"/>
          </w:tcPr>
          <w:p w14:paraId="2B9CE835" w14:textId="77777777" w:rsidR="00C11BAB" w:rsidRPr="00265A01" w:rsidRDefault="00C11BAB" w:rsidP="00122420">
            <w:pPr>
              <w:rPr>
                <w:sz w:val="20"/>
              </w:rPr>
            </w:pPr>
            <w:r w:rsidRPr="00265A01">
              <w:rPr>
                <w:sz w:val="20"/>
              </w:rPr>
              <w:t>-</w:t>
            </w:r>
          </w:p>
        </w:tc>
        <w:tc>
          <w:tcPr>
            <w:tcW w:w="810" w:type="dxa"/>
          </w:tcPr>
          <w:p w14:paraId="3D84FCB1" w14:textId="77777777" w:rsidR="00C11BAB" w:rsidRPr="00265A01" w:rsidRDefault="00C11BAB" w:rsidP="00122420">
            <w:pPr>
              <w:rPr>
                <w:sz w:val="20"/>
              </w:rPr>
            </w:pPr>
            <w:r w:rsidRPr="00265A01">
              <w:rPr>
                <w:sz w:val="20"/>
              </w:rPr>
              <w:t>-</w:t>
            </w:r>
          </w:p>
        </w:tc>
        <w:tc>
          <w:tcPr>
            <w:tcW w:w="810" w:type="dxa"/>
          </w:tcPr>
          <w:p w14:paraId="31DED80F" w14:textId="77777777" w:rsidR="00C11BAB" w:rsidRPr="00265A01" w:rsidRDefault="00C11BAB" w:rsidP="00122420">
            <w:pPr>
              <w:rPr>
                <w:sz w:val="20"/>
              </w:rPr>
            </w:pPr>
            <w:r w:rsidRPr="00265A01">
              <w:rPr>
                <w:sz w:val="20"/>
              </w:rPr>
              <w:t>-</w:t>
            </w:r>
          </w:p>
        </w:tc>
        <w:tc>
          <w:tcPr>
            <w:tcW w:w="900" w:type="dxa"/>
          </w:tcPr>
          <w:p w14:paraId="4D139569" w14:textId="77777777" w:rsidR="00C11BAB" w:rsidRPr="00265A01" w:rsidRDefault="00C11BAB" w:rsidP="00122420">
            <w:pPr>
              <w:rPr>
                <w:sz w:val="20"/>
              </w:rPr>
            </w:pPr>
            <w:r w:rsidRPr="00265A01">
              <w:rPr>
                <w:sz w:val="20"/>
              </w:rPr>
              <w:t>-</w:t>
            </w:r>
          </w:p>
        </w:tc>
        <w:tc>
          <w:tcPr>
            <w:tcW w:w="810" w:type="dxa"/>
          </w:tcPr>
          <w:p w14:paraId="0357AE72" w14:textId="77777777" w:rsidR="00C11BAB" w:rsidRPr="00265A01" w:rsidRDefault="00C11BAB" w:rsidP="00122420">
            <w:pPr>
              <w:rPr>
                <w:sz w:val="20"/>
              </w:rPr>
            </w:pPr>
            <w:r w:rsidRPr="00265A01">
              <w:rPr>
                <w:sz w:val="20"/>
              </w:rPr>
              <w:t>-</w:t>
            </w:r>
          </w:p>
        </w:tc>
        <w:tc>
          <w:tcPr>
            <w:tcW w:w="810" w:type="dxa"/>
          </w:tcPr>
          <w:p w14:paraId="55CC01F6" w14:textId="77777777" w:rsidR="00C11BAB" w:rsidRPr="00265A01" w:rsidRDefault="00E77248" w:rsidP="00122420">
            <w:pPr>
              <w:rPr>
                <w:sz w:val="20"/>
              </w:rPr>
            </w:pPr>
            <w:r>
              <w:rPr>
                <w:sz w:val="20"/>
              </w:rPr>
              <w:t>-</w:t>
            </w:r>
          </w:p>
        </w:tc>
        <w:tc>
          <w:tcPr>
            <w:tcW w:w="810" w:type="dxa"/>
          </w:tcPr>
          <w:p w14:paraId="0E741D33" w14:textId="77777777" w:rsidR="00C11BAB" w:rsidRPr="00265A01" w:rsidRDefault="00C11BAB" w:rsidP="00122420">
            <w:pPr>
              <w:rPr>
                <w:sz w:val="20"/>
              </w:rPr>
            </w:pPr>
            <w:r w:rsidRPr="00265A01">
              <w:rPr>
                <w:sz w:val="20"/>
              </w:rPr>
              <w:t>-</w:t>
            </w:r>
          </w:p>
        </w:tc>
        <w:tc>
          <w:tcPr>
            <w:tcW w:w="810" w:type="dxa"/>
          </w:tcPr>
          <w:p w14:paraId="1790F769" w14:textId="77777777" w:rsidR="00C11BAB" w:rsidRPr="00265A01" w:rsidRDefault="00D34787" w:rsidP="00122420">
            <w:pPr>
              <w:rPr>
                <w:sz w:val="20"/>
              </w:rPr>
            </w:pPr>
            <w:r w:rsidRPr="00265A01">
              <w:rPr>
                <w:sz w:val="20"/>
              </w:rPr>
              <w:t>TJ</w:t>
            </w:r>
          </w:p>
        </w:tc>
        <w:tc>
          <w:tcPr>
            <w:tcW w:w="900" w:type="dxa"/>
          </w:tcPr>
          <w:p w14:paraId="2F702E5E" w14:textId="77777777" w:rsidR="00C11BAB" w:rsidRPr="00265A01" w:rsidRDefault="00C11BAB" w:rsidP="00122420">
            <w:pPr>
              <w:rPr>
                <w:sz w:val="20"/>
              </w:rPr>
            </w:pPr>
            <w:r w:rsidRPr="00265A01">
              <w:rPr>
                <w:sz w:val="20"/>
              </w:rPr>
              <w:t>-</w:t>
            </w:r>
          </w:p>
        </w:tc>
        <w:tc>
          <w:tcPr>
            <w:tcW w:w="810" w:type="dxa"/>
          </w:tcPr>
          <w:p w14:paraId="7DAFA0F7" w14:textId="77777777" w:rsidR="00C11BAB" w:rsidRPr="00265A01" w:rsidRDefault="00C11BAB" w:rsidP="00122420">
            <w:pPr>
              <w:rPr>
                <w:sz w:val="20"/>
              </w:rPr>
            </w:pPr>
            <w:r w:rsidRPr="00265A01">
              <w:rPr>
                <w:sz w:val="20"/>
              </w:rPr>
              <w:t>-</w:t>
            </w:r>
          </w:p>
        </w:tc>
        <w:tc>
          <w:tcPr>
            <w:tcW w:w="828" w:type="dxa"/>
          </w:tcPr>
          <w:p w14:paraId="55BF153F" w14:textId="77777777" w:rsidR="00C11BAB" w:rsidRPr="00265A01" w:rsidRDefault="00C11BAB" w:rsidP="00122420">
            <w:pPr>
              <w:rPr>
                <w:sz w:val="20"/>
              </w:rPr>
            </w:pPr>
            <w:r w:rsidRPr="00265A01">
              <w:rPr>
                <w:sz w:val="20"/>
              </w:rPr>
              <w:t>-</w:t>
            </w:r>
          </w:p>
        </w:tc>
      </w:tr>
      <w:tr w:rsidR="00C11BAB" w:rsidRPr="00265A01" w14:paraId="1D802C7A" w14:textId="77777777" w:rsidTr="00EE76FD">
        <w:tc>
          <w:tcPr>
            <w:tcW w:w="1098" w:type="dxa"/>
          </w:tcPr>
          <w:p w14:paraId="52DA03D3" w14:textId="77777777" w:rsidR="00C11BAB" w:rsidRPr="00265A01" w:rsidRDefault="00C11BAB">
            <w:pPr>
              <w:rPr>
                <w:sz w:val="20"/>
              </w:rPr>
            </w:pPr>
            <w:r w:rsidRPr="00265A01">
              <w:rPr>
                <w:sz w:val="20"/>
              </w:rPr>
              <w:t>X4</w:t>
            </w:r>
          </w:p>
        </w:tc>
        <w:tc>
          <w:tcPr>
            <w:tcW w:w="2700" w:type="dxa"/>
          </w:tcPr>
          <w:p w14:paraId="10D1A96B" w14:textId="77777777" w:rsidR="00C11BAB" w:rsidRPr="00265A01" w:rsidRDefault="00C11BAB">
            <w:pPr>
              <w:rPr>
                <w:sz w:val="20"/>
              </w:rPr>
            </w:pPr>
            <w:r w:rsidRPr="00265A01">
              <w:rPr>
                <w:sz w:val="20"/>
              </w:rPr>
              <w:t xml:space="preserve">Clinical Lab Improvement </w:t>
            </w:r>
            <w:proofErr w:type="gramStart"/>
            <w:r w:rsidRPr="00265A01">
              <w:rPr>
                <w:sz w:val="20"/>
              </w:rPr>
              <w:t>Amendment  (</w:t>
            </w:r>
            <w:proofErr w:type="gramEnd"/>
            <w:r w:rsidRPr="00265A01">
              <w:rPr>
                <w:sz w:val="20"/>
              </w:rPr>
              <w:t>CLIA #)</w:t>
            </w:r>
          </w:p>
        </w:tc>
        <w:tc>
          <w:tcPr>
            <w:tcW w:w="1080" w:type="dxa"/>
          </w:tcPr>
          <w:p w14:paraId="565D39B3" w14:textId="77777777" w:rsidR="00C11BAB" w:rsidRPr="00265A01" w:rsidRDefault="00C11BAB" w:rsidP="00122420">
            <w:pPr>
              <w:rPr>
                <w:sz w:val="20"/>
              </w:rPr>
            </w:pPr>
            <w:r w:rsidRPr="00265A01">
              <w:rPr>
                <w:sz w:val="20"/>
              </w:rPr>
              <w:t>-</w:t>
            </w:r>
          </w:p>
        </w:tc>
        <w:tc>
          <w:tcPr>
            <w:tcW w:w="810" w:type="dxa"/>
          </w:tcPr>
          <w:p w14:paraId="517B5AF9" w14:textId="77777777" w:rsidR="00C11BAB" w:rsidRPr="00265A01" w:rsidRDefault="00C11BAB" w:rsidP="00122420">
            <w:pPr>
              <w:rPr>
                <w:sz w:val="20"/>
              </w:rPr>
            </w:pPr>
            <w:r w:rsidRPr="00265A01">
              <w:rPr>
                <w:sz w:val="20"/>
              </w:rPr>
              <w:t>-</w:t>
            </w:r>
          </w:p>
        </w:tc>
        <w:tc>
          <w:tcPr>
            <w:tcW w:w="810" w:type="dxa"/>
          </w:tcPr>
          <w:p w14:paraId="045DDF39" w14:textId="77777777" w:rsidR="00C11BAB" w:rsidRPr="00265A01" w:rsidRDefault="00C11BAB" w:rsidP="00122420">
            <w:pPr>
              <w:rPr>
                <w:sz w:val="20"/>
              </w:rPr>
            </w:pPr>
            <w:r w:rsidRPr="00265A01">
              <w:rPr>
                <w:sz w:val="20"/>
              </w:rPr>
              <w:t>-</w:t>
            </w:r>
          </w:p>
        </w:tc>
        <w:tc>
          <w:tcPr>
            <w:tcW w:w="900" w:type="dxa"/>
          </w:tcPr>
          <w:p w14:paraId="20493C3D" w14:textId="77777777" w:rsidR="00C11BAB" w:rsidRPr="00265A01" w:rsidRDefault="00C11BAB" w:rsidP="00122420">
            <w:pPr>
              <w:rPr>
                <w:sz w:val="20"/>
              </w:rPr>
            </w:pPr>
            <w:r w:rsidRPr="00265A01">
              <w:rPr>
                <w:sz w:val="20"/>
              </w:rPr>
              <w:t>-</w:t>
            </w:r>
          </w:p>
        </w:tc>
        <w:tc>
          <w:tcPr>
            <w:tcW w:w="810" w:type="dxa"/>
          </w:tcPr>
          <w:p w14:paraId="3498C248" w14:textId="77777777" w:rsidR="00C11BAB" w:rsidRPr="00265A01" w:rsidRDefault="00C11BAB" w:rsidP="00122420">
            <w:pPr>
              <w:rPr>
                <w:sz w:val="20"/>
              </w:rPr>
            </w:pPr>
            <w:r w:rsidRPr="00265A01">
              <w:rPr>
                <w:sz w:val="20"/>
              </w:rPr>
              <w:t>-</w:t>
            </w:r>
          </w:p>
        </w:tc>
        <w:tc>
          <w:tcPr>
            <w:tcW w:w="810" w:type="dxa"/>
          </w:tcPr>
          <w:p w14:paraId="636220FE" w14:textId="77777777" w:rsidR="00C11BAB" w:rsidRPr="00265A01" w:rsidRDefault="00E77248" w:rsidP="00122420">
            <w:pPr>
              <w:rPr>
                <w:sz w:val="20"/>
              </w:rPr>
            </w:pPr>
            <w:r>
              <w:rPr>
                <w:sz w:val="20"/>
              </w:rPr>
              <w:t>-</w:t>
            </w:r>
          </w:p>
        </w:tc>
        <w:tc>
          <w:tcPr>
            <w:tcW w:w="810" w:type="dxa"/>
          </w:tcPr>
          <w:p w14:paraId="46988C23" w14:textId="77777777" w:rsidR="00C11BAB" w:rsidRPr="00265A01" w:rsidRDefault="00C11BAB" w:rsidP="00122420">
            <w:pPr>
              <w:rPr>
                <w:sz w:val="20"/>
              </w:rPr>
            </w:pPr>
            <w:r w:rsidRPr="00265A01">
              <w:rPr>
                <w:sz w:val="20"/>
              </w:rPr>
              <w:t>-</w:t>
            </w:r>
          </w:p>
        </w:tc>
        <w:tc>
          <w:tcPr>
            <w:tcW w:w="810" w:type="dxa"/>
          </w:tcPr>
          <w:p w14:paraId="6544E8B7" w14:textId="77777777" w:rsidR="00C11BAB" w:rsidRPr="00265A01" w:rsidRDefault="00C11BAB" w:rsidP="00122420">
            <w:pPr>
              <w:rPr>
                <w:sz w:val="20"/>
              </w:rPr>
            </w:pPr>
            <w:r w:rsidRPr="00265A01">
              <w:rPr>
                <w:sz w:val="20"/>
              </w:rPr>
              <w:t>X4</w:t>
            </w:r>
          </w:p>
        </w:tc>
        <w:tc>
          <w:tcPr>
            <w:tcW w:w="900" w:type="dxa"/>
          </w:tcPr>
          <w:p w14:paraId="1FA091B2" w14:textId="77777777" w:rsidR="00C11BAB" w:rsidRPr="00265A01" w:rsidRDefault="00C11BAB" w:rsidP="00122420">
            <w:pPr>
              <w:rPr>
                <w:sz w:val="20"/>
              </w:rPr>
            </w:pPr>
            <w:r w:rsidRPr="00265A01">
              <w:rPr>
                <w:sz w:val="20"/>
              </w:rPr>
              <w:t>-</w:t>
            </w:r>
          </w:p>
        </w:tc>
        <w:tc>
          <w:tcPr>
            <w:tcW w:w="810" w:type="dxa"/>
          </w:tcPr>
          <w:p w14:paraId="6E020BA4" w14:textId="77777777" w:rsidR="00C11BAB" w:rsidRPr="00265A01" w:rsidRDefault="00C11BAB" w:rsidP="00122420">
            <w:pPr>
              <w:rPr>
                <w:sz w:val="20"/>
              </w:rPr>
            </w:pPr>
            <w:r w:rsidRPr="00265A01">
              <w:rPr>
                <w:sz w:val="20"/>
              </w:rPr>
              <w:t>-</w:t>
            </w:r>
          </w:p>
        </w:tc>
        <w:tc>
          <w:tcPr>
            <w:tcW w:w="828" w:type="dxa"/>
          </w:tcPr>
          <w:p w14:paraId="5F857256" w14:textId="77777777" w:rsidR="00C11BAB" w:rsidRPr="00265A01" w:rsidRDefault="00C11BAB" w:rsidP="00122420">
            <w:pPr>
              <w:rPr>
                <w:sz w:val="20"/>
              </w:rPr>
            </w:pPr>
            <w:r w:rsidRPr="00265A01">
              <w:rPr>
                <w:sz w:val="20"/>
              </w:rPr>
              <w:t>-</w:t>
            </w:r>
          </w:p>
        </w:tc>
      </w:tr>
      <w:tr w:rsidR="00C11BAB" w:rsidRPr="00265A01" w14:paraId="33CF88D8" w14:textId="77777777" w:rsidTr="00EE76FD">
        <w:tc>
          <w:tcPr>
            <w:tcW w:w="1098" w:type="dxa"/>
          </w:tcPr>
          <w:p w14:paraId="593718FD" w14:textId="77777777" w:rsidR="00C11BAB" w:rsidRPr="00265A01" w:rsidRDefault="00C11BAB">
            <w:pPr>
              <w:rPr>
                <w:sz w:val="20"/>
              </w:rPr>
            </w:pPr>
            <w:r w:rsidRPr="00265A01">
              <w:rPr>
                <w:sz w:val="20"/>
              </w:rPr>
              <w:t>U3</w:t>
            </w:r>
          </w:p>
        </w:tc>
        <w:tc>
          <w:tcPr>
            <w:tcW w:w="2700" w:type="dxa"/>
          </w:tcPr>
          <w:p w14:paraId="31C6857E" w14:textId="77777777" w:rsidR="00C11BAB" w:rsidRPr="00265A01" w:rsidRDefault="00C11BAB">
            <w:pPr>
              <w:rPr>
                <w:sz w:val="20"/>
              </w:rPr>
            </w:pPr>
            <w:r w:rsidRPr="00265A01">
              <w:rPr>
                <w:sz w:val="20"/>
              </w:rPr>
              <w:t>Unique Supplier ID Number (USIN)</w:t>
            </w:r>
          </w:p>
        </w:tc>
        <w:tc>
          <w:tcPr>
            <w:tcW w:w="1080" w:type="dxa"/>
          </w:tcPr>
          <w:p w14:paraId="27FBF59C" w14:textId="77777777" w:rsidR="00C11BAB" w:rsidRPr="00265A01" w:rsidRDefault="00C11BAB" w:rsidP="00122420">
            <w:pPr>
              <w:rPr>
                <w:sz w:val="20"/>
              </w:rPr>
            </w:pPr>
            <w:r w:rsidRPr="00265A01">
              <w:rPr>
                <w:sz w:val="20"/>
              </w:rPr>
              <w:t>U3</w:t>
            </w:r>
          </w:p>
        </w:tc>
        <w:tc>
          <w:tcPr>
            <w:tcW w:w="810" w:type="dxa"/>
          </w:tcPr>
          <w:p w14:paraId="080A3C6A" w14:textId="77777777" w:rsidR="00C11BAB" w:rsidRPr="00265A01" w:rsidRDefault="00C11BAB" w:rsidP="00122420">
            <w:pPr>
              <w:rPr>
                <w:sz w:val="20"/>
              </w:rPr>
            </w:pPr>
            <w:r w:rsidRPr="00265A01">
              <w:rPr>
                <w:sz w:val="20"/>
              </w:rPr>
              <w:t>-</w:t>
            </w:r>
          </w:p>
        </w:tc>
        <w:tc>
          <w:tcPr>
            <w:tcW w:w="810" w:type="dxa"/>
          </w:tcPr>
          <w:p w14:paraId="0BBC60B7" w14:textId="77777777" w:rsidR="00C11BAB" w:rsidRPr="00265A01" w:rsidRDefault="00C11BAB" w:rsidP="00122420">
            <w:pPr>
              <w:rPr>
                <w:sz w:val="20"/>
              </w:rPr>
            </w:pPr>
            <w:r w:rsidRPr="00265A01">
              <w:rPr>
                <w:sz w:val="20"/>
              </w:rPr>
              <w:t>-</w:t>
            </w:r>
          </w:p>
        </w:tc>
        <w:tc>
          <w:tcPr>
            <w:tcW w:w="900" w:type="dxa"/>
          </w:tcPr>
          <w:p w14:paraId="54D6F46B" w14:textId="77777777" w:rsidR="00C11BAB" w:rsidRPr="00265A01" w:rsidRDefault="00C11BAB" w:rsidP="00122420">
            <w:pPr>
              <w:rPr>
                <w:sz w:val="20"/>
              </w:rPr>
            </w:pPr>
            <w:r w:rsidRPr="00265A01">
              <w:rPr>
                <w:sz w:val="20"/>
              </w:rPr>
              <w:t>-</w:t>
            </w:r>
          </w:p>
        </w:tc>
        <w:tc>
          <w:tcPr>
            <w:tcW w:w="810" w:type="dxa"/>
          </w:tcPr>
          <w:p w14:paraId="556B7F97" w14:textId="77777777" w:rsidR="00C11BAB" w:rsidRPr="00265A01" w:rsidRDefault="00C11BAB" w:rsidP="00122420">
            <w:pPr>
              <w:rPr>
                <w:sz w:val="20"/>
              </w:rPr>
            </w:pPr>
            <w:r w:rsidRPr="00265A01">
              <w:rPr>
                <w:sz w:val="20"/>
              </w:rPr>
              <w:t>-</w:t>
            </w:r>
          </w:p>
        </w:tc>
        <w:tc>
          <w:tcPr>
            <w:tcW w:w="810" w:type="dxa"/>
          </w:tcPr>
          <w:p w14:paraId="180AB214" w14:textId="77777777" w:rsidR="00C11BAB" w:rsidRPr="00265A01" w:rsidRDefault="00C11BAB" w:rsidP="00122420">
            <w:pPr>
              <w:rPr>
                <w:sz w:val="20"/>
              </w:rPr>
            </w:pPr>
            <w:r w:rsidRPr="00265A01">
              <w:rPr>
                <w:sz w:val="20"/>
              </w:rPr>
              <w:t>U3</w:t>
            </w:r>
          </w:p>
        </w:tc>
        <w:tc>
          <w:tcPr>
            <w:tcW w:w="810" w:type="dxa"/>
          </w:tcPr>
          <w:p w14:paraId="6D5E6428" w14:textId="77777777" w:rsidR="00C11BAB" w:rsidRPr="00265A01" w:rsidRDefault="00C11BAB" w:rsidP="00122420">
            <w:pPr>
              <w:rPr>
                <w:sz w:val="20"/>
              </w:rPr>
            </w:pPr>
            <w:r w:rsidRPr="00265A01">
              <w:rPr>
                <w:sz w:val="20"/>
              </w:rPr>
              <w:t>-</w:t>
            </w:r>
          </w:p>
        </w:tc>
        <w:tc>
          <w:tcPr>
            <w:tcW w:w="810" w:type="dxa"/>
          </w:tcPr>
          <w:p w14:paraId="593549E4" w14:textId="77777777" w:rsidR="00C11BAB" w:rsidRPr="00265A01" w:rsidRDefault="00C11BAB" w:rsidP="00122420">
            <w:pPr>
              <w:rPr>
                <w:sz w:val="20"/>
              </w:rPr>
            </w:pPr>
            <w:r w:rsidRPr="00265A01">
              <w:rPr>
                <w:sz w:val="20"/>
              </w:rPr>
              <w:t>-</w:t>
            </w:r>
          </w:p>
        </w:tc>
        <w:tc>
          <w:tcPr>
            <w:tcW w:w="900" w:type="dxa"/>
          </w:tcPr>
          <w:p w14:paraId="6C60974D" w14:textId="77777777" w:rsidR="00C11BAB" w:rsidRPr="00265A01" w:rsidRDefault="00C11BAB" w:rsidP="00122420">
            <w:pPr>
              <w:rPr>
                <w:sz w:val="20"/>
              </w:rPr>
            </w:pPr>
            <w:r w:rsidRPr="00265A01">
              <w:rPr>
                <w:sz w:val="20"/>
              </w:rPr>
              <w:t>-</w:t>
            </w:r>
          </w:p>
        </w:tc>
        <w:tc>
          <w:tcPr>
            <w:tcW w:w="810" w:type="dxa"/>
          </w:tcPr>
          <w:p w14:paraId="50995F41" w14:textId="77777777" w:rsidR="00C11BAB" w:rsidRPr="00265A01" w:rsidRDefault="00C11BAB" w:rsidP="00122420">
            <w:pPr>
              <w:rPr>
                <w:sz w:val="20"/>
              </w:rPr>
            </w:pPr>
            <w:r w:rsidRPr="00265A01">
              <w:rPr>
                <w:sz w:val="20"/>
              </w:rPr>
              <w:t>-</w:t>
            </w:r>
          </w:p>
        </w:tc>
        <w:tc>
          <w:tcPr>
            <w:tcW w:w="828" w:type="dxa"/>
          </w:tcPr>
          <w:p w14:paraId="26E82B3D" w14:textId="77777777" w:rsidR="00C11BAB" w:rsidRPr="00265A01" w:rsidRDefault="00C11BAB" w:rsidP="00122420">
            <w:pPr>
              <w:rPr>
                <w:sz w:val="20"/>
              </w:rPr>
            </w:pPr>
            <w:r w:rsidRPr="00265A01">
              <w:rPr>
                <w:sz w:val="20"/>
              </w:rPr>
              <w:t>-</w:t>
            </w:r>
          </w:p>
        </w:tc>
      </w:tr>
      <w:tr w:rsidR="00C11BAB" w:rsidRPr="00265A01" w14:paraId="645BC5DD" w14:textId="77777777" w:rsidTr="00EE76FD">
        <w:tc>
          <w:tcPr>
            <w:tcW w:w="1098" w:type="dxa"/>
          </w:tcPr>
          <w:p w14:paraId="3BC19D76" w14:textId="77777777" w:rsidR="00C11BAB" w:rsidRPr="00265A01" w:rsidRDefault="00C11BAB">
            <w:pPr>
              <w:rPr>
                <w:sz w:val="20"/>
              </w:rPr>
            </w:pPr>
            <w:r w:rsidRPr="00265A01">
              <w:rPr>
                <w:sz w:val="20"/>
              </w:rPr>
              <w:t>SY</w:t>
            </w:r>
          </w:p>
        </w:tc>
        <w:tc>
          <w:tcPr>
            <w:tcW w:w="2700" w:type="dxa"/>
          </w:tcPr>
          <w:p w14:paraId="0DC28D4A" w14:textId="77777777" w:rsidR="00C11BAB" w:rsidRPr="00265A01" w:rsidRDefault="00C11BAB">
            <w:pPr>
              <w:rPr>
                <w:sz w:val="20"/>
              </w:rPr>
            </w:pPr>
            <w:r w:rsidRPr="00265A01">
              <w:rPr>
                <w:sz w:val="20"/>
              </w:rPr>
              <w:t>Social Security Number</w:t>
            </w:r>
          </w:p>
        </w:tc>
        <w:tc>
          <w:tcPr>
            <w:tcW w:w="1080" w:type="dxa"/>
          </w:tcPr>
          <w:p w14:paraId="7BB3060D" w14:textId="77777777" w:rsidR="00C11BAB" w:rsidRPr="00265A01" w:rsidRDefault="00C11BAB" w:rsidP="00122420">
            <w:pPr>
              <w:rPr>
                <w:sz w:val="20"/>
              </w:rPr>
            </w:pPr>
            <w:r w:rsidRPr="00265A01">
              <w:rPr>
                <w:sz w:val="20"/>
              </w:rPr>
              <w:t>SY</w:t>
            </w:r>
          </w:p>
        </w:tc>
        <w:tc>
          <w:tcPr>
            <w:tcW w:w="810" w:type="dxa"/>
          </w:tcPr>
          <w:p w14:paraId="1DFC2D71" w14:textId="77777777" w:rsidR="00C11BAB" w:rsidRPr="00265A01" w:rsidRDefault="00C11BAB" w:rsidP="00122420">
            <w:pPr>
              <w:rPr>
                <w:sz w:val="20"/>
              </w:rPr>
            </w:pPr>
            <w:r w:rsidRPr="00265A01">
              <w:rPr>
                <w:sz w:val="20"/>
              </w:rPr>
              <w:t>SY</w:t>
            </w:r>
          </w:p>
        </w:tc>
        <w:tc>
          <w:tcPr>
            <w:tcW w:w="810" w:type="dxa"/>
          </w:tcPr>
          <w:p w14:paraId="6E680052" w14:textId="77777777" w:rsidR="00C11BAB" w:rsidRPr="00265A01" w:rsidRDefault="00C11BAB">
            <w:pPr>
              <w:jc w:val="center"/>
              <w:rPr>
                <w:sz w:val="20"/>
              </w:rPr>
            </w:pPr>
          </w:p>
        </w:tc>
        <w:tc>
          <w:tcPr>
            <w:tcW w:w="900" w:type="dxa"/>
          </w:tcPr>
          <w:p w14:paraId="26E13371" w14:textId="77777777" w:rsidR="00C11BAB" w:rsidRPr="00265A01" w:rsidRDefault="00C11BAB" w:rsidP="00122420">
            <w:pPr>
              <w:rPr>
                <w:sz w:val="20"/>
              </w:rPr>
            </w:pPr>
            <w:r w:rsidRPr="00265A01">
              <w:rPr>
                <w:sz w:val="20"/>
              </w:rPr>
              <w:t>SY</w:t>
            </w:r>
          </w:p>
        </w:tc>
        <w:tc>
          <w:tcPr>
            <w:tcW w:w="810" w:type="dxa"/>
          </w:tcPr>
          <w:p w14:paraId="287F2E06" w14:textId="77777777" w:rsidR="00C11BAB" w:rsidRPr="00265A01" w:rsidRDefault="00C11BAB">
            <w:pPr>
              <w:jc w:val="center"/>
              <w:rPr>
                <w:sz w:val="20"/>
              </w:rPr>
            </w:pPr>
          </w:p>
        </w:tc>
        <w:tc>
          <w:tcPr>
            <w:tcW w:w="810" w:type="dxa"/>
          </w:tcPr>
          <w:p w14:paraId="321569F5" w14:textId="77777777" w:rsidR="00C11BAB" w:rsidRPr="00265A01" w:rsidRDefault="00C11BAB" w:rsidP="00122420">
            <w:pPr>
              <w:rPr>
                <w:sz w:val="20"/>
              </w:rPr>
            </w:pPr>
            <w:r w:rsidRPr="00265A01">
              <w:rPr>
                <w:sz w:val="20"/>
              </w:rPr>
              <w:t>SY</w:t>
            </w:r>
          </w:p>
        </w:tc>
        <w:tc>
          <w:tcPr>
            <w:tcW w:w="810" w:type="dxa"/>
          </w:tcPr>
          <w:p w14:paraId="7A8EA44E" w14:textId="77777777" w:rsidR="00C11BAB" w:rsidRPr="00265A01" w:rsidRDefault="00C11BAB" w:rsidP="00122420">
            <w:pPr>
              <w:rPr>
                <w:sz w:val="20"/>
              </w:rPr>
            </w:pPr>
            <w:r w:rsidRPr="00265A01">
              <w:rPr>
                <w:sz w:val="20"/>
              </w:rPr>
              <w:t>-</w:t>
            </w:r>
          </w:p>
        </w:tc>
        <w:tc>
          <w:tcPr>
            <w:tcW w:w="810" w:type="dxa"/>
          </w:tcPr>
          <w:p w14:paraId="4D424F67" w14:textId="77777777" w:rsidR="00C11BAB" w:rsidRPr="00265A01" w:rsidRDefault="00C11BAB" w:rsidP="00122420">
            <w:pPr>
              <w:rPr>
                <w:sz w:val="20"/>
              </w:rPr>
            </w:pPr>
            <w:r w:rsidRPr="00265A01">
              <w:rPr>
                <w:sz w:val="20"/>
              </w:rPr>
              <w:t>-</w:t>
            </w:r>
          </w:p>
        </w:tc>
        <w:tc>
          <w:tcPr>
            <w:tcW w:w="900" w:type="dxa"/>
          </w:tcPr>
          <w:p w14:paraId="03ED010E" w14:textId="77777777" w:rsidR="00C11BAB" w:rsidRPr="00265A01" w:rsidRDefault="00C11BAB" w:rsidP="00122420">
            <w:pPr>
              <w:rPr>
                <w:sz w:val="20"/>
              </w:rPr>
            </w:pPr>
            <w:r w:rsidRPr="00265A01">
              <w:rPr>
                <w:sz w:val="20"/>
              </w:rPr>
              <w:t>-</w:t>
            </w:r>
          </w:p>
        </w:tc>
        <w:tc>
          <w:tcPr>
            <w:tcW w:w="810" w:type="dxa"/>
          </w:tcPr>
          <w:p w14:paraId="364E395F" w14:textId="77777777" w:rsidR="00C11BAB" w:rsidRPr="00265A01" w:rsidRDefault="00C11BAB" w:rsidP="00122420">
            <w:pPr>
              <w:rPr>
                <w:sz w:val="20"/>
              </w:rPr>
            </w:pPr>
            <w:r w:rsidRPr="00265A01">
              <w:rPr>
                <w:sz w:val="20"/>
              </w:rPr>
              <w:t>SY</w:t>
            </w:r>
          </w:p>
        </w:tc>
        <w:tc>
          <w:tcPr>
            <w:tcW w:w="828" w:type="dxa"/>
          </w:tcPr>
          <w:p w14:paraId="71FBCFB2" w14:textId="77777777" w:rsidR="00C11BAB" w:rsidRPr="00265A01" w:rsidRDefault="00C11BAB" w:rsidP="00122420">
            <w:pPr>
              <w:rPr>
                <w:sz w:val="20"/>
              </w:rPr>
            </w:pPr>
            <w:r w:rsidRPr="00265A01">
              <w:rPr>
                <w:sz w:val="20"/>
              </w:rPr>
              <w:t>-</w:t>
            </w:r>
          </w:p>
        </w:tc>
      </w:tr>
      <w:tr w:rsidR="00C11BAB" w:rsidRPr="00265A01" w14:paraId="4F80FDF3" w14:textId="77777777" w:rsidTr="00EE76FD">
        <w:tc>
          <w:tcPr>
            <w:tcW w:w="1098" w:type="dxa"/>
          </w:tcPr>
          <w:p w14:paraId="2FC2A633" w14:textId="77777777" w:rsidR="00C11BAB" w:rsidRPr="00265A01" w:rsidRDefault="00C11BAB">
            <w:pPr>
              <w:rPr>
                <w:sz w:val="20"/>
              </w:rPr>
            </w:pPr>
            <w:r w:rsidRPr="00265A01">
              <w:rPr>
                <w:sz w:val="20"/>
              </w:rPr>
              <w:t>X5</w:t>
            </w:r>
          </w:p>
        </w:tc>
        <w:tc>
          <w:tcPr>
            <w:tcW w:w="2700" w:type="dxa"/>
          </w:tcPr>
          <w:p w14:paraId="596EB01E" w14:textId="77777777" w:rsidR="00C11BAB" w:rsidRPr="00265A01" w:rsidRDefault="00C11BAB">
            <w:pPr>
              <w:rPr>
                <w:sz w:val="20"/>
              </w:rPr>
            </w:pPr>
            <w:r w:rsidRPr="00265A01">
              <w:rPr>
                <w:sz w:val="20"/>
              </w:rPr>
              <w:t>State Industrial Accident Provider Number</w:t>
            </w:r>
          </w:p>
        </w:tc>
        <w:tc>
          <w:tcPr>
            <w:tcW w:w="1080" w:type="dxa"/>
          </w:tcPr>
          <w:p w14:paraId="06675494" w14:textId="77777777" w:rsidR="00C11BAB" w:rsidRPr="00265A01" w:rsidRDefault="00C11BAB" w:rsidP="00122420">
            <w:pPr>
              <w:rPr>
                <w:sz w:val="20"/>
              </w:rPr>
            </w:pPr>
            <w:r w:rsidRPr="00265A01">
              <w:rPr>
                <w:sz w:val="20"/>
              </w:rPr>
              <w:t>X5</w:t>
            </w:r>
          </w:p>
        </w:tc>
        <w:tc>
          <w:tcPr>
            <w:tcW w:w="810" w:type="dxa"/>
          </w:tcPr>
          <w:p w14:paraId="452477E6" w14:textId="77777777" w:rsidR="00C11BAB" w:rsidRPr="00265A01" w:rsidRDefault="00C11BAB" w:rsidP="00122420">
            <w:pPr>
              <w:rPr>
                <w:sz w:val="20"/>
              </w:rPr>
            </w:pPr>
            <w:r w:rsidRPr="00265A01">
              <w:rPr>
                <w:sz w:val="20"/>
              </w:rPr>
              <w:t>X5</w:t>
            </w:r>
          </w:p>
        </w:tc>
        <w:tc>
          <w:tcPr>
            <w:tcW w:w="810" w:type="dxa"/>
          </w:tcPr>
          <w:p w14:paraId="23188CFF" w14:textId="77777777" w:rsidR="00C11BAB" w:rsidRPr="00265A01" w:rsidRDefault="00C11BAB" w:rsidP="00122420">
            <w:pPr>
              <w:rPr>
                <w:sz w:val="20"/>
              </w:rPr>
            </w:pPr>
            <w:r w:rsidRPr="00265A01">
              <w:rPr>
                <w:sz w:val="20"/>
              </w:rPr>
              <w:t>-</w:t>
            </w:r>
          </w:p>
        </w:tc>
        <w:tc>
          <w:tcPr>
            <w:tcW w:w="900" w:type="dxa"/>
          </w:tcPr>
          <w:p w14:paraId="7FE5CF53" w14:textId="77777777" w:rsidR="00C11BAB" w:rsidRPr="00265A01" w:rsidRDefault="00C11BAB" w:rsidP="00122420">
            <w:pPr>
              <w:rPr>
                <w:sz w:val="20"/>
              </w:rPr>
            </w:pPr>
            <w:r w:rsidRPr="00265A01">
              <w:rPr>
                <w:sz w:val="20"/>
              </w:rPr>
              <w:t>X5</w:t>
            </w:r>
          </w:p>
        </w:tc>
        <w:tc>
          <w:tcPr>
            <w:tcW w:w="810" w:type="dxa"/>
          </w:tcPr>
          <w:p w14:paraId="2E4FA84D" w14:textId="77777777" w:rsidR="00C11BAB" w:rsidRPr="00265A01" w:rsidRDefault="00C11BAB" w:rsidP="00122420">
            <w:pPr>
              <w:rPr>
                <w:sz w:val="20"/>
              </w:rPr>
            </w:pPr>
            <w:r w:rsidRPr="00265A01">
              <w:rPr>
                <w:sz w:val="20"/>
              </w:rPr>
              <w:t>-</w:t>
            </w:r>
          </w:p>
        </w:tc>
        <w:tc>
          <w:tcPr>
            <w:tcW w:w="810" w:type="dxa"/>
          </w:tcPr>
          <w:p w14:paraId="40F86345" w14:textId="77777777" w:rsidR="00C11BAB" w:rsidRPr="00265A01" w:rsidRDefault="00C11BAB" w:rsidP="00122420">
            <w:pPr>
              <w:rPr>
                <w:sz w:val="20"/>
              </w:rPr>
            </w:pPr>
            <w:r w:rsidRPr="00265A01">
              <w:rPr>
                <w:sz w:val="20"/>
              </w:rPr>
              <w:t>X5</w:t>
            </w:r>
          </w:p>
        </w:tc>
        <w:tc>
          <w:tcPr>
            <w:tcW w:w="810" w:type="dxa"/>
          </w:tcPr>
          <w:p w14:paraId="14052AFB" w14:textId="77777777" w:rsidR="00C11BAB" w:rsidRPr="00265A01" w:rsidRDefault="00C11BAB" w:rsidP="00122420">
            <w:pPr>
              <w:rPr>
                <w:sz w:val="20"/>
              </w:rPr>
            </w:pPr>
            <w:r w:rsidRPr="00265A01">
              <w:rPr>
                <w:sz w:val="20"/>
              </w:rPr>
              <w:t>-</w:t>
            </w:r>
          </w:p>
        </w:tc>
        <w:tc>
          <w:tcPr>
            <w:tcW w:w="810" w:type="dxa"/>
          </w:tcPr>
          <w:p w14:paraId="254E9BA7" w14:textId="77777777" w:rsidR="00C11BAB" w:rsidRPr="00265A01" w:rsidRDefault="00C11BAB" w:rsidP="00122420">
            <w:pPr>
              <w:rPr>
                <w:sz w:val="20"/>
              </w:rPr>
            </w:pPr>
            <w:r w:rsidRPr="00265A01">
              <w:rPr>
                <w:sz w:val="20"/>
              </w:rPr>
              <w:t>X5</w:t>
            </w:r>
          </w:p>
        </w:tc>
        <w:tc>
          <w:tcPr>
            <w:tcW w:w="900" w:type="dxa"/>
          </w:tcPr>
          <w:p w14:paraId="53B61F8C" w14:textId="77777777" w:rsidR="00C11BAB" w:rsidRPr="00265A01" w:rsidRDefault="00C11BAB" w:rsidP="00122420">
            <w:pPr>
              <w:rPr>
                <w:sz w:val="20"/>
              </w:rPr>
            </w:pPr>
            <w:r w:rsidRPr="00265A01">
              <w:rPr>
                <w:sz w:val="20"/>
              </w:rPr>
              <w:t>-</w:t>
            </w:r>
          </w:p>
        </w:tc>
        <w:tc>
          <w:tcPr>
            <w:tcW w:w="810" w:type="dxa"/>
          </w:tcPr>
          <w:p w14:paraId="0CE51B73" w14:textId="77777777" w:rsidR="00C11BAB" w:rsidRPr="00265A01" w:rsidRDefault="00C11BAB" w:rsidP="00122420">
            <w:pPr>
              <w:rPr>
                <w:sz w:val="20"/>
              </w:rPr>
            </w:pPr>
            <w:r w:rsidRPr="00265A01">
              <w:rPr>
                <w:sz w:val="20"/>
              </w:rPr>
              <w:t>X5</w:t>
            </w:r>
          </w:p>
        </w:tc>
        <w:tc>
          <w:tcPr>
            <w:tcW w:w="828" w:type="dxa"/>
          </w:tcPr>
          <w:p w14:paraId="4C5AB93C" w14:textId="77777777" w:rsidR="00C11BAB" w:rsidRPr="00265A01" w:rsidRDefault="00C11BAB" w:rsidP="00122420">
            <w:pPr>
              <w:rPr>
                <w:sz w:val="20"/>
              </w:rPr>
            </w:pPr>
            <w:r w:rsidRPr="00265A01">
              <w:rPr>
                <w:sz w:val="20"/>
              </w:rPr>
              <w:t>-</w:t>
            </w:r>
          </w:p>
        </w:tc>
      </w:tr>
      <w:tr w:rsidR="00C11BAB" w:rsidRPr="00265A01" w14:paraId="372FBD49" w14:textId="77777777">
        <w:tc>
          <w:tcPr>
            <w:tcW w:w="13176" w:type="dxa"/>
            <w:gridSpan w:val="13"/>
          </w:tcPr>
          <w:p w14:paraId="229B343D" w14:textId="77777777" w:rsidR="00C11BAB" w:rsidRPr="00265A01" w:rsidRDefault="00C11BAB">
            <w:pPr>
              <w:jc w:val="center"/>
              <w:rPr>
                <w:sz w:val="20"/>
              </w:rPr>
            </w:pPr>
          </w:p>
        </w:tc>
      </w:tr>
      <w:tr w:rsidR="00C11BAB" w:rsidRPr="00265A01" w14:paraId="0F805074" w14:textId="77777777">
        <w:tc>
          <w:tcPr>
            <w:tcW w:w="13176" w:type="dxa"/>
            <w:gridSpan w:val="13"/>
          </w:tcPr>
          <w:p w14:paraId="3D7D6B0B" w14:textId="77777777" w:rsidR="00C11BAB" w:rsidRPr="00265A01" w:rsidRDefault="00D60AE0">
            <w:pPr>
              <w:rPr>
                <w:sz w:val="20"/>
              </w:rPr>
            </w:pPr>
            <w:r w:rsidRPr="00EE76FD">
              <w:rPr>
                <w:rFonts w:ascii="Arial" w:hAnsi="Arial" w:cs="Arial"/>
                <w:b/>
                <w:sz w:val="20"/>
              </w:rPr>
              <w:t>C</w:t>
            </w:r>
            <w:r w:rsidRPr="00265A01">
              <w:rPr>
                <w:sz w:val="20"/>
              </w:rPr>
              <w:t xml:space="preserve"> = Current</w:t>
            </w:r>
            <w:r w:rsidR="00C11BAB" w:rsidRPr="00265A01">
              <w:rPr>
                <w:sz w:val="20"/>
              </w:rPr>
              <w:t xml:space="preserve"> Payer       </w:t>
            </w:r>
            <w:r w:rsidR="00C11BAB" w:rsidRPr="00EE76FD">
              <w:rPr>
                <w:rFonts w:ascii="Arial" w:hAnsi="Arial" w:cs="Arial"/>
                <w:b/>
                <w:sz w:val="20"/>
              </w:rPr>
              <w:t>O</w:t>
            </w:r>
            <w:r w:rsidR="00C11BAB" w:rsidRPr="00265A01">
              <w:rPr>
                <w:sz w:val="20"/>
              </w:rPr>
              <w:t xml:space="preserve"> = Other Payer</w:t>
            </w:r>
          </w:p>
        </w:tc>
      </w:tr>
    </w:tbl>
    <w:p w14:paraId="489B223F" w14:textId="4750179A" w:rsidR="00C11BAB" w:rsidRDefault="00C11BAB"/>
    <w:sectPr w:rsidR="00C11BAB" w:rsidSect="00141AAA">
      <w:headerReference w:type="default" r:id="rId45"/>
      <w:footerReference w:type="default" r:id="rId46"/>
      <w:footerReference w:type="first" r:id="rId47"/>
      <w:pgSz w:w="15840" w:h="12240" w:orient="landscape"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6F040" w14:textId="77777777" w:rsidR="00FC5823" w:rsidRDefault="00FC5823">
      <w:r>
        <w:separator/>
      </w:r>
    </w:p>
  </w:endnote>
  <w:endnote w:type="continuationSeparator" w:id="0">
    <w:p w14:paraId="504FC72E" w14:textId="77777777" w:rsidR="00FC5823" w:rsidRDefault="00FC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3499" w14:textId="77777777" w:rsidR="00730DC3" w:rsidRDefault="00730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E8A5" w14:textId="3ACA38DE" w:rsidR="00312743" w:rsidRPr="006974C4" w:rsidRDefault="00312743" w:rsidP="005469E1">
    <w:pPr>
      <w:pStyle w:val="Footer"/>
      <w:tabs>
        <w:tab w:val="clear" w:pos="8640"/>
        <w:tab w:val="right" w:pos="9360"/>
      </w:tabs>
      <w:rPr>
        <w:lang w:val="en-US"/>
      </w:rPr>
    </w:pPr>
    <w:r w:rsidRPr="0038070A">
      <w:rPr>
        <w:sz w:val="20"/>
      </w:rPr>
      <w:t>EDI Billing User Guide</w:t>
    </w:r>
    <w:r>
      <w:rPr>
        <w:sz w:val="20"/>
      </w:rPr>
      <w:tab/>
    </w:r>
    <w:r w:rsidRPr="00C2580C">
      <w:rPr>
        <w:sz w:val="20"/>
      </w:rPr>
      <w:fldChar w:fldCharType="begin"/>
    </w:r>
    <w:r w:rsidRPr="00C2580C">
      <w:rPr>
        <w:sz w:val="20"/>
      </w:rPr>
      <w:instrText xml:space="preserve"> PAGE   \* MERGEFORMAT </w:instrText>
    </w:r>
    <w:r w:rsidRPr="00C2580C">
      <w:rPr>
        <w:sz w:val="20"/>
      </w:rPr>
      <w:fldChar w:fldCharType="separate"/>
    </w:r>
    <w:r>
      <w:rPr>
        <w:noProof/>
        <w:sz w:val="20"/>
      </w:rPr>
      <w:t>vii</w:t>
    </w:r>
    <w:r w:rsidRPr="00C2580C">
      <w:rPr>
        <w:sz w:val="20"/>
      </w:rPr>
      <w:fldChar w:fldCharType="end"/>
    </w:r>
    <w:r w:rsidRPr="00C2580C">
      <w:rPr>
        <w:sz w:val="20"/>
      </w:rPr>
      <w:t xml:space="preserve"> </w:t>
    </w:r>
    <w:r w:rsidRPr="00C2580C">
      <w:rPr>
        <w:sz w:val="20"/>
      </w:rPr>
      <w:tab/>
    </w:r>
    <w:r w:rsidRPr="003B2B50">
      <w:rPr>
        <w:sz w:val="20"/>
      </w:rPr>
      <w:t xml:space="preserve">Revised: </w:t>
    </w:r>
    <w:r w:rsidR="00730DC3">
      <w:rPr>
        <w:sz w:val="20"/>
        <w:lang w:val="en-US"/>
      </w:rPr>
      <w:t>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0285" w14:textId="77777777" w:rsidR="00730DC3" w:rsidRDefault="00730D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11C3" w14:textId="4A2A5FF4" w:rsidR="00312743" w:rsidRPr="006974C4" w:rsidRDefault="00312743" w:rsidP="005469E1">
    <w:pPr>
      <w:pStyle w:val="Footer"/>
      <w:tabs>
        <w:tab w:val="clear" w:pos="8640"/>
        <w:tab w:val="right" w:pos="9360"/>
      </w:tabs>
      <w:rPr>
        <w:lang w:val="en-US"/>
      </w:rPr>
    </w:pPr>
    <w:r w:rsidRPr="0038070A">
      <w:rPr>
        <w:sz w:val="20"/>
      </w:rPr>
      <w:t>EDI Billing User Guide</w:t>
    </w:r>
    <w:r>
      <w:rPr>
        <w:sz w:val="20"/>
      </w:rPr>
      <w:tab/>
    </w:r>
    <w:r w:rsidRPr="00C2580C">
      <w:rPr>
        <w:sz w:val="20"/>
      </w:rPr>
      <w:fldChar w:fldCharType="begin"/>
    </w:r>
    <w:r w:rsidRPr="00C2580C">
      <w:rPr>
        <w:sz w:val="20"/>
      </w:rPr>
      <w:instrText xml:space="preserve"> PAGE   \* MERGEFORMAT </w:instrText>
    </w:r>
    <w:r w:rsidRPr="00C2580C">
      <w:rPr>
        <w:sz w:val="20"/>
      </w:rPr>
      <w:fldChar w:fldCharType="separate"/>
    </w:r>
    <w:r>
      <w:rPr>
        <w:noProof/>
        <w:sz w:val="20"/>
      </w:rPr>
      <w:t>91</w:t>
    </w:r>
    <w:r w:rsidRPr="00C2580C">
      <w:rPr>
        <w:sz w:val="20"/>
      </w:rPr>
      <w:fldChar w:fldCharType="end"/>
    </w:r>
    <w:r w:rsidRPr="00C2580C">
      <w:rPr>
        <w:sz w:val="20"/>
      </w:rPr>
      <w:t xml:space="preserve"> </w:t>
    </w:r>
    <w:r w:rsidRPr="00C2580C">
      <w:rPr>
        <w:sz w:val="20"/>
      </w:rPr>
      <w:tab/>
    </w:r>
    <w:r w:rsidRPr="003B2B50">
      <w:rPr>
        <w:sz w:val="20"/>
      </w:rPr>
      <w:t xml:space="preserve">Revised: </w:t>
    </w:r>
    <w:r w:rsidR="00730DC3">
      <w:rPr>
        <w:sz w:val="20"/>
        <w:lang w:val="en-US"/>
      </w:rPr>
      <w:t>November 2020</w:t>
    </w:r>
  </w:p>
  <w:p w14:paraId="6A804299" w14:textId="77777777" w:rsidR="00312743" w:rsidRPr="0038070A" w:rsidRDefault="00312743" w:rsidP="003807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E272" w14:textId="35043974" w:rsidR="00312743" w:rsidRPr="00424B27" w:rsidRDefault="00312743" w:rsidP="00424B27">
    <w:pPr>
      <w:pStyle w:val="Footer"/>
    </w:pPr>
    <w:r w:rsidRPr="0038070A">
      <w:rPr>
        <w:sz w:val="20"/>
      </w:rPr>
      <w:t>EDI Billing User Guide</w:t>
    </w:r>
    <w:r>
      <w:rPr>
        <w:sz w:val="20"/>
      </w:rPr>
      <w:tab/>
    </w:r>
    <w:r w:rsidRPr="0038070A">
      <w:rPr>
        <w:sz w:val="20"/>
      </w:rPr>
      <w:fldChar w:fldCharType="begin"/>
    </w:r>
    <w:r w:rsidRPr="0038070A">
      <w:rPr>
        <w:sz w:val="20"/>
      </w:rPr>
      <w:instrText xml:space="preserve"> PAGE   \* MERGEFORMAT </w:instrText>
    </w:r>
    <w:r w:rsidRPr="0038070A">
      <w:rPr>
        <w:sz w:val="20"/>
      </w:rPr>
      <w:fldChar w:fldCharType="separate"/>
    </w:r>
    <w:r>
      <w:rPr>
        <w:noProof/>
        <w:sz w:val="20"/>
      </w:rPr>
      <w:t>164</w:t>
    </w:r>
    <w:r w:rsidRPr="0038070A">
      <w:rPr>
        <w:sz w:val="20"/>
      </w:rPr>
      <w:fldChar w:fldCharType="end"/>
    </w:r>
    <w:r>
      <w:rPr>
        <w:sz w:val="20"/>
      </w:rPr>
      <w:tab/>
    </w:r>
    <w:r w:rsidRPr="003B2B50">
      <w:rPr>
        <w:sz w:val="20"/>
      </w:rPr>
      <w:t xml:space="preserve">Revised: </w:t>
    </w:r>
    <w:r w:rsidR="00730DC3">
      <w:rPr>
        <w:sz w:val="20"/>
        <w:lang w:val="en-US"/>
      </w:rPr>
      <w:t>November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E32E" w14:textId="263D1741" w:rsidR="00312743" w:rsidRPr="00C76394" w:rsidRDefault="00312743" w:rsidP="00424B27">
    <w:pPr>
      <w:pStyle w:val="Footer"/>
      <w:rPr>
        <w:lang w:val="en-US"/>
      </w:rPr>
    </w:pPr>
    <w:r w:rsidRPr="0038070A">
      <w:rPr>
        <w:sz w:val="20"/>
      </w:rPr>
      <w:t>EDI Billing User Guide</w:t>
    </w:r>
    <w:r>
      <w:rPr>
        <w:sz w:val="20"/>
      </w:rPr>
      <w:tab/>
    </w:r>
    <w:r w:rsidRPr="0038070A">
      <w:rPr>
        <w:sz w:val="20"/>
      </w:rPr>
      <w:fldChar w:fldCharType="begin"/>
    </w:r>
    <w:r w:rsidRPr="0038070A">
      <w:rPr>
        <w:sz w:val="20"/>
      </w:rPr>
      <w:instrText xml:space="preserve"> PAGE   \* MERGEFORMAT </w:instrText>
    </w:r>
    <w:r w:rsidRPr="0038070A">
      <w:rPr>
        <w:sz w:val="20"/>
      </w:rPr>
      <w:fldChar w:fldCharType="separate"/>
    </w:r>
    <w:r>
      <w:rPr>
        <w:noProof/>
        <w:sz w:val="20"/>
      </w:rPr>
      <w:t>168</w:t>
    </w:r>
    <w:r w:rsidRPr="0038070A">
      <w:rPr>
        <w:sz w:val="20"/>
      </w:rPr>
      <w:fldChar w:fldCharType="end"/>
    </w:r>
    <w:r>
      <w:rPr>
        <w:sz w:val="20"/>
      </w:rPr>
      <w:tab/>
    </w:r>
    <w:r w:rsidRPr="003B2B50">
      <w:rPr>
        <w:sz w:val="20"/>
      </w:rPr>
      <w:t xml:space="preserve">Revised: </w:t>
    </w:r>
    <w:r w:rsidR="00730DC3">
      <w:rPr>
        <w:sz w:val="20"/>
        <w:lang w:val="en-US"/>
      </w:rPr>
      <w:t>November 2020</w:t>
    </w:r>
  </w:p>
  <w:p w14:paraId="71D22271" w14:textId="77777777" w:rsidR="00312743" w:rsidRPr="00424B27" w:rsidRDefault="00312743" w:rsidP="00424B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A49C" w14:textId="4BE3D926" w:rsidR="00312743" w:rsidRPr="006974C4" w:rsidRDefault="00312743" w:rsidP="00D35126">
    <w:pPr>
      <w:pStyle w:val="Footer"/>
      <w:tabs>
        <w:tab w:val="clear" w:pos="4320"/>
        <w:tab w:val="clear" w:pos="8640"/>
        <w:tab w:val="center" w:pos="7200"/>
        <w:tab w:val="right" w:pos="12960"/>
      </w:tabs>
      <w:rPr>
        <w:lang w:val="en-US"/>
      </w:rPr>
    </w:pPr>
    <w:r w:rsidRPr="0038070A">
      <w:rPr>
        <w:sz w:val="20"/>
      </w:rPr>
      <w:t>EDI Billing User Guide</w:t>
    </w:r>
    <w:r>
      <w:rPr>
        <w:sz w:val="20"/>
      </w:rPr>
      <w:tab/>
    </w:r>
    <w:r w:rsidRPr="0038070A">
      <w:rPr>
        <w:sz w:val="20"/>
      </w:rPr>
      <w:fldChar w:fldCharType="begin"/>
    </w:r>
    <w:r w:rsidRPr="0038070A">
      <w:rPr>
        <w:sz w:val="20"/>
      </w:rPr>
      <w:instrText xml:space="preserve"> PAGE   \* MERGEFORMAT </w:instrText>
    </w:r>
    <w:r w:rsidRPr="0038070A">
      <w:rPr>
        <w:sz w:val="20"/>
      </w:rPr>
      <w:fldChar w:fldCharType="separate"/>
    </w:r>
    <w:r>
      <w:rPr>
        <w:noProof/>
        <w:sz w:val="20"/>
      </w:rPr>
      <w:t>170</w:t>
    </w:r>
    <w:r w:rsidRPr="0038070A">
      <w:rPr>
        <w:sz w:val="20"/>
      </w:rPr>
      <w:fldChar w:fldCharType="end"/>
    </w:r>
    <w:r>
      <w:rPr>
        <w:sz w:val="20"/>
      </w:rPr>
      <w:tab/>
    </w:r>
    <w:r w:rsidRPr="003B2B50">
      <w:rPr>
        <w:sz w:val="20"/>
      </w:rPr>
      <w:t xml:space="preserve">Revised: </w:t>
    </w:r>
    <w:r w:rsidR="00730DC3">
      <w:rPr>
        <w:sz w:val="20"/>
        <w:lang w:val="en-US"/>
      </w:rPr>
      <w:t>November 2020</w:t>
    </w:r>
  </w:p>
  <w:p w14:paraId="3490BF9A" w14:textId="77777777" w:rsidR="00312743" w:rsidRPr="00424B27" w:rsidRDefault="00312743" w:rsidP="00424B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187C" w14:textId="7DD1EBA9" w:rsidR="00312743" w:rsidRPr="00C76394" w:rsidRDefault="00312743" w:rsidP="00D35126">
    <w:pPr>
      <w:pStyle w:val="Footer"/>
      <w:tabs>
        <w:tab w:val="clear" w:pos="4320"/>
        <w:tab w:val="clear" w:pos="8640"/>
        <w:tab w:val="center" w:pos="7200"/>
        <w:tab w:val="right" w:pos="12960"/>
      </w:tabs>
      <w:rPr>
        <w:lang w:val="en-US"/>
      </w:rPr>
    </w:pPr>
    <w:r w:rsidRPr="0038070A">
      <w:rPr>
        <w:sz w:val="20"/>
      </w:rPr>
      <w:t>EDI Billing User Guide</w:t>
    </w:r>
    <w:r>
      <w:rPr>
        <w:sz w:val="20"/>
      </w:rPr>
      <w:tab/>
    </w:r>
    <w:r w:rsidRPr="0038070A">
      <w:rPr>
        <w:sz w:val="20"/>
      </w:rPr>
      <w:fldChar w:fldCharType="begin"/>
    </w:r>
    <w:r w:rsidRPr="0038070A">
      <w:rPr>
        <w:sz w:val="20"/>
      </w:rPr>
      <w:instrText xml:space="preserve"> PAGE   \* MERGEFORMAT </w:instrText>
    </w:r>
    <w:r w:rsidRPr="0038070A">
      <w:rPr>
        <w:sz w:val="20"/>
      </w:rPr>
      <w:fldChar w:fldCharType="separate"/>
    </w:r>
    <w:r>
      <w:rPr>
        <w:noProof/>
        <w:sz w:val="20"/>
      </w:rPr>
      <w:t>169</w:t>
    </w:r>
    <w:r w:rsidRPr="0038070A">
      <w:rPr>
        <w:sz w:val="20"/>
      </w:rPr>
      <w:fldChar w:fldCharType="end"/>
    </w:r>
    <w:r>
      <w:rPr>
        <w:sz w:val="20"/>
      </w:rPr>
      <w:tab/>
    </w:r>
    <w:r w:rsidRPr="003B2B50">
      <w:rPr>
        <w:sz w:val="20"/>
      </w:rPr>
      <w:t xml:space="preserve">Revised: </w:t>
    </w:r>
    <w:r w:rsidR="00730DC3">
      <w:rPr>
        <w:sz w:val="20"/>
        <w:lang w:val="en-US"/>
      </w:rPr>
      <w:t>November</w:t>
    </w:r>
    <w:bookmarkStart w:id="534" w:name="_GoBack"/>
    <w:bookmarkEnd w:id="534"/>
    <w:r w:rsidR="00730DC3">
      <w:rPr>
        <w:sz w:val="20"/>
        <w:lang w:val="en-US"/>
      </w:rPr>
      <w:t xml:space="preserve"> 2020</w:t>
    </w:r>
  </w:p>
  <w:p w14:paraId="47FE43CF" w14:textId="77777777" w:rsidR="00312743" w:rsidRDefault="0031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F0AC" w14:textId="77777777" w:rsidR="00FC5823" w:rsidRDefault="00FC5823">
      <w:r>
        <w:separator/>
      </w:r>
    </w:p>
  </w:footnote>
  <w:footnote w:type="continuationSeparator" w:id="0">
    <w:p w14:paraId="1EBC1BB7" w14:textId="77777777" w:rsidR="00FC5823" w:rsidRDefault="00FC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19D9" w14:textId="77777777" w:rsidR="00730DC3" w:rsidRDefault="00730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D20D" w14:textId="77777777" w:rsidR="00730DC3" w:rsidRDefault="00730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ACE5" w14:textId="77777777" w:rsidR="00730DC3" w:rsidRDefault="00730D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46E5" w14:textId="77777777" w:rsidR="00312743" w:rsidRDefault="003127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243A" w14:textId="77777777" w:rsidR="00312743" w:rsidRPr="00424B27" w:rsidRDefault="00312743" w:rsidP="00424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70AE" w14:textId="77777777" w:rsidR="00312743" w:rsidRPr="00D35126" w:rsidRDefault="00312743" w:rsidP="00D35126">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3789" w14:textId="77777777" w:rsidR="00312743" w:rsidRPr="00424B27" w:rsidRDefault="00312743" w:rsidP="00424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pt;height:24pt" o:bullet="t">
        <v:imagedata r:id="rId1" o:title="talkbubble3_info"/>
      </v:shape>
    </w:pict>
  </w:numPicBullet>
  <w:abstractNum w:abstractNumId="0" w15:restartNumberingAfterBreak="0">
    <w:nsid w:val="01140451"/>
    <w:multiLevelType w:val="multilevel"/>
    <w:tmpl w:val="6AB8875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strike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CBA6D90"/>
    <w:multiLevelType w:val="hybridMultilevel"/>
    <w:tmpl w:val="81261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0729"/>
    <w:multiLevelType w:val="hybridMultilevel"/>
    <w:tmpl w:val="DA382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0119"/>
    <w:multiLevelType w:val="hybridMultilevel"/>
    <w:tmpl w:val="B5864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42E30"/>
    <w:multiLevelType w:val="hybridMultilevel"/>
    <w:tmpl w:val="299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33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63243"/>
    <w:multiLevelType w:val="hybridMultilevel"/>
    <w:tmpl w:val="31E21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360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8F0C29"/>
    <w:multiLevelType w:val="hybridMultilevel"/>
    <w:tmpl w:val="5296C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4657AF"/>
    <w:multiLevelType w:val="hybridMultilevel"/>
    <w:tmpl w:val="4DCA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F24F8"/>
    <w:multiLevelType w:val="singleLevel"/>
    <w:tmpl w:val="1604DA9C"/>
    <w:lvl w:ilvl="0">
      <w:start w:val="1"/>
      <w:numFmt w:val="decimal"/>
      <w:lvlText w:val="%1."/>
      <w:lvlJc w:val="left"/>
      <w:pPr>
        <w:tabs>
          <w:tab w:val="num" w:pos="360"/>
        </w:tabs>
        <w:ind w:left="360" w:hanging="360"/>
      </w:pPr>
      <w:rPr>
        <w:rFonts w:hint="default"/>
      </w:rPr>
    </w:lvl>
  </w:abstractNum>
  <w:abstractNum w:abstractNumId="11" w15:restartNumberingAfterBreak="0">
    <w:nsid w:val="31DB5B11"/>
    <w:multiLevelType w:val="hybridMultilevel"/>
    <w:tmpl w:val="E09A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3" w15:restartNumberingAfterBreak="0">
    <w:nsid w:val="50993F4C"/>
    <w:multiLevelType w:val="multilevel"/>
    <w:tmpl w:val="D2022F58"/>
    <w:styleLink w:val="StyleBulleted"/>
    <w:lvl w:ilvl="0">
      <w:start w:val="1"/>
      <w:numFmt w:val="bullet"/>
      <w:lvlText w:val=""/>
      <w:lvlJc w:val="left"/>
      <w:pPr>
        <w:tabs>
          <w:tab w:val="num" w:pos="720"/>
        </w:tabs>
        <w:ind w:left="1080" w:hanging="360"/>
      </w:pPr>
      <w:rPr>
        <w:rFonts w:ascii="Symbol" w:hAnsi="Symbol"/>
        <w:color w:val="0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56DF7"/>
    <w:multiLevelType w:val="hybridMultilevel"/>
    <w:tmpl w:val="D38C3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71F7"/>
    <w:multiLevelType w:val="hybridMultilevel"/>
    <w:tmpl w:val="EE28206C"/>
    <w:lvl w:ilvl="0" w:tplc="0409000F">
      <w:start w:val="1"/>
      <w:numFmt w:val="bullet"/>
      <w:pStyle w:val="BodyTextBullet2"/>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790"/>
        </w:tabs>
        <w:ind w:left="2790" w:hanging="360"/>
      </w:pPr>
      <w:rPr>
        <w:rFonts w:ascii="Symbol" w:hAnsi="Symbol" w:hint="default"/>
      </w:rPr>
    </w:lvl>
    <w:lvl w:ilvl="4" w:tplc="FFFFFFFF">
      <w:start w:val="3"/>
      <w:numFmt w:val="bullet"/>
      <w:lvlText w:val="-"/>
      <w:lvlJc w:val="left"/>
      <w:pPr>
        <w:ind w:left="3600" w:hanging="360"/>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5DC"/>
    <w:multiLevelType w:val="hybridMultilevel"/>
    <w:tmpl w:val="CF9AF9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57D28D6"/>
    <w:multiLevelType w:val="hybridMultilevel"/>
    <w:tmpl w:val="93441290"/>
    <w:lvl w:ilvl="0" w:tplc="E3FCD6DA">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5610E"/>
    <w:multiLevelType w:val="hybridMultilevel"/>
    <w:tmpl w:val="1FA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A5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C77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9D06EE"/>
    <w:multiLevelType w:val="hybridMultilevel"/>
    <w:tmpl w:val="5406EBB6"/>
    <w:lvl w:ilvl="0" w:tplc="0409000F">
      <w:start w:val="1"/>
      <w:numFmt w:val="decimal"/>
      <w:lvlText w:val="%1."/>
      <w:lvlJc w:val="left"/>
      <w:pPr>
        <w:tabs>
          <w:tab w:val="num" w:pos="1080"/>
        </w:tabs>
        <w:ind w:left="1080" w:hanging="360"/>
      </w:pPr>
      <w:rPr>
        <w:rFonts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0"/>
  </w:num>
  <w:num w:numId="3">
    <w:abstractNumId w:val="7"/>
  </w:num>
  <w:num w:numId="4">
    <w:abstractNumId w:val="5"/>
  </w:num>
  <w:num w:numId="5">
    <w:abstractNumId w:val="19"/>
  </w:num>
  <w:num w:numId="6">
    <w:abstractNumId w:val="20"/>
  </w:num>
  <w:num w:numId="7">
    <w:abstractNumId w:val="13"/>
  </w:num>
  <w:num w:numId="8">
    <w:abstractNumId w:val="0"/>
  </w:num>
  <w:num w:numId="9">
    <w:abstractNumId w:val="17"/>
  </w:num>
  <w:num w:numId="10">
    <w:abstractNumId w:val="14"/>
  </w:num>
  <w:num w:numId="11">
    <w:abstractNumId w:val="16"/>
  </w:num>
  <w:num w:numId="12">
    <w:abstractNumId w:val="21"/>
  </w:num>
  <w:num w:numId="13">
    <w:abstractNumId w:val="15"/>
  </w:num>
  <w:num w:numId="14">
    <w:abstractNumId w:val="18"/>
  </w:num>
  <w:num w:numId="15">
    <w:abstractNumId w:val="3"/>
  </w:num>
  <w:num w:numId="16">
    <w:abstractNumId w:val="8"/>
  </w:num>
  <w:num w:numId="17">
    <w:abstractNumId w:val="0"/>
  </w:num>
  <w:num w:numId="18">
    <w:abstractNumId w:val="0"/>
  </w:num>
  <w:num w:numId="19">
    <w:abstractNumId w:val="0"/>
  </w:num>
  <w:num w:numId="20">
    <w:abstractNumId w:val="4"/>
  </w:num>
  <w:num w:numId="21">
    <w:abstractNumId w:val="1"/>
  </w:num>
  <w:num w:numId="22">
    <w:abstractNumId w:val="6"/>
  </w:num>
  <w:num w:numId="23">
    <w:abstractNumId w:val="2"/>
  </w:num>
  <w:num w:numId="24">
    <w:abstractNumId w:val="9"/>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activeWritingStyle w:appName="MSWord" w:lang="pt-BR" w:vendorID="1"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0c6,green,#0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E4"/>
    <w:rsid w:val="00000729"/>
    <w:rsid w:val="00000A41"/>
    <w:rsid w:val="00000DFD"/>
    <w:rsid w:val="000018B7"/>
    <w:rsid w:val="00001AFE"/>
    <w:rsid w:val="00001C9E"/>
    <w:rsid w:val="000022EC"/>
    <w:rsid w:val="0000236B"/>
    <w:rsid w:val="00002C97"/>
    <w:rsid w:val="00004EB8"/>
    <w:rsid w:val="00005029"/>
    <w:rsid w:val="00005737"/>
    <w:rsid w:val="00005F6D"/>
    <w:rsid w:val="00006325"/>
    <w:rsid w:val="000063B6"/>
    <w:rsid w:val="00012289"/>
    <w:rsid w:val="000125A0"/>
    <w:rsid w:val="00012DAE"/>
    <w:rsid w:val="000143E5"/>
    <w:rsid w:val="00014739"/>
    <w:rsid w:val="00014837"/>
    <w:rsid w:val="00017AE2"/>
    <w:rsid w:val="00020C1C"/>
    <w:rsid w:val="00020DA2"/>
    <w:rsid w:val="00021161"/>
    <w:rsid w:val="00021AD2"/>
    <w:rsid w:val="00025162"/>
    <w:rsid w:val="0002583E"/>
    <w:rsid w:val="00025863"/>
    <w:rsid w:val="00025CA9"/>
    <w:rsid w:val="000261A0"/>
    <w:rsid w:val="00026345"/>
    <w:rsid w:val="0003006F"/>
    <w:rsid w:val="00030B66"/>
    <w:rsid w:val="000313B9"/>
    <w:rsid w:val="00031584"/>
    <w:rsid w:val="00031DFA"/>
    <w:rsid w:val="00031EC4"/>
    <w:rsid w:val="0003273D"/>
    <w:rsid w:val="00033D1E"/>
    <w:rsid w:val="00034CF8"/>
    <w:rsid w:val="00035513"/>
    <w:rsid w:val="00041AA5"/>
    <w:rsid w:val="0004216D"/>
    <w:rsid w:val="00042DB7"/>
    <w:rsid w:val="00043E1B"/>
    <w:rsid w:val="00043F37"/>
    <w:rsid w:val="00044041"/>
    <w:rsid w:val="000458E3"/>
    <w:rsid w:val="000458F4"/>
    <w:rsid w:val="00045960"/>
    <w:rsid w:val="00045C65"/>
    <w:rsid w:val="00046B6C"/>
    <w:rsid w:val="00047119"/>
    <w:rsid w:val="00047621"/>
    <w:rsid w:val="000511B2"/>
    <w:rsid w:val="000511FB"/>
    <w:rsid w:val="00051DAE"/>
    <w:rsid w:val="000527A5"/>
    <w:rsid w:val="000529F6"/>
    <w:rsid w:val="0005361B"/>
    <w:rsid w:val="00053E6A"/>
    <w:rsid w:val="00054EAF"/>
    <w:rsid w:val="00055088"/>
    <w:rsid w:val="00055C9A"/>
    <w:rsid w:val="00057C8B"/>
    <w:rsid w:val="0006054D"/>
    <w:rsid w:val="000607E0"/>
    <w:rsid w:val="00061BFD"/>
    <w:rsid w:val="000623E0"/>
    <w:rsid w:val="00062D6D"/>
    <w:rsid w:val="00063DD2"/>
    <w:rsid w:val="000655C1"/>
    <w:rsid w:val="000675A8"/>
    <w:rsid w:val="000678FD"/>
    <w:rsid w:val="00067971"/>
    <w:rsid w:val="00067981"/>
    <w:rsid w:val="000708A4"/>
    <w:rsid w:val="00070E8F"/>
    <w:rsid w:val="00071D78"/>
    <w:rsid w:val="000737BA"/>
    <w:rsid w:val="00075A45"/>
    <w:rsid w:val="00076DDD"/>
    <w:rsid w:val="000778C3"/>
    <w:rsid w:val="00077E78"/>
    <w:rsid w:val="00081166"/>
    <w:rsid w:val="00081B04"/>
    <w:rsid w:val="00082717"/>
    <w:rsid w:val="00083371"/>
    <w:rsid w:val="0008461B"/>
    <w:rsid w:val="00084700"/>
    <w:rsid w:val="00087A72"/>
    <w:rsid w:val="000915E6"/>
    <w:rsid w:val="00092493"/>
    <w:rsid w:val="00092535"/>
    <w:rsid w:val="000930C3"/>
    <w:rsid w:val="000931EC"/>
    <w:rsid w:val="00093407"/>
    <w:rsid w:val="00094A71"/>
    <w:rsid w:val="000952D3"/>
    <w:rsid w:val="000962A1"/>
    <w:rsid w:val="00097011"/>
    <w:rsid w:val="0009753A"/>
    <w:rsid w:val="00097725"/>
    <w:rsid w:val="00097B35"/>
    <w:rsid w:val="000A002B"/>
    <w:rsid w:val="000A0A9F"/>
    <w:rsid w:val="000A11D0"/>
    <w:rsid w:val="000A3C6C"/>
    <w:rsid w:val="000A54D7"/>
    <w:rsid w:val="000A55EB"/>
    <w:rsid w:val="000A5C41"/>
    <w:rsid w:val="000A5EA8"/>
    <w:rsid w:val="000A719F"/>
    <w:rsid w:val="000A74DD"/>
    <w:rsid w:val="000A7BD1"/>
    <w:rsid w:val="000A7F40"/>
    <w:rsid w:val="000B1A97"/>
    <w:rsid w:val="000B248A"/>
    <w:rsid w:val="000B269B"/>
    <w:rsid w:val="000B538C"/>
    <w:rsid w:val="000C0919"/>
    <w:rsid w:val="000C1209"/>
    <w:rsid w:val="000C2AAF"/>
    <w:rsid w:val="000C34AD"/>
    <w:rsid w:val="000C3D36"/>
    <w:rsid w:val="000C454A"/>
    <w:rsid w:val="000C54CD"/>
    <w:rsid w:val="000C597B"/>
    <w:rsid w:val="000C5986"/>
    <w:rsid w:val="000C6A11"/>
    <w:rsid w:val="000D1642"/>
    <w:rsid w:val="000D17F5"/>
    <w:rsid w:val="000D185F"/>
    <w:rsid w:val="000D32E1"/>
    <w:rsid w:val="000D3DE8"/>
    <w:rsid w:val="000D5E28"/>
    <w:rsid w:val="000D641F"/>
    <w:rsid w:val="000D6DDC"/>
    <w:rsid w:val="000D6F6F"/>
    <w:rsid w:val="000D7AC0"/>
    <w:rsid w:val="000D7C45"/>
    <w:rsid w:val="000D7C48"/>
    <w:rsid w:val="000E098D"/>
    <w:rsid w:val="000E104A"/>
    <w:rsid w:val="000E1113"/>
    <w:rsid w:val="000E1DD9"/>
    <w:rsid w:val="000E24FA"/>
    <w:rsid w:val="000E3358"/>
    <w:rsid w:val="000E34ED"/>
    <w:rsid w:val="000E3654"/>
    <w:rsid w:val="000E5166"/>
    <w:rsid w:val="000E593E"/>
    <w:rsid w:val="000E5C4E"/>
    <w:rsid w:val="000E6F51"/>
    <w:rsid w:val="000E7238"/>
    <w:rsid w:val="000E7A00"/>
    <w:rsid w:val="000F0082"/>
    <w:rsid w:val="000F0BB0"/>
    <w:rsid w:val="000F0DD3"/>
    <w:rsid w:val="000F13B5"/>
    <w:rsid w:val="000F253F"/>
    <w:rsid w:val="000F39AE"/>
    <w:rsid w:val="000F4C6E"/>
    <w:rsid w:val="000F5254"/>
    <w:rsid w:val="000F5472"/>
    <w:rsid w:val="000F6151"/>
    <w:rsid w:val="000F615A"/>
    <w:rsid w:val="000F6F96"/>
    <w:rsid w:val="000F725B"/>
    <w:rsid w:val="000F7508"/>
    <w:rsid w:val="00100046"/>
    <w:rsid w:val="00100743"/>
    <w:rsid w:val="00100877"/>
    <w:rsid w:val="00101BAC"/>
    <w:rsid w:val="00101F5D"/>
    <w:rsid w:val="001023C9"/>
    <w:rsid w:val="00102B2F"/>
    <w:rsid w:val="00104B46"/>
    <w:rsid w:val="00104B76"/>
    <w:rsid w:val="00105B25"/>
    <w:rsid w:val="001064FD"/>
    <w:rsid w:val="00106521"/>
    <w:rsid w:val="00106F34"/>
    <w:rsid w:val="001077C3"/>
    <w:rsid w:val="00107C15"/>
    <w:rsid w:val="001104B6"/>
    <w:rsid w:val="00111792"/>
    <w:rsid w:val="00111F17"/>
    <w:rsid w:val="0011255E"/>
    <w:rsid w:val="00112564"/>
    <w:rsid w:val="0011275F"/>
    <w:rsid w:val="00112BC4"/>
    <w:rsid w:val="0011348D"/>
    <w:rsid w:val="001137E5"/>
    <w:rsid w:val="001143E4"/>
    <w:rsid w:val="001146A5"/>
    <w:rsid w:val="001146FE"/>
    <w:rsid w:val="00116050"/>
    <w:rsid w:val="00116446"/>
    <w:rsid w:val="00117F6E"/>
    <w:rsid w:val="001200E4"/>
    <w:rsid w:val="00121188"/>
    <w:rsid w:val="001214A4"/>
    <w:rsid w:val="00121641"/>
    <w:rsid w:val="00122420"/>
    <w:rsid w:val="00122655"/>
    <w:rsid w:val="001234C9"/>
    <w:rsid w:val="0012362E"/>
    <w:rsid w:val="001238A9"/>
    <w:rsid w:val="001239E4"/>
    <w:rsid w:val="00124375"/>
    <w:rsid w:val="001255EF"/>
    <w:rsid w:val="0012600D"/>
    <w:rsid w:val="001264E5"/>
    <w:rsid w:val="0012780C"/>
    <w:rsid w:val="001308AE"/>
    <w:rsid w:val="00130AE9"/>
    <w:rsid w:val="00133370"/>
    <w:rsid w:val="001336B5"/>
    <w:rsid w:val="001338DB"/>
    <w:rsid w:val="00133B36"/>
    <w:rsid w:val="001342DD"/>
    <w:rsid w:val="00135932"/>
    <w:rsid w:val="00135B5D"/>
    <w:rsid w:val="00136D95"/>
    <w:rsid w:val="0013739A"/>
    <w:rsid w:val="00137662"/>
    <w:rsid w:val="00141AAA"/>
    <w:rsid w:val="00142A98"/>
    <w:rsid w:val="00143D28"/>
    <w:rsid w:val="00143E42"/>
    <w:rsid w:val="0014551F"/>
    <w:rsid w:val="00145664"/>
    <w:rsid w:val="00146066"/>
    <w:rsid w:val="001461FC"/>
    <w:rsid w:val="00146D1B"/>
    <w:rsid w:val="001508DF"/>
    <w:rsid w:val="00150A8E"/>
    <w:rsid w:val="00152D70"/>
    <w:rsid w:val="00152E67"/>
    <w:rsid w:val="00153BB1"/>
    <w:rsid w:val="001548A9"/>
    <w:rsid w:val="00155AC6"/>
    <w:rsid w:val="001562F3"/>
    <w:rsid w:val="001566CC"/>
    <w:rsid w:val="00156D9C"/>
    <w:rsid w:val="0015780A"/>
    <w:rsid w:val="00160C30"/>
    <w:rsid w:val="00160ECF"/>
    <w:rsid w:val="001615FC"/>
    <w:rsid w:val="00161D25"/>
    <w:rsid w:val="00162AE3"/>
    <w:rsid w:val="00164EDB"/>
    <w:rsid w:val="001657E9"/>
    <w:rsid w:val="00165838"/>
    <w:rsid w:val="00165D3F"/>
    <w:rsid w:val="00167629"/>
    <w:rsid w:val="00170ECC"/>
    <w:rsid w:val="00171049"/>
    <w:rsid w:val="0017209D"/>
    <w:rsid w:val="001723E0"/>
    <w:rsid w:val="00172E76"/>
    <w:rsid w:val="00174A0A"/>
    <w:rsid w:val="00174C78"/>
    <w:rsid w:val="00174D23"/>
    <w:rsid w:val="0017595C"/>
    <w:rsid w:val="00175D40"/>
    <w:rsid w:val="00180141"/>
    <w:rsid w:val="00180A3D"/>
    <w:rsid w:val="00180D0B"/>
    <w:rsid w:val="00180DE0"/>
    <w:rsid w:val="00180E43"/>
    <w:rsid w:val="00182B87"/>
    <w:rsid w:val="0018453D"/>
    <w:rsid w:val="00186A02"/>
    <w:rsid w:val="00186B2A"/>
    <w:rsid w:val="001871D6"/>
    <w:rsid w:val="00190048"/>
    <w:rsid w:val="00192D2E"/>
    <w:rsid w:val="00194316"/>
    <w:rsid w:val="00197C8D"/>
    <w:rsid w:val="001A0721"/>
    <w:rsid w:val="001A1871"/>
    <w:rsid w:val="001A2A02"/>
    <w:rsid w:val="001A2D37"/>
    <w:rsid w:val="001A35FE"/>
    <w:rsid w:val="001A4F65"/>
    <w:rsid w:val="001A6009"/>
    <w:rsid w:val="001A6EE0"/>
    <w:rsid w:val="001A6F22"/>
    <w:rsid w:val="001B0AB8"/>
    <w:rsid w:val="001B2024"/>
    <w:rsid w:val="001B2337"/>
    <w:rsid w:val="001B245E"/>
    <w:rsid w:val="001B3D5D"/>
    <w:rsid w:val="001B42FF"/>
    <w:rsid w:val="001B48D5"/>
    <w:rsid w:val="001B4B7F"/>
    <w:rsid w:val="001B5314"/>
    <w:rsid w:val="001B7172"/>
    <w:rsid w:val="001C3474"/>
    <w:rsid w:val="001C36EE"/>
    <w:rsid w:val="001C419A"/>
    <w:rsid w:val="001C4EAF"/>
    <w:rsid w:val="001C712D"/>
    <w:rsid w:val="001C7938"/>
    <w:rsid w:val="001C799B"/>
    <w:rsid w:val="001C7B95"/>
    <w:rsid w:val="001D07E6"/>
    <w:rsid w:val="001D09B3"/>
    <w:rsid w:val="001D190D"/>
    <w:rsid w:val="001D26B0"/>
    <w:rsid w:val="001D36FF"/>
    <w:rsid w:val="001D41E1"/>
    <w:rsid w:val="001D5B61"/>
    <w:rsid w:val="001D6C6E"/>
    <w:rsid w:val="001D6D26"/>
    <w:rsid w:val="001E025F"/>
    <w:rsid w:val="001E0CD8"/>
    <w:rsid w:val="001E2345"/>
    <w:rsid w:val="001E4CD9"/>
    <w:rsid w:val="001E550F"/>
    <w:rsid w:val="001E6BA3"/>
    <w:rsid w:val="001E6BBB"/>
    <w:rsid w:val="001E7523"/>
    <w:rsid w:val="001E78AA"/>
    <w:rsid w:val="001F0508"/>
    <w:rsid w:val="001F0969"/>
    <w:rsid w:val="001F0BAF"/>
    <w:rsid w:val="001F0E8B"/>
    <w:rsid w:val="001F146F"/>
    <w:rsid w:val="001F265D"/>
    <w:rsid w:val="001F3D65"/>
    <w:rsid w:val="001F4BC9"/>
    <w:rsid w:val="001F50F1"/>
    <w:rsid w:val="001F557E"/>
    <w:rsid w:val="001F56D9"/>
    <w:rsid w:val="001F5E8A"/>
    <w:rsid w:val="001F6A4A"/>
    <w:rsid w:val="001F6DBE"/>
    <w:rsid w:val="001F7B50"/>
    <w:rsid w:val="0020209C"/>
    <w:rsid w:val="00203B80"/>
    <w:rsid w:val="00204BBD"/>
    <w:rsid w:val="002057BF"/>
    <w:rsid w:val="00205DF0"/>
    <w:rsid w:val="00206966"/>
    <w:rsid w:val="00206DD9"/>
    <w:rsid w:val="00207DEE"/>
    <w:rsid w:val="00212284"/>
    <w:rsid w:val="00212C91"/>
    <w:rsid w:val="00213905"/>
    <w:rsid w:val="002156C2"/>
    <w:rsid w:val="0021594A"/>
    <w:rsid w:val="00216133"/>
    <w:rsid w:val="00217E39"/>
    <w:rsid w:val="00220335"/>
    <w:rsid w:val="002218E6"/>
    <w:rsid w:val="002222D1"/>
    <w:rsid w:val="00222549"/>
    <w:rsid w:val="002225A2"/>
    <w:rsid w:val="002251C2"/>
    <w:rsid w:val="00226015"/>
    <w:rsid w:val="00226150"/>
    <w:rsid w:val="0022633D"/>
    <w:rsid w:val="0022638B"/>
    <w:rsid w:val="00230071"/>
    <w:rsid w:val="002306CD"/>
    <w:rsid w:val="0023090B"/>
    <w:rsid w:val="00230DA0"/>
    <w:rsid w:val="00231092"/>
    <w:rsid w:val="002314C0"/>
    <w:rsid w:val="002326AC"/>
    <w:rsid w:val="00235CD8"/>
    <w:rsid w:val="00236198"/>
    <w:rsid w:val="002368A2"/>
    <w:rsid w:val="00236EB6"/>
    <w:rsid w:val="00237B16"/>
    <w:rsid w:val="00240397"/>
    <w:rsid w:val="00242997"/>
    <w:rsid w:val="00243736"/>
    <w:rsid w:val="00243ACF"/>
    <w:rsid w:val="00245212"/>
    <w:rsid w:val="0024545D"/>
    <w:rsid w:val="002512CA"/>
    <w:rsid w:val="00252FA5"/>
    <w:rsid w:val="0025364C"/>
    <w:rsid w:val="00253B30"/>
    <w:rsid w:val="00253D69"/>
    <w:rsid w:val="0025497C"/>
    <w:rsid w:val="00254E89"/>
    <w:rsid w:val="00255438"/>
    <w:rsid w:val="00255733"/>
    <w:rsid w:val="00255C05"/>
    <w:rsid w:val="002567ED"/>
    <w:rsid w:val="00257EE6"/>
    <w:rsid w:val="002601A4"/>
    <w:rsid w:val="00260BB7"/>
    <w:rsid w:val="002644AE"/>
    <w:rsid w:val="00264AD6"/>
    <w:rsid w:val="00265854"/>
    <w:rsid w:val="00265A01"/>
    <w:rsid w:val="00265D86"/>
    <w:rsid w:val="00265F4A"/>
    <w:rsid w:val="00266E13"/>
    <w:rsid w:val="00267415"/>
    <w:rsid w:val="00267775"/>
    <w:rsid w:val="00271618"/>
    <w:rsid w:val="00271C2C"/>
    <w:rsid w:val="0027277C"/>
    <w:rsid w:val="002739B7"/>
    <w:rsid w:val="0027560D"/>
    <w:rsid w:val="00275ED6"/>
    <w:rsid w:val="002760AA"/>
    <w:rsid w:val="00276272"/>
    <w:rsid w:val="00276DCD"/>
    <w:rsid w:val="00280C3B"/>
    <w:rsid w:val="0028114C"/>
    <w:rsid w:val="0028197E"/>
    <w:rsid w:val="0028239A"/>
    <w:rsid w:val="0028246C"/>
    <w:rsid w:val="002836D8"/>
    <w:rsid w:val="00285998"/>
    <w:rsid w:val="00286D2F"/>
    <w:rsid w:val="00286E7E"/>
    <w:rsid w:val="00293C23"/>
    <w:rsid w:val="0029492A"/>
    <w:rsid w:val="002953D6"/>
    <w:rsid w:val="0029540B"/>
    <w:rsid w:val="00295ADE"/>
    <w:rsid w:val="00296209"/>
    <w:rsid w:val="00297D8B"/>
    <w:rsid w:val="002A0509"/>
    <w:rsid w:val="002A11D6"/>
    <w:rsid w:val="002A3536"/>
    <w:rsid w:val="002A3BA1"/>
    <w:rsid w:val="002A3ED1"/>
    <w:rsid w:val="002A4CCE"/>
    <w:rsid w:val="002A4D99"/>
    <w:rsid w:val="002A566F"/>
    <w:rsid w:val="002A67B5"/>
    <w:rsid w:val="002A6952"/>
    <w:rsid w:val="002B0565"/>
    <w:rsid w:val="002B0690"/>
    <w:rsid w:val="002B1CA5"/>
    <w:rsid w:val="002B1EA4"/>
    <w:rsid w:val="002B2019"/>
    <w:rsid w:val="002B25FF"/>
    <w:rsid w:val="002B26F5"/>
    <w:rsid w:val="002B271E"/>
    <w:rsid w:val="002B29F8"/>
    <w:rsid w:val="002B2DEC"/>
    <w:rsid w:val="002B3246"/>
    <w:rsid w:val="002B386E"/>
    <w:rsid w:val="002B3A28"/>
    <w:rsid w:val="002B3AC0"/>
    <w:rsid w:val="002B56B7"/>
    <w:rsid w:val="002B5C61"/>
    <w:rsid w:val="002B66F5"/>
    <w:rsid w:val="002B73A7"/>
    <w:rsid w:val="002B75AC"/>
    <w:rsid w:val="002B7DC3"/>
    <w:rsid w:val="002C319B"/>
    <w:rsid w:val="002C324A"/>
    <w:rsid w:val="002C4865"/>
    <w:rsid w:val="002C5D68"/>
    <w:rsid w:val="002C62D2"/>
    <w:rsid w:val="002C76B8"/>
    <w:rsid w:val="002D008D"/>
    <w:rsid w:val="002D0698"/>
    <w:rsid w:val="002D18C3"/>
    <w:rsid w:val="002D19C5"/>
    <w:rsid w:val="002D3196"/>
    <w:rsid w:val="002D33EB"/>
    <w:rsid w:val="002D4CE7"/>
    <w:rsid w:val="002D5339"/>
    <w:rsid w:val="002D7A47"/>
    <w:rsid w:val="002D7ADA"/>
    <w:rsid w:val="002E150C"/>
    <w:rsid w:val="002E2121"/>
    <w:rsid w:val="002E21EF"/>
    <w:rsid w:val="002E2250"/>
    <w:rsid w:val="002E32E7"/>
    <w:rsid w:val="002E6031"/>
    <w:rsid w:val="002E778B"/>
    <w:rsid w:val="002F010B"/>
    <w:rsid w:val="002F1D53"/>
    <w:rsid w:val="002F295B"/>
    <w:rsid w:val="002F42F8"/>
    <w:rsid w:val="002F4AF0"/>
    <w:rsid w:val="002F4F1B"/>
    <w:rsid w:val="002F5905"/>
    <w:rsid w:val="002F6C27"/>
    <w:rsid w:val="002F7BB0"/>
    <w:rsid w:val="0030043B"/>
    <w:rsid w:val="003020D3"/>
    <w:rsid w:val="003025A4"/>
    <w:rsid w:val="00303E19"/>
    <w:rsid w:val="00303E39"/>
    <w:rsid w:val="00304453"/>
    <w:rsid w:val="0030474A"/>
    <w:rsid w:val="00304B12"/>
    <w:rsid w:val="00311772"/>
    <w:rsid w:val="0031205B"/>
    <w:rsid w:val="00312650"/>
    <w:rsid w:val="00312743"/>
    <w:rsid w:val="00312E13"/>
    <w:rsid w:val="00312F63"/>
    <w:rsid w:val="003149D4"/>
    <w:rsid w:val="003153DC"/>
    <w:rsid w:val="003165B9"/>
    <w:rsid w:val="00317058"/>
    <w:rsid w:val="0032043D"/>
    <w:rsid w:val="0032096B"/>
    <w:rsid w:val="003210CF"/>
    <w:rsid w:val="00321D49"/>
    <w:rsid w:val="0032280B"/>
    <w:rsid w:val="00322A6B"/>
    <w:rsid w:val="00324324"/>
    <w:rsid w:val="00324340"/>
    <w:rsid w:val="00324A58"/>
    <w:rsid w:val="00324FBF"/>
    <w:rsid w:val="00325637"/>
    <w:rsid w:val="00325C7A"/>
    <w:rsid w:val="003265E1"/>
    <w:rsid w:val="003273DF"/>
    <w:rsid w:val="003276BA"/>
    <w:rsid w:val="003277CE"/>
    <w:rsid w:val="00327D95"/>
    <w:rsid w:val="00330463"/>
    <w:rsid w:val="003308A2"/>
    <w:rsid w:val="003321D8"/>
    <w:rsid w:val="0033265E"/>
    <w:rsid w:val="00332DCE"/>
    <w:rsid w:val="00332EFA"/>
    <w:rsid w:val="00333A95"/>
    <w:rsid w:val="00337E3E"/>
    <w:rsid w:val="00341818"/>
    <w:rsid w:val="00341972"/>
    <w:rsid w:val="0034280E"/>
    <w:rsid w:val="00343770"/>
    <w:rsid w:val="0034510A"/>
    <w:rsid w:val="003457E2"/>
    <w:rsid w:val="00347DDA"/>
    <w:rsid w:val="00350039"/>
    <w:rsid w:val="00352962"/>
    <w:rsid w:val="00353288"/>
    <w:rsid w:val="003548D7"/>
    <w:rsid w:val="00354F29"/>
    <w:rsid w:val="00355614"/>
    <w:rsid w:val="003556CD"/>
    <w:rsid w:val="00355C8A"/>
    <w:rsid w:val="00355D7F"/>
    <w:rsid w:val="00356088"/>
    <w:rsid w:val="003575C7"/>
    <w:rsid w:val="00357689"/>
    <w:rsid w:val="0035771C"/>
    <w:rsid w:val="0036043D"/>
    <w:rsid w:val="0036267E"/>
    <w:rsid w:val="00362925"/>
    <w:rsid w:val="0036332C"/>
    <w:rsid w:val="00363F79"/>
    <w:rsid w:val="00364428"/>
    <w:rsid w:val="00364773"/>
    <w:rsid w:val="003649C8"/>
    <w:rsid w:val="00365FFD"/>
    <w:rsid w:val="00366CFA"/>
    <w:rsid w:val="0036725C"/>
    <w:rsid w:val="003677B9"/>
    <w:rsid w:val="00370F83"/>
    <w:rsid w:val="003719DC"/>
    <w:rsid w:val="00371D60"/>
    <w:rsid w:val="0037417B"/>
    <w:rsid w:val="00374FA4"/>
    <w:rsid w:val="0037564C"/>
    <w:rsid w:val="003758BD"/>
    <w:rsid w:val="0038070A"/>
    <w:rsid w:val="0038289A"/>
    <w:rsid w:val="00384949"/>
    <w:rsid w:val="003849BD"/>
    <w:rsid w:val="00384D93"/>
    <w:rsid w:val="00385F0C"/>
    <w:rsid w:val="003864D0"/>
    <w:rsid w:val="00386FBD"/>
    <w:rsid w:val="0038701A"/>
    <w:rsid w:val="00387466"/>
    <w:rsid w:val="00387584"/>
    <w:rsid w:val="003912B0"/>
    <w:rsid w:val="00391E41"/>
    <w:rsid w:val="003939B5"/>
    <w:rsid w:val="00393ACD"/>
    <w:rsid w:val="00393C2C"/>
    <w:rsid w:val="00393E96"/>
    <w:rsid w:val="00393ED0"/>
    <w:rsid w:val="0039427C"/>
    <w:rsid w:val="00394B4B"/>
    <w:rsid w:val="00394EC1"/>
    <w:rsid w:val="00394F70"/>
    <w:rsid w:val="00395208"/>
    <w:rsid w:val="00395287"/>
    <w:rsid w:val="0039557B"/>
    <w:rsid w:val="00395E1A"/>
    <w:rsid w:val="0039631E"/>
    <w:rsid w:val="0039761A"/>
    <w:rsid w:val="003A0019"/>
    <w:rsid w:val="003A2332"/>
    <w:rsid w:val="003A2A24"/>
    <w:rsid w:val="003A3BBC"/>
    <w:rsid w:val="003A4229"/>
    <w:rsid w:val="003A601D"/>
    <w:rsid w:val="003A63CB"/>
    <w:rsid w:val="003A7C07"/>
    <w:rsid w:val="003A7F3F"/>
    <w:rsid w:val="003B0F37"/>
    <w:rsid w:val="003B14BF"/>
    <w:rsid w:val="003B1EF2"/>
    <w:rsid w:val="003B1FBC"/>
    <w:rsid w:val="003B2682"/>
    <w:rsid w:val="003B2B50"/>
    <w:rsid w:val="003B2ED0"/>
    <w:rsid w:val="003B3462"/>
    <w:rsid w:val="003B37A0"/>
    <w:rsid w:val="003B3D60"/>
    <w:rsid w:val="003B4456"/>
    <w:rsid w:val="003B462B"/>
    <w:rsid w:val="003B4ABA"/>
    <w:rsid w:val="003B5D0F"/>
    <w:rsid w:val="003B6724"/>
    <w:rsid w:val="003B7926"/>
    <w:rsid w:val="003B7D38"/>
    <w:rsid w:val="003C03B0"/>
    <w:rsid w:val="003C3D9F"/>
    <w:rsid w:val="003C732F"/>
    <w:rsid w:val="003D02DB"/>
    <w:rsid w:val="003D1AF6"/>
    <w:rsid w:val="003D20A8"/>
    <w:rsid w:val="003D2E86"/>
    <w:rsid w:val="003D33ED"/>
    <w:rsid w:val="003D41E0"/>
    <w:rsid w:val="003D45ED"/>
    <w:rsid w:val="003D4FBB"/>
    <w:rsid w:val="003D6E47"/>
    <w:rsid w:val="003D7A80"/>
    <w:rsid w:val="003E0427"/>
    <w:rsid w:val="003E068E"/>
    <w:rsid w:val="003E0B38"/>
    <w:rsid w:val="003E0EA4"/>
    <w:rsid w:val="003E1CC8"/>
    <w:rsid w:val="003E28C8"/>
    <w:rsid w:val="003E3937"/>
    <w:rsid w:val="003E3DAD"/>
    <w:rsid w:val="003E42E9"/>
    <w:rsid w:val="003E464E"/>
    <w:rsid w:val="003E4971"/>
    <w:rsid w:val="003E4AFC"/>
    <w:rsid w:val="003E57A1"/>
    <w:rsid w:val="003E7934"/>
    <w:rsid w:val="003E7945"/>
    <w:rsid w:val="003F0082"/>
    <w:rsid w:val="003F0416"/>
    <w:rsid w:val="003F3148"/>
    <w:rsid w:val="003F6B2A"/>
    <w:rsid w:val="003F7EAF"/>
    <w:rsid w:val="0040050F"/>
    <w:rsid w:val="00400C19"/>
    <w:rsid w:val="00401EEC"/>
    <w:rsid w:val="00402064"/>
    <w:rsid w:val="0040239B"/>
    <w:rsid w:val="00402C51"/>
    <w:rsid w:val="004034BD"/>
    <w:rsid w:val="00404847"/>
    <w:rsid w:val="00405279"/>
    <w:rsid w:val="00405875"/>
    <w:rsid w:val="004061E2"/>
    <w:rsid w:val="00407ED8"/>
    <w:rsid w:val="00411049"/>
    <w:rsid w:val="00411C2B"/>
    <w:rsid w:val="00413508"/>
    <w:rsid w:val="004139B4"/>
    <w:rsid w:val="0041541A"/>
    <w:rsid w:val="004169D8"/>
    <w:rsid w:val="00416A82"/>
    <w:rsid w:val="00417EC2"/>
    <w:rsid w:val="004204AD"/>
    <w:rsid w:val="0042091F"/>
    <w:rsid w:val="00421468"/>
    <w:rsid w:val="004218F7"/>
    <w:rsid w:val="00422DB8"/>
    <w:rsid w:val="00422EC3"/>
    <w:rsid w:val="004230C5"/>
    <w:rsid w:val="0042398A"/>
    <w:rsid w:val="00423CA4"/>
    <w:rsid w:val="00424912"/>
    <w:rsid w:val="00424B27"/>
    <w:rsid w:val="00425651"/>
    <w:rsid w:val="00427210"/>
    <w:rsid w:val="00430F40"/>
    <w:rsid w:val="00431FB7"/>
    <w:rsid w:val="00433A9A"/>
    <w:rsid w:val="00433FC8"/>
    <w:rsid w:val="004351B9"/>
    <w:rsid w:val="00435E70"/>
    <w:rsid w:val="00437235"/>
    <w:rsid w:val="0043726F"/>
    <w:rsid w:val="004407EC"/>
    <w:rsid w:val="004412D5"/>
    <w:rsid w:val="004433BF"/>
    <w:rsid w:val="00444020"/>
    <w:rsid w:val="0044463E"/>
    <w:rsid w:val="004478E9"/>
    <w:rsid w:val="00447C78"/>
    <w:rsid w:val="00450CE9"/>
    <w:rsid w:val="00450EEB"/>
    <w:rsid w:val="00450FD8"/>
    <w:rsid w:val="00451090"/>
    <w:rsid w:val="004513F3"/>
    <w:rsid w:val="00451D54"/>
    <w:rsid w:val="0045364D"/>
    <w:rsid w:val="0045393E"/>
    <w:rsid w:val="004542F6"/>
    <w:rsid w:val="00455EEF"/>
    <w:rsid w:val="00456451"/>
    <w:rsid w:val="00460B01"/>
    <w:rsid w:val="00461496"/>
    <w:rsid w:val="00461CDA"/>
    <w:rsid w:val="00463264"/>
    <w:rsid w:val="0046411D"/>
    <w:rsid w:val="00464566"/>
    <w:rsid w:val="00465242"/>
    <w:rsid w:val="004654F8"/>
    <w:rsid w:val="004668A1"/>
    <w:rsid w:val="00466CD8"/>
    <w:rsid w:val="004671DC"/>
    <w:rsid w:val="00467C95"/>
    <w:rsid w:val="0047095F"/>
    <w:rsid w:val="00470DA7"/>
    <w:rsid w:val="004712E0"/>
    <w:rsid w:val="00471AA3"/>
    <w:rsid w:val="00472C68"/>
    <w:rsid w:val="00472D89"/>
    <w:rsid w:val="0047320D"/>
    <w:rsid w:val="00475421"/>
    <w:rsid w:val="00475964"/>
    <w:rsid w:val="00477759"/>
    <w:rsid w:val="004840E5"/>
    <w:rsid w:val="00484AB2"/>
    <w:rsid w:val="00484D07"/>
    <w:rsid w:val="0048618B"/>
    <w:rsid w:val="00486347"/>
    <w:rsid w:val="004907FC"/>
    <w:rsid w:val="00490E8E"/>
    <w:rsid w:val="00491A98"/>
    <w:rsid w:val="00491CDC"/>
    <w:rsid w:val="004922CC"/>
    <w:rsid w:val="00493040"/>
    <w:rsid w:val="004944F0"/>
    <w:rsid w:val="00494C5B"/>
    <w:rsid w:val="00497A81"/>
    <w:rsid w:val="00497C38"/>
    <w:rsid w:val="004A0277"/>
    <w:rsid w:val="004A23B4"/>
    <w:rsid w:val="004A2846"/>
    <w:rsid w:val="004A4FF0"/>
    <w:rsid w:val="004A60BC"/>
    <w:rsid w:val="004A7D48"/>
    <w:rsid w:val="004B0ACC"/>
    <w:rsid w:val="004B0AE0"/>
    <w:rsid w:val="004B0AEC"/>
    <w:rsid w:val="004B2D20"/>
    <w:rsid w:val="004B37B9"/>
    <w:rsid w:val="004B43D7"/>
    <w:rsid w:val="004B4980"/>
    <w:rsid w:val="004B5291"/>
    <w:rsid w:val="004B61A3"/>
    <w:rsid w:val="004B6548"/>
    <w:rsid w:val="004B66F4"/>
    <w:rsid w:val="004B7286"/>
    <w:rsid w:val="004B7D61"/>
    <w:rsid w:val="004C08A7"/>
    <w:rsid w:val="004C0E8C"/>
    <w:rsid w:val="004C29D3"/>
    <w:rsid w:val="004C29D9"/>
    <w:rsid w:val="004C38E3"/>
    <w:rsid w:val="004C505F"/>
    <w:rsid w:val="004C5355"/>
    <w:rsid w:val="004C54E2"/>
    <w:rsid w:val="004D06B4"/>
    <w:rsid w:val="004D0972"/>
    <w:rsid w:val="004D1067"/>
    <w:rsid w:val="004D130C"/>
    <w:rsid w:val="004D21FE"/>
    <w:rsid w:val="004D2AD1"/>
    <w:rsid w:val="004D381E"/>
    <w:rsid w:val="004D45F1"/>
    <w:rsid w:val="004D4744"/>
    <w:rsid w:val="004D4783"/>
    <w:rsid w:val="004D47BA"/>
    <w:rsid w:val="004D4A6F"/>
    <w:rsid w:val="004D4B82"/>
    <w:rsid w:val="004D5798"/>
    <w:rsid w:val="004D6B92"/>
    <w:rsid w:val="004D787E"/>
    <w:rsid w:val="004D7BBA"/>
    <w:rsid w:val="004E04AB"/>
    <w:rsid w:val="004E0828"/>
    <w:rsid w:val="004E1BF0"/>
    <w:rsid w:val="004E2176"/>
    <w:rsid w:val="004E3E46"/>
    <w:rsid w:val="004E452F"/>
    <w:rsid w:val="004E5185"/>
    <w:rsid w:val="004E57DB"/>
    <w:rsid w:val="004E5BE5"/>
    <w:rsid w:val="004E689F"/>
    <w:rsid w:val="004E7994"/>
    <w:rsid w:val="004F0459"/>
    <w:rsid w:val="004F0C67"/>
    <w:rsid w:val="004F0D9D"/>
    <w:rsid w:val="004F1CA7"/>
    <w:rsid w:val="004F1F6A"/>
    <w:rsid w:val="004F2A12"/>
    <w:rsid w:val="004F42D1"/>
    <w:rsid w:val="004F48E4"/>
    <w:rsid w:val="004F5070"/>
    <w:rsid w:val="004F50A7"/>
    <w:rsid w:val="004F629E"/>
    <w:rsid w:val="004F68A2"/>
    <w:rsid w:val="004F7BA6"/>
    <w:rsid w:val="004F7D26"/>
    <w:rsid w:val="00501634"/>
    <w:rsid w:val="005023F2"/>
    <w:rsid w:val="00502547"/>
    <w:rsid w:val="00503474"/>
    <w:rsid w:val="00510216"/>
    <w:rsid w:val="00510CF5"/>
    <w:rsid w:val="00510E3C"/>
    <w:rsid w:val="00511803"/>
    <w:rsid w:val="005122C5"/>
    <w:rsid w:val="00512A26"/>
    <w:rsid w:val="00513106"/>
    <w:rsid w:val="00516CF6"/>
    <w:rsid w:val="0051743E"/>
    <w:rsid w:val="005204C6"/>
    <w:rsid w:val="005223DD"/>
    <w:rsid w:val="00522872"/>
    <w:rsid w:val="005229BA"/>
    <w:rsid w:val="0052380E"/>
    <w:rsid w:val="005238CA"/>
    <w:rsid w:val="00523F3D"/>
    <w:rsid w:val="005249CE"/>
    <w:rsid w:val="005269F4"/>
    <w:rsid w:val="00527445"/>
    <w:rsid w:val="00530940"/>
    <w:rsid w:val="005319D9"/>
    <w:rsid w:val="00531B39"/>
    <w:rsid w:val="00532087"/>
    <w:rsid w:val="00533CFB"/>
    <w:rsid w:val="00535343"/>
    <w:rsid w:val="00535A14"/>
    <w:rsid w:val="00535DEB"/>
    <w:rsid w:val="0053601E"/>
    <w:rsid w:val="005369C1"/>
    <w:rsid w:val="00536ADA"/>
    <w:rsid w:val="00537071"/>
    <w:rsid w:val="005379E8"/>
    <w:rsid w:val="00541404"/>
    <w:rsid w:val="00541AF9"/>
    <w:rsid w:val="0054255D"/>
    <w:rsid w:val="00542EC8"/>
    <w:rsid w:val="00543B4A"/>
    <w:rsid w:val="0054546C"/>
    <w:rsid w:val="005469E1"/>
    <w:rsid w:val="00546B0E"/>
    <w:rsid w:val="0054750E"/>
    <w:rsid w:val="0054755F"/>
    <w:rsid w:val="00551097"/>
    <w:rsid w:val="00555583"/>
    <w:rsid w:val="0055683C"/>
    <w:rsid w:val="00556A7A"/>
    <w:rsid w:val="005610A0"/>
    <w:rsid w:val="005636AA"/>
    <w:rsid w:val="00564231"/>
    <w:rsid w:val="0056511D"/>
    <w:rsid w:val="00565FD4"/>
    <w:rsid w:val="0056608B"/>
    <w:rsid w:val="0056662F"/>
    <w:rsid w:val="00566D42"/>
    <w:rsid w:val="00567EFC"/>
    <w:rsid w:val="00567F07"/>
    <w:rsid w:val="00570F6A"/>
    <w:rsid w:val="0057111E"/>
    <w:rsid w:val="005721B8"/>
    <w:rsid w:val="0057256C"/>
    <w:rsid w:val="00573706"/>
    <w:rsid w:val="005737AD"/>
    <w:rsid w:val="00573E4F"/>
    <w:rsid w:val="00574C5C"/>
    <w:rsid w:val="00575B16"/>
    <w:rsid w:val="00576203"/>
    <w:rsid w:val="005767CD"/>
    <w:rsid w:val="00577DEA"/>
    <w:rsid w:val="0058159D"/>
    <w:rsid w:val="00581E06"/>
    <w:rsid w:val="0058242B"/>
    <w:rsid w:val="00582656"/>
    <w:rsid w:val="00582AB5"/>
    <w:rsid w:val="00584872"/>
    <w:rsid w:val="0058675F"/>
    <w:rsid w:val="00586780"/>
    <w:rsid w:val="005879ED"/>
    <w:rsid w:val="00590D64"/>
    <w:rsid w:val="00591025"/>
    <w:rsid w:val="0059208B"/>
    <w:rsid w:val="00593507"/>
    <w:rsid w:val="00594519"/>
    <w:rsid w:val="00596D51"/>
    <w:rsid w:val="005A0CF6"/>
    <w:rsid w:val="005A2FF2"/>
    <w:rsid w:val="005A3283"/>
    <w:rsid w:val="005A3580"/>
    <w:rsid w:val="005A4209"/>
    <w:rsid w:val="005A4B25"/>
    <w:rsid w:val="005A6BCD"/>
    <w:rsid w:val="005A6FE8"/>
    <w:rsid w:val="005A76BD"/>
    <w:rsid w:val="005A7A7B"/>
    <w:rsid w:val="005A7F59"/>
    <w:rsid w:val="005A7FDE"/>
    <w:rsid w:val="005B09DF"/>
    <w:rsid w:val="005B0B1E"/>
    <w:rsid w:val="005B101F"/>
    <w:rsid w:val="005B181A"/>
    <w:rsid w:val="005B1FB6"/>
    <w:rsid w:val="005B2A99"/>
    <w:rsid w:val="005B3D9F"/>
    <w:rsid w:val="005B43B0"/>
    <w:rsid w:val="005B4BD3"/>
    <w:rsid w:val="005B5B6A"/>
    <w:rsid w:val="005B7110"/>
    <w:rsid w:val="005B73A3"/>
    <w:rsid w:val="005C0640"/>
    <w:rsid w:val="005C0D43"/>
    <w:rsid w:val="005C306E"/>
    <w:rsid w:val="005C3608"/>
    <w:rsid w:val="005C396C"/>
    <w:rsid w:val="005C4C1C"/>
    <w:rsid w:val="005C4D64"/>
    <w:rsid w:val="005D03B9"/>
    <w:rsid w:val="005D2C58"/>
    <w:rsid w:val="005D34CC"/>
    <w:rsid w:val="005D5FB6"/>
    <w:rsid w:val="005D64A4"/>
    <w:rsid w:val="005D71D8"/>
    <w:rsid w:val="005D7B11"/>
    <w:rsid w:val="005E05F8"/>
    <w:rsid w:val="005E1176"/>
    <w:rsid w:val="005E1C71"/>
    <w:rsid w:val="005E1FA8"/>
    <w:rsid w:val="005E33E5"/>
    <w:rsid w:val="005E3E7C"/>
    <w:rsid w:val="005E5AE1"/>
    <w:rsid w:val="005E657C"/>
    <w:rsid w:val="005E6AD9"/>
    <w:rsid w:val="005E70CE"/>
    <w:rsid w:val="005E7FFC"/>
    <w:rsid w:val="005F0C3F"/>
    <w:rsid w:val="005F1A92"/>
    <w:rsid w:val="005F225C"/>
    <w:rsid w:val="005F3FC0"/>
    <w:rsid w:val="005F4456"/>
    <w:rsid w:val="005F46CC"/>
    <w:rsid w:val="005F5527"/>
    <w:rsid w:val="005F584A"/>
    <w:rsid w:val="005F59A3"/>
    <w:rsid w:val="005F6F6D"/>
    <w:rsid w:val="005F749E"/>
    <w:rsid w:val="0060092D"/>
    <w:rsid w:val="00601572"/>
    <w:rsid w:val="00601854"/>
    <w:rsid w:val="00601AB2"/>
    <w:rsid w:val="00602690"/>
    <w:rsid w:val="0060548E"/>
    <w:rsid w:val="00605E29"/>
    <w:rsid w:val="00606DAE"/>
    <w:rsid w:val="006072D7"/>
    <w:rsid w:val="00607FC6"/>
    <w:rsid w:val="00610DBA"/>
    <w:rsid w:val="00612755"/>
    <w:rsid w:val="006131D4"/>
    <w:rsid w:val="006146DD"/>
    <w:rsid w:val="00614B0E"/>
    <w:rsid w:val="00615DCB"/>
    <w:rsid w:val="00615EA2"/>
    <w:rsid w:val="006162AE"/>
    <w:rsid w:val="00616890"/>
    <w:rsid w:val="00616EB9"/>
    <w:rsid w:val="006177A3"/>
    <w:rsid w:val="00617912"/>
    <w:rsid w:val="00617F4E"/>
    <w:rsid w:val="00620BC5"/>
    <w:rsid w:val="00621541"/>
    <w:rsid w:val="00621F95"/>
    <w:rsid w:val="0062204F"/>
    <w:rsid w:val="00622055"/>
    <w:rsid w:val="0062276B"/>
    <w:rsid w:val="006228C9"/>
    <w:rsid w:val="00622944"/>
    <w:rsid w:val="0062332D"/>
    <w:rsid w:val="00624819"/>
    <w:rsid w:val="00624A18"/>
    <w:rsid w:val="00625911"/>
    <w:rsid w:val="0062629D"/>
    <w:rsid w:val="006267B3"/>
    <w:rsid w:val="0062777D"/>
    <w:rsid w:val="00627D14"/>
    <w:rsid w:val="00630337"/>
    <w:rsid w:val="0063066C"/>
    <w:rsid w:val="00631687"/>
    <w:rsid w:val="00631952"/>
    <w:rsid w:val="006321A4"/>
    <w:rsid w:val="0063469B"/>
    <w:rsid w:val="00636677"/>
    <w:rsid w:val="00636915"/>
    <w:rsid w:val="00637134"/>
    <w:rsid w:val="006406EE"/>
    <w:rsid w:val="00641449"/>
    <w:rsid w:val="00641910"/>
    <w:rsid w:val="006422A1"/>
    <w:rsid w:val="0064293C"/>
    <w:rsid w:val="006435EB"/>
    <w:rsid w:val="00644A73"/>
    <w:rsid w:val="00644C74"/>
    <w:rsid w:val="00644C94"/>
    <w:rsid w:val="00644E92"/>
    <w:rsid w:val="00644EBA"/>
    <w:rsid w:val="006452A9"/>
    <w:rsid w:val="0064585F"/>
    <w:rsid w:val="00646824"/>
    <w:rsid w:val="00646DD0"/>
    <w:rsid w:val="0064744D"/>
    <w:rsid w:val="006502FD"/>
    <w:rsid w:val="0065092D"/>
    <w:rsid w:val="0065356E"/>
    <w:rsid w:val="00654476"/>
    <w:rsid w:val="006545B1"/>
    <w:rsid w:val="00656A63"/>
    <w:rsid w:val="00656B76"/>
    <w:rsid w:val="00657129"/>
    <w:rsid w:val="00657D05"/>
    <w:rsid w:val="0066078D"/>
    <w:rsid w:val="0066085B"/>
    <w:rsid w:val="00660EDB"/>
    <w:rsid w:val="00661371"/>
    <w:rsid w:val="006616B8"/>
    <w:rsid w:val="00661754"/>
    <w:rsid w:val="00661FAA"/>
    <w:rsid w:val="00662076"/>
    <w:rsid w:val="00662A73"/>
    <w:rsid w:val="00662DE6"/>
    <w:rsid w:val="006634CC"/>
    <w:rsid w:val="0066565C"/>
    <w:rsid w:val="00665B51"/>
    <w:rsid w:val="0066602C"/>
    <w:rsid w:val="00672377"/>
    <w:rsid w:val="006725FA"/>
    <w:rsid w:val="0067298A"/>
    <w:rsid w:val="00674B09"/>
    <w:rsid w:val="00674BD6"/>
    <w:rsid w:val="00675010"/>
    <w:rsid w:val="00676AA8"/>
    <w:rsid w:val="006772F9"/>
    <w:rsid w:val="00677426"/>
    <w:rsid w:val="00677805"/>
    <w:rsid w:val="00677ECC"/>
    <w:rsid w:val="00680FE0"/>
    <w:rsid w:val="0068110A"/>
    <w:rsid w:val="006811EF"/>
    <w:rsid w:val="0068124B"/>
    <w:rsid w:val="0068226D"/>
    <w:rsid w:val="00682AA2"/>
    <w:rsid w:val="00683945"/>
    <w:rsid w:val="006839A9"/>
    <w:rsid w:val="006839CE"/>
    <w:rsid w:val="00683EEB"/>
    <w:rsid w:val="006840E2"/>
    <w:rsid w:val="006853DC"/>
    <w:rsid w:val="0068788E"/>
    <w:rsid w:val="00687BF2"/>
    <w:rsid w:val="00687FA5"/>
    <w:rsid w:val="00690EA9"/>
    <w:rsid w:val="00692F5F"/>
    <w:rsid w:val="00693700"/>
    <w:rsid w:val="0069373B"/>
    <w:rsid w:val="00693F64"/>
    <w:rsid w:val="006945F8"/>
    <w:rsid w:val="00695A57"/>
    <w:rsid w:val="00696161"/>
    <w:rsid w:val="006974C4"/>
    <w:rsid w:val="0069756E"/>
    <w:rsid w:val="00697E00"/>
    <w:rsid w:val="006A0799"/>
    <w:rsid w:val="006A0AD5"/>
    <w:rsid w:val="006A1B0B"/>
    <w:rsid w:val="006A3816"/>
    <w:rsid w:val="006A4609"/>
    <w:rsid w:val="006A465B"/>
    <w:rsid w:val="006A58EE"/>
    <w:rsid w:val="006A5DA6"/>
    <w:rsid w:val="006A67B8"/>
    <w:rsid w:val="006A74F7"/>
    <w:rsid w:val="006A7877"/>
    <w:rsid w:val="006B15FF"/>
    <w:rsid w:val="006B3725"/>
    <w:rsid w:val="006B3FEF"/>
    <w:rsid w:val="006B47A0"/>
    <w:rsid w:val="006B5263"/>
    <w:rsid w:val="006B6EE1"/>
    <w:rsid w:val="006C0F96"/>
    <w:rsid w:val="006C136E"/>
    <w:rsid w:val="006C363C"/>
    <w:rsid w:val="006C38F2"/>
    <w:rsid w:val="006C46A7"/>
    <w:rsid w:val="006C5DAC"/>
    <w:rsid w:val="006C659A"/>
    <w:rsid w:val="006C7122"/>
    <w:rsid w:val="006C77A3"/>
    <w:rsid w:val="006C77A8"/>
    <w:rsid w:val="006C7F42"/>
    <w:rsid w:val="006D0149"/>
    <w:rsid w:val="006D17A4"/>
    <w:rsid w:val="006D2467"/>
    <w:rsid w:val="006D4510"/>
    <w:rsid w:val="006D5525"/>
    <w:rsid w:val="006D59AC"/>
    <w:rsid w:val="006D5AF5"/>
    <w:rsid w:val="006D5F03"/>
    <w:rsid w:val="006D7208"/>
    <w:rsid w:val="006D7A29"/>
    <w:rsid w:val="006E0A66"/>
    <w:rsid w:val="006E148A"/>
    <w:rsid w:val="006E1A4C"/>
    <w:rsid w:val="006E2A86"/>
    <w:rsid w:val="006E2F30"/>
    <w:rsid w:val="006E3CE3"/>
    <w:rsid w:val="006E45E1"/>
    <w:rsid w:val="006E4CEB"/>
    <w:rsid w:val="006E6F5E"/>
    <w:rsid w:val="006E770B"/>
    <w:rsid w:val="006E7D34"/>
    <w:rsid w:val="006F0216"/>
    <w:rsid w:val="006F03DB"/>
    <w:rsid w:val="006F07E8"/>
    <w:rsid w:val="006F0E5F"/>
    <w:rsid w:val="006F1314"/>
    <w:rsid w:val="006F1CCC"/>
    <w:rsid w:val="006F2DD4"/>
    <w:rsid w:val="006F3228"/>
    <w:rsid w:val="006F324A"/>
    <w:rsid w:val="006F33A0"/>
    <w:rsid w:val="006F354C"/>
    <w:rsid w:val="006F3C87"/>
    <w:rsid w:val="006F3DCB"/>
    <w:rsid w:val="006F5351"/>
    <w:rsid w:val="00700886"/>
    <w:rsid w:val="00700DD0"/>
    <w:rsid w:val="0070244D"/>
    <w:rsid w:val="00704071"/>
    <w:rsid w:val="007105DD"/>
    <w:rsid w:val="00710E2B"/>
    <w:rsid w:val="007120DA"/>
    <w:rsid w:val="0071275E"/>
    <w:rsid w:val="00716467"/>
    <w:rsid w:val="007201D7"/>
    <w:rsid w:val="00720A42"/>
    <w:rsid w:val="00720AA0"/>
    <w:rsid w:val="00721AE8"/>
    <w:rsid w:val="00721F31"/>
    <w:rsid w:val="00724728"/>
    <w:rsid w:val="00724D1D"/>
    <w:rsid w:val="00725680"/>
    <w:rsid w:val="007268B4"/>
    <w:rsid w:val="00727B5E"/>
    <w:rsid w:val="00730DC3"/>
    <w:rsid w:val="007318D0"/>
    <w:rsid w:val="0073381C"/>
    <w:rsid w:val="00736701"/>
    <w:rsid w:val="00737E48"/>
    <w:rsid w:val="00740184"/>
    <w:rsid w:val="007411B1"/>
    <w:rsid w:val="00742BA3"/>
    <w:rsid w:val="00742C4E"/>
    <w:rsid w:val="00742E32"/>
    <w:rsid w:val="007445D5"/>
    <w:rsid w:val="00744DC6"/>
    <w:rsid w:val="00745204"/>
    <w:rsid w:val="00745AD7"/>
    <w:rsid w:val="007463B3"/>
    <w:rsid w:val="007472D6"/>
    <w:rsid w:val="00747AF3"/>
    <w:rsid w:val="007505B8"/>
    <w:rsid w:val="00750FD2"/>
    <w:rsid w:val="0075179F"/>
    <w:rsid w:val="0075269E"/>
    <w:rsid w:val="00752C27"/>
    <w:rsid w:val="00752E98"/>
    <w:rsid w:val="0075342D"/>
    <w:rsid w:val="00753A17"/>
    <w:rsid w:val="00753A8E"/>
    <w:rsid w:val="007548A3"/>
    <w:rsid w:val="00754D7F"/>
    <w:rsid w:val="007561DE"/>
    <w:rsid w:val="0075660D"/>
    <w:rsid w:val="007567EC"/>
    <w:rsid w:val="00756824"/>
    <w:rsid w:val="007569D1"/>
    <w:rsid w:val="00757352"/>
    <w:rsid w:val="0075754F"/>
    <w:rsid w:val="007600E8"/>
    <w:rsid w:val="00760D05"/>
    <w:rsid w:val="00763802"/>
    <w:rsid w:val="00765893"/>
    <w:rsid w:val="0076621A"/>
    <w:rsid w:val="00766417"/>
    <w:rsid w:val="00770487"/>
    <w:rsid w:val="00770CB6"/>
    <w:rsid w:val="00771881"/>
    <w:rsid w:val="00773FD7"/>
    <w:rsid w:val="00774868"/>
    <w:rsid w:val="00774E26"/>
    <w:rsid w:val="00775212"/>
    <w:rsid w:val="00775269"/>
    <w:rsid w:val="00775708"/>
    <w:rsid w:val="0077656D"/>
    <w:rsid w:val="00777D59"/>
    <w:rsid w:val="00780285"/>
    <w:rsid w:val="0078191B"/>
    <w:rsid w:val="0078294C"/>
    <w:rsid w:val="007844C6"/>
    <w:rsid w:val="007846B0"/>
    <w:rsid w:val="00785058"/>
    <w:rsid w:val="00786291"/>
    <w:rsid w:val="00786AC8"/>
    <w:rsid w:val="00787759"/>
    <w:rsid w:val="007878FA"/>
    <w:rsid w:val="00787C8B"/>
    <w:rsid w:val="00790268"/>
    <w:rsid w:val="007913D4"/>
    <w:rsid w:val="007915C7"/>
    <w:rsid w:val="00791E04"/>
    <w:rsid w:val="00792A36"/>
    <w:rsid w:val="00793692"/>
    <w:rsid w:val="007938EF"/>
    <w:rsid w:val="0079521E"/>
    <w:rsid w:val="00795FDD"/>
    <w:rsid w:val="00797FA2"/>
    <w:rsid w:val="00797FE5"/>
    <w:rsid w:val="007A068F"/>
    <w:rsid w:val="007A098B"/>
    <w:rsid w:val="007A14DC"/>
    <w:rsid w:val="007A2A8F"/>
    <w:rsid w:val="007A2C87"/>
    <w:rsid w:val="007A410E"/>
    <w:rsid w:val="007A41FF"/>
    <w:rsid w:val="007A44CF"/>
    <w:rsid w:val="007A4821"/>
    <w:rsid w:val="007A4D44"/>
    <w:rsid w:val="007A4F75"/>
    <w:rsid w:val="007A5F27"/>
    <w:rsid w:val="007A6B40"/>
    <w:rsid w:val="007A7933"/>
    <w:rsid w:val="007B0049"/>
    <w:rsid w:val="007B2B8B"/>
    <w:rsid w:val="007B2DF6"/>
    <w:rsid w:val="007B31CA"/>
    <w:rsid w:val="007B3234"/>
    <w:rsid w:val="007B3267"/>
    <w:rsid w:val="007B3B16"/>
    <w:rsid w:val="007B416E"/>
    <w:rsid w:val="007B43DD"/>
    <w:rsid w:val="007B4F37"/>
    <w:rsid w:val="007B5BD0"/>
    <w:rsid w:val="007B5F76"/>
    <w:rsid w:val="007B77E0"/>
    <w:rsid w:val="007C0815"/>
    <w:rsid w:val="007C0CE6"/>
    <w:rsid w:val="007C1712"/>
    <w:rsid w:val="007C18D0"/>
    <w:rsid w:val="007C49AA"/>
    <w:rsid w:val="007C4BD5"/>
    <w:rsid w:val="007C7843"/>
    <w:rsid w:val="007D113F"/>
    <w:rsid w:val="007D3015"/>
    <w:rsid w:val="007D3BAE"/>
    <w:rsid w:val="007D4AF3"/>
    <w:rsid w:val="007D60EA"/>
    <w:rsid w:val="007E1C74"/>
    <w:rsid w:val="007E5451"/>
    <w:rsid w:val="007E5A88"/>
    <w:rsid w:val="007E6107"/>
    <w:rsid w:val="007E6120"/>
    <w:rsid w:val="007E739B"/>
    <w:rsid w:val="007F00B9"/>
    <w:rsid w:val="007F0428"/>
    <w:rsid w:val="007F139F"/>
    <w:rsid w:val="007F13B8"/>
    <w:rsid w:val="007F312D"/>
    <w:rsid w:val="007F3E38"/>
    <w:rsid w:val="007F463E"/>
    <w:rsid w:val="007F6410"/>
    <w:rsid w:val="007F6EC8"/>
    <w:rsid w:val="007F7546"/>
    <w:rsid w:val="00800273"/>
    <w:rsid w:val="0080039B"/>
    <w:rsid w:val="008026B8"/>
    <w:rsid w:val="008027A9"/>
    <w:rsid w:val="00803823"/>
    <w:rsid w:val="00804DEC"/>
    <w:rsid w:val="00806CAE"/>
    <w:rsid w:val="00807551"/>
    <w:rsid w:val="00807C36"/>
    <w:rsid w:val="0081048B"/>
    <w:rsid w:val="0081095A"/>
    <w:rsid w:val="00810B0E"/>
    <w:rsid w:val="008113AC"/>
    <w:rsid w:val="00811E1A"/>
    <w:rsid w:val="008130BA"/>
    <w:rsid w:val="00813691"/>
    <w:rsid w:val="00814C5F"/>
    <w:rsid w:val="008156ED"/>
    <w:rsid w:val="00816F05"/>
    <w:rsid w:val="00817263"/>
    <w:rsid w:val="008178C2"/>
    <w:rsid w:val="008200F3"/>
    <w:rsid w:val="008201CE"/>
    <w:rsid w:val="008208A8"/>
    <w:rsid w:val="00820D5E"/>
    <w:rsid w:val="00822334"/>
    <w:rsid w:val="0082255D"/>
    <w:rsid w:val="008229DC"/>
    <w:rsid w:val="00823A9E"/>
    <w:rsid w:val="0082474D"/>
    <w:rsid w:val="00824763"/>
    <w:rsid w:val="00824F8F"/>
    <w:rsid w:val="00825DA9"/>
    <w:rsid w:val="008265F9"/>
    <w:rsid w:val="008269E3"/>
    <w:rsid w:val="00826F6C"/>
    <w:rsid w:val="00832F2E"/>
    <w:rsid w:val="00833D86"/>
    <w:rsid w:val="008348EB"/>
    <w:rsid w:val="00834996"/>
    <w:rsid w:val="00834F87"/>
    <w:rsid w:val="00835101"/>
    <w:rsid w:val="0083672A"/>
    <w:rsid w:val="00836906"/>
    <w:rsid w:val="008376A7"/>
    <w:rsid w:val="008377D5"/>
    <w:rsid w:val="00837DCC"/>
    <w:rsid w:val="008400C2"/>
    <w:rsid w:val="00840EDA"/>
    <w:rsid w:val="00841380"/>
    <w:rsid w:val="00841F9E"/>
    <w:rsid w:val="00842DB7"/>
    <w:rsid w:val="00843218"/>
    <w:rsid w:val="008434DB"/>
    <w:rsid w:val="00843EEA"/>
    <w:rsid w:val="00846411"/>
    <w:rsid w:val="008504A2"/>
    <w:rsid w:val="008504B7"/>
    <w:rsid w:val="00850A22"/>
    <w:rsid w:val="008528A6"/>
    <w:rsid w:val="00852DE5"/>
    <w:rsid w:val="008530D6"/>
    <w:rsid w:val="00853342"/>
    <w:rsid w:val="008537F8"/>
    <w:rsid w:val="00854594"/>
    <w:rsid w:val="00854F38"/>
    <w:rsid w:val="00857F95"/>
    <w:rsid w:val="00860F47"/>
    <w:rsid w:val="00860F84"/>
    <w:rsid w:val="00861040"/>
    <w:rsid w:val="008621C6"/>
    <w:rsid w:val="00864059"/>
    <w:rsid w:val="008643B6"/>
    <w:rsid w:val="008644B2"/>
    <w:rsid w:val="008645C1"/>
    <w:rsid w:val="00866818"/>
    <w:rsid w:val="0086737F"/>
    <w:rsid w:val="00867ADE"/>
    <w:rsid w:val="00870B0E"/>
    <w:rsid w:val="00871471"/>
    <w:rsid w:val="00871657"/>
    <w:rsid w:val="008716AA"/>
    <w:rsid w:val="00871FD2"/>
    <w:rsid w:val="008729E4"/>
    <w:rsid w:val="0087356D"/>
    <w:rsid w:val="00873854"/>
    <w:rsid w:val="00873BEC"/>
    <w:rsid w:val="00874346"/>
    <w:rsid w:val="00875E7B"/>
    <w:rsid w:val="00876082"/>
    <w:rsid w:val="00876615"/>
    <w:rsid w:val="00876AC4"/>
    <w:rsid w:val="00882DFD"/>
    <w:rsid w:val="00883F02"/>
    <w:rsid w:val="00885724"/>
    <w:rsid w:val="00885DDB"/>
    <w:rsid w:val="00885FF2"/>
    <w:rsid w:val="0088632F"/>
    <w:rsid w:val="00886BDC"/>
    <w:rsid w:val="008914B3"/>
    <w:rsid w:val="00891BF7"/>
    <w:rsid w:val="00893761"/>
    <w:rsid w:val="00893D3B"/>
    <w:rsid w:val="0089423E"/>
    <w:rsid w:val="00895AEB"/>
    <w:rsid w:val="00896080"/>
    <w:rsid w:val="00896485"/>
    <w:rsid w:val="00896757"/>
    <w:rsid w:val="00896B37"/>
    <w:rsid w:val="008A1A8C"/>
    <w:rsid w:val="008A26C0"/>
    <w:rsid w:val="008A3CE7"/>
    <w:rsid w:val="008A6046"/>
    <w:rsid w:val="008A7D48"/>
    <w:rsid w:val="008B06A1"/>
    <w:rsid w:val="008B1557"/>
    <w:rsid w:val="008B23D3"/>
    <w:rsid w:val="008B3431"/>
    <w:rsid w:val="008B52BA"/>
    <w:rsid w:val="008B534E"/>
    <w:rsid w:val="008B649E"/>
    <w:rsid w:val="008B6775"/>
    <w:rsid w:val="008B6F48"/>
    <w:rsid w:val="008B6F58"/>
    <w:rsid w:val="008B7DB2"/>
    <w:rsid w:val="008C025D"/>
    <w:rsid w:val="008C167E"/>
    <w:rsid w:val="008C1C35"/>
    <w:rsid w:val="008C2AF7"/>
    <w:rsid w:val="008C3E39"/>
    <w:rsid w:val="008C414F"/>
    <w:rsid w:val="008C42C3"/>
    <w:rsid w:val="008C54AB"/>
    <w:rsid w:val="008C6D85"/>
    <w:rsid w:val="008C7646"/>
    <w:rsid w:val="008C7C9B"/>
    <w:rsid w:val="008D00CD"/>
    <w:rsid w:val="008D1718"/>
    <w:rsid w:val="008D3742"/>
    <w:rsid w:val="008D38E1"/>
    <w:rsid w:val="008D410C"/>
    <w:rsid w:val="008D46A8"/>
    <w:rsid w:val="008D74BF"/>
    <w:rsid w:val="008D7A2D"/>
    <w:rsid w:val="008D7E27"/>
    <w:rsid w:val="008E0127"/>
    <w:rsid w:val="008E071F"/>
    <w:rsid w:val="008E11C9"/>
    <w:rsid w:val="008E14DD"/>
    <w:rsid w:val="008E1656"/>
    <w:rsid w:val="008E1734"/>
    <w:rsid w:val="008E173D"/>
    <w:rsid w:val="008E5A31"/>
    <w:rsid w:val="008E5F96"/>
    <w:rsid w:val="008E633D"/>
    <w:rsid w:val="008E6F7E"/>
    <w:rsid w:val="008E781E"/>
    <w:rsid w:val="008F0650"/>
    <w:rsid w:val="008F0EE8"/>
    <w:rsid w:val="008F21C9"/>
    <w:rsid w:val="008F229A"/>
    <w:rsid w:val="008F2CA6"/>
    <w:rsid w:val="008F7524"/>
    <w:rsid w:val="008F784E"/>
    <w:rsid w:val="008F7EEA"/>
    <w:rsid w:val="00900D34"/>
    <w:rsid w:val="00901AC1"/>
    <w:rsid w:val="009041B7"/>
    <w:rsid w:val="00904859"/>
    <w:rsid w:val="009069BC"/>
    <w:rsid w:val="00906FDB"/>
    <w:rsid w:val="009078BB"/>
    <w:rsid w:val="00907BCE"/>
    <w:rsid w:val="00912BC2"/>
    <w:rsid w:val="009140C5"/>
    <w:rsid w:val="00914701"/>
    <w:rsid w:val="00914CB8"/>
    <w:rsid w:val="00914FD5"/>
    <w:rsid w:val="0091506B"/>
    <w:rsid w:val="00915AE0"/>
    <w:rsid w:val="00915E79"/>
    <w:rsid w:val="0091676F"/>
    <w:rsid w:val="00917DA6"/>
    <w:rsid w:val="00917E22"/>
    <w:rsid w:val="009203D3"/>
    <w:rsid w:val="009212BC"/>
    <w:rsid w:val="00922B2D"/>
    <w:rsid w:val="00922F02"/>
    <w:rsid w:val="009240F7"/>
    <w:rsid w:val="009249A1"/>
    <w:rsid w:val="0092524C"/>
    <w:rsid w:val="009256C3"/>
    <w:rsid w:val="0092591B"/>
    <w:rsid w:val="00927B43"/>
    <w:rsid w:val="009303F3"/>
    <w:rsid w:val="00930739"/>
    <w:rsid w:val="00930F35"/>
    <w:rsid w:val="0093174D"/>
    <w:rsid w:val="009329FA"/>
    <w:rsid w:val="0093356F"/>
    <w:rsid w:val="009337A5"/>
    <w:rsid w:val="0093414D"/>
    <w:rsid w:val="00934250"/>
    <w:rsid w:val="00934DA9"/>
    <w:rsid w:val="00935140"/>
    <w:rsid w:val="00935856"/>
    <w:rsid w:val="00936623"/>
    <w:rsid w:val="009369E4"/>
    <w:rsid w:val="00936A7A"/>
    <w:rsid w:val="0093713D"/>
    <w:rsid w:val="00937447"/>
    <w:rsid w:val="00940F94"/>
    <w:rsid w:val="00942CDE"/>
    <w:rsid w:val="00942D3B"/>
    <w:rsid w:val="00945624"/>
    <w:rsid w:val="00945BC6"/>
    <w:rsid w:val="00945CB6"/>
    <w:rsid w:val="00945EFF"/>
    <w:rsid w:val="0094653F"/>
    <w:rsid w:val="00946DC8"/>
    <w:rsid w:val="0094749F"/>
    <w:rsid w:val="009509AB"/>
    <w:rsid w:val="009517BD"/>
    <w:rsid w:val="00951E2B"/>
    <w:rsid w:val="009522EE"/>
    <w:rsid w:val="009523A0"/>
    <w:rsid w:val="00952EAC"/>
    <w:rsid w:val="00955DCF"/>
    <w:rsid w:val="00956C45"/>
    <w:rsid w:val="00957537"/>
    <w:rsid w:val="0095782A"/>
    <w:rsid w:val="0095784C"/>
    <w:rsid w:val="00957EE5"/>
    <w:rsid w:val="0096271F"/>
    <w:rsid w:val="00962AE7"/>
    <w:rsid w:val="00963863"/>
    <w:rsid w:val="00963C36"/>
    <w:rsid w:val="00964A71"/>
    <w:rsid w:val="0096580E"/>
    <w:rsid w:val="009664D7"/>
    <w:rsid w:val="009679DA"/>
    <w:rsid w:val="009711EA"/>
    <w:rsid w:val="00971D2F"/>
    <w:rsid w:val="00972266"/>
    <w:rsid w:val="0097278F"/>
    <w:rsid w:val="009730BB"/>
    <w:rsid w:val="0097380A"/>
    <w:rsid w:val="00975421"/>
    <w:rsid w:val="009769AD"/>
    <w:rsid w:val="00976BFB"/>
    <w:rsid w:val="009770D5"/>
    <w:rsid w:val="009777B3"/>
    <w:rsid w:val="00977B62"/>
    <w:rsid w:val="00977ECF"/>
    <w:rsid w:val="00977EF9"/>
    <w:rsid w:val="009820C6"/>
    <w:rsid w:val="0098377A"/>
    <w:rsid w:val="00984C59"/>
    <w:rsid w:val="00984DF6"/>
    <w:rsid w:val="00987419"/>
    <w:rsid w:val="00987D43"/>
    <w:rsid w:val="00987ECA"/>
    <w:rsid w:val="00991211"/>
    <w:rsid w:val="0099240D"/>
    <w:rsid w:val="009924E4"/>
    <w:rsid w:val="00992CCA"/>
    <w:rsid w:val="00992CFE"/>
    <w:rsid w:val="00992D73"/>
    <w:rsid w:val="00992F30"/>
    <w:rsid w:val="0099439F"/>
    <w:rsid w:val="009957BE"/>
    <w:rsid w:val="0099682A"/>
    <w:rsid w:val="00996C51"/>
    <w:rsid w:val="00997E95"/>
    <w:rsid w:val="009A0872"/>
    <w:rsid w:val="009A1857"/>
    <w:rsid w:val="009A5225"/>
    <w:rsid w:val="009A52D2"/>
    <w:rsid w:val="009A5AD2"/>
    <w:rsid w:val="009A66A3"/>
    <w:rsid w:val="009A7AC9"/>
    <w:rsid w:val="009B2C71"/>
    <w:rsid w:val="009B2E72"/>
    <w:rsid w:val="009B4ED2"/>
    <w:rsid w:val="009B5B8D"/>
    <w:rsid w:val="009B7F74"/>
    <w:rsid w:val="009C0E0A"/>
    <w:rsid w:val="009C1327"/>
    <w:rsid w:val="009C1467"/>
    <w:rsid w:val="009C19E4"/>
    <w:rsid w:val="009C2452"/>
    <w:rsid w:val="009C2FC6"/>
    <w:rsid w:val="009C329B"/>
    <w:rsid w:val="009C4A3E"/>
    <w:rsid w:val="009C5083"/>
    <w:rsid w:val="009C623A"/>
    <w:rsid w:val="009C638D"/>
    <w:rsid w:val="009D0298"/>
    <w:rsid w:val="009D068E"/>
    <w:rsid w:val="009D0960"/>
    <w:rsid w:val="009D11C8"/>
    <w:rsid w:val="009D2226"/>
    <w:rsid w:val="009D237B"/>
    <w:rsid w:val="009D24B3"/>
    <w:rsid w:val="009D4FA7"/>
    <w:rsid w:val="009D639D"/>
    <w:rsid w:val="009D7625"/>
    <w:rsid w:val="009E314A"/>
    <w:rsid w:val="009E33EC"/>
    <w:rsid w:val="009E3636"/>
    <w:rsid w:val="009E3C0E"/>
    <w:rsid w:val="009E5C12"/>
    <w:rsid w:val="009E5C3E"/>
    <w:rsid w:val="009E630F"/>
    <w:rsid w:val="009F1B97"/>
    <w:rsid w:val="009F2112"/>
    <w:rsid w:val="009F234C"/>
    <w:rsid w:val="009F27CF"/>
    <w:rsid w:val="009F3E18"/>
    <w:rsid w:val="009F658D"/>
    <w:rsid w:val="00A00950"/>
    <w:rsid w:val="00A014C8"/>
    <w:rsid w:val="00A02056"/>
    <w:rsid w:val="00A02966"/>
    <w:rsid w:val="00A02F62"/>
    <w:rsid w:val="00A03E6F"/>
    <w:rsid w:val="00A041E6"/>
    <w:rsid w:val="00A0498F"/>
    <w:rsid w:val="00A05973"/>
    <w:rsid w:val="00A06414"/>
    <w:rsid w:val="00A07057"/>
    <w:rsid w:val="00A07FAE"/>
    <w:rsid w:val="00A1014E"/>
    <w:rsid w:val="00A109C0"/>
    <w:rsid w:val="00A10FDD"/>
    <w:rsid w:val="00A11D86"/>
    <w:rsid w:val="00A11E26"/>
    <w:rsid w:val="00A13A02"/>
    <w:rsid w:val="00A13F47"/>
    <w:rsid w:val="00A147CF"/>
    <w:rsid w:val="00A14853"/>
    <w:rsid w:val="00A14970"/>
    <w:rsid w:val="00A1498F"/>
    <w:rsid w:val="00A14F1B"/>
    <w:rsid w:val="00A20080"/>
    <w:rsid w:val="00A20FA6"/>
    <w:rsid w:val="00A236D5"/>
    <w:rsid w:val="00A250C5"/>
    <w:rsid w:val="00A27E67"/>
    <w:rsid w:val="00A30571"/>
    <w:rsid w:val="00A3130E"/>
    <w:rsid w:val="00A3139F"/>
    <w:rsid w:val="00A31E9A"/>
    <w:rsid w:val="00A32516"/>
    <w:rsid w:val="00A33C1D"/>
    <w:rsid w:val="00A33E31"/>
    <w:rsid w:val="00A346B0"/>
    <w:rsid w:val="00A3478F"/>
    <w:rsid w:val="00A3482C"/>
    <w:rsid w:val="00A349D4"/>
    <w:rsid w:val="00A354CD"/>
    <w:rsid w:val="00A365AE"/>
    <w:rsid w:val="00A376E1"/>
    <w:rsid w:val="00A37784"/>
    <w:rsid w:val="00A401B1"/>
    <w:rsid w:val="00A41BBA"/>
    <w:rsid w:val="00A442E1"/>
    <w:rsid w:val="00A46195"/>
    <w:rsid w:val="00A4620A"/>
    <w:rsid w:val="00A468CC"/>
    <w:rsid w:val="00A46DCA"/>
    <w:rsid w:val="00A4747E"/>
    <w:rsid w:val="00A47A30"/>
    <w:rsid w:val="00A50925"/>
    <w:rsid w:val="00A50E85"/>
    <w:rsid w:val="00A512D8"/>
    <w:rsid w:val="00A5246C"/>
    <w:rsid w:val="00A526BF"/>
    <w:rsid w:val="00A52DB2"/>
    <w:rsid w:val="00A548D6"/>
    <w:rsid w:val="00A606F7"/>
    <w:rsid w:val="00A60932"/>
    <w:rsid w:val="00A60966"/>
    <w:rsid w:val="00A60A62"/>
    <w:rsid w:val="00A60BDD"/>
    <w:rsid w:val="00A60D6E"/>
    <w:rsid w:val="00A615A8"/>
    <w:rsid w:val="00A628AB"/>
    <w:rsid w:val="00A62A55"/>
    <w:rsid w:val="00A62E45"/>
    <w:rsid w:val="00A63754"/>
    <w:rsid w:val="00A652B4"/>
    <w:rsid w:val="00A65D69"/>
    <w:rsid w:val="00A70105"/>
    <w:rsid w:val="00A715D7"/>
    <w:rsid w:val="00A7191D"/>
    <w:rsid w:val="00A72A55"/>
    <w:rsid w:val="00A7563D"/>
    <w:rsid w:val="00A75B4F"/>
    <w:rsid w:val="00A80805"/>
    <w:rsid w:val="00A81426"/>
    <w:rsid w:val="00A81548"/>
    <w:rsid w:val="00A823BC"/>
    <w:rsid w:val="00A8582F"/>
    <w:rsid w:val="00A85DC0"/>
    <w:rsid w:val="00A8652E"/>
    <w:rsid w:val="00A871A8"/>
    <w:rsid w:val="00A87D28"/>
    <w:rsid w:val="00A90012"/>
    <w:rsid w:val="00A90032"/>
    <w:rsid w:val="00A907BC"/>
    <w:rsid w:val="00A90E1A"/>
    <w:rsid w:val="00A911E8"/>
    <w:rsid w:val="00A9246E"/>
    <w:rsid w:val="00A92FA9"/>
    <w:rsid w:val="00A934CC"/>
    <w:rsid w:val="00A94909"/>
    <w:rsid w:val="00A976E3"/>
    <w:rsid w:val="00AA04B1"/>
    <w:rsid w:val="00AA04D6"/>
    <w:rsid w:val="00AA04E1"/>
    <w:rsid w:val="00AA0624"/>
    <w:rsid w:val="00AA1C73"/>
    <w:rsid w:val="00AA3635"/>
    <w:rsid w:val="00AA504C"/>
    <w:rsid w:val="00AA677D"/>
    <w:rsid w:val="00AA775B"/>
    <w:rsid w:val="00AB0142"/>
    <w:rsid w:val="00AB0386"/>
    <w:rsid w:val="00AB2218"/>
    <w:rsid w:val="00AB3155"/>
    <w:rsid w:val="00AB39EB"/>
    <w:rsid w:val="00AB6169"/>
    <w:rsid w:val="00AB6422"/>
    <w:rsid w:val="00AB6BF3"/>
    <w:rsid w:val="00AB7A10"/>
    <w:rsid w:val="00AC01BD"/>
    <w:rsid w:val="00AC249A"/>
    <w:rsid w:val="00AC3372"/>
    <w:rsid w:val="00AC4E05"/>
    <w:rsid w:val="00AC4E2A"/>
    <w:rsid w:val="00AC5349"/>
    <w:rsid w:val="00AC60D5"/>
    <w:rsid w:val="00AC6A98"/>
    <w:rsid w:val="00AD076F"/>
    <w:rsid w:val="00AD1051"/>
    <w:rsid w:val="00AD24B1"/>
    <w:rsid w:val="00AD2F5C"/>
    <w:rsid w:val="00AD38B7"/>
    <w:rsid w:val="00AD3C6C"/>
    <w:rsid w:val="00AD3E8C"/>
    <w:rsid w:val="00AD5F62"/>
    <w:rsid w:val="00AD69C5"/>
    <w:rsid w:val="00AD6CCD"/>
    <w:rsid w:val="00AD6DA6"/>
    <w:rsid w:val="00AD73E6"/>
    <w:rsid w:val="00AE05EE"/>
    <w:rsid w:val="00AE1232"/>
    <w:rsid w:val="00AE1535"/>
    <w:rsid w:val="00AE1B6B"/>
    <w:rsid w:val="00AE228F"/>
    <w:rsid w:val="00AE2A58"/>
    <w:rsid w:val="00AE2CA1"/>
    <w:rsid w:val="00AE483F"/>
    <w:rsid w:val="00AE5A69"/>
    <w:rsid w:val="00AE718D"/>
    <w:rsid w:val="00AF1901"/>
    <w:rsid w:val="00AF2795"/>
    <w:rsid w:val="00AF4669"/>
    <w:rsid w:val="00AF4B14"/>
    <w:rsid w:val="00AF4FA8"/>
    <w:rsid w:val="00AF5294"/>
    <w:rsid w:val="00AF59AC"/>
    <w:rsid w:val="00AF5DA8"/>
    <w:rsid w:val="00AF652D"/>
    <w:rsid w:val="00AF735C"/>
    <w:rsid w:val="00B01012"/>
    <w:rsid w:val="00B010A9"/>
    <w:rsid w:val="00B0136C"/>
    <w:rsid w:val="00B01681"/>
    <w:rsid w:val="00B01E5A"/>
    <w:rsid w:val="00B039E9"/>
    <w:rsid w:val="00B0447E"/>
    <w:rsid w:val="00B04EBB"/>
    <w:rsid w:val="00B05FB1"/>
    <w:rsid w:val="00B0652D"/>
    <w:rsid w:val="00B07941"/>
    <w:rsid w:val="00B1000B"/>
    <w:rsid w:val="00B110FB"/>
    <w:rsid w:val="00B12142"/>
    <w:rsid w:val="00B125A3"/>
    <w:rsid w:val="00B12E82"/>
    <w:rsid w:val="00B140AA"/>
    <w:rsid w:val="00B1414F"/>
    <w:rsid w:val="00B14202"/>
    <w:rsid w:val="00B14871"/>
    <w:rsid w:val="00B1504A"/>
    <w:rsid w:val="00B155BB"/>
    <w:rsid w:val="00B16F6E"/>
    <w:rsid w:val="00B23119"/>
    <w:rsid w:val="00B26ED2"/>
    <w:rsid w:val="00B271D5"/>
    <w:rsid w:val="00B30823"/>
    <w:rsid w:val="00B30D42"/>
    <w:rsid w:val="00B31BBA"/>
    <w:rsid w:val="00B340F0"/>
    <w:rsid w:val="00B34208"/>
    <w:rsid w:val="00B34BF1"/>
    <w:rsid w:val="00B352FD"/>
    <w:rsid w:val="00B36442"/>
    <w:rsid w:val="00B36E6A"/>
    <w:rsid w:val="00B409EA"/>
    <w:rsid w:val="00B40BF8"/>
    <w:rsid w:val="00B40D5A"/>
    <w:rsid w:val="00B417E2"/>
    <w:rsid w:val="00B41838"/>
    <w:rsid w:val="00B41CDF"/>
    <w:rsid w:val="00B4203F"/>
    <w:rsid w:val="00B42214"/>
    <w:rsid w:val="00B426FE"/>
    <w:rsid w:val="00B42B7D"/>
    <w:rsid w:val="00B43E15"/>
    <w:rsid w:val="00B443BF"/>
    <w:rsid w:val="00B45A5D"/>
    <w:rsid w:val="00B45DA4"/>
    <w:rsid w:val="00B45E3A"/>
    <w:rsid w:val="00B50365"/>
    <w:rsid w:val="00B503DC"/>
    <w:rsid w:val="00B527D6"/>
    <w:rsid w:val="00B52B99"/>
    <w:rsid w:val="00B533A3"/>
    <w:rsid w:val="00B54ACE"/>
    <w:rsid w:val="00B55323"/>
    <w:rsid w:val="00B55833"/>
    <w:rsid w:val="00B55E15"/>
    <w:rsid w:val="00B56282"/>
    <w:rsid w:val="00B56654"/>
    <w:rsid w:val="00B61ECE"/>
    <w:rsid w:val="00B62D47"/>
    <w:rsid w:val="00B66C31"/>
    <w:rsid w:val="00B67C38"/>
    <w:rsid w:val="00B70D48"/>
    <w:rsid w:val="00B7108B"/>
    <w:rsid w:val="00B71DD5"/>
    <w:rsid w:val="00B734F5"/>
    <w:rsid w:val="00B73E1E"/>
    <w:rsid w:val="00B744D5"/>
    <w:rsid w:val="00B752E0"/>
    <w:rsid w:val="00B7652D"/>
    <w:rsid w:val="00B821B6"/>
    <w:rsid w:val="00B82617"/>
    <w:rsid w:val="00B83BDD"/>
    <w:rsid w:val="00B83CB9"/>
    <w:rsid w:val="00B85659"/>
    <w:rsid w:val="00B85791"/>
    <w:rsid w:val="00B8623C"/>
    <w:rsid w:val="00B879ED"/>
    <w:rsid w:val="00B90E38"/>
    <w:rsid w:val="00B91394"/>
    <w:rsid w:val="00B91713"/>
    <w:rsid w:val="00B92AEC"/>
    <w:rsid w:val="00B93589"/>
    <w:rsid w:val="00B94A71"/>
    <w:rsid w:val="00B95A2E"/>
    <w:rsid w:val="00B96557"/>
    <w:rsid w:val="00B9658D"/>
    <w:rsid w:val="00B96C3B"/>
    <w:rsid w:val="00B9730D"/>
    <w:rsid w:val="00B97AD3"/>
    <w:rsid w:val="00B97CD5"/>
    <w:rsid w:val="00BA0A9B"/>
    <w:rsid w:val="00BA1C1E"/>
    <w:rsid w:val="00BA1EB1"/>
    <w:rsid w:val="00BA226F"/>
    <w:rsid w:val="00BA249C"/>
    <w:rsid w:val="00BA3D82"/>
    <w:rsid w:val="00BA4469"/>
    <w:rsid w:val="00BA4A3C"/>
    <w:rsid w:val="00BA4E14"/>
    <w:rsid w:val="00BA60AF"/>
    <w:rsid w:val="00BA6FEC"/>
    <w:rsid w:val="00BA716F"/>
    <w:rsid w:val="00BA720C"/>
    <w:rsid w:val="00BA78A8"/>
    <w:rsid w:val="00BB14BA"/>
    <w:rsid w:val="00BB1890"/>
    <w:rsid w:val="00BB2315"/>
    <w:rsid w:val="00BB2344"/>
    <w:rsid w:val="00BB2DD9"/>
    <w:rsid w:val="00BB404B"/>
    <w:rsid w:val="00BB4C5F"/>
    <w:rsid w:val="00BB585F"/>
    <w:rsid w:val="00BB633B"/>
    <w:rsid w:val="00BB799F"/>
    <w:rsid w:val="00BC0463"/>
    <w:rsid w:val="00BC1211"/>
    <w:rsid w:val="00BC17C4"/>
    <w:rsid w:val="00BC1983"/>
    <w:rsid w:val="00BC3965"/>
    <w:rsid w:val="00BC3E46"/>
    <w:rsid w:val="00BC3F9F"/>
    <w:rsid w:val="00BC45CB"/>
    <w:rsid w:val="00BC575F"/>
    <w:rsid w:val="00BC5C01"/>
    <w:rsid w:val="00BC5C70"/>
    <w:rsid w:val="00BC7907"/>
    <w:rsid w:val="00BC7D9C"/>
    <w:rsid w:val="00BD0233"/>
    <w:rsid w:val="00BD0F6C"/>
    <w:rsid w:val="00BD1DDC"/>
    <w:rsid w:val="00BD2114"/>
    <w:rsid w:val="00BD3595"/>
    <w:rsid w:val="00BD5321"/>
    <w:rsid w:val="00BD5C7D"/>
    <w:rsid w:val="00BD5CCE"/>
    <w:rsid w:val="00BE2ACA"/>
    <w:rsid w:val="00BE2D5B"/>
    <w:rsid w:val="00BE39DA"/>
    <w:rsid w:val="00BE39F2"/>
    <w:rsid w:val="00BE3DBB"/>
    <w:rsid w:val="00BE3FE1"/>
    <w:rsid w:val="00BE5320"/>
    <w:rsid w:val="00BE55A5"/>
    <w:rsid w:val="00BE56BD"/>
    <w:rsid w:val="00BE5CE9"/>
    <w:rsid w:val="00BF09A4"/>
    <w:rsid w:val="00BF119F"/>
    <w:rsid w:val="00BF1B30"/>
    <w:rsid w:val="00BF21D5"/>
    <w:rsid w:val="00BF35DB"/>
    <w:rsid w:val="00BF45FE"/>
    <w:rsid w:val="00BF4EE6"/>
    <w:rsid w:val="00BF538D"/>
    <w:rsid w:val="00BF5E3C"/>
    <w:rsid w:val="00BF62F4"/>
    <w:rsid w:val="00BF6AF9"/>
    <w:rsid w:val="00BF7248"/>
    <w:rsid w:val="00BF77B7"/>
    <w:rsid w:val="00C00417"/>
    <w:rsid w:val="00C00480"/>
    <w:rsid w:val="00C00F7E"/>
    <w:rsid w:val="00C01FF9"/>
    <w:rsid w:val="00C02F30"/>
    <w:rsid w:val="00C03AFC"/>
    <w:rsid w:val="00C04389"/>
    <w:rsid w:val="00C04DBE"/>
    <w:rsid w:val="00C051D8"/>
    <w:rsid w:val="00C053A0"/>
    <w:rsid w:val="00C06963"/>
    <w:rsid w:val="00C06CA0"/>
    <w:rsid w:val="00C07E3E"/>
    <w:rsid w:val="00C1152B"/>
    <w:rsid w:val="00C11810"/>
    <w:rsid w:val="00C11BAB"/>
    <w:rsid w:val="00C123A3"/>
    <w:rsid w:val="00C13E6F"/>
    <w:rsid w:val="00C15DB9"/>
    <w:rsid w:val="00C17384"/>
    <w:rsid w:val="00C17B72"/>
    <w:rsid w:val="00C201B9"/>
    <w:rsid w:val="00C20940"/>
    <w:rsid w:val="00C21007"/>
    <w:rsid w:val="00C21B4F"/>
    <w:rsid w:val="00C228D3"/>
    <w:rsid w:val="00C22BEE"/>
    <w:rsid w:val="00C2315F"/>
    <w:rsid w:val="00C238AF"/>
    <w:rsid w:val="00C24B66"/>
    <w:rsid w:val="00C256D9"/>
    <w:rsid w:val="00C2580C"/>
    <w:rsid w:val="00C26751"/>
    <w:rsid w:val="00C269DC"/>
    <w:rsid w:val="00C2721B"/>
    <w:rsid w:val="00C3096D"/>
    <w:rsid w:val="00C30ADC"/>
    <w:rsid w:val="00C31FA9"/>
    <w:rsid w:val="00C33139"/>
    <w:rsid w:val="00C337E4"/>
    <w:rsid w:val="00C347E0"/>
    <w:rsid w:val="00C34E9C"/>
    <w:rsid w:val="00C35355"/>
    <w:rsid w:val="00C35B9C"/>
    <w:rsid w:val="00C360A5"/>
    <w:rsid w:val="00C364BC"/>
    <w:rsid w:val="00C36C3F"/>
    <w:rsid w:val="00C370CD"/>
    <w:rsid w:val="00C407DF"/>
    <w:rsid w:val="00C40FED"/>
    <w:rsid w:val="00C41FC7"/>
    <w:rsid w:val="00C42949"/>
    <w:rsid w:val="00C434A7"/>
    <w:rsid w:val="00C435E1"/>
    <w:rsid w:val="00C44FF9"/>
    <w:rsid w:val="00C45353"/>
    <w:rsid w:val="00C46A13"/>
    <w:rsid w:val="00C478A0"/>
    <w:rsid w:val="00C50F59"/>
    <w:rsid w:val="00C51811"/>
    <w:rsid w:val="00C535D6"/>
    <w:rsid w:val="00C53708"/>
    <w:rsid w:val="00C54CA5"/>
    <w:rsid w:val="00C54D06"/>
    <w:rsid w:val="00C55842"/>
    <w:rsid w:val="00C559EA"/>
    <w:rsid w:val="00C56129"/>
    <w:rsid w:val="00C564D4"/>
    <w:rsid w:val="00C573F2"/>
    <w:rsid w:val="00C5763A"/>
    <w:rsid w:val="00C5796C"/>
    <w:rsid w:val="00C6029D"/>
    <w:rsid w:val="00C6083A"/>
    <w:rsid w:val="00C61DED"/>
    <w:rsid w:val="00C623D2"/>
    <w:rsid w:val="00C626A2"/>
    <w:rsid w:val="00C62CB1"/>
    <w:rsid w:val="00C62D5C"/>
    <w:rsid w:val="00C633B5"/>
    <w:rsid w:val="00C6358B"/>
    <w:rsid w:val="00C636B7"/>
    <w:rsid w:val="00C63DC4"/>
    <w:rsid w:val="00C64B9A"/>
    <w:rsid w:val="00C64EC2"/>
    <w:rsid w:val="00C6668F"/>
    <w:rsid w:val="00C6708A"/>
    <w:rsid w:val="00C670CC"/>
    <w:rsid w:val="00C702CE"/>
    <w:rsid w:val="00C70FC4"/>
    <w:rsid w:val="00C71035"/>
    <w:rsid w:val="00C72307"/>
    <w:rsid w:val="00C7377D"/>
    <w:rsid w:val="00C7404F"/>
    <w:rsid w:val="00C74A41"/>
    <w:rsid w:val="00C762D1"/>
    <w:rsid w:val="00C76394"/>
    <w:rsid w:val="00C8021B"/>
    <w:rsid w:val="00C8059E"/>
    <w:rsid w:val="00C80E75"/>
    <w:rsid w:val="00C826AB"/>
    <w:rsid w:val="00C833C9"/>
    <w:rsid w:val="00C834BE"/>
    <w:rsid w:val="00C8394A"/>
    <w:rsid w:val="00C8530A"/>
    <w:rsid w:val="00C85964"/>
    <w:rsid w:val="00C86035"/>
    <w:rsid w:val="00C866FA"/>
    <w:rsid w:val="00C872E6"/>
    <w:rsid w:val="00C908AD"/>
    <w:rsid w:val="00C90FDC"/>
    <w:rsid w:val="00C91AD1"/>
    <w:rsid w:val="00C9291D"/>
    <w:rsid w:val="00C93ED6"/>
    <w:rsid w:val="00C948BB"/>
    <w:rsid w:val="00C95878"/>
    <w:rsid w:val="00C96557"/>
    <w:rsid w:val="00C96CA0"/>
    <w:rsid w:val="00C97038"/>
    <w:rsid w:val="00CA09F7"/>
    <w:rsid w:val="00CA0D16"/>
    <w:rsid w:val="00CA16F4"/>
    <w:rsid w:val="00CA2394"/>
    <w:rsid w:val="00CA26F0"/>
    <w:rsid w:val="00CA3C53"/>
    <w:rsid w:val="00CA4215"/>
    <w:rsid w:val="00CA55EC"/>
    <w:rsid w:val="00CA610B"/>
    <w:rsid w:val="00CA6482"/>
    <w:rsid w:val="00CA69E8"/>
    <w:rsid w:val="00CA7EBD"/>
    <w:rsid w:val="00CB173E"/>
    <w:rsid w:val="00CB227F"/>
    <w:rsid w:val="00CB2ACF"/>
    <w:rsid w:val="00CB33D5"/>
    <w:rsid w:val="00CB4019"/>
    <w:rsid w:val="00CB4980"/>
    <w:rsid w:val="00CB58DF"/>
    <w:rsid w:val="00CB5DB6"/>
    <w:rsid w:val="00CB6A9E"/>
    <w:rsid w:val="00CB6F01"/>
    <w:rsid w:val="00CB7380"/>
    <w:rsid w:val="00CC0A48"/>
    <w:rsid w:val="00CC1877"/>
    <w:rsid w:val="00CC1EA9"/>
    <w:rsid w:val="00CC25D8"/>
    <w:rsid w:val="00CC2FF7"/>
    <w:rsid w:val="00CC398C"/>
    <w:rsid w:val="00CC3A39"/>
    <w:rsid w:val="00CC3AF1"/>
    <w:rsid w:val="00CC4332"/>
    <w:rsid w:val="00CC43BD"/>
    <w:rsid w:val="00CC58FA"/>
    <w:rsid w:val="00CC617F"/>
    <w:rsid w:val="00CC61E5"/>
    <w:rsid w:val="00CC68B4"/>
    <w:rsid w:val="00CC6975"/>
    <w:rsid w:val="00CD3AB8"/>
    <w:rsid w:val="00CD43FA"/>
    <w:rsid w:val="00CD498B"/>
    <w:rsid w:val="00CD530D"/>
    <w:rsid w:val="00CD68A4"/>
    <w:rsid w:val="00CD6AE7"/>
    <w:rsid w:val="00CD763A"/>
    <w:rsid w:val="00CD778D"/>
    <w:rsid w:val="00CD7F3C"/>
    <w:rsid w:val="00CE0729"/>
    <w:rsid w:val="00CE1069"/>
    <w:rsid w:val="00CE1950"/>
    <w:rsid w:val="00CE1E53"/>
    <w:rsid w:val="00CE30EC"/>
    <w:rsid w:val="00CE40A0"/>
    <w:rsid w:val="00CE4A7C"/>
    <w:rsid w:val="00CE63CF"/>
    <w:rsid w:val="00CE77D7"/>
    <w:rsid w:val="00CF0278"/>
    <w:rsid w:val="00CF05EC"/>
    <w:rsid w:val="00CF1291"/>
    <w:rsid w:val="00CF2325"/>
    <w:rsid w:val="00CF2EB9"/>
    <w:rsid w:val="00CF38AF"/>
    <w:rsid w:val="00CF459B"/>
    <w:rsid w:val="00CF4B6B"/>
    <w:rsid w:val="00CF505C"/>
    <w:rsid w:val="00CF7153"/>
    <w:rsid w:val="00CF7E6A"/>
    <w:rsid w:val="00D008A0"/>
    <w:rsid w:val="00D00D78"/>
    <w:rsid w:val="00D018A9"/>
    <w:rsid w:val="00D01CEF"/>
    <w:rsid w:val="00D028AB"/>
    <w:rsid w:val="00D02DE9"/>
    <w:rsid w:val="00D04224"/>
    <w:rsid w:val="00D046AC"/>
    <w:rsid w:val="00D04AF0"/>
    <w:rsid w:val="00D04B3D"/>
    <w:rsid w:val="00D05746"/>
    <w:rsid w:val="00D058C9"/>
    <w:rsid w:val="00D05A8B"/>
    <w:rsid w:val="00D05C3B"/>
    <w:rsid w:val="00D06AA1"/>
    <w:rsid w:val="00D0759A"/>
    <w:rsid w:val="00D11031"/>
    <w:rsid w:val="00D11320"/>
    <w:rsid w:val="00D1160C"/>
    <w:rsid w:val="00D119E5"/>
    <w:rsid w:val="00D11CD5"/>
    <w:rsid w:val="00D13408"/>
    <w:rsid w:val="00D1357B"/>
    <w:rsid w:val="00D14FD8"/>
    <w:rsid w:val="00D16F60"/>
    <w:rsid w:val="00D176AE"/>
    <w:rsid w:val="00D17898"/>
    <w:rsid w:val="00D20832"/>
    <w:rsid w:val="00D21166"/>
    <w:rsid w:val="00D216F5"/>
    <w:rsid w:val="00D2296A"/>
    <w:rsid w:val="00D22E3C"/>
    <w:rsid w:val="00D23732"/>
    <w:rsid w:val="00D24743"/>
    <w:rsid w:val="00D26167"/>
    <w:rsid w:val="00D26616"/>
    <w:rsid w:val="00D268ED"/>
    <w:rsid w:val="00D26A10"/>
    <w:rsid w:val="00D26BD6"/>
    <w:rsid w:val="00D306AA"/>
    <w:rsid w:val="00D30C9C"/>
    <w:rsid w:val="00D31C0A"/>
    <w:rsid w:val="00D31D97"/>
    <w:rsid w:val="00D31FEF"/>
    <w:rsid w:val="00D3351C"/>
    <w:rsid w:val="00D33ED7"/>
    <w:rsid w:val="00D34713"/>
    <w:rsid w:val="00D34787"/>
    <w:rsid w:val="00D349B1"/>
    <w:rsid w:val="00D34F0E"/>
    <w:rsid w:val="00D34F30"/>
    <w:rsid w:val="00D35126"/>
    <w:rsid w:val="00D35468"/>
    <w:rsid w:val="00D356AF"/>
    <w:rsid w:val="00D35AB3"/>
    <w:rsid w:val="00D3698C"/>
    <w:rsid w:val="00D36C94"/>
    <w:rsid w:val="00D374B1"/>
    <w:rsid w:val="00D37EB6"/>
    <w:rsid w:val="00D41EFE"/>
    <w:rsid w:val="00D428BE"/>
    <w:rsid w:val="00D43856"/>
    <w:rsid w:val="00D446D0"/>
    <w:rsid w:val="00D45AF5"/>
    <w:rsid w:val="00D45CF2"/>
    <w:rsid w:val="00D467FD"/>
    <w:rsid w:val="00D4698D"/>
    <w:rsid w:val="00D46EF7"/>
    <w:rsid w:val="00D47493"/>
    <w:rsid w:val="00D47646"/>
    <w:rsid w:val="00D501E5"/>
    <w:rsid w:val="00D512F6"/>
    <w:rsid w:val="00D51F60"/>
    <w:rsid w:val="00D52727"/>
    <w:rsid w:val="00D54622"/>
    <w:rsid w:val="00D55ED0"/>
    <w:rsid w:val="00D604F6"/>
    <w:rsid w:val="00D60690"/>
    <w:rsid w:val="00D60AE0"/>
    <w:rsid w:val="00D60E77"/>
    <w:rsid w:val="00D61674"/>
    <w:rsid w:val="00D619BE"/>
    <w:rsid w:val="00D61A5D"/>
    <w:rsid w:val="00D62739"/>
    <w:rsid w:val="00D62F4E"/>
    <w:rsid w:val="00D6318A"/>
    <w:rsid w:val="00D632FB"/>
    <w:rsid w:val="00D647FB"/>
    <w:rsid w:val="00D64963"/>
    <w:rsid w:val="00D64BFE"/>
    <w:rsid w:val="00D6695D"/>
    <w:rsid w:val="00D72DF3"/>
    <w:rsid w:val="00D732CA"/>
    <w:rsid w:val="00D758CD"/>
    <w:rsid w:val="00D76087"/>
    <w:rsid w:val="00D766C9"/>
    <w:rsid w:val="00D76AEC"/>
    <w:rsid w:val="00D76C9E"/>
    <w:rsid w:val="00D778E1"/>
    <w:rsid w:val="00D81326"/>
    <w:rsid w:val="00D82C0E"/>
    <w:rsid w:val="00D83F92"/>
    <w:rsid w:val="00D8503E"/>
    <w:rsid w:val="00D86529"/>
    <w:rsid w:val="00D86736"/>
    <w:rsid w:val="00D90376"/>
    <w:rsid w:val="00D90483"/>
    <w:rsid w:val="00D904A4"/>
    <w:rsid w:val="00D9146A"/>
    <w:rsid w:val="00D92C7B"/>
    <w:rsid w:val="00D9341E"/>
    <w:rsid w:val="00D93E1F"/>
    <w:rsid w:val="00D94A51"/>
    <w:rsid w:val="00D95CD2"/>
    <w:rsid w:val="00D96B3F"/>
    <w:rsid w:val="00DA104A"/>
    <w:rsid w:val="00DA11E9"/>
    <w:rsid w:val="00DA2DE4"/>
    <w:rsid w:val="00DA385F"/>
    <w:rsid w:val="00DA3A89"/>
    <w:rsid w:val="00DA4A47"/>
    <w:rsid w:val="00DA4D92"/>
    <w:rsid w:val="00DA5A9A"/>
    <w:rsid w:val="00DA5CB2"/>
    <w:rsid w:val="00DA604B"/>
    <w:rsid w:val="00DA6C35"/>
    <w:rsid w:val="00DB0131"/>
    <w:rsid w:val="00DB1C1B"/>
    <w:rsid w:val="00DB2819"/>
    <w:rsid w:val="00DB2AE3"/>
    <w:rsid w:val="00DB3F12"/>
    <w:rsid w:val="00DB4200"/>
    <w:rsid w:val="00DB5524"/>
    <w:rsid w:val="00DB5729"/>
    <w:rsid w:val="00DB6066"/>
    <w:rsid w:val="00DB7A84"/>
    <w:rsid w:val="00DB7ABF"/>
    <w:rsid w:val="00DC005A"/>
    <w:rsid w:val="00DC0ED5"/>
    <w:rsid w:val="00DC237E"/>
    <w:rsid w:val="00DC24BE"/>
    <w:rsid w:val="00DC346F"/>
    <w:rsid w:val="00DC3B06"/>
    <w:rsid w:val="00DC506D"/>
    <w:rsid w:val="00DC6523"/>
    <w:rsid w:val="00DC77FB"/>
    <w:rsid w:val="00DC7CC3"/>
    <w:rsid w:val="00DD095C"/>
    <w:rsid w:val="00DD2F75"/>
    <w:rsid w:val="00DD4530"/>
    <w:rsid w:val="00DD4AC6"/>
    <w:rsid w:val="00DD54CB"/>
    <w:rsid w:val="00DD6665"/>
    <w:rsid w:val="00DD73B1"/>
    <w:rsid w:val="00DD7607"/>
    <w:rsid w:val="00DD7DD7"/>
    <w:rsid w:val="00DD7F52"/>
    <w:rsid w:val="00DE0074"/>
    <w:rsid w:val="00DE00C7"/>
    <w:rsid w:val="00DE03EC"/>
    <w:rsid w:val="00DE0CF9"/>
    <w:rsid w:val="00DE2421"/>
    <w:rsid w:val="00DE2EE3"/>
    <w:rsid w:val="00DE39C9"/>
    <w:rsid w:val="00DE4043"/>
    <w:rsid w:val="00DE456B"/>
    <w:rsid w:val="00DE6CD3"/>
    <w:rsid w:val="00DF033D"/>
    <w:rsid w:val="00DF0E81"/>
    <w:rsid w:val="00DF1560"/>
    <w:rsid w:val="00DF2443"/>
    <w:rsid w:val="00DF2FCE"/>
    <w:rsid w:val="00DF2FFA"/>
    <w:rsid w:val="00DF5532"/>
    <w:rsid w:val="00DF55E7"/>
    <w:rsid w:val="00DF5CEE"/>
    <w:rsid w:val="00DF6DA4"/>
    <w:rsid w:val="00E052C3"/>
    <w:rsid w:val="00E05E5E"/>
    <w:rsid w:val="00E06D31"/>
    <w:rsid w:val="00E072FF"/>
    <w:rsid w:val="00E10489"/>
    <w:rsid w:val="00E11050"/>
    <w:rsid w:val="00E1129B"/>
    <w:rsid w:val="00E126A3"/>
    <w:rsid w:val="00E132EC"/>
    <w:rsid w:val="00E174F2"/>
    <w:rsid w:val="00E1780F"/>
    <w:rsid w:val="00E178E9"/>
    <w:rsid w:val="00E17B8A"/>
    <w:rsid w:val="00E2031D"/>
    <w:rsid w:val="00E20593"/>
    <w:rsid w:val="00E20A07"/>
    <w:rsid w:val="00E21650"/>
    <w:rsid w:val="00E21832"/>
    <w:rsid w:val="00E23A70"/>
    <w:rsid w:val="00E23F65"/>
    <w:rsid w:val="00E247BE"/>
    <w:rsid w:val="00E260F1"/>
    <w:rsid w:val="00E2706C"/>
    <w:rsid w:val="00E27442"/>
    <w:rsid w:val="00E305C4"/>
    <w:rsid w:val="00E30BD1"/>
    <w:rsid w:val="00E31B6C"/>
    <w:rsid w:val="00E31C5C"/>
    <w:rsid w:val="00E32261"/>
    <w:rsid w:val="00E32C84"/>
    <w:rsid w:val="00E32D26"/>
    <w:rsid w:val="00E32E07"/>
    <w:rsid w:val="00E332A4"/>
    <w:rsid w:val="00E33544"/>
    <w:rsid w:val="00E358F5"/>
    <w:rsid w:val="00E35F65"/>
    <w:rsid w:val="00E363BE"/>
    <w:rsid w:val="00E37089"/>
    <w:rsid w:val="00E40682"/>
    <w:rsid w:val="00E43A7D"/>
    <w:rsid w:val="00E453DF"/>
    <w:rsid w:val="00E455EA"/>
    <w:rsid w:val="00E45F87"/>
    <w:rsid w:val="00E469C9"/>
    <w:rsid w:val="00E4752F"/>
    <w:rsid w:val="00E47F4B"/>
    <w:rsid w:val="00E50FF6"/>
    <w:rsid w:val="00E5251E"/>
    <w:rsid w:val="00E52E00"/>
    <w:rsid w:val="00E52EB8"/>
    <w:rsid w:val="00E548B2"/>
    <w:rsid w:val="00E550AD"/>
    <w:rsid w:val="00E57F70"/>
    <w:rsid w:val="00E60566"/>
    <w:rsid w:val="00E626F5"/>
    <w:rsid w:val="00E62A7F"/>
    <w:rsid w:val="00E6345A"/>
    <w:rsid w:val="00E638C5"/>
    <w:rsid w:val="00E64B5D"/>
    <w:rsid w:val="00E65123"/>
    <w:rsid w:val="00E65675"/>
    <w:rsid w:val="00E658CC"/>
    <w:rsid w:val="00E66C8A"/>
    <w:rsid w:val="00E67D22"/>
    <w:rsid w:val="00E71E95"/>
    <w:rsid w:val="00E72DB7"/>
    <w:rsid w:val="00E7384D"/>
    <w:rsid w:val="00E738E8"/>
    <w:rsid w:val="00E73EE7"/>
    <w:rsid w:val="00E750FD"/>
    <w:rsid w:val="00E75BF9"/>
    <w:rsid w:val="00E75E47"/>
    <w:rsid w:val="00E77248"/>
    <w:rsid w:val="00E7780F"/>
    <w:rsid w:val="00E8213A"/>
    <w:rsid w:val="00E82B71"/>
    <w:rsid w:val="00E82E1B"/>
    <w:rsid w:val="00E8359F"/>
    <w:rsid w:val="00E835C9"/>
    <w:rsid w:val="00E85209"/>
    <w:rsid w:val="00E8533A"/>
    <w:rsid w:val="00E85837"/>
    <w:rsid w:val="00E86B00"/>
    <w:rsid w:val="00E91FDD"/>
    <w:rsid w:val="00E926FA"/>
    <w:rsid w:val="00E92ADA"/>
    <w:rsid w:val="00E930E6"/>
    <w:rsid w:val="00E93696"/>
    <w:rsid w:val="00E93719"/>
    <w:rsid w:val="00E94A3A"/>
    <w:rsid w:val="00E94BE0"/>
    <w:rsid w:val="00E96F72"/>
    <w:rsid w:val="00EA04A0"/>
    <w:rsid w:val="00EA0FF3"/>
    <w:rsid w:val="00EA1183"/>
    <w:rsid w:val="00EA1EBD"/>
    <w:rsid w:val="00EA20EA"/>
    <w:rsid w:val="00EA3C3C"/>
    <w:rsid w:val="00EA4718"/>
    <w:rsid w:val="00EA61A5"/>
    <w:rsid w:val="00EA7E45"/>
    <w:rsid w:val="00EB05A0"/>
    <w:rsid w:val="00EB0944"/>
    <w:rsid w:val="00EB602D"/>
    <w:rsid w:val="00EB66C3"/>
    <w:rsid w:val="00EB675E"/>
    <w:rsid w:val="00EB732E"/>
    <w:rsid w:val="00EC0821"/>
    <w:rsid w:val="00EC18BF"/>
    <w:rsid w:val="00EC24B9"/>
    <w:rsid w:val="00EC27F9"/>
    <w:rsid w:val="00EC2B0D"/>
    <w:rsid w:val="00EC2EBD"/>
    <w:rsid w:val="00EC318D"/>
    <w:rsid w:val="00EC3190"/>
    <w:rsid w:val="00EC32CB"/>
    <w:rsid w:val="00EC3C28"/>
    <w:rsid w:val="00EC61AD"/>
    <w:rsid w:val="00ED0328"/>
    <w:rsid w:val="00ED1238"/>
    <w:rsid w:val="00ED154D"/>
    <w:rsid w:val="00ED160A"/>
    <w:rsid w:val="00ED4220"/>
    <w:rsid w:val="00ED4A7D"/>
    <w:rsid w:val="00ED5061"/>
    <w:rsid w:val="00ED6DD7"/>
    <w:rsid w:val="00EE037A"/>
    <w:rsid w:val="00EE1D3E"/>
    <w:rsid w:val="00EE2140"/>
    <w:rsid w:val="00EE2A54"/>
    <w:rsid w:val="00EE2F63"/>
    <w:rsid w:val="00EE37CE"/>
    <w:rsid w:val="00EE404C"/>
    <w:rsid w:val="00EE4561"/>
    <w:rsid w:val="00EE485F"/>
    <w:rsid w:val="00EE5CBA"/>
    <w:rsid w:val="00EE726F"/>
    <w:rsid w:val="00EE74B1"/>
    <w:rsid w:val="00EE75CB"/>
    <w:rsid w:val="00EE76FD"/>
    <w:rsid w:val="00EF1DFA"/>
    <w:rsid w:val="00EF2307"/>
    <w:rsid w:val="00EF2366"/>
    <w:rsid w:val="00EF2589"/>
    <w:rsid w:val="00EF310C"/>
    <w:rsid w:val="00EF39FC"/>
    <w:rsid w:val="00EF407A"/>
    <w:rsid w:val="00EF441D"/>
    <w:rsid w:val="00EF4EA3"/>
    <w:rsid w:val="00EF5A34"/>
    <w:rsid w:val="00EF5A4F"/>
    <w:rsid w:val="00EF5C5A"/>
    <w:rsid w:val="00EF5EA3"/>
    <w:rsid w:val="00EF6203"/>
    <w:rsid w:val="00EF6460"/>
    <w:rsid w:val="00EF65A7"/>
    <w:rsid w:val="00EF7BB4"/>
    <w:rsid w:val="00EF7BDE"/>
    <w:rsid w:val="00EF7D4E"/>
    <w:rsid w:val="00F003C6"/>
    <w:rsid w:val="00F0147A"/>
    <w:rsid w:val="00F02812"/>
    <w:rsid w:val="00F0328F"/>
    <w:rsid w:val="00F040D9"/>
    <w:rsid w:val="00F0482A"/>
    <w:rsid w:val="00F04DBA"/>
    <w:rsid w:val="00F05264"/>
    <w:rsid w:val="00F0632E"/>
    <w:rsid w:val="00F064B7"/>
    <w:rsid w:val="00F06793"/>
    <w:rsid w:val="00F0722C"/>
    <w:rsid w:val="00F0779C"/>
    <w:rsid w:val="00F1001F"/>
    <w:rsid w:val="00F104B6"/>
    <w:rsid w:val="00F1053F"/>
    <w:rsid w:val="00F10ED9"/>
    <w:rsid w:val="00F11113"/>
    <w:rsid w:val="00F11640"/>
    <w:rsid w:val="00F11A9D"/>
    <w:rsid w:val="00F12835"/>
    <w:rsid w:val="00F13BEE"/>
    <w:rsid w:val="00F13DBD"/>
    <w:rsid w:val="00F1446E"/>
    <w:rsid w:val="00F14E37"/>
    <w:rsid w:val="00F15164"/>
    <w:rsid w:val="00F1606E"/>
    <w:rsid w:val="00F164D2"/>
    <w:rsid w:val="00F177AC"/>
    <w:rsid w:val="00F20160"/>
    <w:rsid w:val="00F21CED"/>
    <w:rsid w:val="00F22815"/>
    <w:rsid w:val="00F242D0"/>
    <w:rsid w:val="00F253C6"/>
    <w:rsid w:val="00F26685"/>
    <w:rsid w:val="00F30C93"/>
    <w:rsid w:val="00F31DC7"/>
    <w:rsid w:val="00F3229D"/>
    <w:rsid w:val="00F3244B"/>
    <w:rsid w:val="00F32758"/>
    <w:rsid w:val="00F33CFC"/>
    <w:rsid w:val="00F35446"/>
    <w:rsid w:val="00F35469"/>
    <w:rsid w:val="00F35A03"/>
    <w:rsid w:val="00F36EAF"/>
    <w:rsid w:val="00F37E80"/>
    <w:rsid w:val="00F406B8"/>
    <w:rsid w:val="00F41E09"/>
    <w:rsid w:val="00F4215F"/>
    <w:rsid w:val="00F43CA9"/>
    <w:rsid w:val="00F46FC9"/>
    <w:rsid w:val="00F47E9F"/>
    <w:rsid w:val="00F50242"/>
    <w:rsid w:val="00F5098A"/>
    <w:rsid w:val="00F51297"/>
    <w:rsid w:val="00F51F9B"/>
    <w:rsid w:val="00F52665"/>
    <w:rsid w:val="00F528F4"/>
    <w:rsid w:val="00F53D4C"/>
    <w:rsid w:val="00F53E2F"/>
    <w:rsid w:val="00F55AD6"/>
    <w:rsid w:val="00F56029"/>
    <w:rsid w:val="00F56EC1"/>
    <w:rsid w:val="00F57714"/>
    <w:rsid w:val="00F61890"/>
    <w:rsid w:val="00F62E90"/>
    <w:rsid w:val="00F62FF2"/>
    <w:rsid w:val="00F63A95"/>
    <w:rsid w:val="00F6439C"/>
    <w:rsid w:val="00F65034"/>
    <w:rsid w:val="00F651A6"/>
    <w:rsid w:val="00F65A65"/>
    <w:rsid w:val="00F65B0F"/>
    <w:rsid w:val="00F6676F"/>
    <w:rsid w:val="00F677D8"/>
    <w:rsid w:val="00F67978"/>
    <w:rsid w:val="00F71036"/>
    <w:rsid w:val="00F71DCE"/>
    <w:rsid w:val="00F73D2D"/>
    <w:rsid w:val="00F76623"/>
    <w:rsid w:val="00F76BEC"/>
    <w:rsid w:val="00F77A24"/>
    <w:rsid w:val="00F8010F"/>
    <w:rsid w:val="00F80654"/>
    <w:rsid w:val="00F81861"/>
    <w:rsid w:val="00F83003"/>
    <w:rsid w:val="00F83944"/>
    <w:rsid w:val="00F84854"/>
    <w:rsid w:val="00F850E4"/>
    <w:rsid w:val="00F87227"/>
    <w:rsid w:val="00F87E23"/>
    <w:rsid w:val="00F90855"/>
    <w:rsid w:val="00F91DA4"/>
    <w:rsid w:val="00F92E64"/>
    <w:rsid w:val="00F937A6"/>
    <w:rsid w:val="00F93A15"/>
    <w:rsid w:val="00F93C96"/>
    <w:rsid w:val="00F944D6"/>
    <w:rsid w:val="00F94C3A"/>
    <w:rsid w:val="00F95D27"/>
    <w:rsid w:val="00F9680C"/>
    <w:rsid w:val="00F9741F"/>
    <w:rsid w:val="00FA1E26"/>
    <w:rsid w:val="00FA273A"/>
    <w:rsid w:val="00FA2DC7"/>
    <w:rsid w:val="00FA41C9"/>
    <w:rsid w:val="00FA44C3"/>
    <w:rsid w:val="00FA4519"/>
    <w:rsid w:val="00FA5288"/>
    <w:rsid w:val="00FA6D26"/>
    <w:rsid w:val="00FA7A66"/>
    <w:rsid w:val="00FA7DB0"/>
    <w:rsid w:val="00FB192C"/>
    <w:rsid w:val="00FB2B3E"/>
    <w:rsid w:val="00FB3B20"/>
    <w:rsid w:val="00FB59B8"/>
    <w:rsid w:val="00FB6996"/>
    <w:rsid w:val="00FB720C"/>
    <w:rsid w:val="00FB7A77"/>
    <w:rsid w:val="00FC2DA3"/>
    <w:rsid w:val="00FC2EE9"/>
    <w:rsid w:val="00FC320B"/>
    <w:rsid w:val="00FC4556"/>
    <w:rsid w:val="00FC4AD3"/>
    <w:rsid w:val="00FC5823"/>
    <w:rsid w:val="00FC590C"/>
    <w:rsid w:val="00FC61A3"/>
    <w:rsid w:val="00FC764E"/>
    <w:rsid w:val="00FD0E92"/>
    <w:rsid w:val="00FD20FB"/>
    <w:rsid w:val="00FD3144"/>
    <w:rsid w:val="00FD3FF0"/>
    <w:rsid w:val="00FD4543"/>
    <w:rsid w:val="00FD4563"/>
    <w:rsid w:val="00FD54B0"/>
    <w:rsid w:val="00FD55F9"/>
    <w:rsid w:val="00FD6942"/>
    <w:rsid w:val="00FD747F"/>
    <w:rsid w:val="00FD7DE6"/>
    <w:rsid w:val="00FE03C6"/>
    <w:rsid w:val="00FE0D4F"/>
    <w:rsid w:val="00FE2058"/>
    <w:rsid w:val="00FE4734"/>
    <w:rsid w:val="00FE5AEE"/>
    <w:rsid w:val="00FE5E2F"/>
    <w:rsid w:val="00FF0BB4"/>
    <w:rsid w:val="00FF0E55"/>
    <w:rsid w:val="00FF16E7"/>
    <w:rsid w:val="00FF1C19"/>
    <w:rsid w:val="00FF3CAF"/>
    <w:rsid w:val="00FF53A0"/>
    <w:rsid w:val="00FF5474"/>
    <w:rsid w:val="00FF57BB"/>
    <w:rsid w:val="00FF582A"/>
    <w:rsid w:val="00FF5B65"/>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6,green,#0c9"/>
    </o:shapedefaults>
    <o:shapelayout v:ext="edit">
      <o:idmap v:ext="edit" data="1"/>
    </o:shapelayout>
  </w:shapeDefaults>
  <w:decimalSymbol w:val="."/>
  <w:listSeparator w:val=","/>
  <w14:docId w14:val="1E1E5581"/>
  <w15:chartTrackingRefBased/>
  <w15:docId w15:val="{6C2DD9C1-DD93-4496-ACA4-66DC9C59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CE9"/>
    <w:rPr>
      <w:color w:val="000000"/>
      <w:sz w:val="22"/>
    </w:rPr>
  </w:style>
  <w:style w:type="paragraph" w:styleId="Heading1">
    <w:name w:val="heading 1"/>
    <w:basedOn w:val="Normal"/>
    <w:next w:val="Normal"/>
    <w:qFormat/>
    <w:rsid w:val="00253D69"/>
    <w:pPr>
      <w:keepNext/>
      <w:numPr>
        <w:numId w:val="8"/>
      </w:numPr>
      <w:spacing w:before="120" w:after="120"/>
      <w:outlineLvl w:val="0"/>
    </w:pPr>
    <w:rPr>
      <w:rFonts w:ascii="Arial" w:hAnsi="Arial" w:cs="Arial"/>
      <w:b/>
      <w:sz w:val="32"/>
    </w:rPr>
  </w:style>
  <w:style w:type="paragraph" w:styleId="Heading2">
    <w:name w:val="heading 2"/>
    <w:basedOn w:val="Normal"/>
    <w:next w:val="Normal"/>
    <w:link w:val="Heading2Char"/>
    <w:qFormat/>
    <w:rsid w:val="007C1712"/>
    <w:pPr>
      <w:keepNext/>
      <w:numPr>
        <w:ilvl w:val="1"/>
        <w:numId w:val="8"/>
      </w:numPr>
      <w:spacing w:before="240" w:after="120"/>
      <w:ind w:left="720" w:hanging="720"/>
      <w:outlineLvl w:val="1"/>
    </w:pPr>
    <w:rPr>
      <w:rFonts w:ascii="Arial" w:hAnsi="Arial"/>
      <w:b/>
      <w:sz w:val="28"/>
      <w:szCs w:val="24"/>
      <w:lang w:val="x-none" w:eastAsia="x-none"/>
    </w:rPr>
  </w:style>
  <w:style w:type="paragraph" w:styleId="Heading3">
    <w:name w:val="heading 3"/>
    <w:basedOn w:val="Normal"/>
    <w:next w:val="Normal"/>
    <w:link w:val="Heading3Char"/>
    <w:qFormat/>
    <w:rsid w:val="00615EA2"/>
    <w:pPr>
      <w:keepNext/>
      <w:numPr>
        <w:ilvl w:val="2"/>
        <w:numId w:val="8"/>
      </w:numPr>
      <w:spacing w:before="120"/>
      <w:outlineLvl w:val="2"/>
    </w:pPr>
    <w:rPr>
      <w:rFonts w:ascii="Arial" w:hAnsi="Arial"/>
      <w:b/>
      <w:lang w:val="x-none" w:eastAsia="x-none"/>
    </w:rPr>
  </w:style>
  <w:style w:type="paragraph" w:styleId="Heading4">
    <w:name w:val="heading 4"/>
    <w:basedOn w:val="Normal"/>
    <w:next w:val="Normal"/>
    <w:qFormat/>
    <w:rsid w:val="00034CF8"/>
    <w:pPr>
      <w:keepNext/>
      <w:numPr>
        <w:ilvl w:val="3"/>
        <w:numId w:val="8"/>
      </w:numPr>
      <w:spacing w:before="120"/>
      <w:outlineLvl w:val="3"/>
    </w:pPr>
    <w:rPr>
      <w:rFonts w:ascii="Arial" w:hAnsi="Arial" w:cs="Arial"/>
      <w:b/>
      <w:bCs/>
    </w:rPr>
  </w:style>
  <w:style w:type="paragraph" w:styleId="Heading5">
    <w:name w:val="heading 5"/>
    <w:basedOn w:val="Normal"/>
    <w:next w:val="Normal"/>
    <w:qFormat/>
    <w:rsid w:val="001723E0"/>
    <w:pPr>
      <w:keepNext/>
      <w:numPr>
        <w:ilvl w:val="4"/>
        <w:numId w:val="8"/>
      </w:numPr>
      <w:autoSpaceDE w:val="0"/>
      <w:autoSpaceDN w:val="0"/>
      <w:adjustRightInd w:val="0"/>
      <w:outlineLvl w:val="4"/>
    </w:pPr>
    <w:rPr>
      <w:b/>
      <w:szCs w:val="48"/>
    </w:rPr>
  </w:style>
  <w:style w:type="paragraph" w:styleId="Heading6">
    <w:name w:val="heading 6"/>
    <w:basedOn w:val="Normal"/>
    <w:next w:val="Normal"/>
    <w:qFormat/>
    <w:rsid w:val="001723E0"/>
    <w:pPr>
      <w:keepNext/>
      <w:numPr>
        <w:ilvl w:val="5"/>
        <w:numId w:val="8"/>
      </w:numPr>
      <w:outlineLvl w:val="5"/>
    </w:pPr>
    <w:rPr>
      <w:sz w:val="24"/>
    </w:rPr>
  </w:style>
  <w:style w:type="paragraph" w:styleId="Heading7">
    <w:name w:val="heading 7"/>
    <w:basedOn w:val="Normal"/>
    <w:next w:val="Normal"/>
    <w:qFormat/>
    <w:rsid w:val="001723E0"/>
    <w:pPr>
      <w:keepNext/>
      <w:numPr>
        <w:ilvl w:val="6"/>
        <w:numId w:val="8"/>
      </w:numPr>
      <w:outlineLvl w:val="6"/>
    </w:pPr>
    <w:rPr>
      <w:b/>
      <w:bCs/>
      <w:sz w:val="24"/>
    </w:rPr>
  </w:style>
  <w:style w:type="paragraph" w:styleId="Heading8">
    <w:name w:val="heading 8"/>
    <w:basedOn w:val="Normal"/>
    <w:next w:val="Normal"/>
    <w:qFormat/>
    <w:rsid w:val="001723E0"/>
    <w:pPr>
      <w:keepNext/>
      <w:numPr>
        <w:ilvl w:val="7"/>
        <w:numId w:val="8"/>
      </w:numPr>
      <w:outlineLvl w:val="7"/>
    </w:pPr>
    <w:rPr>
      <w:b/>
      <w:bCs/>
      <w:sz w:val="24"/>
    </w:rPr>
  </w:style>
  <w:style w:type="paragraph" w:styleId="Heading9">
    <w:name w:val="heading 9"/>
    <w:basedOn w:val="Normal"/>
    <w:next w:val="Normal"/>
    <w:qFormat/>
    <w:rsid w:val="001723E0"/>
    <w:pPr>
      <w:keepNext/>
      <w:numPr>
        <w:ilvl w:val="8"/>
        <w:numId w:val="8"/>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rsid w:val="000C34AD"/>
    <w:pPr>
      <w:numPr>
        <w:numId w:val="9"/>
      </w:numPr>
    </w:pPr>
  </w:style>
  <w:style w:type="character" w:styleId="Hyperlink">
    <w:name w:val="Hyperlink"/>
    <w:uiPriority w:val="99"/>
    <w:rsid w:val="0083672A"/>
    <w:rPr>
      <w:color w:val="0000FF"/>
      <w:u w:val="single"/>
    </w:rPr>
  </w:style>
  <w:style w:type="paragraph" w:customStyle="1" w:styleId="StyleTahoma10ptAfter6pt">
    <w:name w:val="Style Tahoma 10 pt After:  6 pt"/>
    <w:basedOn w:val="Normal"/>
    <w:rsid w:val="003C3D9F"/>
    <w:pPr>
      <w:spacing w:after="120"/>
    </w:pPr>
    <w:rPr>
      <w:rFonts w:ascii="Verdana" w:hAnsi="Verdana"/>
      <w:sz w:val="20"/>
    </w:rPr>
  </w:style>
  <w:style w:type="paragraph" w:customStyle="1" w:styleId="TableText">
    <w:name w:val="Table Text"/>
    <w:basedOn w:val="BodyText"/>
    <w:link w:val="TableTextChar"/>
    <w:rsid w:val="009523A0"/>
    <w:pPr>
      <w:spacing w:before="60" w:after="60"/>
    </w:pPr>
    <w:rPr>
      <w:color w:val="auto"/>
      <w:sz w:val="20"/>
      <w:szCs w:val="24"/>
      <w:lang w:val="en-US" w:eastAsia="en-US"/>
    </w:rPr>
  </w:style>
  <w:style w:type="character" w:styleId="FollowedHyperlink">
    <w:name w:val="FollowedHyperlink"/>
    <w:rsid w:val="0083672A"/>
    <w:rPr>
      <w:color w:val="800080"/>
      <w:u w:val="single"/>
    </w:rPr>
  </w:style>
  <w:style w:type="paragraph" w:styleId="Header">
    <w:name w:val="header"/>
    <w:basedOn w:val="Normal"/>
    <w:link w:val="HeaderChar"/>
    <w:uiPriority w:val="99"/>
    <w:rsid w:val="0062629D"/>
    <w:pPr>
      <w:tabs>
        <w:tab w:val="center" w:pos="4320"/>
        <w:tab w:val="right" w:pos="8640"/>
      </w:tabs>
      <w:jc w:val="center"/>
    </w:pPr>
    <w:rPr>
      <w:rFonts w:ascii="Arial" w:hAnsi="Arial"/>
      <w:b/>
      <w:sz w:val="36"/>
      <w:szCs w:val="48"/>
      <w:lang w:val="x-none" w:eastAsia="x-none"/>
    </w:rPr>
  </w:style>
  <w:style w:type="paragraph" w:styleId="List4">
    <w:name w:val="List 4"/>
    <w:basedOn w:val="Normal"/>
    <w:rsid w:val="0083672A"/>
    <w:pPr>
      <w:ind w:left="1440" w:hanging="360"/>
    </w:pPr>
    <w:rPr>
      <w:sz w:val="24"/>
      <w:szCs w:val="24"/>
    </w:rPr>
  </w:style>
  <w:style w:type="paragraph" w:styleId="List">
    <w:name w:val="List"/>
    <w:basedOn w:val="Normal"/>
    <w:link w:val="ListChar"/>
    <w:rsid w:val="0083672A"/>
    <w:pPr>
      <w:ind w:left="360" w:hanging="360"/>
    </w:pPr>
    <w:rPr>
      <w:rFonts w:ascii="Arial" w:hAnsi="Arial"/>
      <w:sz w:val="24"/>
      <w:szCs w:val="24"/>
    </w:rPr>
  </w:style>
  <w:style w:type="paragraph" w:customStyle="1" w:styleId="TableHeading">
    <w:name w:val="Table Heading"/>
    <w:basedOn w:val="BodyText"/>
    <w:rsid w:val="009523A0"/>
    <w:pPr>
      <w:spacing w:before="60" w:after="60"/>
    </w:pPr>
    <w:rPr>
      <w:b/>
      <w:color w:val="auto"/>
      <w:sz w:val="20"/>
      <w:szCs w:val="24"/>
    </w:rPr>
  </w:style>
  <w:style w:type="paragraph" w:styleId="List2">
    <w:name w:val="List 2"/>
    <w:basedOn w:val="Normal"/>
    <w:rsid w:val="0083672A"/>
    <w:pPr>
      <w:ind w:left="720" w:hanging="360"/>
    </w:pPr>
    <w:rPr>
      <w:sz w:val="24"/>
      <w:szCs w:val="24"/>
    </w:rPr>
  </w:style>
  <w:style w:type="character" w:customStyle="1" w:styleId="TableTextChar">
    <w:name w:val="Table Text Char"/>
    <w:link w:val="TableText"/>
    <w:rsid w:val="009523A0"/>
    <w:rPr>
      <w:szCs w:val="24"/>
      <w:lang w:val="en-US" w:eastAsia="en-US" w:bidi="ar-SA"/>
    </w:rPr>
  </w:style>
  <w:style w:type="paragraph" w:styleId="Footer">
    <w:name w:val="footer"/>
    <w:basedOn w:val="Normal"/>
    <w:link w:val="FooterChar"/>
    <w:uiPriority w:val="99"/>
    <w:rsid w:val="0083672A"/>
    <w:pPr>
      <w:tabs>
        <w:tab w:val="center" w:pos="4320"/>
        <w:tab w:val="right" w:pos="8640"/>
      </w:tabs>
    </w:pPr>
    <w:rPr>
      <w:rFonts w:ascii="Arial" w:hAnsi="Arial"/>
      <w:sz w:val="24"/>
      <w:lang w:val="x-none" w:eastAsia="x-none"/>
    </w:rPr>
  </w:style>
  <w:style w:type="paragraph" w:styleId="BodyText">
    <w:name w:val="Body Text"/>
    <w:basedOn w:val="Normal"/>
    <w:link w:val="BodyTextChar"/>
    <w:rsid w:val="009523A0"/>
    <w:pPr>
      <w:spacing w:after="120"/>
    </w:pPr>
    <w:rPr>
      <w:lang w:val="x-none" w:eastAsia="x-none"/>
    </w:rPr>
  </w:style>
  <w:style w:type="character" w:styleId="PageNumber">
    <w:name w:val="page number"/>
    <w:basedOn w:val="DefaultParagraphFont"/>
    <w:rsid w:val="0083672A"/>
  </w:style>
  <w:style w:type="character" w:customStyle="1" w:styleId="ListChar">
    <w:name w:val="List Char"/>
    <w:link w:val="List"/>
    <w:rsid w:val="00C834BE"/>
    <w:rPr>
      <w:rFonts w:ascii="Arial" w:hAnsi="Arial"/>
      <w:color w:val="000000"/>
      <w:sz w:val="24"/>
      <w:szCs w:val="24"/>
      <w:lang w:val="en-US" w:eastAsia="en-US" w:bidi="ar-SA"/>
    </w:rPr>
  </w:style>
  <w:style w:type="character" w:customStyle="1" w:styleId="SCREENChar">
    <w:name w:val="SCREEN Char"/>
    <w:link w:val="SCREEN"/>
    <w:rsid w:val="00E64B5D"/>
    <w:rPr>
      <w:rFonts w:ascii="Courier New" w:hAnsi="Courier New"/>
      <w:noProof/>
      <w:sz w:val="18"/>
    </w:rPr>
  </w:style>
  <w:style w:type="character" w:customStyle="1" w:styleId="Heading2Char">
    <w:name w:val="Heading 2 Char"/>
    <w:link w:val="Heading2"/>
    <w:rsid w:val="007C1712"/>
    <w:rPr>
      <w:rFonts w:ascii="Arial" w:hAnsi="Arial"/>
      <w:b/>
      <w:color w:val="000000"/>
      <w:sz w:val="28"/>
      <w:szCs w:val="24"/>
      <w:lang w:val="x-none" w:eastAsia="x-none"/>
    </w:rPr>
  </w:style>
  <w:style w:type="character" w:customStyle="1" w:styleId="HeaderChar">
    <w:name w:val="Header Char"/>
    <w:link w:val="Header"/>
    <w:uiPriority w:val="99"/>
    <w:rsid w:val="0062629D"/>
    <w:rPr>
      <w:rFonts w:ascii="Arial" w:hAnsi="Arial"/>
      <w:b/>
      <w:color w:val="000000"/>
      <w:sz w:val="36"/>
      <w:szCs w:val="48"/>
    </w:rPr>
  </w:style>
  <w:style w:type="character" w:customStyle="1" w:styleId="CommentTextChar">
    <w:name w:val="Comment Text Char"/>
    <w:link w:val="CommentText"/>
    <w:uiPriority w:val="99"/>
    <w:semiHidden/>
    <w:rsid w:val="00D31C0A"/>
    <w:rPr>
      <w:rFonts w:ascii="Arial" w:hAnsi="Arial"/>
      <w:color w:val="000000"/>
    </w:rPr>
  </w:style>
  <w:style w:type="paragraph" w:styleId="ListBullet">
    <w:name w:val="List Bullet"/>
    <w:basedOn w:val="List"/>
    <w:autoRedefine/>
    <w:rsid w:val="0083672A"/>
    <w:pPr>
      <w:numPr>
        <w:numId w:val="1"/>
      </w:numPr>
      <w:tabs>
        <w:tab w:val="clear" w:pos="1440"/>
      </w:tabs>
      <w:spacing w:after="240" w:line="240" w:lineRule="atLeast"/>
    </w:pPr>
    <w:rPr>
      <w:spacing w:val="-5"/>
    </w:rPr>
  </w:style>
  <w:style w:type="paragraph" w:customStyle="1" w:styleId="BodyTextBullet1">
    <w:name w:val="Body Text Bullet 1"/>
    <w:rsid w:val="007A4F75"/>
    <w:pPr>
      <w:spacing w:before="60" w:after="60"/>
    </w:pPr>
    <w:rPr>
      <w:sz w:val="22"/>
    </w:rPr>
  </w:style>
  <w:style w:type="paragraph" w:customStyle="1" w:styleId="BodyTextBullet2">
    <w:name w:val="Body Text Bullet 2"/>
    <w:rsid w:val="007A4F75"/>
    <w:pPr>
      <w:numPr>
        <w:numId w:val="13"/>
      </w:numPr>
      <w:spacing w:before="60" w:after="60"/>
    </w:pPr>
    <w:rPr>
      <w:rFonts w:ascii="Arial" w:hAnsi="Arial"/>
      <w:sz w:val="22"/>
    </w:rPr>
  </w:style>
  <w:style w:type="paragraph" w:customStyle="1" w:styleId="SCREEN">
    <w:name w:val="SCREEN"/>
    <w:basedOn w:val="Normal"/>
    <w:link w:val="SCREENChar"/>
    <w:rsid w:val="00E64B5D"/>
    <w:pPr>
      <w:pBdr>
        <w:top w:val="double" w:sz="6" w:space="1" w:color="auto"/>
        <w:left w:val="double" w:sz="6" w:space="1" w:color="auto"/>
        <w:bottom w:val="double" w:sz="6" w:space="1" w:color="auto"/>
        <w:right w:val="double" w:sz="6" w:space="1" w:color="auto"/>
      </w:pBdr>
    </w:pPr>
    <w:rPr>
      <w:rFonts w:ascii="Courier New" w:hAnsi="Courier New"/>
      <w:noProof/>
      <w:color w:val="auto"/>
      <w:sz w:val="18"/>
      <w:lang w:val="x-none" w:eastAsia="x-none"/>
    </w:rPr>
  </w:style>
  <w:style w:type="character" w:customStyle="1" w:styleId="FooterChar">
    <w:name w:val="Footer Char"/>
    <w:link w:val="Footer"/>
    <w:uiPriority w:val="99"/>
    <w:rsid w:val="0038070A"/>
    <w:rPr>
      <w:rFonts w:ascii="Arial" w:hAnsi="Arial"/>
      <w:color w:val="000000"/>
      <w:sz w:val="24"/>
    </w:rPr>
  </w:style>
  <w:style w:type="paragraph" w:styleId="Revision">
    <w:name w:val="Revision"/>
    <w:hidden/>
    <w:uiPriority w:val="99"/>
    <w:semiHidden/>
    <w:rsid w:val="00104B76"/>
    <w:rPr>
      <w:color w:val="000000"/>
      <w:sz w:val="22"/>
    </w:rPr>
  </w:style>
  <w:style w:type="paragraph" w:styleId="DocumentMap">
    <w:name w:val="Document Map"/>
    <w:basedOn w:val="Normal"/>
    <w:semiHidden/>
    <w:rsid w:val="0083672A"/>
    <w:pPr>
      <w:shd w:val="clear" w:color="auto" w:fill="000080"/>
    </w:pPr>
    <w:rPr>
      <w:color w:val="auto"/>
    </w:rPr>
  </w:style>
  <w:style w:type="paragraph" w:styleId="TOC1">
    <w:name w:val="toc 1"/>
    <w:basedOn w:val="Normal"/>
    <w:next w:val="Normal"/>
    <w:autoRedefine/>
    <w:uiPriority w:val="39"/>
    <w:rsid w:val="00760D05"/>
    <w:pPr>
      <w:tabs>
        <w:tab w:val="left" w:pos="480"/>
        <w:tab w:val="right" w:leader="dot" w:pos="9350"/>
      </w:tabs>
      <w:spacing w:before="120" w:after="120"/>
    </w:pPr>
    <w:rPr>
      <w:rFonts w:ascii="Arial" w:hAnsi="Arial" w:cs="Arial"/>
      <w:b/>
      <w:bCs/>
      <w:caps/>
      <w:noProof/>
      <w:sz w:val="20"/>
    </w:rPr>
  </w:style>
  <w:style w:type="paragraph" w:styleId="TOC2">
    <w:name w:val="toc 2"/>
    <w:basedOn w:val="Normal"/>
    <w:next w:val="Normal"/>
    <w:autoRedefine/>
    <w:uiPriority w:val="39"/>
    <w:rsid w:val="009A52D2"/>
    <w:pPr>
      <w:tabs>
        <w:tab w:val="left" w:pos="720"/>
        <w:tab w:val="right" w:leader="dot" w:pos="9350"/>
      </w:tabs>
      <w:ind w:left="240"/>
    </w:pPr>
    <w:rPr>
      <w:rFonts w:ascii="Arial" w:hAnsi="Arial" w:cs="Arial"/>
      <w:noProof/>
      <w:sz w:val="20"/>
    </w:rPr>
  </w:style>
  <w:style w:type="paragraph" w:styleId="TOC3">
    <w:name w:val="toc 3"/>
    <w:basedOn w:val="Normal"/>
    <w:next w:val="Normal"/>
    <w:autoRedefine/>
    <w:uiPriority w:val="39"/>
    <w:rsid w:val="00511803"/>
    <w:pPr>
      <w:tabs>
        <w:tab w:val="left" w:pos="1200"/>
        <w:tab w:val="right" w:leader="dot" w:pos="9350"/>
      </w:tabs>
      <w:ind w:left="480" w:firstLine="150"/>
    </w:pPr>
    <w:rPr>
      <w:rFonts w:ascii="Arial" w:hAnsi="Arial" w:cs="Arial"/>
      <w:iCs/>
      <w:noProof/>
      <w:color w:val="auto"/>
      <w:sz w:val="20"/>
    </w:rPr>
  </w:style>
  <w:style w:type="paragraph" w:styleId="TOC4">
    <w:name w:val="toc 4"/>
    <w:basedOn w:val="Normal"/>
    <w:next w:val="Normal"/>
    <w:autoRedefine/>
    <w:uiPriority w:val="39"/>
    <w:rsid w:val="0039761A"/>
    <w:pPr>
      <w:ind w:left="720"/>
    </w:pPr>
    <w:rPr>
      <w:sz w:val="18"/>
      <w:szCs w:val="18"/>
    </w:rPr>
  </w:style>
  <w:style w:type="paragraph" w:styleId="TOC5">
    <w:name w:val="toc 5"/>
    <w:basedOn w:val="Normal"/>
    <w:next w:val="Normal"/>
    <w:autoRedefine/>
    <w:uiPriority w:val="39"/>
    <w:rsid w:val="0083672A"/>
    <w:pPr>
      <w:ind w:left="960"/>
    </w:pPr>
    <w:rPr>
      <w:sz w:val="18"/>
      <w:szCs w:val="18"/>
    </w:rPr>
  </w:style>
  <w:style w:type="paragraph" w:styleId="TOC6">
    <w:name w:val="toc 6"/>
    <w:basedOn w:val="Normal"/>
    <w:next w:val="Normal"/>
    <w:autoRedefine/>
    <w:uiPriority w:val="39"/>
    <w:rsid w:val="0083672A"/>
    <w:pPr>
      <w:ind w:left="1200"/>
    </w:pPr>
    <w:rPr>
      <w:sz w:val="18"/>
      <w:szCs w:val="18"/>
    </w:rPr>
  </w:style>
  <w:style w:type="paragraph" w:styleId="TOC7">
    <w:name w:val="toc 7"/>
    <w:basedOn w:val="Normal"/>
    <w:next w:val="Normal"/>
    <w:autoRedefine/>
    <w:uiPriority w:val="39"/>
    <w:rsid w:val="0083672A"/>
    <w:pPr>
      <w:ind w:left="1440"/>
    </w:pPr>
    <w:rPr>
      <w:sz w:val="18"/>
      <w:szCs w:val="18"/>
    </w:rPr>
  </w:style>
  <w:style w:type="paragraph" w:styleId="TOC8">
    <w:name w:val="toc 8"/>
    <w:basedOn w:val="Normal"/>
    <w:next w:val="Normal"/>
    <w:autoRedefine/>
    <w:uiPriority w:val="39"/>
    <w:rsid w:val="0083672A"/>
    <w:pPr>
      <w:ind w:left="1680"/>
    </w:pPr>
    <w:rPr>
      <w:sz w:val="18"/>
      <w:szCs w:val="18"/>
    </w:rPr>
  </w:style>
  <w:style w:type="paragraph" w:styleId="TOC9">
    <w:name w:val="toc 9"/>
    <w:basedOn w:val="Normal"/>
    <w:next w:val="Normal"/>
    <w:autoRedefine/>
    <w:uiPriority w:val="39"/>
    <w:rsid w:val="0083672A"/>
    <w:pPr>
      <w:ind w:left="1920"/>
    </w:pPr>
    <w:rPr>
      <w:sz w:val="18"/>
      <w:szCs w:val="18"/>
    </w:rPr>
  </w:style>
  <w:style w:type="paragraph" w:styleId="Caption">
    <w:name w:val="caption"/>
    <w:basedOn w:val="Normal"/>
    <w:next w:val="Normal"/>
    <w:qFormat/>
    <w:rsid w:val="0083672A"/>
    <w:pPr>
      <w:spacing w:before="120" w:after="120"/>
    </w:pPr>
    <w:rPr>
      <w:b/>
    </w:rPr>
  </w:style>
  <w:style w:type="paragraph" w:customStyle="1" w:styleId="HeadingBase">
    <w:name w:val="Heading Base"/>
    <w:basedOn w:val="Normal"/>
    <w:next w:val="Normal"/>
    <w:rsid w:val="0083672A"/>
    <w:pPr>
      <w:keepNext/>
      <w:keepLines/>
      <w:spacing w:before="140" w:line="220" w:lineRule="atLeast"/>
    </w:pPr>
    <w:rPr>
      <w:rFonts w:ascii="Arial" w:hAnsi="Arial"/>
      <w:color w:val="auto"/>
      <w:spacing w:val="-4"/>
      <w:kern w:val="28"/>
    </w:rPr>
  </w:style>
  <w:style w:type="character" w:styleId="CommentReference">
    <w:name w:val="annotation reference"/>
    <w:semiHidden/>
    <w:rsid w:val="0083672A"/>
    <w:rPr>
      <w:sz w:val="16"/>
      <w:szCs w:val="16"/>
    </w:rPr>
  </w:style>
  <w:style w:type="paragraph" w:styleId="CommentText">
    <w:name w:val="annotation text"/>
    <w:basedOn w:val="Normal"/>
    <w:link w:val="CommentTextChar"/>
    <w:uiPriority w:val="99"/>
    <w:semiHidden/>
    <w:rsid w:val="0083672A"/>
    <w:rPr>
      <w:rFonts w:ascii="Arial" w:hAnsi="Arial"/>
      <w:sz w:val="20"/>
      <w:lang w:val="x-none" w:eastAsia="x-none"/>
    </w:rPr>
  </w:style>
  <w:style w:type="paragraph" w:styleId="BalloonText">
    <w:name w:val="Balloon Text"/>
    <w:basedOn w:val="Normal"/>
    <w:semiHidden/>
    <w:rsid w:val="0083672A"/>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3672A"/>
    <w:rPr>
      <w:rFonts w:ascii="Times New Roman" w:hAnsi="Times New Roman"/>
      <w:b/>
      <w:bCs/>
    </w:rPr>
  </w:style>
  <w:style w:type="table" w:styleId="TableGrid">
    <w:name w:val="Table Grid"/>
    <w:basedOn w:val="TableNormal"/>
    <w:uiPriority w:val="59"/>
    <w:rsid w:val="00CB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C62CB1"/>
    <w:pPr>
      <w:numPr>
        <w:numId w:val="7"/>
      </w:numPr>
    </w:pPr>
  </w:style>
  <w:style w:type="character" w:customStyle="1" w:styleId="Heading3Char">
    <w:name w:val="Heading 3 Char"/>
    <w:link w:val="Heading3"/>
    <w:rsid w:val="00615EA2"/>
    <w:rPr>
      <w:rFonts w:ascii="Arial" w:hAnsi="Arial"/>
      <w:b/>
      <w:color w:val="000000"/>
      <w:sz w:val="22"/>
      <w:lang w:val="x-none" w:eastAsia="x-none"/>
    </w:rPr>
  </w:style>
  <w:style w:type="character" w:customStyle="1" w:styleId="CommentSubjectChar">
    <w:name w:val="Comment Subject Char"/>
    <w:link w:val="CommentSubject"/>
    <w:uiPriority w:val="99"/>
    <w:semiHidden/>
    <w:rsid w:val="007B4F37"/>
    <w:rPr>
      <w:b/>
      <w:bCs/>
      <w:color w:val="000000"/>
    </w:rPr>
  </w:style>
  <w:style w:type="character" w:customStyle="1" w:styleId="BodyTextChar">
    <w:name w:val="Body Text Char"/>
    <w:link w:val="BodyText"/>
    <w:rsid w:val="00622944"/>
    <w:rPr>
      <w:color w:val="000000"/>
      <w:sz w:val="22"/>
    </w:rPr>
  </w:style>
  <w:style w:type="paragraph" w:styleId="FootnoteText">
    <w:name w:val="footnote text"/>
    <w:basedOn w:val="Normal"/>
    <w:link w:val="FootnoteTextChar"/>
    <w:rsid w:val="00253D69"/>
    <w:rPr>
      <w:sz w:val="20"/>
      <w:lang w:val="x-none" w:eastAsia="x-none"/>
    </w:rPr>
  </w:style>
  <w:style w:type="character" w:customStyle="1" w:styleId="FootnoteTextChar">
    <w:name w:val="Footnote Text Char"/>
    <w:link w:val="FootnoteText"/>
    <w:rsid w:val="00253D69"/>
    <w:rPr>
      <w:color w:val="000000"/>
    </w:rPr>
  </w:style>
  <w:style w:type="character" w:styleId="FootnoteReference">
    <w:name w:val="footnote reference"/>
    <w:rsid w:val="00253D69"/>
    <w:rPr>
      <w:vertAlign w:val="superscript"/>
    </w:rPr>
  </w:style>
  <w:style w:type="paragraph" w:customStyle="1" w:styleId="Default">
    <w:name w:val="Default"/>
    <w:rsid w:val="001D190D"/>
    <w:pPr>
      <w:autoSpaceDE w:val="0"/>
      <w:autoSpaceDN w:val="0"/>
      <w:adjustRightInd w:val="0"/>
    </w:pPr>
    <w:rPr>
      <w:rFonts w:ascii="Arial" w:hAnsi="Arial" w:cs="Arial"/>
      <w:color w:val="000000"/>
      <w:sz w:val="24"/>
      <w:szCs w:val="24"/>
    </w:rPr>
  </w:style>
  <w:style w:type="paragraph" w:customStyle="1" w:styleId="StyleHeaderArial18ptCentered">
    <w:name w:val="Style Header + Arial 18 pt Centered"/>
    <w:basedOn w:val="Header"/>
    <w:rsid w:val="001D26B0"/>
    <w:rPr>
      <w:bCs/>
      <w:sz w:val="32"/>
      <w:szCs w:val="20"/>
    </w:rPr>
  </w:style>
  <w:style w:type="character" w:styleId="UnresolvedMention">
    <w:name w:val="Unresolved Mention"/>
    <w:uiPriority w:val="99"/>
    <w:semiHidden/>
    <w:unhideWhenUsed/>
    <w:rsid w:val="00AC6A98"/>
    <w:rPr>
      <w:color w:val="808080"/>
      <w:shd w:val="clear" w:color="auto" w:fill="E6E6E6"/>
    </w:rPr>
  </w:style>
  <w:style w:type="paragraph" w:styleId="ListParagraph">
    <w:name w:val="List Paragraph"/>
    <w:basedOn w:val="Normal"/>
    <w:uiPriority w:val="34"/>
    <w:qFormat/>
    <w:rsid w:val="0021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4909">
      <w:bodyDiv w:val="1"/>
      <w:marLeft w:val="0"/>
      <w:marRight w:val="0"/>
      <w:marTop w:val="0"/>
      <w:marBottom w:val="0"/>
      <w:divBdr>
        <w:top w:val="none" w:sz="0" w:space="0" w:color="auto"/>
        <w:left w:val="none" w:sz="0" w:space="0" w:color="auto"/>
        <w:bottom w:val="none" w:sz="0" w:space="0" w:color="auto"/>
        <w:right w:val="none" w:sz="0" w:space="0" w:color="auto"/>
      </w:divBdr>
    </w:div>
    <w:div w:id="180315199">
      <w:bodyDiv w:val="1"/>
      <w:marLeft w:val="0"/>
      <w:marRight w:val="0"/>
      <w:marTop w:val="0"/>
      <w:marBottom w:val="0"/>
      <w:divBdr>
        <w:top w:val="none" w:sz="0" w:space="0" w:color="auto"/>
        <w:left w:val="none" w:sz="0" w:space="0" w:color="auto"/>
        <w:bottom w:val="none" w:sz="0" w:space="0" w:color="auto"/>
        <w:right w:val="none" w:sz="0" w:space="0" w:color="auto"/>
      </w:divBdr>
      <w:divsChild>
        <w:div w:id="117073627">
          <w:marLeft w:val="0"/>
          <w:marRight w:val="0"/>
          <w:marTop w:val="0"/>
          <w:marBottom w:val="0"/>
          <w:divBdr>
            <w:top w:val="none" w:sz="0" w:space="0" w:color="auto"/>
            <w:left w:val="none" w:sz="0" w:space="0" w:color="auto"/>
            <w:bottom w:val="none" w:sz="0" w:space="0" w:color="auto"/>
            <w:right w:val="none" w:sz="0" w:space="0" w:color="auto"/>
          </w:divBdr>
          <w:divsChild>
            <w:div w:id="184179095">
              <w:marLeft w:val="0"/>
              <w:marRight w:val="0"/>
              <w:marTop w:val="0"/>
              <w:marBottom w:val="0"/>
              <w:divBdr>
                <w:top w:val="none" w:sz="0" w:space="0" w:color="auto"/>
                <w:left w:val="none" w:sz="0" w:space="0" w:color="auto"/>
                <w:bottom w:val="none" w:sz="0" w:space="0" w:color="auto"/>
                <w:right w:val="none" w:sz="0" w:space="0" w:color="auto"/>
              </w:divBdr>
            </w:div>
            <w:div w:id="199588377">
              <w:marLeft w:val="0"/>
              <w:marRight w:val="0"/>
              <w:marTop w:val="0"/>
              <w:marBottom w:val="0"/>
              <w:divBdr>
                <w:top w:val="none" w:sz="0" w:space="0" w:color="auto"/>
                <w:left w:val="none" w:sz="0" w:space="0" w:color="auto"/>
                <w:bottom w:val="none" w:sz="0" w:space="0" w:color="auto"/>
                <w:right w:val="none" w:sz="0" w:space="0" w:color="auto"/>
              </w:divBdr>
            </w:div>
            <w:div w:id="224604182">
              <w:marLeft w:val="0"/>
              <w:marRight w:val="0"/>
              <w:marTop w:val="0"/>
              <w:marBottom w:val="0"/>
              <w:divBdr>
                <w:top w:val="none" w:sz="0" w:space="0" w:color="auto"/>
                <w:left w:val="none" w:sz="0" w:space="0" w:color="auto"/>
                <w:bottom w:val="none" w:sz="0" w:space="0" w:color="auto"/>
                <w:right w:val="none" w:sz="0" w:space="0" w:color="auto"/>
              </w:divBdr>
            </w:div>
            <w:div w:id="252664564">
              <w:marLeft w:val="0"/>
              <w:marRight w:val="0"/>
              <w:marTop w:val="0"/>
              <w:marBottom w:val="0"/>
              <w:divBdr>
                <w:top w:val="none" w:sz="0" w:space="0" w:color="auto"/>
                <w:left w:val="none" w:sz="0" w:space="0" w:color="auto"/>
                <w:bottom w:val="none" w:sz="0" w:space="0" w:color="auto"/>
                <w:right w:val="none" w:sz="0" w:space="0" w:color="auto"/>
              </w:divBdr>
            </w:div>
            <w:div w:id="403332633">
              <w:marLeft w:val="0"/>
              <w:marRight w:val="0"/>
              <w:marTop w:val="0"/>
              <w:marBottom w:val="0"/>
              <w:divBdr>
                <w:top w:val="none" w:sz="0" w:space="0" w:color="auto"/>
                <w:left w:val="none" w:sz="0" w:space="0" w:color="auto"/>
                <w:bottom w:val="none" w:sz="0" w:space="0" w:color="auto"/>
                <w:right w:val="none" w:sz="0" w:space="0" w:color="auto"/>
              </w:divBdr>
            </w:div>
            <w:div w:id="406415909">
              <w:marLeft w:val="0"/>
              <w:marRight w:val="0"/>
              <w:marTop w:val="0"/>
              <w:marBottom w:val="0"/>
              <w:divBdr>
                <w:top w:val="none" w:sz="0" w:space="0" w:color="auto"/>
                <w:left w:val="none" w:sz="0" w:space="0" w:color="auto"/>
                <w:bottom w:val="none" w:sz="0" w:space="0" w:color="auto"/>
                <w:right w:val="none" w:sz="0" w:space="0" w:color="auto"/>
              </w:divBdr>
            </w:div>
            <w:div w:id="459036276">
              <w:marLeft w:val="0"/>
              <w:marRight w:val="0"/>
              <w:marTop w:val="0"/>
              <w:marBottom w:val="0"/>
              <w:divBdr>
                <w:top w:val="none" w:sz="0" w:space="0" w:color="auto"/>
                <w:left w:val="none" w:sz="0" w:space="0" w:color="auto"/>
                <w:bottom w:val="none" w:sz="0" w:space="0" w:color="auto"/>
                <w:right w:val="none" w:sz="0" w:space="0" w:color="auto"/>
              </w:divBdr>
            </w:div>
            <w:div w:id="503394684">
              <w:marLeft w:val="0"/>
              <w:marRight w:val="0"/>
              <w:marTop w:val="0"/>
              <w:marBottom w:val="0"/>
              <w:divBdr>
                <w:top w:val="none" w:sz="0" w:space="0" w:color="auto"/>
                <w:left w:val="none" w:sz="0" w:space="0" w:color="auto"/>
                <w:bottom w:val="none" w:sz="0" w:space="0" w:color="auto"/>
                <w:right w:val="none" w:sz="0" w:space="0" w:color="auto"/>
              </w:divBdr>
            </w:div>
            <w:div w:id="526258497">
              <w:marLeft w:val="0"/>
              <w:marRight w:val="0"/>
              <w:marTop w:val="0"/>
              <w:marBottom w:val="0"/>
              <w:divBdr>
                <w:top w:val="none" w:sz="0" w:space="0" w:color="auto"/>
                <w:left w:val="none" w:sz="0" w:space="0" w:color="auto"/>
                <w:bottom w:val="none" w:sz="0" w:space="0" w:color="auto"/>
                <w:right w:val="none" w:sz="0" w:space="0" w:color="auto"/>
              </w:divBdr>
            </w:div>
            <w:div w:id="553977123">
              <w:marLeft w:val="0"/>
              <w:marRight w:val="0"/>
              <w:marTop w:val="0"/>
              <w:marBottom w:val="0"/>
              <w:divBdr>
                <w:top w:val="none" w:sz="0" w:space="0" w:color="auto"/>
                <w:left w:val="none" w:sz="0" w:space="0" w:color="auto"/>
                <w:bottom w:val="none" w:sz="0" w:space="0" w:color="auto"/>
                <w:right w:val="none" w:sz="0" w:space="0" w:color="auto"/>
              </w:divBdr>
            </w:div>
            <w:div w:id="689643944">
              <w:marLeft w:val="0"/>
              <w:marRight w:val="0"/>
              <w:marTop w:val="0"/>
              <w:marBottom w:val="0"/>
              <w:divBdr>
                <w:top w:val="none" w:sz="0" w:space="0" w:color="auto"/>
                <w:left w:val="none" w:sz="0" w:space="0" w:color="auto"/>
                <w:bottom w:val="none" w:sz="0" w:space="0" w:color="auto"/>
                <w:right w:val="none" w:sz="0" w:space="0" w:color="auto"/>
              </w:divBdr>
            </w:div>
            <w:div w:id="770248239">
              <w:marLeft w:val="0"/>
              <w:marRight w:val="0"/>
              <w:marTop w:val="0"/>
              <w:marBottom w:val="0"/>
              <w:divBdr>
                <w:top w:val="none" w:sz="0" w:space="0" w:color="auto"/>
                <w:left w:val="none" w:sz="0" w:space="0" w:color="auto"/>
                <w:bottom w:val="none" w:sz="0" w:space="0" w:color="auto"/>
                <w:right w:val="none" w:sz="0" w:space="0" w:color="auto"/>
              </w:divBdr>
            </w:div>
            <w:div w:id="776633207">
              <w:marLeft w:val="0"/>
              <w:marRight w:val="0"/>
              <w:marTop w:val="0"/>
              <w:marBottom w:val="0"/>
              <w:divBdr>
                <w:top w:val="none" w:sz="0" w:space="0" w:color="auto"/>
                <w:left w:val="none" w:sz="0" w:space="0" w:color="auto"/>
                <w:bottom w:val="none" w:sz="0" w:space="0" w:color="auto"/>
                <w:right w:val="none" w:sz="0" w:space="0" w:color="auto"/>
              </w:divBdr>
            </w:div>
            <w:div w:id="935289317">
              <w:marLeft w:val="0"/>
              <w:marRight w:val="0"/>
              <w:marTop w:val="0"/>
              <w:marBottom w:val="0"/>
              <w:divBdr>
                <w:top w:val="none" w:sz="0" w:space="0" w:color="auto"/>
                <w:left w:val="none" w:sz="0" w:space="0" w:color="auto"/>
                <w:bottom w:val="none" w:sz="0" w:space="0" w:color="auto"/>
                <w:right w:val="none" w:sz="0" w:space="0" w:color="auto"/>
              </w:divBdr>
            </w:div>
            <w:div w:id="993989387">
              <w:marLeft w:val="0"/>
              <w:marRight w:val="0"/>
              <w:marTop w:val="0"/>
              <w:marBottom w:val="0"/>
              <w:divBdr>
                <w:top w:val="none" w:sz="0" w:space="0" w:color="auto"/>
                <w:left w:val="none" w:sz="0" w:space="0" w:color="auto"/>
                <w:bottom w:val="none" w:sz="0" w:space="0" w:color="auto"/>
                <w:right w:val="none" w:sz="0" w:space="0" w:color="auto"/>
              </w:divBdr>
            </w:div>
            <w:div w:id="1018967020">
              <w:marLeft w:val="0"/>
              <w:marRight w:val="0"/>
              <w:marTop w:val="0"/>
              <w:marBottom w:val="0"/>
              <w:divBdr>
                <w:top w:val="none" w:sz="0" w:space="0" w:color="auto"/>
                <w:left w:val="none" w:sz="0" w:space="0" w:color="auto"/>
                <w:bottom w:val="none" w:sz="0" w:space="0" w:color="auto"/>
                <w:right w:val="none" w:sz="0" w:space="0" w:color="auto"/>
              </w:divBdr>
            </w:div>
            <w:div w:id="1033456926">
              <w:marLeft w:val="0"/>
              <w:marRight w:val="0"/>
              <w:marTop w:val="0"/>
              <w:marBottom w:val="0"/>
              <w:divBdr>
                <w:top w:val="none" w:sz="0" w:space="0" w:color="auto"/>
                <w:left w:val="none" w:sz="0" w:space="0" w:color="auto"/>
                <w:bottom w:val="none" w:sz="0" w:space="0" w:color="auto"/>
                <w:right w:val="none" w:sz="0" w:space="0" w:color="auto"/>
              </w:divBdr>
            </w:div>
            <w:div w:id="1172375877">
              <w:marLeft w:val="0"/>
              <w:marRight w:val="0"/>
              <w:marTop w:val="0"/>
              <w:marBottom w:val="0"/>
              <w:divBdr>
                <w:top w:val="none" w:sz="0" w:space="0" w:color="auto"/>
                <w:left w:val="none" w:sz="0" w:space="0" w:color="auto"/>
                <w:bottom w:val="none" w:sz="0" w:space="0" w:color="auto"/>
                <w:right w:val="none" w:sz="0" w:space="0" w:color="auto"/>
              </w:divBdr>
            </w:div>
            <w:div w:id="1347057579">
              <w:marLeft w:val="0"/>
              <w:marRight w:val="0"/>
              <w:marTop w:val="0"/>
              <w:marBottom w:val="0"/>
              <w:divBdr>
                <w:top w:val="none" w:sz="0" w:space="0" w:color="auto"/>
                <w:left w:val="none" w:sz="0" w:space="0" w:color="auto"/>
                <w:bottom w:val="none" w:sz="0" w:space="0" w:color="auto"/>
                <w:right w:val="none" w:sz="0" w:space="0" w:color="auto"/>
              </w:divBdr>
            </w:div>
            <w:div w:id="1564949758">
              <w:marLeft w:val="0"/>
              <w:marRight w:val="0"/>
              <w:marTop w:val="0"/>
              <w:marBottom w:val="0"/>
              <w:divBdr>
                <w:top w:val="none" w:sz="0" w:space="0" w:color="auto"/>
                <w:left w:val="none" w:sz="0" w:space="0" w:color="auto"/>
                <w:bottom w:val="none" w:sz="0" w:space="0" w:color="auto"/>
                <w:right w:val="none" w:sz="0" w:space="0" w:color="auto"/>
              </w:divBdr>
            </w:div>
            <w:div w:id="1756433524">
              <w:marLeft w:val="0"/>
              <w:marRight w:val="0"/>
              <w:marTop w:val="0"/>
              <w:marBottom w:val="0"/>
              <w:divBdr>
                <w:top w:val="none" w:sz="0" w:space="0" w:color="auto"/>
                <w:left w:val="none" w:sz="0" w:space="0" w:color="auto"/>
                <w:bottom w:val="none" w:sz="0" w:space="0" w:color="auto"/>
                <w:right w:val="none" w:sz="0" w:space="0" w:color="auto"/>
              </w:divBdr>
            </w:div>
            <w:div w:id="1887720385">
              <w:marLeft w:val="0"/>
              <w:marRight w:val="0"/>
              <w:marTop w:val="0"/>
              <w:marBottom w:val="0"/>
              <w:divBdr>
                <w:top w:val="none" w:sz="0" w:space="0" w:color="auto"/>
                <w:left w:val="none" w:sz="0" w:space="0" w:color="auto"/>
                <w:bottom w:val="none" w:sz="0" w:space="0" w:color="auto"/>
                <w:right w:val="none" w:sz="0" w:space="0" w:color="auto"/>
              </w:divBdr>
            </w:div>
            <w:div w:id="1974822670">
              <w:marLeft w:val="0"/>
              <w:marRight w:val="0"/>
              <w:marTop w:val="0"/>
              <w:marBottom w:val="0"/>
              <w:divBdr>
                <w:top w:val="none" w:sz="0" w:space="0" w:color="auto"/>
                <w:left w:val="none" w:sz="0" w:space="0" w:color="auto"/>
                <w:bottom w:val="none" w:sz="0" w:space="0" w:color="auto"/>
                <w:right w:val="none" w:sz="0" w:space="0" w:color="auto"/>
              </w:divBdr>
            </w:div>
            <w:div w:id="19980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7300">
      <w:bodyDiv w:val="1"/>
      <w:marLeft w:val="0"/>
      <w:marRight w:val="0"/>
      <w:marTop w:val="0"/>
      <w:marBottom w:val="0"/>
      <w:divBdr>
        <w:top w:val="none" w:sz="0" w:space="0" w:color="auto"/>
        <w:left w:val="none" w:sz="0" w:space="0" w:color="auto"/>
        <w:bottom w:val="none" w:sz="0" w:space="0" w:color="auto"/>
        <w:right w:val="none" w:sz="0" w:space="0" w:color="auto"/>
      </w:divBdr>
      <w:divsChild>
        <w:div w:id="1606961811">
          <w:marLeft w:val="0"/>
          <w:marRight w:val="0"/>
          <w:marTop w:val="0"/>
          <w:marBottom w:val="0"/>
          <w:divBdr>
            <w:top w:val="none" w:sz="0" w:space="0" w:color="auto"/>
            <w:left w:val="none" w:sz="0" w:space="0" w:color="auto"/>
            <w:bottom w:val="none" w:sz="0" w:space="0" w:color="auto"/>
            <w:right w:val="none" w:sz="0" w:space="0" w:color="auto"/>
          </w:divBdr>
          <w:divsChild>
            <w:div w:id="263004648">
              <w:marLeft w:val="0"/>
              <w:marRight w:val="0"/>
              <w:marTop w:val="0"/>
              <w:marBottom w:val="0"/>
              <w:divBdr>
                <w:top w:val="none" w:sz="0" w:space="0" w:color="auto"/>
                <w:left w:val="none" w:sz="0" w:space="0" w:color="auto"/>
                <w:bottom w:val="none" w:sz="0" w:space="0" w:color="auto"/>
                <w:right w:val="none" w:sz="0" w:space="0" w:color="auto"/>
              </w:divBdr>
            </w:div>
            <w:div w:id="408355980">
              <w:marLeft w:val="0"/>
              <w:marRight w:val="0"/>
              <w:marTop w:val="0"/>
              <w:marBottom w:val="0"/>
              <w:divBdr>
                <w:top w:val="none" w:sz="0" w:space="0" w:color="auto"/>
                <w:left w:val="none" w:sz="0" w:space="0" w:color="auto"/>
                <w:bottom w:val="none" w:sz="0" w:space="0" w:color="auto"/>
                <w:right w:val="none" w:sz="0" w:space="0" w:color="auto"/>
              </w:divBdr>
            </w:div>
            <w:div w:id="470244988">
              <w:marLeft w:val="0"/>
              <w:marRight w:val="0"/>
              <w:marTop w:val="0"/>
              <w:marBottom w:val="0"/>
              <w:divBdr>
                <w:top w:val="none" w:sz="0" w:space="0" w:color="auto"/>
                <w:left w:val="none" w:sz="0" w:space="0" w:color="auto"/>
                <w:bottom w:val="none" w:sz="0" w:space="0" w:color="auto"/>
                <w:right w:val="none" w:sz="0" w:space="0" w:color="auto"/>
              </w:divBdr>
            </w:div>
            <w:div w:id="1024013732">
              <w:marLeft w:val="0"/>
              <w:marRight w:val="0"/>
              <w:marTop w:val="0"/>
              <w:marBottom w:val="0"/>
              <w:divBdr>
                <w:top w:val="none" w:sz="0" w:space="0" w:color="auto"/>
                <w:left w:val="none" w:sz="0" w:space="0" w:color="auto"/>
                <w:bottom w:val="none" w:sz="0" w:space="0" w:color="auto"/>
                <w:right w:val="none" w:sz="0" w:space="0" w:color="auto"/>
              </w:divBdr>
            </w:div>
            <w:div w:id="1095519417">
              <w:marLeft w:val="0"/>
              <w:marRight w:val="0"/>
              <w:marTop w:val="0"/>
              <w:marBottom w:val="0"/>
              <w:divBdr>
                <w:top w:val="none" w:sz="0" w:space="0" w:color="auto"/>
                <w:left w:val="none" w:sz="0" w:space="0" w:color="auto"/>
                <w:bottom w:val="none" w:sz="0" w:space="0" w:color="auto"/>
                <w:right w:val="none" w:sz="0" w:space="0" w:color="auto"/>
              </w:divBdr>
            </w:div>
            <w:div w:id="1184787745">
              <w:marLeft w:val="0"/>
              <w:marRight w:val="0"/>
              <w:marTop w:val="0"/>
              <w:marBottom w:val="0"/>
              <w:divBdr>
                <w:top w:val="none" w:sz="0" w:space="0" w:color="auto"/>
                <w:left w:val="none" w:sz="0" w:space="0" w:color="auto"/>
                <w:bottom w:val="none" w:sz="0" w:space="0" w:color="auto"/>
                <w:right w:val="none" w:sz="0" w:space="0" w:color="auto"/>
              </w:divBdr>
            </w:div>
            <w:div w:id="1280256499">
              <w:marLeft w:val="0"/>
              <w:marRight w:val="0"/>
              <w:marTop w:val="0"/>
              <w:marBottom w:val="0"/>
              <w:divBdr>
                <w:top w:val="none" w:sz="0" w:space="0" w:color="auto"/>
                <w:left w:val="none" w:sz="0" w:space="0" w:color="auto"/>
                <w:bottom w:val="none" w:sz="0" w:space="0" w:color="auto"/>
                <w:right w:val="none" w:sz="0" w:space="0" w:color="auto"/>
              </w:divBdr>
            </w:div>
            <w:div w:id="1443695487">
              <w:marLeft w:val="0"/>
              <w:marRight w:val="0"/>
              <w:marTop w:val="0"/>
              <w:marBottom w:val="0"/>
              <w:divBdr>
                <w:top w:val="none" w:sz="0" w:space="0" w:color="auto"/>
                <w:left w:val="none" w:sz="0" w:space="0" w:color="auto"/>
                <w:bottom w:val="none" w:sz="0" w:space="0" w:color="auto"/>
                <w:right w:val="none" w:sz="0" w:space="0" w:color="auto"/>
              </w:divBdr>
            </w:div>
            <w:div w:id="1513566097">
              <w:marLeft w:val="0"/>
              <w:marRight w:val="0"/>
              <w:marTop w:val="0"/>
              <w:marBottom w:val="0"/>
              <w:divBdr>
                <w:top w:val="none" w:sz="0" w:space="0" w:color="auto"/>
                <w:left w:val="none" w:sz="0" w:space="0" w:color="auto"/>
                <w:bottom w:val="none" w:sz="0" w:space="0" w:color="auto"/>
                <w:right w:val="none" w:sz="0" w:space="0" w:color="auto"/>
              </w:divBdr>
            </w:div>
            <w:div w:id="1526098071">
              <w:marLeft w:val="0"/>
              <w:marRight w:val="0"/>
              <w:marTop w:val="0"/>
              <w:marBottom w:val="0"/>
              <w:divBdr>
                <w:top w:val="none" w:sz="0" w:space="0" w:color="auto"/>
                <w:left w:val="none" w:sz="0" w:space="0" w:color="auto"/>
                <w:bottom w:val="none" w:sz="0" w:space="0" w:color="auto"/>
                <w:right w:val="none" w:sz="0" w:space="0" w:color="auto"/>
              </w:divBdr>
            </w:div>
            <w:div w:id="1587686280">
              <w:marLeft w:val="0"/>
              <w:marRight w:val="0"/>
              <w:marTop w:val="0"/>
              <w:marBottom w:val="0"/>
              <w:divBdr>
                <w:top w:val="none" w:sz="0" w:space="0" w:color="auto"/>
                <w:left w:val="none" w:sz="0" w:space="0" w:color="auto"/>
                <w:bottom w:val="none" w:sz="0" w:space="0" w:color="auto"/>
                <w:right w:val="none" w:sz="0" w:space="0" w:color="auto"/>
              </w:divBdr>
            </w:div>
            <w:div w:id="1825734633">
              <w:marLeft w:val="0"/>
              <w:marRight w:val="0"/>
              <w:marTop w:val="0"/>
              <w:marBottom w:val="0"/>
              <w:divBdr>
                <w:top w:val="none" w:sz="0" w:space="0" w:color="auto"/>
                <w:left w:val="none" w:sz="0" w:space="0" w:color="auto"/>
                <w:bottom w:val="none" w:sz="0" w:space="0" w:color="auto"/>
                <w:right w:val="none" w:sz="0" w:space="0" w:color="auto"/>
              </w:divBdr>
            </w:div>
            <w:div w:id="1925187046">
              <w:marLeft w:val="0"/>
              <w:marRight w:val="0"/>
              <w:marTop w:val="0"/>
              <w:marBottom w:val="0"/>
              <w:divBdr>
                <w:top w:val="none" w:sz="0" w:space="0" w:color="auto"/>
                <w:left w:val="none" w:sz="0" w:space="0" w:color="auto"/>
                <w:bottom w:val="none" w:sz="0" w:space="0" w:color="auto"/>
                <w:right w:val="none" w:sz="0" w:space="0" w:color="auto"/>
              </w:divBdr>
            </w:div>
            <w:div w:id="1925455817">
              <w:marLeft w:val="0"/>
              <w:marRight w:val="0"/>
              <w:marTop w:val="0"/>
              <w:marBottom w:val="0"/>
              <w:divBdr>
                <w:top w:val="none" w:sz="0" w:space="0" w:color="auto"/>
                <w:left w:val="none" w:sz="0" w:space="0" w:color="auto"/>
                <w:bottom w:val="none" w:sz="0" w:space="0" w:color="auto"/>
                <w:right w:val="none" w:sz="0" w:space="0" w:color="auto"/>
              </w:divBdr>
            </w:div>
            <w:div w:id="2018842504">
              <w:marLeft w:val="0"/>
              <w:marRight w:val="0"/>
              <w:marTop w:val="0"/>
              <w:marBottom w:val="0"/>
              <w:divBdr>
                <w:top w:val="none" w:sz="0" w:space="0" w:color="auto"/>
                <w:left w:val="none" w:sz="0" w:space="0" w:color="auto"/>
                <w:bottom w:val="none" w:sz="0" w:space="0" w:color="auto"/>
                <w:right w:val="none" w:sz="0" w:space="0" w:color="auto"/>
              </w:divBdr>
            </w:div>
            <w:div w:id="21445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9454">
      <w:bodyDiv w:val="1"/>
      <w:marLeft w:val="0"/>
      <w:marRight w:val="0"/>
      <w:marTop w:val="0"/>
      <w:marBottom w:val="0"/>
      <w:divBdr>
        <w:top w:val="none" w:sz="0" w:space="0" w:color="auto"/>
        <w:left w:val="none" w:sz="0" w:space="0" w:color="auto"/>
        <w:bottom w:val="none" w:sz="0" w:space="0" w:color="auto"/>
        <w:right w:val="none" w:sz="0" w:space="0" w:color="auto"/>
      </w:divBdr>
      <w:divsChild>
        <w:div w:id="1206334541">
          <w:marLeft w:val="0"/>
          <w:marRight w:val="0"/>
          <w:marTop w:val="0"/>
          <w:marBottom w:val="0"/>
          <w:divBdr>
            <w:top w:val="none" w:sz="0" w:space="0" w:color="auto"/>
            <w:left w:val="none" w:sz="0" w:space="0" w:color="auto"/>
            <w:bottom w:val="none" w:sz="0" w:space="0" w:color="auto"/>
            <w:right w:val="none" w:sz="0" w:space="0" w:color="auto"/>
          </w:divBdr>
          <w:divsChild>
            <w:div w:id="10188422">
              <w:marLeft w:val="0"/>
              <w:marRight w:val="0"/>
              <w:marTop w:val="0"/>
              <w:marBottom w:val="0"/>
              <w:divBdr>
                <w:top w:val="none" w:sz="0" w:space="0" w:color="auto"/>
                <w:left w:val="none" w:sz="0" w:space="0" w:color="auto"/>
                <w:bottom w:val="none" w:sz="0" w:space="0" w:color="auto"/>
                <w:right w:val="none" w:sz="0" w:space="0" w:color="auto"/>
              </w:divBdr>
            </w:div>
            <w:div w:id="28603918">
              <w:marLeft w:val="0"/>
              <w:marRight w:val="0"/>
              <w:marTop w:val="0"/>
              <w:marBottom w:val="0"/>
              <w:divBdr>
                <w:top w:val="none" w:sz="0" w:space="0" w:color="auto"/>
                <w:left w:val="none" w:sz="0" w:space="0" w:color="auto"/>
                <w:bottom w:val="none" w:sz="0" w:space="0" w:color="auto"/>
                <w:right w:val="none" w:sz="0" w:space="0" w:color="auto"/>
              </w:divBdr>
            </w:div>
            <w:div w:id="170723645">
              <w:marLeft w:val="0"/>
              <w:marRight w:val="0"/>
              <w:marTop w:val="0"/>
              <w:marBottom w:val="0"/>
              <w:divBdr>
                <w:top w:val="none" w:sz="0" w:space="0" w:color="auto"/>
                <w:left w:val="none" w:sz="0" w:space="0" w:color="auto"/>
                <w:bottom w:val="none" w:sz="0" w:space="0" w:color="auto"/>
                <w:right w:val="none" w:sz="0" w:space="0" w:color="auto"/>
              </w:divBdr>
            </w:div>
            <w:div w:id="337466463">
              <w:marLeft w:val="0"/>
              <w:marRight w:val="0"/>
              <w:marTop w:val="0"/>
              <w:marBottom w:val="0"/>
              <w:divBdr>
                <w:top w:val="none" w:sz="0" w:space="0" w:color="auto"/>
                <w:left w:val="none" w:sz="0" w:space="0" w:color="auto"/>
                <w:bottom w:val="none" w:sz="0" w:space="0" w:color="auto"/>
                <w:right w:val="none" w:sz="0" w:space="0" w:color="auto"/>
              </w:divBdr>
            </w:div>
            <w:div w:id="473722614">
              <w:marLeft w:val="0"/>
              <w:marRight w:val="0"/>
              <w:marTop w:val="0"/>
              <w:marBottom w:val="0"/>
              <w:divBdr>
                <w:top w:val="none" w:sz="0" w:space="0" w:color="auto"/>
                <w:left w:val="none" w:sz="0" w:space="0" w:color="auto"/>
                <w:bottom w:val="none" w:sz="0" w:space="0" w:color="auto"/>
                <w:right w:val="none" w:sz="0" w:space="0" w:color="auto"/>
              </w:divBdr>
            </w:div>
            <w:div w:id="575669423">
              <w:marLeft w:val="0"/>
              <w:marRight w:val="0"/>
              <w:marTop w:val="0"/>
              <w:marBottom w:val="0"/>
              <w:divBdr>
                <w:top w:val="none" w:sz="0" w:space="0" w:color="auto"/>
                <w:left w:val="none" w:sz="0" w:space="0" w:color="auto"/>
                <w:bottom w:val="none" w:sz="0" w:space="0" w:color="auto"/>
                <w:right w:val="none" w:sz="0" w:space="0" w:color="auto"/>
              </w:divBdr>
            </w:div>
            <w:div w:id="754210067">
              <w:marLeft w:val="0"/>
              <w:marRight w:val="0"/>
              <w:marTop w:val="0"/>
              <w:marBottom w:val="0"/>
              <w:divBdr>
                <w:top w:val="none" w:sz="0" w:space="0" w:color="auto"/>
                <w:left w:val="none" w:sz="0" w:space="0" w:color="auto"/>
                <w:bottom w:val="none" w:sz="0" w:space="0" w:color="auto"/>
                <w:right w:val="none" w:sz="0" w:space="0" w:color="auto"/>
              </w:divBdr>
            </w:div>
            <w:div w:id="1063484213">
              <w:marLeft w:val="0"/>
              <w:marRight w:val="0"/>
              <w:marTop w:val="0"/>
              <w:marBottom w:val="0"/>
              <w:divBdr>
                <w:top w:val="none" w:sz="0" w:space="0" w:color="auto"/>
                <w:left w:val="none" w:sz="0" w:space="0" w:color="auto"/>
                <w:bottom w:val="none" w:sz="0" w:space="0" w:color="auto"/>
                <w:right w:val="none" w:sz="0" w:space="0" w:color="auto"/>
              </w:divBdr>
            </w:div>
            <w:div w:id="1069840685">
              <w:marLeft w:val="0"/>
              <w:marRight w:val="0"/>
              <w:marTop w:val="0"/>
              <w:marBottom w:val="0"/>
              <w:divBdr>
                <w:top w:val="none" w:sz="0" w:space="0" w:color="auto"/>
                <w:left w:val="none" w:sz="0" w:space="0" w:color="auto"/>
                <w:bottom w:val="none" w:sz="0" w:space="0" w:color="auto"/>
                <w:right w:val="none" w:sz="0" w:space="0" w:color="auto"/>
              </w:divBdr>
            </w:div>
            <w:div w:id="1117600469">
              <w:marLeft w:val="0"/>
              <w:marRight w:val="0"/>
              <w:marTop w:val="0"/>
              <w:marBottom w:val="0"/>
              <w:divBdr>
                <w:top w:val="none" w:sz="0" w:space="0" w:color="auto"/>
                <w:left w:val="none" w:sz="0" w:space="0" w:color="auto"/>
                <w:bottom w:val="none" w:sz="0" w:space="0" w:color="auto"/>
                <w:right w:val="none" w:sz="0" w:space="0" w:color="auto"/>
              </w:divBdr>
            </w:div>
            <w:div w:id="1270970138">
              <w:marLeft w:val="0"/>
              <w:marRight w:val="0"/>
              <w:marTop w:val="0"/>
              <w:marBottom w:val="0"/>
              <w:divBdr>
                <w:top w:val="none" w:sz="0" w:space="0" w:color="auto"/>
                <w:left w:val="none" w:sz="0" w:space="0" w:color="auto"/>
                <w:bottom w:val="none" w:sz="0" w:space="0" w:color="auto"/>
                <w:right w:val="none" w:sz="0" w:space="0" w:color="auto"/>
              </w:divBdr>
            </w:div>
            <w:div w:id="1469325421">
              <w:marLeft w:val="0"/>
              <w:marRight w:val="0"/>
              <w:marTop w:val="0"/>
              <w:marBottom w:val="0"/>
              <w:divBdr>
                <w:top w:val="none" w:sz="0" w:space="0" w:color="auto"/>
                <w:left w:val="none" w:sz="0" w:space="0" w:color="auto"/>
                <w:bottom w:val="none" w:sz="0" w:space="0" w:color="auto"/>
                <w:right w:val="none" w:sz="0" w:space="0" w:color="auto"/>
              </w:divBdr>
            </w:div>
            <w:div w:id="1524399976">
              <w:marLeft w:val="0"/>
              <w:marRight w:val="0"/>
              <w:marTop w:val="0"/>
              <w:marBottom w:val="0"/>
              <w:divBdr>
                <w:top w:val="none" w:sz="0" w:space="0" w:color="auto"/>
                <w:left w:val="none" w:sz="0" w:space="0" w:color="auto"/>
                <w:bottom w:val="none" w:sz="0" w:space="0" w:color="auto"/>
                <w:right w:val="none" w:sz="0" w:space="0" w:color="auto"/>
              </w:divBdr>
            </w:div>
            <w:div w:id="1565139925">
              <w:marLeft w:val="0"/>
              <w:marRight w:val="0"/>
              <w:marTop w:val="0"/>
              <w:marBottom w:val="0"/>
              <w:divBdr>
                <w:top w:val="none" w:sz="0" w:space="0" w:color="auto"/>
                <w:left w:val="none" w:sz="0" w:space="0" w:color="auto"/>
                <w:bottom w:val="none" w:sz="0" w:space="0" w:color="auto"/>
                <w:right w:val="none" w:sz="0" w:space="0" w:color="auto"/>
              </w:divBdr>
            </w:div>
            <w:div w:id="1627471498">
              <w:marLeft w:val="0"/>
              <w:marRight w:val="0"/>
              <w:marTop w:val="0"/>
              <w:marBottom w:val="0"/>
              <w:divBdr>
                <w:top w:val="none" w:sz="0" w:space="0" w:color="auto"/>
                <w:left w:val="none" w:sz="0" w:space="0" w:color="auto"/>
                <w:bottom w:val="none" w:sz="0" w:space="0" w:color="auto"/>
                <w:right w:val="none" w:sz="0" w:space="0" w:color="auto"/>
              </w:divBdr>
            </w:div>
            <w:div w:id="1633706014">
              <w:marLeft w:val="0"/>
              <w:marRight w:val="0"/>
              <w:marTop w:val="0"/>
              <w:marBottom w:val="0"/>
              <w:divBdr>
                <w:top w:val="none" w:sz="0" w:space="0" w:color="auto"/>
                <w:left w:val="none" w:sz="0" w:space="0" w:color="auto"/>
                <w:bottom w:val="none" w:sz="0" w:space="0" w:color="auto"/>
                <w:right w:val="none" w:sz="0" w:space="0" w:color="auto"/>
              </w:divBdr>
            </w:div>
            <w:div w:id="1711145477">
              <w:marLeft w:val="0"/>
              <w:marRight w:val="0"/>
              <w:marTop w:val="0"/>
              <w:marBottom w:val="0"/>
              <w:divBdr>
                <w:top w:val="none" w:sz="0" w:space="0" w:color="auto"/>
                <w:left w:val="none" w:sz="0" w:space="0" w:color="auto"/>
                <w:bottom w:val="none" w:sz="0" w:space="0" w:color="auto"/>
                <w:right w:val="none" w:sz="0" w:space="0" w:color="auto"/>
              </w:divBdr>
            </w:div>
            <w:div w:id="1717780921">
              <w:marLeft w:val="0"/>
              <w:marRight w:val="0"/>
              <w:marTop w:val="0"/>
              <w:marBottom w:val="0"/>
              <w:divBdr>
                <w:top w:val="none" w:sz="0" w:space="0" w:color="auto"/>
                <w:left w:val="none" w:sz="0" w:space="0" w:color="auto"/>
                <w:bottom w:val="none" w:sz="0" w:space="0" w:color="auto"/>
                <w:right w:val="none" w:sz="0" w:space="0" w:color="auto"/>
              </w:divBdr>
            </w:div>
            <w:div w:id="1752853380">
              <w:marLeft w:val="0"/>
              <w:marRight w:val="0"/>
              <w:marTop w:val="0"/>
              <w:marBottom w:val="0"/>
              <w:divBdr>
                <w:top w:val="none" w:sz="0" w:space="0" w:color="auto"/>
                <w:left w:val="none" w:sz="0" w:space="0" w:color="auto"/>
                <w:bottom w:val="none" w:sz="0" w:space="0" w:color="auto"/>
                <w:right w:val="none" w:sz="0" w:space="0" w:color="auto"/>
              </w:divBdr>
            </w:div>
            <w:div w:id="1920208256">
              <w:marLeft w:val="0"/>
              <w:marRight w:val="0"/>
              <w:marTop w:val="0"/>
              <w:marBottom w:val="0"/>
              <w:divBdr>
                <w:top w:val="none" w:sz="0" w:space="0" w:color="auto"/>
                <w:left w:val="none" w:sz="0" w:space="0" w:color="auto"/>
                <w:bottom w:val="none" w:sz="0" w:space="0" w:color="auto"/>
                <w:right w:val="none" w:sz="0" w:space="0" w:color="auto"/>
              </w:divBdr>
            </w:div>
            <w:div w:id="1953828683">
              <w:marLeft w:val="0"/>
              <w:marRight w:val="0"/>
              <w:marTop w:val="0"/>
              <w:marBottom w:val="0"/>
              <w:divBdr>
                <w:top w:val="none" w:sz="0" w:space="0" w:color="auto"/>
                <w:left w:val="none" w:sz="0" w:space="0" w:color="auto"/>
                <w:bottom w:val="none" w:sz="0" w:space="0" w:color="auto"/>
                <w:right w:val="none" w:sz="0" w:space="0" w:color="auto"/>
              </w:divBdr>
            </w:div>
            <w:div w:id="2071733476">
              <w:marLeft w:val="0"/>
              <w:marRight w:val="0"/>
              <w:marTop w:val="0"/>
              <w:marBottom w:val="0"/>
              <w:divBdr>
                <w:top w:val="none" w:sz="0" w:space="0" w:color="auto"/>
                <w:left w:val="none" w:sz="0" w:space="0" w:color="auto"/>
                <w:bottom w:val="none" w:sz="0" w:space="0" w:color="auto"/>
                <w:right w:val="none" w:sz="0" w:space="0" w:color="auto"/>
              </w:divBdr>
            </w:div>
            <w:div w:id="21473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3108">
      <w:bodyDiv w:val="1"/>
      <w:marLeft w:val="0"/>
      <w:marRight w:val="0"/>
      <w:marTop w:val="0"/>
      <w:marBottom w:val="0"/>
      <w:divBdr>
        <w:top w:val="none" w:sz="0" w:space="0" w:color="auto"/>
        <w:left w:val="none" w:sz="0" w:space="0" w:color="auto"/>
        <w:bottom w:val="none" w:sz="0" w:space="0" w:color="auto"/>
        <w:right w:val="none" w:sz="0" w:space="0" w:color="auto"/>
      </w:divBdr>
    </w:div>
    <w:div w:id="545723065">
      <w:bodyDiv w:val="1"/>
      <w:marLeft w:val="0"/>
      <w:marRight w:val="0"/>
      <w:marTop w:val="0"/>
      <w:marBottom w:val="0"/>
      <w:divBdr>
        <w:top w:val="none" w:sz="0" w:space="0" w:color="auto"/>
        <w:left w:val="none" w:sz="0" w:space="0" w:color="auto"/>
        <w:bottom w:val="none" w:sz="0" w:space="0" w:color="auto"/>
        <w:right w:val="none" w:sz="0" w:space="0" w:color="auto"/>
      </w:divBdr>
      <w:divsChild>
        <w:div w:id="1581253773">
          <w:marLeft w:val="0"/>
          <w:marRight w:val="0"/>
          <w:marTop w:val="0"/>
          <w:marBottom w:val="0"/>
          <w:divBdr>
            <w:top w:val="none" w:sz="0" w:space="0" w:color="auto"/>
            <w:left w:val="none" w:sz="0" w:space="0" w:color="auto"/>
            <w:bottom w:val="none" w:sz="0" w:space="0" w:color="auto"/>
            <w:right w:val="none" w:sz="0" w:space="0" w:color="auto"/>
          </w:divBdr>
          <w:divsChild>
            <w:div w:id="179198914">
              <w:marLeft w:val="0"/>
              <w:marRight w:val="0"/>
              <w:marTop w:val="0"/>
              <w:marBottom w:val="0"/>
              <w:divBdr>
                <w:top w:val="none" w:sz="0" w:space="0" w:color="auto"/>
                <w:left w:val="none" w:sz="0" w:space="0" w:color="auto"/>
                <w:bottom w:val="none" w:sz="0" w:space="0" w:color="auto"/>
                <w:right w:val="none" w:sz="0" w:space="0" w:color="auto"/>
              </w:divBdr>
            </w:div>
            <w:div w:id="208342756">
              <w:marLeft w:val="0"/>
              <w:marRight w:val="0"/>
              <w:marTop w:val="0"/>
              <w:marBottom w:val="0"/>
              <w:divBdr>
                <w:top w:val="none" w:sz="0" w:space="0" w:color="auto"/>
                <w:left w:val="none" w:sz="0" w:space="0" w:color="auto"/>
                <w:bottom w:val="none" w:sz="0" w:space="0" w:color="auto"/>
                <w:right w:val="none" w:sz="0" w:space="0" w:color="auto"/>
              </w:divBdr>
            </w:div>
            <w:div w:id="291635760">
              <w:marLeft w:val="0"/>
              <w:marRight w:val="0"/>
              <w:marTop w:val="0"/>
              <w:marBottom w:val="0"/>
              <w:divBdr>
                <w:top w:val="none" w:sz="0" w:space="0" w:color="auto"/>
                <w:left w:val="none" w:sz="0" w:space="0" w:color="auto"/>
                <w:bottom w:val="none" w:sz="0" w:space="0" w:color="auto"/>
                <w:right w:val="none" w:sz="0" w:space="0" w:color="auto"/>
              </w:divBdr>
            </w:div>
            <w:div w:id="445201311">
              <w:marLeft w:val="0"/>
              <w:marRight w:val="0"/>
              <w:marTop w:val="0"/>
              <w:marBottom w:val="0"/>
              <w:divBdr>
                <w:top w:val="none" w:sz="0" w:space="0" w:color="auto"/>
                <w:left w:val="none" w:sz="0" w:space="0" w:color="auto"/>
                <w:bottom w:val="none" w:sz="0" w:space="0" w:color="auto"/>
                <w:right w:val="none" w:sz="0" w:space="0" w:color="auto"/>
              </w:divBdr>
            </w:div>
            <w:div w:id="493495487">
              <w:marLeft w:val="0"/>
              <w:marRight w:val="0"/>
              <w:marTop w:val="0"/>
              <w:marBottom w:val="0"/>
              <w:divBdr>
                <w:top w:val="none" w:sz="0" w:space="0" w:color="auto"/>
                <w:left w:val="none" w:sz="0" w:space="0" w:color="auto"/>
                <w:bottom w:val="none" w:sz="0" w:space="0" w:color="auto"/>
                <w:right w:val="none" w:sz="0" w:space="0" w:color="auto"/>
              </w:divBdr>
            </w:div>
            <w:div w:id="564225417">
              <w:marLeft w:val="0"/>
              <w:marRight w:val="0"/>
              <w:marTop w:val="0"/>
              <w:marBottom w:val="0"/>
              <w:divBdr>
                <w:top w:val="none" w:sz="0" w:space="0" w:color="auto"/>
                <w:left w:val="none" w:sz="0" w:space="0" w:color="auto"/>
                <w:bottom w:val="none" w:sz="0" w:space="0" w:color="auto"/>
                <w:right w:val="none" w:sz="0" w:space="0" w:color="auto"/>
              </w:divBdr>
            </w:div>
            <w:div w:id="884606771">
              <w:marLeft w:val="0"/>
              <w:marRight w:val="0"/>
              <w:marTop w:val="0"/>
              <w:marBottom w:val="0"/>
              <w:divBdr>
                <w:top w:val="none" w:sz="0" w:space="0" w:color="auto"/>
                <w:left w:val="none" w:sz="0" w:space="0" w:color="auto"/>
                <w:bottom w:val="none" w:sz="0" w:space="0" w:color="auto"/>
                <w:right w:val="none" w:sz="0" w:space="0" w:color="auto"/>
              </w:divBdr>
            </w:div>
            <w:div w:id="925461378">
              <w:marLeft w:val="0"/>
              <w:marRight w:val="0"/>
              <w:marTop w:val="0"/>
              <w:marBottom w:val="0"/>
              <w:divBdr>
                <w:top w:val="none" w:sz="0" w:space="0" w:color="auto"/>
                <w:left w:val="none" w:sz="0" w:space="0" w:color="auto"/>
                <w:bottom w:val="none" w:sz="0" w:space="0" w:color="auto"/>
                <w:right w:val="none" w:sz="0" w:space="0" w:color="auto"/>
              </w:divBdr>
            </w:div>
            <w:div w:id="972952938">
              <w:marLeft w:val="0"/>
              <w:marRight w:val="0"/>
              <w:marTop w:val="0"/>
              <w:marBottom w:val="0"/>
              <w:divBdr>
                <w:top w:val="none" w:sz="0" w:space="0" w:color="auto"/>
                <w:left w:val="none" w:sz="0" w:space="0" w:color="auto"/>
                <w:bottom w:val="none" w:sz="0" w:space="0" w:color="auto"/>
                <w:right w:val="none" w:sz="0" w:space="0" w:color="auto"/>
              </w:divBdr>
            </w:div>
            <w:div w:id="1166822232">
              <w:marLeft w:val="0"/>
              <w:marRight w:val="0"/>
              <w:marTop w:val="0"/>
              <w:marBottom w:val="0"/>
              <w:divBdr>
                <w:top w:val="none" w:sz="0" w:space="0" w:color="auto"/>
                <w:left w:val="none" w:sz="0" w:space="0" w:color="auto"/>
                <w:bottom w:val="none" w:sz="0" w:space="0" w:color="auto"/>
                <w:right w:val="none" w:sz="0" w:space="0" w:color="auto"/>
              </w:divBdr>
            </w:div>
            <w:div w:id="1241796049">
              <w:marLeft w:val="0"/>
              <w:marRight w:val="0"/>
              <w:marTop w:val="0"/>
              <w:marBottom w:val="0"/>
              <w:divBdr>
                <w:top w:val="none" w:sz="0" w:space="0" w:color="auto"/>
                <w:left w:val="none" w:sz="0" w:space="0" w:color="auto"/>
                <w:bottom w:val="none" w:sz="0" w:space="0" w:color="auto"/>
                <w:right w:val="none" w:sz="0" w:space="0" w:color="auto"/>
              </w:divBdr>
            </w:div>
            <w:div w:id="1252815551">
              <w:marLeft w:val="0"/>
              <w:marRight w:val="0"/>
              <w:marTop w:val="0"/>
              <w:marBottom w:val="0"/>
              <w:divBdr>
                <w:top w:val="none" w:sz="0" w:space="0" w:color="auto"/>
                <w:left w:val="none" w:sz="0" w:space="0" w:color="auto"/>
                <w:bottom w:val="none" w:sz="0" w:space="0" w:color="auto"/>
                <w:right w:val="none" w:sz="0" w:space="0" w:color="auto"/>
              </w:divBdr>
            </w:div>
            <w:div w:id="1258102443">
              <w:marLeft w:val="0"/>
              <w:marRight w:val="0"/>
              <w:marTop w:val="0"/>
              <w:marBottom w:val="0"/>
              <w:divBdr>
                <w:top w:val="none" w:sz="0" w:space="0" w:color="auto"/>
                <w:left w:val="none" w:sz="0" w:space="0" w:color="auto"/>
                <w:bottom w:val="none" w:sz="0" w:space="0" w:color="auto"/>
                <w:right w:val="none" w:sz="0" w:space="0" w:color="auto"/>
              </w:divBdr>
            </w:div>
            <w:div w:id="1262643223">
              <w:marLeft w:val="0"/>
              <w:marRight w:val="0"/>
              <w:marTop w:val="0"/>
              <w:marBottom w:val="0"/>
              <w:divBdr>
                <w:top w:val="none" w:sz="0" w:space="0" w:color="auto"/>
                <w:left w:val="none" w:sz="0" w:space="0" w:color="auto"/>
                <w:bottom w:val="none" w:sz="0" w:space="0" w:color="auto"/>
                <w:right w:val="none" w:sz="0" w:space="0" w:color="auto"/>
              </w:divBdr>
            </w:div>
            <w:div w:id="1413239849">
              <w:marLeft w:val="0"/>
              <w:marRight w:val="0"/>
              <w:marTop w:val="0"/>
              <w:marBottom w:val="0"/>
              <w:divBdr>
                <w:top w:val="none" w:sz="0" w:space="0" w:color="auto"/>
                <w:left w:val="none" w:sz="0" w:space="0" w:color="auto"/>
                <w:bottom w:val="none" w:sz="0" w:space="0" w:color="auto"/>
                <w:right w:val="none" w:sz="0" w:space="0" w:color="auto"/>
              </w:divBdr>
            </w:div>
            <w:div w:id="1458336949">
              <w:marLeft w:val="0"/>
              <w:marRight w:val="0"/>
              <w:marTop w:val="0"/>
              <w:marBottom w:val="0"/>
              <w:divBdr>
                <w:top w:val="none" w:sz="0" w:space="0" w:color="auto"/>
                <w:left w:val="none" w:sz="0" w:space="0" w:color="auto"/>
                <w:bottom w:val="none" w:sz="0" w:space="0" w:color="auto"/>
                <w:right w:val="none" w:sz="0" w:space="0" w:color="auto"/>
              </w:divBdr>
            </w:div>
            <w:div w:id="1466465786">
              <w:marLeft w:val="0"/>
              <w:marRight w:val="0"/>
              <w:marTop w:val="0"/>
              <w:marBottom w:val="0"/>
              <w:divBdr>
                <w:top w:val="none" w:sz="0" w:space="0" w:color="auto"/>
                <w:left w:val="none" w:sz="0" w:space="0" w:color="auto"/>
                <w:bottom w:val="none" w:sz="0" w:space="0" w:color="auto"/>
                <w:right w:val="none" w:sz="0" w:space="0" w:color="auto"/>
              </w:divBdr>
            </w:div>
            <w:div w:id="1565066283">
              <w:marLeft w:val="0"/>
              <w:marRight w:val="0"/>
              <w:marTop w:val="0"/>
              <w:marBottom w:val="0"/>
              <w:divBdr>
                <w:top w:val="none" w:sz="0" w:space="0" w:color="auto"/>
                <w:left w:val="none" w:sz="0" w:space="0" w:color="auto"/>
                <w:bottom w:val="none" w:sz="0" w:space="0" w:color="auto"/>
                <w:right w:val="none" w:sz="0" w:space="0" w:color="auto"/>
              </w:divBdr>
            </w:div>
            <w:div w:id="1568102592">
              <w:marLeft w:val="0"/>
              <w:marRight w:val="0"/>
              <w:marTop w:val="0"/>
              <w:marBottom w:val="0"/>
              <w:divBdr>
                <w:top w:val="none" w:sz="0" w:space="0" w:color="auto"/>
                <w:left w:val="none" w:sz="0" w:space="0" w:color="auto"/>
                <w:bottom w:val="none" w:sz="0" w:space="0" w:color="auto"/>
                <w:right w:val="none" w:sz="0" w:space="0" w:color="auto"/>
              </w:divBdr>
            </w:div>
            <w:div w:id="1685009189">
              <w:marLeft w:val="0"/>
              <w:marRight w:val="0"/>
              <w:marTop w:val="0"/>
              <w:marBottom w:val="0"/>
              <w:divBdr>
                <w:top w:val="none" w:sz="0" w:space="0" w:color="auto"/>
                <w:left w:val="none" w:sz="0" w:space="0" w:color="auto"/>
                <w:bottom w:val="none" w:sz="0" w:space="0" w:color="auto"/>
                <w:right w:val="none" w:sz="0" w:space="0" w:color="auto"/>
              </w:divBdr>
            </w:div>
            <w:div w:id="1718892597">
              <w:marLeft w:val="0"/>
              <w:marRight w:val="0"/>
              <w:marTop w:val="0"/>
              <w:marBottom w:val="0"/>
              <w:divBdr>
                <w:top w:val="none" w:sz="0" w:space="0" w:color="auto"/>
                <w:left w:val="none" w:sz="0" w:space="0" w:color="auto"/>
                <w:bottom w:val="none" w:sz="0" w:space="0" w:color="auto"/>
                <w:right w:val="none" w:sz="0" w:space="0" w:color="auto"/>
              </w:divBdr>
            </w:div>
            <w:div w:id="1860464961">
              <w:marLeft w:val="0"/>
              <w:marRight w:val="0"/>
              <w:marTop w:val="0"/>
              <w:marBottom w:val="0"/>
              <w:divBdr>
                <w:top w:val="none" w:sz="0" w:space="0" w:color="auto"/>
                <w:left w:val="none" w:sz="0" w:space="0" w:color="auto"/>
                <w:bottom w:val="none" w:sz="0" w:space="0" w:color="auto"/>
                <w:right w:val="none" w:sz="0" w:space="0" w:color="auto"/>
              </w:divBdr>
            </w:div>
            <w:div w:id="1931959745">
              <w:marLeft w:val="0"/>
              <w:marRight w:val="0"/>
              <w:marTop w:val="0"/>
              <w:marBottom w:val="0"/>
              <w:divBdr>
                <w:top w:val="none" w:sz="0" w:space="0" w:color="auto"/>
                <w:left w:val="none" w:sz="0" w:space="0" w:color="auto"/>
                <w:bottom w:val="none" w:sz="0" w:space="0" w:color="auto"/>
                <w:right w:val="none" w:sz="0" w:space="0" w:color="auto"/>
              </w:divBdr>
            </w:div>
            <w:div w:id="2036492767">
              <w:marLeft w:val="0"/>
              <w:marRight w:val="0"/>
              <w:marTop w:val="0"/>
              <w:marBottom w:val="0"/>
              <w:divBdr>
                <w:top w:val="none" w:sz="0" w:space="0" w:color="auto"/>
                <w:left w:val="none" w:sz="0" w:space="0" w:color="auto"/>
                <w:bottom w:val="none" w:sz="0" w:space="0" w:color="auto"/>
                <w:right w:val="none" w:sz="0" w:space="0" w:color="auto"/>
              </w:divBdr>
            </w:div>
            <w:div w:id="20813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2191">
      <w:bodyDiv w:val="1"/>
      <w:marLeft w:val="0"/>
      <w:marRight w:val="0"/>
      <w:marTop w:val="0"/>
      <w:marBottom w:val="0"/>
      <w:divBdr>
        <w:top w:val="none" w:sz="0" w:space="0" w:color="auto"/>
        <w:left w:val="none" w:sz="0" w:space="0" w:color="auto"/>
        <w:bottom w:val="none" w:sz="0" w:space="0" w:color="auto"/>
        <w:right w:val="none" w:sz="0" w:space="0" w:color="auto"/>
      </w:divBdr>
      <w:divsChild>
        <w:div w:id="865950841">
          <w:marLeft w:val="0"/>
          <w:marRight w:val="0"/>
          <w:marTop w:val="0"/>
          <w:marBottom w:val="0"/>
          <w:divBdr>
            <w:top w:val="none" w:sz="0" w:space="0" w:color="auto"/>
            <w:left w:val="none" w:sz="0" w:space="0" w:color="auto"/>
            <w:bottom w:val="none" w:sz="0" w:space="0" w:color="auto"/>
            <w:right w:val="none" w:sz="0" w:space="0" w:color="auto"/>
          </w:divBdr>
          <w:divsChild>
            <w:div w:id="33429232">
              <w:marLeft w:val="0"/>
              <w:marRight w:val="0"/>
              <w:marTop w:val="0"/>
              <w:marBottom w:val="0"/>
              <w:divBdr>
                <w:top w:val="none" w:sz="0" w:space="0" w:color="auto"/>
                <w:left w:val="none" w:sz="0" w:space="0" w:color="auto"/>
                <w:bottom w:val="none" w:sz="0" w:space="0" w:color="auto"/>
                <w:right w:val="none" w:sz="0" w:space="0" w:color="auto"/>
              </w:divBdr>
            </w:div>
            <w:div w:id="54666141">
              <w:marLeft w:val="0"/>
              <w:marRight w:val="0"/>
              <w:marTop w:val="0"/>
              <w:marBottom w:val="0"/>
              <w:divBdr>
                <w:top w:val="none" w:sz="0" w:space="0" w:color="auto"/>
                <w:left w:val="none" w:sz="0" w:space="0" w:color="auto"/>
                <w:bottom w:val="none" w:sz="0" w:space="0" w:color="auto"/>
                <w:right w:val="none" w:sz="0" w:space="0" w:color="auto"/>
              </w:divBdr>
            </w:div>
            <w:div w:id="70738349">
              <w:marLeft w:val="0"/>
              <w:marRight w:val="0"/>
              <w:marTop w:val="0"/>
              <w:marBottom w:val="0"/>
              <w:divBdr>
                <w:top w:val="none" w:sz="0" w:space="0" w:color="auto"/>
                <w:left w:val="none" w:sz="0" w:space="0" w:color="auto"/>
                <w:bottom w:val="none" w:sz="0" w:space="0" w:color="auto"/>
                <w:right w:val="none" w:sz="0" w:space="0" w:color="auto"/>
              </w:divBdr>
            </w:div>
            <w:div w:id="166869485">
              <w:marLeft w:val="0"/>
              <w:marRight w:val="0"/>
              <w:marTop w:val="0"/>
              <w:marBottom w:val="0"/>
              <w:divBdr>
                <w:top w:val="none" w:sz="0" w:space="0" w:color="auto"/>
                <w:left w:val="none" w:sz="0" w:space="0" w:color="auto"/>
                <w:bottom w:val="none" w:sz="0" w:space="0" w:color="auto"/>
                <w:right w:val="none" w:sz="0" w:space="0" w:color="auto"/>
              </w:divBdr>
            </w:div>
            <w:div w:id="226428063">
              <w:marLeft w:val="0"/>
              <w:marRight w:val="0"/>
              <w:marTop w:val="0"/>
              <w:marBottom w:val="0"/>
              <w:divBdr>
                <w:top w:val="none" w:sz="0" w:space="0" w:color="auto"/>
                <w:left w:val="none" w:sz="0" w:space="0" w:color="auto"/>
                <w:bottom w:val="none" w:sz="0" w:space="0" w:color="auto"/>
                <w:right w:val="none" w:sz="0" w:space="0" w:color="auto"/>
              </w:divBdr>
            </w:div>
            <w:div w:id="271128053">
              <w:marLeft w:val="0"/>
              <w:marRight w:val="0"/>
              <w:marTop w:val="0"/>
              <w:marBottom w:val="0"/>
              <w:divBdr>
                <w:top w:val="none" w:sz="0" w:space="0" w:color="auto"/>
                <w:left w:val="none" w:sz="0" w:space="0" w:color="auto"/>
                <w:bottom w:val="none" w:sz="0" w:space="0" w:color="auto"/>
                <w:right w:val="none" w:sz="0" w:space="0" w:color="auto"/>
              </w:divBdr>
            </w:div>
            <w:div w:id="399180835">
              <w:marLeft w:val="0"/>
              <w:marRight w:val="0"/>
              <w:marTop w:val="0"/>
              <w:marBottom w:val="0"/>
              <w:divBdr>
                <w:top w:val="none" w:sz="0" w:space="0" w:color="auto"/>
                <w:left w:val="none" w:sz="0" w:space="0" w:color="auto"/>
                <w:bottom w:val="none" w:sz="0" w:space="0" w:color="auto"/>
                <w:right w:val="none" w:sz="0" w:space="0" w:color="auto"/>
              </w:divBdr>
            </w:div>
            <w:div w:id="591086597">
              <w:marLeft w:val="0"/>
              <w:marRight w:val="0"/>
              <w:marTop w:val="0"/>
              <w:marBottom w:val="0"/>
              <w:divBdr>
                <w:top w:val="none" w:sz="0" w:space="0" w:color="auto"/>
                <w:left w:val="none" w:sz="0" w:space="0" w:color="auto"/>
                <w:bottom w:val="none" w:sz="0" w:space="0" w:color="auto"/>
                <w:right w:val="none" w:sz="0" w:space="0" w:color="auto"/>
              </w:divBdr>
            </w:div>
            <w:div w:id="636690747">
              <w:marLeft w:val="0"/>
              <w:marRight w:val="0"/>
              <w:marTop w:val="0"/>
              <w:marBottom w:val="0"/>
              <w:divBdr>
                <w:top w:val="none" w:sz="0" w:space="0" w:color="auto"/>
                <w:left w:val="none" w:sz="0" w:space="0" w:color="auto"/>
                <w:bottom w:val="none" w:sz="0" w:space="0" w:color="auto"/>
                <w:right w:val="none" w:sz="0" w:space="0" w:color="auto"/>
              </w:divBdr>
            </w:div>
            <w:div w:id="777338850">
              <w:marLeft w:val="0"/>
              <w:marRight w:val="0"/>
              <w:marTop w:val="0"/>
              <w:marBottom w:val="0"/>
              <w:divBdr>
                <w:top w:val="none" w:sz="0" w:space="0" w:color="auto"/>
                <w:left w:val="none" w:sz="0" w:space="0" w:color="auto"/>
                <w:bottom w:val="none" w:sz="0" w:space="0" w:color="auto"/>
                <w:right w:val="none" w:sz="0" w:space="0" w:color="auto"/>
              </w:divBdr>
            </w:div>
            <w:div w:id="1080061502">
              <w:marLeft w:val="0"/>
              <w:marRight w:val="0"/>
              <w:marTop w:val="0"/>
              <w:marBottom w:val="0"/>
              <w:divBdr>
                <w:top w:val="none" w:sz="0" w:space="0" w:color="auto"/>
                <w:left w:val="none" w:sz="0" w:space="0" w:color="auto"/>
                <w:bottom w:val="none" w:sz="0" w:space="0" w:color="auto"/>
                <w:right w:val="none" w:sz="0" w:space="0" w:color="auto"/>
              </w:divBdr>
            </w:div>
            <w:div w:id="1091584748">
              <w:marLeft w:val="0"/>
              <w:marRight w:val="0"/>
              <w:marTop w:val="0"/>
              <w:marBottom w:val="0"/>
              <w:divBdr>
                <w:top w:val="none" w:sz="0" w:space="0" w:color="auto"/>
                <w:left w:val="none" w:sz="0" w:space="0" w:color="auto"/>
                <w:bottom w:val="none" w:sz="0" w:space="0" w:color="auto"/>
                <w:right w:val="none" w:sz="0" w:space="0" w:color="auto"/>
              </w:divBdr>
            </w:div>
            <w:div w:id="1239708736">
              <w:marLeft w:val="0"/>
              <w:marRight w:val="0"/>
              <w:marTop w:val="0"/>
              <w:marBottom w:val="0"/>
              <w:divBdr>
                <w:top w:val="none" w:sz="0" w:space="0" w:color="auto"/>
                <w:left w:val="none" w:sz="0" w:space="0" w:color="auto"/>
                <w:bottom w:val="none" w:sz="0" w:space="0" w:color="auto"/>
                <w:right w:val="none" w:sz="0" w:space="0" w:color="auto"/>
              </w:divBdr>
            </w:div>
            <w:div w:id="1252662259">
              <w:marLeft w:val="0"/>
              <w:marRight w:val="0"/>
              <w:marTop w:val="0"/>
              <w:marBottom w:val="0"/>
              <w:divBdr>
                <w:top w:val="none" w:sz="0" w:space="0" w:color="auto"/>
                <w:left w:val="none" w:sz="0" w:space="0" w:color="auto"/>
                <w:bottom w:val="none" w:sz="0" w:space="0" w:color="auto"/>
                <w:right w:val="none" w:sz="0" w:space="0" w:color="auto"/>
              </w:divBdr>
            </w:div>
            <w:div w:id="1272326136">
              <w:marLeft w:val="0"/>
              <w:marRight w:val="0"/>
              <w:marTop w:val="0"/>
              <w:marBottom w:val="0"/>
              <w:divBdr>
                <w:top w:val="none" w:sz="0" w:space="0" w:color="auto"/>
                <w:left w:val="none" w:sz="0" w:space="0" w:color="auto"/>
                <w:bottom w:val="none" w:sz="0" w:space="0" w:color="auto"/>
                <w:right w:val="none" w:sz="0" w:space="0" w:color="auto"/>
              </w:divBdr>
            </w:div>
            <w:div w:id="1439521435">
              <w:marLeft w:val="0"/>
              <w:marRight w:val="0"/>
              <w:marTop w:val="0"/>
              <w:marBottom w:val="0"/>
              <w:divBdr>
                <w:top w:val="none" w:sz="0" w:space="0" w:color="auto"/>
                <w:left w:val="none" w:sz="0" w:space="0" w:color="auto"/>
                <w:bottom w:val="none" w:sz="0" w:space="0" w:color="auto"/>
                <w:right w:val="none" w:sz="0" w:space="0" w:color="auto"/>
              </w:divBdr>
            </w:div>
            <w:div w:id="1561746679">
              <w:marLeft w:val="0"/>
              <w:marRight w:val="0"/>
              <w:marTop w:val="0"/>
              <w:marBottom w:val="0"/>
              <w:divBdr>
                <w:top w:val="none" w:sz="0" w:space="0" w:color="auto"/>
                <w:left w:val="none" w:sz="0" w:space="0" w:color="auto"/>
                <w:bottom w:val="none" w:sz="0" w:space="0" w:color="auto"/>
                <w:right w:val="none" w:sz="0" w:space="0" w:color="auto"/>
              </w:divBdr>
            </w:div>
            <w:div w:id="1889564720">
              <w:marLeft w:val="0"/>
              <w:marRight w:val="0"/>
              <w:marTop w:val="0"/>
              <w:marBottom w:val="0"/>
              <w:divBdr>
                <w:top w:val="none" w:sz="0" w:space="0" w:color="auto"/>
                <w:left w:val="none" w:sz="0" w:space="0" w:color="auto"/>
                <w:bottom w:val="none" w:sz="0" w:space="0" w:color="auto"/>
                <w:right w:val="none" w:sz="0" w:space="0" w:color="auto"/>
              </w:divBdr>
            </w:div>
            <w:div w:id="1910574879">
              <w:marLeft w:val="0"/>
              <w:marRight w:val="0"/>
              <w:marTop w:val="0"/>
              <w:marBottom w:val="0"/>
              <w:divBdr>
                <w:top w:val="none" w:sz="0" w:space="0" w:color="auto"/>
                <w:left w:val="none" w:sz="0" w:space="0" w:color="auto"/>
                <w:bottom w:val="none" w:sz="0" w:space="0" w:color="auto"/>
                <w:right w:val="none" w:sz="0" w:space="0" w:color="auto"/>
              </w:divBdr>
            </w:div>
            <w:div w:id="2019650014">
              <w:marLeft w:val="0"/>
              <w:marRight w:val="0"/>
              <w:marTop w:val="0"/>
              <w:marBottom w:val="0"/>
              <w:divBdr>
                <w:top w:val="none" w:sz="0" w:space="0" w:color="auto"/>
                <w:left w:val="none" w:sz="0" w:space="0" w:color="auto"/>
                <w:bottom w:val="none" w:sz="0" w:space="0" w:color="auto"/>
                <w:right w:val="none" w:sz="0" w:space="0" w:color="auto"/>
              </w:divBdr>
            </w:div>
            <w:div w:id="2050640948">
              <w:marLeft w:val="0"/>
              <w:marRight w:val="0"/>
              <w:marTop w:val="0"/>
              <w:marBottom w:val="0"/>
              <w:divBdr>
                <w:top w:val="none" w:sz="0" w:space="0" w:color="auto"/>
                <w:left w:val="none" w:sz="0" w:space="0" w:color="auto"/>
                <w:bottom w:val="none" w:sz="0" w:space="0" w:color="auto"/>
                <w:right w:val="none" w:sz="0" w:space="0" w:color="auto"/>
              </w:divBdr>
            </w:div>
            <w:div w:id="20600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8221">
      <w:bodyDiv w:val="1"/>
      <w:marLeft w:val="0"/>
      <w:marRight w:val="0"/>
      <w:marTop w:val="0"/>
      <w:marBottom w:val="0"/>
      <w:divBdr>
        <w:top w:val="none" w:sz="0" w:space="0" w:color="auto"/>
        <w:left w:val="none" w:sz="0" w:space="0" w:color="auto"/>
        <w:bottom w:val="none" w:sz="0" w:space="0" w:color="auto"/>
        <w:right w:val="none" w:sz="0" w:space="0" w:color="auto"/>
      </w:divBdr>
    </w:div>
    <w:div w:id="689339557">
      <w:bodyDiv w:val="1"/>
      <w:marLeft w:val="0"/>
      <w:marRight w:val="0"/>
      <w:marTop w:val="0"/>
      <w:marBottom w:val="0"/>
      <w:divBdr>
        <w:top w:val="none" w:sz="0" w:space="0" w:color="auto"/>
        <w:left w:val="none" w:sz="0" w:space="0" w:color="auto"/>
        <w:bottom w:val="none" w:sz="0" w:space="0" w:color="auto"/>
        <w:right w:val="none" w:sz="0" w:space="0" w:color="auto"/>
      </w:divBdr>
    </w:div>
    <w:div w:id="722487962">
      <w:bodyDiv w:val="1"/>
      <w:marLeft w:val="0"/>
      <w:marRight w:val="0"/>
      <w:marTop w:val="0"/>
      <w:marBottom w:val="0"/>
      <w:divBdr>
        <w:top w:val="none" w:sz="0" w:space="0" w:color="auto"/>
        <w:left w:val="none" w:sz="0" w:space="0" w:color="auto"/>
        <w:bottom w:val="none" w:sz="0" w:space="0" w:color="auto"/>
        <w:right w:val="none" w:sz="0" w:space="0" w:color="auto"/>
      </w:divBdr>
    </w:div>
    <w:div w:id="731807177">
      <w:bodyDiv w:val="1"/>
      <w:marLeft w:val="0"/>
      <w:marRight w:val="0"/>
      <w:marTop w:val="0"/>
      <w:marBottom w:val="0"/>
      <w:divBdr>
        <w:top w:val="none" w:sz="0" w:space="0" w:color="auto"/>
        <w:left w:val="none" w:sz="0" w:space="0" w:color="auto"/>
        <w:bottom w:val="none" w:sz="0" w:space="0" w:color="auto"/>
        <w:right w:val="none" w:sz="0" w:space="0" w:color="auto"/>
      </w:divBdr>
      <w:divsChild>
        <w:div w:id="112021137">
          <w:marLeft w:val="0"/>
          <w:marRight w:val="0"/>
          <w:marTop w:val="0"/>
          <w:marBottom w:val="0"/>
          <w:divBdr>
            <w:top w:val="none" w:sz="0" w:space="0" w:color="auto"/>
            <w:left w:val="none" w:sz="0" w:space="0" w:color="auto"/>
            <w:bottom w:val="none" w:sz="0" w:space="0" w:color="auto"/>
            <w:right w:val="none" w:sz="0" w:space="0" w:color="auto"/>
          </w:divBdr>
          <w:divsChild>
            <w:div w:id="53240413">
              <w:marLeft w:val="0"/>
              <w:marRight w:val="0"/>
              <w:marTop w:val="0"/>
              <w:marBottom w:val="0"/>
              <w:divBdr>
                <w:top w:val="none" w:sz="0" w:space="0" w:color="auto"/>
                <w:left w:val="none" w:sz="0" w:space="0" w:color="auto"/>
                <w:bottom w:val="none" w:sz="0" w:space="0" w:color="auto"/>
                <w:right w:val="none" w:sz="0" w:space="0" w:color="auto"/>
              </w:divBdr>
            </w:div>
            <w:div w:id="74401453">
              <w:marLeft w:val="0"/>
              <w:marRight w:val="0"/>
              <w:marTop w:val="0"/>
              <w:marBottom w:val="0"/>
              <w:divBdr>
                <w:top w:val="none" w:sz="0" w:space="0" w:color="auto"/>
                <w:left w:val="none" w:sz="0" w:space="0" w:color="auto"/>
                <w:bottom w:val="none" w:sz="0" w:space="0" w:color="auto"/>
                <w:right w:val="none" w:sz="0" w:space="0" w:color="auto"/>
              </w:divBdr>
            </w:div>
            <w:div w:id="77102462">
              <w:marLeft w:val="0"/>
              <w:marRight w:val="0"/>
              <w:marTop w:val="0"/>
              <w:marBottom w:val="0"/>
              <w:divBdr>
                <w:top w:val="none" w:sz="0" w:space="0" w:color="auto"/>
                <w:left w:val="none" w:sz="0" w:space="0" w:color="auto"/>
                <w:bottom w:val="none" w:sz="0" w:space="0" w:color="auto"/>
                <w:right w:val="none" w:sz="0" w:space="0" w:color="auto"/>
              </w:divBdr>
            </w:div>
            <w:div w:id="87888511">
              <w:marLeft w:val="0"/>
              <w:marRight w:val="0"/>
              <w:marTop w:val="0"/>
              <w:marBottom w:val="0"/>
              <w:divBdr>
                <w:top w:val="none" w:sz="0" w:space="0" w:color="auto"/>
                <w:left w:val="none" w:sz="0" w:space="0" w:color="auto"/>
                <w:bottom w:val="none" w:sz="0" w:space="0" w:color="auto"/>
                <w:right w:val="none" w:sz="0" w:space="0" w:color="auto"/>
              </w:divBdr>
            </w:div>
            <w:div w:id="155077303">
              <w:marLeft w:val="0"/>
              <w:marRight w:val="0"/>
              <w:marTop w:val="0"/>
              <w:marBottom w:val="0"/>
              <w:divBdr>
                <w:top w:val="none" w:sz="0" w:space="0" w:color="auto"/>
                <w:left w:val="none" w:sz="0" w:space="0" w:color="auto"/>
                <w:bottom w:val="none" w:sz="0" w:space="0" w:color="auto"/>
                <w:right w:val="none" w:sz="0" w:space="0" w:color="auto"/>
              </w:divBdr>
            </w:div>
            <w:div w:id="251939478">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430587945">
              <w:marLeft w:val="0"/>
              <w:marRight w:val="0"/>
              <w:marTop w:val="0"/>
              <w:marBottom w:val="0"/>
              <w:divBdr>
                <w:top w:val="none" w:sz="0" w:space="0" w:color="auto"/>
                <w:left w:val="none" w:sz="0" w:space="0" w:color="auto"/>
                <w:bottom w:val="none" w:sz="0" w:space="0" w:color="auto"/>
                <w:right w:val="none" w:sz="0" w:space="0" w:color="auto"/>
              </w:divBdr>
            </w:div>
            <w:div w:id="498083048">
              <w:marLeft w:val="0"/>
              <w:marRight w:val="0"/>
              <w:marTop w:val="0"/>
              <w:marBottom w:val="0"/>
              <w:divBdr>
                <w:top w:val="none" w:sz="0" w:space="0" w:color="auto"/>
                <w:left w:val="none" w:sz="0" w:space="0" w:color="auto"/>
                <w:bottom w:val="none" w:sz="0" w:space="0" w:color="auto"/>
                <w:right w:val="none" w:sz="0" w:space="0" w:color="auto"/>
              </w:divBdr>
            </w:div>
            <w:div w:id="581187171">
              <w:marLeft w:val="0"/>
              <w:marRight w:val="0"/>
              <w:marTop w:val="0"/>
              <w:marBottom w:val="0"/>
              <w:divBdr>
                <w:top w:val="none" w:sz="0" w:space="0" w:color="auto"/>
                <w:left w:val="none" w:sz="0" w:space="0" w:color="auto"/>
                <w:bottom w:val="none" w:sz="0" w:space="0" w:color="auto"/>
                <w:right w:val="none" w:sz="0" w:space="0" w:color="auto"/>
              </w:divBdr>
            </w:div>
            <w:div w:id="92172003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2540026">
              <w:marLeft w:val="0"/>
              <w:marRight w:val="0"/>
              <w:marTop w:val="0"/>
              <w:marBottom w:val="0"/>
              <w:divBdr>
                <w:top w:val="none" w:sz="0" w:space="0" w:color="auto"/>
                <w:left w:val="none" w:sz="0" w:space="0" w:color="auto"/>
                <w:bottom w:val="none" w:sz="0" w:space="0" w:color="auto"/>
                <w:right w:val="none" w:sz="0" w:space="0" w:color="auto"/>
              </w:divBdr>
            </w:div>
            <w:div w:id="970747900">
              <w:marLeft w:val="0"/>
              <w:marRight w:val="0"/>
              <w:marTop w:val="0"/>
              <w:marBottom w:val="0"/>
              <w:divBdr>
                <w:top w:val="none" w:sz="0" w:space="0" w:color="auto"/>
                <w:left w:val="none" w:sz="0" w:space="0" w:color="auto"/>
                <w:bottom w:val="none" w:sz="0" w:space="0" w:color="auto"/>
                <w:right w:val="none" w:sz="0" w:space="0" w:color="auto"/>
              </w:divBdr>
            </w:div>
            <w:div w:id="1205749032">
              <w:marLeft w:val="0"/>
              <w:marRight w:val="0"/>
              <w:marTop w:val="0"/>
              <w:marBottom w:val="0"/>
              <w:divBdr>
                <w:top w:val="none" w:sz="0" w:space="0" w:color="auto"/>
                <w:left w:val="none" w:sz="0" w:space="0" w:color="auto"/>
                <w:bottom w:val="none" w:sz="0" w:space="0" w:color="auto"/>
                <w:right w:val="none" w:sz="0" w:space="0" w:color="auto"/>
              </w:divBdr>
            </w:div>
            <w:div w:id="1215434920">
              <w:marLeft w:val="0"/>
              <w:marRight w:val="0"/>
              <w:marTop w:val="0"/>
              <w:marBottom w:val="0"/>
              <w:divBdr>
                <w:top w:val="none" w:sz="0" w:space="0" w:color="auto"/>
                <w:left w:val="none" w:sz="0" w:space="0" w:color="auto"/>
                <w:bottom w:val="none" w:sz="0" w:space="0" w:color="auto"/>
                <w:right w:val="none" w:sz="0" w:space="0" w:color="auto"/>
              </w:divBdr>
            </w:div>
            <w:div w:id="1259679542">
              <w:marLeft w:val="0"/>
              <w:marRight w:val="0"/>
              <w:marTop w:val="0"/>
              <w:marBottom w:val="0"/>
              <w:divBdr>
                <w:top w:val="none" w:sz="0" w:space="0" w:color="auto"/>
                <w:left w:val="none" w:sz="0" w:space="0" w:color="auto"/>
                <w:bottom w:val="none" w:sz="0" w:space="0" w:color="auto"/>
                <w:right w:val="none" w:sz="0" w:space="0" w:color="auto"/>
              </w:divBdr>
            </w:div>
            <w:div w:id="1518424732">
              <w:marLeft w:val="0"/>
              <w:marRight w:val="0"/>
              <w:marTop w:val="0"/>
              <w:marBottom w:val="0"/>
              <w:divBdr>
                <w:top w:val="none" w:sz="0" w:space="0" w:color="auto"/>
                <w:left w:val="none" w:sz="0" w:space="0" w:color="auto"/>
                <w:bottom w:val="none" w:sz="0" w:space="0" w:color="auto"/>
                <w:right w:val="none" w:sz="0" w:space="0" w:color="auto"/>
              </w:divBdr>
            </w:div>
            <w:div w:id="1672679589">
              <w:marLeft w:val="0"/>
              <w:marRight w:val="0"/>
              <w:marTop w:val="0"/>
              <w:marBottom w:val="0"/>
              <w:divBdr>
                <w:top w:val="none" w:sz="0" w:space="0" w:color="auto"/>
                <w:left w:val="none" w:sz="0" w:space="0" w:color="auto"/>
                <w:bottom w:val="none" w:sz="0" w:space="0" w:color="auto"/>
                <w:right w:val="none" w:sz="0" w:space="0" w:color="auto"/>
              </w:divBdr>
            </w:div>
            <w:div w:id="1779913761">
              <w:marLeft w:val="0"/>
              <w:marRight w:val="0"/>
              <w:marTop w:val="0"/>
              <w:marBottom w:val="0"/>
              <w:divBdr>
                <w:top w:val="none" w:sz="0" w:space="0" w:color="auto"/>
                <w:left w:val="none" w:sz="0" w:space="0" w:color="auto"/>
                <w:bottom w:val="none" w:sz="0" w:space="0" w:color="auto"/>
                <w:right w:val="none" w:sz="0" w:space="0" w:color="auto"/>
              </w:divBdr>
            </w:div>
            <w:div w:id="1968469881">
              <w:marLeft w:val="0"/>
              <w:marRight w:val="0"/>
              <w:marTop w:val="0"/>
              <w:marBottom w:val="0"/>
              <w:divBdr>
                <w:top w:val="none" w:sz="0" w:space="0" w:color="auto"/>
                <w:left w:val="none" w:sz="0" w:space="0" w:color="auto"/>
                <w:bottom w:val="none" w:sz="0" w:space="0" w:color="auto"/>
                <w:right w:val="none" w:sz="0" w:space="0" w:color="auto"/>
              </w:divBdr>
            </w:div>
            <w:div w:id="2085488437">
              <w:marLeft w:val="0"/>
              <w:marRight w:val="0"/>
              <w:marTop w:val="0"/>
              <w:marBottom w:val="0"/>
              <w:divBdr>
                <w:top w:val="none" w:sz="0" w:space="0" w:color="auto"/>
                <w:left w:val="none" w:sz="0" w:space="0" w:color="auto"/>
                <w:bottom w:val="none" w:sz="0" w:space="0" w:color="auto"/>
                <w:right w:val="none" w:sz="0" w:space="0" w:color="auto"/>
              </w:divBdr>
            </w:div>
            <w:div w:id="2123259346">
              <w:marLeft w:val="0"/>
              <w:marRight w:val="0"/>
              <w:marTop w:val="0"/>
              <w:marBottom w:val="0"/>
              <w:divBdr>
                <w:top w:val="none" w:sz="0" w:space="0" w:color="auto"/>
                <w:left w:val="none" w:sz="0" w:space="0" w:color="auto"/>
                <w:bottom w:val="none" w:sz="0" w:space="0" w:color="auto"/>
                <w:right w:val="none" w:sz="0" w:space="0" w:color="auto"/>
              </w:divBdr>
            </w:div>
            <w:div w:id="21450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556">
      <w:bodyDiv w:val="1"/>
      <w:marLeft w:val="0"/>
      <w:marRight w:val="0"/>
      <w:marTop w:val="0"/>
      <w:marBottom w:val="0"/>
      <w:divBdr>
        <w:top w:val="none" w:sz="0" w:space="0" w:color="auto"/>
        <w:left w:val="none" w:sz="0" w:space="0" w:color="auto"/>
        <w:bottom w:val="none" w:sz="0" w:space="0" w:color="auto"/>
        <w:right w:val="none" w:sz="0" w:space="0" w:color="auto"/>
      </w:divBdr>
      <w:divsChild>
        <w:div w:id="2077705042">
          <w:marLeft w:val="0"/>
          <w:marRight w:val="0"/>
          <w:marTop w:val="0"/>
          <w:marBottom w:val="0"/>
          <w:divBdr>
            <w:top w:val="none" w:sz="0" w:space="0" w:color="auto"/>
            <w:left w:val="none" w:sz="0" w:space="0" w:color="auto"/>
            <w:bottom w:val="none" w:sz="0" w:space="0" w:color="auto"/>
            <w:right w:val="none" w:sz="0" w:space="0" w:color="auto"/>
          </w:divBdr>
          <w:divsChild>
            <w:div w:id="1366445021">
              <w:marLeft w:val="0"/>
              <w:marRight w:val="0"/>
              <w:marTop w:val="0"/>
              <w:marBottom w:val="0"/>
              <w:divBdr>
                <w:top w:val="none" w:sz="0" w:space="0" w:color="auto"/>
                <w:left w:val="none" w:sz="0" w:space="0" w:color="auto"/>
                <w:bottom w:val="none" w:sz="0" w:space="0" w:color="auto"/>
                <w:right w:val="none" w:sz="0" w:space="0" w:color="auto"/>
              </w:divBdr>
            </w:div>
            <w:div w:id="1712420107">
              <w:marLeft w:val="0"/>
              <w:marRight w:val="0"/>
              <w:marTop w:val="0"/>
              <w:marBottom w:val="0"/>
              <w:divBdr>
                <w:top w:val="none" w:sz="0" w:space="0" w:color="auto"/>
                <w:left w:val="none" w:sz="0" w:space="0" w:color="auto"/>
                <w:bottom w:val="none" w:sz="0" w:space="0" w:color="auto"/>
                <w:right w:val="none" w:sz="0" w:space="0" w:color="auto"/>
              </w:divBdr>
            </w:div>
            <w:div w:id="1794980454">
              <w:marLeft w:val="0"/>
              <w:marRight w:val="0"/>
              <w:marTop w:val="0"/>
              <w:marBottom w:val="0"/>
              <w:divBdr>
                <w:top w:val="none" w:sz="0" w:space="0" w:color="auto"/>
                <w:left w:val="none" w:sz="0" w:space="0" w:color="auto"/>
                <w:bottom w:val="none" w:sz="0" w:space="0" w:color="auto"/>
                <w:right w:val="none" w:sz="0" w:space="0" w:color="auto"/>
              </w:divBdr>
            </w:div>
            <w:div w:id="20140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3243">
      <w:bodyDiv w:val="1"/>
      <w:marLeft w:val="0"/>
      <w:marRight w:val="0"/>
      <w:marTop w:val="0"/>
      <w:marBottom w:val="0"/>
      <w:divBdr>
        <w:top w:val="none" w:sz="0" w:space="0" w:color="auto"/>
        <w:left w:val="none" w:sz="0" w:space="0" w:color="auto"/>
        <w:bottom w:val="none" w:sz="0" w:space="0" w:color="auto"/>
        <w:right w:val="none" w:sz="0" w:space="0" w:color="auto"/>
      </w:divBdr>
    </w:div>
    <w:div w:id="913856585">
      <w:bodyDiv w:val="1"/>
      <w:marLeft w:val="0"/>
      <w:marRight w:val="0"/>
      <w:marTop w:val="0"/>
      <w:marBottom w:val="0"/>
      <w:divBdr>
        <w:top w:val="none" w:sz="0" w:space="0" w:color="auto"/>
        <w:left w:val="none" w:sz="0" w:space="0" w:color="auto"/>
        <w:bottom w:val="none" w:sz="0" w:space="0" w:color="auto"/>
        <w:right w:val="none" w:sz="0" w:space="0" w:color="auto"/>
      </w:divBdr>
      <w:divsChild>
        <w:div w:id="1852865833">
          <w:marLeft w:val="0"/>
          <w:marRight w:val="0"/>
          <w:marTop w:val="0"/>
          <w:marBottom w:val="0"/>
          <w:divBdr>
            <w:top w:val="none" w:sz="0" w:space="0" w:color="auto"/>
            <w:left w:val="none" w:sz="0" w:space="0" w:color="auto"/>
            <w:bottom w:val="none" w:sz="0" w:space="0" w:color="auto"/>
            <w:right w:val="none" w:sz="0" w:space="0" w:color="auto"/>
          </w:divBdr>
          <w:divsChild>
            <w:div w:id="253251315">
              <w:marLeft w:val="0"/>
              <w:marRight w:val="0"/>
              <w:marTop w:val="0"/>
              <w:marBottom w:val="0"/>
              <w:divBdr>
                <w:top w:val="none" w:sz="0" w:space="0" w:color="auto"/>
                <w:left w:val="none" w:sz="0" w:space="0" w:color="auto"/>
                <w:bottom w:val="none" w:sz="0" w:space="0" w:color="auto"/>
                <w:right w:val="none" w:sz="0" w:space="0" w:color="auto"/>
              </w:divBdr>
            </w:div>
            <w:div w:id="289357565">
              <w:marLeft w:val="0"/>
              <w:marRight w:val="0"/>
              <w:marTop w:val="0"/>
              <w:marBottom w:val="0"/>
              <w:divBdr>
                <w:top w:val="none" w:sz="0" w:space="0" w:color="auto"/>
                <w:left w:val="none" w:sz="0" w:space="0" w:color="auto"/>
                <w:bottom w:val="none" w:sz="0" w:space="0" w:color="auto"/>
                <w:right w:val="none" w:sz="0" w:space="0" w:color="auto"/>
              </w:divBdr>
            </w:div>
            <w:div w:id="310256197">
              <w:marLeft w:val="0"/>
              <w:marRight w:val="0"/>
              <w:marTop w:val="0"/>
              <w:marBottom w:val="0"/>
              <w:divBdr>
                <w:top w:val="none" w:sz="0" w:space="0" w:color="auto"/>
                <w:left w:val="none" w:sz="0" w:space="0" w:color="auto"/>
                <w:bottom w:val="none" w:sz="0" w:space="0" w:color="auto"/>
                <w:right w:val="none" w:sz="0" w:space="0" w:color="auto"/>
              </w:divBdr>
            </w:div>
            <w:div w:id="395201340">
              <w:marLeft w:val="0"/>
              <w:marRight w:val="0"/>
              <w:marTop w:val="0"/>
              <w:marBottom w:val="0"/>
              <w:divBdr>
                <w:top w:val="none" w:sz="0" w:space="0" w:color="auto"/>
                <w:left w:val="none" w:sz="0" w:space="0" w:color="auto"/>
                <w:bottom w:val="none" w:sz="0" w:space="0" w:color="auto"/>
                <w:right w:val="none" w:sz="0" w:space="0" w:color="auto"/>
              </w:divBdr>
            </w:div>
            <w:div w:id="402877394">
              <w:marLeft w:val="0"/>
              <w:marRight w:val="0"/>
              <w:marTop w:val="0"/>
              <w:marBottom w:val="0"/>
              <w:divBdr>
                <w:top w:val="none" w:sz="0" w:space="0" w:color="auto"/>
                <w:left w:val="none" w:sz="0" w:space="0" w:color="auto"/>
                <w:bottom w:val="none" w:sz="0" w:space="0" w:color="auto"/>
                <w:right w:val="none" w:sz="0" w:space="0" w:color="auto"/>
              </w:divBdr>
            </w:div>
            <w:div w:id="685441826">
              <w:marLeft w:val="0"/>
              <w:marRight w:val="0"/>
              <w:marTop w:val="0"/>
              <w:marBottom w:val="0"/>
              <w:divBdr>
                <w:top w:val="none" w:sz="0" w:space="0" w:color="auto"/>
                <w:left w:val="none" w:sz="0" w:space="0" w:color="auto"/>
                <w:bottom w:val="none" w:sz="0" w:space="0" w:color="auto"/>
                <w:right w:val="none" w:sz="0" w:space="0" w:color="auto"/>
              </w:divBdr>
            </w:div>
            <w:div w:id="737098399">
              <w:marLeft w:val="0"/>
              <w:marRight w:val="0"/>
              <w:marTop w:val="0"/>
              <w:marBottom w:val="0"/>
              <w:divBdr>
                <w:top w:val="none" w:sz="0" w:space="0" w:color="auto"/>
                <w:left w:val="none" w:sz="0" w:space="0" w:color="auto"/>
                <w:bottom w:val="none" w:sz="0" w:space="0" w:color="auto"/>
                <w:right w:val="none" w:sz="0" w:space="0" w:color="auto"/>
              </w:divBdr>
            </w:div>
            <w:div w:id="800346172">
              <w:marLeft w:val="0"/>
              <w:marRight w:val="0"/>
              <w:marTop w:val="0"/>
              <w:marBottom w:val="0"/>
              <w:divBdr>
                <w:top w:val="none" w:sz="0" w:space="0" w:color="auto"/>
                <w:left w:val="none" w:sz="0" w:space="0" w:color="auto"/>
                <w:bottom w:val="none" w:sz="0" w:space="0" w:color="auto"/>
                <w:right w:val="none" w:sz="0" w:space="0" w:color="auto"/>
              </w:divBdr>
            </w:div>
            <w:div w:id="878132619">
              <w:marLeft w:val="0"/>
              <w:marRight w:val="0"/>
              <w:marTop w:val="0"/>
              <w:marBottom w:val="0"/>
              <w:divBdr>
                <w:top w:val="none" w:sz="0" w:space="0" w:color="auto"/>
                <w:left w:val="none" w:sz="0" w:space="0" w:color="auto"/>
                <w:bottom w:val="none" w:sz="0" w:space="0" w:color="auto"/>
                <w:right w:val="none" w:sz="0" w:space="0" w:color="auto"/>
              </w:divBdr>
            </w:div>
            <w:div w:id="1070807719">
              <w:marLeft w:val="0"/>
              <w:marRight w:val="0"/>
              <w:marTop w:val="0"/>
              <w:marBottom w:val="0"/>
              <w:divBdr>
                <w:top w:val="none" w:sz="0" w:space="0" w:color="auto"/>
                <w:left w:val="none" w:sz="0" w:space="0" w:color="auto"/>
                <w:bottom w:val="none" w:sz="0" w:space="0" w:color="auto"/>
                <w:right w:val="none" w:sz="0" w:space="0" w:color="auto"/>
              </w:divBdr>
            </w:div>
            <w:div w:id="1171603406">
              <w:marLeft w:val="0"/>
              <w:marRight w:val="0"/>
              <w:marTop w:val="0"/>
              <w:marBottom w:val="0"/>
              <w:divBdr>
                <w:top w:val="none" w:sz="0" w:space="0" w:color="auto"/>
                <w:left w:val="none" w:sz="0" w:space="0" w:color="auto"/>
                <w:bottom w:val="none" w:sz="0" w:space="0" w:color="auto"/>
                <w:right w:val="none" w:sz="0" w:space="0" w:color="auto"/>
              </w:divBdr>
            </w:div>
            <w:div w:id="1178806880">
              <w:marLeft w:val="0"/>
              <w:marRight w:val="0"/>
              <w:marTop w:val="0"/>
              <w:marBottom w:val="0"/>
              <w:divBdr>
                <w:top w:val="none" w:sz="0" w:space="0" w:color="auto"/>
                <w:left w:val="none" w:sz="0" w:space="0" w:color="auto"/>
                <w:bottom w:val="none" w:sz="0" w:space="0" w:color="auto"/>
                <w:right w:val="none" w:sz="0" w:space="0" w:color="auto"/>
              </w:divBdr>
            </w:div>
            <w:div w:id="1198540852">
              <w:marLeft w:val="0"/>
              <w:marRight w:val="0"/>
              <w:marTop w:val="0"/>
              <w:marBottom w:val="0"/>
              <w:divBdr>
                <w:top w:val="none" w:sz="0" w:space="0" w:color="auto"/>
                <w:left w:val="none" w:sz="0" w:space="0" w:color="auto"/>
                <w:bottom w:val="none" w:sz="0" w:space="0" w:color="auto"/>
                <w:right w:val="none" w:sz="0" w:space="0" w:color="auto"/>
              </w:divBdr>
            </w:div>
            <w:div w:id="1267349594">
              <w:marLeft w:val="0"/>
              <w:marRight w:val="0"/>
              <w:marTop w:val="0"/>
              <w:marBottom w:val="0"/>
              <w:divBdr>
                <w:top w:val="none" w:sz="0" w:space="0" w:color="auto"/>
                <w:left w:val="none" w:sz="0" w:space="0" w:color="auto"/>
                <w:bottom w:val="none" w:sz="0" w:space="0" w:color="auto"/>
                <w:right w:val="none" w:sz="0" w:space="0" w:color="auto"/>
              </w:divBdr>
            </w:div>
            <w:div w:id="1726177824">
              <w:marLeft w:val="0"/>
              <w:marRight w:val="0"/>
              <w:marTop w:val="0"/>
              <w:marBottom w:val="0"/>
              <w:divBdr>
                <w:top w:val="none" w:sz="0" w:space="0" w:color="auto"/>
                <w:left w:val="none" w:sz="0" w:space="0" w:color="auto"/>
                <w:bottom w:val="none" w:sz="0" w:space="0" w:color="auto"/>
                <w:right w:val="none" w:sz="0" w:space="0" w:color="auto"/>
              </w:divBdr>
            </w:div>
            <w:div w:id="1861353674">
              <w:marLeft w:val="0"/>
              <w:marRight w:val="0"/>
              <w:marTop w:val="0"/>
              <w:marBottom w:val="0"/>
              <w:divBdr>
                <w:top w:val="none" w:sz="0" w:space="0" w:color="auto"/>
                <w:left w:val="none" w:sz="0" w:space="0" w:color="auto"/>
                <w:bottom w:val="none" w:sz="0" w:space="0" w:color="auto"/>
                <w:right w:val="none" w:sz="0" w:space="0" w:color="auto"/>
              </w:divBdr>
            </w:div>
            <w:div w:id="2103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784">
      <w:bodyDiv w:val="1"/>
      <w:marLeft w:val="0"/>
      <w:marRight w:val="0"/>
      <w:marTop w:val="0"/>
      <w:marBottom w:val="0"/>
      <w:divBdr>
        <w:top w:val="none" w:sz="0" w:space="0" w:color="auto"/>
        <w:left w:val="none" w:sz="0" w:space="0" w:color="auto"/>
        <w:bottom w:val="none" w:sz="0" w:space="0" w:color="auto"/>
        <w:right w:val="none" w:sz="0" w:space="0" w:color="auto"/>
      </w:divBdr>
    </w:div>
    <w:div w:id="1088044395">
      <w:bodyDiv w:val="1"/>
      <w:marLeft w:val="0"/>
      <w:marRight w:val="0"/>
      <w:marTop w:val="0"/>
      <w:marBottom w:val="0"/>
      <w:divBdr>
        <w:top w:val="none" w:sz="0" w:space="0" w:color="auto"/>
        <w:left w:val="none" w:sz="0" w:space="0" w:color="auto"/>
        <w:bottom w:val="none" w:sz="0" w:space="0" w:color="auto"/>
        <w:right w:val="none" w:sz="0" w:space="0" w:color="auto"/>
      </w:divBdr>
      <w:divsChild>
        <w:div w:id="685981058">
          <w:marLeft w:val="0"/>
          <w:marRight w:val="0"/>
          <w:marTop w:val="0"/>
          <w:marBottom w:val="0"/>
          <w:divBdr>
            <w:top w:val="none" w:sz="0" w:space="0" w:color="auto"/>
            <w:left w:val="none" w:sz="0" w:space="0" w:color="auto"/>
            <w:bottom w:val="none" w:sz="0" w:space="0" w:color="auto"/>
            <w:right w:val="none" w:sz="0" w:space="0" w:color="auto"/>
          </w:divBdr>
          <w:divsChild>
            <w:div w:id="19165490">
              <w:marLeft w:val="0"/>
              <w:marRight w:val="0"/>
              <w:marTop w:val="0"/>
              <w:marBottom w:val="0"/>
              <w:divBdr>
                <w:top w:val="none" w:sz="0" w:space="0" w:color="auto"/>
                <w:left w:val="none" w:sz="0" w:space="0" w:color="auto"/>
                <w:bottom w:val="none" w:sz="0" w:space="0" w:color="auto"/>
                <w:right w:val="none" w:sz="0" w:space="0" w:color="auto"/>
              </w:divBdr>
            </w:div>
            <w:div w:id="55786234">
              <w:marLeft w:val="0"/>
              <w:marRight w:val="0"/>
              <w:marTop w:val="0"/>
              <w:marBottom w:val="0"/>
              <w:divBdr>
                <w:top w:val="none" w:sz="0" w:space="0" w:color="auto"/>
                <w:left w:val="none" w:sz="0" w:space="0" w:color="auto"/>
                <w:bottom w:val="none" w:sz="0" w:space="0" w:color="auto"/>
                <w:right w:val="none" w:sz="0" w:space="0" w:color="auto"/>
              </w:divBdr>
            </w:div>
            <w:div w:id="141120272">
              <w:marLeft w:val="0"/>
              <w:marRight w:val="0"/>
              <w:marTop w:val="0"/>
              <w:marBottom w:val="0"/>
              <w:divBdr>
                <w:top w:val="none" w:sz="0" w:space="0" w:color="auto"/>
                <w:left w:val="none" w:sz="0" w:space="0" w:color="auto"/>
                <w:bottom w:val="none" w:sz="0" w:space="0" w:color="auto"/>
                <w:right w:val="none" w:sz="0" w:space="0" w:color="auto"/>
              </w:divBdr>
            </w:div>
            <w:div w:id="496310974">
              <w:marLeft w:val="0"/>
              <w:marRight w:val="0"/>
              <w:marTop w:val="0"/>
              <w:marBottom w:val="0"/>
              <w:divBdr>
                <w:top w:val="none" w:sz="0" w:space="0" w:color="auto"/>
                <w:left w:val="none" w:sz="0" w:space="0" w:color="auto"/>
                <w:bottom w:val="none" w:sz="0" w:space="0" w:color="auto"/>
                <w:right w:val="none" w:sz="0" w:space="0" w:color="auto"/>
              </w:divBdr>
            </w:div>
            <w:div w:id="555973952">
              <w:marLeft w:val="0"/>
              <w:marRight w:val="0"/>
              <w:marTop w:val="0"/>
              <w:marBottom w:val="0"/>
              <w:divBdr>
                <w:top w:val="none" w:sz="0" w:space="0" w:color="auto"/>
                <w:left w:val="none" w:sz="0" w:space="0" w:color="auto"/>
                <w:bottom w:val="none" w:sz="0" w:space="0" w:color="auto"/>
                <w:right w:val="none" w:sz="0" w:space="0" w:color="auto"/>
              </w:divBdr>
            </w:div>
            <w:div w:id="567618614">
              <w:marLeft w:val="0"/>
              <w:marRight w:val="0"/>
              <w:marTop w:val="0"/>
              <w:marBottom w:val="0"/>
              <w:divBdr>
                <w:top w:val="none" w:sz="0" w:space="0" w:color="auto"/>
                <w:left w:val="none" w:sz="0" w:space="0" w:color="auto"/>
                <w:bottom w:val="none" w:sz="0" w:space="0" w:color="auto"/>
                <w:right w:val="none" w:sz="0" w:space="0" w:color="auto"/>
              </w:divBdr>
            </w:div>
            <w:div w:id="592596117">
              <w:marLeft w:val="0"/>
              <w:marRight w:val="0"/>
              <w:marTop w:val="0"/>
              <w:marBottom w:val="0"/>
              <w:divBdr>
                <w:top w:val="none" w:sz="0" w:space="0" w:color="auto"/>
                <w:left w:val="none" w:sz="0" w:space="0" w:color="auto"/>
                <w:bottom w:val="none" w:sz="0" w:space="0" w:color="auto"/>
                <w:right w:val="none" w:sz="0" w:space="0" w:color="auto"/>
              </w:divBdr>
            </w:div>
            <w:div w:id="647127186">
              <w:marLeft w:val="0"/>
              <w:marRight w:val="0"/>
              <w:marTop w:val="0"/>
              <w:marBottom w:val="0"/>
              <w:divBdr>
                <w:top w:val="none" w:sz="0" w:space="0" w:color="auto"/>
                <w:left w:val="none" w:sz="0" w:space="0" w:color="auto"/>
                <w:bottom w:val="none" w:sz="0" w:space="0" w:color="auto"/>
                <w:right w:val="none" w:sz="0" w:space="0" w:color="auto"/>
              </w:divBdr>
            </w:div>
            <w:div w:id="730276845">
              <w:marLeft w:val="0"/>
              <w:marRight w:val="0"/>
              <w:marTop w:val="0"/>
              <w:marBottom w:val="0"/>
              <w:divBdr>
                <w:top w:val="none" w:sz="0" w:space="0" w:color="auto"/>
                <w:left w:val="none" w:sz="0" w:space="0" w:color="auto"/>
                <w:bottom w:val="none" w:sz="0" w:space="0" w:color="auto"/>
                <w:right w:val="none" w:sz="0" w:space="0" w:color="auto"/>
              </w:divBdr>
            </w:div>
            <w:div w:id="780802611">
              <w:marLeft w:val="0"/>
              <w:marRight w:val="0"/>
              <w:marTop w:val="0"/>
              <w:marBottom w:val="0"/>
              <w:divBdr>
                <w:top w:val="none" w:sz="0" w:space="0" w:color="auto"/>
                <w:left w:val="none" w:sz="0" w:space="0" w:color="auto"/>
                <w:bottom w:val="none" w:sz="0" w:space="0" w:color="auto"/>
                <w:right w:val="none" w:sz="0" w:space="0" w:color="auto"/>
              </w:divBdr>
            </w:div>
            <w:div w:id="972370784">
              <w:marLeft w:val="0"/>
              <w:marRight w:val="0"/>
              <w:marTop w:val="0"/>
              <w:marBottom w:val="0"/>
              <w:divBdr>
                <w:top w:val="none" w:sz="0" w:space="0" w:color="auto"/>
                <w:left w:val="none" w:sz="0" w:space="0" w:color="auto"/>
                <w:bottom w:val="none" w:sz="0" w:space="0" w:color="auto"/>
                <w:right w:val="none" w:sz="0" w:space="0" w:color="auto"/>
              </w:divBdr>
            </w:div>
            <w:div w:id="1170751851">
              <w:marLeft w:val="0"/>
              <w:marRight w:val="0"/>
              <w:marTop w:val="0"/>
              <w:marBottom w:val="0"/>
              <w:divBdr>
                <w:top w:val="none" w:sz="0" w:space="0" w:color="auto"/>
                <w:left w:val="none" w:sz="0" w:space="0" w:color="auto"/>
                <w:bottom w:val="none" w:sz="0" w:space="0" w:color="auto"/>
                <w:right w:val="none" w:sz="0" w:space="0" w:color="auto"/>
              </w:divBdr>
            </w:div>
            <w:div w:id="1174995259">
              <w:marLeft w:val="0"/>
              <w:marRight w:val="0"/>
              <w:marTop w:val="0"/>
              <w:marBottom w:val="0"/>
              <w:divBdr>
                <w:top w:val="none" w:sz="0" w:space="0" w:color="auto"/>
                <w:left w:val="none" w:sz="0" w:space="0" w:color="auto"/>
                <w:bottom w:val="none" w:sz="0" w:space="0" w:color="auto"/>
                <w:right w:val="none" w:sz="0" w:space="0" w:color="auto"/>
              </w:divBdr>
            </w:div>
            <w:div w:id="1229994210">
              <w:marLeft w:val="0"/>
              <w:marRight w:val="0"/>
              <w:marTop w:val="0"/>
              <w:marBottom w:val="0"/>
              <w:divBdr>
                <w:top w:val="none" w:sz="0" w:space="0" w:color="auto"/>
                <w:left w:val="none" w:sz="0" w:space="0" w:color="auto"/>
                <w:bottom w:val="none" w:sz="0" w:space="0" w:color="auto"/>
                <w:right w:val="none" w:sz="0" w:space="0" w:color="auto"/>
              </w:divBdr>
            </w:div>
            <w:div w:id="1337655823">
              <w:marLeft w:val="0"/>
              <w:marRight w:val="0"/>
              <w:marTop w:val="0"/>
              <w:marBottom w:val="0"/>
              <w:divBdr>
                <w:top w:val="none" w:sz="0" w:space="0" w:color="auto"/>
                <w:left w:val="none" w:sz="0" w:space="0" w:color="auto"/>
                <w:bottom w:val="none" w:sz="0" w:space="0" w:color="auto"/>
                <w:right w:val="none" w:sz="0" w:space="0" w:color="auto"/>
              </w:divBdr>
            </w:div>
            <w:div w:id="1376614194">
              <w:marLeft w:val="0"/>
              <w:marRight w:val="0"/>
              <w:marTop w:val="0"/>
              <w:marBottom w:val="0"/>
              <w:divBdr>
                <w:top w:val="none" w:sz="0" w:space="0" w:color="auto"/>
                <w:left w:val="none" w:sz="0" w:space="0" w:color="auto"/>
                <w:bottom w:val="none" w:sz="0" w:space="0" w:color="auto"/>
                <w:right w:val="none" w:sz="0" w:space="0" w:color="auto"/>
              </w:divBdr>
            </w:div>
            <w:div w:id="1606378180">
              <w:marLeft w:val="0"/>
              <w:marRight w:val="0"/>
              <w:marTop w:val="0"/>
              <w:marBottom w:val="0"/>
              <w:divBdr>
                <w:top w:val="none" w:sz="0" w:space="0" w:color="auto"/>
                <w:left w:val="none" w:sz="0" w:space="0" w:color="auto"/>
                <w:bottom w:val="none" w:sz="0" w:space="0" w:color="auto"/>
                <w:right w:val="none" w:sz="0" w:space="0" w:color="auto"/>
              </w:divBdr>
            </w:div>
            <w:div w:id="1613391043">
              <w:marLeft w:val="0"/>
              <w:marRight w:val="0"/>
              <w:marTop w:val="0"/>
              <w:marBottom w:val="0"/>
              <w:divBdr>
                <w:top w:val="none" w:sz="0" w:space="0" w:color="auto"/>
                <w:left w:val="none" w:sz="0" w:space="0" w:color="auto"/>
                <w:bottom w:val="none" w:sz="0" w:space="0" w:color="auto"/>
                <w:right w:val="none" w:sz="0" w:space="0" w:color="auto"/>
              </w:divBdr>
            </w:div>
            <w:div w:id="1683161426">
              <w:marLeft w:val="0"/>
              <w:marRight w:val="0"/>
              <w:marTop w:val="0"/>
              <w:marBottom w:val="0"/>
              <w:divBdr>
                <w:top w:val="none" w:sz="0" w:space="0" w:color="auto"/>
                <w:left w:val="none" w:sz="0" w:space="0" w:color="auto"/>
                <w:bottom w:val="none" w:sz="0" w:space="0" w:color="auto"/>
                <w:right w:val="none" w:sz="0" w:space="0" w:color="auto"/>
              </w:divBdr>
            </w:div>
            <w:div w:id="1712028793">
              <w:marLeft w:val="0"/>
              <w:marRight w:val="0"/>
              <w:marTop w:val="0"/>
              <w:marBottom w:val="0"/>
              <w:divBdr>
                <w:top w:val="none" w:sz="0" w:space="0" w:color="auto"/>
                <w:left w:val="none" w:sz="0" w:space="0" w:color="auto"/>
                <w:bottom w:val="none" w:sz="0" w:space="0" w:color="auto"/>
                <w:right w:val="none" w:sz="0" w:space="0" w:color="auto"/>
              </w:divBdr>
            </w:div>
            <w:div w:id="1836336662">
              <w:marLeft w:val="0"/>
              <w:marRight w:val="0"/>
              <w:marTop w:val="0"/>
              <w:marBottom w:val="0"/>
              <w:divBdr>
                <w:top w:val="none" w:sz="0" w:space="0" w:color="auto"/>
                <w:left w:val="none" w:sz="0" w:space="0" w:color="auto"/>
                <w:bottom w:val="none" w:sz="0" w:space="0" w:color="auto"/>
                <w:right w:val="none" w:sz="0" w:space="0" w:color="auto"/>
              </w:divBdr>
            </w:div>
            <w:div w:id="1853835999">
              <w:marLeft w:val="0"/>
              <w:marRight w:val="0"/>
              <w:marTop w:val="0"/>
              <w:marBottom w:val="0"/>
              <w:divBdr>
                <w:top w:val="none" w:sz="0" w:space="0" w:color="auto"/>
                <w:left w:val="none" w:sz="0" w:space="0" w:color="auto"/>
                <w:bottom w:val="none" w:sz="0" w:space="0" w:color="auto"/>
                <w:right w:val="none" w:sz="0" w:space="0" w:color="auto"/>
              </w:divBdr>
            </w:div>
            <w:div w:id="2032490084">
              <w:marLeft w:val="0"/>
              <w:marRight w:val="0"/>
              <w:marTop w:val="0"/>
              <w:marBottom w:val="0"/>
              <w:divBdr>
                <w:top w:val="none" w:sz="0" w:space="0" w:color="auto"/>
                <w:left w:val="none" w:sz="0" w:space="0" w:color="auto"/>
                <w:bottom w:val="none" w:sz="0" w:space="0" w:color="auto"/>
                <w:right w:val="none" w:sz="0" w:space="0" w:color="auto"/>
              </w:divBdr>
            </w:div>
            <w:div w:id="21132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4057">
      <w:bodyDiv w:val="1"/>
      <w:marLeft w:val="0"/>
      <w:marRight w:val="0"/>
      <w:marTop w:val="0"/>
      <w:marBottom w:val="0"/>
      <w:divBdr>
        <w:top w:val="none" w:sz="0" w:space="0" w:color="auto"/>
        <w:left w:val="none" w:sz="0" w:space="0" w:color="auto"/>
        <w:bottom w:val="none" w:sz="0" w:space="0" w:color="auto"/>
        <w:right w:val="none" w:sz="0" w:space="0" w:color="auto"/>
      </w:divBdr>
    </w:div>
    <w:div w:id="1112746786">
      <w:bodyDiv w:val="1"/>
      <w:marLeft w:val="0"/>
      <w:marRight w:val="0"/>
      <w:marTop w:val="0"/>
      <w:marBottom w:val="0"/>
      <w:divBdr>
        <w:top w:val="none" w:sz="0" w:space="0" w:color="auto"/>
        <w:left w:val="none" w:sz="0" w:space="0" w:color="auto"/>
        <w:bottom w:val="none" w:sz="0" w:space="0" w:color="auto"/>
        <w:right w:val="none" w:sz="0" w:space="0" w:color="auto"/>
      </w:divBdr>
      <w:divsChild>
        <w:div w:id="2118020886">
          <w:marLeft w:val="0"/>
          <w:marRight w:val="0"/>
          <w:marTop w:val="0"/>
          <w:marBottom w:val="0"/>
          <w:divBdr>
            <w:top w:val="none" w:sz="0" w:space="0" w:color="auto"/>
            <w:left w:val="none" w:sz="0" w:space="0" w:color="auto"/>
            <w:bottom w:val="none" w:sz="0" w:space="0" w:color="auto"/>
            <w:right w:val="none" w:sz="0" w:space="0" w:color="auto"/>
          </w:divBdr>
          <w:divsChild>
            <w:div w:id="77990965">
              <w:marLeft w:val="0"/>
              <w:marRight w:val="0"/>
              <w:marTop w:val="0"/>
              <w:marBottom w:val="0"/>
              <w:divBdr>
                <w:top w:val="none" w:sz="0" w:space="0" w:color="auto"/>
                <w:left w:val="none" w:sz="0" w:space="0" w:color="auto"/>
                <w:bottom w:val="none" w:sz="0" w:space="0" w:color="auto"/>
                <w:right w:val="none" w:sz="0" w:space="0" w:color="auto"/>
              </w:divBdr>
            </w:div>
            <w:div w:id="274941473">
              <w:marLeft w:val="0"/>
              <w:marRight w:val="0"/>
              <w:marTop w:val="0"/>
              <w:marBottom w:val="0"/>
              <w:divBdr>
                <w:top w:val="none" w:sz="0" w:space="0" w:color="auto"/>
                <w:left w:val="none" w:sz="0" w:space="0" w:color="auto"/>
                <w:bottom w:val="none" w:sz="0" w:space="0" w:color="auto"/>
                <w:right w:val="none" w:sz="0" w:space="0" w:color="auto"/>
              </w:divBdr>
            </w:div>
            <w:div w:id="320894450">
              <w:marLeft w:val="0"/>
              <w:marRight w:val="0"/>
              <w:marTop w:val="0"/>
              <w:marBottom w:val="0"/>
              <w:divBdr>
                <w:top w:val="none" w:sz="0" w:space="0" w:color="auto"/>
                <w:left w:val="none" w:sz="0" w:space="0" w:color="auto"/>
                <w:bottom w:val="none" w:sz="0" w:space="0" w:color="auto"/>
                <w:right w:val="none" w:sz="0" w:space="0" w:color="auto"/>
              </w:divBdr>
            </w:div>
            <w:div w:id="432364447">
              <w:marLeft w:val="0"/>
              <w:marRight w:val="0"/>
              <w:marTop w:val="0"/>
              <w:marBottom w:val="0"/>
              <w:divBdr>
                <w:top w:val="none" w:sz="0" w:space="0" w:color="auto"/>
                <w:left w:val="none" w:sz="0" w:space="0" w:color="auto"/>
                <w:bottom w:val="none" w:sz="0" w:space="0" w:color="auto"/>
                <w:right w:val="none" w:sz="0" w:space="0" w:color="auto"/>
              </w:divBdr>
            </w:div>
            <w:div w:id="457188045">
              <w:marLeft w:val="0"/>
              <w:marRight w:val="0"/>
              <w:marTop w:val="0"/>
              <w:marBottom w:val="0"/>
              <w:divBdr>
                <w:top w:val="none" w:sz="0" w:space="0" w:color="auto"/>
                <w:left w:val="none" w:sz="0" w:space="0" w:color="auto"/>
                <w:bottom w:val="none" w:sz="0" w:space="0" w:color="auto"/>
                <w:right w:val="none" w:sz="0" w:space="0" w:color="auto"/>
              </w:divBdr>
            </w:div>
            <w:div w:id="586229423">
              <w:marLeft w:val="0"/>
              <w:marRight w:val="0"/>
              <w:marTop w:val="0"/>
              <w:marBottom w:val="0"/>
              <w:divBdr>
                <w:top w:val="none" w:sz="0" w:space="0" w:color="auto"/>
                <w:left w:val="none" w:sz="0" w:space="0" w:color="auto"/>
                <w:bottom w:val="none" w:sz="0" w:space="0" w:color="auto"/>
                <w:right w:val="none" w:sz="0" w:space="0" w:color="auto"/>
              </w:divBdr>
            </w:div>
            <w:div w:id="665674885">
              <w:marLeft w:val="0"/>
              <w:marRight w:val="0"/>
              <w:marTop w:val="0"/>
              <w:marBottom w:val="0"/>
              <w:divBdr>
                <w:top w:val="none" w:sz="0" w:space="0" w:color="auto"/>
                <w:left w:val="none" w:sz="0" w:space="0" w:color="auto"/>
                <w:bottom w:val="none" w:sz="0" w:space="0" w:color="auto"/>
                <w:right w:val="none" w:sz="0" w:space="0" w:color="auto"/>
              </w:divBdr>
            </w:div>
            <w:div w:id="676343921">
              <w:marLeft w:val="0"/>
              <w:marRight w:val="0"/>
              <w:marTop w:val="0"/>
              <w:marBottom w:val="0"/>
              <w:divBdr>
                <w:top w:val="none" w:sz="0" w:space="0" w:color="auto"/>
                <w:left w:val="none" w:sz="0" w:space="0" w:color="auto"/>
                <w:bottom w:val="none" w:sz="0" w:space="0" w:color="auto"/>
                <w:right w:val="none" w:sz="0" w:space="0" w:color="auto"/>
              </w:divBdr>
            </w:div>
            <w:div w:id="694889864">
              <w:marLeft w:val="0"/>
              <w:marRight w:val="0"/>
              <w:marTop w:val="0"/>
              <w:marBottom w:val="0"/>
              <w:divBdr>
                <w:top w:val="none" w:sz="0" w:space="0" w:color="auto"/>
                <w:left w:val="none" w:sz="0" w:space="0" w:color="auto"/>
                <w:bottom w:val="none" w:sz="0" w:space="0" w:color="auto"/>
                <w:right w:val="none" w:sz="0" w:space="0" w:color="auto"/>
              </w:divBdr>
            </w:div>
            <w:div w:id="928386974">
              <w:marLeft w:val="0"/>
              <w:marRight w:val="0"/>
              <w:marTop w:val="0"/>
              <w:marBottom w:val="0"/>
              <w:divBdr>
                <w:top w:val="none" w:sz="0" w:space="0" w:color="auto"/>
                <w:left w:val="none" w:sz="0" w:space="0" w:color="auto"/>
                <w:bottom w:val="none" w:sz="0" w:space="0" w:color="auto"/>
                <w:right w:val="none" w:sz="0" w:space="0" w:color="auto"/>
              </w:divBdr>
            </w:div>
            <w:div w:id="975643417">
              <w:marLeft w:val="0"/>
              <w:marRight w:val="0"/>
              <w:marTop w:val="0"/>
              <w:marBottom w:val="0"/>
              <w:divBdr>
                <w:top w:val="none" w:sz="0" w:space="0" w:color="auto"/>
                <w:left w:val="none" w:sz="0" w:space="0" w:color="auto"/>
                <w:bottom w:val="none" w:sz="0" w:space="0" w:color="auto"/>
                <w:right w:val="none" w:sz="0" w:space="0" w:color="auto"/>
              </w:divBdr>
            </w:div>
            <w:div w:id="1218587872">
              <w:marLeft w:val="0"/>
              <w:marRight w:val="0"/>
              <w:marTop w:val="0"/>
              <w:marBottom w:val="0"/>
              <w:divBdr>
                <w:top w:val="none" w:sz="0" w:space="0" w:color="auto"/>
                <w:left w:val="none" w:sz="0" w:space="0" w:color="auto"/>
                <w:bottom w:val="none" w:sz="0" w:space="0" w:color="auto"/>
                <w:right w:val="none" w:sz="0" w:space="0" w:color="auto"/>
              </w:divBdr>
            </w:div>
            <w:div w:id="1390496597">
              <w:marLeft w:val="0"/>
              <w:marRight w:val="0"/>
              <w:marTop w:val="0"/>
              <w:marBottom w:val="0"/>
              <w:divBdr>
                <w:top w:val="none" w:sz="0" w:space="0" w:color="auto"/>
                <w:left w:val="none" w:sz="0" w:space="0" w:color="auto"/>
                <w:bottom w:val="none" w:sz="0" w:space="0" w:color="auto"/>
                <w:right w:val="none" w:sz="0" w:space="0" w:color="auto"/>
              </w:divBdr>
            </w:div>
            <w:div w:id="1419398351">
              <w:marLeft w:val="0"/>
              <w:marRight w:val="0"/>
              <w:marTop w:val="0"/>
              <w:marBottom w:val="0"/>
              <w:divBdr>
                <w:top w:val="none" w:sz="0" w:space="0" w:color="auto"/>
                <w:left w:val="none" w:sz="0" w:space="0" w:color="auto"/>
                <w:bottom w:val="none" w:sz="0" w:space="0" w:color="auto"/>
                <w:right w:val="none" w:sz="0" w:space="0" w:color="auto"/>
              </w:divBdr>
            </w:div>
            <w:div w:id="1535390557">
              <w:marLeft w:val="0"/>
              <w:marRight w:val="0"/>
              <w:marTop w:val="0"/>
              <w:marBottom w:val="0"/>
              <w:divBdr>
                <w:top w:val="none" w:sz="0" w:space="0" w:color="auto"/>
                <w:left w:val="none" w:sz="0" w:space="0" w:color="auto"/>
                <w:bottom w:val="none" w:sz="0" w:space="0" w:color="auto"/>
                <w:right w:val="none" w:sz="0" w:space="0" w:color="auto"/>
              </w:divBdr>
            </w:div>
            <w:div w:id="1639264587">
              <w:marLeft w:val="0"/>
              <w:marRight w:val="0"/>
              <w:marTop w:val="0"/>
              <w:marBottom w:val="0"/>
              <w:divBdr>
                <w:top w:val="none" w:sz="0" w:space="0" w:color="auto"/>
                <w:left w:val="none" w:sz="0" w:space="0" w:color="auto"/>
                <w:bottom w:val="none" w:sz="0" w:space="0" w:color="auto"/>
                <w:right w:val="none" w:sz="0" w:space="0" w:color="auto"/>
              </w:divBdr>
            </w:div>
            <w:div w:id="1790395347">
              <w:marLeft w:val="0"/>
              <w:marRight w:val="0"/>
              <w:marTop w:val="0"/>
              <w:marBottom w:val="0"/>
              <w:divBdr>
                <w:top w:val="none" w:sz="0" w:space="0" w:color="auto"/>
                <w:left w:val="none" w:sz="0" w:space="0" w:color="auto"/>
                <w:bottom w:val="none" w:sz="0" w:space="0" w:color="auto"/>
                <w:right w:val="none" w:sz="0" w:space="0" w:color="auto"/>
              </w:divBdr>
            </w:div>
            <w:div w:id="1916086873">
              <w:marLeft w:val="0"/>
              <w:marRight w:val="0"/>
              <w:marTop w:val="0"/>
              <w:marBottom w:val="0"/>
              <w:divBdr>
                <w:top w:val="none" w:sz="0" w:space="0" w:color="auto"/>
                <w:left w:val="none" w:sz="0" w:space="0" w:color="auto"/>
                <w:bottom w:val="none" w:sz="0" w:space="0" w:color="auto"/>
                <w:right w:val="none" w:sz="0" w:space="0" w:color="auto"/>
              </w:divBdr>
            </w:div>
            <w:div w:id="1934195012">
              <w:marLeft w:val="0"/>
              <w:marRight w:val="0"/>
              <w:marTop w:val="0"/>
              <w:marBottom w:val="0"/>
              <w:divBdr>
                <w:top w:val="none" w:sz="0" w:space="0" w:color="auto"/>
                <w:left w:val="none" w:sz="0" w:space="0" w:color="auto"/>
                <w:bottom w:val="none" w:sz="0" w:space="0" w:color="auto"/>
                <w:right w:val="none" w:sz="0" w:space="0" w:color="auto"/>
              </w:divBdr>
            </w:div>
            <w:div w:id="2030375485">
              <w:marLeft w:val="0"/>
              <w:marRight w:val="0"/>
              <w:marTop w:val="0"/>
              <w:marBottom w:val="0"/>
              <w:divBdr>
                <w:top w:val="none" w:sz="0" w:space="0" w:color="auto"/>
                <w:left w:val="none" w:sz="0" w:space="0" w:color="auto"/>
                <w:bottom w:val="none" w:sz="0" w:space="0" w:color="auto"/>
                <w:right w:val="none" w:sz="0" w:space="0" w:color="auto"/>
              </w:divBdr>
            </w:div>
            <w:div w:id="2146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68223">
      <w:bodyDiv w:val="1"/>
      <w:marLeft w:val="0"/>
      <w:marRight w:val="0"/>
      <w:marTop w:val="0"/>
      <w:marBottom w:val="0"/>
      <w:divBdr>
        <w:top w:val="none" w:sz="0" w:space="0" w:color="auto"/>
        <w:left w:val="none" w:sz="0" w:space="0" w:color="auto"/>
        <w:bottom w:val="none" w:sz="0" w:space="0" w:color="auto"/>
        <w:right w:val="none" w:sz="0" w:space="0" w:color="auto"/>
      </w:divBdr>
      <w:divsChild>
        <w:div w:id="392316121">
          <w:marLeft w:val="0"/>
          <w:marRight w:val="0"/>
          <w:marTop w:val="0"/>
          <w:marBottom w:val="0"/>
          <w:divBdr>
            <w:top w:val="none" w:sz="0" w:space="0" w:color="auto"/>
            <w:left w:val="none" w:sz="0" w:space="0" w:color="auto"/>
            <w:bottom w:val="none" w:sz="0" w:space="0" w:color="auto"/>
            <w:right w:val="none" w:sz="0" w:space="0" w:color="auto"/>
          </w:divBdr>
          <w:divsChild>
            <w:div w:id="67769179">
              <w:marLeft w:val="0"/>
              <w:marRight w:val="0"/>
              <w:marTop w:val="0"/>
              <w:marBottom w:val="0"/>
              <w:divBdr>
                <w:top w:val="none" w:sz="0" w:space="0" w:color="auto"/>
                <w:left w:val="none" w:sz="0" w:space="0" w:color="auto"/>
                <w:bottom w:val="none" w:sz="0" w:space="0" w:color="auto"/>
                <w:right w:val="none" w:sz="0" w:space="0" w:color="auto"/>
              </w:divBdr>
            </w:div>
            <w:div w:id="259265421">
              <w:marLeft w:val="0"/>
              <w:marRight w:val="0"/>
              <w:marTop w:val="0"/>
              <w:marBottom w:val="0"/>
              <w:divBdr>
                <w:top w:val="none" w:sz="0" w:space="0" w:color="auto"/>
                <w:left w:val="none" w:sz="0" w:space="0" w:color="auto"/>
                <w:bottom w:val="none" w:sz="0" w:space="0" w:color="auto"/>
                <w:right w:val="none" w:sz="0" w:space="0" w:color="auto"/>
              </w:divBdr>
            </w:div>
            <w:div w:id="375740317">
              <w:marLeft w:val="0"/>
              <w:marRight w:val="0"/>
              <w:marTop w:val="0"/>
              <w:marBottom w:val="0"/>
              <w:divBdr>
                <w:top w:val="none" w:sz="0" w:space="0" w:color="auto"/>
                <w:left w:val="none" w:sz="0" w:space="0" w:color="auto"/>
                <w:bottom w:val="none" w:sz="0" w:space="0" w:color="auto"/>
                <w:right w:val="none" w:sz="0" w:space="0" w:color="auto"/>
              </w:divBdr>
            </w:div>
            <w:div w:id="508956573">
              <w:marLeft w:val="0"/>
              <w:marRight w:val="0"/>
              <w:marTop w:val="0"/>
              <w:marBottom w:val="0"/>
              <w:divBdr>
                <w:top w:val="none" w:sz="0" w:space="0" w:color="auto"/>
                <w:left w:val="none" w:sz="0" w:space="0" w:color="auto"/>
                <w:bottom w:val="none" w:sz="0" w:space="0" w:color="auto"/>
                <w:right w:val="none" w:sz="0" w:space="0" w:color="auto"/>
              </w:divBdr>
            </w:div>
            <w:div w:id="732390350">
              <w:marLeft w:val="0"/>
              <w:marRight w:val="0"/>
              <w:marTop w:val="0"/>
              <w:marBottom w:val="0"/>
              <w:divBdr>
                <w:top w:val="none" w:sz="0" w:space="0" w:color="auto"/>
                <w:left w:val="none" w:sz="0" w:space="0" w:color="auto"/>
                <w:bottom w:val="none" w:sz="0" w:space="0" w:color="auto"/>
                <w:right w:val="none" w:sz="0" w:space="0" w:color="auto"/>
              </w:divBdr>
            </w:div>
            <w:div w:id="1224947119">
              <w:marLeft w:val="0"/>
              <w:marRight w:val="0"/>
              <w:marTop w:val="0"/>
              <w:marBottom w:val="0"/>
              <w:divBdr>
                <w:top w:val="none" w:sz="0" w:space="0" w:color="auto"/>
                <w:left w:val="none" w:sz="0" w:space="0" w:color="auto"/>
                <w:bottom w:val="none" w:sz="0" w:space="0" w:color="auto"/>
                <w:right w:val="none" w:sz="0" w:space="0" w:color="auto"/>
              </w:divBdr>
            </w:div>
            <w:div w:id="1316489283">
              <w:marLeft w:val="0"/>
              <w:marRight w:val="0"/>
              <w:marTop w:val="0"/>
              <w:marBottom w:val="0"/>
              <w:divBdr>
                <w:top w:val="none" w:sz="0" w:space="0" w:color="auto"/>
                <w:left w:val="none" w:sz="0" w:space="0" w:color="auto"/>
                <w:bottom w:val="none" w:sz="0" w:space="0" w:color="auto"/>
                <w:right w:val="none" w:sz="0" w:space="0" w:color="auto"/>
              </w:divBdr>
            </w:div>
            <w:div w:id="1397901339">
              <w:marLeft w:val="0"/>
              <w:marRight w:val="0"/>
              <w:marTop w:val="0"/>
              <w:marBottom w:val="0"/>
              <w:divBdr>
                <w:top w:val="none" w:sz="0" w:space="0" w:color="auto"/>
                <w:left w:val="none" w:sz="0" w:space="0" w:color="auto"/>
                <w:bottom w:val="none" w:sz="0" w:space="0" w:color="auto"/>
                <w:right w:val="none" w:sz="0" w:space="0" w:color="auto"/>
              </w:divBdr>
            </w:div>
            <w:div w:id="1403067383">
              <w:marLeft w:val="0"/>
              <w:marRight w:val="0"/>
              <w:marTop w:val="0"/>
              <w:marBottom w:val="0"/>
              <w:divBdr>
                <w:top w:val="none" w:sz="0" w:space="0" w:color="auto"/>
                <w:left w:val="none" w:sz="0" w:space="0" w:color="auto"/>
                <w:bottom w:val="none" w:sz="0" w:space="0" w:color="auto"/>
                <w:right w:val="none" w:sz="0" w:space="0" w:color="auto"/>
              </w:divBdr>
            </w:div>
            <w:div w:id="1672875428">
              <w:marLeft w:val="0"/>
              <w:marRight w:val="0"/>
              <w:marTop w:val="0"/>
              <w:marBottom w:val="0"/>
              <w:divBdr>
                <w:top w:val="none" w:sz="0" w:space="0" w:color="auto"/>
                <w:left w:val="none" w:sz="0" w:space="0" w:color="auto"/>
                <w:bottom w:val="none" w:sz="0" w:space="0" w:color="auto"/>
                <w:right w:val="none" w:sz="0" w:space="0" w:color="auto"/>
              </w:divBdr>
            </w:div>
            <w:div w:id="1729955745">
              <w:marLeft w:val="0"/>
              <w:marRight w:val="0"/>
              <w:marTop w:val="0"/>
              <w:marBottom w:val="0"/>
              <w:divBdr>
                <w:top w:val="none" w:sz="0" w:space="0" w:color="auto"/>
                <w:left w:val="none" w:sz="0" w:space="0" w:color="auto"/>
                <w:bottom w:val="none" w:sz="0" w:space="0" w:color="auto"/>
                <w:right w:val="none" w:sz="0" w:space="0" w:color="auto"/>
              </w:divBdr>
            </w:div>
            <w:div w:id="1847865854">
              <w:marLeft w:val="0"/>
              <w:marRight w:val="0"/>
              <w:marTop w:val="0"/>
              <w:marBottom w:val="0"/>
              <w:divBdr>
                <w:top w:val="none" w:sz="0" w:space="0" w:color="auto"/>
                <w:left w:val="none" w:sz="0" w:space="0" w:color="auto"/>
                <w:bottom w:val="none" w:sz="0" w:space="0" w:color="auto"/>
                <w:right w:val="none" w:sz="0" w:space="0" w:color="auto"/>
              </w:divBdr>
            </w:div>
            <w:div w:id="1964455248">
              <w:marLeft w:val="0"/>
              <w:marRight w:val="0"/>
              <w:marTop w:val="0"/>
              <w:marBottom w:val="0"/>
              <w:divBdr>
                <w:top w:val="none" w:sz="0" w:space="0" w:color="auto"/>
                <w:left w:val="none" w:sz="0" w:space="0" w:color="auto"/>
                <w:bottom w:val="none" w:sz="0" w:space="0" w:color="auto"/>
                <w:right w:val="none" w:sz="0" w:space="0" w:color="auto"/>
              </w:divBdr>
            </w:div>
            <w:div w:id="2002276112">
              <w:marLeft w:val="0"/>
              <w:marRight w:val="0"/>
              <w:marTop w:val="0"/>
              <w:marBottom w:val="0"/>
              <w:divBdr>
                <w:top w:val="none" w:sz="0" w:space="0" w:color="auto"/>
                <w:left w:val="none" w:sz="0" w:space="0" w:color="auto"/>
                <w:bottom w:val="none" w:sz="0" w:space="0" w:color="auto"/>
                <w:right w:val="none" w:sz="0" w:space="0" w:color="auto"/>
              </w:divBdr>
            </w:div>
            <w:div w:id="20934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5265">
      <w:bodyDiv w:val="1"/>
      <w:marLeft w:val="0"/>
      <w:marRight w:val="0"/>
      <w:marTop w:val="0"/>
      <w:marBottom w:val="0"/>
      <w:divBdr>
        <w:top w:val="none" w:sz="0" w:space="0" w:color="auto"/>
        <w:left w:val="none" w:sz="0" w:space="0" w:color="auto"/>
        <w:bottom w:val="none" w:sz="0" w:space="0" w:color="auto"/>
        <w:right w:val="none" w:sz="0" w:space="0" w:color="auto"/>
      </w:divBdr>
      <w:divsChild>
        <w:div w:id="304816372">
          <w:marLeft w:val="0"/>
          <w:marRight w:val="0"/>
          <w:marTop w:val="0"/>
          <w:marBottom w:val="0"/>
          <w:divBdr>
            <w:top w:val="none" w:sz="0" w:space="0" w:color="auto"/>
            <w:left w:val="none" w:sz="0" w:space="0" w:color="auto"/>
            <w:bottom w:val="none" w:sz="0" w:space="0" w:color="auto"/>
            <w:right w:val="none" w:sz="0" w:space="0" w:color="auto"/>
          </w:divBdr>
          <w:divsChild>
            <w:div w:id="120465523">
              <w:marLeft w:val="0"/>
              <w:marRight w:val="0"/>
              <w:marTop w:val="0"/>
              <w:marBottom w:val="0"/>
              <w:divBdr>
                <w:top w:val="none" w:sz="0" w:space="0" w:color="auto"/>
                <w:left w:val="none" w:sz="0" w:space="0" w:color="auto"/>
                <w:bottom w:val="none" w:sz="0" w:space="0" w:color="auto"/>
                <w:right w:val="none" w:sz="0" w:space="0" w:color="auto"/>
              </w:divBdr>
            </w:div>
            <w:div w:id="124202087">
              <w:marLeft w:val="0"/>
              <w:marRight w:val="0"/>
              <w:marTop w:val="0"/>
              <w:marBottom w:val="0"/>
              <w:divBdr>
                <w:top w:val="none" w:sz="0" w:space="0" w:color="auto"/>
                <w:left w:val="none" w:sz="0" w:space="0" w:color="auto"/>
                <w:bottom w:val="none" w:sz="0" w:space="0" w:color="auto"/>
                <w:right w:val="none" w:sz="0" w:space="0" w:color="auto"/>
              </w:divBdr>
            </w:div>
            <w:div w:id="337541127">
              <w:marLeft w:val="0"/>
              <w:marRight w:val="0"/>
              <w:marTop w:val="0"/>
              <w:marBottom w:val="0"/>
              <w:divBdr>
                <w:top w:val="none" w:sz="0" w:space="0" w:color="auto"/>
                <w:left w:val="none" w:sz="0" w:space="0" w:color="auto"/>
                <w:bottom w:val="none" w:sz="0" w:space="0" w:color="auto"/>
                <w:right w:val="none" w:sz="0" w:space="0" w:color="auto"/>
              </w:divBdr>
            </w:div>
            <w:div w:id="473180356">
              <w:marLeft w:val="0"/>
              <w:marRight w:val="0"/>
              <w:marTop w:val="0"/>
              <w:marBottom w:val="0"/>
              <w:divBdr>
                <w:top w:val="none" w:sz="0" w:space="0" w:color="auto"/>
                <w:left w:val="none" w:sz="0" w:space="0" w:color="auto"/>
                <w:bottom w:val="none" w:sz="0" w:space="0" w:color="auto"/>
                <w:right w:val="none" w:sz="0" w:space="0" w:color="auto"/>
              </w:divBdr>
            </w:div>
            <w:div w:id="757864924">
              <w:marLeft w:val="0"/>
              <w:marRight w:val="0"/>
              <w:marTop w:val="0"/>
              <w:marBottom w:val="0"/>
              <w:divBdr>
                <w:top w:val="none" w:sz="0" w:space="0" w:color="auto"/>
                <w:left w:val="none" w:sz="0" w:space="0" w:color="auto"/>
                <w:bottom w:val="none" w:sz="0" w:space="0" w:color="auto"/>
                <w:right w:val="none" w:sz="0" w:space="0" w:color="auto"/>
              </w:divBdr>
            </w:div>
            <w:div w:id="847521470">
              <w:marLeft w:val="0"/>
              <w:marRight w:val="0"/>
              <w:marTop w:val="0"/>
              <w:marBottom w:val="0"/>
              <w:divBdr>
                <w:top w:val="none" w:sz="0" w:space="0" w:color="auto"/>
                <w:left w:val="none" w:sz="0" w:space="0" w:color="auto"/>
                <w:bottom w:val="none" w:sz="0" w:space="0" w:color="auto"/>
                <w:right w:val="none" w:sz="0" w:space="0" w:color="auto"/>
              </w:divBdr>
            </w:div>
            <w:div w:id="880172195">
              <w:marLeft w:val="0"/>
              <w:marRight w:val="0"/>
              <w:marTop w:val="0"/>
              <w:marBottom w:val="0"/>
              <w:divBdr>
                <w:top w:val="none" w:sz="0" w:space="0" w:color="auto"/>
                <w:left w:val="none" w:sz="0" w:space="0" w:color="auto"/>
                <w:bottom w:val="none" w:sz="0" w:space="0" w:color="auto"/>
                <w:right w:val="none" w:sz="0" w:space="0" w:color="auto"/>
              </w:divBdr>
            </w:div>
            <w:div w:id="1073045329">
              <w:marLeft w:val="0"/>
              <w:marRight w:val="0"/>
              <w:marTop w:val="0"/>
              <w:marBottom w:val="0"/>
              <w:divBdr>
                <w:top w:val="none" w:sz="0" w:space="0" w:color="auto"/>
                <w:left w:val="none" w:sz="0" w:space="0" w:color="auto"/>
                <w:bottom w:val="none" w:sz="0" w:space="0" w:color="auto"/>
                <w:right w:val="none" w:sz="0" w:space="0" w:color="auto"/>
              </w:divBdr>
            </w:div>
            <w:div w:id="1142846058">
              <w:marLeft w:val="0"/>
              <w:marRight w:val="0"/>
              <w:marTop w:val="0"/>
              <w:marBottom w:val="0"/>
              <w:divBdr>
                <w:top w:val="none" w:sz="0" w:space="0" w:color="auto"/>
                <w:left w:val="none" w:sz="0" w:space="0" w:color="auto"/>
                <w:bottom w:val="none" w:sz="0" w:space="0" w:color="auto"/>
                <w:right w:val="none" w:sz="0" w:space="0" w:color="auto"/>
              </w:divBdr>
            </w:div>
            <w:div w:id="1145586329">
              <w:marLeft w:val="0"/>
              <w:marRight w:val="0"/>
              <w:marTop w:val="0"/>
              <w:marBottom w:val="0"/>
              <w:divBdr>
                <w:top w:val="none" w:sz="0" w:space="0" w:color="auto"/>
                <w:left w:val="none" w:sz="0" w:space="0" w:color="auto"/>
                <w:bottom w:val="none" w:sz="0" w:space="0" w:color="auto"/>
                <w:right w:val="none" w:sz="0" w:space="0" w:color="auto"/>
              </w:divBdr>
            </w:div>
            <w:div w:id="1151286915">
              <w:marLeft w:val="0"/>
              <w:marRight w:val="0"/>
              <w:marTop w:val="0"/>
              <w:marBottom w:val="0"/>
              <w:divBdr>
                <w:top w:val="none" w:sz="0" w:space="0" w:color="auto"/>
                <w:left w:val="none" w:sz="0" w:space="0" w:color="auto"/>
                <w:bottom w:val="none" w:sz="0" w:space="0" w:color="auto"/>
                <w:right w:val="none" w:sz="0" w:space="0" w:color="auto"/>
              </w:divBdr>
            </w:div>
            <w:div w:id="1214854581">
              <w:marLeft w:val="0"/>
              <w:marRight w:val="0"/>
              <w:marTop w:val="0"/>
              <w:marBottom w:val="0"/>
              <w:divBdr>
                <w:top w:val="none" w:sz="0" w:space="0" w:color="auto"/>
                <w:left w:val="none" w:sz="0" w:space="0" w:color="auto"/>
                <w:bottom w:val="none" w:sz="0" w:space="0" w:color="auto"/>
                <w:right w:val="none" w:sz="0" w:space="0" w:color="auto"/>
              </w:divBdr>
            </w:div>
            <w:div w:id="1231113077">
              <w:marLeft w:val="0"/>
              <w:marRight w:val="0"/>
              <w:marTop w:val="0"/>
              <w:marBottom w:val="0"/>
              <w:divBdr>
                <w:top w:val="none" w:sz="0" w:space="0" w:color="auto"/>
                <w:left w:val="none" w:sz="0" w:space="0" w:color="auto"/>
                <w:bottom w:val="none" w:sz="0" w:space="0" w:color="auto"/>
                <w:right w:val="none" w:sz="0" w:space="0" w:color="auto"/>
              </w:divBdr>
            </w:div>
            <w:div w:id="1410808058">
              <w:marLeft w:val="0"/>
              <w:marRight w:val="0"/>
              <w:marTop w:val="0"/>
              <w:marBottom w:val="0"/>
              <w:divBdr>
                <w:top w:val="none" w:sz="0" w:space="0" w:color="auto"/>
                <w:left w:val="none" w:sz="0" w:space="0" w:color="auto"/>
                <w:bottom w:val="none" w:sz="0" w:space="0" w:color="auto"/>
                <w:right w:val="none" w:sz="0" w:space="0" w:color="auto"/>
              </w:divBdr>
            </w:div>
            <w:div w:id="1595163721">
              <w:marLeft w:val="0"/>
              <w:marRight w:val="0"/>
              <w:marTop w:val="0"/>
              <w:marBottom w:val="0"/>
              <w:divBdr>
                <w:top w:val="none" w:sz="0" w:space="0" w:color="auto"/>
                <w:left w:val="none" w:sz="0" w:space="0" w:color="auto"/>
                <w:bottom w:val="none" w:sz="0" w:space="0" w:color="auto"/>
                <w:right w:val="none" w:sz="0" w:space="0" w:color="auto"/>
              </w:divBdr>
            </w:div>
            <w:div w:id="1729066664">
              <w:marLeft w:val="0"/>
              <w:marRight w:val="0"/>
              <w:marTop w:val="0"/>
              <w:marBottom w:val="0"/>
              <w:divBdr>
                <w:top w:val="none" w:sz="0" w:space="0" w:color="auto"/>
                <w:left w:val="none" w:sz="0" w:space="0" w:color="auto"/>
                <w:bottom w:val="none" w:sz="0" w:space="0" w:color="auto"/>
                <w:right w:val="none" w:sz="0" w:space="0" w:color="auto"/>
              </w:divBdr>
            </w:div>
            <w:div w:id="1777601073">
              <w:marLeft w:val="0"/>
              <w:marRight w:val="0"/>
              <w:marTop w:val="0"/>
              <w:marBottom w:val="0"/>
              <w:divBdr>
                <w:top w:val="none" w:sz="0" w:space="0" w:color="auto"/>
                <w:left w:val="none" w:sz="0" w:space="0" w:color="auto"/>
                <w:bottom w:val="none" w:sz="0" w:space="0" w:color="auto"/>
                <w:right w:val="none" w:sz="0" w:space="0" w:color="auto"/>
              </w:divBdr>
            </w:div>
            <w:div w:id="1789425534">
              <w:marLeft w:val="0"/>
              <w:marRight w:val="0"/>
              <w:marTop w:val="0"/>
              <w:marBottom w:val="0"/>
              <w:divBdr>
                <w:top w:val="none" w:sz="0" w:space="0" w:color="auto"/>
                <w:left w:val="none" w:sz="0" w:space="0" w:color="auto"/>
                <w:bottom w:val="none" w:sz="0" w:space="0" w:color="auto"/>
                <w:right w:val="none" w:sz="0" w:space="0" w:color="auto"/>
              </w:divBdr>
            </w:div>
            <w:div w:id="1928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7103">
      <w:bodyDiv w:val="1"/>
      <w:marLeft w:val="0"/>
      <w:marRight w:val="0"/>
      <w:marTop w:val="0"/>
      <w:marBottom w:val="0"/>
      <w:divBdr>
        <w:top w:val="none" w:sz="0" w:space="0" w:color="auto"/>
        <w:left w:val="none" w:sz="0" w:space="0" w:color="auto"/>
        <w:bottom w:val="none" w:sz="0" w:space="0" w:color="auto"/>
        <w:right w:val="none" w:sz="0" w:space="0" w:color="auto"/>
      </w:divBdr>
      <w:divsChild>
        <w:div w:id="367531782">
          <w:marLeft w:val="0"/>
          <w:marRight w:val="0"/>
          <w:marTop w:val="0"/>
          <w:marBottom w:val="0"/>
          <w:divBdr>
            <w:top w:val="none" w:sz="0" w:space="0" w:color="auto"/>
            <w:left w:val="none" w:sz="0" w:space="0" w:color="auto"/>
            <w:bottom w:val="none" w:sz="0" w:space="0" w:color="auto"/>
            <w:right w:val="none" w:sz="0" w:space="0" w:color="auto"/>
          </w:divBdr>
          <w:divsChild>
            <w:div w:id="608270522">
              <w:marLeft w:val="0"/>
              <w:marRight w:val="0"/>
              <w:marTop w:val="0"/>
              <w:marBottom w:val="0"/>
              <w:divBdr>
                <w:top w:val="none" w:sz="0" w:space="0" w:color="auto"/>
                <w:left w:val="none" w:sz="0" w:space="0" w:color="auto"/>
                <w:bottom w:val="none" w:sz="0" w:space="0" w:color="auto"/>
                <w:right w:val="none" w:sz="0" w:space="0" w:color="auto"/>
              </w:divBdr>
            </w:div>
            <w:div w:id="1272201932">
              <w:marLeft w:val="0"/>
              <w:marRight w:val="0"/>
              <w:marTop w:val="0"/>
              <w:marBottom w:val="0"/>
              <w:divBdr>
                <w:top w:val="none" w:sz="0" w:space="0" w:color="auto"/>
                <w:left w:val="none" w:sz="0" w:space="0" w:color="auto"/>
                <w:bottom w:val="none" w:sz="0" w:space="0" w:color="auto"/>
                <w:right w:val="none" w:sz="0" w:space="0" w:color="auto"/>
              </w:divBdr>
            </w:div>
            <w:div w:id="1354724973">
              <w:marLeft w:val="0"/>
              <w:marRight w:val="0"/>
              <w:marTop w:val="0"/>
              <w:marBottom w:val="0"/>
              <w:divBdr>
                <w:top w:val="none" w:sz="0" w:space="0" w:color="auto"/>
                <w:left w:val="none" w:sz="0" w:space="0" w:color="auto"/>
                <w:bottom w:val="none" w:sz="0" w:space="0" w:color="auto"/>
                <w:right w:val="none" w:sz="0" w:space="0" w:color="auto"/>
              </w:divBdr>
            </w:div>
            <w:div w:id="2050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9820">
      <w:bodyDiv w:val="1"/>
      <w:marLeft w:val="0"/>
      <w:marRight w:val="0"/>
      <w:marTop w:val="0"/>
      <w:marBottom w:val="0"/>
      <w:divBdr>
        <w:top w:val="none" w:sz="0" w:space="0" w:color="auto"/>
        <w:left w:val="none" w:sz="0" w:space="0" w:color="auto"/>
        <w:bottom w:val="none" w:sz="0" w:space="0" w:color="auto"/>
        <w:right w:val="none" w:sz="0" w:space="0" w:color="auto"/>
      </w:divBdr>
    </w:div>
    <w:div w:id="1415395836">
      <w:bodyDiv w:val="1"/>
      <w:marLeft w:val="0"/>
      <w:marRight w:val="0"/>
      <w:marTop w:val="0"/>
      <w:marBottom w:val="0"/>
      <w:divBdr>
        <w:top w:val="none" w:sz="0" w:space="0" w:color="auto"/>
        <w:left w:val="none" w:sz="0" w:space="0" w:color="auto"/>
        <w:bottom w:val="none" w:sz="0" w:space="0" w:color="auto"/>
        <w:right w:val="none" w:sz="0" w:space="0" w:color="auto"/>
      </w:divBdr>
    </w:div>
    <w:div w:id="1525513179">
      <w:bodyDiv w:val="1"/>
      <w:marLeft w:val="0"/>
      <w:marRight w:val="0"/>
      <w:marTop w:val="0"/>
      <w:marBottom w:val="0"/>
      <w:divBdr>
        <w:top w:val="none" w:sz="0" w:space="0" w:color="auto"/>
        <w:left w:val="none" w:sz="0" w:space="0" w:color="auto"/>
        <w:bottom w:val="none" w:sz="0" w:space="0" w:color="auto"/>
        <w:right w:val="none" w:sz="0" w:space="0" w:color="auto"/>
      </w:divBdr>
      <w:divsChild>
        <w:div w:id="2091654198">
          <w:marLeft w:val="0"/>
          <w:marRight w:val="0"/>
          <w:marTop w:val="0"/>
          <w:marBottom w:val="0"/>
          <w:divBdr>
            <w:top w:val="none" w:sz="0" w:space="0" w:color="auto"/>
            <w:left w:val="none" w:sz="0" w:space="0" w:color="auto"/>
            <w:bottom w:val="none" w:sz="0" w:space="0" w:color="auto"/>
            <w:right w:val="none" w:sz="0" w:space="0" w:color="auto"/>
          </w:divBdr>
          <w:divsChild>
            <w:div w:id="56980714">
              <w:marLeft w:val="0"/>
              <w:marRight w:val="0"/>
              <w:marTop w:val="0"/>
              <w:marBottom w:val="0"/>
              <w:divBdr>
                <w:top w:val="none" w:sz="0" w:space="0" w:color="auto"/>
                <w:left w:val="none" w:sz="0" w:space="0" w:color="auto"/>
                <w:bottom w:val="none" w:sz="0" w:space="0" w:color="auto"/>
                <w:right w:val="none" w:sz="0" w:space="0" w:color="auto"/>
              </w:divBdr>
            </w:div>
            <w:div w:id="87698933">
              <w:marLeft w:val="0"/>
              <w:marRight w:val="0"/>
              <w:marTop w:val="0"/>
              <w:marBottom w:val="0"/>
              <w:divBdr>
                <w:top w:val="none" w:sz="0" w:space="0" w:color="auto"/>
                <w:left w:val="none" w:sz="0" w:space="0" w:color="auto"/>
                <w:bottom w:val="none" w:sz="0" w:space="0" w:color="auto"/>
                <w:right w:val="none" w:sz="0" w:space="0" w:color="auto"/>
              </w:divBdr>
            </w:div>
            <w:div w:id="124929714">
              <w:marLeft w:val="0"/>
              <w:marRight w:val="0"/>
              <w:marTop w:val="0"/>
              <w:marBottom w:val="0"/>
              <w:divBdr>
                <w:top w:val="none" w:sz="0" w:space="0" w:color="auto"/>
                <w:left w:val="none" w:sz="0" w:space="0" w:color="auto"/>
                <w:bottom w:val="none" w:sz="0" w:space="0" w:color="auto"/>
                <w:right w:val="none" w:sz="0" w:space="0" w:color="auto"/>
              </w:divBdr>
            </w:div>
            <w:div w:id="198595637">
              <w:marLeft w:val="0"/>
              <w:marRight w:val="0"/>
              <w:marTop w:val="0"/>
              <w:marBottom w:val="0"/>
              <w:divBdr>
                <w:top w:val="none" w:sz="0" w:space="0" w:color="auto"/>
                <w:left w:val="none" w:sz="0" w:space="0" w:color="auto"/>
                <w:bottom w:val="none" w:sz="0" w:space="0" w:color="auto"/>
                <w:right w:val="none" w:sz="0" w:space="0" w:color="auto"/>
              </w:divBdr>
            </w:div>
            <w:div w:id="388499878">
              <w:marLeft w:val="0"/>
              <w:marRight w:val="0"/>
              <w:marTop w:val="0"/>
              <w:marBottom w:val="0"/>
              <w:divBdr>
                <w:top w:val="none" w:sz="0" w:space="0" w:color="auto"/>
                <w:left w:val="none" w:sz="0" w:space="0" w:color="auto"/>
                <w:bottom w:val="none" w:sz="0" w:space="0" w:color="auto"/>
                <w:right w:val="none" w:sz="0" w:space="0" w:color="auto"/>
              </w:divBdr>
            </w:div>
            <w:div w:id="446512972">
              <w:marLeft w:val="0"/>
              <w:marRight w:val="0"/>
              <w:marTop w:val="0"/>
              <w:marBottom w:val="0"/>
              <w:divBdr>
                <w:top w:val="none" w:sz="0" w:space="0" w:color="auto"/>
                <w:left w:val="none" w:sz="0" w:space="0" w:color="auto"/>
                <w:bottom w:val="none" w:sz="0" w:space="0" w:color="auto"/>
                <w:right w:val="none" w:sz="0" w:space="0" w:color="auto"/>
              </w:divBdr>
            </w:div>
            <w:div w:id="513887292">
              <w:marLeft w:val="0"/>
              <w:marRight w:val="0"/>
              <w:marTop w:val="0"/>
              <w:marBottom w:val="0"/>
              <w:divBdr>
                <w:top w:val="none" w:sz="0" w:space="0" w:color="auto"/>
                <w:left w:val="none" w:sz="0" w:space="0" w:color="auto"/>
                <w:bottom w:val="none" w:sz="0" w:space="0" w:color="auto"/>
                <w:right w:val="none" w:sz="0" w:space="0" w:color="auto"/>
              </w:divBdr>
            </w:div>
            <w:div w:id="517230884">
              <w:marLeft w:val="0"/>
              <w:marRight w:val="0"/>
              <w:marTop w:val="0"/>
              <w:marBottom w:val="0"/>
              <w:divBdr>
                <w:top w:val="none" w:sz="0" w:space="0" w:color="auto"/>
                <w:left w:val="none" w:sz="0" w:space="0" w:color="auto"/>
                <w:bottom w:val="none" w:sz="0" w:space="0" w:color="auto"/>
                <w:right w:val="none" w:sz="0" w:space="0" w:color="auto"/>
              </w:divBdr>
            </w:div>
            <w:div w:id="662395283">
              <w:marLeft w:val="0"/>
              <w:marRight w:val="0"/>
              <w:marTop w:val="0"/>
              <w:marBottom w:val="0"/>
              <w:divBdr>
                <w:top w:val="none" w:sz="0" w:space="0" w:color="auto"/>
                <w:left w:val="none" w:sz="0" w:space="0" w:color="auto"/>
                <w:bottom w:val="none" w:sz="0" w:space="0" w:color="auto"/>
                <w:right w:val="none" w:sz="0" w:space="0" w:color="auto"/>
              </w:divBdr>
            </w:div>
            <w:div w:id="663706800">
              <w:marLeft w:val="0"/>
              <w:marRight w:val="0"/>
              <w:marTop w:val="0"/>
              <w:marBottom w:val="0"/>
              <w:divBdr>
                <w:top w:val="none" w:sz="0" w:space="0" w:color="auto"/>
                <w:left w:val="none" w:sz="0" w:space="0" w:color="auto"/>
                <w:bottom w:val="none" w:sz="0" w:space="0" w:color="auto"/>
                <w:right w:val="none" w:sz="0" w:space="0" w:color="auto"/>
              </w:divBdr>
            </w:div>
            <w:div w:id="668796002">
              <w:marLeft w:val="0"/>
              <w:marRight w:val="0"/>
              <w:marTop w:val="0"/>
              <w:marBottom w:val="0"/>
              <w:divBdr>
                <w:top w:val="none" w:sz="0" w:space="0" w:color="auto"/>
                <w:left w:val="none" w:sz="0" w:space="0" w:color="auto"/>
                <w:bottom w:val="none" w:sz="0" w:space="0" w:color="auto"/>
                <w:right w:val="none" w:sz="0" w:space="0" w:color="auto"/>
              </w:divBdr>
            </w:div>
            <w:div w:id="866673671">
              <w:marLeft w:val="0"/>
              <w:marRight w:val="0"/>
              <w:marTop w:val="0"/>
              <w:marBottom w:val="0"/>
              <w:divBdr>
                <w:top w:val="none" w:sz="0" w:space="0" w:color="auto"/>
                <w:left w:val="none" w:sz="0" w:space="0" w:color="auto"/>
                <w:bottom w:val="none" w:sz="0" w:space="0" w:color="auto"/>
                <w:right w:val="none" w:sz="0" w:space="0" w:color="auto"/>
              </w:divBdr>
            </w:div>
            <w:div w:id="932519753">
              <w:marLeft w:val="0"/>
              <w:marRight w:val="0"/>
              <w:marTop w:val="0"/>
              <w:marBottom w:val="0"/>
              <w:divBdr>
                <w:top w:val="none" w:sz="0" w:space="0" w:color="auto"/>
                <w:left w:val="none" w:sz="0" w:space="0" w:color="auto"/>
                <w:bottom w:val="none" w:sz="0" w:space="0" w:color="auto"/>
                <w:right w:val="none" w:sz="0" w:space="0" w:color="auto"/>
              </w:divBdr>
            </w:div>
            <w:div w:id="941571933">
              <w:marLeft w:val="0"/>
              <w:marRight w:val="0"/>
              <w:marTop w:val="0"/>
              <w:marBottom w:val="0"/>
              <w:divBdr>
                <w:top w:val="none" w:sz="0" w:space="0" w:color="auto"/>
                <w:left w:val="none" w:sz="0" w:space="0" w:color="auto"/>
                <w:bottom w:val="none" w:sz="0" w:space="0" w:color="auto"/>
                <w:right w:val="none" w:sz="0" w:space="0" w:color="auto"/>
              </w:divBdr>
            </w:div>
            <w:div w:id="968510753">
              <w:marLeft w:val="0"/>
              <w:marRight w:val="0"/>
              <w:marTop w:val="0"/>
              <w:marBottom w:val="0"/>
              <w:divBdr>
                <w:top w:val="none" w:sz="0" w:space="0" w:color="auto"/>
                <w:left w:val="none" w:sz="0" w:space="0" w:color="auto"/>
                <w:bottom w:val="none" w:sz="0" w:space="0" w:color="auto"/>
                <w:right w:val="none" w:sz="0" w:space="0" w:color="auto"/>
              </w:divBdr>
            </w:div>
            <w:div w:id="1638221445">
              <w:marLeft w:val="0"/>
              <w:marRight w:val="0"/>
              <w:marTop w:val="0"/>
              <w:marBottom w:val="0"/>
              <w:divBdr>
                <w:top w:val="none" w:sz="0" w:space="0" w:color="auto"/>
                <w:left w:val="none" w:sz="0" w:space="0" w:color="auto"/>
                <w:bottom w:val="none" w:sz="0" w:space="0" w:color="auto"/>
                <w:right w:val="none" w:sz="0" w:space="0" w:color="auto"/>
              </w:divBdr>
            </w:div>
            <w:div w:id="1649437589">
              <w:marLeft w:val="0"/>
              <w:marRight w:val="0"/>
              <w:marTop w:val="0"/>
              <w:marBottom w:val="0"/>
              <w:divBdr>
                <w:top w:val="none" w:sz="0" w:space="0" w:color="auto"/>
                <w:left w:val="none" w:sz="0" w:space="0" w:color="auto"/>
                <w:bottom w:val="none" w:sz="0" w:space="0" w:color="auto"/>
                <w:right w:val="none" w:sz="0" w:space="0" w:color="auto"/>
              </w:divBdr>
            </w:div>
            <w:div w:id="1695577296">
              <w:marLeft w:val="0"/>
              <w:marRight w:val="0"/>
              <w:marTop w:val="0"/>
              <w:marBottom w:val="0"/>
              <w:divBdr>
                <w:top w:val="none" w:sz="0" w:space="0" w:color="auto"/>
                <w:left w:val="none" w:sz="0" w:space="0" w:color="auto"/>
                <w:bottom w:val="none" w:sz="0" w:space="0" w:color="auto"/>
                <w:right w:val="none" w:sz="0" w:space="0" w:color="auto"/>
              </w:divBdr>
            </w:div>
            <w:div w:id="1763136958">
              <w:marLeft w:val="0"/>
              <w:marRight w:val="0"/>
              <w:marTop w:val="0"/>
              <w:marBottom w:val="0"/>
              <w:divBdr>
                <w:top w:val="none" w:sz="0" w:space="0" w:color="auto"/>
                <w:left w:val="none" w:sz="0" w:space="0" w:color="auto"/>
                <w:bottom w:val="none" w:sz="0" w:space="0" w:color="auto"/>
                <w:right w:val="none" w:sz="0" w:space="0" w:color="auto"/>
              </w:divBdr>
            </w:div>
            <w:div w:id="1792167488">
              <w:marLeft w:val="0"/>
              <w:marRight w:val="0"/>
              <w:marTop w:val="0"/>
              <w:marBottom w:val="0"/>
              <w:divBdr>
                <w:top w:val="none" w:sz="0" w:space="0" w:color="auto"/>
                <w:left w:val="none" w:sz="0" w:space="0" w:color="auto"/>
                <w:bottom w:val="none" w:sz="0" w:space="0" w:color="auto"/>
                <w:right w:val="none" w:sz="0" w:space="0" w:color="auto"/>
              </w:divBdr>
            </w:div>
            <w:div w:id="1807889411">
              <w:marLeft w:val="0"/>
              <w:marRight w:val="0"/>
              <w:marTop w:val="0"/>
              <w:marBottom w:val="0"/>
              <w:divBdr>
                <w:top w:val="none" w:sz="0" w:space="0" w:color="auto"/>
                <w:left w:val="none" w:sz="0" w:space="0" w:color="auto"/>
                <w:bottom w:val="none" w:sz="0" w:space="0" w:color="auto"/>
                <w:right w:val="none" w:sz="0" w:space="0" w:color="auto"/>
              </w:divBdr>
            </w:div>
            <w:div w:id="1817449830">
              <w:marLeft w:val="0"/>
              <w:marRight w:val="0"/>
              <w:marTop w:val="0"/>
              <w:marBottom w:val="0"/>
              <w:divBdr>
                <w:top w:val="none" w:sz="0" w:space="0" w:color="auto"/>
                <w:left w:val="none" w:sz="0" w:space="0" w:color="auto"/>
                <w:bottom w:val="none" w:sz="0" w:space="0" w:color="auto"/>
                <w:right w:val="none" w:sz="0" w:space="0" w:color="auto"/>
              </w:divBdr>
            </w:div>
            <w:div w:id="1824664852">
              <w:marLeft w:val="0"/>
              <w:marRight w:val="0"/>
              <w:marTop w:val="0"/>
              <w:marBottom w:val="0"/>
              <w:divBdr>
                <w:top w:val="none" w:sz="0" w:space="0" w:color="auto"/>
                <w:left w:val="none" w:sz="0" w:space="0" w:color="auto"/>
                <w:bottom w:val="none" w:sz="0" w:space="0" w:color="auto"/>
                <w:right w:val="none" w:sz="0" w:space="0" w:color="auto"/>
              </w:divBdr>
            </w:div>
            <w:div w:id="1826359464">
              <w:marLeft w:val="0"/>
              <w:marRight w:val="0"/>
              <w:marTop w:val="0"/>
              <w:marBottom w:val="0"/>
              <w:divBdr>
                <w:top w:val="none" w:sz="0" w:space="0" w:color="auto"/>
                <w:left w:val="none" w:sz="0" w:space="0" w:color="auto"/>
                <w:bottom w:val="none" w:sz="0" w:space="0" w:color="auto"/>
                <w:right w:val="none" w:sz="0" w:space="0" w:color="auto"/>
              </w:divBdr>
            </w:div>
            <w:div w:id="1854147365">
              <w:marLeft w:val="0"/>
              <w:marRight w:val="0"/>
              <w:marTop w:val="0"/>
              <w:marBottom w:val="0"/>
              <w:divBdr>
                <w:top w:val="none" w:sz="0" w:space="0" w:color="auto"/>
                <w:left w:val="none" w:sz="0" w:space="0" w:color="auto"/>
                <w:bottom w:val="none" w:sz="0" w:space="0" w:color="auto"/>
                <w:right w:val="none" w:sz="0" w:space="0" w:color="auto"/>
              </w:divBdr>
            </w:div>
            <w:div w:id="2061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29494">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5">
          <w:marLeft w:val="0"/>
          <w:marRight w:val="0"/>
          <w:marTop w:val="0"/>
          <w:marBottom w:val="0"/>
          <w:divBdr>
            <w:top w:val="none" w:sz="0" w:space="0" w:color="auto"/>
            <w:left w:val="none" w:sz="0" w:space="0" w:color="auto"/>
            <w:bottom w:val="none" w:sz="0" w:space="0" w:color="auto"/>
            <w:right w:val="none" w:sz="0" w:space="0" w:color="auto"/>
          </w:divBdr>
          <w:divsChild>
            <w:div w:id="34552669">
              <w:marLeft w:val="0"/>
              <w:marRight w:val="0"/>
              <w:marTop w:val="0"/>
              <w:marBottom w:val="0"/>
              <w:divBdr>
                <w:top w:val="none" w:sz="0" w:space="0" w:color="auto"/>
                <w:left w:val="none" w:sz="0" w:space="0" w:color="auto"/>
                <w:bottom w:val="none" w:sz="0" w:space="0" w:color="auto"/>
                <w:right w:val="none" w:sz="0" w:space="0" w:color="auto"/>
              </w:divBdr>
            </w:div>
            <w:div w:id="48388102">
              <w:marLeft w:val="0"/>
              <w:marRight w:val="0"/>
              <w:marTop w:val="0"/>
              <w:marBottom w:val="0"/>
              <w:divBdr>
                <w:top w:val="none" w:sz="0" w:space="0" w:color="auto"/>
                <w:left w:val="none" w:sz="0" w:space="0" w:color="auto"/>
                <w:bottom w:val="none" w:sz="0" w:space="0" w:color="auto"/>
                <w:right w:val="none" w:sz="0" w:space="0" w:color="auto"/>
              </w:divBdr>
            </w:div>
            <w:div w:id="54470729">
              <w:marLeft w:val="0"/>
              <w:marRight w:val="0"/>
              <w:marTop w:val="0"/>
              <w:marBottom w:val="0"/>
              <w:divBdr>
                <w:top w:val="none" w:sz="0" w:space="0" w:color="auto"/>
                <w:left w:val="none" w:sz="0" w:space="0" w:color="auto"/>
                <w:bottom w:val="none" w:sz="0" w:space="0" w:color="auto"/>
                <w:right w:val="none" w:sz="0" w:space="0" w:color="auto"/>
              </w:divBdr>
            </w:div>
            <w:div w:id="186523969">
              <w:marLeft w:val="0"/>
              <w:marRight w:val="0"/>
              <w:marTop w:val="0"/>
              <w:marBottom w:val="0"/>
              <w:divBdr>
                <w:top w:val="none" w:sz="0" w:space="0" w:color="auto"/>
                <w:left w:val="none" w:sz="0" w:space="0" w:color="auto"/>
                <w:bottom w:val="none" w:sz="0" w:space="0" w:color="auto"/>
                <w:right w:val="none" w:sz="0" w:space="0" w:color="auto"/>
              </w:divBdr>
            </w:div>
            <w:div w:id="198979418">
              <w:marLeft w:val="0"/>
              <w:marRight w:val="0"/>
              <w:marTop w:val="0"/>
              <w:marBottom w:val="0"/>
              <w:divBdr>
                <w:top w:val="none" w:sz="0" w:space="0" w:color="auto"/>
                <w:left w:val="none" w:sz="0" w:space="0" w:color="auto"/>
                <w:bottom w:val="none" w:sz="0" w:space="0" w:color="auto"/>
                <w:right w:val="none" w:sz="0" w:space="0" w:color="auto"/>
              </w:divBdr>
            </w:div>
            <w:div w:id="351689081">
              <w:marLeft w:val="0"/>
              <w:marRight w:val="0"/>
              <w:marTop w:val="0"/>
              <w:marBottom w:val="0"/>
              <w:divBdr>
                <w:top w:val="none" w:sz="0" w:space="0" w:color="auto"/>
                <w:left w:val="none" w:sz="0" w:space="0" w:color="auto"/>
                <w:bottom w:val="none" w:sz="0" w:space="0" w:color="auto"/>
                <w:right w:val="none" w:sz="0" w:space="0" w:color="auto"/>
              </w:divBdr>
            </w:div>
            <w:div w:id="377895539">
              <w:marLeft w:val="0"/>
              <w:marRight w:val="0"/>
              <w:marTop w:val="0"/>
              <w:marBottom w:val="0"/>
              <w:divBdr>
                <w:top w:val="none" w:sz="0" w:space="0" w:color="auto"/>
                <w:left w:val="none" w:sz="0" w:space="0" w:color="auto"/>
                <w:bottom w:val="none" w:sz="0" w:space="0" w:color="auto"/>
                <w:right w:val="none" w:sz="0" w:space="0" w:color="auto"/>
              </w:divBdr>
            </w:div>
            <w:div w:id="420183552">
              <w:marLeft w:val="0"/>
              <w:marRight w:val="0"/>
              <w:marTop w:val="0"/>
              <w:marBottom w:val="0"/>
              <w:divBdr>
                <w:top w:val="none" w:sz="0" w:space="0" w:color="auto"/>
                <w:left w:val="none" w:sz="0" w:space="0" w:color="auto"/>
                <w:bottom w:val="none" w:sz="0" w:space="0" w:color="auto"/>
                <w:right w:val="none" w:sz="0" w:space="0" w:color="auto"/>
              </w:divBdr>
            </w:div>
            <w:div w:id="678578372">
              <w:marLeft w:val="0"/>
              <w:marRight w:val="0"/>
              <w:marTop w:val="0"/>
              <w:marBottom w:val="0"/>
              <w:divBdr>
                <w:top w:val="none" w:sz="0" w:space="0" w:color="auto"/>
                <w:left w:val="none" w:sz="0" w:space="0" w:color="auto"/>
                <w:bottom w:val="none" w:sz="0" w:space="0" w:color="auto"/>
                <w:right w:val="none" w:sz="0" w:space="0" w:color="auto"/>
              </w:divBdr>
            </w:div>
            <w:div w:id="699235594">
              <w:marLeft w:val="0"/>
              <w:marRight w:val="0"/>
              <w:marTop w:val="0"/>
              <w:marBottom w:val="0"/>
              <w:divBdr>
                <w:top w:val="none" w:sz="0" w:space="0" w:color="auto"/>
                <w:left w:val="none" w:sz="0" w:space="0" w:color="auto"/>
                <w:bottom w:val="none" w:sz="0" w:space="0" w:color="auto"/>
                <w:right w:val="none" w:sz="0" w:space="0" w:color="auto"/>
              </w:divBdr>
            </w:div>
            <w:div w:id="759568720">
              <w:marLeft w:val="0"/>
              <w:marRight w:val="0"/>
              <w:marTop w:val="0"/>
              <w:marBottom w:val="0"/>
              <w:divBdr>
                <w:top w:val="none" w:sz="0" w:space="0" w:color="auto"/>
                <w:left w:val="none" w:sz="0" w:space="0" w:color="auto"/>
                <w:bottom w:val="none" w:sz="0" w:space="0" w:color="auto"/>
                <w:right w:val="none" w:sz="0" w:space="0" w:color="auto"/>
              </w:divBdr>
            </w:div>
            <w:div w:id="996031029">
              <w:marLeft w:val="0"/>
              <w:marRight w:val="0"/>
              <w:marTop w:val="0"/>
              <w:marBottom w:val="0"/>
              <w:divBdr>
                <w:top w:val="none" w:sz="0" w:space="0" w:color="auto"/>
                <w:left w:val="none" w:sz="0" w:space="0" w:color="auto"/>
                <w:bottom w:val="none" w:sz="0" w:space="0" w:color="auto"/>
                <w:right w:val="none" w:sz="0" w:space="0" w:color="auto"/>
              </w:divBdr>
            </w:div>
            <w:div w:id="1045107135">
              <w:marLeft w:val="0"/>
              <w:marRight w:val="0"/>
              <w:marTop w:val="0"/>
              <w:marBottom w:val="0"/>
              <w:divBdr>
                <w:top w:val="none" w:sz="0" w:space="0" w:color="auto"/>
                <w:left w:val="none" w:sz="0" w:space="0" w:color="auto"/>
                <w:bottom w:val="none" w:sz="0" w:space="0" w:color="auto"/>
                <w:right w:val="none" w:sz="0" w:space="0" w:color="auto"/>
              </w:divBdr>
            </w:div>
            <w:div w:id="1171720011">
              <w:marLeft w:val="0"/>
              <w:marRight w:val="0"/>
              <w:marTop w:val="0"/>
              <w:marBottom w:val="0"/>
              <w:divBdr>
                <w:top w:val="none" w:sz="0" w:space="0" w:color="auto"/>
                <w:left w:val="none" w:sz="0" w:space="0" w:color="auto"/>
                <w:bottom w:val="none" w:sz="0" w:space="0" w:color="auto"/>
                <w:right w:val="none" w:sz="0" w:space="0" w:color="auto"/>
              </w:divBdr>
            </w:div>
            <w:div w:id="1220632144">
              <w:marLeft w:val="0"/>
              <w:marRight w:val="0"/>
              <w:marTop w:val="0"/>
              <w:marBottom w:val="0"/>
              <w:divBdr>
                <w:top w:val="none" w:sz="0" w:space="0" w:color="auto"/>
                <w:left w:val="none" w:sz="0" w:space="0" w:color="auto"/>
                <w:bottom w:val="none" w:sz="0" w:space="0" w:color="auto"/>
                <w:right w:val="none" w:sz="0" w:space="0" w:color="auto"/>
              </w:divBdr>
            </w:div>
            <w:div w:id="1350376270">
              <w:marLeft w:val="0"/>
              <w:marRight w:val="0"/>
              <w:marTop w:val="0"/>
              <w:marBottom w:val="0"/>
              <w:divBdr>
                <w:top w:val="none" w:sz="0" w:space="0" w:color="auto"/>
                <w:left w:val="none" w:sz="0" w:space="0" w:color="auto"/>
                <w:bottom w:val="none" w:sz="0" w:space="0" w:color="auto"/>
                <w:right w:val="none" w:sz="0" w:space="0" w:color="auto"/>
              </w:divBdr>
            </w:div>
            <w:div w:id="1380862968">
              <w:marLeft w:val="0"/>
              <w:marRight w:val="0"/>
              <w:marTop w:val="0"/>
              <w:marBottom w:val="0"/>
              <w:divBdr>
                <w:top w:val="none" w:sz="0" w:space="0" w:color="auto"/>
                <w:left w:val="none" w:sz="0" w:space="0" w:color="auto"/>
                <w:bottom w:val="none" w:sz="0" w:space="0" w:color="auto"/>
                <w:right w:val="none" w:sz="0" w:space="0" w:color="auto"/>
              </w:divBdr>
            </w:div>
            <w:div w:id="1623606301">
              <w:marLeft w:val="0"/>
              <w:marRight w:val="0"/>
              <w:marTop w:val="0"/>
              <w:marBottom w:val="0"/>
              <w:divBdr>
                <w:top w:val="none" w:sz="0" w:space="0" w:color="auto"/>
                <w:left w:val="none" w:sz="0" w:space="0" w:color="auto"/>
                <w:bottom w:val="none" w:sz="0" w:space="0" w:color="auto"/>
                <w:right w:val="none" w:sz="0" w:space="0" w:color="auto"/>
              </w:divBdr>
            </w:div>
            <w:div w:id="1648511331">
              <w:marLeft w:val="0"/>
              <w:marRight w:val="0"/>
              <w:marTop w:val="0"/>
              <w:marBottom w:val="0"/>
              <w:divBdr>
                <w:top w:val="none" w:sz="0" w:space="0" w:color="auto"/>
                <w:left w:val="none" w:sz="0" w:space="0" w:color="auto"/>
                <w:bottom w:val="none" w:sz="0" w:space="0" w:color="auto"/>
                <w:right w:val="none" w:sz="0" w:space="0" w:color="auto"/>
              </w:divBdr>
            </w:div>
            <w:div w:id="1695303310">
              <w:marLeft w:val="0"/>
              <w:marRight w:val="0"/>
              <w:marTop w:val="0"/>
              <w:marBottom w:val="0"/>
              <w:divBdr>
                <w:top w:val="none" w:sz="0" w:space="0" w:color="auto"/>
                <w:left w:val="none" w:sz="0" w:space="0" w:color="auto"/>
                <w:bottom w:val="none" w:sz="0" w:space="0" w:color="auto"/>
                <w:right w:val="none" w:sz="0" w:space="0" w:color="auto"/>
              </w:divBdr>
            </w:div>
            <w:div w:id="1752896552">
              <w:marLeft w:val="0"/>
              <w:marRight w:val="0"/>
              <w:marTop w:val="0"/>
              <w:marBottom w:val="0"/>
              <w:divBdr>
                <w:top w:val="none" w:sz="0" w:space="0" w:color="auto"/>
                <w:left w:val="none" w:sz="0" w:space="0" w:color="auto"/>
                <w:bottom w:val="none" w:sz="0" w:space="0" w:color="auto"/>
                <w:right w:val="none" w:sz="0" w:space="0" w:color="auto"/>
              </w:divBdr>
            </w:div>
            <w:div w:id="1861428125">
              <w:marLeft w:val="0"/>
              <w:marRight w:val="0"/>
              <w:marTop w:val="0"/>
              <w:marBottom w:val="0"/>
              <w:divBdr>
                <w:top w:val="none" w:sz="0" w:space="0" w:color="auto"/>
                <w:left w:val="none" w:sz="0" w:space="0" w:color="auto"/>
                <w:bottom w:val="none" w:sz="0" w:space="0" w:color="auto"/>
                <w:right w:val="none" w:sz="0" w:space="0" w:color="auto"/>
              </w:divBdr>
            </w:div>
            <w:div w:id="20645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187">
      <w:bodyDiv w:val="1"/>
      <w:marLeft w:val="0"/>
      <w:marRight w:val="0"/>
      <w:marTop w:val="0"/>
      <w:marBottom w:val="0"/>
      <w:divBdr>
        <w:top w:val="none" w:sz="0" w:space="0" w:color="auto"/>
        <w:left w:val="none" w:sz="0" w:space="0" w:color="auto"/>
        <w:bottom w:val="none" w:sz="0" w:space="0" w:color="auto"/>
        <w:right w:val="none" w:sz="0" w:space="0" w:color="auto"/>
      </w:divBdr>
      <w:divsChild>
        <w:div w:id="1450662210">
          <w:marLeft w:val="0"/>
          <w:marRight w:val="0"/>
          <w:marTop w:val="0"/>
          <w:marBottom w:val="0"/>
          <w:divBdr>
            <w:top w:val="none" w:sz="0" w:space="0" w:color="auto"/>
            <w:left w:val="none" w:sz="0" w:space="0" w:color="auto"/>
            <w:bottom w:val="none" w:sz="0" w:space="0" w:color="auto"/>
            <w:right w:val="none" w:sz="0" w:space="0" w:color="auto"/>
          </w:divBdr>
        </w:div>
      </w:divsChild>
    </w:div>
    <w:div w:id="1748502433">
      <w:bodyDiv w:val="1"/>
      <w:marLeft w:val="0"/>
      <w:marRight w:val="0"/>
      <w:marTop w:val="0"/>
      <w:marBottom w:val="0"/>
      <w:divBdr>
        <w:top w:val="none" w:sz="0" w:space="0" w:color="auto"/>
        <w:left w:val="none" w:sz="0" w:space="0" w:color="auto"/>
        <w:bottom w:val="none" w:sz="0" w:space="0" w:color="auto"/>
        <w:right w:val="none" w:sz="0" w:space="0" w:color="auto"/>
      </w:divBdr>
    </w:div>
    <w:div w:id="1759712366">
      <w:bodyDiv w:val="1"/>
      <w:marLeft w:val="0"/>
      <w:marRight w:val="0"/>
      <w:marTop w:val="0"/>
      <w:marBottom w:val="0"/>
      <w:divBdr>
        <w:top w:val="none" w:sz="0" w:space="0" w:color="auto"/>
        <w:left w:val="none" w:sz="0" w:space="0" w:color="auto"/>
        <w:bottom w:val="none" w:sz="0" w:space="0" w:color="auto"/>
        <w:right w:val="none" w:sz="0" w:space="0" w:color="auto"/>
      </w:divBdr>
    </w:div>
    <w:div w:id="1865318316">
      <w:bodyDiv w:val="1"/>
      <w:marLeft w:val="0"/>
      <w:marRight w:val="0"/>
      <w:marTop w:val="0"/>
      <w:marBottom w:val="0"/>
      <w:divBdr>
        <w:top w:val="none" w:sz="0" w:space="0" w:color="auto"/>
        <w:left w:val="none" w:sz="0" w:space="0" w:color="auto"/>
        <w:bottom w:val="none" w:sz="0" w:space="0" w:color="auto"/>
        <w:right w:val="none" w:sz="0" w:space="0" w:color="auto"/>
      </w:divBdr>
      <w:divsChild>
        <w:div w:id="1571304678">
          <w:marLeft w:val="0"/>
          <w:marRight w:val="0"/>
          <w:marTop w:val="0"/>
          <w:marBottom w:val="0"/>
          <w:divBdr>
            <w:top w:val="none" w:sz="0" w:space="0" w:color="auto"/>
            <w:left w:val="none" w:sz="0" w:space="0" w:color="auto"/>
            <w:bottom w:val="none" w:sz="0" w:space="0" w:color="auto"/>
            <w:right w:val="none" w:sz="0" w:space="0" w:color="auto"/>
          </w:divBdr>
        </w:div>
      </w:divsChild>
    </w:div>
    <w:div w:id="1898396602">
      <w:bodyDiv w:val="1"/>
      <w:marLeft w:val="0"/>
      <w:marRight w:val="0"/>
      <w:marTop w:val="0"/>
      <w:marBottom w:val="0"/>
      <w:divBdr>
        <w:top w:val="none" w:sz="0" w:space="0" w:color="auto"/>
        <w:left w:val="none" w:sz="0" w:space="0" w:color="auto"/>
        <w:bottom w:val="none" w:sz="0" w:space="0" w:color="auto"/>
        <w:right w:val="none" w:sz="0" w:space="0" w:color="auto"/>
      </w:divBdr>
    </w:div>
    <w:div w:id="1926694078">
      <w:bodyDiv w:val="1"/>
      <w:marLeft w:val="0"/>
      <w:marRight w:val="0"/>
      <w:marTop w:val="0"/>
      <w:marBottom w:val="0"/>
      <w:divBdr>
        <w:top w:val="none" w:sz="0" w:space="0" w:color="auto"/>
        <w:left w:val="none" w:sz="0" w:space="0" w:color="auto"/>
        <w:bottom w:val="none" w:sz="0" w:space="0" w:color="auto"/>
        <w:right w:val="none" w:sz="0" w:space="0" w:color="auto"/>
      </w:divBdr>
      <w:divsChild>
        <w:div w:id="1940407090">
          <w:marLeft w:val="0"/>
          <w:marRight w:val="0"/>
          <w:marTop w:val="0"/>
          <w:marBottom w:val="0"/>
          <w:divBdr>
            <w:top w:val="none" w:sz="0" w:space="0" w:color="auto"/>
            <w:left w:val="none" w:sz="0" w:space="0" w:color="auto"/>
            <w:bottom w:val="none" w:sz="0" w:space="0" w:color="auto"/>
            <w:right w:val="none" w:sz="0" w:space="0" w:color="auto"/>
          </w:divBdr>
          <w:divsChild>
            <w:div w:id="89861571">
              <w:marLeft w:val="0"/>
              <w:marRight w:val="0"/>
              <w:marTop w:val="0"/>
              <w:marBottom w:val="0"/>
              <w:divBdr>
                <w:top w:val="none" w:sz="0" w:space="0" w:color="auto"/>
                <w:left w:val="none" w:sz="0" w:space="0" w:color="auto"/>
                <w:bottom w:val="none" w:sz="0" w:space="0" w:color="auto"/>
                <w:right w:val="none" w:sz="0" w:space="0" w:color="auto"/>
              </w:divBdr>
            </w:div>
            <w:div w:id="151457536">
              <w:marLeft w:val="0"/>
              <w:marRight w:val="0"/>
              <w:marTop w:val="0"/>
              <w:marBottom w:val="0"/>
              <w:divBdr>
                <w:top w:val="none" w:sz="0" w:space="0" w:color="auto"/>
                <w:left w:val="none" w:sz="0" w:space="0" w:color="auto"/>
                <w:bottom w:val="none" w:sz="0" w:space="0" w:color="auto"/>
                <w:right w:val="none" w:sz="0" w:space="0" w:color="auto"/>
              </w:divBdr>
            </w:div>
            <w:div w:id="276328028">
              <w:marLeft w:val="0"/>
              <w:marRight w:val="0"/>
              <w:marTop w:val="0"/>
              <w:marBottom w:val="0"/>
              <w:divBdr>
                <w:top w:val="none" w:sz="0" w:space="0" w:color="auto"/>
                <w:left w:val="none" w:sz="0" w:space="0" w:color="auto"/>
                <w:bottom w:val="none" w:sz="0" w:space="0" w:color="auto"/>
                <w:right w:val="none" w:sz="0" w:space="0" w:color="auto"/>
              </w:divBdr>
            </w:div>
            <w:div w:id="364525237">
              <w:marLeft w:val="0"/>
              <w:marRight w:val="0"/>
              <w:marTop w:val="0"/>
              <w:marBottom w:val="0"/>
              <w:divBdr>
                <w:top w:val="none" w:sz="0" w:space="0" w:color="auto"/>
                <w:left w:val="none" w:sz="0" w:space="0" w:color="auto"/>
                <w:bottom w:val="none" w:sz="0" w:space="0" w:color="auto"/>
                <w:right w:val="none" w:sz="0" w:space="0" w:color="auto"/>
              </w:divBdr>
            </w:div>
            <w:div w:id="387802349">
              <w:marLeft w:val="0"/>
              <w:marRight w:val="0"/>
              <w:marTop w:val="0"/>
              <w:marBottom w:val="0"/>
              <w:divBdr>
                <w:top w:val="none" w:sz="0" w:space="0" w:color="auto"/>
                <w:left w:val="none" w:sz="0" w:space="0" w:color="auto"/>
                <w:bottom w:val="none" w:sz="0" w:space="0" w:color="auto"/>
                <w:right w:val="none" w:sz="0" w:space="0" w:color="auto"/>
              </w:divBdr>
            </w:div>
            <w:div w:id="442579643">
              <w:marLeft w:val="0"/>
              <w:marRight w:val="0"/>
              <w:marTop w:val="0"/>
              <w:marBottom w:val="0"/>
              <w:divBdr>
                <w:top w:val="none" w:sz="0" w:space="0" w:color="auto"/>
                <w:left w:val="none" w:sz="0" w:space="0" w:color="auto"/>
                <w:bottom w:val="none" w:sz="0" w:space="0" w:color="auto"/>
                <w:right w:val="none" w:sz="0" w:space="0" w:color="auto"/>
              </w:divBdr>
            </w:div>
            <w:div w:id="472604576">
              <w:marLeft w:val="0"/>
              <w:marRight w:val="0"/>
              <w:marTop w:val="0"/>
              <w:marBottom w:val="0"/>
              <w:divBdr>
                <w:top w:val="none" w:sz="0" w:space="0" w:color="auto"/>
                <w:left w:val="none" w:sz="0" w:space="0" w:color="auto"/>
                <w:bottom w:val="none" w:sz="0" w:space="0" w:color="auto"/>
                <w:right w:val="none" w:sz="0" w:space="0" w:color="auto"/>
              </w:divBdr>
            </w:div>
            <w:div w:id="595988737">
              <w:marLeft w:val="0"/>
              <w:marRight w:val="0"/>
              <w:marTop w:val="0"/>
              <w:marBottom w:val="0"/>
              <w:divBdr>
                <w:top w:val="none" w:sz="0" w:space="0" w:color="auto"/>
                <w:left w:val="none" w:sz="0" w:space="0" w:color="auto"/>
                <w:bottom w:val="none" w:sz="0" w:space="0" w:color="auto"/>
                <w:right w:val="none" w:sz="0" w:space="0" w:color="auto"/>
              </w:divBdr>
            </w:div>
            <w:div w:id="598563960">
              <w:marLeft w:val="0"/>
              <w:marRight w:val="0"/>
              <w:marTop w:val="0"/>
              <w:marBottom w:val="0"/>
              <w:divBdr>
                <w:top w:val="none" w:sz="0" w:space="0" w:color="auto"/>
                <w:left w:val="none" w:sz="0" w:space="0" w:color="auto"/>
                <w:bottom w:val="none" w:sz="0" w:space="0" w:color="auto"/>
                <w:right w:val="none" w:sz="0" w:space="0" w:color="auto"/>
              </w:divBdr>
            </w:div>
            <w:div w:id="843976977">
              <w:marLeft w:val="0"/>
              <w:marRight w:val="0"/>
              <w:marTop w:val="0"/>
              <w:marBottom w:val="0"/>
              <w:divBdr>
                <w:top w:val="none" w:sz="0" w:space="0" w:color="auto"/>
                <w:left w:val="none" w:sz="0" w:space="0" w:color="auto"/>
                <w:bottom w:val="none" w:sz="0" w:space="0" w:color="auto"/>
                <w:right w:val="none" w:sz="0" w:space="0" w:color="auto"/>
              </w:divBdr>
            </w:div>
            <w:div w:id="897588517">
              <w:marLeft w:val="0"/>
              <w:marRight w:val="0"/>
              <w:marTop w:val="0"/>
              <w:marBottom w:val="0"/>
              <w:divBdr>
                <w:top w:val="none" w:sz="0" w:space="0" w:color="auto"/>
                <w:left w:val="none" w:sz="0" w:space="0" w:color="auto"/>
                <w:bottom w:val="none" w:sz="0" w:space="0" w:color="auto"/>
                <w:right w:val="none" w:sz="0" w:space="0" w:color="auto"/>
              </w:divBdr>
            </w:div>
            <w:div w:id="976911228">
              <w:marLeft w:val="0"/>
              <w:marRight w:val="0"/>
              <w:marTop w:val="0"/>
              <w:marBottom w:val="0"/>
              <w:divBdr>
                <w:top w:val="none" w:sz="0" w:space="0" w:color="auto"/>
                <w:left w:val="none" w:sz="0" w:space="0" w:color="auto"/>
                <w:bottom w:val="none" w:sz="0" w:space="0" w:color="auto"/>
                <w:right w:val="none" w:sz="0" w:space="0" w:color="auto"/>
              </w:divBdr>
            </w:div>
            <w:div w:id="1002052322">
              <w:marLeft w:val="0"/>
              <w:marRight w:val="0"/>
              <w:marTop w:val="0"/>
              <w:marBottom w:val="0"/>
              <w:divBdr>
                <w:top w:val="none" w:sz="0" w:space="0" w:color="auto"/>
                <w:left w:val="none" w:sz="0" w:space="0" w:color="auto"/>
                <w:bottom w:val="none" w:sz="0" w:space="0" w:color="auto"/>
                <w:right w:val="none" w:sz="0" w:space="0" w:color="auto"/>
              </w:divBdr>
            </w:div>
            <w:div w:id="1127354059">
              <w:marLeft w:val="0"/>
              <w:marRight w:val="0"/>
              <w:marTop w:val="0"/>
              <w:marBottom w:val="0"/>
              <w:divBdr>
                <w:top w:val="none" w:sz="0" w:space="0" w:color="auto"/>
                <w:left w:val="none" w:sz="0" w:space="0" w:color="auto"/>
                <w:bottom w:val="none" w:sz="0" w:space="0" w:color="auto"/>
                <w:right w:val="none" w:sz="0" w:space="0" w:color="auto"/>
              </w:divBdr>
            </w:div>
            <w:div w:id="1227571447">
              <w:marLeft w:val="0"/>
              <w:marRight w:val="0"/>
              <w:marTop w:val="0"/>
              <w:marBottom w:val="0"/>
              <w:divBdr>
                <w:top w:val="none" w:sz="0" w:space="0" w:color="auto"/>
                <w:left w:val="none" w:sz="0" w:space="0" w:color="auto"/>
                <w:bottom w:val="none" w:sz="0" w:space="0" w:color="auto"/>
                <w:right w:val="none" w:sz="0" w:space="0" w:color="auto"/>
              </w:divBdr>
            </w:div>
            <w:div w:id="1252592838">
              <w:marLeft w:val="0"/>
              <w:marRight w:val="0"/>
              <w:marTop w:val="0"/>
              <w:marBottom w:val="0"/>
              <w:divBdr>
                <w:top w:val="none" w:sz="0" w:space="0" w:color="auto"/>
                <w:left w:val="none" w:sz="0" w:space="0" w:color="auto"/>
                <w:bottom w:val="none" w:sz="0" w:space="0" w:color="auto"/>
                <w:right w:val="none" w:sz="0" w:space="0" w:color="auto"/>
              </w:divBdr>
            </w:div>
            <w:div w:id="1289359105">
              <w:marLeft w:val="0"/>
              <w:marRight w:val="0"/>
              <w:marTop w:val="0"/>
              <w:marBottom w:val="0"/>
              <w:divBdr>
                <w:top w:val="none" w:sz="0" w:space="0" w:color="auto"/>
                <w:left w:val="none" w:sz="0" w:space="0" w:color="auto"/>
                <w:bottom w:val="none" w:sz="0" w:space="0" w:color="auto"/>
                <w:right w:val="none" w:sz="0" w:space="0" w:color="auto"/>
              </w:divBdr>
            </w:div>
            <w:div w:id="1296982497">
              <w:marLeft w:val="0"/>
              <w:marRight w:val="0"/>
              <w:marTop w:val="0"/>
              <w:marBottom w:val="0"/>
              <w:divBdr>
                <w:top w:val="none" w:sz="0" w:space="0" w:color="auto"/>
                <w:left w:val="none" w:sz="0" w:space="0" w:color="auto"/>
                <w:bottom w:val="none" w:sz="0" w:space="0" w:color="auto"/>
                <w:right w:val="none" w:sz="0" w:space="0" w:color="auto"/>
              </w:divBdr>
            </w:div>
            <w:div w:id="1494952667">
              <w:marLeft w:val="0"/>
              <w:marRight w:val="0"/>
              <w:marTop w:val="0"/>
              <w:marBottom w:val="0"/>
              <w:divBdr>
                <w:top w:val="none" w:sz="0" w:space="0" w:color="auto"/>
                <w:left w:val="none" w:sz="0" w:space="0" w:color="auto"/>
                <w:bottom w:val="none" w:sz="0" w:space="0" w:color="auto"/>
                <w:right w:val="none" w:sz="0" w:space="0" w:color="auto"/>
              </w:divBdr>
            </w:div>
            <w:div w:id="1515723828">
              <w:marLeft w:val="0"/>
              <w:marRight w:val="0"/>
              <w:marTop w:val="0"/>
              <w:marBottom w:val="0"/>
              <w:divBdr>
                <w:top w:val="none" w:sz="0" w:space="0" w:color="auto"/>
                <w:left w:val="none" w:sz="0" w:space="0" w:color="auto"/>
                <w:bottom w:val="none" w:sz="0" w:space="0" w:color="auto"/>
                <w:right w:val="none" w:sz="0" w:space="0" w:color="auto"/>
              </w:divBdr>
            </w:div>
            <w:div w:id="1552499537">
              <w:marLeft w:val="0"/>
              <w:marRight w:val="0"/>
              <w:marTop w:val="0"/>
              <w:marBottom w:val="0"/>
              <w:divBdr>
                <w:top w:val="none" w:sz="0" w:space="0" w:color="auto"/>
                <w:left w:val="none" w:sz="0" w:space="0" w:color="auto"/>
                <w:bottom w:val="none" w:sz="0" w:space="0" w:color="auto"/>
                <w:right w:val="none" w:sz="0" w:space="0" w:color="auto"/>
              </w:divBdr>
            </w:div>
            <w:div w:id="1656644887">
              <w:marLeft w:val="0"/>
              <w:marRight w:val="0"/>
              <w:marTop w:val="0"/>
              <w:marBottom w:val="0"/>
              <w:divBdr>
                <w:top w:val="none" w:sz="0" w:space="0" w:color="auto"/>
                <w:left w:val="none" w:sz="0" w:space="0" w:color="auto"/>
                <w:bottom w:val="none" w:sz="0" w:space="0" w:color="auto"/>
                <w:right w:val="none" w:sz="0" w:space="0" w:color="auto"/>
              </w:divBdr>
            </w:div>
            <w:div w:id="1873226704">
              <w:marLeft w:val="0"/>
              <w:marRight w:val="0"/>
              <w:marTop w:val="0"/>
              <w:marBottom w:val="0"/>
              <w:divBdr>
                <w:top w:val="none" w:sz="0" w:space="0" w:color="auto"/>
                <w:left w:val="none" w:sz="0" w:space="0" w:color="auto"/>
                <w:bottom w:val="none" w:sz="0" w:space="0" w:color="auto"/>
                <w:right w:val="none" w:sz="0" w:space="0" w:color="auto"/>
              </w:divBdr>
            </w:div>
            <w:div w:id="1952200479">
              <w:marLeft w:val="0"/>
              <w:marRight w:val="0"/>
              <w:marTop w:val="0"/>
              <w:marBottom w:val="0"/>
              <w:divBdr>
                <w:top w:val="none" w:sz="0" w:space="0" w:color="auto"/>
                <w:left w:val="none" w:sz="0" w:space="0" w:color="auto"/>
                <w:bottom w:val="none" w:sz="0" w:space="0" w:color="auto"/>
                <w:right w:val="none" w:sz="0" w:space="0" w:color="auto"/>
              </w:divBdr>
            </w:div>
            <w:div w:id="2004967001">
              <w:marLeft w:val="0"/>
              <w:marRight w:val="0"/>
              <w:marTop w:val="0"/>
              <w:marBottom w:val="0"/>
              <w:divBdr>
                <w:top w:val="none" w:sz="0" w:space="0" w:color="auto"/>
                <w:left w:val="none" w:sz="0" w:space="0" w:color="auto"/>
                <w:bottom w:val="none" w:sz="0" w:space="0" w:color="auto"/>
                <w:right w:val="none" w:sz="0" w:space="0" w:color="auto"/>
              </w:divBdr>
            </w:div>
            <w:div w:id="2056806671">
              <w:marLeft w:val="0"/>
              <w:marRight w:val="0"/>
              <w:marTop w:val="0"/>
              <w:marBottom w:val="0"/>
              <w:divBdr>
                <w:top w:val="none" w:sz="0" w:space="0" w:color="auto"/>
                <w:left w:val="none" w:sz="0" w:space="0" w:color="auto"/>
                <w:bottom w:val="none" w:sz="0" w:space="0" w:color="auto"/>
                <w:right w:val="none" w:sz="0" w:space="0" w:color="auto"/>
              </w:divBdr>
            </w:div>
            <w:div w:id="21367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8348">
      <w:bodyDiv w:val="1"/>
      <w:marLeft w:val="0"/>
      <w:marRight w:val="0"/>
      <w:marTop w:val="0"/>
      <w:marBottom w:val="0"/>
      <w:divBdr>
        <w:top w:val="none" w:sz="0" w:space="0" w:color="auto"/>
        <w:left w:val="none" w:sz="0" w:space="0" w:color="auto"/>
        <w:bottom w:val="none" w:sz="0" w:space="0" w:color="auto"/>
        <w:right w:val="none" w:sz="0" w:space="0" w:color="auto"/>
      </w:divBdr>
    </w:div>
    <w:div w:id="1994138943">
      <w:bodyDiv w:val="1"/>
      <w:marLeft w:val="0"/>
      <w:marRight w:val="0"/>
      <w:marTop w:val="0"/>
      <w:marBottom w:val="0"/>
      <w:divBdr>
        <w:top w:val="none" w:sz="0" w:space="0" w:color="auto"/>
        <w:left w:val="none" w:sz="0" w:space="0" w:color="auto"/>
        <w:bottom w:val="none" w:sz="0" w:space="0" w:color="auto"/>
        <w:right w:val="none" w:sz="0" w:space="0" w:color="auto"/>
      </w:divBdr>
      <w:divsChild>
        <w:div w:id="2054848033">
          <w:marLeft w:val="0"/>
          <w:marRight w:val="0"/>
          <w:marTop w:val="0"/>
          <w:marBottom w:val="0"/>
          <w:divBdr>
            <w:top w:val="none" w:sz="0" w:space="0" w:color="auto"/>
            <w:left w:val="none" w:sz="0" w:space="0" w:color="auto"/>
            <w:bottom w:val="none" w:sz="0" w:space="0" w:color="auto"/>
            <w:right w:val="none" w:sz="0" w:space="0" w:color="auto"/>
          </w:divBdr>
          <w:divsChild>
            <w:div w:id="210312938">
              <w:marLeft w:val="0"/>
              <w:marRight w:val="0"/>
              <w:marTop w:val="0"/>
              <w:marBottom w:val="0"/>
              <w:divBdr>
                <w:top w:val="none" w:sz="0" w:space="0" w:color="auto"/>
                <w:left w:val="none" w:sz="0" w:space="0" w:color="auto"/>
                <w:bottom w:val="none" w:sz="0" w:space="0" w:color="auto"/>
                <w:right w:val="none" w:sz="0" w:space="0" w:color="auto"/>
              </w:divBdr>
            </w:div>
            <w:div w:id="250048425">
              <w:marLeft w:val="0"/>
              <w:marRight w:val="0"/>
              <w:marTop w:val="0"/>
              <w:marBottom w:val="0"/>
              <w:divBdr>
                <w:top w:val="none" w:sz="0" w:space="0" w:color="auto"/>
                <w:left w:val="none" w:sz="0" w:space="0" w:color="auto"/>
                <w:bottom w:val="none" w:sz="0" w:space="0" w:color="auto"/>
                <w:right w:val="none" w:sz="0" w:space="0" w:color="auto"/>
              </w:divBdr>
            </w:div>
            <w:div w:id="386876288">
              <w:marLeft w:val="0"/>
              <w:marRight w:val="0"/>
              <w:marTop w:val="0"/>
              <w:marBottom w:val="0"/>
              <w:divBdr>
                <w:top w:val="none" w:sz="0" w:space="0" w:color="auto"/>
                <w:left w:val="none" w:sz="0" w:space="0" w:color="auto"/>
                <w:bottom w:val="none" w:sz="0" w:space="0" w:color="auto"/>
                <w:right w:val="none" w:sz="0" w:space="0" w:color="auto"/>
              </w:divBdr>
            </w:div>
            <w:div w:id="614140661">
              <w:marLeft w:val="0"/>
              <w:marRight w:val="0"/>
              <w:marTop w:val="0"/>
              <w:marBottom w:val="0"/>
              <w:divBdr>
                <w:top w:val="none" w:sz="0" w:space="0" w:color="auto"/>
                <w:left w:val="none" w:sz="0" w:space="0" w:color="auto"/>
                <w:bottom w:val="none" w:sz="0" w:space="0" w:color="auto"/>
                <w:right w:val="none" w:sz="0" w:space="0" w:color="auto"/>
              </w:divBdr>
            </w:div>
            <w:div w:id="647053439">
              <w:marLeft w:val="0"/>
              <w:marRight w:val="0"/>
              <w:marTop w:val="0"/>
              <w:marBottom w:val="0"/>
              <w:divBdr>
                <w:top w:val="none" w:sz="0" w:space="0" w:color="auto"/>
                <w:left w:val="none" w:sz="0" w:space="0" w:color="auto"/>
                <w:bottom w:val="none" w:sz="0" w:space="0" w:color="auto"/>
                <w:right w:val="none" w:sz="0" w:space="0" w:color="auto"/>
              </w:divBdr>
            </w:div>
            <w:div w:id="738287208">
              <w:marLeft w:val="0"/>
              <w:marRight w:val="0"/>
              <w:marTop w:val="0"/>
              <w:marBottom w:val="0"/>
              <w:divBdr>
                <w:top w:val="none" w:sz="0" w:space="0" w:color="auto"/>
                <w:left w:val="none" w:sz="0" w:space="0" w:color="auto"/>
                <w:bottom w:val="none" w:sz="0" w:space="0" w:color="auto"/>
                <w:right w:val="none" w:sz="0" w:space="0" w:color="auto"/>
              </w:divBdr>
            </w:div>
            <w:div w:id="876893685">
              <w:marLeft w:val="0"/>
              <w:marRight w:val="0"/>
              <w:marTop w:val="0"/>
              <w:marBottom w:val="0"/>
              <w:divBdr>
                <w:top w:val="none" w:sz="0" w:space="0" w:color="auto"/>
                <w:left w:val="none" w:sz="0" w:space="0" w:color="auto"/>
                <w:bottom w:val="none" w:sz="0" w:space="0" w:color="auto"/>
                <w:right w:val="none" w:sz="0" w:space="0" w:color="auto"/>
              </w:divBdr>
            </w:div>
            <w:div w:id="937366900">
              <w:marLeft w:val="0"/>
              <w:marRight w:val="0"/>
              <w:marTop w:val="0"/>
              <w:marBottom w:val="0"/>
              <w:divBdr>
                <w:top w:val="none" w:sz="0" w:space="0" w:color="auto"/>
                <w:left w:val="none" w:sz="0" w:space="0" w:color="auto"/>
                <w:bottom w:val="none" w:sz="0" w:space="0" w:color="auto"/>
                <w:right w:val="none" w:sz="0" w:space="0" w:color="auto"/>
              </w:divBdr>
            </w:div>
            <w:div w:id="1205555711">
              <w:marLeft w:val="0"/>
              <w:marRight w:val="0"/>
              <w:marTop w:val="0"/>
              <w:marBottom w:val="0"/>
              <w:divBdr>
                <w:top w:val="none" w:sz="0" w:space="0" w:color="auto"/>
                <w:left w:val="none" w:sz="0" w:space="0" w:color="auto"/>
                <w:bottom w:val="none" w:sz="0" w:space="0" w:color="auto"/>
                <w:right w:val="none" w:sz="0" w:space="0" w:color="auto"/>
              </w:divBdr>
            </w:div>
            <w:div w:id="1216893470">
              <w:marLeft w:val="0"/>
              <w:marRight w:val="0"/>
              <w:marTop w:val="0"/>
              <w:marBottom w:val="0"/>
              <w:divBdr>
                <w:top w:val="none" w:sz="0" w:space="0" w:color="auto"/>
                <w:left w:val="none" w:sz="0" w:space="0" w:color="auto"/>
                <w:bottom w:val="none" w:sz="0" w:space="0" w:color="auto"/>
                <w:right w:val="none" w:sz="0" w:space="0" w:color="auto"/>
              </w:divBdr>
            </w:div>
            <w:div w:id="1247615759">
              <w:marLeft w:val="0"/>
              <w:marRight w:val="0"/>
              <w:marTop w:val="0"/>
              <w:marBottom w:val="0"/>
              <w:divBdr>
                <w:top w:val="none" w:sz="0" w:space="0" w:color="auto"/>
                <w:left w:val="none" w:sz="0" w:space="0" w:color="auto"/>
                <w:bottom w:val="none" w:sz="0" w:space="0" w:color="auto"/>
                <w:right w:val="none" w:sz="0" w:space="0" w:color="auto"/>
              </w:divBdr>
            </w:div>
            <w:div w:id="1294215384">
              <w:marLeft w:val="0"/>
              <w:marRight w:val="0"/>
              <w:marTop w:val="0"/>
              <w:marBottom w:val="0"/>
              <w:divBdr>
                <w:top w:val="none" w:sz="0" w:space="0" w:color="auto"/>
                <w:left w:val="none" w:sz="0" w:space="0" w:color="auto"/>
                <w:bottom w:val="none" w:sz="0" w:space="0" w:color="auto"/>
                <w:right w:val="none" w:sz="0" w:space="0" w:color="auto"/>
              </w:divBdr>
            </w:div>
            <w:div w:id="1327323011">
              <w:marLeft w:val="0"/>
              <w:marRight w:val="0"/>
              <w:marTop w:val="0"/>
              <w:marBottom w:val="0"/>
              <w:divBdr>
                <w:top w:val="none" w:sz="0" w:space="0" w:color="auto"/>
                <w:left w:val="none" w:sz="0" w:space="0" w:color="auto"/>
                <w:bottom w:val="none" w:sz="0" w:space="0" w:color="auto"/>
                <w:right w:val="none" w:sz="0" w:space="0" w:color="auto"/>
              </w:divBdr>
            </w:div>
            <w:div w:id="1495760137">
              <w:marLeft w:val="0"/>
              <w:marRight w:val="0"/>
              <w:marTop w:val="0"/>
              <w:marBottom w:val="0"/>
              <w:divBdr>
                <w:top w:val="none" w:sz="0" w:space="0" w:color="auto"/>
                <w:left w:val="none" w:sz="0" w:space="0" w:color="auto"/>
                <w:bottom w:val="none" w:sz="0" w:space="0" w:color="auto"/>
                <w:right w:val="none" w:sz="0" w:space="0" w:color="auto"/>
              </w:divBdr>
            </w:div>
            <w:div w:id="1526168827">
              <w:marLeft w:val="0"/>
              <w:marRight w:val="0"/>
              <w:marTop w:val="0"/>
              <w:marBottom w:val="0"/>
              <w:divBdr>
                <w:top w:val="none" w:sz="0" w:space="0" w:color="auto"/>
                <w:left w:val="none" w:sz="0" w:space="0" w:color="auto"/>
                <w:bottom w:val="none" w:sz="0" w:space="0" w:color="auto"/>
                <w:right w:val="none" w:sz="0" w:space="0" w:color="auto"/>
              </w:divBdr>
            </w:div>
            <w:div w:id="1561820479">
              <w:marLeft w:val="0"/>
              <w:marRight w:val="0"/>
              <w:marTop w:val="0"/>
              <w:marBottom w:val="0"/>
              <w:divBdr>
                <w:top w:val="none" w:sz="0" w:space="0" w:color="auto"/>
                <w:left w:val="none" w:sz="0" w:space="0" w:color="auto"/>
                <w:bottom w:val="none" w:sz="0" w:space="0" w:color="auto"/>
                <w:right w:val="none" w:sz="0" w:space="0" w:color="auto"/>
              </w:divBdr>
            </w:div>
            <w:div w:id="1578202942">
              <w:marLeft w:val="0"/>
              <w:marRight w:val="0"/>
              <w:marTop w:val="0"/>
              <w:marBottom w:val="0"/>
              <w:divBdr>
                <w:top w:val="none" w:sz="0" w:space="0" w:color="auto"/>
                <w:left w:val="none" w:sz="0" w:space="0" w:color="auto"/>
                <w:bottom w:val="none" w:sz="0" w:space="0" w:color="auto"/>
                <w:right w:val="none" w:sz="0" w:space="0" w:color="auto"/>
              </w:divBdr>
            </w:div>
            <w:div w:id="1785542188">
              <w:marLeft w:val="0"/>
              <w:marRight w:val="0"/>
              <w:marTop w:val="0"/>
              <w:marBottom w:val="0"/>
              <w:divBdr>
                <w:top w:val="none" w:sz="0" w:space="0" w:color="auto"/>
                <w:left w:val="none" w:sz="0" w:space="0" w:color="auto"/>
                <w:bottom w:val="none" w:sz="0" w:space="0" w:color="auto"/>
                <w:right w:val="none" w:sz="0" w:space="0" w:color="auto"/>
              </w:divBdr>
            </w:div>
            <w:div w:id="1822968396">
              <w:marLeft w:val="0"/>
              <w:marRight w:val="0"/>
              <w:marTop w:val="0"/>
              <w:marBottom w:val="0"/>
              <w:divBdr>
                <w:top w:val="none" w:sz="0" w:space="0" w:color="auto"/>
                <w:left w:val="none" w:sz="0" w:space="0" w:color="auto"/>
                <w:bottom w:val="none" w:sz="0" w:space="0" w:color="auto"/>
                <w:right w:val="none" w:sz="0" w:space="0" w:color="auto"/>
              </w:divBdr>
            </w:div>
            <w:div w:id="1950578732">
              <w:marLeft w:val="0"/>
              <w:marRight w:val="0"/>
              <w:marTop w:val="0"/>
              <w:marBottom w:val="0"/>
              <w:divBdr>
                <w:top w:val="none" w:sz="0" w:space="0" w:color="auto"/>
                <w:left w:val="none" w:sz="0" w:space="0" w:color="auto"/>
                <w:bottom w:val="none" w:sz="0" w:space="0" w:color="auto"/>
                <w:right w:val="none" w:sz="0" w:space="0" w:color="auto"/>
              </w:divBdr>
            </w:div>
            <w:div w:id="1983609781">
              <w:marLeft w:val="0"/>
              <w:marRight w:val="0"/>
              <w:marTop w:val="0"/>
              <w:marBottom w:val="0"/>
              <w:divBdr>
                <w:top w:val="none" w:sz="0" w:space="0" w:color="auto"/>
                <w:left w:val="none" w:sz="0" w:space="0" w:color="auto"/>
                <w:bottom w:val="none" w:sz="0" w:space="0" w:color="auto"/>
                <w:right w:val="none" w:sz="0" w:space="0" w:color="auto"/>
              </w:divBdr>
            </w:div>
            <w:div w:id="2045251226">
              <w:marLeft w:val="0"/>
              <w:marRight w:val="0"/>
              <w:marTop w:val="0"/>
              <w:marBottom w:val="0"/>
              <w:divBdr>
                <w:top w:val="none" w:sz="0" w:space="0" w:color="auto"/>
                <w:left w:val="none" w:sz="0" w:space="0" w:color="auto"/>
                <w:bottom w:val="none" w:sz="0" w:space="0" w:color="auto"/>
                <w:right w:val="none" w:sz="0" w:space="0" w:color="auto"/>
              </w:divBdr>
            </w:div>
            <w:div w:id="2062829161">
              <w:marLeft w:val="0"/>
              <w:marRight w:val="0"/>
              <w:marTop w:val="0"/>
              <w:marBottom w:val="0"/>
              <w:divBdr>
                <w:top w:val="none" w:sz="0" w:space="0" w:color="auto"/>
                <w:left w:val="none" w:sz="0" w:space="0" w:color="auto"/>
                <w:bottom w:val="none" w:sz="0" w:space="0" w:color="auto"/>
                <w:right w:val="none" w:sz="0" w:space="0" w:color="auto"/>
              </w:divBdr>
            </w:div>
            <w:div w:id="20788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2662">
      <w:bodyDiv w:val="1"/>
      <w:marLeft w:val="0"/>
      <w:marRight w:val="0"/>
      <w:marTop w:val="0"/>
      <w:marBottom w:val="0"/>
      <w:divBdr>
        <w:top w:val="none" w:sz="0" w:space="0" w:color="auto"/>
        <w:left w:val="none" w:sz="0" w:space="0" w:color="auto"/>
        <w:bottom w:val="none" w:sz="0" w:space="0" w:color="auto"/>
        <w:right w:val="none" w:sz="0" w:space="0" w:color="auto"/>
      </w:divBdr>
    </w:div>
    <w:div w:id="20420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2004@09:22:11" TargetMode="External"/><Relationship Id="rId39" Type="http://schemas.openxmlformats.org/officeDocument/2006/relationships/oleObject" Target="embeddings/oleObject10.bin"/><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oleObject" Target="embeddings/oleObject7.bin"/><Relationship Id="rId42" Type="http://schemas.openxmlformats.org/officeDocument/2006/relationships/footer" Target="footer5.xml"/><Relationship Id="rId47" Type="http://schemas.openxmlformats.org/officeDocument/2006/relationships/footer" Target="footer8.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oleObject" Target="embeddings/oleObject6.bin"/><Relationship Id="rId38" Type="http://schemas.openxmlformats.org/officeDocument/2006/relationships/footer" Target="footer4.xm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n.wikipedia.org/wiki/Electronic_Data_Interchange" TargetMode="External"/><Relationship Id="rId29" Type="http://schemas.openxmlformats.org/officeDocument/2006/relationships/oleObject" Target="embeddings/oleObject4.bin"/><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www.emdeon.com" TargetMode="External"/><Relationship Id="rId37" Type="http://schemas.openxmlformats.org/officeDocument/2006/relationships/header" Target="header4.xml"/><Relationship Id="rId40" Type="http://schemas.openxmlformats.org/officeDocument/2006/relationships/oleObject" Target="embeddings/oleObject11.bin"/><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oleObject" Target="embeddings/oleObject3.bin"/><Relationship Id="rId36" Type="http://schemas.openxmlformats.org/officeDocument/2006/relationships/oleObject" Target="embeddings/oleObject9.bin"/><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n.wikipedia.org/wiki/Standards_organization" TargetMode="External"/><Relationship Id="rId31" Type="http://schemas.openxmlformats.org/officeDocument/2006/relationships/oleObject" Target="embeddings/oleObject5.bin"/><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oleObject" Target="embeddings/oleObject2.bin"/><Relationship Id="rId30" Type="http://schemas.openxmlformats.org/officeDocument/2006/relationships/image" Target="media/image7.png"/><Relationship Id="rId35" Type="http://schemas.openxmlformats.org/officeDocument/2006/relationships/oleObject" Target="embeddings/oleObject8.bin"/><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9E0FB32287E649AADD32929F3EDDA1" ma:contentTypeVersion="0" ma:contentTypeDescription="Create a new document." ma:contentTypeScope="" ma:versionID="dad8aa005f235cd0f590f5f8713fd2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356C-A593-49AC-8FF8-C275112D6780}">
  <ds:schemaRefs>
    <ds:schemaRef ds:uri="http://schemas.microsoft.com/office/2006/metadata/longProperties"/>
  </ds:schemaRefs>
</ds:datastoreItem>
</file>

<file path=customXml/itemProps2.xml><?xml version="1.0" encoding="utf-8"?>
<ds:datastoreItem xmlns:ds="http://schemas.openxmlformats.org/officeDocument/2006/customXml" ds:itemID="{43356CDC-8B5E-491A-B8B7-B8DF42D5E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C68886-8943-46B8-B6DF-69EB3617D8A0}">
  <ds:schemaRefs>
    <ds:schemaRef ds:uri="http://schemas.microsoft.com/sharepoint/v3/contenttype/forms"/>
  </ds:schemaRefs>
</ds:datastoreItem>
</file>

<file path=customXml/itemProps4.xml><?xml version="1.0" encoding="utf-8"?>
<ds:datastoreItem xmlns:ds="http://schemas.openxmlformats.org/officeDocument/2006/customXml" ds:itemID="{65DE0E7D-2C8A-452D-9154-7397ECEA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8CDBC67-629F-44D2-BC25-B7FBB7CD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180</Pages>
  <Words>64220</Words>
  <Characters>366057</Characters>
  <Application>Microsoft Office Word</Application>
  <DocSecurity>0</DocSecurity>
  <Lines>3050</Lines>
  <Paragraphs>858</Paragraphs>
  <ScaleCrop>false</ScaleCrop>
  <HeadingPairs>
    <vt:vector size="2" baseType="variant">
      <vt:variant>
        <vt:lpstr>Title</vt:lpstr>
      </vt:variant>
      <vt:variant>
        <vt:i4>1</vt:i4>
      </vt:variant>
    </vt:vector>
  </HeadingPairs>
  <TitlesOfParts>
    <vt:vector size="1" baseType="lpstr">
      <vt:lpstr>EDI Billing User Guide</vt:lpstr>
    </vt:vector>
  </TitlesOfParts>
  <Company>EDS</Company>
  <LinksUpToDate>false</LinksUpToDate>
  <CharactersWithSpaces>429419</CharactersWithSpaces>
  <SharedDoc>false</SharedDoc>
  <HLinks>
    <vt:vector size="792" baseType="variant">
      <vt:variant>
        <vt:i4>2818104</vt:i4>
      </vt:variant>
      <vt:variant>
        <vt:i4>798</vt:i4>
      </vt:variant>
      <vt:variant>
        <vt:i4>0</vt:i4>
      </vt:variant>
      <vt:variant>
        <vt:i4>5</vt:i4>
      </vt:variant>
      <vt:variant>
        <vt:lpwstr>http://www.emdeon.com/</vt:lpwstr>
      </vt:variant>
      <vt:variant>
        <vt:lpwstr/>
      </vt:variant>
      <vt:variant>
        <vt:i4>2097223</vt:i4>
      </vt:variant>
      <vt:variant>
        <vt:i4>783</vt:i4>
      </vt:variant>
      <vt:variant>
        <vt:i4>0</vt:i4>
      </vt:variant>
      <vt:variant>
        <vt:i4>5</vt:i4>
      </vt:variant>
      <vt:variant>
        <vt:lpwstr>mailto:2004@09:22:11</vt:lpwstr>
      </vt:variant>
      <vt:variant>
        <vt:lpwstr/>
      </vt:variant>
      <vt:variant>
        <vt:i4>4063332</vt:i4>
      </vt:variant>
      <vt:variant>
        <vt:i4>777</vt:i4>
      </vt:variant>
      <vt:variant>
        <vt:i4>0</vt:i4>
      </vt:variant>
      <vt:variant>
        <vt:i4>5</vt:i4>
      </vt:variant>
      <vt:variant>
        <vt:lpwstr>http://en.wikipedia.org/wiki/Electronic_Data_Interchange</vt:lpwstr>
      </vt:variant>
      <vt:variant>
        <vt:lpwstr/>
      </vt:variant>
      <vt:variant>
        <vt:i4>7274503</vt:i4>
      </vt:variant>
      <vt:variant>
        <vt:i4>774</vt:i4>
      </vt:variant>
      <vt:variant>
        <vt:i4>0</vt:i4>
      </vt:variant>
      <vt:variant>
        <vt:i4>5</vt:i4>
      </vt:variant>
      <vt:variant>
        <vt:lpwstr>http://en.wikipedia.org/wiki/Standards_organization</vt:lpwstr>
      </vt:variant>
      <vt:variant>
        <vt:lpwstr/>
      </vt:variant>
      <vt:variant>
        <vt:i4>1769530</vt:i4>
      </vt:variant>
      <vt:variant>
        <vt:i4>764</vt:i4>
      </vt:variant>
      <vt:variant>
        <vt:i4>0</vt:i4>
      </vt:variant>
      <vt:variant>
        <vt:i4>5</vt:i4>
      </vt:variant>
      <vt:variant>
        <vt:lpwstr/>
      </vt:variant>
      <vt:variant>
        <vt:lpwstr>_Toc27485695</vt:lpwstr>
      </vt:variant>
      <vt:variant>
        <vt:i4>1703994</vt:i4>
      </vt:variant>
      <vt:variant>
        <vt:i4>758</vt:i4>
      </vt:variant>
      <vt:variant>
        <vt:i4>0</vt:i4>
      </vt:variant>
      <vt:variant>
        <vt:i4>5</vt:i4>
      </vt:variant>
      <vt:variant>
        <vt:lpwstr/>
      </vt:variant>
      <vt:variant>
        <vt:lpwstr>_Toc27485694</vt:lpwstr>
      </vt:variant>
      <vt:variant>
        <vt:i4>1900602</vt:i4>
      </vt:variant>
      <vt:variant>
        <vt:i4>752</vt:i4>
      </vt:variant>
      <vt:variant>
        <vt:i4>0</vt:i4>
      </vt:variant>
      <vt:variant>
        <vt:i4>5</vt:i4>
      </vt:variant>
      <vt:variant>
        <vt:lpwstr/>
      </vt:variant>
      <vt:variant>
        <vt:lpwstr>_Toc27485693</vt:lpwstr>
      </vt:variant>
      <vt:variant>
        <vt:i4>1835066</vt:i4>
      </vt:variant>
      <vt:variant>
        <vt:i4>746</vt:i4>
      </vt:variant>
      <vt:variant>
        <vt:i4>0</vt:i4>
      </vt:variant>
      <vt:variant>
        <vt:i4>5</vt:i4>
      </vt:variant>
      <vt:variant>
        <vt:lpwstr/>
      </vt:variant>
      <vt:variant>
        <vt:lpwstr>_Toc27485692</vt:lpwstr>
      </vt:variant>
      <vt:variant>
        <vt:i4>2031674</vt:i4>
      </vt:variant>
      <vt:variant>
        <vt:i4>740</vt:i4>
      </vt:variant>
      <vt:variant>
        <vt:i4>0</vt:i4>
      </vt:variant>
      <vt:variant>
        <vt:i4>5</vt:i4>
      </vt:variant>
      <vt:variant>
        <vt:lpwstr/>
      </vt:variant>
      <vt:variant>
        <vt:lpwstr>_Toc27485691</vt:lpwstr>
      </vt:variant>
      <vt:variant>
        <vt:i4>1966138</vt:i4>
      </vt:variant>
      <vt:variant>
        <vt:i4>734</vt:i4>
      </vt:variant>
      <vt:variant>
        <vt:i4>0</vt:i4>
      </vt:variant>
      <vt:variant>
        <vt:i4>5</vt:i4>
      </vt:variant>
      <vt:variant>
        <vt:lpwstr/>
      </vt:variant>
      <vt:variant>
        <vt:lpwstr>_Toc27485690</vt:lpwstr>
      </vt:variant>
      <vt:variant>
        <vt:i4>1507387</vt:i4>
      </vt:variant>
      <vt:variant>
        <vt:i4>728</vt:i4>
      </vt:variant>
      <vt:variant>
        <vt:i4>0</vt:i4>
      </vt:variant>
      <vt:variant>
        <vt:i4>5</vt:i4>
      </vt:variant>
      <vt:variant>
        <vt:lpwstr/>
      </vt:variant>
      <vt:variant>
        <vt:lpwstr>_Toc27485689</vt:lpwstr>
      </vt:variant>
      <vt:variant>
        <vt:i4>1441851</vt:i4>
      </vt:variant>
      <vt:variant>
        <vt:i4>722</vt:i4>
      </vt:variant>
      <vt:variant>
        <vt:i4>0</vt:i4>
      </vt:variant>
      <vt:variant>
        <vt:i4>5</vt:i4>
      </vt:variant>
      <vt:variant>
        <vt:lpwstr/>
      </vt:variant>
      <vt:variant>
        <vt:lpwstr>_Toc27485688</vt:lpwstr>
      </vt:variant>
      <vt:variant>
        <vt:i4>1638459</vt:i4>
      </vt:variant>
      <vt:variant>
        <vt:i4>716</vt:i4>
      </vt:variant>
      <vt:variant>
        <vt:i4>0</vt:i4>
      </vt:variant>
      <vt:variant>
        <vt:i4>5</vt:i4>
      </vt:variant>
      <vt:variant>
        <vt:lpwstr/>
      </vt:variant>
      <vt:variant>
        <vt:lpwstr>_Toc27485687</vt:lpwstr>
      </vt:variant>
      <vt:variant>
        <vt:i4>1572923</vt:i4>
      </vt:variant>
      <vt:variant>
        <vt:i4>710</vt:i4>
      </vt:variant>
      <vt:variant>
        <vt:i4>0</vt:i4>
      </vt:variant>
      <vt:variant>
        <vt:i4>5</vt:i4>
      </vt:variant>
      <vt:variant>
        <vt:lpwstr/>
      </vt:variant>
      <vt:variant>
        <vt:lpwstr>_Toc27485686</vt:lpwstr>
      </vt:variant>
      <vt:variant>
        <vt:i4>1769531</vt:i4>
      </vt:variant>
      <vt:variant>
        <vt:i4>704</vt:i4>
      </vt:variant>
      <vt:variant>
        <vt:i4>0</vt:i4>
      </vt:variant>
      <vt:variant>
        <vt:i4>5</vt:i4>
      </vt:variant>
      <vt:variant>
        <vt:lpwstr/>
      </vt:variant>
      <vt:variant>
        <vt:lpwstr>_Toc27485685</vt:lpwstr>
      </vt:variant>
      <vt:variant>
        <vt:i4>1703995</vt:i4>
      </vt:variant>
      <vt:variant>
        <vt:i4>698</vt:i4>
      </vt:variant>
      <vt:variant>
        <vt:i4>0</vt:i4>
      </vt:variant>
      <vt:variant>
        <vt:i4>5</vt:i4>
      </vt:variant>
      <vt:variant>
        <vt:lpwstr/>
      </vt:variant>
      <vt:variant>
        <vt:lpwstr>_Toc27485684</vt:lpwstr>
      </vt:variant>
      <vt:variant>
        <vt:i4>1900603</vt:i4>
      </vt:variant>
      <vt:variant>
        <vt:i4>692</vt:i4>
      </vt:variant>
      <vt:variant>
        <vt:i4>0</vt:i4>
      </vt:variant>
      <vt:variant>
        <vt:i4>5</vt:i4>
      </vt:variant>
      <vt:variant>
        <vt:lpwstr/>
      </vt:variant>
      <vt:variant>
        <vt:lpwstr>_Toc27485683</vt:lpwstr>
      </vt:variant>
      <vt:variant>
        <vt:i4>1835067</vt:i4>
      </vt:variant>
      <vt:variant>
        <vt:i4>686</vt:i4>
      </vt:variant>
      <vt:variant>
        <vt:i4>0</vt:i4>
      </vt:variant>
      <vt:variant>
        <vt:i4>5</vt:i4>
      </vt:variant>
      <vt:variant>
        <vt:lpwstr/>
      </vt:variant>
      <vt:variant>
        <vt:lpwstr>_Toc27485682</vt:lpwstr>
      </vt:variant>
      <vt:variant>
        <vt:i4>2031675</vt:i4>
      </vt:variant>
      <vt:variant>
        <vt:i4>680</vt:i4>
      </vt:variant>
      <vt:variant>
        <vt:i4>0</vt:i4>
      </vt:variant>
      <vt:variant>
        <vt:i4>5</vt:i4>
      </vt:variant>
      <vt:variant>
        <vt:lpwstr/>
      </vt:variant>
      <vt:variant>
        <vt:lpwstr>_Toc27485681</vt:lpwstr>
      </vt:variant>
      <vt:variant>
        <vt:i4>1966139</vt:i4>
      </vt:variant>
      <vt:variant>
        <vt:i4>674</vt:i4>
      </vt:variant>
      <vt:variant>
        <vt:i4>0</vt:i4>
      </vt:variant>
      <vt:variant>
        <vt:i4>5</vt:i4>
      </vt:variant>
      <vt:variant>
        <vt:lpwstr/>
      </vt:variant>
      <vt:variant>
        <vt:lpwstr>_Toc27485680</vt:lpwstr>
      </vt:variant>
      <vt:variant>
        <vt:i4>1507380</vt:i4>
      </vt:variant>
      <vt:variant>
        <vt:i4>668</vt:i4>
      </vt:variant>
      <vt:variant>
        <vt:i4>0</vt:i4>
      </vt:variant>
      <vt:variant>
        <vt:i4>5</vt:i4>
      </vt:variant>
      <vt:variant>
        <vt:lpwstr/>
      </vt:variant>
      <vt:variant>
        <vt:lpwstr>_Toc27485679</vt:lpwstr>
      </vt:variant>
      <vt:variant>
        <vt:i4>1441844</vt:i4>
      </vt:variant>
      <vt:variant>
        <vt:i4>662</vt:i4>
      </vt:variant>
      <vt:variant>
        <vt:i4>0</vt:i4>
      </vt:variant>
      <vt:variant>
        <vt:i4>5</vt:i4>
      </vt:variant>
      <vt:variant>
        <vt:lpwstr/>
      </vt:variant>
      <vt:variant>
        <vt:lpwstr>_Toc27485678</vt:lpwstr>
      </vt:variant>
      <vt:variant>
        <vt:i4>1638452</vt:i4>
      </vt:variant>
      <vt:variant>
        <vt:i4>656</vt:i4>
      </vt:variant>
      <vt:variant>
        <vt:i4>0</vt:i4>
      </vt:variant>
      <vt:variant>
        <vt:i4>5</vt:i4>
      </vt:variant>
      <vt:variant>
        <vt:lpwstr/>
      </vt:variant>
      <vt:variant>
        <vt:lpwstr>_Toc27485677</vt:lpwstr>
      </vt:variant>
      <vt:variant>
        <vt:i4>1572916</vt:i4>
      </vt:variant>
      <vt:variant>
        <vt:i4>650</vt:i4>
      </vt:variant>
      <vt:variant>
        <vt:i4>0</vt:i4>
      </vt:variant>
      <vt:variant>
        <vt:i4>5</vt:i4>
      </vt:variant>
      <vt:variant>
        <vt:lpwstr/>
      </vt:variant>
      <vt:variant>
        <vt:lpwstr>_Toc27485676</vt:lpwstr>
      </vt:variant>
      <vt:variant>
        <vt:i4>1769524</vt:i4>
      </vt:variant>
      <vt:variant>
        <vt:i4>644</vt:i4>
      </vt:variant>
      <vt:variant>
        <vt:i4>0</vt:i4>
      </vt:variant>
      <vt:variant>
        <vt:i4>5</vt:i4>
      </vt:variant>
      <vt:variant>
        <vt:lpwstr/>
      </vt:variant>
      <vt:variant>
        <vt:lpwstr>_Toc27485675</vt:lpwstr>
      </vt:variant>
      <vt:variant>
        <vt:i4>1703988</vt:i4>
      </vt:variant>
      <vt:variant>
        <vt:i4>638</vt:i4>
      </vt:variant>
      <vt:variant>
        <vt:i4>0</vt:i4>
      </vt:variant>
      <vt:variant>
        <vt:i4>5</vt:i4>
      </vt:variant>
      <vt:variant>
        <vt:lpwstr/>
      </vt:variant>
      <vt:variant>
        <vt:lpwstr>_Toc27485674</vt:lpwstr>
      </vt:variant>
      <vt:variant>
        <vt:i4>1900596</vt:i4>
      </vt:variant>
      <vt:variant>
        <vt:i4>632</vt:i4>
      </vt:variant>
      <vt:variant>
        <vt:i4>0</vt:i4>
      </vt:variant>
      <vt:variant>
        <vt:i4>5</vt:i4>
      </vt:variant>
      <vt:variant>
        <vt:lpwstr/>
      </vt:variant>
      <vt:variant>
        <vt:lpwstr>_Toc27485673</vt:lpwstr>
      </vt:variant>
      <vt:variant>
        <vt:i4>1835060</vt:i4>
      </vt:variant>
      <vt:variant>
        <vt:i4>626</vt:i4>
      </vt:variant>
      <vt:variant>
        <vt:i4>0</vt:i4>
      </vt:variant>
      <vt:variant>
        <vt:i4>5</vt:i4>
      </vt:variant>
      <vt:variant>
        <vt:lpwstr/>
      </vt:variant>
      <vt:variant>
        <vt:lpwstr>_Toc27485672</vt:lpwstr>
      </vt:variant>
      <vt:variant>
        <vt:i4>2031668</vt:i4>
      </vt:variant>
      <vt:variant>
        <vt:i4>620</vt:i4>
      </vt:variant>
      <vt:variant>
        <vt:i4>0</vt:i4>
      </vt:variant>
      <vt:variant>
        <vt:i4>5</vt:i4>
      </vt:variant>
      <vt:variant>
        <vt:lpwstr/>
      </vt:variant>
      <vt:variant>
        <vt:lpwstr>_Toc27485671</vt:lpwstr>
      </vt:variant>
      <vt:variant>
        <vt:i4>1966132</vt:i4>
      </vt:variant>
      <vt:variant>
        <vt:i4>614</vt:i4>
      </vt:variant>
      <vt:variant>
        <vt:i4>0</vt:i4>
      </vt:variant>
      <vt:variant>
        <vt:i4>5</vt:i4>
      </vt:variant>
      <vt:variant>
        <vt:lpwstr/>
      </vt:variant>
      <vt:variant>
        <vt:lpwstr>_Toc27485670</vt:lpwstr>
      </vt:variant>
      <vt:variant>
        <vt:i4>1507381</vt:i4>
      </vt:variant>
      <vt:variant>
        <vt:i4>608</vt:i4>
      </vt:variant>
      <vt:variant>
        <vt:i4>0</vt:i4>
      </vt:variant>
      <vt:variant>
        <vt:i4>5</vt:i4>
      </vt:variant>
      <vt:variant>
        <vt:lpwstr/>
      </vt:variant>
      <vt:variant>
        <vt:lpwstr>_Toc27485669</vt:lpwstr>
      </vt:variant>
      <vt:variant>
        <vt:i4>1441845</vt:i4>
      </vt:variant>
      <vt:variant>
        <vt:i4>602</vt:i4>
      </vt:variant>
      <vt:variant>
        <vt:i4>0</vt:i4>
      </vt:variant>
      <vt:variant>
        <vt:i4>5</vt:i4>
      </vt:variant>
      <vt:variant>
        <vt:lpwstr/>
      </vt:variant>
      <vt:variant>
        <vt:lpwstr>_Toc27485668</vt:lpwstr>
      </vt:variant>
      <vt:variant>
        <vt:i4>1638453</vt:i4>
      </vt:variant>
      <vt:variant>
        <vt:i4>596</vt:i4>
      </vt:variant>
      <vt:variant>
        <vt:i4>0</vt:i4>
      </vt:variant>
      <vt:variant>
        <vt:i4>5</vt:i4>
      </vt:variant>
      <vt:variant>
        <vt:lpwstr/>
      </vt:variant>
      <vt:variant>
        <vt:lpwstr>_Toc27485667</vt:lpwstr>
      </vt:variant>
      <vt:variant>
        <vt:i4>1572917</vt:i4>
      </vt:variant>
      <vt:variant>
        <vt:i4>590</vt:i4>
      </vt:variant>
      <vt:variant>
        <vt:i4>0</vt:i4>
      </vt:variant>
      <vt:variant>
        <vt:i4>5</vt:i4>
      </vt:variant>
      <vt:variant>
        <vt:lpwstr/>
      </vt:variant>
      <vt:variant>
        <vt:lpwstr>_Toc27485666</vt:lpwstr>
      </vt:variant>
      <vt:variant>
        <vt:i4>1769525</vt:i4>
      </vt:variant>
      <vt:variant>
        <vt:i4>584</vt:i4>
      </vt:variant>
      <vt:variant>
        <vt:i4>0</vt:i4>
      </vt:variant>
      <vt:variant>
        <vt:i4>5</vt:i4>
      </vt:variant>
      <vt:variant>
        <vt:lpwstr/>
      </vt:variant>
      <vt:variant>
        <vt:lpwstr>_Toc27485665</vt:lpwstr>
      </vt:variant>
      <vt:variant>
        <vt:i4>1703989</vt:i4>
      </vt:variant>
      <vt:variant>
        <vt:i4>578</vt:i4>
      </vt:variant>
      <vt:variant>
        <vt:i4>0</vt:i4>
      </vt:variant>
      <vt:variant>
        <vt:i4>5</vt:i4>
      </vt:variant>
      <vt:variant>
        <vt:lpwstr/>
      </vt:variant>
      <vt:variant>
        <vt:lpwstr>_Toc27485664</vt:lpwstr>
      </vt:variant>
      <vt:variant>
        <vt:i4>1900597</vt:i4>
      </vt:variant>
      <vt:variant>
        <vt:i4>572</vt:i4>
      </vt:variant>
      <vt:variant>
        <vt:i4>0</vt:i4>
      </vt:variant>
      <vt:variant>
        <vt:i4>5</vt:i4>
      </vt:variant>
      <vt:variant>
        <vt:lpwstr/>
      </vt:variant>
      <vt:variant>
        <vt:lpwstr>_Toc27485663</vt:lpwstr>
      </vt:variant>
      <vt:variant>
        <vt:i4>1835061</vt:i4>
      </vt:variant>
      <vt:variant>
        <vt:i4>566</vt:i4>
      </vt:variant>
      <vt:variant>
        <vt:i4>0</vt:i4>
      </vt:variant>
      <vt:variant>
        <vt:i4>5</vt:i4>
      </vt:variant>
      <vt:variant>
        <vt:lpwstr/>
      </vt:variant>
      <vt:variant>
        <vt:lpwstr>_Toc27485662</vt:lpwstr>
      </vt:variant>
      <vt:variant>
        <vt:i4>2031669</vt:i4>
      </vt:variant>
      <vt:variant>
        <vt:i4>560</vt:i4>
      </vt:variant>
      <vt:variant>
        <vt:i4>0</vt:i4>
      </vt:variant>
      <vt:variant>
        <vt:i4>5</vt:i4>
      </vt:variant>
      <vt:variant>
        <vt:lpwstr/>
      </vt:variant>
      <vt:variant>
        <vt:lpwstr>_Toc27485661</vt:lpwstr>
      </vt:variant>
      <vt:variant>
        <vt:i4>1966133</vt:i4>
      </vt:variant>
      <vt:variant>
        <vt:i4>554</vt:i4>
      </vt:variant>
      <vt:variant>
        <vt:i4>0</vt:i4>
      </vt:variant>
      <vt:variant>
        <vt:i4>5</vt:i4>
      </vt:variant>
      <vt:variant>
        <vt:lpwstr/>
      </vt:variant>
      <vt:variant>
        <vt:lpwstr>_Toc27485660</vt:lpwstr>
      </vt:variant>
      <vt:variant>
        <vt:i4>1507382</vt:i4>
      </vt:variant>
      <vt:variant>
        <vt:i4>548</vt:i4>
      </vt:variant>
      <vt:variant>
        <vt:i4>0</vt:i4>
      </vt:variant>
      <vt:variant>
        <vt:i4>5</vt:i4>
      </vt:variant>
      <vt:variant>
        <vt:lpwstr/>
      </vt:variant>
      <vt:variant>
        <vt:lpwstr>_Toc27485659</vt:lpwstr>
      </vt:variant>
      <vt:variant>
        <vt:i4>1441846</vt:i4>
      </vt:variant>
      <vt:variant>
        <vt:i4>542</vt:i4>
      </vt:variant>
      <vt:variant>
        <vt:i4>0</vt:i4>
      </vt:variant>
      <vt:variant>
        <vt:i4>5</vt:i4>
      </vt:variant>
      <vt:variant>
        <vt:lpwstr/>
      </vt:variant>
      <vt:variant>
        <vt:lpwstr>_Toc27485658</vt:lpwstr>
      </vt:variant>
      <vt:variant>
        <vt:i4>1638454</vt:i4>
      </vt:variant>
      <vt:variant>
        <vt:i4>536</vt:i4>
      </vt:variant>
      <vt:variant>
        <vt:i4>0</vt:i4>
      </vt:variant>
      <vt:variant>
        <vt:i4>5</vt:i4>
      </vt:variant>
      <vt:variant>
        <vt:lpwstr/>
      </vt:variant>
      <vt:variant>
        <vt:lpwstr>_Toc27485657</vt:lpwstr>
      </vt:variant>
      <vt:variant>
        <vt:i4>1572918</vt:i4>
      </vt:variant>
      <vt:variant>
        <vt:i4>530</vt:i4>
      </vt:variant>
      <vt:variant>
        <vt:i4>0</vt:i4>
      </vt:variant>
      <vt:variant>
        <vt:i4>5</vt:i4>
      </vt:variant>
      <vt:variant>
        <vt:lpwstr/>
      </vt:variant>
      <vt:variant>
        <vt:lpwstr>_Toc27485656</vt:lpwstr>
      </vt:variant>
      <vt:variant>
        <vt:i4>1769526</vt:i4>
      </vt:variant>
      <vt:variant>
        <vt:i4>524</vt:i4>
      </vt:variant>
      <vt:variant>
        <vt:i4>0</vt:i4>
      </vt:variant>
      <vt:variant>
        <vt:i4>5</vt:i4>
      </vt:variant>
      <vt:variant>
        <vt:lpwstr/>
      </vt:variant>
      <vt:variant>
        <vt:lpwstr>_Toc27485655</vt:lpwstr>
      </vt:variant>
      <vt:variant>
        <vt:i4>1703990</vt:i4>
      </vt:variant>
      <vt:variant>
        <vt:i4>518</vt:i4>
      </vt:variant>
      <vt:variant>
        <vt:i4>0</vt:i4>
      </vt:variant>
      <vt:variant>
        <vt:i4>5</vt:i4>
      </vt:variant>
      <vt:variant>
        <vt:lpwstr/>
      </vt:variant>
      <vt:variant>
        <vt:lpwstr>_Toc27485654</vt:lpwstr>
      </vt:variant>
      <vt:variant>
        <vt:i4>1900598</vt:i4>
      </vt:variant>
      <vt:variant>
        <vt:i4>512</vt:i4>
      </vt:variant>
      <vt:variant>
        <vt:i4>0</vt:i4>
      </vt:variant>
      <vt:variant>
        <vt:i4>5</vt:i4>
      </vt:variant>
      <vt:variant>
        <vt:lpwstr/>
      </vt:variant>
      <vt:variant>
        <vt:lpwstr>_Toc27485653</vt:lpwstr>
      </vt:variant>
      <vt:variant>
        <vt:i4>1835062</vt:i4>
      </vt:variant>
      <vt:variant>
        <vt:i4>506</vt:i4>
      </vt:variant>
      <vt:variant>
        <vt:i4>0</vt:i4>
      </vt:variant>
      <vt:variant>
        <vt:i4>5</vt:i4>
      </vt:variant>
      <vt:variant>
        <vt:lpwstr/>
      </vt:variant>
      <vt:variant>
        <vt:lpwstr>_Toc27485652</vt:lpwstr>
      </vt:variant>
      <vt:variant>
        <vt:i4>2031670</vt:i4>
      </vt:variant>
      <vt:variant>
        <vt:i4>500</vt:i4>
      </vt:variant>
      <vt:variant>
        <vt:i4>0</vt:i4>
      </vt:variant>
      <vt:variant>
        <vt:i4>5</vt:i4>
      </vt:variant>
      <vt:variant>
        <vt:lpwstr/>
      </vt:variant>
      <vt:variant>
        <vt:lpwstr>_Toc27485651</vt:lpwstr>
      </vt:variant>
      <vt:variant>
        <vt:i4>1966134</vt:i4>
      </vt:variant>
      <vt:variant>
        <vt:i4>494</vt:i4>
      </vt:variant>
      <vt:variant>
        <vt:i4>0</vt:i4>
      </vt:variant>
      <vt:variant>
        <vt:i4>5</vt:i4>
      </vt:variant>
      <vt:variant>
        <vt:lpwstr/>
      </vt:variant>
      <vt:variant>
        <vt:lpwstr>_Toc27485650</vt:lpwstr>
      </vt:variant>
      <vt:variant>
        <vt:i4>1507383</vt:i4>
      </vt:variant>
      <vt:variant>
        <vt:i4>488</vt:i4>
      </vt:variant>
      <vt:variant>
        <vt:i4>0</vt:i4>
      </vt:variant>
      <vt:variant>
        <vt:i4>5</vt:i4>
      </vt:variant>
      <vt:variant>
        <vt:lpwstr/>
      </vt:variant>
      <vt:variant>
        <vt:lpwstr>_Toc27485649</vt:lpwstr>
      </vt:variant>
      <vt:variant>
        <vt:i4>1441847</vt:i4>
      </vt:variant>
      <vt:variant>
        <vt:i4>482</vt:i4>
      </vt:variant>
      <vt:variant>
        <vt:i4>0</vt:i4>
      </vt:variant>
      <vt:variant>
        <vt:i4>5</vt:i4>
      </vt:variant>
      <vt:variant>
        <vt:lpwstr/>
      </vt:variant>
      <vt:variant>
        <vt:lpwstr>_Toc27485648</vt:lpwstr>
      </vt:variant>
      <vt:variant>
        <vt:i4>1638455</vt:i4>
      </vt:variant>
      <vt:variant>
        <vt:i4>476</vt:i4>
      </vt:variant>
      <vt:variant>
        <vt:i4>0</vt:i4>
      </vt:variant>
      <vt:variant>
        <vt:i4>5</vt:i4>
      </vt:variant>
      <vt:variant>
        <vt:lpwstr/>
      </vt:variant>
      <vt:variant>
        <vt:lpwstr>_Toc27485647</vt:lpwstr>
      </vt:variant>
      <vt:variant>
        <vt:i4>1572919</vt:i4>
      </vt:variant>
      <vt:variant>
        <vt:i4>470</vt:i4>
      </vt:variant>
      <vt:variant>
        <vt:i4>0</vt:i4>
      </vt:variant>
      <vt:variant>
        <vt:i4>5</vt:i4>
      </vt:variant>
      <vt:variant>
        <vt:lpwstr/>
      </vt:variant>
      <vt:variant>
        <vt:lpwstr>_Toc27485646</vt:lpwstr>
      </vt:variant>
      <vt:variant>
        <vt:i4>1769527</vt:i4>
      </vt:variant>
      <vt:variant>
        <vt:i4>464</vt:i4>
      </vt:variant>
      <vt:variant>
        <vt:i4>0</vt:i4>
      </vt:variant>
      <vt:variant>
        <vt:i4>5</vt:i4>
      </vt:variant>
      <vt:variant>
        <vt:lpwstr/>
      </vt:variant>
      <vt:variant>
        <vt:lpwstr>_Toc27485645</vt:lpwstr>
      </vt:variant>
      <vt:variant>
        <vt:i4>1703991</vt:i4>
      </vt:variant>
      <vt:variant>
        <vt:i4>458</vt:i4>
      </vt:variant>
      <vt:variant>
        <vt:i4>0</vt:i4>
      </vt:variant>
      <vt:variant>
        <vt:i4>5</vt:i4>
      </vt:variant>
      <vt:variant>
        <vt:lpwstr/>
      </vt:variant>
      <vt:variant>
        <vt:lpwstr>_Toc27485644</vt:lpwstr>
      </vt:variant>
      <vt:variant>
        <vt:i4>1900599</vt:i4>
      </vt:variant>
      <vt:variant>
        <vt:i4>452</vt:i4>
      </vt:variant>
      <vt:variant>
        <vt:i4>0</vt:i4>
      </vt:variant>
      <vt:variant>
        <vt:i4>5</vt:i4>
      </vt:variant>
      <vt:variant>
        <vt:lpwstr/>
      </vt:variant>
      <vt:variant>
        <vt:lpwstr>_Toc27485643</vt:lpwstr>
      </vt:variant>
      <vt:variant>
        <vt:i4>1835063</vt:i4>
      </vt:variant>
      <vt:variant>
        <vt:i4>446</vt:i4>
      </vt:variant>
      <vt:variant>
        <vt:i4>0</vt:i4>
      </vt:variant>
      <vt:variant>
        <vt:i4>5</vt:i4>
      </vt:variant>
      <vt:variant>
        <vt:lpwstr/>
      </vt:variant>
      <vt:variant>
        <vt:lpwstr>_Toc27485642</vt:lpwstr>
      </vt:variant>
      <vt:variant>
        <vt:i4>2031671</vt:i4>
      </vt:variant>
      <vt:variant>
        <vt:i4>440</vt:i4>
      </vt:variant>
      <vt:variant>
        <vt:i4>0</vt:i4>
      </vt:variant>
      <vt:variant>
        <vt:i4>5</vt:i4>
      </vt:variant>
      <vt:variant>
        <vt:lpwstr/>
      </vt:variant>
      <vt:variant>
        <vt:lpwstr>_Toc27485641</vt:lpwstr>
      </vt:variant>
      <vt:variant>
        <vt:i4>1966135</vt:i4>
      </vt:variant>
      <vt:variant>
        <vt:i4>434</vt:i4>
      </vt:variant>
      <vt:variant>
        <vt:i4>0</vt:i4>
      </vt:variant>
      <vt:variant>
        <vt:i4>5</vt:i4>
      </vt:variant>
      <vt:variant>
        <vt:lpwstr/>
      </vt:variant>
      <vt:variant>
        <vt:lpwstr>_Toc27485640</vt:lpwstr>
      </vt:variant>
      <vt:variant>
        <vt:i4>1507376</vt:i4>
      </vt:variant>
      <vt:variant>
        <vt:i4>428</vt:i4>
      </vt:variant>
      <vt:variant>
        <vt:i4>0</vt:i4>
      </vt:variant>
      <vt:variant>
        <vt:i4>5</vt:i4>
      </vt:variant>
      <vt:variant>
        <vt:lpwstr/>
      </vt:variant>
      <vt:variant>
        <vt:lpwstr>_Toc27485639</vt:lpwstr>
      </vt:variant>
      <vt:variant>
        <vt:i4>1441840</vt:i4>
      </vt:variant>
      <vt:variant>
        <vt:i4>422</vt:i4>
      </vt:variant>
      <vt:variant>
        <vt:i4>0</vt:i4>
      </vt:variant>
      <vt:variant>
        <vt:i4>5</vt:i4>
      </vt:variant>
      <vt:variant>
        <vt:lpwstr/>
      </vt:variant>
      <vt:variant>
        <vt:lpwstr>_Toc27485638</vt:lpwstr>
      </vt:variant>
      <vt:variant>
        <vt:i4>1638448</vt:i4>
      </vt:variant>
      <vt:variant>
        <vt:i4>416</vt:i4>
      </vt:variant>
      <vt:variant>
        <vt:i4>0</vt:i4>
      </vt:variant>
      <vt:variant>
        <vt:i4>5</vt:i4>
      </vt:variant>
      <vt:variant>
        <vt:lpwstr/>
      </vt:variant>
      <vt:variant>
        <vt:lpwstr>_Toc27485637</vt:lpwstr>
      </vt:variant>
      <vt:variant>
        <vt:i4>1572912</vt:i4>
      </vt:variant>
      <vt:variant>
        <vt:i4>410</vt:i4>
      </vt:variant>
      <vt:variant>
        <vt:i4>0</vt:i4>
      </vt:variant>
      <vt:variant>
        <vt:i4>5</vt:i4>
      </vt:variant>
      <vt:variant>
        <vt:lpwstr/>
      </vt:variant>
      <vt:variant>
        <vt:lpwstr>_Toc27485636</vt:lpwstr>
      </vt:variant>
      <vt:variant>
        <vt:i4>1769520</vt:i4>
      </vt:variant>
      <vt:variant>
        <vt:i4>404</vt:i4>
      </vt:variant>
      <vt:variant>
        <vt:i4>0</vt:i4>
      </vt:variant>
      <vt:variant>
        <vt:i4>5</vt:i4>
      </vt:variant>
      <vt:variant>
        <vt:lpwstr/>
      </vt:variant>
      <vt:variant>
        <vt:lpwstr>_Toc27485635</vt:lpwstr>
      </vt:variant>
      <vt:variant>
        <vt:i4>1703984</vt:i4>
      </vt:variant>
      <vt:variant>
        <vt:i4>398</vt:i4>
      </vt:variant>
      <vt:variant>
        <vt:i4>0</vt:i4>
      </vt:variant>
      <vt:variant>
        <vt:i4>5</vt:i4>
      </vt:variant>
      <vt:variant>
        <vt:lpwstr/>
      </vt:variant>
      <vt:variant>
        <vt:lpwstr>_Toc27485634</vt:lpwstr>
      </vt:variant>
      <vt:variant>
        <vt:i4>1900592</vt:i4>
      </vt:variant>
      <vt:variant>
        <vt:i4>392</vt:i4>
      </vt:variant>
      <vt:variant>
        <vt:i4>0</vt:i4>
      </vt:variant>
      <vt:variant>
        <vt:i4>5</vt:i4>
      </vt:variant>
      <vt:variant>
        <vt:lpwstr/>
      </vt:variant>
      <vt:variant>
        <vt:lpwstr>_Toc27485633</vt:lpwstr>
      </vt:variant>
      <vt:variant>
        <vt:i4>1835056</vt:i4>
      </vt:variant>
      <vt:variant>
        <vt:i4>386</vt:i4>
      </vt:variant>
      <vt:variant>
        <vt:i4>0</vt:i4>
      </vt:variant>
      <vt:variant>
        <vt:i4>5</vt:i4>
      </vt:variant>
      <vt:variant>
        <vt:lpwstr/>
      </vt:variant>
      <vt:variant>
        <vt:lpwstr>_Toc27485632</vt:lpwstr>
      </vt:variant>
      <vt:variant>
        <vt:i4>2031664</vt:i4>
      </vt:variant>
      <vt:variant>
        <vt:i4>380</vt:i4>
      </vt:variant>
      <vt:variant>
        <vt:i4>0</vt:i4>
      </vt:variant>
      <vt:variant>
        <vt:i4>5</vt:i4>
      </vt:variant>
      <vt:variant>
        <vt:lpwstr/>
      </vt:variant>
      <vt:variant>
        <vt:lpwstr>_Toc27485631</vt:lpwstr>
      </vt:variant>
      <vt:variant>
        <vt:i4>1966128</vt:i4>
      </vt:variant>
      <vt:variant>
        <vt:i4>374</vt:i4>
      </vt:variant>
      <vt:variant>
        <vt:i4>0</vt:i4>
      </vt:variant>
      <vt:variant>
        <vt:i4>5</vt:i4>
      </vt:variant>
      <vt:variant>
        <vt:lpwstr/>
      </vt:variant>
      <vt:variant>
        <vt:lpwstr>_Toc27485630</vt:lpwstr>
      </vt:variant>
      <vt:variant>
        <vt:i4>1507377</vt:i4>
      </vt:variant>
      <vt:variant>
        <vt:i4>368</vt:i4>
      </vt:variant>
      <vt:variant>
        <vt:i4>0</vt:i4>
      </vt:variant>
      <vt:variant>
        <vt:i4>5</vt:i4>
      </vt:variant>
      <vt:variant>
        <vt:lpwstr/>
      </vt:variant>
      <vt:variant>
        <vt:lpwstr>_Toc27485629</vt:lpwstr>
      </vt:variant>
      <vt:variant>
        <vt:i4>1441841</vt:i4>
      </vt:variant>
      <vt:variant>
        <vt:i4>362</vt:i4>
      </vt:variant>
      <vt:variant>
        <vt:i4>0</vt:i4>
      </vt:variant>
      <vt:variant>
        <vt:i4>5</vt:i4>
      </vt:variant>
      <vt:variant>
        <vt:lpwstr/>
      </vt:variant>
      <vt:variant>
        <vt:lpwstr>_Toc27485628</vt:lpwstr>
      </vt:variant>
      <vt:variant>
        <vt:i4>1638449</vt:i4>
      </vt:variant>
      <vt:variant>
        <vt:i4>356</vt:i4>
      </vt:variant>
      <vt:variant>
        <vt:i4>0</vt:i4>
      </vt:variant>
      <vt:variant>
        <vt:i4>5</vt:i4>
      </vt:variant>
      <vt:variant>
        <vt:lpwstr/>
      </vt:variant>
      <vt:variant>
        <vt:lpwstr>_Toc27485627</vt:lpwstr>
      </vt:variant>
      <vt:variant>
        <vt:i4>1572913</vt:i4>
      </vt:variant>
      <vt:variant>
        <vt:i4>350</vt:i4>
      </vt:variant>
      <vt:variant>
        <vt:i4>0</vt:i4>
      </vt:variant>
      <vt:variant>
        <vt:i4>5</vt:i4>
      </vt:variant>
      <vt:variant>
        <vt:lpwstr/>
      </vt:variant>
      <vt:variant>
        <vt:lpwstr>_Toc27485626</vt:lpwstr>
      </vt:variant>
      <vt:variant>
        <vt:i4>1769521</vt:i4>
      </vt:variant>
      <vt:variant>
        <vt:i4>344</vt:i4>
      </vt:variant>
      <vt:variant>
        <vt:i4>0</vt:i4>
      </vt:variant>
      <vt:variant>
        <vt:i4>5</vt:i4>
      </vt:variant>
      <vt:variant>
        <vt:lpwstr/>
      </vt:variant>
      <vt:variant>
        <vt:lpwstr>_Toc27485625</vt:lpwstr>
      </vt:variant>
      <vt:variant>
        <vt:i4>1703985</vt:i4>
      </vt:variant>
      <vt:variant>
        <vt:i4>338</vt:i4>
      </vt:variant>
      <vt:variant>
        <vt:i4>0</vt:i4>
      </vt:variant>
      <vt:variant>
        <vt:i4>5</vt:i4>
      </vt:variant>
      <vt:variant>
        <vt:lpwstr/>
      </vt:variant>
      <vt:variant>
        <vt:lpwstr>_Toc27485624</vt:lpwstr>
      </vt:variant>
      <vt:variant>
        <vt:i4>1900593</vt:i4>
      </vt:variant>
      <vt:variant>
        <vt:i4>332</vt:i4>
      </vt:variant>
      <vt:variant>
        <vt:i4>0</vt:i4>
      </vt:variant>
      <vt:variant>
        <vt:i4>5</vt:i4>
      </vt:variant>
      <vt:variant>
        <vt:lpwstr/>
      </vt:variant>
      <vt:variant>
        <vt:lpwstr>_Toc27485623</vt:lpwstr>
      </vt:variant>
      <vt:variant>
        <vt:i4>1835057</vt:i4>
      </vt:variant>
      <vt:variant>
        <vt:i4>326</vt:i4>
      </vt:variant>
      <vt:variant>
        <vt:i4>0</vt:i4>
      </vt:variant>
      <vt:variant>
        <vt:i4>5</vt:i4>
      </vt:variant>
      <vt:variant>
        <vt:lpwstr/>
      </vt:variant>
      <vt:variant>
        <vt:lpwstr>_Toc27485622</vt:lpwstr>
      </vt:variant>
      <vt:variant>
        <vt:i4>2031665</vt:i4>
      </vt:variant>
      <vt:variant>
        <vt:i4>320</vt:i4>
      </vt:variant>
      <vt:variant>
        <vt:i4>0</vt:i4>
      </vt:variant>
      <vt:variant>
        <vt:i4>5</vt:i4>
      </vt:variant>
      <vt:variant>
        <vt:lpwstr/>
      </vt:variant>
      <vt:variant>
        <vt:lpwstr>_Toc27485621</vt:lpwstr>
      </vt:variant>
      <vt:variant>
        <vt:i4>1966129</vt:i4>
      </vt:variant>
      <vt:variant>
        <vt:i4>314</vt:i4>
      </vt:variant>
      <vt:variant>
        <vt:i4>0</vt:i4>
      </vt:variant>
      <vt:variant>
        <vt:i4>5</vt:i4>
      </vt:variant>
      <vt:variant>
        <vt:lpwstr/>
      </vt:variant>
      <vt:variant>
        <vt:lpwstr>_Toc27485620</vt:lpwstr>
      </vt:variant>
      <vt:variant>
        <vt:i4>1507378</vt:i4>
      </vt:variant>
      <vt:variant>
        <vt:i4>308</vt:i4>
      </vt:variant>
      <vt:variant>
        <vt:i4>0</vt:i4>
      </vt:variant>
      <vt:variant>
        <vt:i4>5</vt:i4>
      </vt:variant>
      <vt:variant>
        <vt:lpwstr/>
      </vt:variant>
      <vt:variant>
        <vt:lpwstr>_Toc27485619</vt:lpwstr>
      </vt:variant>
      <vt:variant>
        <vt:i4>1441842</vt:i4>
      </vt:variant>
      <vt:variant>
        <vt:i4>302</vt:i4>
      </vt:variant>
      <vt:variant>
        <vt:i4>0</vt:i4>
      </vt:variant>
      <vt:variant>
        <vt:i4>5</vt:i4>
      </vt:variant>
      <vt:variant>
        <vt:lpwstr/>
      </vt:variant>
      <vt:variant>
        <vt:lpwstr>_Toc27485618</vt:lpwstr>
      </vt:variant>
      <vt:variant>
        <vt:i4>1638450</vt:i4>
      </vt:variant>
      <vt:variant>
        <vt:i4>296</vt:i4>
      </vt:variant>
      <vt:variant>
        <vt:i4>0</vt:i4>
      </vt:variant>
      <vt:variant>
        <vt:i4>5</vt:i4>
      </vt:variant>
      <vt:variant>
        <vt:lpwstr/>
      </vt:variant>
      <vt:variant>
        <vt:lpwstr>_Toc27485617</vt:lpwstr>
      </vt:variant>
      <vt:variant>
        <vt:i4>1572914</vt:i4>
      </vt:variant>
      <vt:variant>
        <vt:i4>290</vt:i4>
      </vt:variant>
      <vt:variant>
        <vt:i4>0</vt:i4>
      </vt:variant>
      <vt:variant>
        <vt:i4>5</vt:i4>
      </vt:variant>
      <vt:variant>
        <vt:lpwstr/>
      </vt:variant>
      <vt:variant>
        <vt:lpwstr>_Toc27485616</vt:lpwstr>
      </vt:variant>
      <vt:variant>
        <vt:i4>1769522</vt:i4>
      </vt:variant>
      <vt:variant>
        <vt:i4>284</vt:i4>
      </vt:variant>
      <vt:variant>
        <vt:i4>0</vt:i4>
      </vt:variant>
      <vt:variant>
        <vt:i4>5</vt:i4>
      </vt:variant>
      <vt:variant>
        <vt:lpwstr/>
      </vt:variant>
      <vt:variant>
        <vt:lpwstr>_Toc27485615</vt:lpwstr>
      </vt:variant>
      <vt:variant>
        <vt:i4>1703986</vt:i4>
      </vt:variant>
      <vt:variant>
        <vt:i4>278</vt:i4>
      </vt:variant>
      <vt:variant>
        <vt:i4>0</vt:i4>
      </vt:variant>
      <vt:variant>
        <vt:i4>5</vt:i4>
      </vt:variant>
      <vt:variant>
        <vt:lpwstr/>
      </vt:variant>
      <vt:variant>
        <vt:lpwstr>_Toc27485614</vt:lpwstr>
      </vt:variant>
      <vt:variant>
        <vt:i4>1900594</vt:i4>
      </vt:variant>
      <vt:variant>
        <vt:i4>272</vt:i4>
      </vt:variant>
      <vt:variant>
        <vt:i4>0</vt:i4>
      </vt:variant>
      <vt:variant>
        <vt:i4>5</vt:i4>
      </vt:variant>
      <vt:variant>
        <vt:lpwstr/>
      </vt:variant>
      <vt:variant>
        <vt:lpwstr>_Toc27485613</vt:lpwstr>
      </vt:variant>
      <vt:variant>
        <vt:i4>1835058</vt:i4>
      </vt:variant>
      <vt:variant>
        <vt:i4>266</vt:i4>
      </vt:variant>
      <vt:variant>
        <vt:i4>0</vt:i4>
      </vt:variant>
      <vt:variant>
        <vt:i4>5</vt:i4>
      </vt:variant>
      <vt:variant>
        <vt:lpwstr/>
      </vt:variant>
      <vt:variant>
        <vt:lpwstr>_Toc27485612</vt:lpwstr>
      </vt:variant>
      <vt:variant>
        <vt:i4>2031666</vt:i4>
      </vt:variant>
      <vt:variant>
        <vt:i4>260</vt:i4>
      </vt:variant>
      <vt:variant>
        <vt:i4>0</vt:i4>
      </vt:variant>
      <vt:variant>
        <vt:i4>5</vt:i4>
      </vt:variant>
      <vt:variant>
        <vt:lpwstr/>
      </vt:variant>
      <vt:variant>
        <vt:lpwstr>_Toc27485611</vt:lpwstr>
      </vt:variant>
      <vt:variant>
        <vt:i4>1966130</vt:i4>
      </vt:variant>
      <vt:variant>
        <vt:i4>254</vt:i4>
      </vt:variant>
      <vt:variant>
        <vt:i4>0</vt:i4>
      </vt:variant>
      <vt:variant>
        <vt:i4>5</vt:i4>
      </vt:variant>
      <vt:variant>
        <vt:lpwstr/>
      </vt:variant>
      <vt:variant>
        <vt:lpwstr>_Toc27485610</vt:lpwstr>
      </vt:variant>
      <vt:variant>
        <vt:i4>1507379</vt:i4>
      </vt:variant>
      <vt:variant>
        <vt:i4>248</vt:i4>
      </vt:variant>
      <vt:variant>
        <vt:i4>0</vt:i4>
      </vt:variant>
      <vt:variant>
        <vt:i4>5</vt:i4>
      </vt:variant>
      <vt:variant>
        <vt:lpwstr/>
      </vt:variant>
      <vt:variant>
        <vt:lpwstr>_Toc27485609</vt:lpwstr>
      </vt:variant>
      <vt:variant>
        <vt:i4>1441843</vt:i4>
      </vt:variant>
      <vt:variant>
        <vt:i4>242</vt:i4>
      </vt:variant>
      <vt:variant>
        <vt:i4>0</vt:i4>
      </vt:variant>
      <vt:variant>
        <vt:i4>5</vt:i4>
      </vt:variant>
      <vt:variant>
        <vt:lpwstr/>
      </vt:variant>
      <vt:variant>
        <vt:lpwstr>_Toc27485608</vt:lpwstr>
      </vt:variant>
      <vt:variant>
        <vt:i4>1638451</vt:i4>
      </vt:variant>
      <vt:variant>
        <vt:i4>236</vt:i4>
      </vt:variant>
      <vt:variant>
        <vt:i4>0</vt:i4>
      </vt:variant>
      <vt:variant>
        <vt:i4>5</vt:i4>
      </vt:variant>
      <vt:variant>
        <vt:lpwstr/>
      </vt:variant>
      <vt:variant>
        <vt:lpwstr>_Toc27485607</vt:lpwstr>
      </vt:variant>
      <vt:variant>
        <vt:i4>1572915</vt:i4>
      </vt:variant>
      <vt:variant>
        <vt:i4>230</vt:i4>
      </vt:variant>
      <vt:variant>
        <vt:i4>0</vt:i4>
      </vt:variant>
      <vt:variant>
        <vt:i4>5</vt:i4>
      </vt:variant>
      <vt:variant>
        <vt:lpwstr/>
      </vt:variant>
      <vt:variant>
        <vt:lpwstr>_Toc27485606</vt:lpwstr>
      </vt:variant>
      <vt:variant>
        <vt:i4>1769523</vt:i4>
      </vt:variant>
      <vt:variant>
        <vt:i4>224</vt:i4>
      </vt:variant>
      <vt:variant>
        <vt:i4>0</vt:i4>
      </vt:variant>
      <vt:variant>
        <vt:i4>5</vt:i4>
      </vt:variant>
      <vt:variant>
        <vt:lpwstr/>
      </vt:variant>
      <vt:variant>
        <vt:lpwstr>_Toc27485605</vt:lpwstr>
      </vt:variant>
      <vt:variant>
        <vt:i4>1703987</vt:i4>
      </vt:variant>
      <vt:variant>
        <vt:i4>218</vt:i4>
      </vt:variant>
      <vt:variant>
        <vt:i4>0</vt:i4>
      </vt:variant>
      <vt:variant>
        <vt:i4>5</vt:i4>
      </vt:variant>
      <vt:variant>
        <vt:lpwstr/>
      </vt:variant>
      <vt:variant>
        <vt:lpwstr>_Toc27485604</vt:lpwstr>
      </vt:variant>
      <vt:variant>
        <vt:i4>1900595</vt:i4>
      </vt:variant>
      <vt:variant>
        <vt:i4>212</vt:i4>
      </vt:variant>
      <vt:variant>
        <vt:i4>0</vt:i4>
      </vt:variant>
      <vt:variant>
        <vt:i4>5</vt:i4>
      </vt:variant>
      <vt:variant>
        <vt:lpwstr/>
      </vt:variant>
      <vt:variant>
        <vt:lpwstr>_Toc27485603</vt:lpwstr>
      </vt:variant>
      <vt:variant>
        <vt:i4>1835059</vt:i4>
      </vt:variant>
      <vt:variant>
        <vt:i4>206</vt:i4>
      </vt:variant>
      <vt:variant>
        <vt:i4>0</vt:i4>
      </vt:variant>
      <vt:variant>
        <vt:i4>5</vt:i4>
      </vt:variant>
      <vt:variant>
        <vt:lpwstr/>
      </vt:variant>
      <vt:variant>
        <vt:lpwstr>_Toc27485602</vt:lpwstr>
      </vt:variant>
      <vt:variant>
        <vt:i4>2031667</vt:i4>
      </vt:variant>
      <vt:variant>
        <vt:i4>200</vt:i4>
      </vt:variant>
      <vt:variant>
        <vt:i4>0</vt:i4>
      </vt:variant>
      <vt:variant>
        <vt:i4>5</vt:i4>
      </vt:variant>
      <vt:variant>
        <vt:lpwstr/>
      </vt:variant>
      <vt:variant>
        <vt:lpwstr>_Toc27485601</vt:lpwstr>
      </vt:variant>
      <vt:variant>
        <vt:i4>1966131</vt:i4>
      </vt:variant>
      <vt:variant>
        <vt:i4>194</vt:i4>
      </vt:variant>
      <vt:variant>
        <vt:i4>0</vt:i4>
      </vt:variant>
      <vt:variant>
        <vt:i4>5</vt:i4>
      </vt:variant>
      <vt:variant>
        <vt:lpwstr/>
      </vt:variant>
      <vt:variant>
        <vt:lpwstr>_Toc27485600</vt:lpwstr>
      </vt:variant>
      <vt:variant>
        <vt:i4>1310778</vt:i4>
      </vt:variant>
      <vt:variant>
        <vt:i4>188</vt:i4>
      </vt:variant>
      <vt:variant>
        <vt:i4>0</vt:i4>
      </vt:variant>
      <vt:variant>
        <vt:i4>5</vt:i4>
      </vt:variant>
      <vt:variant>
        <vt:lpwstr/>
      </vt:variant>
      <vt:variant>
        <vt:lpwstr>_Toc27485599</vt:lpwstr>
      </vt:variant>
      <vt:variant>
        <vt:i4>1376314</vt:i4>
      </vt:variant>
      <vt:variant>
        <vt:i4>182</vt:i4>
      </vt:variant>
      <vt:variant>
        <vt:i4>0</vt:i4>
      </vt:variant>
      <vt:variant>
        <vt:i4>5</vt:i4>
      </vt:variant>
      <vt:variant>
        <vt:lpwstr/>
      </vt:variant>
      <vt:variant>
        <vt:lpwstr>_Toc27485598</vt:lpwstr>
      </vt:variant>
      <vt:variant>
        <vt:i4>1703994</vt:i4>
      </vt:variant>
      <vt:variant>
        <vt:i4>176</vt:i4>
      </vt:variant>
      <vt:variant>
        <vt:i4>0</vt:i4>
      </vt:variant>
      <vt:variant>
        <vt:i4>5</vt:i4>
      </vt:variant>
      <vt:variant>
        <vt:lpwstr/>
      </vt:variant>
      <vt:variant>
        <vt:lpwstr>_Toc27485597</vt:lpwstr>
      </vt:variant>
      <vt:variant>
        <vt:i4>1769530</vt:i4>
      </vt:variant>
      <vt:variant>
        <vt:i4>170</vt:i4>
      </vt:variant>
      <vt:variant>
        <vt:i4>0</vt:i4>
      </vt:variant>
      <vt:variant>
        <vt:i4>5</vt:i4>
      </vt:variant>
      <vt:variant>
        <vt:lpwstr/>
      </vt:variant>
      <vt:variant>
        <vt:lpwstr>_Toc27485596</vt:lpwstr>
      </vt:variant>
      <vt:variant>
        <vt:i4>1572922</vt:i4>
      </vt:variant>
      <vt:variant>
        <vt:i4>164</vt:i4>
      </vt:variant>
      <vt:variant>
        <vt:i4>0</vt:i4>
      </vt:variant>
      <vt:variant>
        <vt:i4>5</vt:i4>
      </vt:variant>
      <vt:variant>
        <vt:lpwstr/>
      </vt:variant>
      <vt:variant>
        <vt:lpwstr>_Toc27485595</vt:lpwstr>
      </vt:variant>
      <vt:variant>
        <vt:i4>1638458</vt:i4>
      </vt:variant>
      <vt:variant>
        <vt:i4>158</vt:i4>
      </vt:variant>
      <vt:variant>
        <vt:i4>0</vt:i4>
      </vt:variant>
      <vt:variant>
        <vt:i4>5</vt:i4>
      </vt:variant>
      <vt:variant>
        <vt:lpwstr/>
      </vt:variant>
      <vt:variant>
        <vt:lpwstr>_Toc27485594</vt:lpwstr>
      </vt:variant>
      <vt:variant>
        <vt:i4>1966138</vt:i4>
      </vt:variant>
      <vt:variant>
        <vt:i4>152</vt:i4>
      </vt:variant>
      <vt:variant>
        <vt:i4>0</vt:i4>
      </vt:variant>
      <vt:variant>
        <vt:i4>5</vt:i4>
      </vt:variant>
      <vt:variant>
        <vt:lpwstr/>
      </vt:variant>
      <vt:variant>
        <vt:lpwstr>_Toc27485593</vt:lpwstr>
      </vt:variant>
      <vt:variant>
        <vt:i4>2031674</vt:i4>
      </vt:variant>
      <vt:variant>
        <vt:i4>146</vt:i4>
      </vt:variant>
      <vt:variant>
        <vt:i4>0</vt:i4>
      </vt:variant>
      <vt:variant>
        <vt:i4>5</vt:i4>
      </vt:variant>
      <vt:variant>
        <vt:lpwstr/>
      </vt:variant>
      <vt:variant>
        <vt:lpwstr>_Toc27485592</vt:lpwstr>
      </vt:variant>
      <vt:variant>
        <vt:i4>1835066</vt:i4>
      </vt:variant>
      <vt:variant>
        <vt:i4>140</vt:i4>
      </vt:variant>
      <vt:variant>
        <vt:i4>0</vt:i4>
      </vt:variant>
      <vt:variant>
        <vt:i4>5</vt:i4>
      </vt:variant>
      <vt:variant>
        <vt:lpwstr/>
      </vt:variant>
      <vt:variant>
        <vt:lpwstr>_Toc27485591</vt:lpwstr>
      </vt:variant>
      <vt:variant>
        <vt:i4>1900602</vt:i4>
      </vt:variant>
      <vt:variant>
        <vt:i4>134</vt:i4>
      </vt:variant>
      <vt:variant>
        <vt:i4>0</vt:i4>
      </vt:variant>
      <vt:variant>
        <vt:i4>5</vt:i4>
      </vt:variant>
      <vt:variant>
        <vt:lpwstr/>
      </vt:variant>
      <vt:variant>
        <vt:lpwstr>_Toc27485590</vt:lpwstr>
      </vt:variant>
      <vt:variant>
        <vt:i4>1310779</vt:i4>
      </vt:variant>
      <vt:variant>
        <vt:i4>128</vt:i4>
      </vt:variant>
      <vt:variant>
        <vt:i4>0</vt:i4>
      </vt:variant>
      <vt:variant>
        <vt:i4>5</vt:i4>
      </vt:variant>
      <vt:variant>
        <vt:lpwstr/>
      </vt:variant>
      <vt:variant>
        <vt:lpwstr>_Toc27485589</vt:lpwstr>
      </vt:variant>
      <vt:variant>
        <vt:i4>1376315</vt:i4>
      </vt:variant>
      <vt:variant>
        <vt:i4>122</vt:i4>
      </vt:variant>
      <vt:variant>
        <vt:i4>0</vt:i4>
      </vt:variant>
      <vt:variant>
        <vt:i4>5</vt:i4>
      </vt:variant>
      <vt:variant>
        <vt:lpwstr/>
      </vt:variant>
      <vt:variant>
        <vt:lpwstr>_Toc27485588</vt:lpwstr>
      </vt:variant>
      <vt:variant>
        <vt:i4>1703995</vt:i4>
      </vt:variant>
      <vt:variant>
        <vt:i4>116</vt:i4>
      </vt:variant>
      <vt:variant>
        <vt:i4>0</vt:i4>
      </vt:variant>
      <vt:variant>
        <vt:i4>5</vt:i4>
      </vt:variant>
      <vt:variant>
        <vt:lpwstr/>
      </vt:variant>
      <vt:variant>
        <vt:lpwstr>_Toc27485587</vt:lpwstr>
      </vt:variant>
      <vt:variant>
        <vt:i4>1769531</vt:i4>
      </vt:variant>
      <vt:variant>
        <vt:i4>110</vt:i4>
      </vt:variant>
      <vt:variant>
        <vt:i4>0</vt:i4>
      </vt:variant>
      <vt:variant>
        <vt:i4>5</vt:i4>
      </vt:variant>
      <vt:variant>
        <vt:lpwstr/>
      </vt:variant>
      <vt:variant>
        <vt:lpwstr>_Toc27485586</vt:lpwstr>
      </vt:variant>
      <vt:variant>
        <vt:i4>1572923</vt:i4>
      </vt:variant>
      <vt:variant>
        <vt:i4>104</vt:i4>
      </vt:variant>
      <vt:variant>
        <vt:i4>0</vt:i4>
      </vt:variant>
      <vt:variant>
        <vt:i4>5</vt:i4>
      </vt:variant>
      <vt:variant>
        <vt:lpwstr/>
      </vt:variant>
      <vt:variant>
        <vt:lpwstr>_Toc27485585</vt:lpwstr>
      </vt:variant>
      <vt:variant>
        <vt:i4>1638459</vt:i4>
      </vt:variant>
      <vt:variant>
        <vt:i4>98</vt:i4>
      </vt:variant>
      <vt:variant>
        <vt:i4>0</vt:i4>
      </vt:variant>
      <vt:variant>
        <vt:i4>5</vt:i4>
      </vt:variant>
      <vt:variant>
        <vt:lpwstr/>
      </vt:variant>
      <vt:variant>
        <vt:lpwstr>_Toc27485584</vt:lpwstr>
      </vt:variant>
      <vt:variant>
        <vt:i4>1966139</vt:i4>
      </vt:variant>
      <vt:variant>
        <vt:i4>92</vt:i4>
      </vt:variant>
      <vt:variant>
        <vt:i4>0</vt:i4>
      </vt:variant>
      <vt:variant>
        <vt:i4>5</vt:i4>
      </vt:variant>
      <vt:variant>
        <vt:lpwstr/>
      </vt:variant>
      <vt:variant>
        <vt:lpwstr>_Toc27485583</vt:lpwstr>
      </vt:variant>
      <vt:variant>
        <vt:i4>2031675</vt:i4>
      </vt:variant>
      <vt:variant>
        <vt:i4>86</vt:i4>
      </vt:variant>
      <vt:variant>
        <vt:i4>0</vt:i4>
      </vt:variant>
      <vt:variant>
        <vt:i4>5</vt:i4>
      </vt:variant>
      <vt:variant>
        <vt:lpwstr/>
      </vt:variant>
      <vt:variant>
        <vt:lpwstr>_Toc27485582</vt:lpwstr>
      </vt:variant>
      <vt:variant>
        <vt:i4>1835067</vt:i4>
      </vt:variant>
      <vt:variant>
        <vt:i4>80</vt:i4>
      </vt:variant>
      <vt:variant>
        <vt:i4>0</vt:i4>
      </vt:variant>
      <vt:variant>
        <vt:i4>5</vt:i4>
      </vt:variant>
      <vt:variant>
        <vt:lpwstr/>
      </vt:variant>
      <vt:variant>
        <vt:lpwstr>_Toc27485581</vt:lpwstr>
      </vt:variant>
      <vt:variant>
        <vt:i4>1900603</vt:i4>
      </vt:variant>
      <vt:variant>
        <vt:i4>74</vt:i4>
      </vt:variant>
      <vt:variant>
        <vt:i4>0</vt:i4>
      </vt:variant>
      <vt:variant>
        <vt:i4>5</vt:i4>
      </vt:variant>
      <vt:variant>
        <vt:lpwstr/>
      </vt:variant>
      <vt:variant>
        <vt:lpwstr>_Toc27485580</vt:lpwstr>
      </vt:variant>
      <vt:variant>
        <vt:i4>1310772</vt:i4>
      </vt:variant>
      <vt:variant>
        <vt:i4>68</vt:i4>
      </vt:variant>
      <vt:variant>
        <vt:i4>0</vt:i4>
      </vt:variant>
      <vt:variant>
        <vt:i4>5</vt:i4>
      </vt:variant>
      <vt:variant>
        <vt:lpwstr/>
      </vt:variant>
      <vt:variant>
        <vt:lpwstr>_Toc27485579</vt:lpwstr>
      </vt:variant>
      <vt:variant>
        <vt:i4>1376308</vt:i4>
      </vt:variant>
      <vt:variant>
        <vt:i4>62</vt:i4>
      </vt:variant>
      <vt:variant>
        <vt:i4>0</vt:i4>
      </vt:variant>
      <vt:variant>
        <vt:i4>5</vt:i4>
      </vt:variant>
      <vt:variant>
        <vt:lpwstr/>
      </vt:variant>
      <vt:variant>
        <vt:lpwstr>_Toc27485578</vt:lpwstr>
      </vt:variant>
      <vt:variant>
        <vt:i4>1703988</vt:i4>
      </vt:variant>
      <vt:variant>
        <vt:i4>56</vt:i4>
      </vt:variant>
      <vt:variant>
        <vt:i4>0</vt:i4>
      </vt:variant>
      <vt:variant>
        <vt:i4>5</vt:i4>
      </vt:variant>
      <vt:variant>
        <vt:lpwstr/>
      </vt:variant>
      <vt:variant>
        <vt:lpwstr>_Toc27485577</vt:lpwstr>
      </vt:variant>
      <vt:variant>
        <vt:i4>1769524</vt:i4>
      </vt:variant>
      <vt:variant>
        <vt:i4>50</vt:i4>
      </vt:variant>
      <vt:variant>
        <vt:i4>0</vt:i4>
      </vt:variant>
      <vt:variant>
        <vt:i4>5</vt:i4>
      </vt:variant>
      <vt:variant>
        <vt:lpwstr/>
      </vt:variant>
      <vt:variant>
        <vt:lpwstr>_Toc27485576</vt:lpwstr>
      </vt:variant>
      <vt:variant>
        <vt:i4>1572916</vt:i4>
      </vt:variant>
      <vt:variant>
        <vt:i4>44</vt:i4>
      </vt:variant>
      <vt:variant>
        <vt:i4>0</vt:i4>
      </vt:variant>
      <vt:variant>
        <vt:i4>5</vt:i4>
      </vt:variant>
      <vt:variant>
        <vt:lpwstr/>
      </vt:variant>
      <vt:variant>
        <vt:lpwstr>_Toc27485575</vt:lpwstr>
      </vt:variant>
      <vt:variant>
        <vt:i4>1638452</vt:i4>
      </vt:variant>
      <vt:variant>
        <vt:i4>38</vt:i4>
      </vt:variant>
      <vt:variant>
        <vt:i4>0</vt:i4>
      </vt:variant>
      <vt:variant>
        <vt:i4>5</vt:i4>
      </vt:variant>
      <vt:variant>
        <vt:lpwstr/>
      </vt:variant>
      <vt:variant>
        <vt:lpwstr>_Toc27485574</vt:lpwstr>
      </vt:variant>
      <vt:variant>
        <vt:i4>1966132</vt:i4>
      </vt:variant>
      <vt:variant>
        <vt:i4>32</vt:i4>
      </vt:variant>
      <vt:variant>
        <vt:i4>0</vt:i4>
      </vt:variant>
      <vt:variant>
        <vt:i4>5</vt:i4>
      </vt:variant>
      <vt:variant>
        <vt:lpwstr/>
      </vt:variant>
      <vt:variant>
        <vt:lpwstr>_Toc27485573</vt:lpwstr>
      </vt:variant>
      <vt:variant>
        <vt:i4>2031668</vt:i4>
      </vt:variant>
      <vt:variant>
        <vt:i4>26</vt:i4>
      </vt:variant>
      <vt:variant>
        <vt:i4>0</vt:i4>
      </vt:variant>
      <vt:variant>
        <vt:i4>5</vt:i4>
      </vt:variant>
      <vt:variant>
        <vt:lpwstr/>
      </vt:variant>
      <vt:variant>
        <vt:lpwstr>_Toc27485572</vt:lpwstr>
      </vt:variant>
      <vt:variant>
        <vt:i4>1835060</vt:i4>
      </vt:variant>
      <vt:variant>
        <vt:i4>20</vt:i4>
      </vt:variant>
      <vt:variant>
        <vt:i4>0</vt:i4>
      </vt:variant>
      <vt:variant>
        <vt:i4>5</vt:i4>
      </vt:variant>
      <vt:variant>
        <vt:lpwstr/>
      </vt:variant>
      <vt:variant>
        <vt:lpwstr>_Toc27485571</vt:lpwstr>
      </vt:variant>
      <vt:variant>
        <vt:i4>1900596</vt:i4>
      </vt:variant>
      <vt:variant>
        <vt:i4>14</vt:i4>
      </vt:variant>
      <vt:variant>
        <vt:i4>0</vt:i4>
      </vt:variant>
      <vt:variant>
        <vt:i4>5</vt:i4>
      </vt:variant>
      <vt:variant>
        <vt:lpwstr/>
      </vt:variant>
      <vt:variant>
        <vt:lpwstr>_Toc27485570</vt:lpwstr>
      </vt:variant>
      <vt:variant>
        <vt:i4>1310773</vt:i4>
      </vt:variant>
      <vt:variant>
        <vt:i4>8</vt:i4>
      </vt:variant>
      <vt:variant>
        <vt:i4>0</vt:i4>
      </vt:variant>
      <vt:variant>
        <vt:i4>5</vt:i4>
      </vt:variant>
      <vt:variant>
        <vt:lpwstr/>
      </vt:variant>
      <vt:variant>
        <vt:lpwstr>_Toc27485569</vt:lpwstr>
      </vt:variant>
      <vt:variant>
        <vt:i4>1376309</vt:i4>
      </vt:variant>
      <vt:variant>
        <vt:i4>2</vt:i4>
      </vt:variant>
      <vt:variant>
        <vt:i4>0</vt:i4>
      </vt:variant>
      <vt:variant>
        <vt:i4>5</vt:i4>
      </vt:variant>
      <vt:variant>
        <vt:lpwstr/>
      </vt:variant>
      <vt:variant>
        <vt:lpwstr>_Toc27485568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Billing User Guide</dc:title>
  <dc:subject>User Guide</dc:subject>
  <dc:creator>Veterans Affairs Product Development (PD)</dc:creator>
  <cp:keywords>Integrated Billing (IB),  User Guide,</cp:keywords>
  <cp:lastModifiedBy>Tracy, Julie B. (Halfaker)</cp:lastModifiedBy>
  <cp:revision>14</cp:revision>
  <cp:lastPrinted>2021-01-28T19:22:00Z</cp:lastPrinted>
  <dcterms:created xsi:type="dcterms:W3CDTF">2021-01-25T16:29:00Z</dcterms:created>
  <dcterms:modified xsi:type="dcterms:W3CDTF">2021-01-28T19:44:00Z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VA Product Development (PD)</vt:lpwstr>
  </property>
  <property fmtid="{D5CDD505-2E9C-101B-9397-08002B2CF9AE}" pid="4" name="Date Created">
    <vt:lpwstr>20051001</vt:lpwstr>
  </property>
  <property fmtid="{D5CDD505-2E9C-101B-9397-08002B2CF9AE}" pid="5" name="Date Reviewed">
    <vt:lpwstr>20111102</vt:lpwstr>
  </property>
  <property fmtid="{D5CDD505-2E9C-101B-9397-08002B2CF9AE}" pid="6" name="Language ">
    <vt:lpwstr>EN</vt:lpwstr>
  </property>
  <property fmtid="{D5CDD505-2E9C-101B-9397-08002B2CF9AE}" pid="7" name="Type ">
    <vt:lpwstr>User Guide</vt:lpwstr>
  </property>
  <property fmtid="{D5CDD505-2E9C-101B-9397-08002B2CF9AE}" pid="8" name="Version">
    <vt:lpwstr>Version 1.11</vt:lpwstr>
  </property>
  <property fmtid="{D5CDD505-2E9C-101B-9397-08002B2CF9AE}" pid="9" name="IsMyDocuments">
    <vt:lpwstr>1</vt:lpwstr>
  </property>
  <property fmtid="{D5CDD505-2E9C-101B-9397-08002B2CF9AE}" pid="10" name="_dlc_DocId">
    <vt:lpwstr>LONGVIEW-374-2659</vt:lpwstr>
  </property>
  <property fmtid="{D5CDD505-2E9C-101B-9397-08002B2CF9AE}" pid="11" name="_dlc_DocIdItemGuid">
    <vt:lpwstr>444aae53-c161-4243-a466-834a7c4bac04</vt:lpwstr>
  </property>
  <property fmtid="{D5CDD505-2E9C-101B-9397-08002B2CF9AE}" pid="12" name="_dlc_DocIdUrl">
    <vt:lpwstr>https://litsinc.sharepoint.com/sites/operations/HS/EDI/_layouts/15/DocIdRedir.aspx?ID=LONGVIEW-374-2659, LONGVIEW-374-2659</vt:lpwstr>
  </property>
  <property fmtid="{D5CDD505-2E9C-101B-9397-08002B2CF9AE}" pid="13" name="Additional Information">
    <vt:lpwstr/>
  </property>
  <property fmtid="{D5CDD505-2E9C-101B-9397-08002B2CF9AE}" pid="14" name="Document State/Phase">
    <vt:lpwstr>Select One of the Following:</vt:lpwstr>
  </property>
  <property fmtid="{D5CDD505-2E9C-101B-9397-08002B2CF9AE}" pid="15" name="ContentTypeId">
    <vt:lpwstr>0x010100D13E58D1BAB965478EA69D757B97CB7B</vt:lpwstr>
  </property>
  <property fmtid="{D5CDD505-2E9C-101B-9397-08002B2CF9AE}" pid="16" name="eBusiness Project">
    <vt:lpwstr>eBilling/eClaims/VCS</vt:lpwstr>
  </property>
  <property fmtid="{D5CDD505-2E9C-101B-9397-08002B2CF9AE}" pid="17" name="Phase">
    <vt:lpwstr>2. Active (Development &amp; Internal Testing I/II)</vt:lpwstr>
  </property>
  <property fmtid="{D5CDD505-2E9C-101B-9397-08002B2CF9AE}" pid="18" name="Document State">
    <vt:lpwstr>6. 2nd Submission to Gov't</vt:lpwstr>
  </property>
  <property fmtid="{D5CDD505-2E9C-101B-9397-08002B2CF9AE}" pid="19" name="Add Any Comments">
    <vt:lpwstr/>
  </property>
  <property fmtid="{D5CDD505-2E9C-101B-9397-08002B2CF9AE}" pid="20" name="SLN">
    <vt:lpwstr>2.9 Active SLN AU: User Guides IB</vt:lpwstr>
  </property>
  <property fmtid="{D5CDD505-2E9C-101B-9397-08002B2CF9AE}" pid="21" name="SharedWithUsers">
    <vt:lpwstr/>
  </property>
  <property fmtid="{D5CDD505-2E9C-101B-9397-08002B2CF9AE}" pid="22" name="SharingHintHash">
    <vt:lpwstr>2109591525</vt:lpwstr>
  </property>
</Properties>
</file>