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95222" w14:textId="3C296098" w:rsidR="00430E85" w:rsidRPr="006A3516" w:rsidRDefault="00653D29">
      <w:pPr>
        <w:ind w:left="2160" w:firstLine="720"/>
        <w:rPr>
          <w:rFonts w:ascii="Arial" w:hAnsi="Arial"/>
          <w:color w:val="000000"/>
          <w:sz w:val="16"/>
        </w:rPr>
      </w:pPr>
      <w:bookmarkStart w:id="0" w:name="_GoBack"/>
      <w:r>
        <w:rPr>
          <w:rFonts w:ascii="Arial" w:hAnsi="Arial"/>
          <w:noProof/>
          <w:color w:val="000000"/>
        </w:rPr>
        <w:drawing>
          <wp:inline distT="0" distB="0" distL="0" distR="0" wp14:anchorId="18E9F0E5" wp14:editId="28E6F243">
            <wp:extent cx="2333625" cy="1371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1371600"/>
                    </a:xfrm>
                    <a:prstGeom prst="rect">
                      <a:avLst/>
                    </a:prstGeom>
                    <a:noFill/>
                    <a:ln>
                      <a:noFill/>
                    </a:ln>
                  </pic:spPr>
                </pic:pic>
              </a:graphicData>
            </a:graphic>
          </wp:inline>
        </w:drawing>
      </w:r>
      <w:bookmarkEnd w:id="0"/>
    </w:p>
    <w:p w14:paraId="3930D2AB" w14:textId="77777777" w:rsidR="00430E85" w:rsidRPr="006A3516" w:rsidRDefault="00430E85">
      <w:pPr>
        <w:jc w:val="center"/>
        <w:rPr>
          <w:rFonts w:ascii="Arial" w:hAnsi="Arial"/>
          <w:color w:val="000000"/>
        </w:rPr>
      </w:pPr>
    </w:p>
    <w:p w14:paraId="210ECEC1" w14:textId="77777777" w:rsidR="00BE1074" w:rsidRPr="00BE1074" w:rsidRDefault="00BE1074" w:rsidP="00BE1074">
      <w:pPr>
        <w:jc w:val="center"/>
        <w:rPr>
          <w:rFonts w:ascii="Arial" w:hAnsi="Arial"/>
          <w:b/>
          <w:color w:val="000000"/>
          <w:sz w:val="64"/>
        </w:rPr>
      </w:pPr>
      <w:r w:rsidRPr="00BE1074">
        <w:rPr>
          <w:rFonts w:ascii="Arial" w:hAnsi="Arial"/>
          <w:b/>
          <w:color w:val="000000"/>
          <w:sz w:val="64"/>
        </w:rPr>
        <w:t xml:space="preserve">Healthcare Insurance Portability and Accountability Act (HIPAA) </w:t>
      </w:r>
    </w:p>
    <w:p w14:paraId="501E736A" w14:textId="77777777" w:rsidR="00BE1074" w:rsidRPr="00BE1074" w:rsidRDefault="00BE1074" w:rsidP="00BE1074">
      <w:pPr>
        <w:jc w:val="center"/>
        <w:rPr>
          <w:rFonts w:ascii="Arial" w:hAnsi="Arial"/>
          <w:b/>
          <w:color w:val="000000"/>
          <w:sz w:val="64"/>
        </w:rPr>
      </w:pPr>
      <w:r w:rsidRPr="00BE1074">
        <w:rPr>
          <w:rFonts w:ascii="Arial" w:hAnsi="Arial"/>
          <w:b/>
          <w:color w:val="000000"/>
          <w:sz w:val="64"/>
        </w:rPr>
        <w:t>National Council for Prescription Drug Programs (NCPDP)</w:t>
      </w:r>
    </w:p>
    <w:p w14:paraId="3B3E9747" w14:textId="77777777" w:rsidR="00B36708" w:rsidRPr="006A3516" w:rsidRDefault="00B36708" w:rsidP="00B36708">
      <w:pPr>
        <w:jc w:val="center"/>
        <w:rPr>
          <w:rFonts w:ascii="Arial" w:hAnsi="Arial"/>
          <w:color w:val="000000"/>
          <w:sz w:val="36"/>
        </w:rPr>
      </w:pPr>
    </w:p>
    <w:p w14:paraId="6B3E5C9A" w14:textId="77777777" w:rsidR="00C77AB4" w:rsidRDefault="00B271D6">
      <w:pPr>
        <w:pStyle w:val="Heading7"/>
        <w:jc w:val="center"/>
        <w:rPr>
          <w:b/>
          <w:color w:val="000000"/>
          <w:sz w:val="48"/>
        </w:rPr>
      </w:pPr>
      <w:r w:rsidRPr="006A3516">
        <w:rPr>
          <w:b/>
          <w:color w:val="000000"/>
          <w:sz w:val="48"/>
        </w:rPr>
        <w:t>INTEGRATED BILLING (IB)</w:t>
      </w:r>
      <w:r w:rsidR="00C77AB4" w:rsidRPr="00C77AB4">
        <w:rPr>
          <w:b/>
          <w:color w:val="000000"/>
          <w:sz w:val="48"/>
        </w:rPr>
        <w:t xml:space="preserve"> </w:t>
      </w:r>
    </w:p>
    <w:p w14:paraId="527369AB" w14:textId="77777777" w:rsidR="00B271D6" w:rsidRPr="006A3516" w:rsidRDefault="00C77AB4">
      <w:pPr>
        <w:pStyle w:val="Heading7"/>
        <w:jc w:val="center"/>
        <w:rPr>
          <w:b/>
          <w:color w:val="000000"/>
          <w:sz w:val="48"/>
        </w:rPr>
      </w:pPr>
      <w:r w:rsidRPr="006A3516">
        <w:rPr>
          <w:b/>
          <w:color w:val="000000"/>
          <w:sz w:val="48"/>
        </w:rPr>
        <w:t>RELEASE NOTES</w:t>
      </w:r>
    </w:p>
    <w:p w14:paraId="30A9AA5A" w14:textId="77777777" w:rsidR="00C77AB4" w:rsidRDefault="00C77AB4" w:rsidP="00C77AB4">
      <w:pPr>
        <w:jc w:val="center"/>
        <w:rPr>
          <w:rFonts w:ascii="Arial" w:hAnsi="Arial" w:cs="Arial"/>
          <w:sz w:val="36"/>
        </w:rPr>
      </w:pPr>
      <w:r>
        <w:rPr>
          <w:rFonts w:ascii="Arial" w:hAnsi="Arial" w:cs="Arial"/>
          <w:sz w:val="36"/>
        </w:rPr>
        <w:t>IB*2*384</w:t>
      </w:r>
    </w:p>
    <w:p w14:paraId="77F90161" w14:textId="77777777" w:rsidR="00C77AB4" w:rsidRPr="006A3516" w:rsidRDefault="00C77AB4" w:rsidP="00C77AB4">
      <w:pPr>
        <w:jc w:val="center"/>
        <w:rPr>
          <w:rFonts w:ascii="Arial" w:hAnsi="Arial" w:cs="Arial"/>
          <w:sz w:val="36"/>
        </w:rPr>
      </w:pPr>
    </w:p>
    <w:p w14:paraId="26B6D968" w14:textId="77777777" w:rsidR="00B36708" w:rsidRPr="006A3516" w:rsidRDefault="00375641" w:rsidP="00B36708">
      <w:pPr>
        <w:jc w:val="center"/>
        <w:rPr>
          <w:rFonts w:ascii="Arial" w:hAnsi="Arial"/>
          <w:color w:val="000000"/>
          <w:sz w:val="36"/>
        </w:rPr>
      </w:pPr>
      <w:r>
        <w:rPr>
          <w:rFonts w:ascii="Arial" w:hAnsi="Arial"/>
          <w:color w:val="000000"/>
          <w:sz w:val="36"/>
        </w:rPr>
        <w:t>July</w:t>
      </w:r>
      <w:r w:rsidR="00B36708">
        <w:rPr>
          <w:rFonts w:ascii="Arial" w:hAnsi="Arial"/>
          <w:color w:val="000000"/>
          <w:sz w:val="36"/>
        </w:rPr>
        <w:t xml:space="preserve"> 2009</w:t>
      </w:r>
    </w:p>
    <w:p w14:paraId="4FBF254D" w14:textId="77777777" w:rsidR="00430E85" w:rsidRPr="006A3516" w:rsidRDefault="00430E85">
      <w:pPr>
        <w:jc w:val="center"/>
        <w:rPr>
          <w:rFonts w:ascii="Arial" w:hAnsi="Arial"/>
          <w:color w:val="000000"/>
          <w:sz w:val="36"/>
        </w:rPr>
      </w:pPr>
    </w:p>
    <w:p w14:paraId="7306CF7D" w14:textId="77777777" w:rsidR="00430E85" w:rsidRDefault="00430E85">
      <w:pPr>
        <w:jc w:val="center"/>
        <w:rPr>
          <w:rFonts w:ascii="Arial" w:hAnsi="Arial"/>
          <w:color w:val="000000"/>
        </w:rPr>
      </w:pPr>
    </w:p>
    <w:p w14:paraId="6752EA6A" w14:textId="77777777" w:rsidR="00FB6294" w:rsidRDefault="00FB6294">
      <w:pPr>
        <w:jc w:val="center"/>
        <w:rPr>
          <w:rFonts w:ascii="Arial" w:hAnsi="Arial"/>
          <w:color w:val="000000"/>
        </w:rPr>
      </w:pPr>
    </w:p>
    <w:p w14:paraId="72F7D605" w14:textId="77777777" w:rsidR="00FB6294" w:rsidRDefault="00FB6294">
      <w:pPr>
        <w:jc w:val="center"/>
        <w:rPr>
          <w:rFonts w:ascii="Arial" w:hAnsi="Arial"/>
          <w:color w:val="000000"/>
        </w:rPr>
      </w:pPr>
    </w:p>
    <w:p w14:paraId="28DA8523" w14:textId="77777777" w:rsidR="00FB6294" w:rsidRPr="006A3516" w:rsidRDefault="00FB6294">
      <w:pPr>
        <w:jc w:val="center"/>
        <w:rPr>
          <w:rFonts w:ascii="Arial" w:hAnsi="Arial"/>
          <w:color w:val="000000"/>
        </w:rPr>
      </w:pPr>
    </w:p>
    <w:p w14:paraId="62326B5A" w14:textId="77777777" w:rsidR="00D73800" w:rsidRPr="006A3516" w:rsidRDefault="00D73800" w:rsidP="00D73800">
      <w:pPr>
        <w:jc w:val="center"/>
        <w:rPr>
          <w:rFonts w:ascii="Arial" w:hAnsi="Arial" w:cs="Arial"/>
        </w:rPr>
      </w:pPr>
      <w:r w:rsidRPr="006A3516">
        <w:rPr>
          <w:rFonts w:ascii="Arial" w:hAnsi="Arial" w:cs="Arial"/>
        </w:rPr>
        <w:t>Department of Veterans Affairs</w:t>
      </w:r>
    </w:p>
    <w:p w14:paraId="434D3B27" w14:textId="77777777" w:rsidR="00430E85" w:rsidRPr="006A3516" w:rsidRDefault="00D73800" w:rsidP="00D73800">
      <w:pPr>
        <w:jc w:val="center"/>
        <w:rPr>
          <w:color w:val="000000"/>
        </w:rPr>
      </w:pPr>
      <w:smartTag w:uri="urn:schemas-microsoft-com:office:smarttags" w:element="place">
        <w:r w:rsidRPr="006A3516">
          <w:rPr>
            <w:rFonts w:ascii="Arial" w:hAnsi="Arial" w:cs="Arial"/>
            <w:b/>
          </w:rPr>
          <w:t>V</w:t>
        </w:r>
        <w:r w:rsidRPr="006A3516">
          <w:rPr>
            <w:rFonts w:ascii="Arial" w:hAnsi="Arial" w:cs="Arial"/>
            <w:bCs/>
            <w:i/>
            <w:iCs/>
            <w:sz w:val="20"/>
          </w:rPr>
          <w:t>IST</w:t>
        </w:r>
        <w:r w:rsidRPr="006A3516">
          <w:rPr>
            <w:rFonts w:ascii="Arial" w:hAnsi="Arial" w:cs="Arial"/>
            <w:b/>
          </w:rPr>
          <w:t>A</w:t>
        </w:r>
      </w:smartTag>
      <w:r w:rsidRPr="006A3516">
        <w:rPr>
          <w:rFonts w:ascii="Arial" w:hAnsi="Arial" w:cs="Arial"/>
          <w:b/>
        </w:rPr>
        <w:t xml:space="preserve"> </w:t>
      </w:r>
      <w:r w:rsidRPr="006A3516">
        <w:rPr>
          <w:rFonts w:ascii="Arial" w:hAnsi="Arial" w:cs="Arial"/>
          <w:bCs/>
        </w:rPr>
        <w:t xml:space="preserve">Health </w:t>
      </w:r>
      <w:r w:rsidRPr="006A3516">
        <w:rPr>
          <w:rFonts w:ascii="Arial" w:hAnsi="Arial" w:cs="Arial"/>
          <w:bCs/>
        </w:rPr>
        <w:br/>
        <w:t>Systems</w:t>
      </w:r>
      <w:r w:rsidRPr="006A3516">
        <w:rPr>
          <w:rFonts w:ascii="Arial" w:hAnsi="Arial" w:cs="Arial"/>
        </w:rPr>
        <w:t xml:space="preserve"> Design &amp; Development</w:t>
      </w:r>
      <w:r w:rsidRPr="006A3516">
        <w:rPr>
          <w:rFonts w:ascii="Arial" w:hAnsi="Arial" w:cs="Arial"/>
        </w:rPr>
        <w:br/>
      </w:r>
      <w:r w:rsidR="00A26378" w:rsidRPr="006A3516">
        <w:rPr>
          <w:rFonts w:ascii="Arial" w:hAnsi="Arial" w:cs="Arial"/>
        </w:rPr>
        <w:br w:type="page"/>
      </w:r>
    </w:p>
    <w:p w14:paraId="04E330BF" w14:textId="77777777" w:rsidR="00430E85" w:rsidRPr="006A3516" w:rsidRDefault="00430E85">
      <w:pPr>
        <w:spacing w:line="216" w:lineRule="auto"/>
        <w:rPr>
          <w:color w:val="000000"/>
        </w:rPr>
        <w:sectPr w:rsidR="00430E85" w:rsidRPr="006A351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titlePg/>
        </w:sectPr>
      </w:pPr>
    </w:p>
    <w:p w14:paraId="1AD1C03E" w14:textId="77777777" w:rsidR="00430E85" w:rsidRPr="006A3516" w:rsidRDefault="00430E85">
      <w:pPr>
        <w:spacing w:line="216" w:lineRule="auto"/>
        <w:rPr>
          <w:rFonts w:ascii="Arial" w:hAnsi="Arial"/>
          <w:b/>
          <w:color w:val="000000"/>
          <w:sz w:val="36"/>
        </w:rPr>
      </w:pPr>
      <w:r w:rsidRPr="006A3516">
        <w:rPr>
          <w:rFonts w:ascii="Arial" w:hAnsi="Arial"/>
          <w:b/>
          <w:color w:val="000000"/>
          <w:sz w:val="36"/>
        </w:rPr>
        <w:lastRenderedPageBreak/>
        <w:t>Table of Contents</w:t>
      </w:r>
    </w:p>
    <w:p w14:paraId="7BC8CE7B" w14:textId="77777777" w:rsidR="00430E85" w:rsidRPr="006A3516" w:rsidRDefault="00430E85">
      <w:pPr>
        <w:spacing w:line="216" w:lineRule="auto"/>
        <w:rPr>
          <w:color w:val="000000"/>
        </w:rPr>
      </w:pPr>
    </w:p>
    <w:bookmarkStart w:id="1" w:name="_Toc508074963"/>
    <w:p w14:paraId="61A63B38" w14:textId="1DEF87C8" w:rsidR="00F42BC0" w:rsidRDefault="007B760C">
      <w:pPr>
        <w:pStyle w:val="TOC1"/>
        <w:tabs>
          <w:tab w:val="left" w:pos="432"/>
          <w:tab w:val="right" w:leader="dot" w:pos="9350"/>
        </w:tabs>
        <w:rPr>
          <w:rFonts w:ascii="Calibri" w:hAnsi="Calibri"/>
          <w:b w:val="0"/>
          <w:noProof/>
          <w:sz w:val="22"/>
          <w:szCs w:val="22"/>
        </w:rPr>
      </w:pPr>
      <w:r>
        <w:fldChar w:fldCharType="begin"/>
      </w:r>
      <w:r>
        <w:instrText xml:space="preserve"> TOC \o "1-3" \h \z \u </w:instrText>
      </w:r>
      <w:r>
        <w:fldChar w:fldCharType="separate"/>
      </w:r>
      <w:hyperlink w:anchor="_Toc228767329" w:history="1">
        <w:r w:rsidR="00F42BC0" w:rsidRPr="000B7772">
          <w:rPr>
            <w:rStyle w:val="Hyperlink"/>
            <w:noProof/>
          </w:rPr>
          <w:t>1.</w:t>
        </w:r>
        <w:r w:rsidR="00F42BC0">
          <w:rPr>
            <w:rFonts w:ascii="Calibri" w:hAnsi="Calibri"/>
            <w:b w:val="0"/>
            <w:noProof/>
            <w:sz w:val="22"/>
            <w:szCs w:val="22"/>
          </w:rPr>
          <w:tab/>
        </w:r>
        <w:r w:rsidR="00F42BC0" w:rsidRPr="000B7772">
          <w:rPr>
            <w:rStyle w:val="Hyperlink"/>
            <w:noProof/>
          </w:rPr>
          <w:t>Overview</w:t>
        </w:r>
        <w:r w:rsidR="00F42BC0">
          <w:rPr>
            <w:noProof/>
            <w:webHidden/>
          </w:rPr>
          <w:tab/>
        </w:r>
        <w:r w:rsidR="00F42BC0">
          <w:rPr>
            <w:noProof/>
            <w:webHidden/>
          </w:rPr>
          <w:fldChar w:fldCharType="begin"/>
        </w:r>
        <w:r w:rsidR="00F42BC0">
          <w:rPr>
            <w:noProof/>
            <w:webHidden/>
          </w:rPr>
          <w:instrText xml:space="preserve"> PAGEREF _Toc228767329 \h </w:instrText>
        </w:r>
        <w:r w:rsidR="00F42BC0">
          <w:rPr>
            <w:noProof/>
            <w:webHidden/>
          </w:rPr>
        </w:r>
        <w:r w:rsidR="00F42BC0">
          <w:rPr>
            <w:noProof/>
            <w:webHidden/>
          </w:rPr>
          <w:fldChar w:fldCharType="separate"/>
        </w:r>
        <w:r w:rsidR="00772682">
          <w:rPr>
            <w:noProof/>
            <w:webHidden/>
          </w:rPr>
          <w:t>2</w:t>
        </w:r>
        <w:r w:rsidR="00F42BC0">
          <w:rPr>
            <w:noProof/>
            <w:webHidden/>
          </w:rPr>
          <w:fldChar w:fldCharType="end"/>
        </w:r>
      </w:hyperlink>
    </w:p>
    <w:p w14:paraId="413ABAF8" w14:textId="3A730025" w:rsidR="00F42BC0" w:rsidRDefault="00610C8B">
      <w:pPr>
        <w:pStyle w:val="TOC1"/>
        <w:tabs>
          <w:tab w:val="left" w:pos="432"/>
          <w:tab w:val="right" w:leader="dot" w:pos="9350"/>
        </w:tabs>
        <w:rPr>
          <w:rFonts w:ascii="Calibri" w:hAnsi="Calibri"/>
          <w:b w:val="0"/>
          <w:noProof/>
          <w:sz w:val="22"/>
          <w:szCs w:val="22"/>
        </w:rPr>
      </w:pPr>
      <w:hyperlink w:anchor="_Toc228767330" w:history="1">
        <w:r w:rsidR="00F42BC0" w:rsidRPr="000B7772">
          <w:rPr>
            <w:rStyle w:val="Hyperlink"/>
            <w:noProof/>
          </w:rPr>
          <w:t>2.</w:t>
        </w:r>
        <w:r w:rsidR="00F42BC0">
          <w:rPr>
            <w:rFonts w:ascii="Calibri" w:hAnsi="Calibri"/>
            <w:b w:val="0"/>
            <w:noProof/>
            <w:sz w:val="22"/>
            <w:szCs w:val="22"/>
          </w:rPr>
          <w:tab/>
        </w:r>
        <w:r w:rsidR="00F42BC0" w:rsidRPr="000B7772">
          <w:rPr>
            <w:rStyle w:val="Hyperlink"/>
            <w:noProof/>
          </w:rPr>
          <w:t>Integrated Billing Patch IB*2*384</w:t>
        </w:r>
        <w:r w:rsidR="00F42BC0">
          <w:rPr>
            <w:noProof/>
            <w:webHidden/>
          </w:rPr>
          <w:tab/>
        </w:r>
        <w:r w:rsidR="00F42BC0">
          <w:rPr>
            <w:noProof/>
            <w:webHidden/>
          </w:rPr>
          <w:fldChar w:fldCharType="begin"/>
        </w:r>
        <w:r w:rsidR="00F42BC0">
          <w:rPr>
            <w:noProof/>
            <w:webHidden/>
          </w:rPr>
          <w:instrText xml:space="preserve"> PAGEREF _Toc228767330 \h </w:instrText>
        </w:r>
        <w:r w:rsidR="00F42BC0">
          <w:rPr>
            <w:noProof/>
            <w:webHidden/>
          </w:rPr>
        </w:r>
        <w:r w:rsidR="00F42BC0">
          <w:rPr>
            <w:noProof/>
            <w:webHidden/>
          </w:rPr>
          <w:fldChar w:fldCharType="separate"/>
        </w:r>
        <w:r w:rsidR="00772682">
          <w:rPr>
            <w:noProof/>
            <w:webHidden/>
          </w:rPr>
          <w:t>2</w:t>
        </w:r>
        <w:r w:rsidR="00F42BC0">
          <w:rPr>
            <w:noProof/>
            <w:webHidden/>
          </w:rPr>
          <w:fldChar w:fldCharType="end"/>
        </w:r>
      </w:hyperlink>
    </w:p>
    <w:p w14:paraId="05239DF4" w14:textId="73A29445" w:rsidR="00F42BC0" w:rsidRDefault="00610C8B">
      <w:pPr>
        <w:pStyle w:val="TOC2"/>
        <w:tabs>
          <w:tab w:val="left" w:pos="880"/>
          <w:tab w:val="right" w:leader="dot" w:pos="9350"/>
        </w:tabs>
        <w:rPr>
          <w:rFonts w:ascii="Calibri" w:hAnsi="Calibri"/>
          <w:noProof/>
          <w:sz w:val="22"/>
          <w:szCs w:val="22"/>
        </w:rPr>
      </w:pPr>
      <w:hyperlink w:anchor="_Toc228767331" w:history="1">
        <w:r w:rsidR="00F42BC0" w:rsidRPr="000B7772">
          <w:rPr>
            <w:rStyle w:val="Hyperlink"/>
            <w:noProof/>
          </w:rPr>
          <w:t>2.1.</w:t>
        </w:r>
        <w:r w:rsidR="00F42BC0">
          <w:rPr>
            <w:rFonts w:ascii="Calibri" w:hAnsi="Calibri"/>
            <w:noProof/>
            <w:sz w:val="22"/>
            <w:szCs w:val="22"/>
          </w:rPr>
          <w:tab/>
        </w:r>
        <w:r w:rsidR="00F42BC0" w:rsidRPr="000B7772">
          <w:rPr>
            <w:rStyle w:val="Hyperlink"/>
            <w:noProof/>
          </w:rPr>
          <w:t>Functional Changes</w:t>
        </w:r>
        <w:r w:rsidR="00F42BC0">
          <w:rPr>
            <w:noProof/>
            <w:webHidden/>
          </w:rPr>
          <w:tab/>
        </w:r>
        <w:r w:rsidR="00F42BC0">
          <w:rPr>
            <w:noProof/>
            <w:webHidden/>
          </w:rPr>
          <w:fldChar w:fldCharType="begin"/>
        </w:r>
        <w:r w:rsidR="00F42BC0">
          <w:rPr>
            <w:noProof/>
            <w:webHidden/>
          </w:rPr>
          <w:instrText xml:space="preserve"> PAGEREF _Toc228767331 \h </w:instrText>
        </w:r>
        <w:r w:rsidR="00F42BC0">
          <w:rPr>
            <w:noProof/>
            <w:webHidden/>
          </w:rPr>
        </w:r>
        <w:r w:rsidR="00F42BC0">
          <w:rPr>
            <w:noProof/>
            <w:webHidden/>
          </w:rPr>
          <w:fldChar w:fldCharType="separate"/>
        </w:r>
        <w:r w:rsidR="00772682">
          <w:rPr>
            <w:noProof/>
            <w:webHidden/>
          </w:rPr>
          <w:t>2</w:t>
        </w:r>
        <w:r w:rsidR="00F42BC0">
          <w:rPr>
            <w:noProof/>
            <w:webHidden/>
          </w:rPr>
          <w:fldChar w:fldCharType="end"/>
        </w:r>
      </w:hyperlink>
    </w:p>
    <w:p w14:paraId="426F55A9" w14:textId="25F8E82A" w:rsidR="00F42BC0" w:rsidRDefault="00610C8B">
      <w:pPr>
        <w:pStyle w:val="TOC3"/>
        <w:tabs>
          <w:tab w:val="left" w:pos="1320"/>
          <w:tab w:val="right" w:leader="dot" w:pos="9350"/>
        </w:tabs>
        <w:rPr>
          <w:rFonts w:ascii="Calibri" w:hAnsi="Calibri"/>
          <w:noProof/>
          <w:sz w:val="22"/>
          <w:szCs w:val="22"/>
        </w:rPr>
      </w:pPr>
      <w:hyperlink w:anchor="_Toc228767332" w:history="1">
        <w:r w:rsidR="00F42BC0" w:rsidRPr="000B7772">
          <w:rPr>
            <w:rStyle w:val="Hyperlink"/>
            <w:noProof/>
          </w:rPr>
          <w:t>2.1.1.</w:t>
        </w:r>
        <w:r w:rsidR="00F42BC0">
          <w:rPr>
            <w:rFonts w:ascii="Calibri" w:hAnsi="Calibri"/>
            <w:noProof/>
            <w:sz w:val="22"/>
            <w:szCs w:val="22"/>
          </w:rPr>
          <w:tab/>
        </w:r>
        <w:r w:rsidR="00F42BC0" w:rsidRPr="000B7772">
          <w:rPr>
            <w:rStyle w:val="Hyperlink"/>
            <w:noProof/>
          </w:rPr>
          <w:t>New Options</w:t>
        </w:r>
        <w:r w:rsidR="00F42BC0">
          <w:rPr>
            <w:noProof/>
            <w:webHidden/>
          </w:rPr>
          <w:tab/>
        </w:r>
        <w:r w:rsidR="00F42BC0">
          <w:rPr>
            <w:noProof/>
            <w:webHidden/>
          </w:rPr>
          <w:fldChar w:fldCharType="begin"/>
        </w:r>
        <w:r w:rsidR="00F42BC0">
          <w:rPr>
            <w:noProof/>
            <w:webHidden/>
          </w:rPr>
          <w:instrText xml:space="preserve"> PAGEREF _Toc228767332 \h </w:instrText>
        </w:r>
        <w:r w:rsidR="00F42BC0">
          <w:rPr>
            <w:noProof/>
            <w:webHidden/>
          </w:rPr>
        </w:r>
        <w:r w:rsidR="00F42BC0">
          <w:rPr>
            <w:noProof/>
            <w:webHidden/>
          </w:rPr>
          <w:fldChar w:fldCharType="separate"/>
        </w:r>
        <w:r w:rsidR="00772682">
          <w:rPr>
            <w:noProof/>
            <w:webHidden/>
          </w:rPr>
          <w:t>2</w:t>
        </w:r>
        <w:r w:rsidR="00F42BC0">
          <w:rPr>
            <w:noProof/>
            <w:webHidden/>
          </w:rPr>
          <w:fldChar w:fldCharType="end"/>
        </w:r>
      </w:hyperlink>
    </w:p>
    <w:p w14:paraId="4435FAD4" w14:textId="7219E232" w:rsidR="00F42BC0" w:rsidRDefault="00610C8B">
      <w:pPr>
        <w:pStyle w:val="TOC3"/>
        <w:tabs>
          <w:tab w:val="left" w:pos="1320"/>
          <w:tab w:val="right" w:leader="dot" w:pos="9350"/>
        </w:tabs>
        <w:rPr>
          <w:rFonts w:ascii="Calibri" w:hAnsi="Calibri"/>
          <w:noProof/>
          <w:sz w:val="22"/>
          <w:szCs w:val="22"/>
        </w:rPr>
      </w:pPr>
      <w:hyperlink w:anchor="_Toc228767333" w:history="1">
        <w:r w:rsidR="00F42BC0" w:rsidRPr="000B7772">
          <w:rPr>
            <w:rStyle w:val="Hyperlink"/>
            <w:noProof/>
          </w:rPr>
          <w:t>2.1.2.</w:t>
        </w:r>
        <w:r w:rsidR="00F42BC0">
          <w:rPr>
            <w:rFonts w:ascii="Calibri" w:hAnsi="Calibri"/>
            <w:noProof/>
            <w:sz w:val="22"/>
            <w:szCs w:val="22"/>
          </w:rPr>
          <w:tab/>
        </w:r>
        <w:r w:rsidR="00F42BC0" w:rsidRPr="000B7772">
          <w:rPr>
            <w:rStyle w:val="Hyperlink"/>
            <w:noProof/>
          </w:rPr>
          <w:t>Modified Options</w:t>
        </w:r>
        <w:r w:rsidR="00F42BC0">
          <w:rPr>
            <w:noProof/>
            <w:webHidden/>
          </w:rPr>
          <w:tab/>
        </w:r>
        <w:r w:rsidR="00F42BC0">
          <w:rPr>
            <w:noProof/>
            <w:webHidden/>
          </w:rPr>
          <w:fldChar w:fldCharType="begin"/>
        </w:r>
        <w:r w:rsidR="00F42BC0">
          <w:rPr>
            <w:noProof/>
            <w:webHidden/>
          </w:rPr>
          <w:instrText xml:space="preserve"> PAGEREF _Toc228767333 \h </w:instrText>
        </w:r>
        <w:r w:rsidR="00F42BC0">
          <w:rPr>
            <w:noProof/>
            <w:webHidden/>
          </w:rPr>
        </w:r>
        <w:r w:rsidR="00F42BC0">
          <w:rPr>
            <w:noProof/>
            <w:webHidden/>
          </w:rPr>
          <w:fldChar w:fldCharType="separate"/>
        </w:r>
        <w:r w:rsidR="00772682">
          <w:rPr>
            <w:noProof/>
            <w:webHidden/>
          </w:rPr>
          <w:t>6</w:t>
        </w:r>
        <w:r w:rsidR="00F42BC0">
          <w:rPr>
            <w:noProof/>
            <w:webHidden/>
          </w:rPr>
          <w:fldChar w:fldCharType="end"/>
        </w:r>
      </w:hyperlink>
    </w:p>
    <w:p w14:paraId="65E466F6" w14:textId="4859AEC4" w:rsidR="00F42BC0" w:rsidRDefault="00610C8B">
      <w:pPr>
        <w:pStyle w:val="TOC3"/>
        <w:tabs>
          <w:tab w:val="left" w:pos="1320"/>
          <w:tab w:val="right" w:leader="dot" w:pos="9350"/>
        </w:tabs>
        <w:rPr>
          <w:rFonts w:ascii="Calibri" w:hAnsi="Calibri"/>
          <w:noProof/>
          <w:sz w:val="22"/>
          <w:szCs w:val="22"/>
        </w:rPr>
      </w:pPr>
      <w:hyperlink w:anchor="_Toc228767334" w:history="1">
        <w:r w:rsidR="00F42BC0" w:rsidRPr="000B7772">
          <w:rPr>
            <w:rStyle w:val="Hyperlink"/>
            <w:noProof/>
          </w:rPr>
          <w:t>2.1.3.</w:t>
        </w:r>
        <w:r w:rsidR="00F42BC0">
          <w:rPr>
            <w:rFonts w:ascii="Calibri" w:hAnsi="Calibri"/>
            <w:noProof/>
            <w:sz w:val="22"/>
            <w:szCs w:val="22"/>
          </w:rPr>
          <w:tab/>
        </w:r>
        <w:r w:rsidR="00F42BC0" w:rsidRPr="000B7772">
          <w:rPr>
            <w:rStyle w:val="Hyperlink"/>
            <w:noProof/>
          </w:rPr>
          <w:t>Modified Actions</w:t>
        </w:r>
        <w:r w:rsidR="00F42BC0">
          <w:rPr>
            <w:noProof/>
            <w:webHidden/>
          </w:rPr>
          <w:tab/>
        </w:r>
        <w:r w:rsidR="00F42BC0">
          <w:rPr>
            <w:noProof/>
            <w:webHidden/>
          </w:rPr>
          <w:fldChar w:fldCharType="begin"/>
        </w:r>
        <w:r w:rsidR="00F42BC0">
          <w:rPr>
            <w:noProof/>
            <w:webHidden/>
          </w:rPr>
          <w:instrText xml:space="preserve"> PAGEREF _Toc228767334 \h </w:instrText>
        </w:r>
        <w:r w:rsidR="00F42BC0">
          <w:rPr>
            <w:noProof/>
            <w:webHidden/>
          </w:rPr>
        </w:r>
        <w:r w:rsidR="00F42BC0">
          <w:rPr>
            <w:noProof/>
            <w:webHidden/>
          </w:rPr>
          <w:fldChar w:fldCharType="separate"/>
        </w:r>
        <w:r w:rsidR="00772682">
          <w:rPr>
            <w:noProof/>
            <w:webHidden/>
          </w:rPr>
          <w:t>11</w:t>
        </w:r>
        <w:r w:rsidR="00F42BC0">
          <w:rPr>
            <w:noProof/>
            <w:webHidden/>
          </w:rPr>
          <w:fldChar w:fldCharType="end"/>
        </w:r>
      </w:hyperlink>
    </w:p>
    <w:p w14:paraId="064EE44E" w14:textId="13A0EBD6" w:rsidR="00F42BC0" w:rsidRDefault="00610C8B">
      <w:pPr>
        <w:pStyle w:val="TOC3"/>
        <w:tabs>
          <w:tab w:val="left" w:pos="1320"/>
          <w:tab w:val="right" w:leader="dot" w:pos="9350"/>
        </w:tabs>
        <w:rPr>
          <w:rFonts w:ascii="Calibri" w:hAnsi="Calibri"/>
          <w:noProof/>
          <w:sz w:val="22"/>
          <w:szCs w:val="22"/>
        </w:rPr>
      </w:pPr>
      <w:hyperlink w:anchor="_Toc228767335" w:history="1">
        <w:r w:rsidR="00F42BC0" w:rsidRPr="000B7772">
          <w:rPr>
            <w:rStyle w:val="Hyperlink"/>
            <w:noProof/>
          </w:rPr>
          <w:t>2.1.4.</w:t>
        </w:r>
        <w:r w:rsidR="00F42BC0">
          <w:rPr>
            <w:rFonts w:ascii="Calibri" w:hAnsi="Calibri"/>
            <w:noProof/>
            <w:sz w:val="22"/>
            <w:szCs w:val="22"/>
          </w:rPr>
          <w:tab/>
        </w:r>
        <w:r w:rsidR="00F42BC0" w:rsidRPr="000B7772">
          <w:rPr>
            <w:rStyle w:val="Hyperlink"/>
            <w:noProof/>
          </w:rPr>
          <w:t>Technical Modifications</w:t>
        </w:r>
        <w:r w:rsidR="00F42BC0">
          <w:rPr>
            <w:noProof/>
            <w:webHidden/>
          </w:rPr>
          <w:tab/>
        </w:r>
        <w:r w:rsidR="00F42BC0">
          <w:rPr>
            <w:noProof/>
            <w:webHidden/>
          </w:rPr>
          <w:fldChar w:fldCharType="begin"/>
        </w:r>
        <w:r w:rsidR="00F42BC0">
          <w:rPr>
            <w:noProof/>
            <w:webHidden/>
          </w:rPr>
          <w:instrText xml:space="preserve"> PAGEREF _Toc228767335 \h </w:instrText>
        </w:r>
        <w:r w:rsidR="00F42BC0">
          <w:rPr>
            <w:noProof/>
            <w:webHidden/>
          </w:rPr>
        </w:r>
        <w:r w:rsidR="00F42BC0">
          <w:rPr>
            <w:noProof/>
            <w:webHidden/>
          </w:rPr>
          <w:fldChar w:fldCharType="separate"/>
        </w:r>
        <w:r w:rsidR="00772682">
          <w:rPr>
            <w:noProof/>
            <w:webHidden/>
          </w:rPr>
          <w:t>11</w:t>
        </w:r>
        <w:r w:rsidR="00F42BC0">
          <w:rPr>
            <w:noProof/>
            <w:webHidden/>
          </w:rPr>
          <w:fldChar w:fldCharType="end"/>
        </w:r>
      </w:hyperlink>
    </w:p>
    <w:p w14:paraId="1B993E42" w14:textId="2B2C2CFE" w:rsidR="00F42BC0" w:rsidRDefault="00610C8B">
      <w:pPr>
        <w:pStyle w:val="TOC3"/>
        <w:tabs>
          <w:tab w:val="left" w:pos="1320"/>
          <w:tab w:val="right" w:leader="dot" w:pos="9350"/>
        </w:tabs>
        <w:rPr>
          <w:rFonts w:ascii="Calibri" w:hAnsi="Calibri"/>
          <w:noProof/>
          <w:sz w:val="22"/>
          <w:szCs w:val="22"/>
        </w:rPr>
      </w:pPr>
      <w:hyperlink w:anchor="_Toc228767336" w:history="1">
        <w:r w:rsidR="00F42BC0" w:rsidRPr="000B7772">
          <w:rPr>
            <w:rStyle w:val="Hyperlink"/>
            <w:noProof/>
          </w:rPr>
          <w:t>2.1.5.</w:t>
        </w:r>
        <w:r w:rsidR="00F42BC0">
          <w:rPr>
            <w:rFonts w:ascii="Calibri" w:hAnsi="Calibri"/>
            <w:noProof/>
            <w:sz w:val="22"/>
            <w:szCs w:val="22"/>
          </w:rPr>
          <w:tab/>
        </w:r>
        <w:r w:rsidR="00F42BC0" w:rsidRPr="000B7772">
          <w:rPr>
            <w:rStyle w:val="Hyperlink"/>
            <w:noProof/>
          </w:rPr>
          <w:t>The Post-install Procedure</w:t>
        </w:r>
        <w:r w:rsidR="00F42BC0">
          <w:rPr>
            <w:noProof/>
            <w:webHidden/>
          </w:rPr>
          <w:tab/>
        </w:r>
        <w:r w:rsidR="00F42BC0">
          <w:rPr>
            <w:noProof/>
            <w:webHidden/>
          </w:rPr>
          <w:fldChar w:fldCharType="begin"/>
        </w:r>
        <w:r w:rsidR="00F42BC0">
          <w:rPr>
            <w:noProof/>
            <w:webHidden/>
          </w:rPr>
          <w:instrText xml:space="preserve"> PAGEREF _Toc228767336 \h </w:instrText>
        </w:r>
        <w:r w:rsidR="00F42BC0">
          <w:rPr>
            <w:noProof/>
            <w:webHidden/>
          </w:rPr>
        </w:r>
        <w:r w:rsidR="00F42BC0">
          <w:rPr>
            <w:noProof/>
            <w:webHidden/>
          </w:rPr>
          <w:fldChar w:fldCharType="separate"/>
        </w:r>
        <w:r w:rsidR="00772682">
          <w:rPr>
            <w:noProof/>
            <w:webHidden/>
          </w:rPr>
          <w:t>13</w:t>
        </w:r>
        <w:r w:rsidR="00F42BC0">
          <w:rPr>
            <w:noProof/>
            <w:webHidden/>
          </w:rPr>
          <w:fldChar w:fldCharType="end"/>
        </w:r>
      </w:hyperlink>
    </w:p>
    <w:p w14:paraId="60F62D1C" w14:textId="77777777" w:rsidR="00CD1E34" w:rsidRPr="006A3516" w:rsidRDefault="007B760C" w:rsidP="00AA472F">
      <w:pPr>
        <w:pStyle w:val="TOC3"/>
        <w:ind w:left="0"/>
        <w:sectPr w:rsidR="00CD1E34" w:rsidRPr="006A3516" w:rsidSect="00B53F8C">
          <w:footerReference w:type="even" r:id="rId17"/>
          <w:footerReference w:type="first" r:id="rId18"/>
          <w:type w:val="oddPage"/>
          <w:pgSz w:w="12240" w:h="15840" w:code="1"/>
          <w:pgMar w:top="1440" w:right="1440" w:bottom="1440" w:left="1440" w:header="720" w:footer="720" w:gutter="0"/>
          <w:pgNumType w:fmt="lowerRoman" w:start="1"/>
          <w:cols w:space="720"/>
        </w:sectPr>
      </w:pPr>
      <w:r>
        <w:rPr>
          <w:sz w:val="28"/>
        </w:rPr>
        <w:fldChar w:fldCharType="end"/>
      </w:r>
    </w:p>
    <w:p w14:paraId="5F2D81C8" w14:textId="77777777" w:rsidR="00430E85" w:rsidRPr="006A3516" w:rsidRDefault="002F4D7F" w:rsidP="00360F6B">
      <w:pPr>
        <w:pStyle w:val="Heading1"/>
      </w:pPr>
      <w:bookmarkStart w:id="2" w:name="_Toc205195972"/>
      <w:bookmarkStart w:id="3" w:name="_Toc205196195"/>
      <w:bookmarkStart w:id="4" w:name="_Toc228767329"/>
      <w:bookmarkEnd w:id="1"/>
      <w:r w:rsidRPr="00360F6B">
        <w:lastRenderedPageBreak/>
        <w:t>Overview</w:t>
      </w:r>
      <w:bookmarkEnd w:id="2"/>
      <w:bookmarkEnd w:id="3"/>
      <w:bookmarkEnd w:id="4"/>
    </w:p>
    <w:p w14:paraId="6FD8C419" w14:textId="77777777" w:rsidR="007D5477" w:rsidRDefault="007D5477" w:rsidP="007D5477">
      <w:pPr>
        <w:autoSpaceDE w:val="0"/>
        <w:autoSpaceDN w:val="0"/>
        <w:adjustRightInd w:val="0"/>
        <w:rPr>
          <w:color w:val="000000"/>
        </w:rPr>
      </w:pPr>
      <w:r w:rsidRPr="006A3516">
        <w:rPr>
          <w:color w:val="000000"/>
        </w:rPr>
        <w:t>The Healthcare Insurance Portability and Accountability Act (HIPAA) National Council for Prescription Drug Programs (NCPDP) Connection for Electronic Data Interchange (EDI) Pharmacy project, commonly referred to as HIPAA NCPDP or e-Pharmacy, is a collection of upgrades to Pharmacy Data Management V. 1.0, Integrated Billing (IB) V. 2.0, and Accounts Receivable (AR) V. 4.5 Veterans Health Information Systems and Technology Architecture (</w:t>
      </w:r>
      <w:r w:rsidRPr="006A3516">
        <w:rPr>
          <w:b/>
          <w:bCs/>
          <w:color w:val="000000"/>
        </w:rPr>
        <w:t>V</w:t>
      </w:r>
      <w:r w:rsidRPr="006A3516">
        <w:rPr>
          <w:i/>
          <w:iCs/>
          <w:color w:val="000000"/>
          <w:sz w:val="20"/>
          <w:szCs w:val="20"/>
        </w:rPr>
        <w:t>IST</w:t>
      </w:r>
      <w:r w:rsidRPr="006A3516">
        <w:rPr>
          <w:b/>
          <w:bCs/>
          <w:color w:val="000000"/>
        </w:rPr>
        <w:t>A)</w:t>
      </w:r>
      <w:r w:rsidRPr="006A3516">
        <w:rPr>
          <w:color w:val="000000"/>
        </w:rPr>
        <w:t xml:space="preserve"> software packages and a release for the new Electronic Claims Management Engine (ECME) V. 1.0 </w:t>
      </w:r>
      <w:r w:rsidRPr="006A3516">
        <w:rPr>
          <w:b/>
          <w:bCs/>
          <w:color w:val="000000"/>
        </w:rPr>
        <w:t>V</w:t>
      </w:r>
      <w:r w:rsidRPr="006A3516">
        <w:rPr>
          <w:i/>
          <w:iCs/>
          <w:color w:val="000000"/>
          <w:sz w:val="20"/>
          <w:szCs w:val="20"/>
        </w:rPr>
        <w:t>IST</w:t>
      </w:r>
      <w:r w:rsidRPr="006A3516">
        <w:rPr>
          <w:b/>
          <w:bCs/>
          <w:color w:val="000000"/>
        </w:rPr>
        <w:t>A</w:t>
      </w:r>
      <w:r w:rsidRPr="006A3516">
        <w:rPr>
          <w:color w:val="000000"/>
        </w:rPr>
        <w:t xml:space="preserve"> package.  The goal of the HIPAA NCPDP project is to allow the </w:t>
      </w:r>
      <w:smartTag w:uri="urn:schemas-microsoft-com:office:smarttags" w:element="place">
        <w:r w:rsidRPr="006A3516">
          <w:rPr>
            <w:b/>
            <w:bCs/>
            <w:color w:val="000000"/>
          </w:rPr>
          <w:t>V</w:t>
        </w:r>
        <w:r w:rsidRPr="006A3516">
          <w:rPr>
            <w:i/>
            <w:iCs/>
            <w:color w:val="000000"/>
            <w:sz w:val="20"/>
            <w:szCs w:val="20"/>
          </w:rPr>
          <w:t>IST</w:t>
        </w:r>
        <w:r w:rsidRPr="006A3516">
          <w:rPr>
            <w:b/>
            <w:bCs/>
            <w:color w:val="000000"/>
          </w:rPr>
          <w:t>A</w:t>
        </w:r>
      </w:smartTag>
      <w:r w:rsidRPr="006A3516">
        <w:rPr>
          <w:color w:val="000000"/>
        </w:rPr>
        <w:t xml:space="preserve"> software applications to electronically transmit outpatient pharmacy prescription claims to payers.  It will also receive claim responses (which include drug utilization responses and warnings) on a real-time basis and in accordance with HIPAA NCPDP mandated format standards, specifically NCPDP Telecommunication Standard V. 5.1.</w:t>
      </w:r>
    </w:p>
    <w:p w14:paraId="69E7E93E" w14:textId="77777777" w:rsidR="007D5477" w:rsidRDefault="007D5477" w:rsidP="007D5477">
      <w:pPr>
        <w:autoSpaceDE w:val="0"/>
        <w:autoSpaceDN w:val="0"/>
        <w:adjustRightInd w:val="0"/>
        <w:rPr>
          <w:color w:val="000000"/>
        </w:rPr>
      </w:pPr>
    </w:p>
    <w:p w14:paraId="00EBDA9A" w14:textId="77777777" w:rsidR="007D5477" w:rsidRPr="007D5477" w:rsidRDefault="007D5477" w:rsidP="007D5477">
      <w:pPr>
        <w:autoSpaceDE w:val="0"/>
        <w:autoSpaceDN w:val="0"/>
        <w:adjustRightInd w:val="0"/>
        <w:rPr>
          <w:color w:val="000000"/>
        </w:rPr>
      </w:pPr>
      <w:r w:rsidRPr="007D5477">
        <w:rPr>
          <w:color w:val="000000"/>
        </w:rPr>
        <w:t xml:space="preserve">This patch has enhancements which extend the capabilities of the </w:t>
      </w:r>
      <w:smartTag w:uri="urn:schemas-microsoft-com:office:smarttags" w:element="place">
        <w:r w:rsidRPr="006A3516">
          <w:rPr>
            <w:b/>
            <w:bCs/>
            <w:color w:val="000000"/>
          </w:rPr>
          <w:t>V</w:t>
        </w:r>
        <w:r w:rsidRPr="006A3516">
          <w:rPr>
            <w:i/>
            <w:iCs/>
            <w:color w:val="000000"/>
            <w:sz w:val="20"/>
            <w:szCs w:val="20"/>
          </w:rPr>
          <w:t>IST</w:t>
        </w:r>
        <w:r w:rsidRPr="006A3516">
          <w:rPr>
            <w:b/>
            <w:bCs/>
            <w:color w:val="000000"/>
          </w:rPr>
          <w:t>A</w:t>
        </w:r>
      </w:smartTag>
      <w:r>
        <w:rPr>
          <w:color w:val="000000"/>
        </w:rPr>
        <w:t xml:space="preserve"> ePharmacy</w:t>
      </w:r>
      <w:r w:rsidRPr="007D5477">
        <w:rPr>
          <w:color w:val="000000"/>
        </w:rPr>
        <w:t xml:space="preserve"> billing system.  Below is a list of all the applications involved in this project along with their patch number:</w:t>
      </w:r>
    </w:p>
    <w:p w14:paraId="732DE8B6" w14:textId="77777777" w:rsidR="007D5477" w:rsidRDefault="007D5477" w:rsidP="007D5477">
      <w:pPr>
        <w:autoSpaceDE w:val="0"/>
        <w:autoSpaceDN w:val="0"/>
        <w:adjustRightInd w:val="0"/>
        <w:rPr>
          <w:color w:val="000000"/>
        </w:rPr>
      </w:pPr>
      <w:r w:rsidRPr="007D5477">
        <w:rPr>
          <w:color w:val="000000"/>
        </w:rPr>
        <w:t xml:space="preserve">  </w:t>
      </w:r>
    </w:p>
    <w:p w14:paraId="434572BF" w14:textId="77777777" w:rsidR="007D5477" w:rsidRDefault="007D5477" w:rsidP="007D5477">
      <w:pPr>
        <w:autoSpaceDE w:val="0"/>
        <w:autoSpaceDN w:val="0"/>
        <w:adjustRightInd w:val="0"/>
        <w:rPr>
          <w:color w:val="000000"/>
        </w:rPr>
      </w:pPr>
    </w:p>
    <w:p w14:paraId="5A4FECAA" w14:textId="77777777" w:rsidR="007D5477" w:rsidRPr="006A3516" w:rsidRDefault="007D5477" w:rsidP="007D5477">
      <w:pPr>
        <w:tabs>
          <w:tab w:val="left" w:pos="5760"/>
        </w:tabs>
        <w:autoSpaceDE w:val="0"/>
        <w:autoSpaceDN w:val="0"/>
        <w:adjustRightInd w:val="0"/>
        <w:rPr>
          <w:color w:val="000000"/>
        </w:rPr>
      </w:pPr>
      <w:r w:rsidRPr="006A3516">
        <w:rPr>
          <w:color w:val="000000"/>
        </w:rPr>
        <w:t xml:space="preserve">Integrated Billing (IB) </w:t>
      </w:r>
      <w:r w:rsidR="00B56CF4">
        <w:rPr>
          <w:color w:val="000000"/>
        </w:rPr>
        <w:t>V. 2.0</w:t>
      </w:r>
      <w:r w:rsidR="00B56CF4">
        <w:rPr>
          <w:color w:val="000000"/>
        </w:rPr>
        <w:tab/>
        <w:t>IB*2*384</w:t>
      </w:r>
    </w:p>
    <w:p w14:paraId="47372972" w14:textId="77777777" w:rsidR="007D5477" w:rsidRPr="006A3516" w:rsidRDefault="007D5477" w:rsidP="007D5477">
      <w:pPr>
        <w:tabs>
          <w:tab w:val="left" w:pos="5760"/>
        </w:tabs>
        <w:autoSpaceDE w:val="0"/>
        <w:autoSpaceDN w:val="0"/>
        <w:adjustRightInd w:val="0"/>
        <w:rPr>
          <w:color w:val="000000"/>
        </w:rPr>
      </w:pPr>
      <w:r w:rsidRPr="006A3516">
        <w:rPr>
          <w:color w:val="000000"/>
        </w:rPr>
        <w:t>Electronic Claims Managem</w:t>
      </w:r>
      <w:r w:rsidR="00B56CF4">
        <w:rPr>
          <w:color w:val="000000"/>
        </w:rPr>
        <w:t>ent Engine (ECME) V. 1.0</w:t>
      </w:r>
      <w:r w:rsidR="00B56CF4">
        <w:rPr>
          <w:color w:val="000000"/>
        </w:rPr>
        <w:tab/>
        <w:t>BPS*1*7</w:t>
      </w:r>
    </w:p>
    <w:p w14:paraId="2A3DE5A3" w14:textId="77777777" w:rsidR="007D5477" w:rsidRPr="006A3516" w:rsidRDefault="007D5477" w:rsidP="007D5477">
      <w:pPr>
        <w:tabs>
          <w:tab w:val="left" w:pos="5760"/>
        </w:tabs>
        <w:autoSpaceDE w:val="0"/>
        <w:autoSpaceDN w:val="0"/>
        <w:adjustRightInd w:val="0"/>
        <w:rPr>
          <w:color w:val="000000"/>
        </w:rPr>
      </w:pPr>
      <w:r w:rsidRPr="006A3516">
        <w:rPr>
          <w:color w:val="000000"/>
        </w:rPr>
        <w:t>Outpatien</w:t>
      </w:r>
      <w:r w:rsidR="00B56CF4">
        <w:rPr>
          <w:color w:val="000000"/>
        </w:rPr>
        <w:t>t Pharmacy (OP) V. 7.0</w:t>
      </w:r>
      <w:r w:rsidR="00B56CF4">
        <w:rPr>
          <w:color w:val="000000"/>
        </w:rPr>
        <w:tab/>
        <w:t>PSO*7*289</w:t>
      </w:r>
    </w:p>
    <w:p w14:paraId="239F7549" w14:textId="77777777" w:rsidR="007D5477" w:rsidRPr="006A3516" w:rsidRDefault="007D5477" w:rsidP="007D5477">
      <w:pPr>
        <w:tabs>
          <w:tab w:val="left" w:pos="5760"/>
        </w:tabs>
        <w:autoSpaceDE w:val="0"/>
        <w:autoSpaceDN w:val="0"/>
        <w:adjustRightInd w:val="0"/>
        <w:rPr>
          <w:color w:val="000000"/>
        </w:rPr>
      </w:pPr>
      <w:r w:rsidRPr="006A3516">
        <w:rPr>
          <w:color w:val="000000"/>
        </w:rPr>
        <w:t xml:space="preserve">Pharmacy Data </w:t>
      </w:r>
      <w:r w:rsidR="00B56CF4">
        <w:rPr>
          <w:color w:val="000000"/>
        </w:rPr>
        <w:t>Management (PDM) V. 1.0</w:t>
      </w:r>
      <w:r w:rsidR="00B56CF4">
        <w:rPr>
          <w:color w:val="000000"/>
        </w:rPr>
        <w:tab/>
        <w:t>PSS*1*131</w:t>
      </w:r>
    </w:p>
    <w:p w14:paraId="3763278B" w14:textId="77777777" w:rsidR="007D5477" w:rsidRPr="006A3516" w:rsidRDefault="007D5477" w:rsidP="007D5477">
      <w:pPr>
        <w:tabs>
          <w:tab w:val="left" w:pos="5760"/>
        </w:tabs>
        <w:autoSpaceDE w:val="0"/>
        <w:autoSpaceDN w:val="0"/>
        <w:adjustRightInd w:val="0"/>
        <w:rPr>
          <w:color w:val="000000"/>
        </w:rPr>
      </w:pPr>
      <w:r w:rsidRPr="006A3516">
        <w:rPr>
          <w:color w:val="000000"/>
        </w:rPr>
        <w:t>Consolidated Mail Outpatient Pharmacy (CMOP)</w:t>
      </w:r>
      <w:r w:rsidRPr="006A3516">
        <w:rPr>
          <w:color w:val="000000"/>
        </w:rPr>
        <w:tab/>
        <w:t>PSX*2</w:t>
      </w:r>
      <w:r w:rsidR="00B56CF4">
        <w:rPr>
          <w:color w:val="000000"/>
        </w:rPr>
        <w:t>*65</w:t>
      </w:r>
    </w:p>
    <w:p w14:paraId="71F0D7E9" w14:textId="77777777" w:rsidR="007D5477" w:rsidRPr="007D5477" w:rsidRDefault="007D5477" w:rsidP="007D5477">
      <w:pPr>
        <w:autoSpaceDE w:val="0"/>
        <w:autoSpaceDN w:val="0"/>
        <w:adjustRightInd w:val="0"/>
        <w:rPr>
          <w:color w:val="000000"/>
        </w:rPr>
      </w:pPr>
    </w:p>
    <w:p w14:paraId="3F97EC5F" w14:textId="77777777" w:rsidR="007D5477" w:rsidRPr="007D5477" w:rsidRDefault="007D5477" w:rsidP="007D5477">
      <w:pPr>
        <w:autoSpaceDE w:val="0"/>
        <w:autoSpaceDN w:val="0"/>
        <w:adjustRightInd w:val="0"/>
        <w:rPr>
          <w:color w:val="000000"/>
        </w:rPr>
      </w:pPr>
      <w:r w:rsidRPr="007D5477">
        <w:rPr>
          <w:color w:val="000000"/>
        </w:rPr>
        <w:t xml:space="preserve">  </w:t>
      </w:r>
    </w:p>
    <w:p w14:paraId="4253D38D" w14:textId="77777777" w:rsidR="0084735C" w:rsidRPr="006A3516" w:rsidRDefault="0084735C" w:rsidP="001C22A1">
      <w:pPr>
        <w:autoSpaceDE w:val="0"/>
        <w:autoSpaceDN w:val="0"/>
        <w:adjustRightInd w:val="0"/>
        <w:rPr>
          <w:color w:val="000000"/>
        </w:rPr>
      </w:pPr>
    </w:p>
    <w:p w14:paraId="24E7964D" w14:textId="77777777" w:rsidR="00620EEA" w:rsidRPr="006A3516" w:rsidRDefault="0076630C" w:rsidP="0076630C">
      <w:pPr>
        <w:pStyle w:val="Heading1"/>
      </w:pPr>
      <w:bookmarkStart w:id="5" w:name="_Toc205195973"/>
      <w:bookmarkStart w:id="6" w:name="_Toc205196196"/>
      <w:bookmarkStart w:id="7" w:name="_Toc228767330"/>
      <w:r w:rsidRPr="006A3516">
        <w:t>Integrated Billing Patch IB*2*</w:t>
      </w:r>
      <w:r w:rsidR="00847D50">
        <w:t>384</w:t>
      </w:r>
      <w:bookmarkEnd w:id="5"/>
      <w:bookmarkEnd w:id="6"/>
      <w:bookmarkEnd w:id="7"/>
    </w:p>
    <w:p w14:paraId="637DC5C9" w14:textId="77777777" w:rsidR="0076630C" w:rsidRPr="006A3516" w:rsidRDefault="0076630C" w:rsidP="0076630C"/>
    <w:p w14:paraId="6B19AA9A" w14:textId="77777777" w:rsidR="009452A1" w:rsidRPr="006A3516" w:rsidRDefault="009452A1" w:rsidP="009452A1">
      <w:pPr>
        <w:pStyle w:val="Heading2"/>
      </w:pPr>
      <w:bookmarkStart w:id="8" w:name="_Toc205195974"/>
      <w:bookmarkStart w:id="9" w:name="_Toc205196197"/>
      <w:bookmarkStart w:id="10" w:name="_Toc228767331"/>
      <w:r w:rsidRPr="006A3516">
        <w:t>Functional Changes</w:t>
      </w:r>
      <w:bookmarkEnd w:id="8"/>
      <w:bookmarkEnd w:id="9"/>
      <w:bookmarkEnd w:id="10"/>
    </w:p>
    <w:p w14:paraId="52B2B614" w14:textId="77777777" w:rsidR="00E05B86" w:rsidRPr="006A3516" w:rsidRDefault="00E05B86" w:rsidP="00BE1C15">
      <w:pPr>
        <w:pStyle w:val="Heading3"/>
        <w:ind w:left="504"/>
      </w:pPr>
      <w:bookmarkStart w:id="11" w:name="_Toc205195975"/>
      <w:bookmarkStart w:id="12" w:name="_Toc205196198"/>
      <w:bookmarkStart w:id="13" w:name="_Toc228767332"/>
      <w:r w:rsidRPr="006A3516">
        <w:t>New Option</w:t>
      </w:r>
      <w:bookmarkEnd w:id="11"/>
      <w:bookmarkEnd w:id="12"/>
      <w:r w:rsidR="006C33E7">
        <w:t>s</w:t>
      </w:r>
      <w:bookmarkEnd w:id="13"/>
    </w:p>
    <w:p w14:paraId="2CFFF8E8" w14:textId="77777777" w:rsidR="00E05B86" w:rsidRPr="006A3516" w:rsidRDefault="00E05B86" w:rsidP="0076630C"/>
    <w:p w14:paraId="72FC9560" w14:textId="77777777" w:rsidR="006210FC" w:rsidRPr="006210FC" w:rsidRDefault="006210FC" w:rsidP="004E21F9">
      <w:pPr>
        <w:pStyle w:val="Heading4"/>
        <w:rPr>
          <w:caps/>
        </w:rPr>
      </w:pPr>
      <w:bookmarkStart w:id="14" w:name="_Toc205195976"/>
      <w:bookmarkStart w:id="15" w:name="_Toc205196199"/>
      <w:r w:rsidRPr="006210FC">
        <w:t xml:space="preserve">Patient Release of Information (ROI) </w:t>
      </w:r>
      <w:r w:rsidRPr="00226DD1">
        <w:rPr>
          <w:caps/>
        </w:rPr>
        <w:t>[</w:t>
      </w:r>
      <w:r w:rsidRPr="006210FC">
        <w:rPr>
          <w:caps/>
        </w:rPr>
        <w:t>IBCNR RELEASE OF INFORMATION</w:t>
      </w:r>
      <w:r>
        <w:rPr>
          <w:caps/>
        </w:rPr>
        <w:t>]</w:t>
      </w:r>
      <w:bookmarkEnd w:id="14"/>
      <w:bookmarkEnd w:id="15"/>
    </w:p>
    <w:p w14:paraId="5EFB6D73" w14:textId="77777777" w:rsidR="00632252" w:rsidRDefault="005B1453" w:rsidP="0036568A">
      <w:r w:rsidRPr="005B1453">
        <w:t xml:space="preserve">For third party </w:t>
      </w:r>
      <w:r w:rsidRPr="0036568A">
        <w:t xml:space="preserve">reimbursement, a Patient Release of Information (ROI) is required </w:t>
      </w:r>
      <w:r w:rsidR="0036568A">
        <w:t xml:space="preserve">before </w:t>
      </w:r>
      <w:r w:rsidR="0078019E">
        <w:t>submiss</w:t>
      </w:r>
      <w:r w:rsidR="0036568A">
        <w:t xml:space="preserve">ion of </w:t>
      </w:r>
      <w:r w:rsidRPr="0036568A">
        <w:t xml:space="preserve">claims </w:t>
      </w:r>
      <w:r w:rsidR="008372BB" w:rsidRPr="0036568A">
        <w:t>that indicate</w:t>
      </w:r>
      <w:r w:rsidR="0036568A">
        <w:t xml:space="preserve"> a</w:t>
      </w:r>
      <w:r w:rsidRPr="0036568A">
        <w:t xml:space="preserve"> sensitive diagnosis.  </w:t>
      </w:r>
      <w:r w:rsidR="003B182C" w:rsidRPr="0036568A">
        <w:t>The Patient Release of Information (ROI) option supports the tracking and editing of active</w:t>
      </w:r>
      <w:r w:rsidR="003B182C" w:rsidRPr="005B1453">
        <w:t xml:space="preserve"> ROIs on file by checking for drugs that contains the new Release of Information Identifier "U" in the DEA SPECIAL HDLG field.  If</w:t>
      </w:r>
      <w:r w:rsidR="003B182C">
        <w:t xml:space="preserve"> a claim contains a drug with the ROI Identifier, and an active ROI is not </w:t>
      </w:r>
      <w:r w:rsidR="001327C1">
        <w:t xml:space="preserve">on file, then the claim will </w:t>
      </w:r>
      <w:r w:rsidR="00596A7E">
        <w:t xml:space="preserve">not be electronically submitted and will be </w:t>
      </w:r>
      <w:r w:rsidR="003B182C">
        <w:t xml:space="preserve">marked as unbillable in Claims </w:t>
      </w:r>
      <w:proofErr w:type="gramStart"/>
      <w:r w:rsidR="003B182C">
        <w:t>Tracking</w:t>
      </w:r>
      <w:r w:rsidR="00596A7E">
        <w:t>.</w:t>
      </w:r>
      <w:r w:rsidRPr="0036568A">
        <w:t>.</w:t>
      </w:r>
      <w:proofErr w:type="gramEnd"/>
      <w:r w:rsidRPr="0036568A">
        <w:t xml:space="preserve">  </w:t>
      </w:r>
      <w:r w:rsidR="0036568A" w:rsidRPr="0036568A">
        <w:t>A new CLAIMS TRACKING ROI file(#356.25) documents whether an ROI is on</w:t>
      </w:r>
      <w:r w:rsidR="0036568A">
        <w:t xml:space="preserve"> </w:t>
      </w:r>
      <w:r w:rsidR="0036568A" w:rsidRPr="0036568A">
        <w:t>file for a patient.</w:t>
      </w:r>
      <w:r w:rsidR="0036568A">
        <w:t xml:space="preserve">  </w:t>
      </w:r>
      <w:r w:rsidR="008372BB">
        <w:t>The option may be invoked from the e-Pharmacy Menu with the synonym ROI.</w:t>
      </w:r>
    </w:p>
    <w:p w14:paraId="6EA2AC11" w14:textId="77777777" w:rsidR="0036568A" w:rsidRDefault="0036568A" w:rsidP="005B1453"/>
    <w:p w14:paraId="71AFF977" w14:textId="77777777" w:rsidR="0036568A" w:rsidRDefault="0036568A" w:rsidP="005B1453">
      <w:r>
        <w:lastRenderedPageBreak/>
        <w:t>The foll</w:t>
      </w:r>
      <w:r w:rsidR="00596A7E">
        <w:t>owing file management actions</w:t>
      </w:r>
      <w:r>
        <w:t xml:space="preserve"> are supported with the new option</w:t>
      </w:r>
      <w:r w:rsidR="00EA5853">
        <w:t xml:space="preserve"> with examples below</w:t>
      </w:r>
      <w:r w:rsidR="00596A7E">
        <w:t>:</w:t>
      </w:r>
    </w:p>
    <w:p w14:paraId="07023CA6" w14:textId="77777777" w:rsidR="00596A7E" w:rsidRDefault="00596A7E" w:rsidP="00956085"/>
    <w:p w14:paraId="7BDD6DDD" w14:textId="77777777" w:rsidR="00596A7E" w:rsidRDefault="00EA5853" w:rsidP="00956085">
      <w:pPr>
        <w:numPr>
          <w:ilvl w:val="0"/>
          <w:numId w:val="39"/>
        </w:numPr>
      </w:pPr>
      <w:r>
        <w:t>Adding new ROIs</w:t>
      </w:r>
    </w:p>
    <w:p w14:paraId="78CCB503" w14:textId="77777777" w:rsidR="00EA5853" w:rsidRDefault="00EA5853" w:rsidP="00956085">
      <w:pPr>
        <w:numPr>
          <w:ilvl w:val="0"/>
          <w:numId w:val="39"/>
        </w:numPr>
      </w:pPr>
      <w:r>
        <w:t>Viewing existing ROIs</w:t>
      </w:r>
    </w:p>
    <w:p w14:paraId="60492C7F" w14:textId="77777777" w:rsidR="00EA5853" w:rsidRPr="005B1453" w:rsidRDefault="00EA5853" w:rsidP="00956085">
      <w:pPr>
        <w:numPr>
          <w:ilvl w:val="0"/>
          <w:numId w:val="39"/>
        </w:numPr>
      </w:pPr>
      <w:r>
        <w:t>Editing ROIs</w:t>
      </w:r>
    </w:p>
    <w:p w14:paraId="723D0071" w14:textId="77777777" w:rsidR="006210FC" w:rsidRPr="005B1453" w:rsidRDefault="006210FC" w:rsidP="006C33E7"/>
    <w:p w14:paraId="2946D601" w14:textId="77777777" w:rsidR="006210FC" w:rsidRPr="005B1453" w:rsidRDefault="006210FC" w:rsidP="006C33E7"/>
    <w:p w14:paraId="1D8CAE05" w14:textId="77777777" w:rsidR="006210FC" w:rsidRPr="000D49AD" w:rsidRDefault="00A520FE" w:rsidP="00956085">
      <w:pPr>
        <w:rPr>
          <w:b/>
        </w:rPr>
      </w:pPr>
      <w:r w:rsidRPr="000D49AD">
        <w:rPr>
          <w:b/>
        </w:rPr>
        <w:t>Example</w:t>
      </w:r>
      <w:r w:rsidR="007F7CB4" w:rsidRPr="000D49AD">
        <w:rPr>
          <w:b/>
        </w:rPr>
        <w:t xml:space="preserve"> – Add New ROI</w:t>
      </w:r>
    </w:p>
    <w:p w14:paraId="38FCBE7F"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bookmarkStart w:id="16" w:name="_Toc205195977"/>
      <w:bookmarkStart w:id="17" w:name="_Toc205196200"/>
      <w:r w:rsidRPr="006C33E7">
        <w:rPr>
          <w:rFonts w:ascii="Courier New" w:hAnsi="Courier New" w:cs="Courier New"/>
          <w:sz w:val="18"/>
          <w:szCs w:val="18"/>
        </w:rPr>
        <w:t>Select Patient Insurance Menu Option: EPH  e-Pharmacy Menu</w:t>
      </w:r>
      <w:bookmarkEnd w:id="16"/>
      <w:bookmarkEnd w:id="17"/>
    </w:p>
    <w:p w14:paraId="5324EF51"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4AFDE6D1"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098CCB74"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18" w:name="_Toc205195978"/>
      <w:bookmarkStart w:id="19" w:name="_Toc205196201"/>
      <w:r w:rsidRPr="006C33E7">
        <w:rPr>
          <w:rFonts w:ascii="Courier New" w:hAnsi="Courier New" w:cs="Courier New"/>
          <w:sz w:val="18"/>
          <w:szCs w:val="18"/>
        </w:rPr>
        <w:t>EHNF   Edit HIPAA NCPDP FLAG</w:t>
      </w:r>
      <w:bookmarkEnd w:id="18"/>
      <w:bookmarkEnd w:id="19"/>
    </w:p>
    <w:p w14:paraId="7965C75A"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20" w:name="_Toc205195979"/>
      <w:bookmarkStart w:id="21" w:name="_Toc205196202"/>
      <w:r w:rsidRPr="006C33E7">
        <w:rPr>
          <w:rFonts w:ascii="Courier New" w:hAnsi="Courier New" w:cs="Courier New"/>
          <w:sz w:val="18"/>
          <w:szCs w:val="18"/>
        </w:rPr>
        <w:t>ENP    Edit NCPDP PROCESSOR APPLICATION Sub-file</w:t>
      </w:r>
      <w:bookmarkEnd w:id="20"/>
      <w:bookmarkEnd w:id="21"/>
    </w:p>
    <w:p w14:paraId="509DB9F6"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22" w:name="_Toc205195980"/>
      <w:bookmarkStart w:id="23" w:name="_Toc205196203"/>
      <w:r w:rsidRPr="006C33E7">
        <w:rPr>
          <w:rFonts w:ascii="Courier New" w:hAnsi="Courier New" w:cs="Courier New"/>
          <w:sz w:val="18"/>
          <w:szCs w:val="18"/>
        </w:rPr>
        <w:t>EPAY   Edit PAYER APPLICATION Sub-file</w:t>
      </w:r>
      <w:bookmarkEnd w:id="22"/>
      <w:bookmarkEnd w:id="23"/>
    </w:p>
    <w:p w14:paraId="4DF3EC5B"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24" w:name="_Toc205195981"/>
      <w:bookmarkStart w:id="25" w:name="_Toc205196204"/>
      <w:r w:rsidRPr="006C33E7">
        <w:rPr>
          <w:rFonts w:ascii="Courier New" w:hAnsi="Courier New" w:cs="Courier New"/>
          <w:sz w:val="18"/>
          <w:szCs w:val="18"/>
        </w:rPr>
        <w:t>EPBM   Edit PBM APPLICATION Sub-file</w:t>
      </w:r>
      <w:bookmarkEnd w:id="24"/>
      <w:bookmarkEnd w:id="25"/>
    </w:p>
    <w:p w14:paraId="21BF3EAB"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26" w:name="_Toc205195982"/>
      <w:bookmarkStart w:id="27" w:name="_Toc205196205"/>
      <w:r w:rsidRPr="006C33E7">
        <w:rPr>
          <w:rFonts w:ascii="Courier New" w:hAnsi="Courier New" w:cs="Courier New"/>
          <w:sz w:val="18"/>
          <w:szCs w:val="18"/>
        </w:rPr>
        <w:t>EPLA   Edit PLAN APPLICATION Sub-file</w:t>
      </w:r>
      <w:bookmarkEnd w:id="26"/>
      <w:bookmarkEnd w:id="27"/>
    </w:p>
    <w:p w14:paraId="40D3F745"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28" w:name="_Toc205195983"/>
      <w:bookmarkStart w:id="29" w:name="_Toc205196206"/>
      <w:r w:rsidRPr="006C33E7">
        <w:rPr>
          <w:rFonts w:ascii="Courier New" w:hAnsi="Courier New" w:cs="Courier New"/>
          <w:sz w:val="18"/>
          <w:szCs w:val="18"/>
        </w:rPr>
        <w:t>EVNT   ECME Billing Events Report</w:t>
      </w:r>
      <w:bookmarkEnd w:id="28"/>
      <w:bookmarkEnd w:id="29"/>
    </w:p>
    <w:p w14:paraId="1EC1E10B"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30" w:name="_Toc205195984"/>
      <w:bookmarkStart w:id="31" w:name="_Toc205196207"/>
      <w:r w:rsidRPr="006C33E7">
        <w:rPr>
          <w:rFonts w:ascii="Courier New" w:hAnsi="Courier New" w:cs="Courier New"/>
          <w:sz w:val="18"/>
          <w:szCs w:val="18"/>
        </w:rPr>
        <w:t>MGP    Match Group Plan to a Pharmacy Plan</w:t>
      </w:r>
      <w:bookmarkEnd w:id="30"/>
      <w:bookmarkEnd w:id="31"/>
    </w:p>
    <w:p w14:paraId="0EE327B5"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32" w:name="_Toc205195985"/>
      <w:bookmarkStart w:id="33" w:name="_Toc205196208"/>
      <w:r w:rsidRPr="006C33E7">
        <w:rPr>
          <w:rFonts w:ascii="Courier New" w:hAnsi="Courier New" w:cs="Courier New"/>
          <w:sz w:val="18"/>
          <w:szCs w:val="18"/>
        </w:rPr>
        <w:t>MMGP   Match Multiple Group Plans to a Pharmacy Plan</w:t>
      </w:r>
      <w:bookmarkEnd w:id="32"/>
      <w:bookmarkEnd w:id="33"/>
    </w:p>
    <w:p w14:paraId="3B7713E2"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34" w:name="_Toc205195986"/>
      <w:bookmarkStart w:id="35" w:name="_Toc205196209"/>
      <w:r w:rsidRPr="006C33E7">
        <w:rPr>
          <w:rFonts w:ascii="Courier New" w:hAnsi="Courier New" w:cs="Courier New"/>
          <w:sz w:val="18"/>
          <w:szCs w:val="18"/>
        </w:rPr>
        <w:t>MTPS   Match Test Payer Sheet to a Pharmacy Plan</w:t>
      </w:r>
      <w:bookmarkEnd w:id="34"/>
      <w:bookmarkEnd w:id="35"/>
    </w:p>
    <w:p w14:paraId="6242A9BA"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36" w:name="_Toc205195987"/>
      <w:bookmarkStart w:id="37" w:name="_Toc205196210"/>
      <w:proofErr w:type="gramStart"/>
      <w:r w:rsidRPr="006C33E7">
        <w:rPr>
          <w:rFonts w:ascii="Courier New" w:hAnsi="Courier New" w:cs="Courier New"/>
          <w:sz w:val="18"/>
          <w:szCs w:val="18"/>
        </w:rPr>
        <w:t>NON    Drugs</w:t>
      </w:r>
      <w:proofErr w:type="gramEnd"/>
      <w:r w:rsidRPr="006C33E7">
        <w:rPr>
          <w:rFonts w:ascii="Courier New" w:hAnsi="Courier New" w:cs="Courier New"/>
          <w:sz w:val="18"/>
          <w:szCs w:val="18"/>
        </w:rPr>
        <w:t xml:space="preserve"> non covered report</w:t>
      </w:r>
      <w:bookmarkEnd w:id="36"/>
      <w:bookmarkEnd w:id="37"/>
    </w:p>
    <w:p w14:paraId="3276429A"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38" w:name="_Toc205195988"/>
      <w:bookmarkStart w:id="39" w:name="_Toc205196211"/>
      <w:r w:rsidRPr="006C33E7">
        <w:rPr>
          <w:rFonts w:ascii="Courier New" w:hAnsi="Courier New" w:cs="Courier New"/>
          <w:sz w:val="18"/>
          <w:szCs w:val="18"/>
        </w:rPr>
        <w:t>PSI    Group Plan Status Inquiry</w:t>
      </w:r>
      <w:bookmarkEnd w:id="38"/>
      <w:bookmarkEnd w:id="39"/>
    </w:p>
    <w:p w14:paraId="7DE5D559"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40" w:name="_Toc205195989"/>
      <w:bookmarkStart w:id="41" w:name="_Toc205196212"/>
      <w:r w:rsidRPr="006C33E7">
        <w:rPr>
          <w:rFonts w:ascii="Courier New" w:hAnsi="Courier New" w:cs="Courier New"/>
          <w:sz w:val="18"/>
          <w:szCs w:val="18"/>
        </w:rPr>
        <w:t>PSR    Group Plan Status Report</w:t>
      </w:r>
      <w:bookmarkEnd w:id="40"/>
      <w:bookmarkEnd w:id="41"/>
    </w:p>
    <w:p w14:paraId="7536BB81"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42" w:name="_Toc205195990"/>
      <w:bookmarkStart w:id="43" w:name="_Toc205196213"/>
      <w:r w:rsidRPr="006C33E7">
        <w:rPr>
          <w:rFonts w:ascii="Courier New" w:hAnsi="Courier New" w:cs="Courier New"/>
          <w:sz w:val="18"/>
          <w:szCs w:val="18"/>
        </w:rPr>
        <w:t>RGPW   Group Plan Worksheet Report</w:t>
      </w:r>
      <w:bookmarkEnd w:id="42"/>
      <w:bookmarkEnd w:id="43"/>
    </w:p>
    <w:p w14:paraId="4FC42D96"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44" w:name="_Toc205195991"/>
      <w:bookmarkStart w:id="45" w:name="_Toc205196214"/>
      <w:r w:rsidRPr="006C33E7">
        <w:rPr>
          <w:rFonts w:ascii="Courier New" w:hAnsi="Courier New" w:cs="Courier New"/>
          <w:sz w:val="18"/>
          <w:szCs w:val="18"/>
        </w:rPr>
        <w:t>ROI    Patient Release of Information (ROI)</w:t>
      </w:r>
      <w:bookmarkEnd w:id="44"/>
      <w:bookmarkEnd w:id="45"/>
    </w:p>
    <w:p w14:paraId="3415B8B9"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46" w:name="_Toc205195992"/>
      <w:bookmarkStart w:id="47" w:name="_Toc205196215"/>
      <w:r w:rsidRPr="006C33E7">
        <w:rPr>
          <w:rFonts w:ascii="Courier New" w:hAnsi="Courier New" w:cs="Courier New"/>
          <w:sz w:val="18"/>
          <w:szCs w:val="18"/>
        </w:rPr>
        <w:t>RPP    Pharmacy Plan Report</w:t>
      </w:r>
      <w:bookmarkEnd w:id="46"/>
      <w:bookmarkEnd w:id="47"/>
    </w:p>
    <w:p w14:paraId="405C53E5"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310B44FF"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bookmarkStart w:id="48" w:name="_Toc205195993"/>
      <w:bookmarkStart w:id="49" w:name="_Toc205196216"/>
      <w:r w:rsidRPr="006C33E7">
        <w:rPr>
          <w:rFonts w:ascii="Courier New" w:hAnsi="Courier New" w:cs="Courier New"/>
          <w:sz w:val="18"/>
          <w:szCs w:val="18"/>
        </w:rPr>
        <w:t>Select e-Pharmacy Menu Option: ROI  Patient Release of Information (ROI)</w:t>
      </w:r>
      <w:bookmarkEnd w:id="48"/>
      <w:bookmarkEnd w:id="49"/>
    </w:p>
    <w:p w14:paraId="1862A515"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1B63E42F"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bookmarkStart w:id="50" w:name="_Toc205195994"/>
      <w:bookmarkStart w:id="51" w:name="_Toc205196217"/>
      <w:r w:rsidRPr="006C33E7">
        <w:rPr>
          <w:rFonts w:ascii="Courier New" w:hAnsi="Courier New" w:cs="Courier New"/>
          <w:sz w:val="18"/>
          <w:szCs w:val="18"/>
        </w:rPr>
        <w:t xml:space="preserve">Select PATIENT NAME: IBPATIENT,TWO  </w:t>
      </w:r>
      <w:proofErr w:type="spellStart"/>
      <w:r w:rsidRPr="006C33E7">
        <w:rPr>
          <w:rFonts w:ascii="Courier New" w:hAnsi="Courier New" w:cs="Courier New"/>
          <w:sz w:val="18"/>
          <w:szCs w:val="18"/>
        </w:rPr>
        <w:t>IBPATIENT,TWO</w:t>
      </w:r>
      <w:proofErr w:type="spellEnd"/>
      <w:r w:rsidRPr="006C33E7">
        <w:rPr>
          <w:rFonts w:ascii="Courier New" w:hAnsi="Courier New" w:cs="Courier New"/>
          <w:sz w:val="18"/>
          <w:szCs w:val="18"/>
        </w:rPr>
        <w:t xml:space="preserve">        1-1-44    666011111</w:t>
      </w:r>
      <w:bookmarkEnd w:id="50"/>
      <w:bookmarkEnd w:id="51"/>
    </w:p>
    <w:p w14:paraId="62359279"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52" w:name="_Toc205195995"/>
      <w:bookmarkStart w:id="53" w:name="_Toc205196218"/>
      <w:r w:rsidRPr="006C33E7">
        <w:rPr>
          <w:rFonts w:ascii="Courier New" w:hAnsi="Courier New" w:cs="Courier New"/>
          <w:sz w:val="18"/>
          <w:szCs w:val="18"/>
        </w:rPr>
        <w:t>YES         SC VETERAN</w:t>
      </w:r>
      <w:bookmarkEnd w:id="52"/>
      <w:bookmarkEnd w:id="53"/>
    </w:p>
    <w:p w14:paraId="3C411D06"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54" w:name="_Toc205195996"/>
      <w:bookmarkStart w:id="55" w:name="_Toc205196219"/>
      <w:r w:rsidRPr="006C33E7">
        <w:rPr>
          <w:rFonts w:ascii="Courier New" w:hAnsi="Courier New" w:cs="Courier New"/>
          <w:sz w:val="18"/>
          <w:szCs w:val="18"/>
        </w:rPr>
        <w:t>Enrollment Priority: GROUP 3    Category: IN PROCESS    End Date: 10/09/2007</w:t>
      </w:r>
      <w:bookmarkEnd w:id="54"/>
      <w:bookmarkEnd w:id="55"/>
    </w:p>
    <w:p w14:paraId="29034CB1"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7EA1F026"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2586D772"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bookmarkStart w:id="56" w:name="_Toc205195997"/>
      <w:bookmarkStart w:id="57" w:name="_Toc205196220"/>
      <w:r w:rsidRPr="006C33E7">
        <w:rPr>
          <w:rFonts w:ascii="Courier New" w:hAnsi="Courier New" w:cs="Courier New"/>
          <w:sz w:val="18"/>
          <w:szCs w:val="18"/>
        </w:rPr>
        <w:t>Patient ROI Management        Jul 28, 2008@11:32:45          Page:    1 of    1</w:t>
      </w:r>
      <w:bookmarkEnd w:id="56"/>
      <w:bookmarkEnd w:id="57"/>
    </w:p>
    <w:p w14:paraId="4103EAC9"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bookmarkStart w:id="58" w:name="_Toc205195998"/>
      <w:bookmarkStart w:id="59" w:name="_Toc205196221"/>
      <w:r w:rsidRPr="006C33E7">
        <w:rPr>
          <w:rFonts w:ascii="Courier New" w:hAnsi="Courier New" w:cs="Courier New"/>
          <w:sz w:val="18"/>
          <w:szCs w:val="18"/>
        </w:rPr>
        <w:t>ROI Management for Patient: IBPATIENT,TWO I1111</w:t>
      </w:r>
      <w:bookmarkEnd w:id="58"/>
      <w:bookmarkEnd w:id="59"/>
    </w:p>
    <w:p w14:paraId="4E52E79A"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5D8BDCD4"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60" w:name="_Toc205195999"/>
      <w:bookmarkStart w:id="61" w:name="_Toc205196222"/>
      <w:r w:rsidRPr="006C33E7">
        <w:rPr>
          <w:rFonts w:ascii="Courier New" w:hAnsi="Courier New" w:cs="Courier New"/>
          <w:sz w:val="18"/>
          <w:szCs w:val="18"/>
        </w:rPr>
        <w:t>S Drug                         Insurance Co.       Eff Date      Exp Date</w:t>
      </w:r>
      <w:bookmarkEnd w:id="60"/>
      <w:bookmarkEnd w:id="61"/>
    </w:p>
    <w:p w14:paraId="59A3A1B5"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62" w:name="_Toc205196000"/>
      <w:bookmarkStart w:id="63" w:name="_Toc205196223"/>
      <w:r w:rsidRPr="006C33E7">
        <w:rPr>
          <w:rFonts w:ascii="Courier New" w:hAnsi="Courier New" w:cs="Courier New"/>
          <w:sz w:val="18"/>
          <w:szCs w:val="18"/>
        </w:rPr>
        <w:t>-- No ROI's on file for patient --</w:t>
      </w:r>
      <w:bookmarkEnd w:id="62"/>
      <w:bookmarkEnd w:id="63"/>
    </w:p>
    <w:p w14:paraId="757F7DC8"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37096A7A"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7F4697DE"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523D1FC6"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0DF8E026"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FBBD6E4"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042FAE71"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64" w:name="_Toc205196001"/>
      <w:bookmarkStart w:id="65" w:name="_Toc205196224"/>
      <w:r w:rsidRPr="006C33E7">
        <w:rPr>
          <w:rFonts w:ascii="Courier New" w:hAnsi="Courier New" w:cs="Courier New"/>
          <w:sz w:val="18"/>
          <w:szCs w:val="18"/>
        </w:rPr>
        <w:t>Enter ?? for more actions</w:t>
      </w:r>
      <w:bookmarkEnd w:id="64"/>
      <w:bookmarkEnd w:id="65"/>
    </w:p>
    <w:p w14:paraId="3443CEB6" w14:textId="77777777" w:rsidR="00A520FE"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bookmarkStart w:id="66" w:name="_Toc205196002"/>
      <w:bookmarkStart w:id="67" w:name="_Toc205196225"/>
      <w:r w:rsidRPr="006C33E7">
        <w:rPr>
          <w:rFonts w:ascii="Courier New" w:hAnsi="Courier New" w:cs="Courier New"/>
          <w:sz w:val="18"/>
          <w:szCs w:val="18"/>
        </w:rPr>
        <w:t>AR   Add ROI</w:t>
      </w:r>
      <w:bookmarkEnd w:id="66"/>
      <w:bookmarkEnd w:id="67"/>
    </w:p>
    <w:p w14:paraId="285DF5A9" w14:textId="77777777" w:rsidR="007F7CB4" w:rsidRPr="006C33E7" w:rsidRDefault="00A520FE"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bookmarkStart w:id="68" w:name="_Toc205196003"/>
      <w:bookmarkStart w:id="69" w:name="_Toc205196226"/>
      <w:r w:rsidRPr="006C33E7">
        <w:rPr>
          <w:rFonts w:ascii="Courier New" w:hAnsi="Courier New" w:cs="Courier New"/>
          <w:sz w:val="18"/>
          <w:szCs w:val="18"/>
        </w:rPr>
        <w:t>VR   ROI View/Edit</w:t>
      </w:r>
      <w:bookmarkEnd w:id="68"/>
      <w:bookmarkEnd w:id="69"/>
    </w:p>
    <w:p w14:paraId="37A60A32"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bookmarkStart w:id="70" w:name="_Toc205196004"/>
      <w:bookmarkStart w:id="71" w:name="_Toc205196227"/>
      <w:r w:rsidRPr="006C33E7">
        <w:rPr>
          <w:rFonts w:ascii="Courier New" w:hAnsi="Courier New" w:cs="Courier New"/>
          <w:sz w:val="18"/>
          <w:szCs w:val="18"/>
        </w:rPr>
        <w:t>Select Action:  Quit// A   Add ROI</w:t>
      </w:r>
      <w:bookmarkEnd w:id="70"/>
      <w:bookmarkEnd w:id="71"/>
    </w:p>
    <w:p w14:paraId="77E1E3AC"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72" w:name="_Toc205196005"/>
      <w:bookmarkStart w:id="73" w:name="_Toc205196228"/>
      <w:r w:rsidRPr="006C33E7">
        <w:rPr>
          <w:rFonts w:ascii="Courier New" w:hAnsi="Courier New" w:cs="Courier New"/>
          <w:sz w:val="18"/>
          <w:szCs w:val="18"/>
        </w:rPr>
        <w:t>CLAIMS TRACKING ROI DRUG: FENOPROFEN 300MG CAP            MS102</w:t>
      </w:r>
      <w:bookmarkEnd w:id="72"/>
      <w:bookmarkEnd w:id="73"/>
    </w:p>
    <w:p w14:paraId="2FE83093"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74" w:name="_Toc205196006"/>
      <w:bookmarkStart w:id="75" w:name="_Toc205196229"/>
      <w:r w:rsidRPr="006C33E7">
        <w:rPr>
          <w:rFonts w:ascii="Courier New" w:hAnsi="Courier New" w:cs="Courier New"/>
          <w:sz w:val="18"/>
          <w:szCs w:val="18"/>
        </w:rPr>
        <w:t>CLAIMS TRACKING ROI INSURANCE COMPANY: IBINSUR1       123 ANYWHERE ST</w:t>
      </w:r>
      <w:bookmarkEnd w:id="74"/>
      <w:bookmarkEnd w:id="75"/>
    </w:p>
    <w:p w14:paraId="799C513D"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76" w:name="_Toc205196007"/>
      <w:bookmarkStart w:id="77" w:name="_Toc205196230"/>
      <w:r w:rsidR="00783B68">
        <w:rPr>
          <w:rFonts w:ascii="Courier New" w:hAnsi="Courier New" w:cs="Courier New"/>
          <w:sz w:val="18"/>
          <w:szCs w:val="18"/>
        </w:rPr>
        <w:t>ANYTOWN</w:t>
      </w:r>
      <w:r w:rsidRPr="006C33E7">
        <w:rPr>
          <w:rFonts w:ascii="Courier New" w:hAnsi="Courier New" w:cs="Courier New"/>
          <w:sz w:val="18"/>
          <w:szCs w:val="18"/>
        </w:rPr>
        <w:t xml:space="preserve">     </w:t>
      </w:r>
      <w:smartTag w:uri="urn:schemas-microsoft-com:office:smarttags" w:element="State">
        <w:smartTag w:uri="urn:schemas-microsoft-com:office:smarttags" w:element="place">
          <w:r w:rsidRPr="006C33E7">
            <w:rPr>
              <w:rFonts w:ascii="Courier New" w:hAnsi="Courier New" w:cs="Courier New"/>
              <w:sz w:val="18"/>
              <w:szCs w:val="18"/>
            </w:rPr>
            <w:t>VIRGINIA</w:t>
          </w:r>
        </w:smartTag>
      </w:smartTag>
      <w:r w:rsidRPr="006C33E7">
        <w:rPr>
          <w:rFonts w:ascii="Courier New" w:hAnsi="Courier New" w:cs="Courier New"/>
          <w:sz w:val="18"/>
          <w:szCs w:val="18"/>
        </w:rPr>
        <w:t xml:space="preserve">       Y</w:t>
      </w:r>
      <w:bookmarkEnd w:id="76"/>
      <w:bookmarkEnd w:id="77"/>
    </w:p>
    <w:p w14:paraId="7CE58931"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78" w:name="_Toc205196008"/>
      <w:bookmarkStart w:id="79" w:name="_Toc205196231"/>
      <w:r w:rsidRPr="006C33E7">
        <w:rPr>
          <w:rFonts w:ascii="Courier New" w:hAnsi="Courier New" w:cs="Courier New"/>
          <w:sz w:val="18"/>
          <w:szCs w:val="18"/>
        </w:rPr>
        <w:t>CLAIMS TRACKING ROI EFFECTIVE DATE: 6/1/2008  (JUN 01, 2008)</w:t>
      </w:r>
      <w:bookmarkEnd w:id="78"/>
      <w:bookmarkEnd w:id="79"/>
    </w:p>
    <w:p w14:paraId="0CCD1CB5"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80" w:name="_Toc205196009"/>
      <w:bookmarkStart w:id="81" w:name="_Toc205196232"/>
      <w:r w:rsidRPr="006C33E7">
        <w:rPr>
          <w:rFonts w:ascii="Courier New" w:hAnsi="Courier New" w:cs="Courier New"/>
          <w:sz w:val="18"/>
          <w:szCs w:val="18"/>
        </w:rPr>
        <w:t>CLAIMS TRACKING ROI EXPIRATION DATE: 5/31/2009  (MAY 31, 2009)</w:t>
      </w:r>
      <w:bookmarkEnd w:id="80"/>
      <w:bookmarkEnd w:id="81"/>
    </w:p>
    <w:p w14:paraId="33D301A1"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82" w:name="_Toc205196010"/>
      <w:bookmarkStart w:id="83" w:name="_Toc205196233"/>
      <w:r w:rsidRPr="006C33E7">
        <w:rPr>
          <w:rFonts w:ascii="Courier New" w:hAnsi="Courier New" w:cs="Courier New"/>
          <w:sz w:val="18"/>
          <w:szCs w:val="18"/>
        </w:rPr>
        <w:t>CLAIMS TRACKING ROI COMMENT: TESTING</w:t>
      </w:r>
      <w:bookmarkEnd w:id="82"/>
      <w:bookmarkEnd w:id="83"/>
    </w:p>
    <w:p w14:paraId="40F247F8"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29BFBDB3"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bookmarkStart w:id="84" w:name="_Toc205196011"/>
      <w:bookmarkStart w:id="85" w:name="_Toc205196234"/>
      <w:r w:rsidRPr="006C33E7">
        <w:rPr>
          <w:rFonts w:ascii="Courier New" w:hAnsi="Courier New" w:cs="Courier New"/>
          <w:sz w:val="18"/>
          <w:szCs w:val="18"/>
        </w:rPr>
        <w:t>Patient ROI Management        Jul 28, 2008@11:41:18          Page:    1 of    1</w:t>
      </w:r>
      <w:bookmarkEnd w:id="84"/>
      <w:bookmarkEnd w:id="85"/>
    </w:p>
    <w:p w14:paraId="3BDD563E"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bookmarkStart w:id="86" w:name="_Toc205196012"/>
      <w:bookmarkStart w:id="87" w:name="_Toc205196235"/>
      <w:r w:rsidRPr="006C33E7">
        <w:rPr>
          <w:rFonts w:ascii="Courier New" w:hAnsi="Courier New" w:cs="Courier New"/>
          <w:sz w:val="18"/>
          <w:szCs w:val="18"/>
        </w:rPr>
        <w:t>ROI Management for Patient: IBPATIENT,TWO I1111</w:t>
      </w:r>
      <w:bookmarkEnd w:id="86"/>
      <w:bookmarkEnd w:id="87"/>
    </w:p>
    <w:p w14:paraId="354256AD"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4D03EFA2"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88" w:name="_Toc205196013"/>
      <w:bookmarkStart w:id="89" w:name="_Toc205196236"/>
      <w:r w:rsidRPr="006C33E7">
        <w:rPr>
          <w:rFonts w:ascii="Courier New" w:hAnsi="Courier New" w:cs="Courier New"/>
          <w:sz w:val="18"/>
          <w:szCs w:val="18"/>
        </w:rPr>
        <w:t>S Drug                         Insurance Co.       Eff Date      Exp Date</w:t>
      </w:r>
      <w:bookmarkEnd w:id="88"/>
      <w:bookmarkEnd w:id="89"/>
    </w:p>
    <w:p w14:paraId="2B0CE9F4"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bookmarkStart w:id="90" w:name="_Toc205196014"/>
      <w:bookmarkStart w:id="91" w:name="_Toc205196237"/>
      <w:r w:rsidRPr="006C33E7">
        <w:rPr>
          <w:rFonts w:ascii="Courier New" w:hAnsi="Courier New" w:cs="Courier New"/>
          <w:sz w:val="18"/>
          <w:szCs w:val="18"/>
        </w:rPr>
        <w:lastRenderedPageBreak/>
        <w:t>1    FENOPROFEN 300MG CAP         IBINSUR1            06/01/08 thru 05/31/09</w:t>
      </w:r>
      <w:bookmarkEnd w:id="90"/>
      <w:bookmarkEnd w:id="91"/>
    </w:p>
    <w:p w14:paraId="2977EFC9"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7936CA0F"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45F28BB3"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04E61B63"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0AB551C7"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690EE43B"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7B569A53"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446B5BC3"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65AC1A2F"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16756ED1"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p>
    <w:p w14:paraId="3229176D"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C33E7">
        <w:rPr>
          <w:rFonts w:ascii="Courier New" w:hAnsi="Courier New" w:cs="Courier New"/>
          <w:sz w:val="18"/>
          <w:szCs w:val="18"/>
        </w:rPr>
        <w:t xml:space="preserve">          </w:t>
      </w:r>
      <w:bookmarkStart w:id="92" w:name="_Toc205196015"/>
      <w:bookmarkStart w:id="93" w:name="_Toc205196238"/>
      <w:r w:rsidRPr="006C33E7">
        <w:rPr>
          <w:rFonts w:ascii="Courier New" w:hAnsi="Courier New" w:cs="Courier New"/>
          <w:sz w:val="18"/>
          <w:szCs w:val="18"/>
        </w:rPr>
        <w:t>Enter ?? for more actions</w:t>
      </w:r>
      <w:bookmarkEnd w:id="92"/>
      <w:bookmarkEnd w:id="93"/>
    </w:p>
    <w:p w14:paraId="6D747FB8"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bookmarkStart w:id="94" w:name="_Toc205196016"/>
      <w:bookmarkStart w:id="95" w:name="_Toc205196239"/>
      <w:r w:rsidRPr="006C33E7">
        <w:rPr>
          <w:rFonts w:ascii="Courier New" w:hAnsi="Courier New" w:cs="Courier New"/>
          <w:sz w:val="18"/>
          <w:szCs w:val="18"/>
        </w:rPr>
        <w:t>AR   Add ROI</w:t>
      </w:r>
      <w:bookmarkEnd w:id="94"/>
      <w:bookmarkEnd w:id="95"/>
    </w:p>
    <w:p w14:paraId="2954AEDB" w14:textId="77777777" w:rsidR="007F7CB4"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bookmarkStart w:id="96" w:name="_Toc205196017"/>
      <w:bookmarkStart w:id="97" w:name="_Toc205196240"/>
      <w:r w:rsidRPr="006C33E7">
        <w:rPr>
          <w:rFonts w:ascii="Courier New" w:hAnsi="Courier New" w:cs="Courier New"/>
          <w:sz w:val="18"/>
          <w:szCs w:val="18"/>
        </w:rPr>
        <w:t>VR   ROI View/Edit</w:t>
      </w:r>
      <w:bookmarkEnd w:id="96"/>
      <w:bookmarkEnd w:id="97"/>
    </w:p>
    <w:p w14:paraId="30C4C886" w14:textId="77777777" w:rsidR="006210FC" w:rsidRPr="006C33E7" w:rsidRDefault="007F7CB4"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bookmarkStart w:id="98" w:name="_Toc205196018"/>
      <w:bookmarkStart w:id="99" w:name="_Toc205196241"/>
      <w:r w:rsidRPr="006C33E7">
        <w:rPr>
          <w:rFonts w:ascii="Courier New" w:hAnsi="Courier New" w:cs="Courier New"/>
          <w:sz w:val="18"/>
          <w:szCs w:val="18"/>
        </w:rPr>
        <w:t>Select Action:  Quit//</w:t>
      </w:r>
      <w:bookmarkEnd w:id="98"/>
      <w:bookmarkEnd w:id="99"/>
    </w:p>
    <w:p w14:paraId="084D82AB" w14:textId="77777777" w:rsidR="006210FC" w:rsidRPr="006C33E7" w:rsidRDefault="006210FC"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209A8043" w14:textId="77777777" w:rsidR="006210FC" w:rsidRPr="006C33E7" w:rsidRDefault="006210FC"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62374F46" w14:textId="77777777" w:rsidR="006210FC" w:rsidRPr="006C33E7" w:rsidRDefault="006210FC" w:rsidP="006C33E7">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EE90E76" w14:textId="77777777" w:rsidR="006210FC" w:rsidRDefault="006210FC" w:rsidP="006C33E7"/>
    <w:p w14:paraId="4DDCC37F" w14:textId="77777777" w:rsidR="00E7432A" w:rsidRDefault="00E7432A" w:rsidP="006C33E7"/>
    <w:p w14:paraId="2944B814" w14:textId="77777777" w:rsidR="00E7432A" w:rsidRDefault="00E7432A" w:rsidP="006C33E7"/>
    <w:p w14:paraId="4C56A20B" w14:textId="77777777" w:rsidR="00E7432A" w:rsidRPr="000D49AD" w:rsidRDefault="00301BA6" w:rsidP="000D49AD">
      <w:pPr>
        <w:rPr>
          <w:b/>
        </w:rPr>
      </w:pPr>
      <w:r w:rsidRPr="000D49AD">
        <w:rPr>
          <w:b/>
        </w:rPr>
        <w:t xml:space="preserve">Example – Viewing an </w:t>
      </w:r>
      <w:r w:rsidR="000D49AD">
        <w:rPr>
          <w:b/>
        </w:rPr>
        <w:t>A</w:t>
      </w:r>
      <w:r w:rsidR="004B2EFD" w:rsidRPr="000D49AD">
        <w:rPr>
          <w:b/>
        </w:rPr>
        <w:t xml:space="preserve">ctive </w:t>
      </w:r>
      <w:r w:rsidRPr="000D49AD">
        <w:rPr>
          <w:b/>
        </w:rPr>
        <w:t>ROI</w:t>
      </w:r>
    </w:p>
    <w:p w14:paraId="3293647A" w14:textId="77777777" w:rsidR="00301BA6" w:rsidRPr="00301BA6" w:rsidRDefault="00301BA6" w:rsidP="00301BA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rPr>
          <w:rFonts w:ascii="Courier New" w:hAnsi="Courier New" w:cs="Courier New"/>
          <w:sz w:val="18"/>
          <w:szCs w:val="18"/>
        </w:rPr>
        <w:t>Select Action:  Quit// VR   ROI View/Edit</w:t>
      </w:r>
    </w:p>
    <w:p w14:paraId="5B82660C" w14:textId="77777777" w:rsidR="00301BA6" w:rsidRPr="00301BA6" w:rsidRDefault="00301BA6" w:rsidP="00301BA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rPr>
          <w:rFonts w:ascii="Courier New" w:hAnsi="Courier New" w:cs="Courier New"/>
          <w:sz w:val="18"/>
          <w:szCs w:val="18"/>
        </w:rPr>
        <w:t xml:space="preserve"> </w:t>
      </w:r>
    </w:p>
    <w:p w14:paraId="3491D05F" w14:textId="77777777" w:rsidR="00301BA6" w:rsidRPr="00301BA6" w:rsidRDefault="00301BA6" w:rsidP="00301BA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rPr>
          <w:rFonts w:ascii="Courier New" w:hAnsi="Courier New" w:cs="Courier New"/>
          <w:sz w:val="18"/>
          <w:szCs w:val="18"/>
        </w:rPr>
        <w:t xml:space="preserve"> </w:t>
      </w:r>
    </w:p>
    <w:p w14:paraId="58F3A992" w14:textId="77777777" w:rsidR="00301BA6" w:rsidRPr="00301BA6" w:rsidRDefault="00301BA6" w:rsidP="00301BA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rPr>
          <w:rFonts w:ascii="Courier New" w:hAnsi="Courier New" w:cs="Courier New"/>
          <w:sz w:val="18"/>
          <w:szCs w:val="18"/>
        </w:rPr>
        <w:t>Patient ROI Information       Jul 28, 2008@11:56:41          Page:    1 of    1</w:t>
      </w:r>
    </w:p>
    <w:p w14:paraId="16BD36CF" w14:textId="77777777" w:rsidR="00301BA6" w:rsidRPr="00301BA6" w:rsidRDefault="00301BA6" w:rsidP="00301BA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rPr>
          <w:rFonts w:ascii="Courier New" w:hAnsi="Courier New" w:cs="Courier New"/>
          <w:sz w:val="18"/>
          <w:szCs w:val="18"/>
        </w:rPr>
        <w:t>ROI Management for Patient: IBPATIENT,TWO I1111</w:t>
      </w:r>
    </w:p>
    <w:p w14:paraId="73EC64D5" w14:textId="77777777" w:rsidR="00301BA6" w:rsidRPr="00301BA6" w:rsidRDefault="00301BA6" w:rsidP="00301BA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rPr>
          <w:rFonts w:ascii="Courier New" w:hAnsi="Courier New" w:cs="Courier New"/>
          <w:sz w:val="18"/>
          <w:szCs w:val="18"/>
        </w:rPr>
        <w:t xml:space="preserve"> </w:t>
      </w:r>
    </w:p>
    <w:p w14:paraId="4EE54414" w14:textId="77777777" w:rsidR="00301BA6" w:rsidRPr="00301BA6" w:rsidRDefault="00301BA6" w:rsidP="00301BA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rPr>
          <w:rFonts w:ascii="Courier New" w:hAnsi="Courier New" w:cs="Courier New"/>
          <w:sz w:val="18"/>
          <w:szCs w:val="18"/>
        </w:rPr>
        <w:t xml:space="preserve"> </w:t>
      </w:r>
    </w:p>
    <w:p w14:paraId="4C71811E" w14:textId="77777777" w:rsidR="00301BA6" w:rsidRPr="00301BA6" w:rsidRDefault="00301BA6" w:rsidP="00301BA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rPr>
          <w:rFonts w:ascii="Courier New" w:hAnsi="Courier New" w:cs="Courier New"/>
          <w:sz w:val="18"/>
          <w:szCs w:val="18"/>
        </w:rPr>
        <w:t xml:space="preserve"> IBPATIENT,TWO has the following ROI on file:</w:t>
      </w:r>
    </w:p>
    <w:p w14:paraId="39732B2C" w14:textId="77777777" w:rsidR="00301BA6" w:rsidRPr="00301BA6" w:rsidRDefault="00301BA6" w:rsidP="00301BA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rPr>
          <w:rFonts w:ascii="Courier New" w:hAnsi="Courier New" w:cs="Courier New"/>
          <w:sz w:val="18"/>
          <w:szCs w:val="18"/>
        </w:rPr>
        <w:t xml:space="preserve"> </w:t>
      </w:r>
    </w:p>
    <w:p w14:paraId="124C1792" w14:textId="77777777" w:rsidR="00301BA6" w:rsidRPr="00301BA6" w:rsidRDefault="00301BA6" w:rsidP="00301BA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rPr>
          <w:rFonts w:ascii="Courier New" w:hAnsi="Courier New" w:cs="Courier New"/>
          <w:sz w:val="18"/>
          <w:szCs w:val="18"/>
        </w:rPr>
        <w:t xml:space="preserve"> Drug: FENOPROFEN 300MG CAP</w:t>
      </w:r>
    </w:p>
    <w:p w14:paraId="0C30F4B0" w14:textId="77777777" w:rsidR="00301BA6" w:rsidRPr="00301BA6" w:rsidRDefault="00301BA6" w:rsidP="00301BA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rPr>
          <w:rFonts w:ascii="Courier New" w:hAnsi="Courier New" w:cs="Courier New"/>
          <w:sz w:val="18"/>
          <w:szCs w:val="18"/>
        </w:rPr>
        <w:t xml:space="preserve"> Insurance Company: IBINSUR1</w:t>
      </w:r>
    </w:p>
    <w:p w14:paraId="4D27C3B3" w14:textId="77777777" w:rsidR="00301BA6" w:rsidRPr="00301BA6" w:rsidRDefault="00301BA6" w:rsidP="00301BA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rPr>
          <w:rFonts w:ascii="Courier New" w:hAnsi="Courier New" w:cs="Courier New"/>
          <w:sz w:val="18"/>
          <w:szCs w:val="18"/>
        </w:rPr>
        <w:t xml:space="preserve"> Effective Date: 06/01/08</w:t>
      </w:r>
    </w:p>
    <w:p w14:paraId="098B99F9" w14:textId="77777777" w:rsidR="00301BA6" w:rsidRPr="00301BA6" w:rsidRDefault="00301BA6" w:rsidP="00301BA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rPr>
          <w:rFonts w:ascii="Courier New" w:hAnsi="Courier New" w:cs="Courier New"/>
          <w:sz w:val="18"/>
          <w:szCs w:val="18"/>
        </w:rPr>
        <w:t xml:space="preserve"> Expiration Date: 05/31/09</w:t>
      </w:r>
    </w:p>
    <w:p w14:paraId="4B9EA72B" w14:textId="77777777" w:rsidR="00301BA6" w:rsidRPr="00301BA6" w:rsidRDefault="00301BA6" w:rsidP="00301BA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rPr>
          <w:rFonts w:ascii="Courier New" w:hAnsi="Courier New" w:cs="Courier New"/>
          <w:sz w:val="18"/>
          <w:szCs w:val="18"/>
        </w:rPr>
        <w:t xml:space="preserve"> Status: Active</w:t>
      </w:r>
    </w:p>
    <w:p w14:paraId="208001ED" w14:textId="77777777" w:rsidR="00301BA6" w:rsidRPr="00301BA6" w:rsidRDefault="00301BA6" w:rsidP="00301BA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rPr>
          <w:rFonts w:ascii="Courier New" w:hAnsi="Courier New" w:cs="Courier New"/>
          <w:sz w:val="18"/>
          <w:szCs w:val="18"/>
        </w:rPr>
        <w:t xml:space="preserve"> Comment: TESTING</w:t>
      </w:r>
    </w:p>
    <w:p w14:paraId="69D6AAC0" w14:textId="77777777" w:rsidR="00301BA6" w:rsidRPr="00301BA6" w:rsidRDefault="00301BA6" w:rsidP="00301BA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rPr>
          <w:rFonts w:ascii="Courier New" w:hAnsi="Courier New" w:cs="Courier New"/>
          <w:sz w:val="18"/>
          <w:szCs w:val="18"/>
        </w:rPr>
        <w:t xml:space="preserve"> </w:t>
      </w:r>
    </w:p>
    <w:p w14:paraId="6B6176CB" w14:textId="77777777" w:rsidR="00301BA6" w:rsidRPr="00301BA6" w:rsidRDefault="00301BA6" w:rsidP="00301BA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rPr>
          <w:rFonts w:ascii="Courier New" w:hAnsi="Courier New" w:cs="Courier New"/>
          <w:sz w:val="18"/>
          <w:szCs w:val="18"/>
        </w:rPr>
        <w:t xml:space="preserve">            Date ROI Added: 07/28/08</w:t>
      </w:r>
    </w:p>
    <w:p w14:paraId="15172AEE" w14:textId="77777777" w:rsidR="00301BA6" w:rsidRPr="00301BA6" w:rsidRDefault="00301BA6" w:rsidP="00301BA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rPr>
          <w:rFonts w:ascii="Courier New" w:hAnsi="Courier New" w:cs="Courier New"/>
          <w:sz w:val="18"/>
          <w:szCs w:val="18"/>
        </w:rPr>
        <w:t xml:space="preserve">         User Adding Entry: </w:t>
      </w:r>
      <w:r w:rsidR="00FB6294">
        <w:rPr>
          <w:rFonts w:ascii="Courier New" w:hAnsi="Courier New" w:cs="Courier New"/>
          <w:sz w:val="18"/>
          <w:szCs w:val="18"/>
        </w:rPr>
        <w:t>IBUSER,ONE</w:t>
      </w:r>
    </w:p>
    <w:p w14:paraId="34D6B691" w14:textId="77777777" w:rsidR="00301BA6" w:rsidRPr="00301BA6" w:rsidRDefault="00301BA6" w:rsidP="00301BA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rPr>
          <w:rFonts w:ascii="Courier New" w:hAnsi="Courier New" w:cs="Courier New"/>
          <w:sz w:val="18"/>
          <w:szCs w:val="18"/>
        </w:rPr>
        <w:t xml:space="preserve">     Date ROI Last Updated: 07/28/08</w:t>
      </w:r>
    </w:p>
    <w:p w14:paraId="2C26A4CE" w14:textId="77777777" w:rsidR="00301BA6" w:rsidRPr="00301BA6" w:rsidRDefault="00301BA6" w:rsidP="00301BA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rPr>
          <w:rFonts w:ascii="Courier New" w:hAnsi="Courier New" w:cs="Courier New"/>
          <w:sz w:val="18"/>
          <w:szCs w:val="18"/>
        </w:rPr>
        <w:t xml:space="preserve">        User Last Updating: </w:t>
      </w:r>
      <w:r w:rsidR="00FB6294">
        <w:rPr>
          <w:rFonts w:ascii="Courier New" w:hAnsi="Courier New" w:cs="Courier New"/>
          <w:sz w:val="18"/>
          <w:szCs w:val="18"/>
        </w:rPr>
        <w:t>IBUSER,ONE</w:t>
      </w:r>
      <w:r w:rsidRPr="00301BA6">
        <w:rPr>
          <w:rFonts w:ascii="Courier New" w:hAnsi="Courier New" w:cs="Courier New"/>
          <w:sz w:val="18"/>
          <w:szCs w:val="18"/>
        </w:rPr>
        <w:t xml:space="preserve">            Date Last Used: 07/28/08</w:t>
      </w:r>
    </w:p>
    <w:p w14:paraId="618D3B4A" w14:textId="77777777" w:rsidR="00301BA6" w:rsidRPr="00301BA6" w:rsidRDefault="00301BA6" w:rsidP="00301BA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rPr>
          <w:rFonts w:ascii="Courier New" w:hAnsi="Courier New" w:cs="Courier New"/>
          <w:sz w:val="18"/>
          <w:szCs w:val="18"/>
        </w:rPr>
        <w:t xml:space="preserve">          Enter ?? for more actions</w:t>
      </w:r>
    </w:p>
    <w:p w14:paraId="02287887" w14:textId="77777777" w:rsidR="00301BA6" w:rsidRPr="00301BA6" w:rsidRDefault="00301BA6" w:rsidP="00301BA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rPr>
          <w:rFonts w:ascii="Courier New" w:hAnsi="Courier New" w:cs="Courier New"/>
          <w:sz w:val="18"/>
          <w:szCs w:val="18"/>
        </w:rPr>
        <w:t xml:space="preserve">     Edit ROI</w:t>
      </w:r>
    </w:p>
    <w:p w14:paraId="65A48312" w14:textId="77777777" w:rsidR="00E7432A" w:rsidRPr="000C74A7" w:rsidRDefault="00301BA6" w:rsidP="000C74A7">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01BA6">
        <w:t>Select Action:  Quit//</w:t>
      </w:r>
    </w:p>
    <w:p w14:paraId="734533F0" w14:textId="77777777" w:rsidR="009E32DE" w:rsidRDefault="009E32DE" w:rsidP="006C33E7"/>
    <w:p w14:paraId="40E66C55" w14:textId="77777777" w:rsidR="009E32DE" w:rsidRDefault="009E32DE" w:rsidP="006C33E7"/>
    <w:p w14:paraId="62D6D351" w14:textId="77777777" w:rsidR="009E32DE" w:rsidRDefault="009E32DE" w:rsidP="006C33E7"/>
    <w:p w14:paraId="6675AD7B" w14:textId="77777777" w:rsidR="00E7432A" w:rsidRPr="00151014" w:rsidRDefault="004B2EFD" w:rsidP="00151014">
      <w:pPr>
        <w:rPr>
          <w:b/>
        </w:rPr>
      </w:pPr>
      <w:bookmarkStart w:id="100" w:name="_Toc205196019"/>
      <w:bookmarkStart w:id="101" w:name="_Toc205196242"/>
      <w:r w:rsidRPr="00151014">
        <w:rPr>
          <w:b/>
        </w:rPr>
        <w:t>Example – Editing an ROI</w:t>
      </w:r>
      <w:bookmarkEnd w:id="100"/>
      <w:bookmarkEnd w:id="101"/>
    </w:p>
    <w:p w14:paraId="4B8D2678" w14:textId="77777777" w:rsidR="00E7432A" w:rsidRDefault="009E32DE" w:rsidP="009E32DE">
      <w:r>
        <w:t>An example of changing the status of a n ROI from active to inactive.</w:t>
      </w:r>
    </w:p>
    <w:p w14:paraId="01099AD2"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Select Action:  Quit// E   Edit ROI</w:t>
      </w:r>
    </w:p>
    <w:p w14:paraId="688519DE"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w:t>
      </w:r>
    </w:p>
    <w:p w14:paraId="553E409A"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w:t>
      </w:r>
    </w:p>
    <w:p w14:paraId="504128EA"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EFFECTIVE DATE: JUN 1,2008//</w:t>
      </w:r>
    </w:p>
    <w:p w14:paraId="6ECB7218"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EXPIRATION DATE: MAY 31,2009//</w:t>
      </w:r>
    </w:p>
    <w:p w14:paraId="0DE501CD"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roofErr w:type="gramStart"/>
      <w:r w:rsidRPr="009E32DE">
        <w:rPr>
          <w:rFonts w:ascii="Courier New" w:hAnsi="Courier New" w:cs="Courier New"/>
          <w:sz w:val="18"/>
          <w:szCs w:val="18"/>
        </w:rPr>
        <w:t>ACTIVE?:</w:t>
      </w:r>
      <w:proofErr w:type="gramEnd"/>
      <w:r w:rsidRPr="009E32DE">
        <w:rPr>
          <w:rFonts w:ascii="Courier New" w:hAnsi="Courier New" w:cs="Courier New"/>
          <w:sz w:val="18"/>
          <w:szCs w:val="18"/>
        </w:rPr>
        <w:t xml:space="preserve"> YES// </w:t>
      </w:r>
      <w:r w:rsidRPr="009E32DE">
        <w:rPr>
          <w:rFonts w:ascii="Courier New" w:hAnsi="Courier New" w:cs="Courier New"/>
          <w:b/>
          <w:sz w:val="18"/>
          <w:szCs w:val="18"/>
        </w:rPr>
        <w:t>N  NO</w:t>
      </w:r>
    </w:p>
    <w:p w14:paraId="2582CB59"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COMMENT: TESTING//</w:t>
      </w:r>
    </w:p>
    <w:p w14:paraId="25BFDFD0"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w:t>
      </w:r>
    </w:p>
    <w:p w14:paraId="4CF9F72B"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Patient ROI Information       Jul 28, 2008@12:47:09          Page:    1 of    1</w:t>
      </w:r>
    </w:p>
    <w:p w14:paraId="2C8C06D6"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lastRenderedPageBreak/>
        <w:t>ROI Management for Patient: IBPATIENT,TWO I1111</w:t>
      </w:r>
    </w:p>
    <w:p w14:paraId="12EF0DE5"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w:t>
      </w:r>
    </w:p>
    <w:p w14:paraId="77F4CEF9"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w:t>
      </w:r>
    </w:p>
    <w:p w14:paraId="05B51CEC"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IBPATIENT,TWO has the following ROI on file:</w:t>
      </w:r>
    </w:p>
    <w:p w14:paraId="102343F5"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w:t>
      </w:r>
    </w:p>
    <w:p w14:paraId="33F2C6A7"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Drug: FENOPROFEN 300MG CAP</w:t>
      </w:r>
    </w:p>
    <w:p w14:paraId="03BBB470"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Insurance Company: IBINSUR1</w:t>
      </w:r>
    </w:p>
    <w:p w14:paraId="5305CFE7"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Effective Date: 06/01/08</w:t>
      </w:r>
    </w:p>
    <w:p w14:paraId="2105B8FF"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Expiration Date: 05/31/09</w:t>
      </w:r>
    </w:p>
    <w:p w14:paraId="7396CD93"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Status:</w:t>
      </w:r>
      <w:r w:rsidRPr="009E32DE">
        <w:rPr>
          <w:rFonts w:ascii="Courier New" w:hAnsi="Courier New" w:cs="Courier New"/>
          <w:b/>
          <w:sz w:val="18"/>
          <w:szCs w:val="18"/>
        </w:rPr>
        <w:t xml:space="preserve"> Inactive</w:t>
      </w:r>
    </w:p>
    <w:p w14:paraId="7B59706B"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Comment: TESTING</w:t>
      </w:r>
    </w:p>
    <w:p w14:paraId="313AA7FE"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w:t>
      </w:r>
    </w:p>
    <w:p w14:paraId="324B7D23"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Date ROI Added: 07/28/08</w:t>
      </w:r>
    </w:p>
    <w:p w14:paraId="150C7498"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User Adding Entry: </w:t>
      </w:r>
      <w:r w:rsidR="00FB6294">
        <w:rPr>
          <w:rFonts w:ascii="Courier New" w:hAnsi="Courier New" w:cs="Courier New"/>
          <w:sz w:val="18"/>
          <w:szCs w:val="18"/>
        </w:rPr>
        <w:t>IBUSER,ONE</w:t>
      </w:r>
    </w:p>
    <w:p w14:paraId="19E1ACA2"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Date ROI Last Updated: 07/28/08</w:t>
      </w:r>
    </w:p>
    <w:p w14:paraId="01A88C49"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User Last Updating: </w:t>
      </w:r>
      <w:r w:rsidR="00FB6294">
        <w:rPr>
          <w:rFonts w:ascii="Courier New" w:hAnsi="Courier New" w:cs="Courier New"/>
          <w:sz w:val="18"/>
          <w:szCs w:val="18"/>
        </w:rPr>
        <w:t>IBUSER,ONE</w:t>
      </w:r>
    </w:p>
    <w:p w14:paraId="3A1A804C"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Date Last Used: 07/28/08</w:t>
      </w:r>
    </w:p>
    <w:p w14:paraId="25B8AACB"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Enter ?? for more actions</w:t>
      </w:r>
    </w:p>
    <w:p w14:paraId="387D021E"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Edit ROI</w:t>
      </w:r>
    </w:p>
    <w:p w14:paraId="2EC7009B"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Select Action:  Quit//    QUIT</w:t>
      </w:r>
    </w:p>
    <w:p w14:paraId="236F0DA2"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w:t>
      </w:r>
    </w:p>
    <w:p w14:paraId="766AB2BA"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w:t>
      </w:r>
    </w:p>
    <w:p w14:paraId="76577038"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w:t>
      </w:r>
    </w:p>
    <w:p w14:paraId="13790EDB"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Patient ROI Management        Jul 28, 2008@12:47:14          Page:    1 of    1</w:t>
      </w:r>
    </w:p>
    <w:p w14:paraId="263B9A70"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ROI Management for Patient: IBPATIENT,TWO I1111</w:t>
      </w:r>
    </w:p>
    <w:p w14:paraId="57A07AFA"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w:t>
      </w:r>
    </w:p>
    <w:p w14:paraId="429A9CD1"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S Drug                         Insurance Co.       Eff Date      Exp Date</w:t>
      </w:r>
    </w:p>
    <w:p w14:paraId="407EC927"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1  </w:t>
      </w:r>
      <w:r w:rsidRPr="009E32DE">
        <w:rPr>
          <w:rFonts w:ascii="Courier New" w:hAnsi="Courier New" w:cs="Courier New"/>
          <w:b/>
          <w:sz w:val="18"/>
          <w:szCs w:val="18"/>
        </w:rPr>
        <w:t>I</w:t>
      </w:r>
      <w:r w:rsidRPr="009E32DE">
        <w:rPr>
          <w:rFonts w:ascii="Courier New" w:hAnsi="Courier New" w:cs="Courier New"/>
          <w:sz w:val="18"/>
          <w:szCs w:val="18"/>
        </w:rPr>
        <w:t xml:space="preserve"> FENOPROFEN 300MG CAP         IBINSUR1            06/01/08 thru 05/31/09</w:t>
      </w:r>
    </w:p>
    <w:p w14:paraId="5AF7C518"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w:t>
      </w:r>
    </w:p>
    <w:p w14:paraId="6E510115"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w:t>
      </w:r>
    </w:p>
    <w:p w14:paraId="34A37AE4"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w:t>
      </w:r>
    </w:p>
    <w:p w14:paraId="7EAE44D5"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w:t>
      </w:r>
    </w:p>
    <w:p w14:paraId="7E938E92"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 xml:space="preserve">          Enter ?? for more actions</w:t>
      </w:r>
    </w:p>
    <w:p w14:paraId="7DD16627"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AR   Add ROI</w:t>
      </w:r>
    </w:p>
    <w:p w14:paraId="6548F4C1"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VR   ROI View/Edit</w:t>
      </w:r>
    </w:p>
    <w:p w14:paraId="3AE2836E" w14:textId="77777777" w:rsidR="009E32DE" w:rsidRPr="009E32DE" w:rsidRDefault="009E32DE" w:rsidP="009E32DE">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E32DE">
        <w:rPr>
          <w:rFonts w:ascii="Courier New" w:hAnsi="Courier New" w:cs="Courier New"/>
          <w:sz w:val="18"/>
          <w:szCs w:val="18"/>
        </w:rPr>
        <w:t>Select Action:  Quit//</w:t>
      </w:r>
    </w:p>
    <w:p w14:paraId="1ED8DB58" w14:textId="77777777" w:rsidR="00E7432A" w:rsidRDefault="00E7432A" w:rsidP="00151014"/>
    <w:p w14:paraId="00638448" w14:textId="77777777" w:rsidR="00151014" w:rsidRDefault="00151014" w:rsidP="00151014">
      <w:bookmarkStart w:id="102" w:name="_Toc205196020"/>
      <w:bookmarkStart w:id="103" w:name="_Toc205196243"/>
    </w:p>
    <w:p w14:paraId="04D6724F" w14:textId="77777777" w:rsidR="002A1C68" w:rsidRDefault="00BB32BE" w:rsidP="002A1C68">
      <w:pPr>
        <w:pStyle w:val="Heading4"/>
      </w:pPr>
      <w:proofErr w:type="gramStart"/>
      <w:r>
        <w:t>Service Connected</w:t>
      </w:r>
      <w:proofErr w:type="gramEnd"/>
      <w:r>
        <w:t xml:space="preserve"> Determination Change Report [IB SC DETERMINATION CHANGE RPT]</w:t>
      </w:r>
    </w:p>
    <w:p w14:paraId="31EC045D" w14:textId="77777777" w:rsidR="00D4004B" w:rsidRDefault="00BB32BE" w:rsidP="00BB32BE">
      <w:r>
        <w:t xml:space="preserve">The </w:t>
      </w:r>
      <w:proofErr w:type="gramStart"/>
      <w:r>
        <w:t>Service Connected</w:t>
      </w:r>
      <w:proofErr w:type="gramEnd"/>
      <w:r>
        <w:t xml:space="preserve"> Determination Cha</w:t>
      </w:r>
      <w:r w:rsidR="00622005">
        <w:t xml:space="preserve">nge Report [IB SC DETERMINATION </w:t>
      </w:r>
      <w:r>
        <w:t xml:space="preserve">CHANGE RPT] was added to the Patient Billing Reports Menu [IB OUTPUT </w:t>
      </w:r>
      <w:r w:rsidR="00622005">
        <w:t xml:space="preserve"> </w:t>
      </w:r>
      <w:r>
        <w:t>PATIENT REPORT MENU]. This option creates a</w:t>
      </w:r>
      <w:r w:rsidR="00622005">
        <w:t xml:space="preserve"> report with patients that have </w:t>
      </w:r>
      <w:r>
        <w:t>pres</w:t>
      </w:r>
      <w:r w:rsidR="00622005">
        <w:t xml:space="preserve">criptions and </w:t>
      </w:r>
      <w:proofErr w:type="gramStart"/>
      <w:r w:rsidR="00622005">
        <w:t>Service Connected</w:t>
      </w:r>
      <w:proofErr w:type="gramEnd"/>
      <w:r w:rsidR="00622005">
        <w:t xml:space="preserve"> </w:t>
      </w:r>
      <w:r>
        <w:t>determin</w:t>
      </w:r>
      <w:r w:rsidR="002C59E5">
        <w:t>ation</w:t>
      </w:r>
      <w:r>
        <w:t xml:space="preserve"> changes for a specific time period </w:t>
      </w:r>
      <w:r w:rsidR="00D4004B">
        <w:t>to assist with</w:t>
      </w:r>
      <w:r>
        <w:t xml:space="preserve"> copay resets.</w:t>
      </w:r>
      <w:r w:rsidR="00BB7F11" w:rsidDel="00BB7F11">
        <w:t xml:space="preserve"> </w:t>
      </w:r>
      <w:r w:rsidR="00D4004B">
        <w:t xml:space="preserve">The report can be generated for Service Connected (SC) to Non-Service Connected (NSC), NSC to SC, or both types of service connection changes. The user can also select a specific timeframe of </w:t>
      </w:r>
      <w:proofErr w:type="gramStart"/>
      <w:r w:rsidR="00D4004B">
        <w:t>service connected</w:t>
      </w:r>
      <w:proofErr w:type="gramEnd"/>
      <w:r w:rsidR="00D4004B">
        <w:t xml:space="preserve"> activity for one patient or all patients. Based on the user</w:t>
      </w:r>
      <w:r w:rsidR="00D20212">
        <w:t>’</w:t>
      </w:r>
      <w:r w:rsidR="00D4004B">
        <w:t>s input to these prompts, the report will determine if there were any prescriptions ordered for the patient during the timeframe selected and will display relevant information to the user to assist with determining if a copay reset is necessary.</w:t>
      </w:r>
    </w:p>
    <w:p w14:paraId="46702675" w14:textId="77777777" w:rsidR="00D4004B" w:rsidRDefault="00D4004B" w:rsidP="00BB32BE"/>
    <w:p w14:paraId="578032C7" w14:textId="77777777" w:rsidR="00D4004B" w:rsidRPr="00D4004B" w:rsidRDefault="00D4004B" w:rsidP="00BB32BE">
      <w:pPr>
        <w:rPr>
          <w:b/>
        </w:rPr>
      </w:pPr>
      <w:r w:rsidRPr="00D4004B">
        <w:rPr>
          <w:b/>
        </w:rPr>
        <w:t>Example:</w:t>
      </w:r>
    </w:p>
    <w:p w14:paraId="6C28DD66"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Select Patient Billing Reports Menu Option: SC  </w:t>
      </w:r>
      <w:proofErr w:type="gramStart"/>
      <w:r w:rsidRPr="00D4004B">
        <w:rPr>
          <w:rFonts w:ascii="Courier New" w:hAnsi="Courier New" w:cs="Courier New"/>
          <w:sz w:val="18"/>
          <w:szCs w:val="18"/>
        </w:rPr>
        <w:t>Service Connected</w:t>
      </w:r>
      <w:proofErr w:type="gramEnd"/>
      <w:r w:rsidRPr="00D4004B">
        <w:rPr>
          <w:rFonts w:ascii="Courier New" w:hAnsi="Courier New" w:cs="Courier New"/>
          <w:sz w:val="18"/>
          <w:szCs w:val="18"/>
        </w:rPr>
        <w:t xml:space="preserve"> Determination </w:t>
      </w:r>
    </w:p>
    <w:p w14:paraId="76C27B7A"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Change Report</w:t>
      </w:r>
    </w:p>
    <w:p w14:paraId="1E07E70A"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0373DE1"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Select one of the following:</w:t>
      </w:r>
    </w:p>
    <w:p w14:paraId="524DB302"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09D93E81"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lastRenderedPageBreak/>
        <w:t xml:space="preserve">          </w:t>
      </w:r>
      <w:smartTag w:uri="urn:schemas-microsoft-com:office:smarttags" w:element="place">
        <w:r w:rsidRPr="00D4004B">
          <w:rPr>
            <w:rFonts w:ascii="Courier New" w:hAnsi="Courier New" w:cs="Courier New"/>
            <w:sz w:val="18"/>
            <w:szCs w:val="18"/>
          </w:rPr>
          <w:t>S         SC</w:t>
        </w:r>
      </w:smartTag>
      <w:r w:rsidRPr="00D4004B">
        <w:rPr>
          <w:rFonts w:ascii="Courier New" w:hAnsi="Courier New" w:cs="Courier New"/>
          <w:sz w:val="18"/>
          <w:szCs w:val="18"/>
        </w:rPr>
        <w:t xml:space="preserve"> to NSC</w:t>
      </w:r>
    </w:p>
    <w:p w14:paraId="6E3F881E"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N         NSC to SC</w:t>
      </w:r>
    </w:p>
    <w:p w14:paraId="1655DC04"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B         Both</w:t>
      </w:r>
    </w:p>
    <w:p w14:paraId="76E63554"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898DA56"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Select Change Type or (B)</w:t>
      </w:r>
      <w:proofErr w:type="spellStart"/>
      <w:r w:rsidRPr="00D4004B">
        <w:rPr>
          <w:rFonts w:ascii="Courier New" w:hAnsi="Courier New" w:cs="Courier New"/>
          <w:sz w:val="18"/>
          <w:szCs w:val="18"/>
        </w:rPr>
        <w:t>oth</w:t>
      </w:r>
      <w:proofErr w:type="spellEnd"/>
      <w:r w:rsidRPr="00D4004B">
        <w:rPr>
          <w:rFonts w:ascii="Courier New" w:hAnsi="Courier New" w:cs="Courier New"/>
          <w:sz w:val="18"/>
          <w:szCs w:val="18"/>
        </w:rPr>
        <w:t xml:space="preserve">: B// </w:t>
      </w:r>
      <w:proofErr w:type="spellStart"/>
      <w:r w:rsidRPr="00D4004B">
        <w:rPr>
          <w:rFonts w:ascii="Courier New" w:hAnsi="Courier New" w:cs="Courier New"/>
          <w:sz w:val="18"/>
          <w:szCs w:val="18"/>
        </w:rPr>
        <w:t>oth</w:t>
      </w:r>
      <w:proofErr w:type="spellEnd"/>
    </w:p>
    <w:p w14:paraId="1AFD1B24"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B06FE54"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Select Activity Timeframe Days:  (1-999): 30// 999</w:t>
      </w:r>
    </w:p>
    <w:p w14:paraId="5657DCF1"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03C3F048"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Select one of the following:</w:t>
      </w:r>
    </w:p>
    <w:p w14:paraId="0EE5AEC2"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C6E0F96"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P         ONE PATIENT</w:t>
      </w:r>
    </w:p>
    <w:p w14:paraId="4558AF6E"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w:t>
      </w:r>
      <w:proofErr w:type="gramStart"/>
      <w:r w:rsidRPr="00D4004B">
        <w:rPr>
          <w:rFonts w:ascii="Courier New" w:hAnsi="Courier New" w:cs="Courier New"/>
          <w:sz w:val="18"/>
          <w:szCs w:val="18"/>
        </w:rPr>
        <w:t>A</w:t>
      </w:r>
      <w:proofErr w:type="gramEnd"/>
      <w:r w:rsidRPr="00D4004B">
        <w:rPr>
          <w:rFonts w:ascii="Courier New" w:hAnsi="Courier New" w:cs="Courier New"/>
          <w:sz w:val="18"/>
          <w:szCs w:val="18"/>
        </w:rPr>
        <w:t xml:space="preserve">         ALL</w:t>
      </w:r>
    </w:p>
    <w:p w14:paraId="764EE2CD"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B5FDC7D"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Display One (P)</w:t>
      </w:r>
      <w:proofErr w:type="spellStart"/>
      <w:r w:rsidRPr="00D4004B">
        <w:rPr>
          <w:rFonts w:ascii="Courier New" w:hAnsi="Courier New" w:cs="Courier New"/>
          <w:sz w:val="18"/>
          <w:szCs w:val="18"/>
        </w:rPr>
        <w:t>atient</w:t>
      </w:r>
      <w:proofErr w:type="spellEnd"/>
      <w:r w:rsidRPr="00D4004B">
        <w:rPr>
          <w:rFonts w:ascii="Courier New" w:hAnsi="Courier New" w:cs="Courier New"/>
          <w:sz w:val="18"/>
          <w:szCs w:val="18"/>
        </w:rPr>
        <w:t xml:space="preserve"> or (A)</w:t>
      </w:r>
      <w:proofErr w:type="spellStart"/>
      <w:r w:rsidRPr="00D4004B">
        <w:rPr>
          <w:rFonts w:ascii="Courier New" w:hAnsi="Courier New" w:cs="Courier New"/>
          <w:sz w:val="18"/>
          <w:szCs w:val="18"/>
        </w:rPr>
        <w:t>ll</w:t>
      </w:r>
      <w:proofErr w:type="spellEnd"/>
      <w:r w:rsidRPr="00D4004B">
        <w:rPr>
          <w:rFonts w:ascii="Courier New" w:hAnsi="Courier New" w:cs="Courier New"/>
          <w:sz w:val="18"/>
          <w:szCs w:val="18"/>
        </w:rPr>
        <w:t>: A// LL</w:t>
      </w:r>
    </w:p>
    <w:p w14:paraId="379A97BA"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DEVICE: HOME// ;80;999  UCX/TELNET</w:t>
      </w:r>
    </w:p>
    <w:p w14:paraId="40BB9F20"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8D45F52"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w:t>
      </w:r>
    </w:p>
    <w:p w14:paraId="0659BEAF"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w:t>
      </w:r>
      <w:proofErr w:type="gramStart"/>
      <w:r w:rsidRPr="00D4004B">
        <w:rPr>
          <w:rFonts w:ascii="Courier New" w:hAnsi="Courier New" w:cs="Courier New"/>
          <w:sz w:val="18"/>
          <w:szCs w:val="18"/>
        </w:rPr>
        <w:t>SERVICE CONNECTED</w:t>
      </w:r>
      <w:proofErr w:type="gramEnd"/>
      <w:r w:rsidRPr="00D4004B">
        <w:rPr>
          <w:rFonts w:ascii="Courier New" w:hAnsi="Courier New" w:cs="Courier New"/>
          <w:sz w:val="18"/>
          <w:szCs w:val="18"/>
        </w:rPr>
        <w:t xml:space="preserve"> STATUS CHANGES for period 9/1/05 - 5/27/08    Page: 1</w:t>
      </w:r>
    </w:p>
    <w:p w14:paraId="3BF4F6A6"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w:t>
      </w:r>
    </w:p>
    <w:p w14:paraId="3FA70530"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Patient                 Effective  Service    Eligibility        SC  Enrollment</w:t>
      </w:r>
    </w:p>
    <w:p w14:paraId="057ED5D6"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Date       connected  code               %%  priority</w:t>
      </w:r>
    </w:p>
    <w:p w14:paraId="6DDE2C96"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F615905"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RX#     Fill# DOS         Bill#       ECME#     Copay/Insurance</w:t>
      </w:r>
    </w:p>
    <w:p w14:paraId="54A10F9F"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w:t>
      </w:r>
    </w:p>
    <w:p w14:paraId="41E13BE0"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IBSCDC,ONE 2222         1/1/08     Y          SC LESS THAN 50%   25  GROUP 3</w:t>
      </w:r>
    </w:p>
    <w:p w14:paraId="78C2D68A"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2/7/08     N          NSC                    GROUP 8</w:t>
      </w:r>
    </w:p>
    <w:p w14:paraId="65AD67FD"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100500  0     2/7/08      K8000ECe    406       p-OPINSUR1</w:t>
      </w:r>
    </w:p>
    <w:p w14:paraId="487B387D"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100506  0     2/12/08     K8000GNe    412       p-OPINSUR1</w:t>
      </w:r>
    </w:p>
    <w:p w14:paraId="3A32FC9C"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100540  0     2/27/08     K8000H9     449       p-OPINSUR1</w:t>
      </w:r>
    </w:p>
    <w:p w14:paraId="5111C769"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100546  0     2/27/08     K8000GPe    456       p-OPINSUR1</w:t>
      </w:r>
    </w:p>
    <w:p w14:paraId="321BDFB6"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100549  0     2/27/08     K8000H9     459       p-OPINSUR1</w:t>
      </w:r>
    </w:p>
    <w:p w14:paraId="7262176A"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8293698"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20202D14"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IBSCDC,TWO 2828         12/29/07   Y          SC LESS THAN 50%   20  GROUP 3</w:t>
      </w:r>
    </w:p>
    <w:p w14:paraId="0D6E132A"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12/29/07   N          NSC                    GROUP 8</w:t>
      </w:r>
    </w:p>
    <w:p w14:paraId="52E1DCE4"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100505A 1     2/26/08     K8000H5     413       p-IBINSUR1</w:t>
      </w:r>
    </w:p>
    <w:p w14:paraId="3DE3FE3B"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100524  0     2/14/08     K8000GJe    431       p-IBINSUR1</w:t>
      </w:r>
    </w:p>
    <w:p w14:paraId="6E9CEA62"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100525  0     2/14/08     K8000GKe    432       p-IBINSUR1</w:t>
      </w:r>
    </w:p>
    <w:p w14:paraId="14D8A059"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100531  1     2/26/08     K8000H5     438       p-IBINSUR1</w:t>
      </w:r>
    </w:p>
    <w:p w14:paraId="558C3BCA"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100532  0     2/20/08     K8000GLe    439       p-IBINSUR1</w:t>
      </w:r>
    </w:p>
    <w:p w14:paraId="7FDE9CD4"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100533  0     2/20/08     K8000GIe    440       p-IBINSUR1</w:t>
      </w:r>
    </w:p>
    <w:p w14:paraId="1A33792A"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100538  0     2/26/08     K8000H5     445       p-IBINSUR1</w:t>
      </w:r>
    </w:p>
    <w:p w14:paraId="43BBF562"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CC18220"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6A9D114"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IBSCDC,THREE 9999       2/27/08    N          NSC                    GROUP 8</w:t>
      </w:r>
    </w:p>
    <w:p w14:paraId="7BC6C2BB"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3/3/08     Y          SC LESS THAN 50%   25  GROUP 3</w:t>
      </w:r>
    </w:p>
    <w:p w14:paraId="1329714E"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100553  0     3/3/08      K8000H8e    463       p-DEVELOPMENT INS</w:t>
      </w:r>
    </w:p>
    <w:p w14:paraId="37EC6A12"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D4004B">
        <w:rPr>
          <w:rFonts w:ascii="Courier New" w:hAnsi="Courier New" w:cs="Courier New"/>
          <w:sz w:val="18"/>
          <w:szCs w:val="18"/>
        </w:rPr>
        <w:t xml:space="preserve">  100666  0     3/26/08     K8000RB     585       Copay</w:t>
      </w:r>
    </w:p>
    <w:p w14:paraId="03ADF8E1" w14:textId="77777777" w:rsidR="00D4004B" w:rsidRPr="00D4004B" w:rsidRDefault="00D4004B" w:rsidP="00D4004B">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4317607" w14:textId="77777777" w:rsidR="00BB32BE" w:rsidRDefault="00BB32BE" w:rsidP="00BB32BE"/>
    <w:p w14:paraId="3889BD6A" w14:textId="77777777" w:rsidR="00622005" w:rsidRPr="00BB32BE" w:rsidRDefault="00622005" w:rsidP="00BB32BE"/>
    <w:bookmarkEnd w:id="102"/>
    <w:bookmarkEnd w:id="103"/>
    <w:p w14:paraId="1734614E" w14:textId="77777777" w:rsidR="000E4B61" w:rsidRDefault="000E4B61" w:rsidP="00151014"/>
    <w:p w14:paraId="4F859FFD" w14:textId="77777777" w:rsidR="00D00E10" w:rsidRDefault="00D00E10" w:rsidP="00D00E10">
      <w:pPr>
        <w:pStyle w:val="Heading3"/>
        <w:ind w:left="504"/>
      </w:pPr>
      <w:bookmarkStart w:id="104" w:name="_Toc205196021"/>
      <w:bookmarkStart w:id="105" w:name="_Toc205196244"/>
      <w:bookmarkStart w:id="106" w:name="_Toc228767333"/>
      <w:r>
        <w:t>Modified</w:t>
      </w:r>
      <w:r w:rsidRPr="006A3516">
        <w:t xml:space="preserve"> Option</w:t>
      </w:r>
      <w:r>
        <w:t>s</w:t>
      </w:r>
      <w:bookmarkEnd w:id="104"/>
      <w:bookmarkEnd w:id="105"/>
      <w:bookmarkEnd w:id="106"/>
    </w:p>
    <w:p w14:paraId="54577EA8" w14:textId="77777777" w:rsidR="00D37032" w:rsidRPr="00D37032" w:rsidRDefault="00D37032" w:rsidP="00D37032"/>
    <w:p w14:paraId="3BA2D364" w14:textId="77777777" w:rsidR="00D00E10" w:rsidRDefault="00D37032" w:rsidP="00D37032">
      <w:pPr>
        <w:pStyle w:val="Heading4"/>
      </w:pPr>
      <w:bookmarkStart w:id="107" w:name="_Toc205196022"/>
      <w:bookmarkStart w:id="108" w:name="_Toc205196245"/>
      <w:r w:rsidRPr="00D37032">
        <w:t>Enter/Edit Billing Information</w:t>
      </w:r>
      <w:r>
        <w:t xml:space="preserve"> [</w:t>
      </w:r>
      <w:r w:rsidRPr="00D37032">
        <w:t>IB EDIT BILLING INFO</w:t>
      </w:r>
      <w:r>
        <w:t>]</w:t>
      </w:r>
      <w:bookmarkEnd w:id="107"/>
      <w:bookmarkEnd w:id="108"/>
    </w:p>
    <w:p w14:paraId="70946D6E" w14:textId="77777777" w:rsidR="00D37032" w:rsidRDefault="00AE114C" w:rsidP="00D37032">
      <w:r w:rsidRPr="00AE114C">
        <w:t>T</w:t>
      </w:r>
      <w:r>
        <w:t>he software supporting this option</w:t>
      </w:r>
      <w:r w:rsidRPr="00AE114C">
        <w:t xml:space="preserve"> was modified to </w:t>
      </w:r>
      <w:r>
        <w:t>support ROI tracking.</w:t>
      </w:r>
    </w:p>
    <w:p w14:paraId="09370774" w14:textId="77777777" w:rsidR="00AE114C" w:rsidRPr="00AE114C" w:rsidRDefault="00AE114C" w:rsidP="00D37032"/>
    <w:p w14:paraId="1F25B599" w14:textId="77777777" w:rsidR="00AE114C" w:rsidRPr="00AE114C" w:rsidRDefault="00AE114C" w:rsidP="00953273">
      <w:pPr>
        <w:pStyle w:val="Heading4"/>
      </w:pPr>
      <w:bookmarkStart w:id="109" w:name="_Toc205196023"/>
      <w:bookmarkStart w:id="110" w:name="_Toc205196246"/>
      <w:r w:rsidRPr="00AE114C">
        <w:lastRenderedPageBreak/>
        <w:t>ROI Identifier on Screen 7</w:t>
      </w:r>
      <w:bookmarkEnd w:id="109"/>
      <w:bookmarkEnd w:id="110"/>
    </w:p>
    <w:p w14:paraId="04B47ADD" w14:textId="77777777" w:rsidR="00AE114C" w:rsidRDefault="00AE114C" w:rsidP="00AE114C">
      <w:r w:rsidRPr="00AE114C">
        <w:t xml:space="preserve">When </w:t>
      </w:r>
      <w:proofErr w:type="spellStart"/>
      <w:r w:rsidRPr="00AE114C">
        <w:t>Autobiller</w:t>
      </w:r>
      <w:proofErr w:type="spellEnd"/>
      <w:r>
        <w:t xml:space="preserve"> creates a claim or if a claim is manually created and the </w:t>
      </w:r>
    </w:p>
    <w:p w14:paraId="1ADA2051" w14:textId="77777777" w:rsidR="00AE114C" w:rsidRDefault="00AE114C" w:rsidP="00AE114C">
      <w:r>
        <w:t xml:space="preserve">DEA Special Handling field of the Drug has the "U" indicator, the Sensitive </w:t>
      </w:r>
    </w:p>
    <w:p w14:paraId="3D168776" w14:textId="77777777" w:rsidR="00AE114C" w:rsidRDefault="00AE114C" w:rsidP="00AE114C">
      <w:r>
        <w:t xml:space="preserve">Flag will automatically be changed to YES on Screen 7 of the Billing </w:t>
      </w:r>
    </w:p>
    <w:p w14:paraId="24579103" w14:textId="77777777" w:rsidR="00AE114C" w:rsidRDefault="00AE114C" w:rsidP="00AE114C">
      <w:r>
        <w:t>Screen.</w:t>
      </w:r>
    </w:p>
    <w:p w14:paraId="4E62DD15" w14:textId="77777777" w:rsidR="00AE114C" w:rsidRDefault="00AE114C" w:rsidP="00AE114C"/>
    <w:p w14:paraId="41C842EC" w14:textId="77777777" w:rsidR="000550EE" w:rsidRPr="000550EE" w:rsidRDefault="000550EE" w:rsidP="00953273">
      <w:pPr>
        <w:pStyle w:val="Heading4"/>
      </w:pPr>
      <w:r w:rsidRPr="000550EE">
        <w:t>Preven</w:t>
      </w:r>
      <w:r w:rsidRPr="00953273">
        <w:t>t</w:t>
      </w:r>
      <w:r w:rsidRPr="000550EE">
        <w:t xml:space="preserve"> Bill Authorization</w:t>
      </w:r>
    </w:p>
    <w:p w14:paraId="3ABC3ED6" w14:textId="77777777" w:rsidR="00383AB2" w:rsidRDefault="000550EE" w:rsidP="00D00E10">
      <w:r w:rsidRPr="000550EE">
        <w:t xml:space="preserve">If a bill has the Sensitive Diagnosis question answered </w:t>
      </w:r>
      <w:r w:rsidR="008937AD">
        <w:t>YES and the ROI form completed i</w:t>
      </w:r>
      <w:r w:rsidRPr="000550EE">
        <w:t>s not YES</w:t>
      </w:r>
      <w:r w:rsidR="008937AD">
        <w:t>,</w:t>
      </w:r>
      <w:r w:rsidRPr="000550EE">
        <w:t xml:space="preserve"> an error will display in the National Edits error listing when the user is attempting to complete the bill.  Authorization of the bill will not be allowed in this case until those fields are updated.</w:t>
      </w:r>
    </w:p>
    <w:p w14:paraId="62C36F2F" w14:textId="77777777" w:rsidR="000550EE" w:rsidRDefault="000550EE" w:rsidP="00D00E10"/>
    <w:p w14:paraId="7E8D36F0" w14:textId="77777777" w:rsidR="000550EE" w:rsidRPr="000550EE" w:rsidRDefault="000550EE" w:rsidP="00D00E10">
      <w:r w:rsidRPr="000550EE">
        <w:rPr>
          <w:b/>
        </w:rPr>
        <w:t>Exampl</w:t>
      </w:r>
      <w:r>
        <w:t>e</w:t>
      </w:r>
    </w:p>
    <w:p w14:paraId="0A817F5D"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IBPATIENT,ONE   666-26-9877   BILL#: K8000NC - Outpat/UB04            SCREEN &lt;7&gt;</w:t>
      </w:r>
    </w:p>
    <w:p w14:paraId="24FFD519"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w:t>
      </w:r>
    </w:p>
    <w:p w14:paraId="059EF069"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BILLING - GENERAL INFORMATION</w:t>
      </w:r>
    </w:p>
    <w:p w14:paraId="3D7994D5"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[1] Bill Type   : 131              Loc. of Care: HOSPITAL - INPT OR OPT (INCLU</w:t>
      </w:r>
    </w:p>
    <w:p w14:paraId="7C4F7B0E"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Covered Days: UNSPECIFIED      Bill </w:t>
      </w:r>
      <w:proofErr w:type="spellStart"/>
      <w:r w:rsidRPr="000550EE">
        <w:rPr>
          <w:rFonts w:ascii="Courier New" w:hAnsi="Courier New" w:cs="Courier New"/>
          <w:sz w:val="18"/>
          <w:szCs w:val="18"/>
        </w:rPr>
        <w:t>Classif</w:t>
      </w:r>
      <w:proofErr w:type="spellEnd"/>
      <w:r w:rsidRPr="000550EE">
        <w:rPr>
          <w:rFonts w:ascii="Courier New" w:hAnsi="Courier New" w:cs="Courier New"/>
          <w:sz w:val="18"/>
          <w:szCs w:val="18"/>
        </w:rPr>
        <w:t>: OUTPATIENT</w:t>
      </w:r>
    </w:p>
    <w:p w14:paraId="1030B376"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Non-</w:t>
      </w:r>
      <w:proofErr w:type="spellStart"/>
      <w:r w:rsidRPr="000550EE">
        <w:rPr>
          <w:rFonts w:ascii="Courier New" w:hAnsi="Courier New" w:cs="Courier New"/>
          <w:sz w:val="18"/>
          <w:szCs w:val="18"/>
        </w:rPr>
        <w:t>Cov</w:t>
      </w:r>
      <w:proofErr w:type="spellEnd"/>
      <w:r w:rsidRPr="000550EE">
        <w:rPr>
          <w:rFonts w:ascii="Courier New" w:hAnsi="Courier New" w:cs="Courier New"/>
          <w:sz w:val="18"/>
          <w:szCs w:val="18"/>
        </w:rPr>
        <w:t xml:space="preserve"> Days: UNSPECIFIED         Timeframe: ADMIT THRU DISCHARGE</w:t>
      </w:r>
    </w:p>
    <w:p w14:paraId="37617495"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Charge Type : INSTITUTIONAL      </w:t>
      </w:r>
      <w:proofErr w:type="spellStart"/>
      <w:r w:rsidRPr="000550EE">
        <w:rPr>
          <w:rFonts w:ascii="Courier New" w:hAnsi="Courier New" w:cs="Courier New"/>
          <w:sz w:val="18"/>
          <w:szCs w:val="18"/>
        </w:rPr>
        <w:t>Disch</w:t>
      </w:r>
      <w:proofErr w:type="spellEnd"/>
      <w:r w:rsidRPr="000550EE">
        <w:rPr>
          <w:rFonts w:ascii="Courier New" w:hAnsi="Courier New" w:cs="Courier New"/>
          <w:sz w:val="18"/>
          <w:szCs w:val="18"/>
        </w:rPr>
        <w:t xml:space="preserve"> Stat:</w:t>
      </w:r>
    </w:p>
    <w:p w14:paraId="30C2533E"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Form Type   : UB-04                Division: </w:t>
      </w:r>
      <w:r w:rsidR="00783B68">
        <w:rPr>
          <w:rFonts w:ascii="Courier New" w:hAnsi="Courier New" w:cs="Courier New"/>
          <w:sz w:val="18"/>
          <w:szCs w:val="18"/>
        </w:rPr>
        <w:t>ANYVAMC</w:t>
      </w:r>
    </w:p>
    <w:p w14:paraId="2A004692"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Div. Taxonomy: UNSPECIFIED</w:t>
      </w:r>
    </w:p>
    <w:p w14:paraId="67A008BB"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[2] Sensitive?  : YES                         Assignment: YES</w:t>
      </w:r>
    </w:p>
    <w:p w14:paraId="017BE8E5"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R.O.I. Form : NOT COMPLETED</w:t>
      </w:r>
    </w:p>
    <w:p w14:paraId="09A24F71"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[3] Bill From   : MAR 30, 2008                   Bill To: MAR 30, 2008</w:t>
      </w:r>
    </w:p>
    <w:p w14:paraId="32CE6903"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[4] OP Visits   : UNSPECIFIED</w:t>
      </w:r>
    </w:p>
    <w:p w14:paraId="339F5798"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[5] Rev. Code   :</w:t>
      </w:r>
    </w:p>
    <w:p w14:paraId="02F02698"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OFFSET      :       $0.00   [NO OFFSET RECORDED]</w:t>
      </w:r>
    </w:p>
    <w:p w14:paraId="5205522C"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BILL TOTAL  :       $0.00</w:t>
      </w:r>
    </w:p>
    <w:p w14:paraId="312E45FB"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[6] Rate Sched  : (re-calculate charges)</w:t>
      </w:r>
    </w:p>
    <w:p w14:paraId="573F74C4"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[7] Prior Claims: UNSPECIFIED</w:t>
      </w:r>
    </w:p>
    <w:p w14:paraId="386F6117"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23EC79B0"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Run the National IB Edits:</w:t>
      </w:r>
    </w:p>
    <w:p w14:paraId="42050F9B"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57348FC3"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Executing national IB edits</w:t>
      </w:r>
    </w:p>
    <w:p w14:paraId="167C1F9B"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w:t>
      </w:r>
    </w:p>
    <w:p w14:paraId="32D54923"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ERROR/WARNING OUTPUT DEVICE: HOME//   UCX/TELNET    Right Margin: 80//</w:t>
      </w:r>
    </w:p>
    <w:p w14:paraId="3B6396A9"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w:t>
      </w:r>
    </w:p>
    <w:p w14:paraId="7697AE27"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**Warnings**:</w:t>
      </w:r>
    </w:p>
    <w:p w14:paraId="3401096D"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Taxonomy for the Division has no value</w:t>
      </w:r>
    </w:p>
    <w:p w14:paraId="26D36CCC"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Taxonomy for the Billing Provider has no value</w:t>
      </w:r>
    </w:p>
    <w:p w14:paraId="18018B8E"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No source of admission: '2 - CLINIC REFERRAL' will be used</w:t>
      </w:r>
    </w:p>
    <w:p w14:paraId="0E5377F8"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No discharge status: '01 - DISCHARGED TO HOME OR SELF CARE' will be used</w:t>
      </w:r>
    </w:p>
    <w:p w14:paraId="332E0D1B"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w:t>
      </w:r>
    </w:p>
    <w:p w14:paraId="08B99E80"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**Errors**:</w:t>
      </w:r>
    </w:p>
    <w:p w14:paraId="5402583C"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Total Charges for Bill missing or equals zero.</w:t>
      </w:r>
    </w:p>
    <w:p w14:paraId="78FFD76D"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Attending/rendering provider name is missing</w:t>
      </w:r>
    </w:p>
    <w:p w14:paraId="09F86471"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No ICD-9 diagnosis.</w:t>
      </w:r>
    </w:p>
    <w:p w14:paraId="1931EFA3"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0550EE">
        <w:rPr>
          <w:rFonts w:ascii="Courier New" w:hAnsi="Courier New" w:cs="Courier New"/>
          <w:sz w:val="18"/>
          <w:szCs w:val="18"/>
        </w:rPr>
        <w:t xml:space="preserve">     </w:t>
      </w:r>
      <w:r w:rsidRPr="000550EE">
        <w:rPr>
          <w:rFonts w:ascii="Courier New" w:hAnsi="Courier New" w:cs="Courier New"/>
          <w:b/>
          <w:sz w:val="18"/>
          <w:szCs w:val="18"/>
        </w:rPr>
        <w:t>ROI form required for sensitive record</w:t>
      </w:r>
    </w:p>
    <w:p w14:paraId="2BC2F69D"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w:t>
      </w:r>
    </w:p>
    <w:p w14:paraId="717BB9ED" w14:textId="77777777" w:rsidR="000550EE"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 xml:space="preserve"> </w:t>
      </w:r>
    </w:p>
    <w:p w14:paraId="3298B195" w14:textId="77777777" w:rsidR="00383AB2" w:rsidRPr="000550EE" w:rsidRDefault="000550EE" w:rsidP="000550E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550EE">
        <w:rPr>
          <w:rFonts w:ascii="Courier New" w:hAnsi="Courier New" w:cs="Courier New"/>
          <w:sz w:val="18"/>
          <w:szCs w:val="18"/>
        </w:rPr>
        <w:t>Do you wish to edit the inconsistencies now? NO//</w:t>
      </w:r>
    </w:p>
    <w:p w14:paraId="26E17DF8" w14:textId="77777777" w:rsidR="000550EE" w:rsidRDefault="000550EE" w:rsidP="00D00E10"/>
    <w:p w14:paraId="33AA4898" w14:textId="77777777" w:rsidR="00383AB2" w:rsidRDefault="00383AB2" w:rsidP="00D00E10"/>
    <w:p w14:paraId="26AFBD39" w14:textId="77777777" w:rsidR="00383AB2" w:rsidRDefault="00B44571" w:rsidP="00D00E10">
      <w:r>
        <w:t xml:space="preserve">If </w:t>
      </w:r>
      <w:r w:rsidR="00D20212">
        <w:t xml:space="preserve">the </w:t>
      </w:r>
      <w:r w:rsidR="00500EB7">
        <w:t>drug</w:t>
      </w:r>
      <w:r w:rsidR="00D20212">
        <w:t>s</w:t>
      </w:r>
      <w:r w:rsidRPr="005B1453">
        <w:t xml:space="preserve"> that contain the new Release of Information Identifier "U" </w:t>
      </w:r>
      <w:r>
        <w:t xml:space="preserve">in the DEA SPECIAL HDLG field are entered as part of a bill, and no ROI has been entered for them, the bill will not </w:t>
      </w:r>
      <w:r>
        <w:lastRenderedPageBreak/>
        <w:t>be authorized.  The drugs wi</w:t>
      </w:r>
      <w:r w:rsidR="00500EB7">
        <w:t>ll be listed in the National IB Edits as warnings and the ROI requirement will be listed as an error.</w:t>
      </w:r>
    </w:p>
    <w:p w14:paraId="3EFAEA8E" w14:textId="77777777" w:rsidR="00383AB2" w:rsidRDefault="00383AB2" w:rsidP="00383AB2">
      <w:pPr>
        <w:rPr>
          <w:sz w:val="22"/>
          <w:szCs w:val="22"/>
        </w:rPr>
      </w:pPr>
    </w:p>
    <w:p w14:paraId="3B0521ED" w14:textId="77777777" w:rsidR="00383AB2" w:rsidRPr="00500EB7" w:rsidRDefault="00500EB7" w:rsidP="00383AB2">
      <w:pPr>
        <w:rPr>
          <w:b/>
        </w:rPr>
      </w:pPr>
      <w:r w:rsidRPr="00500EB7">
        <w:rPr>
          <w:b/>
        </w:rPr>
        <w:t>Example</w:t>
      </w:r>
    </w:p>
    <w:p w14:paraId="4EF360DB"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E1506">
        <w:rPr>
          <w:rFonts w:ascii="Courier New" w:hAnsi="Courier New" w:cs="Courier New"/>
          <w:sz w:val="20"/>
          <w:szCs w:val="20"/>
        </w:rPr>
        <w:t xml:space="preserve">                                 </w:t>
      </w:r>
      <w:r w:rsidRPr="00B44571">
        <w:rPr>
          <w:rFonts w:ascii="Courier New" w:hAnsi="Courier New" w:cs="Courier New"/>
          <w:sz w:val="18"/>
          <w:szCs w:val="18"/>
        </w:rPr>
        <w:t xml:space="preserve">PRESCRIPTIONS IN </w:t>
      </w:r>
      <w:smartTag w:uri="urn:schemas-microsoft-com:office:smarttags" w:element="place">
        <w:smartTag w:uri="urn:schemas-microsoft-com:office:smarttags" w:element="PlaceName">
          <w:r w:rsidRPr="00B44571">
            <w:rPr>
              <w:rFonts w:ascii="Courier New" w:hAnsi="Courier New" w:cs="Courier New"/>
              <w:sz w:val="18"/>
              <w:szCs w:val="18"/>
            </w:rPr>
            <w:t>DATE</w:t>
          </w:r>
        </w:smartTag>
        <w:r w:rsidRPr="00B44571">
          <w:rPr>
            <w:rFonts w:ascii="Courier New" w:hAnsi="Courier New" w:cs="Courier New"/>
            <w:sz w:val="18"/>
            <w:szCs w:val="18"/>
          </w:rPr>
          <w:t xml:space="preserve"> </w:t>
        </w:r>
        <w:smartTag w:uri="urn:schemas-microsoft-com:office:smarttags" w:element="PlaceType">
          <w:r w:rsidRPr="00B44571">
            <w:rPr>
              <w:rFonts w:ascii="Courier New" w:hAnsi="Courier New" w:cs="Courier New"/>
              <w:sz w:val="18"/>
              <w:szCs w:val="18"/>
            </w:rPr>
            <w:t>RANGE</w:t>
          </w:r>
        </w:smartTag>
      </w:smartTag>
    </w:p>
    <w:p w14:paraId="69D790A4"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w:t>
      </w:r>
    </w:p>
    <w:p w14:paraId="0DD4D0AD"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w:t>
      </w:r>
    </w:p>
    <w:p w14:paraId="3856424F"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1)   100981       FENOPROFEN 300MG CAP       04/13/08  ORG</w:t>
      </w:r>
    </w:p>
    <w:p w14:paraId="603A92C9"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2)   100982       DIPYRIDAMOLE 25MG TAB      04/13/08  ORG</w:t>
      </w:r>
    </w:p>
    <w:p w14:paraId="421E0ACD"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w:t>
      </w:r>
    </w:p>
    <w:p w14:paraId="159135E3"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SELECT NEW RX FILLS TO ADD THE BILL:  (1-2): 1,2</w:t>
      </w:r>
    </w:p>
    <w:p w14:paraId="7ECD1004"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YOU HAVE SELECTED 1,2, TO BE ADDED TO THE BILL IS THIS CORRECT? YES// y  </w:t>
      </w:r>
      <w:proofErr w:type="gramStart"/>
      <w:r w:rsidRPr="00B44571">
        <w:rPr>
          <w:rFonts w:ascii="Courier New" w:hAnsi="Courier New" w:cs="Courier New"/>
          <w:sz w:val="18"/>
          <w:szCs w:val="18"/>
        </w:rPr>
        <w:t>YES..</w:t>
      </w:r>
      <w:proofErr w:type="gramEnd"/>
    </w:p>
    <w:p w14:paraId="1BEC5F65"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w:t>
      </w:r>
    </w:p>
    <w:p w14:paraId="56145592"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  Existing Prescriptions on Bill  -----------------</w:t>
      </w:r>
    </w:p>
    <w:p w14:paraId="65239E80"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w:t>
      </w:r>
    </w:p>
    <w:p w14:paraId="228473E3" w14:textId="77777777" w:rsidR="00383AB2" w:rsidRPr="00500EB7"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00EB7">
        <w:rPr>
          <w:rFonts w:ascii="Courier New" w:hAnsi="Courier New" w:cs="Courier New"/>
          <w:b/>
          <w:sz w:val="18"/>
          <w:szCs w:val="18"/>
        </w:rPr>
        <w:t xml:space="preserve"> 3)  100981        FENOPROFEN 300MG CAP       04/13/08  ORG</w:t>
      </w:r>
    </w:p>
    <w:p w14:paraId="4E5E87B5" w14:textId="77777777" w:rsidR="00383AB2" w:rsidRPr="00500EB7"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00EB7">
        <w:rPr>
          <w:rFonts w:ascii="Courier New" w:hAnsi="Courier New" w:cs="Courier New"/>
          <w:b/>
          <w:sz w:val="18"/>
          <w:szCs w:val="18"/>
        </w:rPr>
        <w:t xml:space="preserve">     </w:t>
      </w:r>
      <w:r w:rsidR="00D20212">
        <w:rPr>
          <w:rFonts w:ascii="Courier New" w:hAnsi="Courier New" w:cs="Courier New"/>
          <w:sz w:val="18"/>
          <w:szCs w:val="18"/>
        </w:rPr>
        <w:t>IBEMPLOYEE,ONE</w:t>
      </w:r>
      <w:r w:rsidRPr="00500EB7">
        <w:rPr>
          <w:rFonts w:ascii="Courier New" w:hAnsi="Courier New" w:cs="Courier New"/>
          <w:b/>
          <w:sz w:val="18"/>
          <w:szCs w:val="18"/>
        </w:rPr>
        <w:t xml:space="preserve">                (Rx Procedure Missing  Rev Code Missing)</w:t>
      </w:r>
    </w:p>
    <w:p w14:paraId="1B890618" w14:textId="77777777" w:rsidR="00383AB2" w:rsidRPr="00500EB7"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00EB7">
        <w:rPr>
          <w:rFonts w:ascii="Courier New" w:hAnsi="Courier New" w:cs="Courier New"/>
          <w:b/>
          <w:sz w:val="18"/>
          <w:szCs w:val="18"/>
        </w:rPr>
        <w:t xml:space="preserve"> 4)  100982        DIPYRIDAMOLE 25MG TAB      04/13/08  ORG</w:t>
      </w:r>
    </w:p>
    <w:p w14:paraId="72BB8A4D"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00EB7">
        <w:rPr>
          <w:rFonts w:ascii="Courier New" w:hAnsi="Courier New" w:cs="Courier New"/>
          <w:b/>
          <w:sz w:val="18"/>
          <w:szCs w:val="18"/>
        </w:rPr>
        <w:t xml:space="preserve">     </w:t>
      </w:r>
      <w:r w:rsidR="00D20212">
        <w:rPr>
          <w:rFonts w:ascii="Courier New" w:hAnsi="Courier New" w:cs="Courier New"/>
          <w:sz w:val="18"/>
          <w:szCs w:val="18"/>
        </w:rPr>
        <w:t>IBEMPLOYEE,ONE</w:t>
      </w:r>
      <w:r w:rsidRPr="00B44571">
        <w:rPr>
          <w:rFonts w:ascii="Courier New" w:hAnsi="Courier New" w:cs="Courier New"/>
          <w:sz w:val="18"/>
          <w:szCs w:val="18"/>
        </w:rPr>
        <w:t xml:space="preserve">                (Rx Procedure Missing  Rev Code Missing)</w:t>
      </w:r>
    </w:p>
    <w:p w14:paraId="1FB5A608"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w:t>
      </w:r>
    </w:p>
    <w:p w14:paraId="16AF56B4"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w:t>
      </w:r>
    </w:p>
    <w:p w14:paraId="5F9DEA0A"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Select RX FILL:</w:t>
      </w:r>
    </w:p>
    <w:p w14:paraId="482879BE"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Removing old Revenue Codes and Rate Schedules...</w:t>
      </w:r>
    </w:p>
    <w:p w14:paraId="53D34E61"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w:t>
      </w:r>
    </w:p>
    <w:p w14:paraId="6C72CFB4"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w:t>
      </w:r>
    </w:p>
    <w:p w14:paraId="0B971EE2"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w:t>
      </w:r>
    </w:p>
    <w:p w14:paraId="3F888C8F"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w:t>
      </w:r>
    </w:p>
    <w:p w14:paraId="74851639"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w:t>
      </w:r>
    </w:p>
    <w:p w14:paraId="30B28577"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w:t>
      </w:r>
    </w:p>
    <w:p w14:paraId="4BB6EA57"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IBPATIENT,ONE   666-26-9877   BILL#: K8000NY - Outpat/UB04            SCREEN &lt;5&gt;</w:t>
      </w:r>
    </w:p>
    <w:p w14:paraId="4348E9B7"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w:t>
      </w:r>
    </w:p>
    <w:p w14:paraId="5F3AF0B6"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EVENT - OUTPATIENT INFORMATION</w:t>
      </w:r>
    </w:p>
    <w:p w14:paraId="73317126"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&lt;1&gt; Event Date : APR 13, 2008</w:t>
      </w:r>
    </w:p>
    <w:p w14:paraId="4ACEA262"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[2] Prin. Diag.: UNSPECIFIED [NOT REQUIRED]</w:t>
      </w:r>
    </w:p>
    <w:p w14:paraId="743872DF"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[3] OP Visits  : UNSPECIFIED</w:t>
      </w:r>
    </w:p>
    <w:p w14:paraId="349BDD15"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[4] Cod. Method: UNSPECIFIED [NOT REQUIRED]</w:t>
      </w:r>
    </w:p>
    <w:p w14:paraId="5A7D4312"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[5] Rx. Refills: FENOPROFEN 300MG CAP                            Apr 13, 2008</w:t>
      </w:r>
    </w:p>
    <w:p w14:paraId="1282FE95"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pt-BR"/>
        </w:rPr>
      </w:pPr>
      <w:r w:rsidRPr="00B44571">
        <w:rPr>
          <w:rFonts w:ascii="Courier New" w:hAnsi="Courier New" w:cs="Courier New"/>
          <w:sz w:val="18"/>
          <w:szCs w:val="18"/>
        </w:rPr>
        <w:t xml:space="preserve">                 </w:t>
      </w:r>
      <w:r w:rsidRPr="00B44571">
        <w:rPr>
          <w:rFonts w:ascii="Courier New" w:hAnsi="Courier New" w:cs="Courier New"/>
          <w:sz w:val="18"/>
          <w:szCs w:val="18"/>
          <w:lang w:val="pt-BR"/>
        </w:rPr>
        <w:t>DIPYRIDAMOLE 25MG TAB                           Apr 13, 2008</w:t>
      </w:r>
    </w:p>
    <w:p w14:paraId="466D42F7"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lang w:val="pt-BR"/>
        </w:rPr>
        <w:t xml:space="preserve">[6] Pros. </w:t>
      </w:r>
      <w:r w:rsidRPr="00B44571">
        <w:rPr>
          <w:rFonts w:ascii="Courier New" w:hAnsi="Courier New" w:cs="Courier New"/>
          <w:sz w:val="18"/>
          <w:szCs w:val="18"/>
        </w:rPr>
        <w:t>Items: UNSPECIFIED [NOT REQUIRED]</w:t>
      </w:r>
    </w:p>
    <w:p w14:paraId="68AED758"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[7] Occ. Code  : UNSPECIFIED [NOT REQUIRED]</w:t>
      </w:r>
    </w:p>
    <w:p w14:paraId="16882E1A"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[8] Cond. Code : UNSPECIFIED [NOT REQUIRED]</w:t>
      </w:r>
    </w:p>
    <w:p w14:paraId="015D5AD7"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[9] Value Code : UNSPECIFIED [NOT REQUIRED]</w:t>
      </w:r>
    </w:p>
    <w:p w14:paraId="757290D7" w14:textId="77777777" w:rsidR="00383AB2" w:rsidRPr="00B44571" w:rsidRDefault="00383AB2" w:rsidP="00383AB2">
      <w:pPr>
        <w:rPr>
          <w:rFonts w:ascii="Courier New" w:hAnsi="Courier New" w:cs="Courier New"/>
          <w:sz w:val="18"/>
          <w:szCs w:val="18"/>
        </w:rPr>
      </w:pPr>
      <w:r w:rsidRPr="00B44571">
        <w:rPr>
          <w:rFonts w:ascii="Courier New" w:hAnsi="Courier New" w:cs="Courier New"/>
          <w:sz w:val="18"/>
          <w:szCs w:val="18"/>
        </w:rPr>
        <w:t xml:space="preserve"> </w:t>
      </w:r>
    </w:p>
    <w:p w14:paraId="472B84CA" w14:textId="77777777" w:rsidR="00383AB2" w:rsidRPr="00B44571" w:rsidRDefault="00383AB2" w:rsidP="00383AB2">
      <w:pPr>
        <w:rPr>
          <w:rFonts w:ascii="Courier New" w:hAnsi="Courier New" w:cs="Courier New"/>
          <w:sz w:val="18"/>
          <w:szCs w:val="18"/>
        </w:rPr>
      </w:pPr>
      <w:r w:rsidRPr="00B44571">
        <w:rPr>
          <w:rFonts w:ascii="Courier New" w:hAnsi="Courier New" w:cs="Courier New"/>
          <w:sz w:val="18"/>
          <w:szCs w:val="18"/>
        </w:rPr>
        <w:t xml:space="preserve"> </w:t>
      </w:r>
    </w:p>
    <w:p w14:paraId="6B9201FC" w14:textId="77777777" w:rsidR="00383AB2" w:rsidRPr="00B44571" w:rsidRDefault="00383AB2" w:rsidP="00383AB2">
      <w:pPr>
        <w:rPr>
          <w:rFonts w:ascii="Courier New" w:hAnsi="Courier New" w:cs="Courier New"/>
          <w:sz w:val="18"/>
          <w:szCs w:val="18"/>
        </w:rPr>
      </w:pPr>
    </w:p>
    <w:p w14:paraId="5B63211F"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Executing national IB edits</w:t>
      </w:r>
    </w:p>
    <w:p w14:paraId="04FA96C7"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w:t>
      </w:r>
    </w:p>
    <w:p w14:paraId="1C771514"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ERROR/WARNING OUTPUT DEVICE: HOME//   UCX/TELNET    Right Margin: 80//</w:t>
      </w:r>
    </w:p>
    <w:p w14:paraId="1F70705E"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w:t>
      </w:r>
    </w:p>
    <w:p w14:paraId="3793804B"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**Warnings**:</w:t>
      </w:r>
    </w:p>
    <w:p w14:paraId="30AD954A"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Taxonomy for the Division has no value</w:t>
      </w:r>
    </w:p>
    <w:p w14:paraId="0E44FBC5"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Taxonomy for the Billing Provider has no value</w:t>
      </w:r>
    </w:p>
    <w:p w14:paraId="077B7DC6"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No source of admission: '2 - CLINIC REFERRAL' will be used</w:t>
      </w:r>
    </w:p>
    <w:p w14:paraId="2794DA2A"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No discharge status: '01 - DISCHARGED TO HOME OR SELF CARE' will be used</w:t>
      </w:r>
    </w:p>
    <w:p w14:paraId="148250CE"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B44571">
        <w:rPr>
          <w:rFonts w:ascii="Courier New" w:hAnsi="Courier New" w:cs="Courier New"/>
          <w:sz w:val="18"/>
          <w:szCs w:val="18"/>
        </w:rPr>
        <w:t xml:space="preserve">     </w:t>
      </w:r>
      <w:r w:rsidRPr="00B44571">
        <w:rPr>
          <w:rFonts w:ascii="Courier New" w:hAnsi="Courier New" w:cs="Courier New"/>
          <w:b/>
          <w:sz w:val="18"/>
          <w:szCs w:val="18"/>
        </w:rPr>
        <w:t>ROI not on file for prescription 100981</w:t>
      </w:r>
    </w:p>
    <w:p w14:paraId="6662B69D"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B44571">
        <w:rPr>
          <w:rFonts w:ascii="Courier New" w:hAnsi="Courier New" w:cs="Courier New"/>
          <w:b/>
          <w:sz w:val="18"/>
          <w:szCs w:val="18"/>
        </w:rPr>
        <w:t xml:space="preserve">     ROI not on file for prescription 100982</w:t>
      </w:r>
    </w:p>
    <w:p w14:paraId="7404A5AF"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w:t>
      </w:r>
    </w:p>
    <w:p w14:paraId="7155260E"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**Errors**:</w:t>
      </w:r>
    </w:p>
    <w:p w14:paraId="6AA1CE1C"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Total Charges for Bill missing or equals zero.</w:t>
      </w:r>
    </w:p>
    <w:p w14:paraId="5C6CFF15"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Attending/rendering provider name is missing</w:t>
      </w:r>
    </w:p>
    <w:p w14:paraId="5C82AC95"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No ICD-9 diagnosis.</w:t>
      </w:r>
    </w:p>
    <w:p w14:paraId="1C23B5CF"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B44571">
        <w:rPr>
          <w:rFonts w:ascii="Courier New" w:hAnsi="Courier New" w:cs="Courier New"/>
          <w:sz w:val="18"/>
          <w:szCs w:val="18"/>
        </w:rPr>
        <w:lastRenderedPageBreak/>
        <w:t xml:space="preserve">     </w:t>
      </w:r>
      <w:r w:rsidRPr="00B44571">
        <w:rPr>
          <w:rFonts w:ascii="Courier New" w:hAnsi="Courier New" w:cs="Courier New"/>
          <w:b/>
          <w:sz w:val="18"/>
          <w:szCs w:val="18"/>
        </w:rPr>
        <w:t>ROI form required for sensitive record</w:t>
      </w:r>
    </w:p>
    <w:p w14:paraId="21028C56"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w:t>
      </w:r>
    </w:p>
    <w:p w14:paraId="79CE7350"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 xml:space="preserve"> </w:t>
      </w:r>
    </w:p>
    <w:p w14:paraId="002ACD7C" w14:textId="77777777" w:rsidR="00383AB2" w:rsidRPr="00B44571" w:rsidRDefault="00383AB2" w:rsidP="00383AB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44571">
        <w:rPr>
          <w:rFonts w:ascii="Courier New" w:hAnsi="Courier New" w:cs="Courier New"/>
          <w:sz w:val="18"/>
          <w:szCs w:val="18"/>
        </w:rPr>
        <w:t>Do you wish to edit the inconsistencies now? NO//</w:t>
      </w:r>
    </w:p>
    <w:p w14:paraId="0519C69F" w14:textId="77777777" w:rsidR="00383AB2" w:rsidRPr="00D00E10" w:rsidRDefault="00383AB2" w:rsidP="00D00E10"/>
    <w:p w14:paraId="48E57A8F" w14:textId="77777777" w:rsidR="000E4B61" w:rsidRDefault="000E4B61" w:rsidP="00151014"/>
    <w:p w14:paraId="269B9C06" w14:textId="77777777" w:rsidR="00383AB2" w:rsidRPr="000D49AD" w:rsidRDefault="00383AB2" w:rsidP="00383AB2">
      <w:pPr>
        <w:pStyle w:val="Heading4"/>
      </w:pPr>
      <w:bookmarkStart w:id="111" w:name="_Toc205196024"/>
      <w:bookmarkStart w:id="112" w:name="_Toc205196247"/>
      <w:r w:rsidRPr="000D49AD">
        <w:t>Prompt for ROI Tracking Data When Entering or Editing a Bill</w:t>
      </w:r>
      <w:bookmarkEnd w:id="111"/>
      <w:bookmarkEnd w:id="112"/>
    </w:p>
    <w:p w14:paraId="3ABD5E3C" w14:textId="77777777" w:rsidR="00383AB2" w:rsidRDefault="00383AB2" w:rsidP="00383AB2">
      <w:r>
        <w:t>When entering billing information using the menu option Enter/Edit Billing</w:t>
      </w:r>
    </w:p>
    <w:p w14:paraId="0DD4E54A" w14:textId="77777777" w:rsidR="00383AB2" w:rsidRDefault="00383AB2" w:rsidP="00383AB2">
      <w:r>
        <w:t>Information, if the drug has a DEA Special Handling field of "U" and no ROI</w:t>
      </w:r>
    </w:p>
    <w:p w14:paraId="3B6CF1EB" w14:textId="77777777" w:rsidR="00383AB2" w:rsidRDefault="00DD15F0" w:rsidP="00383AB2">
      <w:r>
        <w:t>t</w:t>
      </w:r>
      <w:r w:rsidR="00383AB2">
        <w:t>racking data is on file for the drug, the user will be prompted to enter</w:t>
      </w:r>
    </w:p>
    <w:p w14:paraId="5D899A63" w14:textId="77777777" w:rsidR="00383AB2" w:rsidRDefault="00383AB2" w:rsidP="00383AB2">
      <w:r>
        <w:t>the data from screen seven of the billing edit screens when the user is</w:t>
      </w:r>
    </w:p>
    <w:p w14:paraId="02F4B5E4" w14:textId="77777777" w:rsidR="00383AB2" w:rsidRDefault="00383AB2" w:rsidP="00383AB2">
      <w:r>
        <w:t xml:space="preserve">indicating that ROI forms have been completed.  The data is entered into the new </w:t>
      </w:r>
      <w:r w:rsidRPr="000D49AD">
        <w:t>CLAIMS TRACKING ROI file</w:t>
      </w:r>
      <w:r>
        <w:t xml:space="preserve"> to be used for subsequent billing determinations.</w:t>
      </w:r>
    </w:p>
    <w:p w14:paraId="00F28ADA" w14:textId="77777777" w:rsidR="00383AB2" w:rsidRDefault="00383AB2" w:rsidP="00383AB2"/>
    <w:p w14:paraId="73C58850" w14:textId="77777777" w:rsidR="00383AB2" w:rsidRPr="000D49AD" w:rsidRDefault="00383AB2" w:rsidP="00383AB2">
      <w:r w:rsidRPr="000D49AD">
        <w:rPr>
          <w:b/>
        </w:rPr>
        <w:t>Example</w:t>
      </w:r>
    </w:p>
    <w:p w14:paraId="7C0B61F5"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t>&lt;RET&gt; to CONTINUE, 1-7 to EDIT, '^N' for screen N, or '^' to QUIT: 2</w:t>
      </w:r>
    </w:p>
    <w:p w14:paraId="5BB9FF98"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t xml:space="preserve">IS THIS A SENSITIVE </w:t>
      </w:r>
      <w:proofErr w:type="gramStart"/>
      <w:r w:rsidRPr="005C5815">
        <w:rPr>
          <w:rFonts w:ascii="Courier New" w:hAnsi="Courier New" w:cs="Courier New"/>
          <w:sz w:val="18"/>
          <w:szCs w:val="18"/>
        </w:rPr>
        <w:t>RECORD?:</w:t>
      </w:r>
      <w:proofErr w:type="gramEnd"/>
      <w:r w:rsidRPr="005C5815">
        <w:rPr>
          <w:rFonts w:ascii="Courier New" w:hAnsi="Courier New" w:cs="Courier New"/>
          <w:sz w:val="18"/>
          <w:szCs w:val="18"/>
        </w:rPr>
        <w:t xml:space="preserve"> NO// y  (YES)</w:t>
      </w:r>
    </w:p>
    <w:p w14:paraId="098F5359"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t xml:space="preserve">R.O.I. FORM(S) </w:t>
      </w:r>
      <w:proofErr w:type="gramStart"/>
      <w:r w:rsidRPr="005C5815">
        <w:rPr>
          <w:rFonts w:ascii="Courier New" w:hAnsi="Courier New" w:cs="Courier New"/>
          <w:sz w:val="18"/>
          <w:szCs w:val="18"/>
        </w:rPr>
        <w:t>COMPLETED?:</w:t>
      </w:r>
      <w:proofErr w:type="gramEnd"/>
      <w:r w:rsidRPr="005C5815">
        <w:rPr>
          <w:rFonts w:ascii="Courier New" w:hAnsi="Courier New" w:cs="Courier New"/>
          <w:sz w:val="18"/>
          <w:szCs w:val="18"/>
        </w:rPr>
        <w:t xml:space="preserve"> Y  (YES)</w:t>
      </w:r>
    </w:p>
    <w:p w14:paraId="5A7D2ABD"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t xml:space="preserve"> </w:t>
      </w:r>
    </w:p>
    <w:p w14:paraId="0EDD715A"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C5815">
        <w:rPr>
          <w:rFonts w:ascii="Courier New" w:hAnsi="Courier New" w:cs="Courier New"/>
          <w:b/>
          <w:sz w:val="18"/>
          <w:szCs w:val="18"/>
        </w:rPr>
        <w:t>This drug requires a Release of Information(ROI)for:</w:t>
      </w:r>
    </w:p>
    <w:p w14:paraId="60523141"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C5815">
        <w:rPr>
          <w:rFonts w:ascii="Courier New" w:hAnsi="Courier New" w:cs="Courier New"/>
          <w:b/>
          <w:sz w:val="18"/>
          <w:szCs w:val="18"/>
        </w:rPr>
        <w:t xml:space="preserve"> PATIENT: IBPATIENT,ONE</w:t>
      </w:r>
    </w:p>
    <w:p w14:paraId="4C388738"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C5815">
        <w:rPr>
          <w:rFonts w:ascii="Courier New" w:hAnsi="Courier New" w:cs="Courier New"/>
          <w:b/>
          <w:sz w:val="18"/>
          <w:szCs w:val="18"/>
        </w:rPr>
        <w:t xml:space="preserve"> DRUG: FENOPROFEN 300MG CAP</w:t>
      </w:r>
    </w:p>
    <w:p w14:paraId="2FA84BCE"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C5815">
        <w:rPr>
          <w:rFonts w:ascii="Courier New" w:hAnsi="Courier New" w:cs="Courier New"/>
          <w:b/>
          <w:sz w:val="18"/>
          <w:szCs w:val="18"/>
        </w:rPr>
        <w:t xml:space="preserve"> INSURANCE COMPANY: IBINSUR1</w:t>
      </w:r>
    </w:p>
    <w:p w14:paraId="6670FD38"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C5815">
        <w:rPr>
          <w:rFonts w:ascii="Courier New" w:hAnsi="Courier New" w:cs="Courier New"/>
          <w:b/>
          <w:sz w:val="18"/>
          <w:szCs w:val="18"/>
        </w:rPr>
        <w:t xml:space="preserve"> FILL DATE: 04/13/08</w:t>
      </w:r>
    </w:p>
    <w:p w14:paraId="17AF2FF4"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C5815">
        <w:rPr>
          <w:rFonts w:ascii="Courier New" w:hAnsi="Courier New" w:cs="Courier New"/>
          <w:b/>
          <w:sz w:val="18"/>
          <w:szCs w:val="18"/>
        </w:rPr>
        <w:t xml:space="preserve"> </w:t>
      </w:r>
    </w:p>
    <w:p w14:paraId="36CF589E"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C5815">
        <w:rPr>
          <w:rFonts w:ascii="Courier New" w:hAnsi="Courier New" w:cs="Courier New"/>
          <w:b/>
          <w:sz w:val="18"/>
          <w:szCs w:val="18"/>
        </w:rPr>
        <w:t>Do you want to add a new ROI for this patient? ? NO// YES</w:t>
      </w:r>
    </w:p>
    <w:p w14:paraId="4B8768FC"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C5815">
        <w:rPr>
          <w:rFonts w:ascii="Courier New" w:hAnsi="Courier New" w:cs="Courier New"/>
          <w:b/>
          <w:sz w:val="18"/>
          <w:szCs w:val="18"/>
        </w:rPr>
        <w:t>Enter the ROI effective date for the ROI: 4/13  (APR 13, 2008)</w:t>
      </w:r>
    </w:p>
    <w:p w14:paraId="24D35F3E"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C5815">
        <w:rPr>
          <w:rFonts w:ascii="Courier New" w:hAnsi="Courier New" w:cs="Courier New"/>
          <w:b/>
          <w:sz w:val="18"/>
          <w:szCs w:val="18"/>
        </w:rPr>
        <w:t>Enter the ROI expiration date for the ROI: 4/13  (APR 13, 2008)</w:t>
      </w:r>
    </w:p>
    <w:p w14:paraId="5BF9A33D"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C5815">
        <w:rPr>
          <w:rFonts w:ascii="Courier New" w:hAnsi="Courier New" w:cs="Courier New"/>
          <w:b/>
          <w:sz w:val="18"/>
          <w:szCs w:val="18"/>
        </w:rPr>
        <w:t xml:space="preserve">   CLAIMS TRACKING ROI Comment:</w:t>
      </w:r>
    </w:p>
    <w:p w14:paraId="12F85393"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C5815">
        <w:rPr>
          <w:rFonts w:ascii="Courier New" w:hAnsi="Courier New" w:cs="Courier New"/>
          <w:b/>
          <w:sz w:val="18"/>
          <w:szCs w:val="18"/>
        </w:rPr>
        <w:t xml:space="preserve"> </w:t>
      </w:r>
    </w:p>
    <w:p w14:paraId="5BAADDE8"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C5815">
        <w:rPr>
          <w:rFonts w:ascii="Courier New" w:hAnsi="Courier New" w:cs="Courier New"/>
          <w:b/>
          <w:sz w:val="18"/>
          <w:szCs w:val="18"/>
        </w:rPr>
        <w:t>This drug requires a Release of Information(ROI)for:</w:t>
      </w:r>
    </w:p>
    <w:p w14:paraId="450FED44"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C5815">
        <w:rPr>
          <w:rFonts w:ascii="Courier New" w:hAnsi="Courier New" w:cs="Courier New"/>
          <w:b/>
          <w:sz w:val="18"/>
          <w:szCs w:val="18"/>
        </w:rPr>
        <w:t xml:space="preserve"> PATIENT: IBPATIENT,ONE</w:t>
      </w:r>
    </w:p>
    <w:p w14:paraId="0F0E1755"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C5815">
        <w:rPr>
          <w:rFonts w:ascii="Courier New" w:hAnsi="Courier New" w:cs="Courier New"/>
          <w:b/>
          <w:sz w:val="18"/>
          <w:szCs w:val="18"/>
        </w:rPr>
        <w:t xml:space="preserve"> DRUG: DIPYRIDAMOLE 25MG TAB</w:t>
      </w:r>
    </w:p>
    <w:p w14:paraId="2AA1D240"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C5815">
        <w:rPr>
          <w:rFonts w:ascii="Courier New" w:hAnsi="Courier New" w:cs="Courier New"/>
          <w:b/>
          <w:sz w:val="18"/>
          <w:szCs w:val="18"/>
        </w:rPr>
        <w:t xml:space="preserve"> INSURANCE COMPANY: IBINSUR1</w:t>
      </w:r>
    </w:p>
    <w:p w14:paraId="1D0BA7D6"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C5815">
        <w:rPr>
          <w:rFonts w:ascii="Courier New" w:hAnsi="Courier New" w:cs="Courier New"/>
          <w:b/>
          <w:sz w:val="18"/>
          <w:szCs w:val="18"/>
        </w:rPr>
        <w:t xml:space="preserve"> FILL DATE: 04/13/08</w:t>
      </w:r>
    </w:p>
    <w:p w14:paraId="63327443"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C5815">
        <w:rPr>
          <w:rFonts w:ascii="Courier New" w:hAnsi="Courier New" w:cs="Courier New"/>
          <w:b/>
          <w:sz w:val="18"/>
          <w:szCs w:val="18"/>
        </w:rPr>
        <w:t xml:space="preserve"> </w:t>
      </w:r>
    </w:p>
    <w:p w14:paraId="21A31F09"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C5815">
        <w:rPr>
          <w:rFonts w:ascii="Courier New" w:hAnsi="Courier New" w:cs="Courier New"/>
          <w:b/>
          <w:sz w:val="18"/>
          <w:szCs w:val="18"/>
        </w:rPr>
        <w:t>Do you want to add a new ROI for this patient? ? NO// YES</w:t>
      </w:r>
    </w:p>
    <w:p w14:paraId="09EA56F1"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C5815">
        <w:rPr>
          <w:rFonts w:ascii="Courier New" w:hAnsi="Courier New" w:cs="Courier New"/>
          <w:b/>
          <w:sz w:val="18"/>
          <w:szCs w:val="18"/>
        </w:rPr>
        <w:t>Enter the ROI effective date for the ROI: 4/13  (APR 13, 2008)</w:t>
      </w:r>
    </w:p>
    <w:p w14:paraId="7E1617A4"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C5815">
        <w:rPr>
          <w:rFonts w:ascii="Courier New" w:hAnsi="Courier New" w:cs="Courier New"/>
          <w:b/>
          <w:sz w:val="18"/>
          <w:szCs w:val="18"/>
        </w:rPr>
        <w:t>Enter the ROI expiration date for the ROI: 4/13  (APR 13, 2008)</w:t>
      </w:r>
    </w:p>
    <w:p w14:paraId="3095E258"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C5815">
        <w:rPr>
          <w:rFonts w:ascii="Courier New" w:hAnsi="Courier New" w:cs="Courier New"/>
          <w:b/>
          <w:sz w:val="18"/>
          <w:szCs w:val="18"/>
        </w:rPr>
        <w:t xml:space="preserve">   CLAIMS TRACKING ROI Comment:</w:t>
      </w:r>
    </w:p>
    <w:p w14:paraId="011915E0"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t>ASSIGNMENT OF BENEFITS: YES//</w:t>
      </w:r>
    </w:p>
    <w:p w14:paraId="3A68E5ED"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t xml:space="preserve"> </w:t>
      </w:r>
    </w:p>
    <w:p w14:paraId="65498DBD"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t xml:space="preserve"> </w:t>
      </w:r>
    </w:p>
    <w:p w14:paraId="51CF6C64"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t>IBPATIENT,ONE   666-26-9877   BILL#: K8000NY - Outpat/UB04            SCREEN &lt;7&gt;</w:t>
      </w:r>
    </w:p>
    <w:p w14:paraId="1D7E2547"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t>================================================================================</w:t>
      </w:r>
    </w:p>
    <w:p w14:paraId="0B68CC52"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t xml:space="preserve">                          BILLING - GENERAL INFORMATION</w:t>
      </w:r>
    </w:p>
    <w:p w14:paraId="4E7309C1"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t>[1] Bill Type   : 131              Loc. of Care: HOSPITAL - INPT OR OPT (INCLU</w:t>
      </w:r>
    </w:p>
    <w:p w14:paraId="2E4A1226"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t xml:space="preserve">    Covered Days: UNSPECIFIED      Bill </w:t>
      </w:r>
      <w:proofErr w:type="spellStart"/>
      <w:r w:rsidRPr="005C5815">
        <w:rPr>
          <w:rFonts w:ascii="Courier New" w:hAnsi="Courier New" w:cs="Courier New"/>
          <w:sz w:val="18"/>
          <w:szCs w:val="18"/>
        </w:rPr>
        <w:t>Classif</w:t>
      </w:r>
      <w:proofErr w:type="spellEnd"/>
      <w:r w:rsidRPr="005C5815">
        <w:rPr>
          <w:rFonts w:ascii="Courier New" w:hAnsi="Courier New" w:cs="Courier New"/>
          <w:sz w:val="18"/>
          <w:szCs w:val="18"/>
        </w:rPr>
        <w:t>: OUTPATIENT</w:t>
      </w:r>
    </w:p>
    <w:p w14:paraId="6AA6F7E5"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t xml:space="preserve">    Non-</w:t>
      </w:r>
      <w:proofErr w:type="spellStart"/>
      <w:r w:rsidRPr="005C5815">
        <w:rPr>
          <w:rFonts w:ascii="Courier New" w:hAnsi="Courier New" w:cs="Courier New"/>
          <w:sz w:val="18"/>
          <w:szCs w:val="18"/>
        </w:rPr>
        <w:t>Cov</w:t>
      </w:r>
      <w:proofErr w:type="spellEnd"/>
      <w:r w:rsidRPr="005C5815">
        <w:rPr>
          <w:rFonts w:ascii="Courier New" w:hAnsi="Courier New" w:cs="Courier New"/>
          <w:sz w:val="18"/>
          <w:szCs w:val="18"/>
        </w:rPr>
        <w:t xml:space="preserve"> Days: UNSPECIFIED         Timeframe: ADMIT THRU DISCHARGE</w:t>
      </w:r>
    </w:p>
    <w:p w14:paraId="2280FFF5"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t xml:space="preserve">    Charge Type : INSTITUTIONAL      </w:t>
      </w:r>
      <w:proofErr w:type="spellStart"/>
      <w:r w:rsidRPr="005C5815">
        <w:rPr>
          <w:rFonts w:ascii="Courier New" w:hAnsi="Courier New" w:cs="Courier New"/>
          <w:sz w:val="18"/>
          <w:szCs w:val="18"/>
        </w:rPr>
        <w:t>Disch</w:t>
      </w:r>
      <w:proofErr w:type="spellEnd"/>
      <w:r w:rsidRPr="005C5815">
        <w:rPr>
          <w:rFonts w:ascii="Courier New" w:hAnsi="Courier New" w:cs="Courier New"/>
          <w:sz w:val="18"/>
          <w:szCs w:val="18"/>
        </w:rPr>
        <w:t xml:space="preserve"> Stat:</w:t>
      </w:r>
    </w:p>
    <w:p w14:paraId="49E825D5"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t xml:space="preserve">    Form Type   : UB-04                Division: </w:t>
      </w:r>
      <w:r w:rsidR="00783B68">
        <w:rPr>
          <w:rFonts w:ascii="Courier New" w:hAnsi="Courier New" w:cs="Courier New"/>
          <w:sz w:val="18"/>
          <w:szCs w:val="18"/>
        </w:rPr>
        <w:t>ANYVAMC</w:t>
      </w:r>
    </w:p>
    <w:p w14:paraId="6A002F53"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t xml:space="preserve">                                  Div. Taxonomy: UNSPECIFIED</w:t>
      </w:r>
    </w:p>
    <w:p w14:paraId="24245FEA"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b/>
          <w:sz w:val="18"/>
          <w:szCs w:val="18"/>
        </w:rPr>
        <w:t>[2] Sensitive?  : YES</w:t>
      </w:r>
      <w:r w:rsidRPr="005C5815">
        <w:rPr>
          <w:rFonts w:ascii="Courier New" w:hAnsi="Courier New" w:cs="Courier New"/>
          <w:sz w:val="18"/>
          <w:szCs w:val="18"/>
        </w:rPr>
        <w:t xml:space="preserve">                         Assignment: YES</w:t>
      </w:r>
    </w:p>
    <w:p w14:paraId="228068E7"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5C5815">
        <w:rPr>
          <w:rFonts w:ascii="Courier New" w:hAnsi="Courier New" w:cs="Courier New"/>
          <w:b/>
          <w:sz w:val="18"/>
          <w:szCs w:val="18"/>
        </w:rPr>
        <w:t xml:space="preserve">    R.O.I. Form : COMPLETED</w:t>
      </w:r>
    </w:p>
    <w:p w14:paraId="3345380A"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t>[3] Bill From   : APR 13, 2008                   Bill To: APR 13, 2008</w:t>
      </w:r>
    </w:p>
    <w:p w14:paraId="0183B479"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t>[4] OP Visits   : UNSPECIFIED</w:t>
      </w:r>
    </w:p>
    <w:p w14:paraId="34AF3B75"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t>[5] Rev. Code   :</w:t>
      </w:r>
    </w:p>
    <w:p w14:paraId="4188C581"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t xml:space="preserve">    OFFSET      :       $0.00   [NO OFFSET RECORDED]</w:t>
      </w:r>
    </w:p>
    <w:p w14:paraId="370DCE94"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t xml:space="preserve">    BILL TOTAL  :       $0.00</w:t>
      </w:r>
    </w:p>
    <w:p w14:paraId="27BAC45B"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lastRenderedPageBreak/>
        <w:t>[6] Rate Sched  : (re-calculate charges)</w:t>
      </w:r>
    </w:p>
    <w:p w14:paraId="430BA090" w14:textId="77777777" w:rsidR="005C5815" w:rsidRPr="005C5815" w:rsidRDefault="005C5815" w:rsidP="005C5815">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5C5815">
        <w:rPr>
          <w:rFonts w:ascii="Courier New" w:hAnsi="Courier New" w:cs="Courier New"/>
          <w:sz w:val="18"/>
          <w:szCs w:val="18"/>
        </w:rPr>
        <w:t>[7] Prior Claims: UNSPECIFIED</w:t>
      </w:r>
    </w:p>
    <w:p w14:paraId="301B956C" w14:textId="77777777" w:rsidR="00383AB2" w:rsidRDefault="00383AB2" w:rsidP="00383AB2"/>
    <w:p w14:paraId="2D40134C" w14:textId="77777777" w:rsidR="000E4B61" w:rsidRDefault="000E4B61" w:rsidP="000E4B61"/>
    <w:p w14:paraId="0E3113E5" w14:textId="77777777" w:rsidR="0064566D" w:rsidRPr="0064566D" w:rsidRDefault="006F646D" w:rsidP="00653889">
      <w:pPr>
        <w:pStyle w:val="Heading4"/>
      </w:pPr>
      <w:bookmarkStart w:id="113" w:name="_Toc205196025"/>
      <w:bookmarkStart w:id="114" w:name="_Toc205196248"/>
      <w:r w:rsidRPr="006F646D">
        <w:t>Generate ECME Rx Bills</w:t>
      </w:r>
      <w:r>
        <w:t xml:space="preserve"> [</w:t>
      </w:r>
      <w:r w:rsidRPr="006F646D">
        <w:t>IB GENERATE ECME RX BILLS</w:t>
      </w:r>
      <w:r>
        <w:t>]</w:t>
      </w:r>
      <w:bookmarkEnd w:id="113"/>
      <w:bookmarkEnd w:id="114"/>
    </w:p>
    <w:p w14:paraId="0BD4DE09" w14:textId="77777777" w:rsidR="0064566D" w:rsidRPr="00341D2E" w:rsidRDefault="005D5F08" w:rsidP="00341D2E">
      <w:pPr>
        <w:rPr>
          <w:color w:val="000000"/>
        </w:rPr>
      </w:pPr>
      <w:r w:rsidRPr="006A3516">
        <w:rPr>
          <w:color w:val="000000"/>
        </w:rPr>
        <w:t xml:space="preserve">The Generate ECME </w:t>
      </w:r>
      <w:r w:rsidRPr="005D5F08">
        <w:rPr>
          <w:color w:val="000000"/>
        </w:rPr>
        <w:t xml:space="preserve">Rx Bills option </w:t>
      </w:r>
      <w:r>
        <w:rPr>
          <w:color w:val="000000"/>
        </w:rPr>
        <w:t xml:space="preserve">within the </w:t>
      </w:r>
      <w:r w:rsidRPr="005D5F08">
        <w:rPr>
          <w:color w:val="000000"/>
        </w:rPr>
        <w:t>Billing Clerk's Menu</w:t>
      </w:r>
      <w:r>
        <w:rPr>
          <w:color w:val="000000"/>
        </w:rPr>
        <w:t xml:space="preserve"> </w:t>
      </w:r>
      <w:r w:rsidRPr="005D5F08">
        <w:rPr>
          <w:color w:val="000000"/>
        </w:rPr>
        <w:t>adds manual back-billing capability for electronic pharmacy bills.  It allows the IB user to submit/re-submit the Rx claim electronically to the ECME for claims submission</w:t>
      </w:r>
      <w:r w:rsidRPr="00341D2E">
        <w:rPr>
          <w:color w:val="000000"/>
        </w:rPr>
        <w:t>.</w:t>
      </w:r>
      <w:r w:rsidR="0064566D" w:rsidRPr="00341D2E">
        <w:rPr>
          <w:color w:val="000000"/>
        </w:rPr>
        <w:t xml:space="preserve">  </w:t>
      </w:r>
      <w:r w:rsidR="00341D2E">
        <w:t>When using the</w:t>
      </w:r>
      <w:r w:rsidR="00341D2E" w:rsidRPr="00341D2E">
        <w:t xml:space="preserve"> option </w:t>
      </w:r>
      <w:r w:rsidR="00341D2E">
        <w:t>and the d</w:t>
      </w:r>
      <w:r w:rsidR="00341D2E" w:rsidRPr="00341D2E">
        <w:t>rug</w:t>
      </w:r>
      <w:r w:rsidR="00341D2E">
        <w:t xml:space="preserve"> </w:t>
      </w:r>
      <w:r w:rsidR="00341D2E" w:rsidRPr="00341D2E">
        <w:t>has a DEA Special Handling field of "U" and no ROI Tracking data is on file for the drug, the user will be prompted to enter the data related to</w:t>
      </w:r>
      <w:r w:rsidR="00341D2E">
        <w:t xml:space="preserve"> </w:t>
      </w:r>
      <w:r w:rsidR="00341D2E" w:rsidRPr="00341D2E">
        <w:t xml:space="preserve">the ROI.  </w:t>
      </w:r>
    </w:p>
    <w:p w14:paraId="0056A856" w14:textId="77777777" w:rsidR="0064566D" w:rsidRDefault="0064566D" w:rsidP="000E4B61">
      <w:pPr>
        <w:rPr>
          <w:color w:val="000000"/>
        </w:rPr>
      </w:pPr>
    </w:p>
    <w:p w14:paraId="17848D0A" w14:textId="77777777" w:rsidR="0064566D" w:rsidRPr="0064566D" w:rsidRDefault="0064566D" w:rsidP="000E4B61">
      <w:pPr>
        <w:rPr>
          <w:b/>
          <w:color w:val="000000"/>
        </w:rPr>
      </w:pPr>
      <w:r w:rsidRPr="0064566D">
        <w:rPr>
          <w:b/>
          <w:color w:val="000000"/>
        </w:rPr>
        <w:t>Example</w:t>
      </w:r>
    </w:p>
    <w:p w14:paraId="5323690A"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Select Billing Clerk's Menu Option: ERX  Generate ECME Rx Bills</w:t>
      </w:r>
    </w:p>
    <w:p w14:paraId="10817384"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 xml:space="preserve"> </w:t>
      </w:r>
    </w:p>
    <w:p w14:paraId="51395490"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 xml:space="preserve">     Select one of the following:</w:t>
      </w:r>
    </w:p>
    <w:p w14:paraId="1F6DE857"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 xml:space="preserve"> </w:t>
      </w:r>
    </w:p>
    <w:p w14:paraId="567704C8"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 xml:space="preserve">          P         SINGLE (P)ATIENT</w:t>
      </w:r>
    </w:p>
    <w:p w14:paraId="2EFF48D2"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 xml:space="preserve">          R         SINGLE (R)X</w:t>
      </w:r>
    </w:p>
    <w:p w14:paraId="129963CD"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 xml:space="preserve"> </w:t>
      </w:r>
    </w:p>
    <w:p w14:paraId="21967C34"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SINGLE (P)ATIENT, SINGLE (R)X: P// R  SINGLE (R)X</w:t>
      </w:r>
    </w:p>
    <w:p w14:paraId="25278A5E"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 xml:space="preserve"> </w:t>
      </w:r>
    </w:p>
    <w:p w14:paraId="78F409D1"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Select PRESCRIPTION RX #: 100985       FENOPROFEN 300MG CAP</w:t>
      </w:r>
    </w:p>
    <w:p w14:paraId="452996AE"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 xml:space="preserve"> </w:t>
      </w:r>
    </w:p>
    <w:p w14:paraId="67865F82"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 xml:space="preserve"> </w:t>
      </w:r>
    </w:p>
    <w:p w14:paraId="290AF750"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1   100985     0    APR 16, 2008 FENOPROFEN 300MG CAP</w:t>
      </w:r>
    </w:p>
    <w:p w14:paraId="24BE7FEC"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 xml:space="preserve"> </w:t>
      </w:r>
    </w:p>
    <w:p w14:paraId="3B3E3BA1"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Submit the selected RX(s) to ECME for electronic billing? NO// YES</w:t>
      </w:r>
    </w:p>
    <w:p w14:paraId="5D82607C"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Submitting Rx# 100985 (original fill) ...</w:t>
      </w:r>
    </w:p>
    <w:p w14:paraId="6DBC5C72"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 xml:space="preserve"> </w:t>
      </w:r>
    </w:p>
    <w:p w14:paraId="6E3374BA"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This drug requires a Release of Information(ROI)for:</w:t>
      </w:r>
    </w:p>
    <w:p w14:paraId="4711F264"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b/>
          <w:sz w:val="18"/>
          <w:szCs w:val="18"/>
        </w:rPr>
      </w:pPr>
      <w:r w:rsidRPr="0064566D">
        <w:rPr>
          <w:rFonts w:ascii="Courier New" w:hAnsi="Courier New" w:cs="Courier New"/>
          <w:sz w:val="18"/>
          <w:szCs w:val="18"/>
        </w:rPr>
        <w:t xml:space="preserve"> </w:t>
      </w:r>
      <w:r w:rsidRPr="0064566D">
        <w:rPr>
          <w:rFonts w:ascii="Courier New" w:hAnsi="Courier New" w:cs="Courier New"/>
          <w:b/>
          <w:sz w:val="18"/>
          <w:szCs w:val="18"/>
        </w:rPr>
        <w:t>PATIENT: IBPATIENT,ONE</w:t>
      </w:r>
    </w:p>
    <w:p w14:paraId="168CB2AF"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b/>
          <w:sz w:val="18"/>
          <w:szCs w:val="18"/>
        </w:rPr>
      </w:pPr>
      <w:r w:rsidRPr="0064566D">
        <w:rPr>
          <w:rFonts w:ascii="Courier New" w:hAnsi="Courier New" w:cs="Courier New"/>
          <w:b/>
          <w:sz w:val="18"/>
          <w:szCs w:val="18"/>
        </w:rPr>
        <w:t xml:space="preserve"> DRUG: FENOPROFEN 300MG CAP</w:t>
      </w:r>
    </w:p>
    <w:p w14:paraId="2EAF9A93"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b/>
          <w:sz w:val="18"/>
          <w:szCs w:val="18"/>
        </w:rPr>
      </w:pPr>
      <w:r w:rsidRPr="0064566D">
        <w:rPr>
          <w:rFonts w:ascii="Courier New" w:hAnsi="Courier New" w:cs="Courier New"/>
          <w:b/>
          <w:sz w:val="18"/>
          <w:szCs w:val="18"/>
        </w:rPr>
        <w:t xml:space="preserve"> INSURANCE COMPANY: IBINSUR1</w:t>
      </w:r>
    </w:p>
    <w:p w14:paraId="21C9B951"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b/>
          <w:sz w:val="18"/>
          <w:szCs w:val="18"/>
        </w:rPr>
      </w:pPr>
      <w:r w:rsidRPr="0064566D">
        <w:rPr>
          <w:rFonts w:ascii="Courier New" w:hAnsi="Courier New" w:cs="Courier New"/>
          <w:b/>
          <w:sz w:val="18"/>
          <w:szCs w:val="18"/>
        </w:rPr>
        <w:t xml:space="preserve"> FILL DATE: 04/16/08</w:t>
      </w:r>
    </w:p>
    <w:p w14:paraId="52D72FF1"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b/>
          <w:sz w:val="18"/>
          <w:szCs w:val="18"/>
        </w:rPr>
      </w:pPr>
      <w:r w:rsidRPr="0064566D">
        <w:rPr>
          <w:rFonts w:ascii="Courier New" w:hAnsi="Courier New" w:cs="Courier New"/>
          <w:b/>
          <w:sz w:val="18"/>
          <w:szCs w:val="18"/>
        </w:rPr>
        <w:t xml:space="preserve"> </w:t>
      </w:r>
    </w:p>
    <w:p w14:paraId="24571063"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Do you want to add a new ROI for this patient? ? NO// YES</w:t>
      </w:r>
    </w:p>
    <w:p w14:paraId="3B1C65A8"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Enter the ROI effective</w:t>
      </w:r>
      <w:r>
        <w:rPr>
          <w:rFonts w:ascii="Courier New" w:hAnsi="Courier New" w:cs="Courier New"/>
          <w:sz w:val="18"/>
          <w:szCs w:val="18"/>
        </w:rPr>
        <w:t xml:space="preserve"> date for the ROI: 4/16  (APR 11</w:t>
      </w:r>
      <w:r w:rsidRPr="0064566D">
        <w:rPr>
          <w:rFonts w:ascii="Courier New" w:hAnsi="Courier New" w:cs="Courier New"/>
          <w:sz w:val="18"/>
          <w:szCs w:val="18"/>
        </w:rPr>
        <w:t>, 2008)</w:t>
      </w:r>
    </w:p>
    <w:p w14:paraId="4B74A0A4"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 xml:space="preserve">Enter the ROI expiration date </w:t>
      </w:r>
      <w:r>
        <w:rPr>
          <w:rFonts w:ascii="Courier New" w:hAnsi="Courier New" w:cs="Courier New"/>
          <w:sz w:val="18"/>
          <w:szCs w:val="18"/>
        </w:rPr>
        <w:t>for the ROI: 4/16  (APR 10, 2009</w:t>
      </w:r>
      <w:r w:rsidRPr="0064566D">
        <w:rPr>
          <w:rFonts w:ascii="Courier New" w:hAnsi="Courier New" w:cs="Courier New"/>
          <w:sz w:val="18"/>
          <w:szCs w:val="18"/>
        </w:rPr>
        <w:t>)</w:t>
      </w:r>
    </w:p>
    <w:p w14:paraId="54439FC6"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 xml:space="preserve">   CLAIMS TRACKING ROI Comment:</w:t>
      </w:r>
    </w:p>
    <w:p w14:paraId="415553DC"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 xml:space="preserve"> </w:t>
      </w:r>
    </w:p>
    <w:p w14:paraId="017EEC1A"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D34585D"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Prescription 100985 successfully submitted to ECME for claim generation.</w:t>
      </w:r>
    </w:p>
    <w:p w14:paraId="5C2EED75"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 xml:space="preserve"> </w:t>
      </w:r>
    </w:p>
    <w:p w14:paraId="0F5888AF"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Request: 108779458</w:t>
      </w:r>
    </w:p>
    <w:p w14:paraId="5280599F"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 xml:space="preserve"> </w:t>
      </w:r>
    </w:p>
    <w:p w14:paraId="20FAFD82"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Claim Status:</w:t>
      </w:r>
    </w:p>
    <w:p w14:paraId="57DC2869"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IN PROGRESS-Waiting to start</w:t>
      </w:r>
    </w:p>
    <w:p w14:paraId="34072939"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IN PROGRESS-Building the claim</w:t>
      </w:r>
    </w:p>
    <w:p w14:paraId="11C54AD3"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IN PROGRESS-Preparing for transmit</w:t>
      </w:r>
    </w:p>
    <w:p w14:paraId="58D42F55"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IN PROGRESS-Transmitting</w:t>
      </w:r>
    </w:p>
    <w:p w14:paraId="5F28AFEF"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IN PROGRESS-Parsing response</w:t>
      </w:r>
    </w:p>
    <w:p w14:paraId="36F25EC8"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b/>
          <w:sz w:val="18"/>
          <w:szCs w:val="18"/>
        </w:rPr>
      </w:pPr>
      <w:r w:rsidRPr="0064566D">
        <w:rPr>
          <w:rFonts w:ascii="Courier New" w:hAnsi="Courier New" w:cs="Courier New"/>
          <w:b/>
          <w:sz w:val="18"/>
          <w:szCs w:val="18"/>
        </w:rPr>
        <w:t>E PAYABLE</w:t>
      </w:r>
    </w:p>
    <w:p w14:paraId="0B2AFB45"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 xml:space="preserve">  Sent through ECME</w:t>
      </w:r>
    </w:p>
    <w:p w14:paraId="0AF64D07"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 xml:space="preserve"> </w:t>
      </w:r>
    </w:p>
    <w:p w14:paraId="25F5B98C"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The selected Rx(s) have been submitted to ECME</w:t>
      </w:r>
    </w:p>
    <w:p w14:paraId="5EDBE595"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for electronic billing</w:t>
      </w:r>
    </w:p>
    <w:p w14:paraId="35036809"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 xml:space="preserve"> </w:t>
      </w:r>
    </w:p>
    <w:p w14:paraId="5EBAF21E" w14:textId="77777777" w:rsidR="0064566D" w:rsidRPr="0064566D" w:rsidRDefault="0064566D" w:rsidP="0064566D">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4566D">
        <w:rPr>
          <w:rFonts w:ascii="Courier New" w:hAnsi="Courier New" w:cs="Courier New"/>
          <w:sz w:val="18"/>
          <w:szCs w:val="18"/>
        </w:rPr>
        <w:t>Press RETURN to continue:</w:t>
      </w:r>
    </w:p>
    <w:p w14:paraId="44E7425D" w14:textId="77777777" w:rsidR="0064566D" w:rsidRDefault="0064566D" w:rsidP="000E4B61">
      <w:pPr>
        <w:rPr>
          <w:color w:val="000000"/>
        </w:rPr>
      </w:pPr>
    </w:p>
    <w:p w14:paraId="76E9BEFA" w14:textId="77777777" w:rsidR="0064566D" w:rsidRDefault="0064566D" w:rsidP="000E4B61">
      <w:pPr>
        <w:rPr>
          <w:color w:val="000000"/>
        </w:rPr>
      </w:pPr>
    </w:p>
    <w:p w14:paraId="00506AD2" w14:textId="77777777" w:rsidR="0064566D" w:rsidRDefault="0064566D" w:rsidP="000E4B61">
      <w:pPr>
        <w:rPr>
          <w:color w:val="000000"/>
        </w:rPr>
      </w:pPr>
    </w:p>
    <w:p w14:paraId="281EA048" w14:textId="77777777" w:rsidR="0064566D" w:rsidRDefault="0064566D" w:rsidP="000E4B61">
      <w:pPr>
        <w:rPr>
          <w:color w:val="000000"/>
        </w:rPr>
      </w:pPr>
    </w:p>
    <w:p w14:paraId="39F7A128" w14:textId="77777777" w:rsidR="0064566D" w:rsidRPr="00653889" w:rsidRDefault="00844459" w:rsidP="00653889">
      <w:pPr>
        <w:pStyle w:val="Heading3"/>
        <w:ind w:left="504"/>
      </w:pPr>
      <w:bookmarkStart w:id="115" w:name="_Toc205196026"/>
      <w:bookmarkStart w:id="116" w:name="_Toc205196249"/>
      <w:bookmarkStart w:id="117" w:name="_Toc228767334"/>
      <w:r>
        <w:t>Modified Actions</w:t>
      </w:r>
      <w:bookmarkEnd w:id="115"/>
      <w:bookmarkEnd w:id="116"/>
      <w:bookmarkEnd w:id="117"/>
    </w:p>
    <w:p w14:paraId="6BEE49D4" w14:textId="77777777" w:rsidR="00653889" w:rsidRDefault="00653889" w:rsidP="000E4B61">
      <w:pPr>
        <w:rPr>
          <w:color w:val="000000"/>
        </w:rPr>
      </w:pPr>
    </w:p>
    <w:p w14:paraId="2F93431A" w14:textId="77777777" w:rsidR="00653889" w:rsidRPr="00653889" w:rsidRDefault="00653889" w:rsidP="00653889">
      <w:pPr>
        <w:pStyle w:val="Heading4"/>
      </w:pPr>
      <w:bookmarkStart w:id="118" w:name="_Toc205196027"/>
      <w:bookmarkStart w:id="119" w:name="_Toc205196250"/>
      <w:r w:rsidRPr="00653889">
        <w:t>Submit Claim to ECME</w:t>
      </w:r>
      <w:bookmarkEnd w:id="118"/>
      <w:bookmarkEnd w:id="119"/>
    </w:p>
    <w:p w14:paraId="3F82044D" w14:textId="77777777" w:rsidR="000E4B61" w:rsidRPr="005D5F08" w:rsidRDefault="005D5F08" w:rsidP="000E4B61">
      <w:r w:rsidRPr="005D5F08">
        <w:t xml:space="preserve">When </w:t>
      </w:r>
      <w:r w:rsidR="0064566D">
        <w:t>using the Claims Tracking action</w:t>
      </w:r>
      <w:r w:rsidRPr="005D5F08">
        <w:t xml:space="preserve"> Submit Claim to ECME and the Drug has a DEA Special Handling field of “U” and no ROI Tracking data is on file for the drug, the user </w:t>
      </w:r>
      <w:r w:rsidR="00844459">
        <w:t>is prom</w:t>
      </w:r>
      <w:r w:rsidR="00E940F5">
        <w:t>p</w:t>
      </w:r>
      <w:r w:rsidR="00844459">
        <w:t xml:space="preserve">ted </w:t>
      </w:r>
      <w:r w:rsidRPr="005D5F08">
        <w:t>to enter the data related to the ROI.</w:t>
      </w:r>
    </w:p>
    <w:p w14:paraId="79EBDF3A" w14:textId="77777777" w:rsidR="000E4B61" w:rsidRDefault="000E4B61" w:rsidP="000E4B61"/>
    <w:p w14:paraId="68DFAB6E" w14:textId="77777777" w:rsidR="00CC47BE" w:rsidRPr="00CC47BE" w:rsidRDefault="00CC47BE" w:rsidP="000E4B61">
      <w:pPr>
        <w:rPr>
          <w:b/>
        </w:rPr>
      </w:pPr>
      <w:r w:rsidRPr="00CC47BE">
        <w:rPr>
          <w:b/>
        </w:rPr>
        <w:t>Example</w:t>
      </w:r>
    </w:p>
    <w:p w14:paraId="67C0826F" w14:textId="77777777" w:rsidR="00CC47BE" w:rsidRPr="00CC47BE" w:rsidRDefault="00CC47BE" w:rsidP="00CC47B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C47BE">
        <w:rPr>
          <w:rFonts w:ascii="Courier New" w:hAnsi="Courier New" w:cs="Courier New"/>
          <w:sz w:val="18"/>
          <w:szCs w:val="18"/>
        </w:rPr>
        <w:t>BI  Billing Info Edit     TA  Treatment Auth.       EX  Exit</w:t>
      </w:r>
    </w:p>
    <w:p w14:paraId="5F58D69B" w14:textId="77777777" w:rsidR="00CC47BE" w:rsidRPr="00CC47BE" w:rsidRDefault="00CC47BE" w:rsidP="00CC47B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C47BE">
        <w:rPr>
          <w:rFonts w:ascii="Courier New" w:hAnsi="Courier New" w:cs="Courier New"/>
          <w:sz w:val="18"/>
          <w:szCs w:val="18"/>
        </w:rPr>
        <w:t>RI  Review Info           SE  Submit Claim to ECME</w:t>
      </w:r>
    </w:p>
    <w:p w14:paraId="6E2DE2EE" w14:textId="77777777" w:rsidR="00CC47BE" w:rsidRPr="00CC47BE" w:rsidRDefault="00CC47BE" w:rsidP="00CC47B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C47BE">
        <w:rPr>
          <w:rFonts w:ascii="Courier New" w:hAnsi="Courier New" w:cs="Courier New"/>
          <w:sz w:val="18"/>
          <w:szCs w:val="18"/>
        </w:rPr>
        <w:t xml:space="preserve">Select </w:t>
      </w:r>
      <w:proofErr w:type="spellStart"/>
      <w:r w:rsidRPr="00CC47BE">
        <w:rPr>
          <w:rFonts w:ascii="Courier New" w:hAnsi="Courier New" w:cs="Courier New"/>
          <w:sz w:val="18"/>
          <w:szCs w:val="18"/>
        </w:rPr>
        <w:t>Action:Next</w:t>
      </w:r>
      <w:proofErr w:type="spellEnd"/>
      <w:r w:rsidRPr="00CC47BE">
        <w:rPr>
          <w:rFonts w:ascii="Courier New" w:hAnsi="Courier New" w:cs="Courier New"/>
          <w:sz w:val="18"/>
          <w:szCs w:val="18"/>
        </w:rPr>
        <w:t xml:space="preserve"> Screen// SE   Submit Claim to ECME</w:t>
      </w:r>
    </w:p>
    <w:p w14:paraId="7167B081" w14:textId="77777777" w:rsidR="00CC47BE" w:rsidRPr="00CC47BE" w:rsidRDefault="00CC47BE" w:rsidP="00CC47B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C47BE">
        <w:rPr>
          <w:rFonts w:ascii="Courier New" w:hAnsi="Courier New" w:cs="Courier New"/>
          <w:sz w:val="18"/>
          <w:szCs w:val="18"/>
        </w:rPr>
        <w:t xml:space="preserve"> </w:t>
      </w:r>
    </w:p>
    <w:p w14:paraId="31EB425F" w14:textId="77777777" w:rsidR="00CC47BE" w:rsidRPr="00CC47BE" w:rsidRDefault="00CC47BE" w:rsidP="00CC47B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C47BE">
        <w:rPr>
          <w:rFonts w:ascii="Courier New" w:hAnsi="Courier New" w:cs="Courier New"/>
          <w:sz w:val="18"/>
          <w:szCs w:val="18"/>
        </w:rPr>
        <w:t>This option sends electronic Pharmacy Claims to the Payer</w:t>
      </w:r>
    </w:p>
    <w:p w14:paraId="295DF394" w14:textId="77777777" w:rsidR="00CC47BE" w:rsidRPr="00CC47BE" w:rsidRDefault="00CC47BE" w:rsidP="00CC47B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C47BE">
        <w:rPr>
          <w:rFonts w:ascii="Courier New" w:hAnsi="Courier New" w:cs="Courier New"/>
          <w:sz w:val="18"/>
          <w:szCs w:val="18"/>
        </w:rPr>
        <w:t xml:space="preserve"> </w:t>
      </w:r>
    </w:p>
    <w:p w14:paraId="14565008" w14:textId="77777777" w:rsidR="00CC47BE" w:rsidRPr="00CC47BE" w:rsidRDefault="00CC47BE" w:rsidP="00CC47B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C47BE">
        <w:rPr>
          <w:rFonts w:ascii="Courier New" w:hAnsi="Courier New" w:cs="Courier New"/>
          <w:sz w:val="18"/>
          <w:szCs w:val="18"/>
        </w:rPr>
        <w:t>This drug requires a Release of Information(ROI) for:</w:t>
      </w:r>
    </w:p>
    <w:p w14:paraId="4E48FF86" w14:textId="77777777" w:rsidR="00CC47BE" w:rsidRPr="00CC47BE" w:rsidRDefault="00CC47BE" w:rsidP="00CC47B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C47BE">
        <w:rPr>
          <w:rFonts w:ascii="Courier New" w:hAnsi="Courier New" w:cs="Courier New"/>
          <w:sz w:val="18"/>
          <w:szCs w:val="18"/>
        </w:rPr>
        <w:t xml:space="preserve"> PATIENT: IBPATIENT,ONE</w:t>
      </w:r>
    </w:p>
    <w:p w14:paraId="617F8F7E" w14:textId="77777777" w:rsidR="00CC47BE" w:rsidRPr="00CC47BE" w:rsidRDefault="00CC47BE" w:rsidP="00CC47B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C47BE">
        <w:rPr>
          <w:rFonts w:ascii="Courier New" w:hAnsi="Courier New" w:cs="Courier New"/>
          <w:sz w:val="18"/>
          <w:szCs w:val="18"/>
        </w:rPr>
        <w:t xml:space="preserve"> DRUG: FENOPROFEN 300MG CAP</w:t>
      </w:r>
    </w:p>
    <w:p w14:paraId="75B0D07A" w14:textId="77777777" w:rsidR="00CC47BE" w:rsidRPr="00CC47BE" w:rsidRDefault="00CC47BE" w:rsidP="00CC47B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C47BE">
        <w:rPr>
          <w:rFonts w:ascii="Courier New" w:hAnsi="Courier New" w:cs="Courier New"/>
          <w:sz w:val="18"/>
          <w:szCs w:val="18"/>
        </w:rPr>
        <w:t xml:space="preserve"> INSURANCE COMPANY: IBINSUR1</w:t>
      </w:r>
    </w:p>
    <w:p w14:paraId="1B3AD441" w14:textId="77777777" w:rsidR="00CC47BE" w:rsidRPr="00CC47BE" w:rsidRDefault="00CC47BE" w:rsidP="00CC47B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C47BE">
        <w:rPr>
          <w:rFonts w:ascii="Courier New" w:hAnsi="Courier New" w:cs="Courier New"/>
          <w:sz w:val="18"/>
          <w:szCs w:val="18"/>
        </w:rPr>
        <w:t xml:space="preserve"> FILL DATE: 06/02/08</w:t>
      </w:r>
    </w:p>
    <w:p w14:paraId="3AED85E0" w14:textId="77777777" w:rsidR="00CC47BE" w:rsidRPr="00CC47BE" w:rsidRDefault="00CC47BE" w:rsidP="00CC47B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C47BE">
        <w:rPr>
          <w:rFonts w:ascii="Courier New" w:hAnsi="Courier New" w:cs="Courier New"/>
          <w:sz w:val="18"/>
          <w:szCs w:val="18"/>
        </w:rPr>
        <w:t xml:space="preserve"> </w:t>
      </w:r>
    </w:p>
    <w:p w14:paraId="4535A80F" w14:textId="77777777" w:rsidR="00CC47BE" w:rsidRPr="00CC47BE" w:rsidRDefault="00CC47BE" w:rsidP="00CC47B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C47BE">
        <w:rPr>
          <w:rFonts w:ascii="Courier New" w:hAnsi="Courier New" w:cs="Courier New"/>
          <w:sz w:val="18"/>
          <w:szCs w:val="18"/>
        </w:rPr>
        <w:t>Do you want to add a new ROI for this patient? ? NO// YES</w:t>
      </w:r>
    </w:p>
    <w:p w14:paraId="367D1E71" w14:textId="77777777" w:rsidR="00CC47BE" w:rsidRPr="00CC47BE" w:rsidRDefault="00CC47BE" w:rsidP="00CC47B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C47BE">
        <w:rPr>
          <w:rFonts w:ascii="Courier New" w:hAnsi="Courier New" w:cs="Courier New"/>
          <w:sz w:val="18"/>
          <w:szCs w:val="18"/>
        </w:rPr>
        <w:t>Enter the ROI effective date for the ROI: 6/1  (JUN 01, 2008)</w:t>
      </w:r>
    </w:p>
    <w:p w14:paraId="7905AA77" w14:textId="77777777" w:rsidR="00CC47BE" w:rsidRPr="00CC47BE" w:rsidRDefault="00CC47BE" w:rsidP="00CC47B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C47BE">
        <w:rPr>
          <w:rFonts w:ascii="Courier New" w:hAnsi="Courier New" w:cs="Courier New"/>
          <w:sz w:val="18"/>
          <w:szCs w:val="18"/>
        </w:rPr>
        <w:t>Enter the ROI expiration date for the ROI: 7/1  (JUL 01, 2008)</w:t>
      </w:r>
    </w:p>
    <w:p w14:paraId="69699A21" w14:textId="77777777" w:rsidR="00CC47BE" w:rsidRPr="00CC47BE" w:rsidRDefault="00CC47BE" w:rsidP="00CC47B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C47BE">
        <w:rPr>
          <w:rFonts w:ascii="Courier New" w:hAnsi="Courier New" w:cs="Courier New"/>
          <w:sz w:val="18"/>
          <w:szCs w:val="18"/>
        </w:rPr>
        <w:t xml:space="preserve">   CLAIMS TRACKING ROI COMMENT: TESTING</w:t>
      </w:r>
    </w:p>
    <w:p w14:paraId="134ACA6B" w14:textId="77777777" w:rsidR="00CC47BE" w:rsidRPr="00CC47BE" w:rsidRDefault="00CC47BE" w:rsidP="00CC47B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C47BE">
        <w:rPr>
          <w:rFonts w:ascii="Courier New" w:hAnsi="Courier New" w:cs="Courier New"/>
          <w:sz w:val="18"/>
          <w:szCs w:val="18"/>
        </w:rPr>
        <w:t xml:space="preserve"> </w:t>
      </w:r>
    </w:p>
    <w:p w14:paraId="374429F6" w14:textId="77777777" w:rsidR="00CC47BE" w:rsidRPr="00CC47BE" w:rsidRDefault="00CC47BE" w:rsidP="00CC47B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C47BE">
        <w:rPr>
          <w:rFonts w:ascii="Courier New" w:hAnsi="Courier New" w:cs="Courier New"/>
          <w:sz w:val="18"/>
          <w:szCs w:val="18"/>
        </w:rPr>
        <w:t>Submit the Rx# 101279 to ECME for electronic billing? NO// YES</w:t>
      </w:r>
    </w:p>
    <w:p w14:paraId="4D0A99F5" w14:textId="77777777" w:rsidR="00CC47BE" w:rsidRPr="00CC47BE" w:rsidRDefault="00CC47BE" w:rsidP="00CC47B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C47BE">
        <w:rPr>
          <w:rFonts w:ascii="Courier New" w:hAnsi="Courier New" w:cs="Courier New"/>
          <w:sz w:val="18"/>
          <w:szCs w:val="18"/>
        </w:rPr>
        <w:t xml:space="preserve"> </w:t>
      </w:r>
    </w:p>
    <w:p w14:paraId="2AC132CF" w14:textId="77777777" w:rsidR="00CC47BE" w:rsidRPr="00CC47BE" w:rsidRDefault="00CC47BE" w:rsidP="00CC47B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C47BE">
        <w:rPr>
          <w:rFonts w:ascii="Courier New" w:hAnsi="Courier New" w:cs="Courier New"/>
          <w:sz w:val="18"/>
          <w:szCs w:val="18"/>
        </w:rPr>
        <w:t>Submitting Rx# 101279 ...</w:t>
      </w:r>
    </w:p>
    <w:p w14:paraId="50C6EAC4" w14:textId="77777777" w:rsidR="000E4B61" w:rsidRDefault="000E4B61" w:rsidP="000E4B61"/>
    <w:p w14:paraId="7A294A8D" w14:textId="77777777" w:rsidR="00956085" w:rsidRDefault="00956085" w:rsidP="00956085">
      <w:pPr>
        <w:pStyle w:val="Heading3"/>
        <w:ind w:left="504"/>
      </w:pPr>
      <w:bookmarkStart w:id="120" w:name="_Toc228767335"/>
      <w:r>
        <w:t>Technical Modifications</w:t>
      </w:r>
      <w:bookmarkEnd w:id="120"/>
    </w:p>
    <w:p w14:paraId="1D1DEBE6" w14:textId="77777777" w:rsidR="00956085" w:rsidRDefault="00956085" w:rsidP="00956085"/>
    <w:p w14:paraId="1FEFA6F4" w14:textId="77777777" w:rsidR="004D2FE3" w:rsidRPr="00151014" w:rsidRDefault="004D2FE3" w:rsidP="004D2FE3">
      <w:pPr>
        <w:pStyle w:val="Heading4"/>
      </w:pPr>
      <w:r w:rsidRPr="00151014">
        <w:t>Submitted to IB for Billing Determination</w:t>
      </w:r>
    </w:p>
    <w:p w14:paraId="47E4B4A8" w14:textId="77777777" w:rsidR="004D2FE3" w:rsidRDefault="004D2FE3" w:rsidP="004D2FE3">
      <w:r>
        <w:t>When submitted to IB for billing determination, if it is determined that an active ROI is not in the new CLAIMS TRACKING ROI file for a claim that has a DEA Special Handling field of "U", then the claim will be returned non-billable with a Non-Billable Reason of NO ACTIVE ROI ON FILE.</w:t>
      </w:r>
    </w:p>
    <w:p w14:paraId="2BF37EF4" w14:textId="77777777" w:rsidR="004D2FE3" w:rsidRDefault="004D2FE3" w:rsidP="004D2FE3"/>
    <w:p w14:paraId="375A1C06" w14:textId="77777777" w:rsidR="004D2FE3" w:rsidRPr="000D49AD" w:rsidRDefault="004D2FE3" w:rsidP="004D2FE3">
      <w:pPr>
        <w:pStyle w:val="Helvetica"/>
        <w:rPr>
          <w:rFonts w:ascii="Times New Roman" w:hAnsi="Times New Roman"/>
          <w:b/>
        </w:rPr>
      </w:pPr>
      <w:r w:rsidRPr="000D49AD">
        <w:rPr>
          <w:rFonts w:ascii="Times New Roman" w:hAnsi="Times New Roman"/>
          <w:b/>
        </w:rPr>
        <w:t>Example</w:t>
      </w:r>
    </w:p>
    <w:p w14:paraId="16F1F3AA"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Select Action: Next Screen// NO   New Order</w:t>
      </w:r>
    </w:p>
    <w:p w14:paraId="5B1D804C"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15CFBEA6"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Eligibility: SC LESS THAN 50%     SC%: 25</w:t>
      </w:r>
    </w:p>
    <w:p w14:paraId="5DD1B461"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RX PATIENT STATUS: OPT NSC//</w:t>
      </w:r>
    </w:p>
    <w:p w14:paraId="5101D16B"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DRUG: FENOPRO</w:t>
      </w:r>
    </w:p>
    <w:p w14:paraId="4DCBCA17"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Lookup: GENERIC NAME</w:t>
      </w:r>
    </w:p>
    <w:p w14:paraId="1E14B47E"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FENOPROFEN 300MG CAP            MS102</w:t>
      </w:r>
    </w:p>
    <w:p w14:paraId="1B5CFAFA"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...OK? Yes//   (Yes)</w:t>
      </w:r>
    </w:p>
    <w:p w14:paraId="5914FAF2"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14EC039D"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w:t>
      </w:r>
    </w:p>
    <w:p w14:paraId="3D534E84"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Duplicate Drug FENOPROFEN 300MG CAP  in Prescription: 100885</w:t>
      </w:r>
    </w:p>
    <w:p w14:paraId="3FF7E56F"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lastRenderedPageBreak/>
        <w:t xml:space="preserve"> </w:t>
      </w:r>
    </w:p>
    <w:p w14:paraId="2429B81B"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Status: Active                          Issued: 04/03/08</w:t>
      </w:r>
    </w:p>
    <w:p w14:paraId="6F88A30C"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SIG: ONE MOUTH EVERY DAY</w:t>
      </w:r>
    </w:p>
    <w:p w14:paraId="67E3E8E3"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QTY: 90                        # of refills: 3</w:t>
      </w:r>
    </w:p>
    <w:p w14:paraId="2D6A2B1A"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Provider: </w:t>
      </w:r>
      <w:r w:rsidR="006C3535">
        <w:rPr>
          <w:rFonts w:ascii="Courier New" w:hAnsi="Courier New" w:cs="Courier New"/>
          <w:sz w:val="18"/>
          <w:szCs w:val="18"/>
        </w:rPr>
        <w:t>IBPROVIDER,ONE</w:t>
      </w:r>
      <w:r w:rsidRPr="008F16F9">
        <w:rPr>
          <w:rFonts w:ascii="Courier New" w:hAnsi="Courier New" w:cs="Courier New"/>
          <w:sz w:val="18"/>
          <w:szCs w:val="18"/>
        </w:rPr>
        <w:t xml:space="preserve">       Refills remaining: 3</w:t>
      </w:r>
    </w:p>
    <w:p w14:paraId="5D0447BB"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Last filled on: 04/04/08</w:t>
      </w:r>
    </w:p>
    <w:p w14:paraId="0840AF1F"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Days Supply: 90</w:t>
      </w:r>
    </w:p>
    <w:p w14:paraId="348AF81A"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w:t>
      </w:r>
    </w:p>
    <w:p w14:paraId="525CCDFE"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4D576D3A"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Discontinue RX # 100885? YES</w:t>
      </w:r>
    </w:p>
    <w:p w14:paraId="2E062FC0"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3E629EE2"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Duplicate Drug will be discontinued after the acceptance of the new order.</w:t>
      </w:r>
    </w:p>
    <w:p w14:paraId="68761E8A"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167E7731"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Now doing drug interaction and allergy checks.  Please wait...</w:t>
      </w:r>
    </w:p>
    <w:p w14:paraId="0CAF4B3A"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3BE59AEE"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VERB:</w:t>
      </w:r>
    </w:p>
    <w:p w14:paraId="72757267"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Available Dosage(s)</w:t>
      </w:r>
    </w:p>
    <w:p w14:paraId="1EB2C05F"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1. 300MG</w:t>
      </w:r>
    </w:p>
    <w:p w14:paraId="4A8AC62A"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2. 600MG</w:t>
      </w:r>
    </w:p>
    <w:p w14:paraId="48E1284D"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00D3F329"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Select from list of Available Dosages, Enter Free Text Dose</w:t>
      </w:r>
    </w:p>
    <w:p w14:paraId="5E240F8F"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or Enter a Question Mark (?) to view list: 1 300MG</w:t>
      </w:r>
    </w:p>
    <w:p w14:paraId="2875CC79"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4A3215FF"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You entered 300MG is this correct? Yes//   YES</w:t>
      </w:r>
    </w:p>
    <w:p w14:paraId="7E82C1E2"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DISPENSE UNITS PER DOSE: 1// 1</w:t>
      </w:r>
    </w:p>
    <w:p w14:paraId="7954EAAB"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Dosage Ordered: 300MG</w:t>
      </w:r>
    </w:p>
    <w:p w14:paraId="49BB8DCB"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3B3B7F56"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NOUN:</w:t>
      </w:r>
    </w:p>
    <w:p w14:paraId="7490D0DE"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ROUTE: PO//   ORAL     PO  MOUTH</w:t>
      </w:r>
    </w:p>
    <w:p w14:paraId="72A9D18D"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Schedule: QD (EVERY DAY)</w:t>
      </w:r>
    </w:p>
    <w:p w14:paraId="77D906A1"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LIMITED DURATION (IN DAYS, HOURS OR MINUTES):</w:t>
      </w:r>
    </w:p>
    <w:p w14:paraId="5BE04ACB"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CONJUNCTION:</w:t>
      </w:r>
    </w:p>
    <w:p w14:paraId="46A234C6"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PATIENT INSTRUCTIONS:</w:t>
      </w:r>
    </w:p>
    <w:p w14:paraId="57CF6067"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49B22C67"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(ONE MOUTH EVERY DAY)</w:t>
      </w:r>
    </w:p>
    <w:p w14:paraId="535E5537"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64F80B1A"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DAYS SUPPLY:  (1-90): 90//</w:t>
      </w:r>
    </w:p>
    <w:p w14:paraId="1ACEC268"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QTY (  ) : 90// 90  Below Reorder Level.</w:t>
      </w:r>
    </w:p>
    <w:p w14:paraId="0904E115"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COPIES: 1// 1</w:t>
      </w:r>
    </w:p>
    <w:p w14:paraId="1B3B992E"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OF REFILLS:  (0-3): 3//</w:t>
      </w:r>
    </w:p>
    <w:p w14:paraId="5870362D"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PROVIDER:    </w:t>
      </w:r>
      <w:r w:rsidR="006C3535">
        <w:rPr>
          <w:rFonts w:ascii="Courier New" w:hAnsi="Courier New" w:cs="Courier New"/>
          <w:sz w:val="18"/>
          <w:szCs w:val="18"/>
        </w:rPr>
        <w:t>IBPROVIDER,ONE</w:t>
      </w:r>
    </w:p>
    <w:p w14:paraId="63DB4C97"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CLINIC:    MEDICAL CLINIC</w:t>
      </w:r>
    </w:p>
    <w:p w14:paraId="6F161A70"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MAIL/WINDOW: WINDOW// WINDOW</w:t>
      </w:r>
    </w:p>
    <w:p w14:paraId="3E0135DF"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METHOD OF PICK-UP:</w:t>
      </w:r>
    </w:p>
    <w:p w14:paraId="4F7C772A"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REMARKS:</w:t>
      </w:r>
    </w:p>
    <w:p w14:paraId="74F46736"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ISSUE DATE: TODAY// 4/4  (APR 04, 2008)</w:t>
      </w:r>
    </w:p>
    <w:p w14:paraId="5F288477"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FILL DATE:  (4/4/2008 - 4/5/2009): TODAY// 4/5  (APR 05, 2008)</w:t>
      </w:r>
    </w:p>
    <w:p w14:paraId="306EC131"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Nature of Order: WRITTEN//        W</w:t>
      </w:r>
    </w:p>
    <w:p w14:paraId="23F64739"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WAS THE PATIENT COUNSELED: NO// </w:t>
      </w:r>
      <w:proofErr w:type="gramStart"/>
      <w:r w:rsidRPr="008F16F9">
        <w:rPr>
          <w:rFonts w:ascii="Courier New" w:hAnsi="Courier New" w:cs="Courier New"/>
          <w:sz w:val="18"/>
          <w:szCs w:val="18"/>
        </w:rPr>
        <w:t>NO</w:t>
      </w:r>
      <w:proofErr w:type="gramEnd"/>
    </w:p>
    <w:p w14:paraId="3A17280E"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25686C77"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Do you want to enter a Progress Note? No//   NO</w:t>
      </w:r>
    </w:p>
    <w:p w14:paraId="3215E0BB"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0C5B3510"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Rx # 100886            04/05/08</w:t>
      </w:r>
    </w:p>
    <w:p w14:paraId="220F5319"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IBPATIENT,ONE                 #90</w:t>
      </w:r>
    </w:p>
    <w:p w14:paraId="40F3A6F8"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ONE MOUTH EVERY DAY</w:t>
      </w:r>
    </w:p>
    <w:p w14:paraId="5E595D78"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2563BB95"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FENOPROFEN 300MG CAP</w:t>
      </w:r>
    </w:p>
    <w:p w14:paraId="7E2007AF" w14:textId="77777777" w:rsidR="004D2FE3" w:rsidRPr="008F16F9" w:rsidRDefault="006C3535"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Pr>
          <w:rFonts w:ascii="Courier New" w:hAnsi="Courier New" w:cs="Courier New"/>
          <w:sz w:val="18"/>
          <w:szCs w:val="18"/>
        </w:rPr>
        <w:t>IBPROVIDER,ONE</w:t>
      </w:r>
      <w:r w:rsidR="004D2FE3" w:rsidRPr="008F16F9">
        <w:rPr>
          <w:rFonts w:ascii="Courier New" w:hAnsi="Courier New" w:cs="Courier New"/>
          <w:sz w:val="18"/>
          <w:szCs w:val="18"/>
        </w:rPr>
        <w:t xml:space="preserve">           </w:t>
      </w:r>
      <w:proofErr w:type="spellStart"/>
      <w:r>
        <w:rPr>
          <w:rFonts w:ascii="Courier New" w:hAnsi="Courier New" w:cs="Courier New"/>
          <w:sz w:val="18"/>
          <w:szCs w:val="18"/>
        </w:rPr>
        <w:t>IBPROVIDER,ONE</w:t>
      </w:r>
      <w:proofErr w:type="spellEnd"/>
    </w:p>
    <w:p w14:paraId="2DD3CC7F"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of Refills: 3</w:t>
      </w:r>
    </w:p>
    <w:p w14:paraId="3158EACC"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3B34529A"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6151A427"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SC Percent: 25%</w:t>
      </w:r>
    </w:p>
    <w:p w14:paraId="14134D94"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Disabilities:</w:t>
      </w:r>
    </w:p>
    <w:p w14:paraId="4393DF56"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lastRenderedPageBreak/>
        <w:t>OSTEOMYELITIS                                     29% - SERVICE CONNECTED</w:t>
      </w:r>
    </w:p>
    <w:p w14:paraId="1AEBC567"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6200CE1E"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Was treatment for </w:t>
      </w:r>
      <w:proofErr w:type="gramStart"/>
      <w:r w:rsidRPr="008F16F9">
        <w:rPr>
          <w:rFonts w:ascii="Courier New" w:hAnsi="Courier New" w:cs="Courier New"/>
          <w:sz w:val="18"/>
          <w:szCs w:val="18"/>
        </w:rPr>
        <w:t>Service Connected</w:t>
      </w:r>
      <w:proofErr w:type="gramEnd"/>
      <w:r w:rsidRPr="008F16F9">
        <w:rPr>
          <w:rFonts w:ascii="Courier New" w:hAnsi="Courier New" w:cs="Courier New"/>
          <w:sz w:val="18"/>
          <w:szCs w:val="18"/>
        </w:rPr>
        <w:t xml:space="preserve"> condition? NO</w:t>
      </w:r>
    </w:p>
    <w:p w14:paraId="53F03C99"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4251A268"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Is this correct? YES//</w:t>
      </w:r>
    </w:p>
    <w:p w14:paraId="50D04E0A"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-Rx 100885 has been discontinued...</w:t>
      </w:r>
    </w:p>
    <w:p w14:paraId="624EC2CD"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02942544"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08665FAC"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5A710547"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3CE463AE"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b/>
          <w:sz w:val="18"/>
          <w:szCs w:val="18"/>
        </w:rPr>
      </w:pPr>
      <w:r w:rsidRPr="008F16F9">
        <w:rPr>
          <w:rFonts w:ascii="Courier New" w:hAnsi="Courier New" w:cs="Courier New"/>
          <w:b/>
          <w:sz w:val="18"/>
          <w:szCs w:val="18"/>
        </w:rPr>
        <w:t>NOT BILLABLE, NO ROI - NO ACTIVE ROI ON FILE</w:t>
      </w:r>
    </w:p>
    <w:p w14:paraId="20D0CE2C"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05823E29"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 xml:space="preserve"> </w:t>
      </w:r>
    </w:p>
    <w:p w14:paraId="70976C01" w14:textId="77777777" w:rsidR="004D2FE3" w:rsidRPr="008F16F9" w:rsidRDefault="004D2FE3" w:rsidP="004D2FE3">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8F16F9">
        <w:rPr>
          <w:rFonts w:ascii="Courier New" w:hAnsi="Courier New" w:cs="Courier New"/>
          <w:sz w:val="18"/>
          <w:szCs w:val="18"/>
        </w:rPr>
        <w:t>Another New Order for IBPATIENT,ONE? YES//</w:t>
      </w:r>
    </w:p>
    <w:p w14:paraId="7C175CA5" w14:textId="77777777" w:rsidR="004D2FE3" w:rsidRDefault="004D2FE3" w:rsidP="00956085">
      <w:pPr>
        <w:pStyle w:val="Heading4"/>
      </w:pPr>
    </w:p>
    <w:p w14:paraId="274A1091" w14:textId="77777777" w:rsidR="00A10021" w:rsidRPr="00B4683E" w:rsidRDefault="00A10021" w:rsidP="0076630C">
      <w:pPr>
        <w:autoSpaceDE w:val="0"/>
        <w:autoSpaceDN w:val="0"/>
        <w:adjustRightInd w:val="0"/>
        <w:rPr>
          <w:color w:val="000000"/>
        </w:rPr>
      </w:pPr>
    </w:p>
    <w:p w14:paraId="5F6A506F" w14:textId="77777777" w:rsidR="00BE1C15" w:rsidRPr="006A3516" w:rsidRDefault="00BE1C15" w:rsidP="00BE1C15">
      <w:pPr>
        <w:pStyle w:val="Heading3"/>
        <w:ind w:left="504"/>
      </w:pPr>
      <w:bookmarkStart w:id="121" w:name="_Toc205196028"/>
      <w:bookmarkStart w:id="122" w:name="_Toc205196251"/>
      <w:bookmarkStart w:id="123" w:name="_Toc228767336"/>
      <w:r w:rsidRPr="006A3516">
        <w:t>The Post-install P</w:t>
      </w:r>
      <w:r w:rsidR="0076630C" w:rsidRPr="006A3516">
        <w:t>rocedure</w:t>
      </w:r>
      <w:bookmarkEnd w:id="121"/>
      <w:bookmarkEnd w:id="122"/>
      <w:bookmarkEnd w:id="123"/>
    </w:p>
    <w:p w14:paraId="0C9C904A" w14:textId="77777777" w:rsidR="005E408D" w:rsidRPr="006A3516" w:rsidRDefault="005E408D" w:rsidP="0076630C">
      <w:pPr>
        <w:autoSpaceDE w:val="0"/>
        <w:autoSpaceDN w:val="0"/>
        <w:adjustRightInd w:val="0"/>
        <w:rPr>
          <w:color w:val="000000"/>
        </w:rPr>
      </w:pPr>
    </w:p>
    <w:p w14:paraId="6D5811D0" w14:textId="77777777" w:rsidR="00B50652" w:rsidRPr="002F24C3" w:rsidRDefault="00B50652" w:rsidP="00B50652">
      <w:pPr>
        <w:pStyle w:val="Heading4"/>
      </w:pPr>
      <w:bookmarkStart w:id="124" w:name="_Toc205196029"/>
      <w:bookmarkStart w:id="125" w:name="_Toc205196252"/>
      <w:r w:rsidRPr="002F24C3">
        <w:t>Claims Tracking Non-Billable Reasons List</w:t>
      </w:r>
      <w:bookmarkEnd w:id="124"/>
      <w:bookmarkEnd w:id="125"/>
    </w:p>
    <w:p w14:paraId="66B05BD6" w14:textId="77777777" w:rsidR="00B50652" w:rsidRDefault="00B50652" w:rsidP="00B50652">
      <w:r w:rsidRPr="00B4683E">
        <w:t>The ECME selectable list of non-billable reasons, contained in the Claims</w:t>
      </w:r>
      <w:r>
        <w:t xml:space="preserve"> </w:t>
      </w:r>
      <w:r w:rsidRPr="00B4683E">
        <w:t xml:space="preserve">Tracking Non-Billable Reasons List file(#356.8), has been expanded to </w:t>
      </w:r>
      <w:r>
        <w:t>i</w:t>
      </w:r>
      <w:r w:rsidRPr="00B4683E">
        <w:t xml:space="preserve">nclude the </w:t>
      </w:r>
      <w:r>
        <w:t xml:space="preserve">following </w:t>
      </w:r>
      <w:r w:rsidRPr="00B4683E">
        <w:t xml:space="preserve">set of Service </w:t>
      </w:r>
      <w:r>
        <w:t xml:space="preserve"> C</w:t>
      </w:r>
      <w:r w:rsidRPr="00B4683E">
        <w:t>onnected/Environmental indicators.</w:t>
      </w:r>
    </w:p>
    <w:p w14:paraId="16C00393" w14:textId="77777777" w:rsidR="0076630C" w:rsidRPr="006A3516" w:rsidRDefault="0076630C" w:rsidP="0076630C">
      <w:pPr>
        <w:autoSpaceDE w:val="0"/>
        <w:autoSpaceDN w:val="0"/>
        <w:adjustRightInd w:val="0"/>
        <w:rPr>
          <w:color w:val="000000"/>
        </w:rPr>
      </w:pPr>
    </w:p>
    <w:p w14:paraId="5F55E848" w14:textId="77777777" w:rsidR="0076630C" w:rsidRPr="006A3516" w:rsidRDefault="00140474" w:rsidP="000F319F">
      <w:pPr>
        <w:numPr>
          <w:ilvl w:val="0"/>
          <w:numId w:val="33"/>
        </w:numPr>
        <w:autoSpaceDE w:val="0"/>
        <w:autoSpaceDN w:val="0"/>
        <w:adjustRightInd w:val="0"/>
        <w:rPr>
          <w:color w:val="000000"/>
        </w:rPr>
      </w:pPr>
      <w:r>
        <w:rPr>
          <w:color w:val="000000"/>
        </w:rPr>
        <w:t>Agent Orange</w:t>
      </w:r>
    </w:p>
    <w:p w14:paraId="7DBCEFBD" w14:textId="77777777" w:rsidR="0076630C" w:rsidRPr="006A3516" w:rsidRDefault="00140474" w:rsidP="000F319F">
      <w:pPr>
        <w:numPr>
          <w:ilvl w:val="0"/>
          <w:numId w:val="33"/>
        </w:numPr>
        <w:autoSpaceDE w:val="0"/>
        <w:autoSpaceDN w:val="0"/>
        <w:adjustRightInd w:val="0"/>
        <w:rPr>
          <w:color w:val="000000"/>
        </w:rPr>
      </w:pPr>
      <w:r>
        <w:rPr>
          <w:color w:val="000000"/>
        </w:rPr>
        <w:t>Ionizing Radiation</w:t>
      </w:r>
    </w:p>
    <w:p w14:paraId="544620D7" w14:textId="77777777" w:rsidR="0076630C" w:rsidRPr="006A3516" w:rsidRDefault="00140474" w:rsidP="000F319F">
      <w:pPr>
        <w:numPr>
          <w:ilvl w:val="0"/>
          <w:numId w:val="33"/>
        </w:numPr>
        <w:autoSpaceDE w:val="0"/>
        <w:autoSpaceDN w:val="0"/>
        <w:adjustRightInd w:val="0"/>
        <w:rPr>
          <w:color w:val="000000"/>
        </w:rPr>
      </w:pPr>
      <w:r>
        <w:rPr>
          <w:color w:val="000000"/>
        </w:rPr>
        <w:t>SC Treatment</w:t>
      </w:r>
    </w:p>
    <w:p w14:paraId="2166C9A0" w14:textId="77777777" w:rsidR="0076630C" w:rsidRPr="006A3516" w:rsidRDefault="00140474" w:rsidP="000F319F">
      <w:pPr>
        <w:numPr>
          <w:ilvl w:val="0"/>
          <w:numId w:val="33"/>
        </w:numPr>
        <w:autoSpaceDE w:val="0"/>
        <w:autoSpaceDN w:val="0"/>
        <w:adjustRightInd w:val="0"/>
        <w:rPr>
          <w:color w:val="000000"/>
        </w:rPr>
      </w:pPr>
      <w:smartTag w:uri="urn:schemas-microsoft-com:office:smarttags" w:element="place">
        <w:r>
          <w:rPr>
            <w:color w:val="000000"/>
          </w:rPr>
          <w:t>Southwest Asia</w:t>
        </w:r>
      </w:smartTag>
    </w:p>
    <w:p w14:paraId="7F51B9B7" w14:textId="77777777" w:rsidR="0076630C" w:rsidRDefault="00140474" w:rsidP="000F319F">
      <w:pPr>
        <w:numPr>
          <w:ilvl w:val="0"/>
          <w:numId w:val="33"/>
        </w:numPr>
        <w:autoSpaceDE w:val="0"/>
        <w:autoSpaceDN w:val="0"/>
        <w:adjustRightInd w:val="0"/>
        <w:rPr>
          <w:color w:val="000000"/>
        </w:rPr>
      </w:pPr>
      <w:r>
        <w:rPr>
          <w:color w:val="000000"/>
        </w:rPr>
        <w:t>Military Sexual Trauma</w:t>
      </w:r>
    </w:p>
    <w:p w14:paraId="7D4EA354" w14:textId="77777777" w:rsidR="00140474" w:rsidRDefault="00140474" w:rsidP="000F319F">
      <w:pPr>
        <w:numPr>
          <w:ilvl w:val="0"/>
          <w:numId w:val="33"/>
        </w:numPr>
        <w:autoSpaceDE w:val="0"/>
        <w:autoSpaceDN w:val="0"/>
        <w:adjustRightInd w:val="0"/>
        <w:rPr>
          <w:color w:val="000000"/>
        </w:rPr>
      </w:pPr>
      <w:r>
        <w:rPr>
          <w:color w:val="000000"/>
        </w:rPr>
        <w:t>Head/Neck Cancer</w:t>
      </w:r>
    </w:p>
    <w:p w14:paraId="4CDCC57A" w14:textId="77777777" w:rsidR="00140474" w:rsidRDefault="00140474" w:rsidP="000F319F">
      <w:pPr>
        <w:numPr>
          <w:ilvl w:val="0"/>
          <w:numId w:val="33"/>
        </w:numPr>
        <w:autoSpaceDE w:val="0"/>
        <w:autoSpaceDN w:val="0"/>
        <w:adjustRightInd w:val="0"/>
        <w:rPr>
          <w:color w:val="000000"/>
        </w:rPr>
      </w:pPr>
      <w:r>
        <w:rPr>
          <w:color w:val="000000"/>
        </w:rPr>
        <w:t>Combat Veteran</w:t>
      </w:r>
    </w:p>
    <w:p w14:paraId="4C90ABD1" w14:textId="77777777" w:rsidR="00140474" w:rsidRPr="006A3516" w:rsidRDefault="00140474" w:rsidP="000F319F">
      <w:pPr>
        <w:numPr>
          <w:ilvl w:val="0"/>
          <w:numId w:val="33"/>
        </w:numPr>
        <w:autoSpaceDE w:val="0"/>
        <w:autoSpaceDN w:val="0"/>
        <w:adjustRightInd w:val="0"/>
        <w:rPr>
          <w:color w:val="000000"/>
        </w:rPr>
      </w:pPr>
      <w:r>
        <w:rPr>
          <w:color w:val="000000"/>
        </w:rPr>
        <w:t>Project 112/SHAD</w:t>
      </w:r>
    </w:p>
    <w:p w14:paraId="651C4A3D" w14:textId="77777777" w:rsidR="0076630C" w:rsidRPr="006A3516" w:rsidRDefault="0076630C" w:rsidP="0076630C">
      <w:pPr>
        <w:autoSpaceDE w:val="0"/>
        <w:autoSpaceDN w:val="0"/>
        <w:adjustRightInd w:val="0"/>
        <w:rPr>
          <w:color w:val="000000"/>
        </w:rPr>
      </w:pPr>
      <w:r w:rsidRPr="006A3516">
        <w:rPr>
          <w:color w:val="000000"/>
        </w:rPr>
        <w:t xml:space="preserve"> </w:t>
      </w:r>
    </w:p>
    <w:p w14:paraId="0958F3C9" w14:textId="77777777" w:rsidR="001D2AFE" w:rsidRPr="006A3516" w:rsidRDefault="001D2AFE" w:rsidP="006F5A8F">
      <w:pPr>
        <w:autoSpaceDE w:val="0"/>
        <w:autoSpaceDN w:val="0"/>
        <w:adjustRightInd w:val="0"/>
        <w:rPr>
          <w:color w:val="000000"/>
        </w:rPr>
      </w:pPr>
      <w:r w:rsidRPr="006A3516">
        <w:rPr>
          <w:color w:val="000000"/>
        </w:rPr>
        <w:t>The</w:t>
      </w:r>
      <w:r w:rsidR="00880B38">
        <w:rPr>
          <w:color w:val="000000"/>
        </w:rPr>
        <w:t xml:space="preserve">se Non-Billable Reasons </w:t>
      </w:r>
      <w:r w:rsidR="0076630C" w:rsidRPr="006A3516">
        <w:rPr>
          <w:color w:val="000000"/>
        </w:rPr>
        <w:t xml:space="preserve">will be added to the </w:t>
      </w:r>
      <w:r w:rsidR="006F5A8F" w:rsidRPr="006A3516">
        <w:rPr>
          <w:color w:val="000000"/>
        </w:rPr>
        <w:t>NAME field (#.01) of the CLAIMS TRACKING NON-BILLABLE REASONS file</w:t>
      </w:r>
      <w:r w:rsidR="0076630C" w:rsidRPr="006A3516">
        <w:rPr>
          <w:color w:val="000000"/>
        </w:rPr>
        <w:t xml:space="preserve"> </w:t>
      </w:r>
      <w:r w:rsidRPr="006A3516">
        <w:rPr>
          <w:color w:val="000000"/>
        </w:rPr>
        <w:t>(</w:t>
      </w:r>
      <w:r w:rsidR="0076630C" w:rsidRPr="006A3516">
        <w:rPr>
          <w:color w:val="000000"/>
        </w:rPr>
        <w:t>#356.8</w:t>
      </w:r>
      <w:r w:rsidRPr="006A3516">
        <w:rPr>
          <w:color w:val="000000"/>
        </w:rPr>
        <w:t>)</w:t>
      </w:r>
      <w:r w:rsidR="0076630C" w:rsidRPr="006A3516">
        <w:rPr>
          <w:color w:val="000000"/>
        </w:rPr>
        <w:t>.</w:t>
      </w:r>
      <w:r w:rsidR="005E408D" w:rsidRPr="006A3516">
        <w:rPr>
          <w:color w:val="000000"/>
        </w:rPr>
        <w:t xml:space="preserve">  </w:t>
      </w:r>
      <w:r w:rsidR="0076630C" w:rsidRPr="006A3516">
        <w:rPr>
          <w:color w:val="000000"/>
        </w:rPr>
        <w:t>If the above non-billable reasons already exist at the site, they will not be added.</w:t>
      </w:r>
      <w:r w:rsidR="00140474">
        <w:rPr>
          <w:color w:val="000000"/>
        </w:rPr>
        <w:t xml:space="preserve">  </w:t>
      </w:r>
      <w:r w:rsidR="006F5A8F" w:rsidRPr="006A3516">
        <w:rPr>
          <w:color w:val="000000"/>
        </w:rPr>
        <w:t xml:space="preserve">The ECME FLAG field (#.02) will be populated with "1" (external value ='YES') in the CLAIMS TRACKING NON-BILLABLE REASONS file (#356.8).  This will enable their selection by the user when closing a claim in the ECME package.  </w:t>
      </w:r>
    </w:p>
    <w:p w14:paraId="348D0F88" w14:textId="77777777" w:rsidR="001D2AFE" w:rsidRPr="006A3516" w:rsidRDefault="001D2AFE" w:rsidP="006F5A8F">
      <w:pPr>
        <w:autoSpaceDE w:val="0"/>
        <w:autoSpaceDN w:val="0"/>
        <w:adjustRightInd w:val="0"/>
        <w:rPr>
          <w:color w:val="000000"/>
        </w:rPr>
      </w:pPr>
    </w:p>
    <w:p w14:paraId="2299A003" w14:textId="77777777" w:rsidR="00E05B86" w:rsidRDefault="00E05B86" w:rsidP="000F319F">
      <w:pPr>
        <w:autoSpaceDE w:val="0"/>
        <w:autoSpaceDN w:val="0"/>
        <w:adjustRightInd w:val="0"/>
        <w:rPr>
          <w:color w:val="000000"/>
        </w:rPr>
      </w:pPr>
    </w:p>
    <w:p w14:paraId="7A9C5121" w14:textId="77777777" w:rsidR="00956085" w:rsidRDefault="00956085" w:rsidP="000F319F">
      <w:pPr>
        <w:autoSpaceDE w:val="0"/>
        <w:autoSpaceDN w:val="0"/>
        <w:adjustRightInd w:val="0"/>
        <w:rPr>
          <w:rFonts w:ascii="Arial terminal" w:hAnsi="Arial terminal" w:cs="Arial terminal"/>
          <w:sz w:val="20"/>
          <w:szCs w:val="20"/>
        </w:rPr>
      </w:pPr>
    </w:p>
    <w:p w14:paraId="59E1481D" w14:textId="77777777" w:rsidR="00956085" w:rsidRPr="00956085" w:rsidRDefault="00956085" w:rsidP="000F319F">
      <w:pPr>
        <w:autoSpaceDE w:val="0"/>
        <w:autoSpaceDN w:val="0"/>
        <w:adjustRightInd w:val="0"/>
        <w:rPr>
          <w:rFonts w:ascii="Arial terminal" w:hAnsi="Arial terminal" w:cs="Arial terminal"/>
          <w:sz w:val="20"/>
          <w:szCs w:val="20"/>
        </w:rPr>
        <w:sectPr w:rsidR="00956085" w:rsidRPr="00956085">
          <w:footerReference w:type="default" r:id="rId19"/>
          <w:pgSz w:w="12240" w:h="15840"/>
          <w:pgMar w:top="1440" w:right="1440" w:bottom="1440" w:left="1440" w:header="720" w:footer="720" w:gutter="0"/>
          <w:cols w:space="720"/>
        </w:sectPr>
      </w:pPr>
    </w:p>
    <w:p w14:paraId="32985462" w14:textId="77777777" w:rsidR="00122FD3" w:rsidRDefault="00122FD3" w:rsidP="00122FD3">
      <w:pPr>
        <w:autoSpaceDE w:val="0"/>
        <w:autoSpaceDN w:val="0"/>
        <w:adjustRightInd w:val="0"/>
        <w:rPr>
          <w:color w:val="000000"/>
        </w:rPr>
      </w:pPr>
    </w:p>
    <w:sectPr w:rsidR="00122FD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19C46" w14:textId="77777777" w:rsidR="00610C8B" w:rsidRDefault="00610C8B">
      <w:r>
        <w:separator/>
      </w:r>
    </w:p>
  </w:endnote>
  <w:endnote w:type="continuationSeparator" w:id="0">
    <w:p w14:paraId="3F8A42BB" w14:textId="77777777" w:rsidR="00610C8B" w:rsidRDefault="0061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terminal">
    <w:altName w:val="Consolas"/>
    <w:charset w:val="00"/>
    <w:family w:val="modern"/>
    <w:pitch w:val="fixed"/>
    <w:sig w:usb0="00000001" w:usb1="000018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F59D" w14:textId="77777777" w:rsidR="00375641" w:rsidRDefault="00375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55563" w14:textId="77777777" w:rsidR="002C59E5" w:rsidRPr="00F33CCA" w:rsidRDefault="00375641" w:rsidP="00F33CCA">
    <w:pPr>
      <w:tabs>
        <w:tab w:val="center" w:pos="4680"/>
        <w:tab w:val="right" w:pos="9360"/>
      </w:tabs>
      <w:rPr>
        <w:sz w:val="20"/>
        <w:szCs w:val="20"/>
      </w:rPr>
    </w:pPr>
    <w:r>
      <w:rPr>
        <w:sz w:val="20"/>
        <w:szCs w:val="20"/>
      </w:rPr>
      <w:t>July 2009</w:t>
    </w:r>
    <w:r w:rsidR="002C59E5" w:rsidRPr="00B53F8C">
      <w:rPr>
        <w:sz w:val="20"/>
        <w:szCs w:val="20"/>
      </w:rPr>
      <w:tab/>
      <w:t>HIPAA NCP</w:t>
    </w:r>
    <w:r w:rsidR="002C59E5">
      <w:rPr>
        <w:sz w:val="20"/>
        <w:szCs w:val="20"/>
      </w:rPr>
      <w:t>DP IB</w:t>
    </w:r>
    <w:r w:rsidR="002C59E5" w:rsidRPr="00B53F8C">
      <w:rPr>
        <w:sz w:val="20"/>
        <w:szCs w:val="20"/>
      </w:rPr>
      <w:t xml:space="preserve"> Release Notes</w:t>
    </w:r>
    <w:r w:rsidR="002C59E5" w:rsidRPr="00B53F8C">
      <w:rPr>
        <w:sz w:val="20"/>
        <w:szCs w:val="20"/>
      </w:rPr>
      <w:tab/>
    </w:r>
    <w:r w:rsidR="002C59E5" w:rsidRPr="00B53F8C">
      <w:rPr>
        <w:rStyle w:val="PageNumber"/>
        <w:sz w:val="20"/>
        <w:szCs w:val="20"/>
      </w:rPr>
      <w:fldChar w:fldCharType="begin"/>
    </w:r>
    <w:r w:rsidR="002C59E5" w:rsidRPr="00B53F8C">
      <w:rPr>
        <w:rStyle w:val="PageNumber"/>
        <w:sz w:val="20"/>
        <w:szCs w:val="20"/>
      </w:rPr>
      <w:instrText xml:space="preserve"> PAGE </w:instrText>
    </w:r>
    <w:r w:rsidR="002C59E5" w:rsidRPr="00B53F8C">
      <w:rPr>
        <w:rStyle w:val="PageNumber"/>
        <w:sz w:val="20"/>
        <w:szCs w:val="20"/>
      </w:rPr>
      <w:fldChar w:fldCharType="separate"/>
    </w:r>
    <w:r>
      <w:rPr>
        <w:rStyle w:val="PageNumber"/>
        <w:noProof/>
        <w:sz w:val="20"/>
        <w:szCs w:val="20"/>
      </w:rPr>
      <w:t>i</w:t>
    </w:r>
    <w:r w:rsidR="002C59E5" w:rsidRPr="00B53F8C">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F1D0" w14:textId="77777777" w:rsidR="00375641" w:rsidRDefault="003756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E077" w14:textId="77777777" w:rsidR="002C59E5" w:rsidRPr="00F33CCA" w:rsidRDefault="002C59E5" w:rsidP="00B53F8C">
    <w:pPr>
      <w:tabs>
        <w:tab w:val="center" w:pos="4680"/>
        <w:tab w:val="right" w:pos="9360"/>
      </w:tabs>
      <w:rPr>
        <w:sz w:val="20"/>
        <w:szCs w:val="20"/>
      </w:rPr>
    </w:pP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375641">
      <w:rPr>
        <w:rStyle w:val="PageNumber"/>
        <w:noProof/>
        <w:sz w:val="20"/>
        <w:szCs w:val="20"/>
      </w:rPr>
      <w:t>2</w:t>
    </w:r>
    <w:r w:rsidRPr="00B53F8C">
      <w:rPr>
        <w:rStyle w:val="PageNumber"/>
        <w:sz w:val="20"/>
        <w:szCs w:val="20"/>
      </w:rPr>
      <w:fldChar w:fldCharType="end"/>
    </w:r>
    <w:r w:rsidRPr="00B53F8C">
      <w:rPr>
        <w:sz w:val="20"/>
        <w:szCs w:val="20"/>
      </w:rPr>
      <w:tab/>
      <w:t>HIPAA NCP</w:t>
    </w:r>
    <w:r>
      <w:rPr>
        <w:sz w:val="20"/>
        <w:szCs w:val="20"/>
      </w:rPr>
      <w:t>DP IB Release Notes</w:t>
    </w:r>
    <w:r>
      <w:rPr>
        <w:sz w:val="20"/>
        <w:szCs w:val="20"/>
      </w:rPr>
      <w:tab/>
    </w:r>
    <w:r w:rsidR="00375641">
      <w:rPr>
        <w:sz w:val="20"/>
        <w:szCs w:val="20"/>
      </w:rPr>
      <w:t>July 2009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854C2" w14:textId="77777777" w:rsidR="002C59E5" w:rsidRDefault="002C59E5" w:rsidP="00B53F8C">
    <w:pPr>
      <w:tabs>
        <w:tab w:val="center" w:pos="4680"/>
        <w:tab w:val="right" w:pos="9360"/>
      </w:tabs>
      <w:rPr>
        <w:rStyle w:val="PageNumber"/>
        <w:sz w:val="20"/>
        <w:szCs w:val="20"/>
      </w:rPr>
    </w:pPr>
    <w:r w:rsidRPr="00B53F8C">
      <w:rPr>
        <w:sz w:val="20"/>
        <w:szCs w:val="20"/>
      </w:rPr>
      <w:t>September 2005</w:t>
    </w:r>
    <w:r w:rsidRPr="00B53F8C">
      <w:rPr>
        <w:sz w:val="20"/>
        <w:szCs w:val="20"/>
      </w:rPr>
      <w:tab/>
      <w:t>HIPAA NCPDP IB/AR Release Notes</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ii</w:t>
    </w:r>
    <w:r w:rsidRPr="00B53F8C">
      <w:rPr>
        <w:rStyle w:val="PageNumber"/>
        <w:sz w:val="20"/>
        <w:szCs w:val="20"/>
      </w:rPr>
      <w:fldChar w:fldCharType="end"/>
    </w:r>
  </w:p>
  <w:p w14:paraId="1A287172" w14:textId="77777777" w:rsidR="002C59E5" w:rsidRPr="00B53F8C" w:rsidRDefault="002C59E5" w:rsidP="00B53F8C">
    <w:pPr>
      <w:tabs>
        <w:tab w:val="center" w:pos="4680"/>
        <w:tab w:val="right" w:pos="9360"/>
      </w:tabs>
      <w:rPr>
        <w:b/>
        <w:sz w:val="20"/>
        <w:szCs w:val="20"/>
      </w:rPr>
    </w:pPr>
    <w:r>
      <w:rPr>
        <w:rStyle w:val="PageNumber"/>
        <w:sz w:val="20"/>
        <w:szCs w:val="20"/>
      </w:rPr>
      <w:tab/>
    </w:r>
    <w:r w:rsidRPr="00B53F8C">
      <w:rPr>
        <w:rStyle w:val="PageNumber"/>
        <w:b/>
        <w:sz w:val="20"/>
        <w:szCs w:val="20"/>
      </w:rPr>
      <w:t>DRAFT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3622" w14:textId="77777777" w:rsidR="002C59E5" w:rsidRDefault="00375641" w:rsidP="002D11C2">
    <w:pPr>
      <w:tabs>
        <w:tab w:val="center" w:pos="4680"/>
        <w:tab w:val="right" w:pos="9360"/>
      </w:tabs>
      <w:rPr>
        <w:rStyle w:val="PageNumber"/>
        <w:sz w:val="20"/>
        <w:szCs w:val="20"/>
      </w:rPr>
    </w:pPr>
    <w:r>
      <w:rPr>
        <w:sz w:val="20"/>
        <w:szCs w:val="20"/>
      </w:rPr>
      <w:t>July 2009</w:t>
    </w:r>
    <w:r w:rsidR="002C59E5" w:rsidRPr="00B53F8C">
      <w:rPr>
        <w:sz w:val="20"/>
        <w:szCs w:val="20"/>
      </w:rPr>
      <w:tab/>
      <w:t>HIPAA NCPDP IB/AR Release Notes</w:t>
    </w:r>
    <w:r w:rsidR="002C59E5" w:rsidRPr="00B53F8C">
      <w:rPr>
        <w:sz w:val="20"/>
        <w:szCs w:val="20"/>
      </w:rPr>
      <w:tab/>
    </w:r>
    <w:r w:rsidR="002C59E5" w:rsidRPr="00B53F8C">
      <w:rPr>
        <w:rStyle w:val="PageNumber"/>
        <w:sz w:val="20"/>
        <w:szCs w:val="20"/>
      </w:rPr>
      <w:fldChar w:fldCharType="begin"/>
    </w:r>
    <w:r w:rsidR="002C59E5" w:rsidRPr="00B53F8C">
      <w:rPr>
        <w:rStyle w:val="PageNumber"/>
        <w:sz w:val="20"/>
        <w:szCs w:val="20"/>
      </w:rPr>
      <w:instrText xml:space="preserve"> PAGE </w:instrText>
    </w:r>
    <w:r w:rsidR="002C59E5" w:rsidRPr="00B53F8C">
      <w:rPr>
        <w:rStyle w:val="PageNumber"/>
        <w:sz w:val="20"/>
        <w:szCs w:val="20"/>
      </w:rPr>
      <w:fldChar w:fldCharType="separate"/>
    </w:r>
    <w:r>
      <w:rPr>
        <w:rStyle w:val="PageNumber"/>
        <w:noProof/>
        <w:sz w:val="20"/>
        <w:szCs w:val="20"/>
      </w:rPr>
      <w:t>13</w:t>
    </w:r>
    <w:r w:rsidR="002C59E5" w:rsidRPr="00B53F8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4265E" w14:textId="77777777" w:rsidR="00610C8B" w:rsidRDefault="00610C8B">
      <w:r>
        <w:separator/>
      </w:r>
    </w:p>
  </w:footnote>
  <w:footnote w:type="continuationSeparator" w:id="0">
    <w:p w14:paraId="2A20B88E" w14:textId="77777777" w:rsidR="00610C8B" w:rsidRDefault="0061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DC31" w14:textId="77777777" w:rsidR="00375641" w:rsidRDefault="00375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F54D8" w14:textId="77777777" w:rsidR="00375641" w:rsidRDefault="00375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7385" w14:textId="77777777" w:rsidR="00375641" w:rsidRDefault="0037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8D003B2"/>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5F700D"/>
    <w:multiLevelType w:val="hybridMultilevel"/>
    <w:tmpl w:val="CA546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6A6FC7"/>
    <w:multiLevelType w:val="hybridMultilevel"/>
    <w:tmpl w:val="0A3017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071A65"/>
    <w:multiLevelType w:val="hybridMultilevel"/>
    <w:tmpl w:val="8314F6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6E05FB"/>
    <w:multiLevelType w:val="hybridMultilevel"/>
    <w:tmpl w:val="3866EF9A"/>
    <w:lvl w:ilvl="0" w:tplc="73DC4B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23F64EEE"/>
    <w:multiLevelType w:val="hybridMultilevel"/>
    <w:tmpl w:val="6F3E0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63002E"/>
    <w:multiLevelType w:val="hybridMultilevel"/>
    <w:tmpl w:val="835CC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A7EB8"/>
    <w:multiLevelType w:val="hybridMultilevel"/>
    <w:tmpl w:val="69AEA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5A4001"/>
    <w:multiLevelType w:val="hybridMultilevel"/>
    <w:tmpl w:val="357AF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7235E"/>
    <w:multiLevelType w:val="hybridMultilevel"/>
    <w:tmpl w:val="25DE3F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C651D"/>
    <w:multiLevelType w:val="hybridMultilevel"/>
    <w:tmpl w:val="CCE4C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C529F2"/>
    <w:multiLevelType w:val="hybridMultilevel"/>
    <w:tmpl w:val="C01EC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10332B"/>
    <w:multiLevelType w:val="hybridMultilevel"/>
    <w:tmpl w:val="870A02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943E89"/>
    <w:multiLevelType w:val="hybridMultilevel"/>
    <w:tmpl w:val="88C21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FB4DC1"/>
    <w:multiLevelType w:val="hybridMultilevel"/>
    <w:tmpl w:val="6CD49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426278"/>
    <w:multiLevelType w:val="hybridMultilevel"/>
    <w:tmpl w:val="B0264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21721"/>
    <w:multiLevelType w:val="hybridMultilevel"/>
    <w:tmpl w:val="D75A4348"/>
    <w:lvl w:ilvl="0" w:tplc="74242E18">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120309"/>
    <w:multiLevelType w:val="hybridMultilevel"/>
    <w:tmpl w:val="44DE81CC"/>
    <w:lvl w:ilvl="0" w:tplc="73DC4B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727E1F78"/>
    <w:multiLevelType w:val="hybridMultilevel"/>
    <w:tmpl w:val="ED16EA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5A347A2"/>
    <w:multiLevelType w:val="hybridMultilevel"/>
    <w:tmpl w:val="923ED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E622E6"/>
    <w:multiLevelType w:val="multilevel"/>
    <w:tmpl w:val="D2DA9A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FF0B8D"/>
    <w:multiLevelType w:val="hybridMultilevel"/>
    <w:tmpl w:val="ACC6C3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A206773"/>
    <w:multiLevelType w:val="hybridMultilevel"/>
    <w:tmpl w:val="23D28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845C80"/>
    <w:multiLevelType w:val="hybridMultilevel"/>
    <w:tmpl w:val="D2DA9A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8"/>
  </w:num>
  <w:num w:numId="4">
    <w:abstractNumId w:val="0"/>
  </w:num>
  <w:num w:numId="5">
    <w:abstractNumId w:val="15"/>
  </w:num>
  <w:num w:numId="6">
    <w:abstractNumId w:val="6"/>
  </w:num>
  <w:num w:numId="7">
    <w:abstractNumId w:val="0"/>
  </w:num>
  <w:num w:numId="8">
    <w:abstractNumId w:val="0"/>
  </w:num>
  <w:num w:numId="9">
    <w:abstractNumId w:val="0"/>
  </w:num>
  <w:num w:numId="10">
    <w:abstractNumId w:val="3"/>
  </w:num>
  <w:num w:numId="11">
    <w:abstractNumId w:val="0"/>
  </w:num>
  <w:num w:numId="12">
    <w:abstractNumId w:val="0"/>
  </w:num>
  <w:num w:numId="13">
    <w:abstractNumId w:val="0"/>
  </w:num>
  <w:num w:numId="14">
    <w:abstractNumId w:val="0"/>
  </w:num>
  <w:num w:numId="15">
    <w:abstractNumId w:val="9"/>
  </w:num>
  <w:num w:numId="16">
    <w:abstractNumId w:val="23"/>
  </w:num>
  <w:num w:numId="17">
    <w:abstractNumId w:val="20"/>
  </w:num>
  <w:num w:numId="18">
    <w:abstractNumId w:val="1"/>
  </w:num>
  <w:num w:numId="19">
    <w:abstractNumId w:val="0"/>
  </w:num>
  <w:num w:numId="20">
    <w:abstractNumId w:val="0"/>
  </w:num>
  <w:num w:numId="21">
    <w:abstractNumId w:val="0"/>
  </w:num>
  <w:num w:numId="22">
    <w:abstractNumId w:val="0"/>
  </w:num>
  <w:num w:numId="23">
    <w:abstractNumId w:val="10"/>
  </w:num>
  <w:num w:numId="24">
    <w:abstractNumId w:val="14"/>
  </w:num>
  <w:num w:numId="25">
    <w:abstractNumId w:val="19"/>
  </w:num>
  <w:num w:numId="26">
    <w:abstractNumId w:val="12"/>
  </w:num>
  <w:num w:numId="27">
    <w:abstractNumId w:val="0"/>
  </w:num>
  <w:num w:numId="28">
    <w:abstractNumId w:val="0"/>
  </w:num>
  <w:num w:numId="29">
    <w:abstractNumId w:val="0"/>
  </w:num>
  <w:num w:numId="30">
    <w:abstractNumId w:val="4"/>
  </w:num>
  <w:num w:numId="31">
    <w:abstractNumId w:val="17"/>
  </w:num>
  <w:num w:numId="32">
    <w:abstractNumId w:val="22"/>
  </w:num>
  <w:num w:numId="33">
    <w:abstractNumId w:val="2"/>
  </w:num>
  <w:num w:numId="34">
    <w:abstractNumId w:val="21"/>
  </w:num>
  <w:num w:numId="35">
    <w:abstractNumId w:val="18"/>
  </w:num>
  <w:num w:numId="36">
    <w:abstractNumId w:val="0"/>
  </w:num>
  <w:num w:numId="37">
    <w:abstractNumId w:val="5"/>
  </w:num>
  <w:num w:numId="38">
    <w:abstractNumId w:val="7"/>
  </w:num>
  <w:num w:numId="39">
    <w:abstractNumId w:val="11"/>
  </w:num>
  <w:num w:numId="4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2C4B"/>
    <w:rsid w:val="000045F6"/>
    <w:rsid w:val="000051E7"/>
    <w:rsid w:val="000119BE"/>
    <w:rsid w:val="00011B27"/>
    <w:rsid w:val="00011DB5"/>
    <w:rsid w:val="000227DD"/>
    <w:rsid w:val="000251FC"/>
    <w:rsid w:val="0003194E"/>
    <w:rsid w:val="000343D5"/>
    <w:rsid w:val="00034816"/>
    <w:rsid w:val="00034DA1"/>
    <w:rsid w:val="00036609"/>
    <w:rsid w:val="000509A1"/>
    <w:rsid w:val="000513FB"/>
    <w:rsid w:val="000539F8"/>
    <w:rsid w:val="000550EE"/>
    <w:rsid w:val="00056146"/>
    <w:rsid w:val="00062789"/>
    <w:rsid w:val="00064D89"/>
    <w:rsid w:val="00080B0E"/>
    <w:rsid w:val="00081DF7"/>
    <w:rsid w:val="00085C21"/>
    <w:rsid w:val="0008716B"/>
    <w:rsid w:val="0009123F"/>
    <w:rsid w:val="000921A6"/>
    <w:rsid w:val="000922FA"/>
    <w:rsid w:val="00094B95"/>
    <w:rsid w:val="0009673E"/>
    <w:rsid w:val="000B233A"/>
    <w:rsid w:val="000B4BC1"/>
    <w:rsid w:val="000B4D0B"/>
    <w:rsid w:val="000B6D69"/>
    <w:rsid w:val="000C2463"/>
    <w:rsid w:val="000C2854"/>
    <w:rsid w:val="000C59F4"/>
    <w:rsid w:val="000C74A7"/>
    <w:rsid w:val="000D1EDF"/>
    <w:rsid w:val="000D49AD"/>
    <w:rsid w:val="000D652C"/>
    <w:rsid w:val="000E06ED"/>
    <w:rsid w:val="000E14EA"/>
    <w:rsid w:val="000E4B61"/>
    <w:rsid w:val="000E6C48"/>
    <w:rsid w:val="000F1747"/>
    <w:rsid w:val="000F319F"/>
    <w:rsid w:val="001002AD"/>
    <w:rsid w:val="00105AD7"/>
    <w:rsid w:val="00107501"/>
    <w:rsid w:val="0011076D"/>
    <w:rsid w:val="001126F9"/>
    <w:rsid w:val="00122F4B"/>
    <w:rsid w:val="00122FD3"/>
    <w:rsid w:val="00123BAE"/>
    <w:rsid w:val="001255A7"/>
    <w:rsid w:val="00130695"/>
    <w:rsid w:val="00130A34"/>
    <w:rsid w:val="001327C1"/>
    <w:rsid w:val="00134DF5"/>
    <w:rsid w:val="00140474"/>
    <w:rsid w:val="00145F7F"/>
    <w:rsid w:val="001478D3"/>
    <w:rsid w:val="00151014"/>
    <w:rsid w:val="00162CE3"/>
    <w:rsid w:val="00170A50"/>
    <w:rsid w:val="00176B44"/>
    <w:rsid w:val="00184E63"/>
    <w:rsid w:val="00185965"/>
    <w:rsid w:val="00186BA0"/>
    <w:rsid w:val="0019250F"/>
    <w:rsid w:val="00193395"/>
    <w:rsid w:val="001B292B"/>
    <w:rsid w:val="001C03E4"/>
    <w:rsid w:val="001C22A1"/>
    <w:rsid w:val="001C391E"/>
    <w:rsid w:val="001C6637"/>
    <w:rsid w:val="001D19B6"/>
    <w:rsid w:val="001D2AFE"/>
    <w:rsid w:val="001D7B16"/>
    <w:rsid w:val="001E1B56"/>
    <w:rsid w:val="001F27EC"/>
    <w:rsid w:val="001F7F9C"/>
    <w:rsid w:val="00204CCE"/>
    <w:rsid w:val="002108AA"/>
    <w:rsid w:val="00210A5D"/>
    <w:rsid w:val="00215D06"/>
    <w:rsid w:val="00216B8D"/>
    <w:rsid w:val="00217912"/>
    <w:rsid w:val="00226DD1"/>
    <w:rsid w:val="00232A84"/>
    <w:rsid w:val="002343B2"/>
    <w:rsid w:val="00234AD6"/>
    <w:rsid w:val="00237F26"/>
    <w:rsid w:val="00242DE7"/>
    <w:rsid w:val="0024347D"/>
    <w:rsid w:val="00244050"/>
    <w:rsid w:val="002454FA"/>
    <w:rsid w:val="0024560A"/>
    <w:rsid w:val="00247BA5"/>
    <w:rsid w:val="00250793"/>
    <w:rsid w:val="00251AD0"/>
    <w:rsid w:val="00252AD8"/>
    <w:rsid w:val="00255235"/>
    <w:rsid w:val="00256B32"/>
    <w:rsid w:val="00270956"/>
    <w:rsid w:val="002824E6"/>
    <w:rsid w:val="0028778D"/>
    <w:rsid w:val="00290347"/>
    <w:rsid w:val="0029563F"/>
    <w:rsid w:val="002A1C68"/>
    <w:rsid w:val="002A5183"/>
    <w:rsid w:val="002A7D08"/>
    <w:rsid w:val="002B63D5"/>
    <w:rsid w:val="002B6C0C"/>
    <w:rsid w:val="002C0C1A"/>
    <w:rsid w:val="002C3152"/>
    <w:rsid w:val="002C3C7B"/>
    <w:rsid w:val="002C59E5"/>
    <w:rsid w:val="002D11C2"/>
    <w:rsid w:val="002D7115"/>
    <w:rsid w:val="002E3B1D"/>
    <w:rsid w:val="002E44B6"/>
    <w:rsid w:val="002F0B6E"/>
    <w:rsid w:val="002F24C3"/>
    <w:rsid w:val="002F4D7F"/>
    <w:rsid w:val="00301BA6"/>
    <w:rsid w:val="0030376F"/>
    <w:rsid w:val="003063D3"/>
    <w:rsid w:val="00307640"/>
    <w:rsid w:val="003213B1"/>
    <w:rsid w:val="00322B5A"/>
    <w:rsid w:val="00324149"/>
    <w:rsid w:val="00332B6E"/>
    <w:rsid w:val="00341D2E"/>
    <w:rsid w:val="003453E7"/>
    <w:rsid w:val="003504B3"/>
    <w:rsid w:val="00353A05"/>
    <w:rsid w:val="00354CB6"/>
    <w:rsid w:val="00360F6B"/>
    <w:rsid w:val="0036568A"/>
    <w:rsid w:val="00375641"/>
    <w:rsid w:val="00383AB2"/>
    <w:rsid w:val="00383BC8"/>
    <w:rsid w:val="00383D43"/>
    <w:rsid w:val="003853A3"/>
    <w:rsid w:val="00392CA3"/>
    <w:rsid w:val="00393C9F"/>
    <w:rsid w:val="00394C13"/>
    <w:rsid w:val="003A7320"/>
    <w:rsid w:val="003B07F2"/>
    <w:rsid w:val="003B182C"/>
    <w:rsid w:val="003C77BC"/>
    <w:rsid w:val="003D578A"/>
    <w:rsid w:val="003E590C"/>
    <w:rsid w:val="003E60C5"/>
    <w:rsid w:val="003E78F7"/>
    <w:rsid w:val="003F0895"/>
    <w:rsid w:val="003F347D"/>
    <w:rsid w:val="003F6DD3"/>
    <w:rsid w:val="003F786B"/>
    <w:rsid w:val="003F7AA5"/>
    <w:rsid w:val="0040654B"/>
    <w:rsid w:val="00412B38"/>
    <w:rsid w:val="00415661"/>
    <w:rsid w:val="004168D5"/>
    <w:rsid w:val="00417F95"/>
    <w:rsid w:val="00426FD1"/>
    <w:rsid w:val="004273E1"/>
    <w:rsid w:val="00430E85"/>
    <w:rsid w:val="00435DB8"/>
    <w:rsid w:val="00441FF8"/>
    <w:rsid w:val="00445F36"/>
    <w:rsid w:val="00447E28"/>
    <w:rsid w:val="0045180C"/>
    <w:rsid w:val="0046062C"/>
    <w:rsid w:val="0046099F"/>
    <w:rsid w:val="00460E84"/>
    <w:rsid w:val="004635BE"/>
    <w:rsid w:val="004720E5"/>
    <w:rsid w:val="004732AA"/>
    <w:rsid w:val="004748B5"/>
    <w:rsid w:val="00476AEC"/>
    <w:rsid w:val="00481FC5"/>
    <w:rsid w:val="0048586D"/>
    <w:rsid w:val="00486031"/>
    <w:rsid w:val="00492A5F"/>
    <w:rsid w:val="004A185F"/>
    <w:rsid w:val="004B2D28"/>
    <w:rsid w:val="004B2EFD"/>
    <w:rsid w:val="004C0D86"/>
    <w:rsid w:val="004C1938"/>
    <w:rsid w:val="004C543E"/>
    <w:rsid w:val="004D2FE3"/>
    <w:rsid w:val="004D595F"/>
    <w:rsid w:val="004E21F9"/>
    <w:rsid w:val="004E4906"/>
    <w:rsid w:val="004E614E"/>
    <w:rsid w:val="004F5069"/>
    <w:rsid w:val="00500EB7"/>
    <w:rsid w:val="00501306"/>
    <w:rsid w:val="005070D3"/>
    <w:rsid w:val="005161AB"/>
    <w:rsid w:val="00521F28"/>
    <w:rsid w:val="00531B09"/>
    <w:rsid w:val="00533380"/>
    <w:rsid w:val="00536F57"/>
    <w:rsid w:val="00540743"/>
    <w:rsid w:val="005407B4"/>
    <w:rsid w:val="0054549F"/>
    <w:rsid w:val="00553876"/>
    <w:rsid w:val="00554144"/>
    <w:rsid w:val="00555DE1"/>
    <w:rsid w:val="00555FFF"/>
    <w:rsid w:val="0056073B"/>
    <w:rsid w:val="00561660"/>
    <w:rsid w:val="00563600"/>
    <w:rsid w:val="00571941"/>
    <w:rsid w:val="00571E81"/>
    <w:rsid w:val="005840B5"/>
    <w:rsid w:val="005857D7"/>
    <w:rsid w:val="00587970"/>
    <w:rsid w:val="00596A7E"/>
    <w:rsid w:val="005A63D2"/>
    <w:rsid w:val="005A76A2"/>
    <w:rsid w:val="005B1453"/>
    <w:rsid w:val="005B1CBA"/>
    <w:rsid w:val="005B1E61"/>
    <w:rsid w:val="005B2FA8"/>
    <w:rsid w:val="005B39AC"/>
    <w:rsid w:val="005C40E4"/>
    <w:rsid w:val="005C5815"/>
    <w:rsid w:val="005D0722"/>
    <w:rsid w:val="005D3211"/>
    <w:rsid w:val="005D5264"/>
    <w:rsid w:val="005D5F08"/>
    <w:rsid w:val="005E147E"/>
    <w:rsid w:val="005E408D"/>
    <w:rsid w:val="005F0462"/>
    <w:rsid w:val="005F2A50"/>
    <w:rsid w:val="005F2FFB"/>
    <w:rsid w:val="00604DDB"/>
    <w:rsid w:val="0060782C"/>
    <w:rsid w:val="00610C8B"/>
    <w:rsid w:val="00620EEA"/>
    <w:rsid w:val="006210FC"/>
    <w:rsid w:val="00622005"/>
    <w:rsid w:val="006241A6"/>
    <w:rsid w:val="006302D7"/>
    <w:rsid w:val="00632252"/>
    <w:rsid w:val="00641466"/>
    <w:rsid w:val="0064151A"/>
    <w:rsid w:val="0064566D"/>
    <w:rsid w:val="0065006D"/>
    <w:rsid w:val="00653889"/>
    <w:rsid w:val="00653D29"/>
    <w:rsid w:val="00656CFD"/>
    <w:rsid w:val="00660F55"/>
    <w:rsid w:val="00665F09"/>
    <w:rsid w:val="0067568D"/>
    <w:rsid w:val="0067694B"/>
    <w:rsid w:val="0067723E"/>
    <w:rsid w:val="00677CD1"/>
    <w:rsid w:val="006820F0"/>
    <w:rsid w:val="00683472"/>
    <w:rsid w:val="00684980"/>
    <w:rsid w:val="00686438"/>
    <w:rsid w:val="00687190"/>
    <w:rsid w:val="00693189"/>
    <w:rsid w:val="00695907"/>
    <w:rsid w:val="006A3516"/>
    <w:rsid w:val="006A7107"/>
    <w:rsid w:val="006B2216"/>
    <w:rsid w:val="006B2DBB"/>
    <w:rsid w:val="006B5F3B"/>
    <w:rsid w:val="006B61B4"/>
    <w:rsid w:val="006C0505"/>
    <w:rsid w:val="006C0DED"/>
    <w:rsid w:val="006C33E7"/>
    <w:rsid w:val="006C3535"/>
    <w:rsid w:val="006D4381"/>
    <w:rsid w:val="006E045C"/>
    <w:rsid w:val="006E05E0"/>
    <w:rsid w:val="006F18C2"/>
    <w:rsid w:val="006F5A8F"/>
    <w:rsid w:val="006F646D"/>
    <w:rsid w:val="006F7DC0"/>
    <w:rsid w:val="00706371"/>
    <w:rsid w:val="00710D23"/>
    <w:rsid w:val="00713507"/>
    <w:rsid w:val="00717B4A"/>
    <w:rsid w:val="00723996"/>
    <w:rsid w:val="00731E3A"/>
    <w:rsid w:val="00732AE7"/>
    <w:rsid w:val="007456DB"/>
    <w:rsid w:val="0074618A"/>
    <w:rsid w:val="00746A18"/>
    <w:rsid w:val="00752D06"/>
    <w:rsid w:val="00753E11"/>
    <w:rsid w:val="00754E58"/>
    <w:rsid w:val="00761CD3"/>
    <w:rsid w:val="00762983"/>
    <w:rsid w:val="00763A8F"/>
    <w:rsid w:val="0076630C"/>
    <w:rsid w:val="00767DB2"/>
    <w:rsid w:val="007709A8"/>
    <w:rsid w:val="00771366"/>
    <w:rsid w:val="00772682"/>
    <w:rsid w:val="0078019E"/>
    <w:rsid w:val="00783B68"/>
    <w:rsid w:val="00784D65"/>
    <w:rsid w:val="00784FE4"/>
    <w:rsid w:val="007879A6"/>
    <w:rsid w:val="007915AB"/>
    <w:rsid w:val="007916BC"/>
    <w:rsid w:val="00795480"/>
    <w:rsid w:val="007A4791"/>
    <w:rsid w:val="007B09DA"/>
    <w:rsid w:val="007B169C"/>
    <w:rsid w:val="007B2C12"/>
    <w:rsid w:val="007B49DB"/>
    <w:rsid w:val="007B760C"/>
    <w:rsid w:val="007C6156"/>
    <w:rsid w:val="007D5477"/>
    <w:rsid w:val="007E0832"/>
    <w:rsid w:val="007E1CD7"/>
    <w:rsid w:val="007E75DC"/>
    <w:rsid w:val="007E7BC8"/>
    <w:rsid w:val="007E7DEE"/>
    <w:rsid w:val="007F15E5"/>
    <w:rsid w:val="007F1F92"/>
    <w:rsid w:val="007F6289"/>
    <w:rsid w:val="007F7A2F"/>
    <w:rsid w:val="007F7CB4"/>
    <w:rsid w:val="00811D3E"/>
    <w:rsid w:val="008158E5"/>
    <w:rsid w:val="00821A9E"/>
    <w:rsid w:val="0082693A"/>
    <w:rsid w:val="008274C3"/>
    <w:rsid w:val="00833A1D"/>
    <w:rsid w:val="0083592F"/>
    <w:rsid w:val="008372BB"/>
    <w:rsid w:val="00837883"/>
    <w:rsid w:val="00844459"/>
    <w:rsid w:val="0084735C"/>
    <w:rsid w:val="008479EE"/>
    <w:rsid w:val="00847D50"/>
    <w:rsid w:val="00852FCD"/>
    <w:rsid w:val="008537B3"/>
    <w:rsid w:val="008611D2"/>
    <w:rsid w:val="00861248"/>
    <w:rsid w:val="00862EA9"/>
    <w:rsid w:val="00870E1B"/>
    <w:rsid w:val="00880204"/>
    <w:rsid w:val="00880B38"/>
    <w:rsid w:val="00892B74"/>
    <w:rsid w:val="00892EF0"/>
    <w:rsid w:val="008937AD"/>
    <w:rsid w:val="00896DD9"/>
    <w:rsid w:val="008A45C6"/>
    <w:rsid w:val="008A47B2"/>
    <w:rsid w:val="008A5781"/>
    <w:rsid w:val="008B1FED"/>
    <w:rsid w:val="008B6E00"/>
    <w:rsid w:val="008C1971"/>
    <w:rsid w:val="008C3EFD"/>
    <w:rsid w:val="008C5B59"/>
    <w:rsid w:val="008D15BF"/>
    <w:rsid w:val="008D65B9"/>
    <w:rsid w:val="008E4B68"/>
    <w:rsid w:val="008F16F8"/>
    <w:rsid w:val="008F16F9"/>
    <w:rsid w:val="008F3E7A"/>
    <w:rsid w:val="008F5B13"/>
    <w:rsid w:val="008F781E"/>
    <w:rsid w:val="00901CE0"/>
    <w:rsid w:val="0090318E"/>
    <w:rsid w:val="00905F5A"/>
    <w:rsid w:val="00906367"/>
    <w:rsid w:val="0090666B"/>
    <w:rsid w:val="009153D4"/>
    <w:rsid w:val="00916E22"/>
    <w:rsid w:val="0091739F"/>
    <w:rsid w:val="00925788"/>
    <w:rsid w:val="0092616E"/>
    <w:rsid w:val="00926C37"/>
    <w:rsid w:val="009335AF"/>
    <w:rsid w:val="00933DC9"/>
    <w:rsid w:val="00936882"/>
    <w:rsid w:val="00940B84"/>
    <w:rsid w:val="00942CC0"/>
    <w:rsid w:val="00943E21"/>
    <w:rsid w:val="00943EBD"/>
    <w:rsid w:val="009452A1"/>
    <w:rsid w:val="009506C2"/>
    <w:rsid w:val="009513FF"/>
    <w:rsid w:val="00951E94"/>
    <w:rsid w:val="00953273"/>
    <w:rsid w:val="009545F9"/>
    <w:rsid w:val="00956085"/>
    <w:rsid w:val="00974134"/>
    <w:rsid w:val="00982175"/>
    <w:rsid w:val="00983A0F"/>
    <w:rsid w:val="00990D13"/>
    <w:rsid w:val="00994447"/>
    <w:rsid w:val="009947E8"/>
    <w:rsid w:val="00996539"/>
    <w:rsid w:val="009A254B"/>
    <w:rsid w:val="009A7313"/>
    <w:rsid w:val="009A7705"/>
    <w:rsid w:val="009B4FA0"/>
    <w:rsid w:val="009C33CF"/>
    <w:rsid w:val="009C7E74"/>
    <w:rsid w:val="009E2634"/>
    <w:rsid w:val="009E32DE"/>
    <w:rsid w:val="009E6002"/>
    <w:rsid w:val="009F3A81"/>
    <w:rsid w:val="00A06568"/>
    <w:rsid w:val="00A073C7"/>
    <w:rsid w:val="00A10021"/>
    <w:rsid w:val="00A112D0"/>
    <w:rsid w:val="00A128A5"/>
    <w:rsid w:val="00A12A75"/>
    <w:rsid w:val="00A15C15"/>
    <w:rsid w:val="00A227CF"/>
    <w:rsid w:val="00A2303D"/>
    <w:rsid w:val="00A2530E"/>
    <w:rsid w:val="00A26378"/>
    <w:rsid w:val="00A33990"/>
    <w:rsid w:val="00A40B7F"/>
    <w:rsid w:val="00A42B90"/>
    <w:rsid w:val="00A520FE"/>
    <w:rsid w:val="00A52709"/>
    <w:rsid w:val="00A6230F"/>
    <w:rsid w:val="00A6699D"/>
    <w:rsid w:val="00A7639C"/>
    <w:rsid w:val="00A83B1B"/>
    <w:rsid w:val="00A8579F"/>
    <w:rsid w:val="00A93426"/>
    <w:rsid w:val="00AA284D"/>
    <w:rsid w:val="00AA3661"/>
    <w:rsid w:val="00AA3B1C"/>
    <w:rsid w:val="00AA472F"/>
    <w:rsid w:val="00AB2075"/>
    <w:rsid w:val="00AB437C"/>
    <w:rsid w:val="00AB6921"/>
    <w:rsid w:val="00AC15C0"/>
    <w:rsid w:val="00AC2305"/>
    <w:rsid w:val="00AC2829"/>
    <w:rsid w:val="00AE114C"/>
    <w:rsid w:val="00AE168F"/>
    <w:rsid w:val="00AF13EB"/>
    <w:rsid w:val="00AF632E"/>
    <w:rsid w:val="00AF7990"/>
    <w:rsid w:val="00B0643F"/>
    <w:rsid w:val="00B07EA8"/>
    <w:rsid w:val="00B124E7"/>
    <w:rsid w:val="00B25641"/>
    <w:rsid w:val="00B25D1D"/>
    <w:rsid w:val="00B271D6"/>
    <w:rsid w:val="00B32C9C"/>
    <w:rsid w:val="00B36708"/>
    <w:rsid w:val="00B40BD3"/>
    <w:rsid w:val="00B41948"/>
    <w:rsid w:val="00B44571"/>
    <w:rsid w:val="00B4683E"/>
    <w:rsid w:val="00B46DAE"/>
    <w:rsid w:val="00B47613"/>
    <w:rsid w:val="00B50652"/>
    <w:rsid w:val="00B506BE"/>
    <w:rsid w:val="00B508F2"/>
    <w:rsid w:val="00B523EE"/>
    <w:rsid w:val="00B53F8C"/>
    <w:rsid w:val="00B568E5"/>
    <w:rsid w:val="00B56CF4"/>
    <w:rsid w:val="00B73D63"/>
    <w:rsid w:val="00B73F50"/>
    <w:rsid w:val="00B7415B"/>
    <w:rsid w:val="00B74658"/>
    <w:rsid w:val="00B75EDE"/>
    <w:rsid w:val="00B8050C"/>
    <w:rsid w:val="00B823C0"/>
    <w:rsid w:val="00B8245B"/>
    <w:rsid w:val="00B84563"/>
    <w:rsid w:val="00B85632"/>
    <w:rsid w:val="00B91DA8"/>
    <w:rsid w:val="00BA4437"/>
    <w:rsid w:val="00BA6C56"/>
    <w:rsid w:val="00BB01F0"/>
    <w:rsid w:val="00BB0828"/>
    <w:rsid w:val="00BB32BE"/>
    <w:rsid w:val="00BB4E44"/>
    <w:rsid w:val="00BB7F11"/>
    <w:rsid w:val="00BC0162"/>
    <w:rsid w:val="00BC475F"/>
    <w:rsid w:val="00BC7376"/>
    <w:rsid w:val="00BC7E65"/>
    <w:rsid w:val="00BD4E74"/>
    <w:rsid w:val="00BE1074"/>
    <w:rsid w:val="00BE1C15"/>
    <w:rsid w:val="00BE3174"/>
    <w:rsid w:val="00BE5BEF"/>
    <w:rsid w:val="00BF1F8A"/>
    <w:rsid w:val="00C04816"/>
    <w:rsid w:val="00C209B8"/>
    <w:rsid w:val="00C25415"/>
    <w:rsid w:val="00C327BF"/>
    <w:rsid w:val="00C35B06"/>
    <w:rsid w:val="00C377B0"/>
    <w:rsid w:val="00C37AFD"/>
    <w:rsid w:val="00C54AE7"/>
    <w:rsid w:val="00C54E63"/>
    <w:rsid w:val="00C57392"/>
    <w:rsid w:val="00C602AC"/>
    <w:rsid w:val="00C6681D"/>
    <w:rsid w:val="00C668E2"/>
    <w:rsid w:val="00C671CB"/>
    <w:rsid w:val="00C7127A"/>
    <w:rsid w:val="00C73749"/>
    <w:rsid w:val="00C76786"/>
    <w:rsid w:val="00C77AB4"/>
    <w:rsid w:val="00C81F48"/>
    <w:rsid w:val="00C83BDF"/>
    <w:rsid w:val="00C84A2F"/>
    <w:rsid w:val="00C9291E"/>
    <w:rsid w:val="00C94C42"/>
    <w:rsid w:val="00CA149D"/>
    <w:rsid w:val="00CA1E14"/>
    <w:rsid w:val="00CA1E16"/>
    <w:rsid w:val="00CA3D85"/>
    <w:rsid w:val="00CA6BCB"/>
    <w:rsid w:val="00CA7B50"/>
    <w:rsid w:val="00CB285A"/>
    <w:rsid w:val="00CB7BB5"/>
    <w:rsid w:val="00CC47BE"/>
    <w:rsid w:val="00CD149F"/>
    <w:rsid w:val="00CD18E2"/>
    <w:rsid w:val="00CD1E34"/>
    <w:rsid w:val="00CD4557"/>
    <w:rsid w:val="00CD5255"/>
    <w:rsid w:val="00CD5924"/>
    <w:rsid w:val="00CE5946"/>
    <w:rsid w:val="00CE6850"/>
    <w:rsid w:val="00CE68FA"/>
    <w:rsid w:val="00CF6A03"/>
    <w:rsid w:val="00CF6BEE"/>
    <w:rsid w:val="00D00E10"/>
    <w:rsid w:val="00D047DD"/>
    <w:rsid w:val="00D057AC"/>
    <w:rsid w:val="00D0657F"/>
    <w:rsid w:val="00D07E48"/>
    <w:rsid w:val="00D10AFF"/>
    <w:rsid w:val="00D110D0"/>
    <w:rsid w:val="00D138F9"/>
    <w:rsid w:val="00D1780C"/>
    <w:rsid w:val="00D17AAE"/>
    <w:rsid w:val="00D20212"/>
    <w:rsid w:val="00D238FE"/>
    <w:rsid w:val="00D27BC5"/>
    <w:rsid w:val="00D302CB"/>
    <w:rsid w:val="00D33FF9"/>
    <w:rsid w:val="00D37032"/>
    <w:rsid w:val="00D4004B"/>
    <w:rsid w:val="00D40089"/>
    <w:rsid w:val="00D406A1"/>
    <w:rsid w:val="00D5519F"/>
    <w:rsid w:val="00D55D05"/>
    <w:rsid w:val="00D627AC"/>
    <w:rsid w:val="00D6293E"/>
    <w:rsid w:val="00D72F7B"/>
    <w:rsid w:val="00D73800"/>
    <w:rsid w:val="00D802E4"/>
    <w:rsid w:val="00D865B3"/>
    <w:rsid w:val="00D9248A"/>
    <w:rsid w:val="00D92FB5"/>
    <w:rsid w:val="00D93545"/>
    <w:rsid w:val="00D95D81"/>
    <w:rsid w:val="00DA149D"/>
    <w:rsid w:val="00DA78A7"/>
    <w:rsid w:val="00DB3265"/>
    <w:rsid w:val="00DB4502"/>
    <w:rsid w:val="00DB6566"/>
    <w:rsid w:val="00DB71FF"/>
    <w:rsid w:val="00DC2E12"/>
    <w:rsid w:val="00DC3F12"/>
    <w:rsid w:val="00DC4118"/>
    <w:rsid w:val="00DC50D9"/>
    <w:rsid w:val="00DD15F0"/>
    <w:rsid w:val="00DD344F"/>
    <w:rsid w:val="00DD3606"/>
    <w:rsid w:val="00DE07BC"/>
    <w:rsid w:val="00DE4329"/>
    <w:rsid w:val="00DF38A5"/>
    <w:rsid w:val="00E00343"/>
    <w:rsid w:val="00E03761"/>
    <w:rsid w:val="00E048C2"/>
    <w:rsid w:val="00E04AF4"/>
    <w:rsid w:val="00E05B86"/>
    <w:rsid w:val="00E0701F"/>
    <w:rsid w:val="00E07EEE"/>
    <w:rsid w:val="00E237E9"/>
    <w:rsid w:val="00E30B66"/>
    <w:rsid w:val="00E408B8"/>
    <w:rsid w:val="00E43EC8"/>
    <w:rsid w:val="00E4682D"/>
    <w:rsid w:val="00E46A05"/>
    <w:rsid w:val="00E54012"/>
    <w:rsid w:val="00E54E47"/>
    <w:rsid w:val="00E57526"/>
    <w:rsid w:val="00E63413"/>
    <w:rsid w:val="00E66D88"/>
    <w:rsid w:val="00E67C5B"/>
    <w:rsid w:val="00E70469"/>
    <w:rsid w:val="00E70491"/>
    <w:rsid w:val="00E72114"/>
    <w:rsid w:val="00E7401E"/>
    <w:rsid w:val="00E7432A"/>
    <w:rsid w:val="00E940F5"/>
    <w:rsid w:val="00EA000D"/>
    <w:rsid w:val="00EA3873"/>
    <w:rsid w:val="00EA5853"/>
    <w:rsid w:val="00EB1C99"/>
    <w:rsid w:val="00EC38C1"/>
    <w:rsid w:val="00EC5AF6"/>
    <w:rsid w:val="00EC7227"/>
    <w:rsid w:val="00EC73EA"/>
    <w:rsid w:val="00ED4220"/>
    <w:rsid w:val="00ED683B"/>
    <w:rsid w:val="00EE0112"/>
    <w:rsid w:val="00EE22BE"/>
    <w:rsid w:val="00EF57C9"/>
    <w:rsid w:val="00F024A8"/>
    <w:rsid w:val="00F04237"/>
    <w:rsid w:val="00F16EDD"/>
    <w:rsid w:val="00F317BF"/>
    <w:rsid w:val="00F33CCA"/>
    <w:rsid w:val="00F4014E"/>
    <w:rsid w:val="00F42BC0"/>
    <w:rsid w:val="00F43CD6"/>
    <w:rsid w:val="00F458C8"/>
    <w:rsid w:val="00F47B9B"/>
    <w:rsid w:val="00F55924"/>
    <w:rsid w:val="00F566C2"/>
    <w:rsid w:val="00F630C4"/>
    <w:rsid w:val="00F6411D"/>
    <w:rsid w:val="00F662EF"/>
    <w:rsid w:val="00F67A1F"/>
    <w:rsid w:val="00F77965"/>
    <w:rsid w:val="00F800C0"/>
    <w:rsid w:val="00F833DE"/>
    <w:rsid w:val="00F84004"/>
    <w:rsid w:val="00F87776"/>
    <w:rsid w:val="00FA1DEA"/>
    <w:rsid w:val="00FB03B0"/>
    <w:rsid w:val="00FB10BF"/>
    <w:rsid w:val="00FB6294"/>
    <w:rsid w:val="00FB71F2"/>
    <w:rsid w:val="00FC4B9D"/>
    <w:rsid w:val="00FD3675"/>
    <w:rsid w:val="00FD4476"/>
    <w:rsid w:val="00FD4D2E"/>
    <w:rsid w:val="00FD7C78"/>
    <w:rsid w:val="00FE0EE3"/>
    <w:rsid w:val="00FE240F"/>
    <w:rsid w:val="00FE63B3"/>
    <w:rsid w:val="00FF1E89"/>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10D34A"/>
  <w15:chartTrackingRefBased/>
  <w15:docId w15:val="{1DE8B3B5-25C0-4DAF-9151-19EA536C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60F6B"/>
    <w:pPr>
      <w:keepNext/>
      <w:numPr>
        <w:numId w:val="1"/>
      </w:numPr>
      <w:spacing w:before="240" w:after="60"/>
      <w:outlineLvl w:val="0"/>
    </w:pPr>
    <w:rPr>
      <w:rFonts w:ascii="Arial" w:hAnsi="Arial"/>
      <w:b/>
      <w:color w:val="000000"/>
      <w:sz w:val="36"/>
      <w:szCs w:val="20"/>
    </w:rPr>
  </w:style>
  <w:style w:type="paragraph" w:styleId="Heading2">
    <w:name w:val="heading 2"/>
    <w:aliases w:val="head 2"/>
    <w:basedOn w:val="Normal"/>
    <w:next w:val="Normal"/>
    <w:qFormat/>
    <w:pPr>
      <w:keepNext/>
      <w:numPr>
        <w:ilvl w:val="1"/>
        <w:numId w:val="1"/>
      </w:numPr>
      <w:tabs>
        <w:tab w:val="left" w:pos="720"/>
      </w:tabs>
      <w:spacing w:before="240" w:after="60"/>
      <w:outlineLvl w:val="1"/>
    </w:pPr>
    <w:rPr>
      <w:rFonts w:ascii="Arial" w:hAnsi="Arial"/>
      <w:b/>
      <w:sz w:val="28"/>
      <w:szCs w:val="20"/>
    </w:rPr>
  </w:style>
  <w:style w:type="paragraph" w:styleId="Heading3">
    <w:name w:val="heading 3"/>
    <w:aliases w:val="head 3"/>
    <w:basedOn w:val="Normal"/>
    <w:next w:val="Normal"/>
    <w:link w:val="Heading3Char"/>
    <w:qFormat/>
    <w:rsid w:val="00122FD3"/>
    <w:pPr>
      <w:keepNext/>
      <w:numPr>
        <w:ilvl w:val="2"/>
        <w:numId w:val="1"/>
      </w:numPr>
      <w:tabs>
        <w:tab w:val="left" w:pos="864"/>
      </w:tabs>
      <w:spacing w:before="240" w:after="60"/>
      <w:outlineLvl w:val="2"/>
    </w:pPr>
    <w:rPr>
      <w:rFonts w:ascii="Arial" w:hAnsi="Arial"/>
      <w:b/>
      <w:sz w:val="22"/>
      <w:szCs w:val="22"/>
    </w:rPr>
  </w:style>
  <w:style w:type="paragraph" w:styleId="Heading4">
    <w:name w:val="heading 4"/>
    <w:basedOn w:val="Normal"/>
    <w:next w:val="Normal"/>
    <w:link w:val="Heading4Char"/>
    <w:qFormat/>
    <w:rsid w:val="00953273"/>
    <w:pPr>
      <w:keepNext/>
      <w:outlineLvl w:val="3"/>
    </w:pPr>
    <w:rPr>
      <w:b/>
    </w:rPr>
  </w:style>
  <w:style w:type="paragraph" w:styleId="Heading7">
    <w:name w:val="heading 7"/>
    <w:basedOn w:val="Normal"/>
    <w:next w:val="Normal"/>
    <w:qFormat/>
    <w:pPr>
      <w:spacing w:before="240" w:after="60"/>
      <w:outlineLvl w:val="6"/>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pPr>
      <w:spacing w:before="240" w:after="240"/>
    </w:pPr>
    <w:rPr>
      <w:b/>
      <w:sz w:val="28"/>
      <w:szCs w:val="20"/>
    </w:rPr>
  </w:style>
  <w:style w:type="paragraph" w:styleId="TOC2">
    <w:name w:val="toc 2"/>
    <w:basedOn w:val="Normal"/>
    <w:next w:val="Normal"/>
    <w:autoRedefine/>
    <w:uiPriority w:val="39"/>
    <w:pPr>
      <w:spacing w:before="120"/>
      <w:ind w:left="288"/>
    </w:pPr>
    <w:rPr>
      <w:szCs w:val="20"/>
    </w:rPr>
  </w:style>
  <w:style w:type="paragraph" w:styleId="TOC3">
    <w:name w:val="toc 3"/>
    <w:basedOn w:val="Normal"/>
    <w:next w:val="Normal"/>
    <w:autoRedefine/>
    <w:uiPriority w:val="39"/>
    <w:pPr>
      <w:ind w:left="432"/>
    </w:pPr>
    <w:rPr>
      <w:szCs w:val="20"/>
    </w:rPr>
  </w:style>
  <w:style w:type="paragraph" w:customStyle="1" w:styleId="Style1">
    <w:name w:val="Style1"/>
    <w:basedOn w:val="Normal"/>
    <w:rPr>
      <w:szCs w:val="20"/>
    </w:rPr>
  </w:style>
  <w:style w:type="character" w:styleId="CommentReference">
    <w:name w:val="annotation reference"/>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pPr>
      <w:ind w:left="36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rsid w:val="003F786B"/>
    <w:pPr>
      <w:spacing w:after="120"/>
    </w:pPr>
  </w:style>
  <w:style w:type="paragraph" w:customStyle="1" w:styleId="BulletedBodyText">
    <w:name w:val="Bulleted Body Text"/>
    <w:basedOn w:val="BodyText"/>
    <w:rsid w:val="00105AD7"/>
    <w:pPr>
      <w:numPr>
        <w:numId w:val="2"/>
      </w:numPr>
      <w:tabs>
        <w:tab w:val="left" w:pos="1440"/>
        <w:tab w:val="left" w:pos="2160"/>
        <w:tab w:val="left" w:pos="2880"/>
        <w:tab w:val="left" w:pos="4680"/>
      </w:tabs>
      <w:spacing w:after="0"/>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semiHidden/>
    <w:rsid w:val="005A63D2"/>
    <w:pPr>
      <w:ind w:left="720"/>
    </w:pPr>
  </w:style>
  <w:style w:type="character" w:customStyle="1" w:styleId="Heading4Char">
    <w:name w:val="Heading 4 Char"/>
    <w:link w:val="Heading4"/>
    <w:rsid w:val="00953273"/>
    <w:rPr>
      <w:b/>
      <w:sz w:val="24"/>
      <w:szCs w:val="24"/>
      <w:lang w:val="en-US" w:eastAsia="en-US" w:bidi="ar-SA"/>
    </w:rPr>
  </w:style>
  <w:style w:type="character" w:customStyle="1" w:styleId="Heading3Char">
    <w:name w:val="Heading 3 Char"/>
    <w:aliases w:val="head 3 Char"/>
    <w:link w:val="Heading3"/>
    <w:rsid w:val="00956085"/>
    <w:rPr>
      <w:rFonts w:ascii="Arial" w:hAnsi="Arial"/>
      <w:b/>
      <w:sz w:val="22"/>
      <w:szCs w:val="22"/>
      <w:lang w:val="en-US" w:eastAsia="en-US" w:bidi="ar-SA"/>
    </w:rPr>
  </w:style>
  <w:style w:type="paragraph" w:styleId="DocumentMap">
    <w:name w:val="Document Map"/>
    <w:basedOn w:val="Normal"/>
    <w:semiHidden/>
    <w:rsid w:val="006C33E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386FF30291949BF445E92FAEAC6B1" ma:contentTypeVersion="0" ma:contentTypeDescription="Create a new document." ma:contentTypeScope="" ma:versionID="a85243c7eeac64e2f78ffd9e820aea7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E6F26-C272-4BD1-8B47-50BF38FE2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103269-A30F-49F7-9656-9785C2666D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DE5ABD-DB20-40C0-90F9-13ADAFD09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3631</Words>
  <Characters>20702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lpstr>
    </vt:vector>
  </TitlesOfParts>
  <Company>EDS</Company>
  <LinksUpToDate>false</LinksUpToDate>
  <CharactersWithSpaces>24285</CharactersWithSpaces>
  <SharedDoc>false</SharedDoc>
  <HLinks>
    <vt:vector size="48" baseType="variant">
      <vt:variant>
        <vt:i4>1441855</vt:i4>
      </vt:variant>
      <vt:variant>
        <vt:i4>44</vt:i4>
      </vt:variant>
      <vt:variant>
        <vt:i4>0</vt:i4>
      </vt:variant>
      <vt:variant>
        <vt:i4>5</vt:i4>
      </vt:variant>
      <vt:variant>
        <vt:lpwstr/>
      </vt:variant>
      <vt:variant>
        <vt:lpwstr>_Toc228767336</vt:lpwstr>
      </vt:variant>
      <vt:variant>
        <vt:i4>1441855</vt:i4>
      </vt:variant>
      <vt:variant>
        <vt:i4>38</vt:i4>
      </vt:variant>
      <vt:variant>
        <vt:i4>0</vt:i4>
      </vt:variant>
      <vt:variant>
        <vt:i4>5</vt:i4>
      </vt:variant>
      <vt:variant>
        <vt:lpwstr/>
      </vt:variant>
      <vt:variant>
        <vt:lpwstr>_Toc228767335</vt:lpwstr>
      </vt:variant>
      <vt:variant>
        <vt:i4>1441855</vt:i4>
      </vt:variant>
      <vt:variant>
        <vt:i4>32</vt:i4>
      </vt:variant>
      <vt:variant>
        <vt:i4>0</vt:i4>
      </vt:variant>
      <vt:variant>
        <vt:i4>5</vt:i4>
      </vt:variant>
      <vt:variant>
        <vt:lpwstr/>
      </vt:variant>
      <vt:variant>
        <vt:lpwstr>_Toc228767334</vt:lpwstr>
      </vt:variant>
      <vt:variant>
        <vt:i4>1441855</vt:i4>
      </vt:variant>
      <vt:variant>
        <vt:i4>26</vt:i4>
      </vt:variant>
      <vt:variant>
        <vt:i4>0</vt:i4>
      </vt:variant>
      <vt:variant>
        <vt:i4>5</vt:i4>
      </vt:variant>
      <vt:variant>
        <vt:lpwstr/>
      </vt:variant>
      <vt:variant>
        <vt:lpwstr>_Toc228767333</vt:lpwstr>
      </vt:variant>
      <vt:variant>
        <vt:i4>1441855</vt:i4>
      </vt:variant>
      <vt:variant>
        <vt:i4>20</vt:i4>
      </vt:variant>
      <vt:variant>
        <vt:i4>0</vt:i4>
      </vt:variant>
      <vt:variant>
        <vt:i4>5</vt:i4>
      </vt:variant>
      <vt:variant>
        <vt:lpwstr/>
      </vt:variant>
      <vt:variant>
        <vt:lpwstr>_Toc228767332</vt:lpwstr>
      </vt:variant>
      <vt:variant>
        <vt:i4>1441855</vt:i4>
      </vt:variant>
      <vt:variant>
        <vt:i4>14</vt:i4>
      </vt:variant>
      <vt:variant>
        <vt:i4>0</vt:i4>
      </vt:variant>
      <vt:variant>
        <vt:i4>5</vt:i4>
      </vt:variant>
      <vt:variant>
        <vt:lpwstr/>
      </vt:variant>
      <vt:variant>
        <vt:lpwstr>_Toc228767331</vt:lpwstr>
      </vt:variant>
      <vt:variant>
        <vt:i4>1441855</vt:i4>
      </vt:variant>
      <vt:variant>
        <vt:i4>8</vt:i4>
      </vt:variant>
      <vt:variant>
        <vt:i4>0</vt:i4>
      </vt:variant>
      <vt:variant>
        <vt:i4>5</vt:i4>
      </vt:variant>
      <vt:variant>
        <vt:lpwstr/>
      </vt:variant>
      <vt:variant>
        <vt:lpwstr>_Toc228767330</vt:lpwstr>
      </vt:variant>
      <vt:variant>
        <vt:i4>1507391</vt:i4>
      </vt:variant>
      <vt:variant>
        <vt:i4>2</vt:i4>
      </vt:variant>
      <vt:variant>
        <vt:i4>0</vt:i4>
      </vt:variant>
      <vt:variant>
        <vt:i4>5</vt:i4>
      </vt:variant>
      <vt:variant>
        <vt:lpwstr/>
      </vt:variant>
      <vt:variant>
        <vt:lpwstr>_Toc228767329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Dept of Veteran Affairs</dc:creator>
  <cp:keywords/>
  <dc:description/>
  <cp:lastModifiedBy>Dept of Veterans Affairs</cp:lastModifiedBy>
  <cp:revision>3</cp:revision>
  <cp:lastPrinted>2021-02-23T22:31:00Z</cp:lastPrinted>
  <dcterms:created xsi:type="dcterms:W3CDTF">2021-02-23T22:31:00Z</dcterms:created>
  <dcterms:modified xsi:type="dcterms:W3CDTF">2021-02-23T22:32:00Z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-1584548153</vt:i4>
  </property>
  <property fmtid="{D5CDD505-2E9C-101B-9397-08002B2CF9AE}" pid="4" name="_EmailSubject">
    <vt:lpwstr>NCPDP - final copies of doc</vt:lpwstr>
  </property>
  <property fmtid="{D5CDD505-2E9C-101B-9397-08002B2CF9AE}" pid="5" name="_AuthorEmail">
    <vt:lpwstr>Kathryn.Leyva@med.va.gov</vt:lpwstr>
  </property>
  <property fmtid="{D5CDD505-2E9C-101B-9397-08002B2CF9AE}" pid="6" name="_AuthorEmailDisplayName">
    <vt:lpwstr>Leyva, Kathryn (EDS)</vt:lpwstr>
  </property>
  <property fmtid="{D5CDD505-2E9C-101B-9397-08002B2CF9AE}" pid="7" name="_PreviousAdHocReviewCycleID">
    <vt:i4>-1584548153</vt:i4>
  </property>
  <property fmtid="{D5CDD505-2E9C-101B-9397-08002B2CF9AE}" pid="8" name="_ReviewingToolsShownOnce">
    <vt:lpwstr/>
  </property>
</Properties>
</file>