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E4576" w14:textId="14651FF3" w:rsidR="00430E85" w:rsidRPr="006A3516" w:rsidRDefault="00CF7529">
      <w:pPr>
        <w:ind w:left="2160" w:firstLine="720"/>
        <w:rPr>
          <w:rFonts w:ascii="Arial" w:hAnsi="Arial"/>
          <w:color w:val="000000"/>
          <w:sz w:val="16"/>
        </w:rPr>
      </w:pPr>
      <w:bookmarkStart w:id="0" w:name="_GoBack"/>
      <w:r>
        <w:rPr>
          <w:rFonts w:ascii="Arial" w:hAnsi="Arial"/>
          <w:noProof/>
          <w:color w:val="000000"/>
        </w:rPr>
        <w:drawing>
          <wp:inline distT="0" distB="0" distL="0" distR="0" wp14:anchorId="0855B278" wp14:editId="1585DC09">
            <wp:extent cx="2333625" cy="13716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1371600"/>
                    </a:xfrm>
                    <a:prstGeom prst="rect">
                      <a:avLst/>
                    </a:prstGeom>
                    <a:noFill/>
                    <a:ln>
                      <a:noFill/>
                    </a:ln>
                  </pic:spPr>
                </pic:pic>
              </a:graphicData>
            </a:graphic>
          </wp:inline>
        </w:drawing>
      </w:r>
      <w:bookmarkEnd w:id="0"/>
    </w:p>
    <w:p w14:paraId="23FB87E1" w14:textId="77777777" w:rsidR="00430E85" w:rsidRPr="006A3516" w:rsidRDefault="00430E85">
      <w:pPr>
        <w:jc w:val="center"/>
        <w:rPr>
          <w:rFonts w:ascii="Arial" w:hAnsi="Arial"/>
          <w:color w:val="000000"/>
        </w:rPr>
      </w:pPr>
    </w:p>
    <w:p w14:paraId="03987C36" w14:textId="77777777" w:rsidR="00C75BB0" w:rsidRDefault="00C75BB0" w:rsidP="00C75BB0">
      <w:pPr>
        <w:pStyle w:val="Manual-TitlePage1PkgName"/>
      </w:pPr>
      <w:r>
        <w:t>Outpatient Pharmacy</w:t>
      </w:r>
    </w:p>
    <w:p w14:paraId="0BE1E34F" w14:textId="77777777" w:rsidR="00C75BB0" w:rsidRPr="0052418D" w:rsidRDefault="00C75BB0" w:rsidP="00C75BB0">
      <w:pPr>
        <w:pStyle w:val="Manual-bodytext"/>
        <w:jc w:val="center"/>
        <w:rPr>
          <w:b/>
          <w:sz w:val="40"/>
          <w:szCs w:val="40"/>
        </w:rPr>
      </w:pPr>
      <w:r w:rsidRPr="0052418D">
        <w:rPr>
          <w:b/>
          <w:sz w:val="40"/>
          <w:szCs w:val="40"/>
        </w:rPr>
        <w:t xml:space="preserve">ePharmacy Phase </w:t>
      </w:r>
      <w:r w:rsidR="00F02175">
        <w:rPr>
          <w:b/>
          <w:sz w:val="40"/>
          <w:szCs w:val="40"/>
        </w:rPr>
        <w:t>4</w:t>
      </w:r>
      <w:r>
        <w:rPr>
          <w:b/>
          <w:sz w:val="40"/>
          <w:szCs w:val="40"/>
        </w:rPr>
        <w:t xml:space="preserve"> COB</w:t>
      </w:r>
    </w:p>
    <w:p w14:paraId="73DA104F" w14:textId="77777777" w:rsidR="00C75BB0" w:rsidRDefault="00C75BB0" w:rsidP="00C75BB0">
      <w:pPr>
        <w:pStyle w:val="Manual-TitlePage1PkgName"/>
        <w:jc w:val="left"/>
        <w:rPr>
          <w:sz w:val="32"/>
          <w:szCs w:val="32"/>
        </w:rPr>
      </w:pPr>
    </w:p>
    <w:p w14:paraId="0FB092E6" w14:textId="77777777" w:rsidR="00B36708" w:rsidRDefault="00B36708" w:rsidP="00B36708">
      <w:pPr>
        <w:jc w:val="center"/>
        <w:rPr>
          <w:rFonts w:ascii="Arial" w:hAnsi="Arial"/>
          <w:color w:val="000000"/>
          <w:sz w:val="36"/>
        </w:rPr>
      </w:pPr>
    </w:p>
    <w:p w14:paraId="04004020" w14:textId="77777777" w:rsidR="00184306" w:rsidRDefault="00184306" w:rsidP="00B36708">
      <w:pPr>
        <w:jc w:val="center"/>
        <w:rPr>
          <w:rFonts w:ascii="Arial" w:hAnsi="Arial"/>
          <w:color w:val="000000"/>
          <w:sz w:val="36"/>
        </w:rPr>
      </w:pPr>
    </w:p>
    <w:p w14:paraId="18A8B271" w14:textId="77777777" w:rsidR="00184306" w:rsidRDefault="00184306" w:rsidP="00B36708">
      <w:pPr>
        <w:jc w:val="center"/>
        <w:rPr>
          <w:rFonts w:ascii="Arial" w:hAnsi="Arial"/>
          <w:color w:val="000000"/>
          <w:sz w:val="36"/>
        </w:rPr>
      </w:pPr>
    </w:p>
    <w:p w14:paraId="1AD24FFA" w14:textId="77777777" w:rsidR="00184306" w:rsidRPr="006A3516" w:rsidRDefault="00184306" w:rsidP="00B36708">
      <w:pPr>
        <w:jc w:val="center"/>
        <w:rPr>
          <w:rFonts w:ascii="Arial" w:hAnsi="Arial"/>
          <w:color w:val="000000"/>
          <w:sz w:val="36"/>
        </w:rPr>
      </w:pPr>
    </w:p>
    <w:p w14:paraId="1152E2C5" w14:textId="77777777" w:rsidR="00C77AB4" w:rsidRDefault="00B271D6">
      <w:pPr>
        <w:pStyle w:val="Heading7"/>
        <w:jc w:val="center"/>
        <w:rPr>
          <w:b/>
          <w:color w:val="000000"/>
          <w:sz w:val="48"/>
        </w:rPr>
      </w:pPr>
      <w:r w:rsidRPr="006A3516">
        <w:rPr>
          <w:b/>
          <w:color w:val="000000"/>
          <w:sz w:val="48"/>
        </w:rPr>
        <w:t>INTEGRATED BILLING (IB)</w:t>
      </w:r>
      <w:r w:rsidR="00C77AB4" w:rsidRPr="00C77AB4">
        <w:rPr>
          <w:b/>
          <w:color w:val="000000"/>
          <w:sz w:val="48"/>
        </w:rPr>
        <w:t xml:space="preserve"> </w:t>
      </w:r>
    </w:p>
    <w:p w14:paraId="33D254D7" w14:textId="77777777" w:rsidR="00B271D6" w:rsidRPr="006A3516" w:rsidRDefault="00C77AB4">
      <w:pPr>
        <w:pStyle w:val="Heading7"/>
        <w:jc w:val="center"/>
        <w:rPr>
          <w:b/>
          <w:color w:val="000000"/>
          <w:sz w:val="48"/>
        </w:rPr>
      </w:pPr>
      <w:r w:rsidRPr="006A3516">
        <w:rPr>
          <w:b/>
          <w:color w:val="000000"/>
          <w:sz w:val="48"/>
        </w:rPr>
        <w:t>RELEASE NOTES</w:t>
      </w:r>
    </w:p>
    <w:p w14:paraId="270D9B91" w14:textId="77777777" w:rsidR="00C77AB4" w:rsidRDefault="000E3942" w:rsidP="00C77AB4">
      <w:pPr>
        <w:jc w:val="center"/>
        <w:rPr>
          <w:rFonts w:ascii="Arial" w:hAnsi="Arial" w:cs="Arial"/>
          <w:sz w:val="36"/>
        </w:rPr>
      </w:pPr>
      <w:r>
        <w:rPr>
          <w:rFonts w:ascii="Arial" w:hAnsi="Arial" w:cs="Arial"/>
          <w:sz w:val="36"/>
        </w:rPr>
        <w:t>IB*2*411</w:t>
      </w:r>
    </w:p>
    <w:p w14:paraId="5015CCE3" w14:textId="77777777" w:rsidR="00C77AB4" w:rsidRPr="006A3516" w:rsidRDefault="00C77AB4" w:rsidP="00C77AB4">
      <w:pPr>
        <w:jc w:val="center"/>
        <w:rPr>
          <w:rFonts w:ascii="Arial" w:hAnsi="Arial" w:cs="Arial"/>
          <w:sz w:val="36"/>
        </w:rPr>
      </w:pPr>
    </w:p>
    <w:p w14:paraId="6F61F7AE" w14:textId="77777777" w:rsidR="00B36708" w:rsidRPr="006A3516" w:rsidRDefault="00F65741" w:rsidP="00B36708">
      <w:pPr>
        <w:jc w:val="center"/>
        <w:rPr>
          <w:rFonts w:ascii="Arial" w:hAnsi="Arial"/>
          <w:color w:val="000000"/>
          <w:sz w:val="36"/>
        </w:rPr>
      </w:pPr>
      <w:r>
        <w:rPr>
          <w:rFonts w:ascii="Arial" w:hAnsi="Arial"/>
          <w:color w:val="000000"/>
          <w:sz w:val="36"/>
        </w:rPr>
        <w:t>August</w:t>
      </w:r>
      <w:r w:rsidR="000E3942">
        <w:rPr>
          <w:rFonts w:ascii="Arial" w:hAnsi="Arial"/>
          <w:color w:val="000000"/>
          <w:sz w:val="36"/>
        </w:rPr>
        <w:t xml:space="preserve"> 2010</w:t>
      </w:r>
    </w:p>
    <w:p w14:paraId="1C67B889" w14:textId="77777777" w:rsidR="00430E85" w:rsidRPr="006A3516" w:rsidRDefault="00430E85">
      <w:pPr>
        <w:jc w:val="center"/>
        <w:rPr>
          <w:rFonts w:ascii="Arial" w:hAnsi="Arial"/>
          <w:color w:val="000000"/>
          <w:sz w:val="36"/>
        </w:rPr>
      </w:pPr>
    </w:p>
    <w:p w14:paraId="521F3004" w14:textId="77777777" w:rsidR="00430E85" w:rsidRDefault="00430E85">
      <w:pPr>
        <w:jc w:val="center"/>
        <w:rPr>
          <w:rFonts w:ascii="Arial" w:hAnsi="Arial"/>
          <w:color w:val="000000"/>
        </w:rPr>
      </w:pPr>
    </w:p>
    <w:p w14:paraId="1181F7E7" w14:textId="77777777" w:rsidR="00FB6294" w:rsidRDefault="00FB6294">
      <w:pPr>
        <w:jc w:val="center"/>
        <w:rPr>
          <w:rFonts w:ascii="Arial" w:hAnsi="Arial"/>
          <w:color w:val="000000"/>
        </w:rPr>
      </w:pPr>
    </w:p>
    <w:p w14:paraId="4210025B" w14:textId="77777777" w:rsidR="00FB6294" w:rsidRDefault="00FB6294">
      <w:pPr>
        <w:jc w:val="center"/>
        <w:rPr>
          <w:rFonts w:ascii="Arial" w:hAnsi="Arial"/>
          <w:color w:val="000000"/>
        </w:rPr>
      </w:pPr>
    </w:p>
    <w:p w14:paraId="7B3721B1" w14:textId="77777777" w:rsidR="00FB6294" w:rsidRPr="006A3516" w:rsidRDefault="00FB6294">
      <w:pPr>
        <w:jc w:val="center"/>
        <w:rPr>
          <w:rFonts w:ascii="Arial" w:hAnsi="Arial"/>
          <w:color w:val="000000"/>
        </w:rPr>
      </w:pPr>
    </w:p>
    <w:p w14:paraId="0D146BD4" w14:textId="77777777" w:rsidR="00D73800" w:rsidRPr="006A3516" w:rsidRDefault="00D73800" w:rsidP="00D73800">
      <w:pPr>
        <w:jc w:val="center"/>
        <w:rPr>
          <w:rFonts w:ascii="Arial" w:hAnsi="Arial" w:cs="Arial"/>
        </w:rPr>
      </w:pPr>
      <w:r w:rsidRPr="006A3516">
        <w:rPr>
          <w:rFonts w:ascii="Arial" w:hAnsi="Arial" w:cs="Arial"/>
        </w:rPr>
        <w:t>Department of Veterans Affairs</w:t>
      </w:r>
    </w:p>
    <w:p w14:paraId="6379667A" w14:textId="77777777" w:rsidR="00430E85" w:rsidRPr="006A3516" w:rsidRDefault="00D73800" w:rsidP="00D73800">
      <w:pPr>
        <w:jc w:val="center"/>
        <w:rPr>
          <w:color w:val="000000"/>
        </w:rPr>
      </w:pPr>
      <w:smartTag w:uri="urn:schemas-microsoft-com:office:smarttags" w:element="place">
        <w:r w:rsidRPr="006A3516">
          <w:rPr>
            <w:rFonts w:ascii="Arial" w:hAnsi="Arial" w:cs="Arial"/>
            <w:b/>
          </w:rPr>
          <w:t>V</w:t>
        </w:r>
        <w:r w:rsidRPr="006A3516">
          <w:rPr>
            <w:rFonts w:ascii="Arial" w:hAnsi="Arial" w:cs="Arial"/>
            <w:bCs/>
            <w:i/>
            <w:iCs/>
            <w:sz w:val="20"/>
          </w:rPr>
          <w:t>IST</w:t>
        </w:r>
        <w:r w:rsidRPr="006A3516">
          <w:rPr>
            <w:rFonts w:ascii="Arial" w:hAnsi="Arial" w:cs="Arial"/>
            <w:b/>
          </w:rPr>
          <w:t>A</w:t>
        </w:r>
      </w:smartTag>
      <w:r w:rsidRPr="006A3516">
        <w:rPr>
          <w:rFonts w:ascii="Arial" w:hAnsi="Arial" w:cs="Arial"/>
          <w:b/>
        </w:rPr>
        <w:t xml:space="preserve"> </w:t>
      </w:r>
      <w:r w:rsidRPr="006A3516">
        <w:rPr>
          <w:rFonts w:ascii="Arial" w:hAnsi="Arial" w:cs="Arial"/>
          <w:bCs/>
        </w:rPr>
        <w:t xml:space="preserve">Health </w:t>
      </w:r>
      <w:r w:rsidRPr="006A3516">
        <w:rPr>
          <w:rFonts w:ascii="Arial" w:hAnsi="Arial" w:cs="Arial"/>
          <w:bCs/>
        </w:rPr>
        <w:br/>
        <w:t>Systems</w:t>
      </w:r>
      <w:r w:rsidRPr="006A3516">
        <w:rPr>
          <w:rFonts w:ascii="Arial" w:hAnsi="Arial" w:cs="Arial"/>
        </w:rPr>
        <w:t xml:space="preserve"> Design &amp; Development</w:t>
      </w:r>
      <w:r w:rsidRPr="006A3516">
        <w:rPr>
          <w:rFonts w:ascii="Arial" w:hAnsi="Arial" w:cs="Arial"/>
        </w:rPr>
        <w:br/>
      </w:r>
      <w:r w:rsidR="00A26378" w:rsidRPr="006A3516">
        <w:rPr>
          <w:rFonts w:ascii="Arial" w:hAnsi="Arial" w:cs="Arial"/>
        </w:rPr>
        <w:br w:type="page"/>
      </w:r>
    </w:p>
    <w:p w14:paraId="435D3495" w14:textId="77777777" w:rsidR="00430E85" w:rsidRPr="006A3516" w:rsidRDefault="00430E85">
      <w:pPr>
        <w:spacing w:line="216" w:lineRule="auto"/>
        <w:rPr>
          <w:color w:val="000000"/>
        </w:rPr>
        <w:sectPr w:rsidR="00430E85" w:rsidRPr="006A3516">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gNumType w:fmt="lowerRoman" w:start="1"/>
          <w:cols w:space="720"/>
          <w:titlePg/>
        </w:sectPr>
      </w:pPr>
    </w:p>
    <w:p w14:paraId="69B6FEEF" w14:textId="77777777" w:rsidR="00430E85" w:rsidRPr="006A3516" w:rsidRDefault="00430E85" w:rsidP="0005116B">
      <w:pPr>
        <w:spacing w:line="216" w:lineRule="auto"/>
        <w:jc w:val="center"/>
        <w:rPr>
          <w:rFonts w:ascii="Arial" w:hAnsi="Arial"/>
          <w:b/>
          <w:color w:val="000000"/>
          <w:sz w:val="36"/>
        </w:rPr>
      </w:pPr>
      <w:r w:rsidRPr="006A3516">
        <w:rPr>
          <w:rFonts w:ascii="Arial" w:hAnsi="Arial"/>
          <w:b/>
          <w:color w:val="000000"/>
          <w:sz w:val="36"/>
        </w:rPr>
        <w:lastRenderedPageBreak/>
        <w:t>Table of Contents</w:t>
      </w:r>
    </w:p>
    <w:p w14:paraId="2C5F099E" w14:textId="77777777" w:rsidR="00430E85" w:rsidRPr="006A3516" w:rsidRDefault="00430E85">
      <w:pPr>
        <w:spacing w:line="216" w:lineRule="auto"/>
        <w:rPr>
          <w:color w:val="000000"/>
        </w:rPr>
      </w:pPr>
    </w:p>
    <w:bookmarkStart w:id="1" w:name="_Toc508074963"/>
    <w:p w14:paraId="5500B05D" w14:textId="440FF075" w:rsidR="002E1430" w:rsidRDefault="007B760C">
      <w:pPr>
        <w:pStyle w:val="TOC1"/>
        <w:tabs>
          <w:tab w:val="left" w:pos="432"/>
          <w:tab w:val="right" w:leader="dot" w:pos="9350"/>
        </w:tabs>
        <w:rPr>
          <w:rFonts w:ascii="Calibri" w:hAnsi="Calibri"/>
          <w:b w:val="0"/>
          <w:noProof/>
          <w:sz w:val="22"/>
          <w:szCs w:val="22"/>
        </w:rPr>
      </w:pPr>
      <w:r w:rsidRPr="00B054A1">
        <w:rPr>
          <w:sz w:val="22"/>
          <w:szCs w:val="22"/>
        </w:rPr>
        <w:fldChar w:fldCharType="begin"/>
      </w:r>
      <w:r w:rsidRPr="00B054A1">
        <w:rPr>
          <w:sz w:val="22"/>
          <w:szCs w:val="22"/>
        </w:rPr>
        <w:instrText xml:space="preserve"> TOC \o "1-3" \h \z \u </w:instrText>
      </w:r>
      <w:r w:rsidRPr="00B054A1">
        <w:rPr>
          <w:sz w:val="22"/>
          <w:szCs w:val="22"/>
        </w:rPr>
        <w:fldChar w:fldCharType="separate"/>
      </w:r>
      <w:hyperlink w:anchor="_Toc271108516" w:history="1">
        <w:r w:rsidR="002E1430" w:rsidRPr="001C3274">
          <w:rPr>
            <w:rStyle w:val="Hyperlink"/>
            <w:noProof/>
          </w:rPr>
          <w:t>1.</w:t>
        </w:r>
        <w:r w:rsidR="002E1430">
          <w:rPr>
            <w:rFonts w:ascii="Calibri" w:hAnsi="Calibri"/>
            <w:b w:val="0"/>
            <w:noProof/>
            <w:sz w:val="22"/>
            <w:szCs w:val="22"/>
          </w:rPr>
          <w:tab/>
        </w:r>
        <w:r w:rsidR="002E1430" w:rsidRPr="001C3274">
          <w:rPr>
            <w:rStyle w:val="Hyperlink"/>
            <w:noProof/>
          </w:rPr>
          <w:t>Introduction</w:t>
        </w:r>
        <w:r w:rsidR="002E1430">
          <w:rPr>
            <w:noProof/>
            <w:webHidden/>
          </w:rPr>
          <w:tab/>
        </w:r>
        <w:r w:rsidR="002E1430">
          <w:rPr>
            <w:noProof/>
            <w:webHidden/>
          </w:rPr>
          <w:fldChar w:fldCharType="begin"/>
        </w:r>
        <w:r w:rsidR="002E1430">
          <w:rPr>
            <w:noProof/>
            <w:webHidden/>
          </w:rPr>
          <w:instrText xml:space="preserve"> PAGEREF _Toc271108516 \h </w:instrText>
        </w:r>
        <w:r w:rsidR="002E1430">
          <w:rPr>
            <w:noProof/>
            <w:webHidden/>
          </w:rPr>
        </w:r>
        <w:r w:rsidR="002E1430">
          <w:rPr>
            <w:noProof/>
            <w:webHidden/>
          </w:rPr>
          <w:fldChar w:fldCharType="separate"/>
        </w:r>
        <w:r w:rsidR="000A2E0E">
          <w:rPr>
            <w:noProof/>
            <w:webHidden/>
          </w:rPr>
          <w:t>3</w:t>
        </w:r>
        <w:r w:rsidR="002E1430">
          <w:rPr>
            <w:noProof/>
            <w:webHidden/>
          </w:rPr>
          <w:fldChar w:fldCharType="end"/>
        </w:r>
      </w:hyperlink>
    </w:p>
    <w:p w14:paraId="167AC1F2" w14:textId="2296ED22" w:rsidR="002E1430" w:rsidRDefault="007F17F0">
      <w:pPr>
        <w:pStyle w:val="TOC1"/>
        <w:tabs>
          <w:tab w:val="left" w:pos="432"/>
          <w:tab w:val="right" w:leader="dot" w:pos="9350"/>
        </w:tabs>
        <w:rPr>
          <w:rFonts w:ascii="Calibri" w:hAnsi="Calibri"/>
          <w:b w:val="0"/>
          <w:noProof/>
          <w:sz w:val="22"/>
          <w:szCs w:val="22"/>
        </w:rPr>
      </w:pPr>
      <w:hyperlink w:anchor="_Toc271108517" w:history="1">
        <w:r w:rsidR="002E1430" w:rsidRPr="001C3274">
          <w:rPr>
            <w:rStyle w:val="Hyperlink"/>
            <w:noProof/>
          </w:rPr>
          <w:t>2.</w:t>
        </w:r>
        <w:r w:rsidR="002E1430">
          <w:rPr>
            <w:rFonts w:ascii="Calibri" w:hAnsi="Calibri"/>
            <w:b w:val="0"/>
            <w:noProof/>
            <w:sz w:val="22"/>
            <w:szCs w:val="22"/>
          </w:rPr>
          <w:tab/>
        </w:r>
        <w:r w:rsidR="002E1430" w:rsidRPr="001C3274">
          <w:rPr>
            <w:rStyle w:val="Hyperlink"/>
            <w:noProof/>
          </w:rPr>
          <w:t>Patch Description and Installation Instructions</w:t>
        </w:r>
        <w:r w:rsidR="002E1430">
          <w:rPr>
            <w:noProof/>
            <w:webHidden/>
          </w:rPr>
          <w:tab/>
        </w:r>
        <w:r w:rsidR="002E1430">
          <w:rPr>
            <w:noProof/>
            <w:webHidden/>
          </w:rPr>
          <w:fldChar w:fldCharType="begin"/>
        </w:r>
        <w:r w:rsidR="002E1430">
          <w:rPr>
            <w:noProof/>
            <w:webHidden/>
          </w:rPr>
          <w:instrText xml:space="preserve"> PAGEREF _Toc271108517 \h </w:instrText>
        </w:r>
        <w:r w:rsidR="002E1430">
          <w:rPr>
            <w:noProof/>
            <w:webHidden/>
          </w:rPr>
        </w:r>
        <w:r w:rsidR="002E1430">
          <w:rPr>
            <w:noProof/>
            <w:webHidden/>
          </w:rPr>
          <w:fldChar w:fldCharType="separate"/>
        </w:r>
        <w:r w:rsidR="000A2E0E">
          <w:rPr>
            <w:noProof/>
            <w:webHidden/>
          </w:rPr>
          <w:t>5</w:t>
        </w:r>
        <w:r w:rsidR="002E1430">
          <w:rPr>
            <w:noProof/>
            <w:webHidden/>
          </w:rPr>
          <w:fldChar w:fldCharType="end"/>
        </w:r>
      </w:hyperlink>
    </w:p>
    <w:p w14:paraId="7E6F1270" w14:textId="7E581E03" w:rsidR="002E1430" w:rsidRDefault="007F17F0">
      <w:pPr>
        <w:pStyle w:val="TOC1"/>
        <w:tabs>
          <w:tab w:val="left" w:pos="432"/>
          <w:tab w:val="right" w:leader="dot" w:pos="9350"/>
        </w:tabs>
        <w:rPr>
          <w:rFonts w:ascii="Calibri" w:hAnsi="Calibri"/>
          <w:b w:val="0"/>
          <w:noProof/>
          <w:sz w:val="22"/>
          <w:szCs w:val="22"/>
        </w:rPr>
      </w:pPr>
      <w:hyperlink w:anchor="_Toc271108518" w:history="1">
        <w:r w:rsidR="002E1430" w:rsidRPr="001C3274">
          <w:rPr>
            <w:rStyle w:val="Hyperlink"/>
            <w:noProof/>
          </w:rPr>
          <w:t>3.</w:t>
        </w:r>
        <w:r w:rsidR="002E1430">
          <w:rPr>
            <w:rFonts w:ascii="Calibri" w:hAnsi="Calibri"/>
            <w:b w:val="0"/>
            <w:noProof/>
            <w:sz w:val="22"/>
            <w:szCs w:val="22"/>
          </w:rPr>
          <w:tab/>
        </w:r>
        <w:r w:rsidR="002E1430" w:rsidRPr="001C3274">
          <w:rPr>
            <w:rStyle w:val="Hyperlink"/>
            <w:noProof/>
          </w:rPr>
          <w:t>Enhancements</w:t>
        </w:r>
        <w:r w:rsidR="002E1430">
          <w:rPr>
            <w:noProof/>
            <w:webHidden/>
          </w:rPr>
          <w:tab/>
        </w:r>
        <w:r w:rsidR="002E1430">
          <w:rPr>
            <w:noProof/>
            <w:webHidden/>
          </w:rPr>
          <w:fldChar w:fldCharType="begin"/>
        </w:r>
        <w:r w:rsidR="002E1430">
          <w:rPr>
            <w:noProof/>
            <w:webHidden/>
          </w:rPr>
          <w:instrText xml:space="preserve"> PAGEREF _Toc271108518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0623555E" w14:textId="0E4907B1" w:rsidR="002E1430" w:rsidRDefault="007F17F0">
      <w:pPr>
        <w:pStyle w:val="TOC2"/>
        <w:tabs>
          <w:tab w:val="left" w:pos="880"/>
          <w:tab w:val="right" w:leader="dot" w:pos="9350"/>
        </w:tabs>
        <w:rPr>
          <w:rFonts w:ascii="Calibri" w:hAnsi="Calibri"/>
          <w:noProof/>
          <w:sz w:val="22"/>
          <w:szCs w:val="22"/>
        </w:rPr>
      </w:pPr>
      <w:hyperlink w:anchor="_Toc271108519" w:history="1">
        <w:r w:rsidR="002E1430" w:rsidRPr="001C3274">
          <w:rPr>
            <w:rStyle w:val="Hyperlink"/>
            <w:noProof/>
          </w:rPr>
          <w:t>3.1.</w:t>
        </w:r>
        <w:r w:rsidR="002E1430">
          <w:rPr>
            <w:rFonts w:ascii="Calibri" w:hAnsi="Calibri"/>
            <w:noProof/>
            <w:sz w:val="22"/>
            <w:szCs w:val="22"/>
          </w:rPr>
          <w:tab/>
        </w:r>
        <w:r w:rsidR="002E1430" w:rsidRPr="001C3274">
          <w:rPr>
            <w:rStyle w:val="Hyperlink"/>
            <w:noProof/>
          </w:rPr>
          <w:t>Technical Modifications</w:t>
        </w:r>
        <w:r w:rsidR="002E1430">
          <w:rPr>
            <w:noProof/>
            <w:webHidden/>
          </w:rPr>
          <w:tab/>
        </w:r>
        <w:r w:rsidR="002E1430">
          <w:rPr>
            <w:noProof/>
            <w:webHidden/>
          </w:rPr>
          <w:fldChar w:fldCharType="begin"/>
        </w:r>
        <w:r w:rsidR="002E1430">
          <w:rPr>
            <w:noProof/>
            <w:webHidden/>
          </w:rPr>
          <w:instrText xml:space="preserve"> PAGEREF _Toc271108519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148EA23C" w14:textId="245683FE" w:rsidR="002E1430" w:rsidRDefault="007F17F0">
      <w:pPr>
        <w:pStyle w:val="TOC3"/>
        <w:tabs>
          <w:tab w:val="left" w:pos="1320"/>
          <w:tab w:val="right" w:leader="dot" w:pos="9350"/>
        </w:tabs>
        <w:rPr>
          <w:rFonts w:ascii="Calibri" w:hAnsi="Calibri"/>
          <w:noProof/>
          <w:sz w:val="22"/>
          <w:szCs w:val="22"/>
        </w:rPr>
      </w:pPr>
      <w:hyperlink w:anchor="_Toc271108520" w:history="1">
        <w:r w:rsidR="002E1430" w:rsidRPr="001C3274">
          <w:rPr>
            <w:rStyle w:val="Hyperlink"/>
            <w:noProof/>
          </w:rPr>
          <w:t>3.1.1</w:t>
        </w:r>
        <w:r w:rsidR="002E1430">
          <w:rPr>
            <w:rFonts w:ascii="Calibri" w:hAnsi="Calibri"/>
            <w:noProof/>
            <w:sz w:val="22"/>
            <w:szCs w:val="22"/>
          </w:rPr>
          <w:tab/>
        </w:r>
        <w:r w:rsidR="002E1430" w:rsidRPr="001C3274">
          <w:rPr>
            <w:rStyle w:val="Hyperlink"/>
            <w:noProof/>
          </w:rPr>
          <w:t>Modification to TPJI, Receipt Processing and Decrease Adjustment</w:t>
        </w:r>
        <w:r w:rsidR="002E1430">
          <w:rPr>
            <w:noProof/>
            <w:webHidden/>
          </w:rPr>
          <w:tab/>
        </w:r>
        <w:r w:rsidR="002E1430">
          <w:rPr>
            <w:noProof/>
            <w:webHidden/>
          </w:rPr>
          <w:fldChar w:fldCharType="begin"/>
        </w:r>
        <w:r w:rsidR="002E1430">
          <w:rPr>
            <w:noProof/>
            <w:webHidden/>
          </w:rPr>
          <w:instrText xml:space="preserve"> PAGEREF _Toc271108520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3EF29C48" w14:textId="2ED068A2" w:rsidR="002E1430" w:rsidRDefault="007F17F0">
      <w:pPr>
        <w:pStyle w:val="TOC3"/>
        <w:tabs>
          <w:tab w:val="left" w:pos="1320"/>
          <w:tab w:val="right" w:leader="dot" w:pos="9350"/>
        </w:tabs>
        <w:rPr>
          <w:rFonts w:ascii="Calibri" w:hAnsi="Calibri"/>
          <w:noProof/>
          <w:sz w:val="22"/>
          <w:szCs w:val="22"/>
        </w:rPr>
      </w:pPr>
      <w:hyperlink w:anchor="_Toc271108521" w:history="1">
        <w:r w:rsidR="002E1430" w:rsidRPr="001C3274">
          <w:rPr>
            <w:rStyle w:val="Hyperlink"/>
            <w:noProof/>
          </w:rPr>
          <w:t>3.1.2</w:t>
        </w:r>
        <w:r w:rsidR="002E1430">
          <w:rPr>
            <w:rFonts w:ascii="Calibri" w:hAnsi="Calibri"/>
            <w:noProof/>
            <w:sz w:val="22"/>
            <w:szCs w:val="22"/>
          </w:rPr>
          <w:tab/>
        </w:r>
        <w:r w:rsidR="002E1430" w:rsidRPr="001C3274">
          <w:rPr>
            <w:rStyle w:val="Hyperlink"/>
            <w:noProof/>
          </w:rPr>
          <w:t>Changes to Support ePharmacy Secondary Billing</w:t>
        </w:r>
        <w:r w:rsidR="002E1430">
          <w:rPr>
            <w:noProof/>
            <w:webHidden/>
          </w:rPr>
          <w:tab/>
        </w:r>
        <w:r w:rsidR="002E1430">
          <w:rPr>
            <w:noProof/>
            <w:webHidden/>
          </w:rPr>
          <w:fldChar w:fldCharType="begin"/>
        </w:r>
        <w:r w:rsidR="002E1430">
          <w:rPr>
            <w:noProof/>
            <w:webHidden/>
          </w:rPr>
          <w:instrText xml:space="preserve"> PAGEREF _Toc271108521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7C6250BE" w14:textId="2C07F6F0" w:rsidR="002E1430" w:rsidRDefault="007F17F0">
      <w:pPr>
        <w:pStyle w:val="TOC3"/>
        <w:tabs>
          <w:tab w:val="left" w:pos="1320"/>
          <w:tab w:val="right" w:leader="dot" w:pos="9350"/>
        </w:tabs>
        <w:rPr>
          <w:rFonts w:ascii="Calibri" w:hAnsi="Calibri"/>
          <w:noProof/>
          <w:sz w:val="22"/>
          <w:szCs w:val="22"/>
        </w:rPr>
      </w:pPr>
      <w:hyperlink w:anchor="_Toc271108522" w:history="1">
        <w:r w:rsidR="002E1430" w:rsidRPr="001C3274">
          <w:rPr>
            <w:rStyle w:val="Hyperlink"/>
            <w:noProof/>
          </w:rPr>
          <w:t>3.1.3</w:t>
        </w:r>
        <w:r w:rsidR="002E1430">
          <w:rPr>
            <w:rFonts w:ascii="Calibri" w:hAnsi="Calibri"/>
            <w:noProof/>
            <w:sz w:val="22"/>
            <w:szCs w:val="22"/>
          </w:rPr>
          <w:tab/>
        </w:r>
        <w:r w:rsidR="002E1430" w:rsidRPr="001C3274">
          <w:rPr>
            <w:rStyle w:val="Hyperlink"/>
            <w:noProof/>
          </w:rPr>
          <w:t>Changes to IB ECME EVENTS Report</w:t>
        </w:r>
        <w:r w:rsidR="002E1430">
          <w:rPr>
            <w:noProof/>
            <w:webHidden/>
          </w:rPr>
          <w:tab/>
        </w:r>
        <w:r w:rsidR="002E1430">
          <w:rPr>
            <w:noProof/>
            <w:webHidden/>
          </w:rPr>
          <w:fldChar w:fldCharType="begin"/>
        </w:r>
        <w:r w:rsidR="002E1430">
          <w:rPr>
            <w:noProof/>
            <w:webHidden/>
          </w:rPr>
          <w:instrText xml:space="preserve"> PAGEREF _Toc271108522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62C07A03" w14:textId="359FE8E2" w:rsidR="002E1430" w:rsidRDefault="007F17F0">
      <w:pPr>
        <w:pStyle w:val="TOC3"/>
        <w:tabs>
          <w:tab w:val="left" w:pos="1320"/>
          <w:tab w:val="right" w:leader="dot" w:pos="9350"/>
        </w:tabs>
        <w:rPr>
          <w:rFonts w:ascii="Calibri" w:hAnsi="Calibri"/>
          <w:noProof/>
          <w:sz w:val="22"/>
          <w:szCs w:val="22"/>
        </w:rPr>
      </w:pPr>
      <w:hyperlink w:anchor="_Toc271108523" w:history="1">
        <w:r w:rsidR="002E1430" w:rsidRPr="001C3274">
          <w:rPr>
            <w:rStyle w:val="Hyperlink"/>
            <w:noProof/>
          </w:rPr>
          <w:t>3.1.4</w:t>
        </w:r>
        <w:r w:rsidR="002E1430">
          <w:rPr>
            <w:rFonts w:ascii="Calibri" w:hAnsi="Calibri"/>
            <w:noProof/>
            <w:sz w:val="22"/>
            <w:szCs w:val="22"/>
          </w:rPr>
          <w:tab/>
        </w:r>
        <w:r w:rsidR="002E1430" w:rsidRPr="001C3274">
          <w:rPr>
            <w:rStyle w:val="Hyperlink"/>
            <w:noProof/>
          </w:rPr>
          <w:t>BILLINFO^IBNCPDPI API Modification</w:t>
        </w:r>
        <w:r w:rsidR="002E1430">
          <w:rPr>
            <w:noProof/>
            <w:webHidden/>
          </w:rPr>
          <w:tab/>
        </w:r>
        <w:r w:rsidR="002E1430">
          <w:rPr>
            <w:noProof/>
            <w:webHidden/>
          </w:rPr>
          <w:fldChar w:fldCharType="begin"/>
        </w:r>
        <w:r w:rsidR="002E1430">
          <w:rPr>
            <w:noProof/>
            <w:webHidden/>
          </w:rPr>
          <w:instrText xml:space="preserve"> PAGEREF _Toc271108523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0D15C200" w14:textId="292049A2" w:rsidR="002E1430" w:rsidRDefault="007F17F0">
      <w:pPr>
        <w:pStyle w:val="TOC3"/>
        <w:tabs>
          <w:tab w:val="left" w:pos="1320"/>
          <w:tab w:val="right" w:leader="dot" w:pos="9350"/>
        </w:tabs>
        <w:rPr>
          <w:rFonts w:ascii="Calibri" w:hAnsi="Calibri"/>
          <w:noProof/>
          <w:sz w:val="22"/>
          <w:szCs w:val="22"/>
        </w:rPr>
      </w:pPr>
      <w:hyperlink w:anchor="_Toc271108524" w:history="1">
        <w:r w:rsidR="002E1430" w:rsidRPr="001C3274">
          <w:rPr>
            <w:rStyle w:val="Hyperlink"/>
            <w:noProof/>
          </w:rPr>
          <w:t>3.1.5</w:t>
        </w:r>
        <w:r w:rsidR="002E1430">
          <w:rPr>
            <w:rFonts w:ascii="Calibri" w:hAnsi="Calibri"/>
            <w:noProof/>
            <w:sz w:val="22"/>
            <w:szCs w:val="22"/>
          </w:rPr>
          <w:tab/>
        </w:r>
        <w:r w:rsidR="002E1430" w:rsidRPr="001C3274">
          <w:rPr>
            <w:rStyle w:val="Hyperlink"/>
            <w:noProof/>
          </w:rPr>
          <w:t>RNB^IBNCPDPI API Addition</w:t>
        </w:r>
        <w:r w:rsidR="002E1430">
          <w:rPr>
            <w:noProof/>
            <w:webHidden/>
          </w:rPr>
          <w:tab/>
        </w:r>
        <w:r w:rsidR="002E1430">
          <w:rPr>
            <w:noProof/>
            <w:webHidden/>
          </w:rPr>
          <w:fldChar w:fldCharType="begin"/>
        </w:r>
        <w:r w:rsidR="002E1430">
          <w:rPr>
            <w:noProof/>
            <w:webHidden/>
          </w:rPr>
          <w:instrText xml:space="preserve"> PAGEREF _Toc271108524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16C0259C" w14:textId="0E5DCE9C" w:rsidR="002E1430" w:rsidRDefault="007F17F0">
      <w:pPr>
        <w:pStyle w:val="TOC3"/>
        <w:tabs>
          <w:tab w:val="left" w:pos="1320"/>
          <w:tab w:val="right" w:leader="dot" w:pos="9350"/>
        </w:tabs>
        <w:rPr>
          <w:rFonts w:ascii="Calibri" w:hAnsi="Calibri"/>
          <w:noProof/>
          <w:sz w:val="22"/>
          <w:szCs w:val="22"/>
        </w:rPr>
      </w:pPr>
      <w:hyperlink w:anchor="_Toc271108525" w:history="1">
        <w:r w:rsidR="002E1430" w:rsidRPr="001C3274">
          <w:rPr>
            <w:rStyle w:val="Hyperlink"/>
            <w:noProof/>
          </w:rPr>
          <w:t>3.1.6</w:t>
        </w:r>
        <w:r w:rsidR="002E1430">
          <w:rPr>
            <w:rFonts w:ascii="Calibri" w:hAnsi="Calibri"/>
            <w:noProof/>
            <w:sz w:val="22"/>
            <w:szCs w:val="22"/>
          </w:rPr>
          <w:tab/>
        </w:r>
        <w:r w:rsidR="002E1430" w:rsidRPr="001C3274">
          <w:rPr>
            <w:rStyle w:val="Hyperlink"/>
            <w:noProof/>
          </w:rPr>
          <w:t>New APIs for ePharmacy</w:t>
        </w:r>
        <w:r w:rsidR="002E1430">
          <w:rPr>
            <w:noProof/>
            <w:webHidden/>
          </w:rPr>
          <w:tab/>
        </w:r>
        <w:r w:rsidR="002E1430">
          <w:rPr>
            <w:noProof/>
            <w:webHidden/>
          </w:rPr>
          <w:fldChar w:fldCharType="begin"/>
        </w:r>
        <w:r w:rsidR="002E1430">
          <w:rPr>
            <w:noProof/>
            <w:webHidden/>
          </w:rPr>
          <w:instrText xml:space="preserve"> PAGEREF _Toc271108525 \h </w:instrText>
        </w:r>
        <w:r w:rsidR="002E1430">
          <w:rPr>
            <w:noProof/>
            <w:webHidden/>
          </w:rPr>
        </w:r>
        <w:r w:rsidR="002E1430">
          <w:rPr>
            <w:noProof/>
            <w:webHidden/>
          </w:rPr>
          <w:fldChar w:fldCharType="separate"/>
        </w:r>
        <w:r w:rsidR="000A2E0E">
          <w:rPr>
            <w:noProof/>
            <w:webHidden/>
          </w:rPr>
          <w:t>13</w:t>
        </w:r>
        <w:r w:rsidR="002E1430">
          <w:rPr>
            <w:noProof/>
            <w:webHidden/>
          </w:rPr>
          <w:fldChar w:fldCharType="end"/>
        </w:r>
      </w:hyperlink>
    </w:p>
    <w:p w14:paraId="646FA092" w14:textId="0E4F950E" w:rsidR="002E1430" w:rsidRDefault="007F17F0">
      <w:pPr>
        <w:pStyle w:val="TOC3"/>
        <w:tabs>
          <w:tab w:val="left" w:pos="1320"/>
          <w:tab w:val="right" w:leader="dot" w:pos="9350"/>
        </w:tabs>
        <w:rPr>
          <w:rFonts w:ascii="Calibri" w:hAnsi="Calibri"/>
          <w:noProof/>
          <w:sz w:val="22"/>
          <w:szCs w:val="22"/>
        </w:rPr>
      </w:pPr>
      <w:hyperlink w:anchor="_Toc271108526" w:history="1">
        <w:r w:rsidR="002E1430" w:rsidRPr="001C3274">
          <w:rPr>
            <w:rStyle w:val="Hyperlink"/>
            <w:noProof/>
          </w:rPr>
          <w:t>3.1.7</w:t>
        </w:r>
        <w:r w:rsidR="002E1430">
          <w:rPr>
            <w:rFonts w:ascii="Calibri" w:hAnsi="Calibri"/>
            <w:noProof/>
            <w:sz w:val="22"/>
            <w:szCs w:val="22"/>
          </w:rPr>
          <w:tab/>
        </w:r>
        <w:r w:rsidR="002E1430" w:rsidRPr="001C3274">
          <w:rPr>
            <w:rStyle w:val="Hyperlink"/>
            <w:noProof/>
          </w:rPr>
          <w:t>New IB API to Support ECME Potential Secondary Rx Claims Report</w:t>
        </w:r>
        <w:r w:rsidR="002E1430">
          <w:rPr>
            <w:noProof/>
            <w:webHidden/>
          </w:rPr>
          <w:tab/>
        </w:r>
        <w:r w:rsidR="002E1430">
          <w:rPr>
            <w:noProof/>
            <w:webHidden/>
          </w:rPr>
          <w:fldChar w:fldCharType="begin"/>
        </w:r>
        <w:r w:rsidR="002E1430">
          <w:rPr>
            <w:noProof/>
            <w:webHidden/>
          </w:rPr>
          <w:instrText xml:space="preserve"> PAGEREF _Toc271108526 \h </w:instrText>
        </w:r>
        <w:r w:rsidR="002E1430">
          <w:rPr>
            <w:noProof/>
            <w:webHidden/>
          </w:rPr>
        </w:r>
        <w:r w:rsidR="002E1430">
          <w:rPr>
            <w:noProof/>
            <w:webHidden/>
          </w:rPr>
          <w:fldChar w:fldCharType="separate"/>
        </w:r>
        <w:r w:rsidR="000A2E0E">
          <w:rPr>
            <w:noProof/>
            <w:webHidden/>
          </w:rPr>
          <w:t>14</w:t>
        </w:r>
        <w:r w:rsidR="002E1430">
          <w:rPr>
            <w:noProof/>
            <w:webHidden/>
          </w:rPr>
          <w:fldChar w:fldCharType="end"/>
        </w:r>
      </w:hyperlink>
    </w:p>
    <w:p w14:paraId="296FE525" w14:textId="4C444818" w:rsidR="002E1430" w:rsidRDefault="007F17F0">
      <w:pPr>
        <w:pStyle w:val="TOC3"/>
        <w:tabs>
          <w:tab w:val="left" w:pos="1320"/>
          <w:tab w:val="right" w:leader="dot" w:pos="9350"/>
        </w:tabs>
        <w:rPr>
          <w:rFonts w:ascii="Calibri" w:hAnsi="Calibri"/>
          <w:noProof/>
          <w:sz w:val="22"/>
          <w:szCs w:val="22"/>
        </w:rPr>
      </w:pPr>
      <w:hyperlink w:anchor="_Toc271108527" w:history="1">
        <w:r w:rsidR="002E1430" w:rsidRPr="001C3274">
          <w:rPr>
            <w:rStyle w:val="Hyperlink"/>
            <w:noProof/>
          </w:rPr>
          <w:t>3.1.8</w:t>
        </w:r>
        <w:r w:rsidR="002E1430">
          <w:rPr>
            <w:rFonts w:ascii="Calibri" w:hAnsi="Calibri"/>
            <w:noProof/>
            <w:sz w:val="22"/>
            <w:szCs w:val="22"/>
          </w:rPr>
          <w:tab/>
        </w:r>
        <w:r w:rsidR="002E1430" w:rsidRPr="001C3274">
          <w:rPr>
            <w:rStyle w:val="Hyperlink"/>
            <w:noProof/>
          </w:rPr>
          <w:t>Bill Matching Functionality</w:t>
        </w:r>
        <w:r w:rsidR="002E1430">
          <w:rPr>
            <w:noProof/>
            <w:webHidden/>
          </w:rPr>
          <w:tab/>
        </w:r>
        <w:r w:rsidR="002E1430">
          <w:rPr>
            <w:noProof/>
            <w:webHidden/>
          </w:rPr>
          <w:fldChar w:fldCharType="begin"/>
        </w:r>
        <w:r w:rsidR="002E1430">
          <w:rPr>
            <w:noProof/>
            <w:webHidden/>
          </w:rPr>
          <w:instrText xml:space="preserve"> PAGEREF _Toc271108527 \h </w:instrText>
        </w:r>
        <w:r w:rsidR="002E1430">
          <w:rPr>
            <w:noProof/>
            <w:webHidden/>
          </w:rPr>
        </w:r>
        <w:r w:rsidR="002E1430">
          <w:rPr>
            <w:noProof/>
            <w:webHidden/>
          </w:rPr>
          <w:fldChar w:fldCharType="separate"/>
        </w:r>
        <w:r w:rsidR="000A2E0E">
          <w:rPr>
            <w:noProof/>
            <w:webHidden/>
          </w:rPr>
          <w:t>14</w:t>
        </w:r>
        <w:r w:rsidR="002E1430">
          <w:rPr>
            <w:noProof/>
            <w:webHidden/>
          </w:rPr>
          <w:fldChar w:fldCharType="end"/>
        </w:r>
      </w:hyperlink>
    </w:p>
    <w:p w14:paraId="44B689B1" w14:textId="63A6D34D" w:rsidR="002E1430" w:rsidRDefault="007F17F0">
      <w:pPr>
        <w:pStyle w:val="TOC3"/>
        <w:tabs>
          <w:tab w:val="left" w:pos="1320"/>
          <w:tab w:val="right" w:leader="dot" w:pos="9350"/>
        </w:tabs>
        <w:rPr>
          <w:rFonts w:ascii="Calibri" w:hAnsi="Calibri"/>
          <w:noProof/>
          <w:sz w:val="22"/>
          <w:szCs w:val="22"/>
        </w:rPr>
      </w:pPr>
      <w:hyperlink w:anchor="_Toc271108528" w:history="1">
        <w:r w:rsidR="002E1430" w:rsidRPr="001C3274">
          <w:rPr>
            <w:rStyle w:val="Hyperlink"/>
            <w:noProof/>
          </w:rPr>
          <w:t>3.1.9</w:t>
        </w:r>
        <w:r w:rsidR="002E1430">
          <w:rPr>
            <w:rFonts w:ascii="Calibri" w:hAnsi="Calibri"/>
            <w:noProof/>
            <w:sz w:val="22"/>
            <w:szCs w:val="22"/>
          </w:rPr>
          <w:tab/>
        </w:r>
        <w:r w:rsidR="002E1430" w:rsidRPr="001C3274">
          <w:rPr>
            <w:rStyle w:val="Hyperlink"/>
            <w:noProof/>
          </w:rPr>
          <w:t>Removing Non-standard Cross-references</w:t>
        </w:r>
        <w:r w:rsidR="002E1430">
          <w:rPr>
            <w:noProof/>
            <w:webHidden/>
          </w:rPr>
          <w:tab/>
        </w:r>
        <w:r w:rsidR="002E1430">
          <w:rPr>
            <w:noProof/>
            <w:webHidden/>
          </w:rPr>
          <w:fldChar w:fldCharType="begin"/>
        </w:r>
        <w:r w:rsidR="002E1430">
          <w:rPr>
            <w:noProof/>
            <w:webHidden/>
          </w:rPr>
          <w:instrText xml:space="preserve"> PAGEREF _Toc271108528 \h </w:instrText>
        </w:r>
        <w:r w:rsidR="002E1430">
          <w:rPr>
            <w:noProof/>
            <w:webHidden/>
          </w:rPr>
        </w:r>
        <w:r w:rsidR="002E1430">
          <w:rPr>
            <w:noProof/>
            <w:webHidden/>
          </w:rPr>
          <w:fldChar w:fldCharType="separate"/>
        </w:r>
        <w:r w:rsidR="000A2E0E">
          <w:rPr>
            <w:noProof/>
            <w:webHidden/>
          </w:rPr>
          <w:t>14</w:t>
        </w:r>
        <w:r w:rsidR="002E1430">
          <w:rPr>
            <w:noProof/>
            <w:webHidden/>
          </w:rPr>
          <w:fldChar w:fldCharType="end"/>
        </w:r>
      </w:hyperlink>
    </w:p>
    <w:p w14:paraId="29CD2F8E" w14:textId="68B5C5A0" w:rsidR="002E1430" w:rsidRDefault="007F17F0">
      <w:pPr>
        <w:pStyle w:val="TOC3"/>
        <w:tabs>
          <w:tab w:val="left" w:pos="1320"/>
          <w:tab w:val="right" w:leader="dot" w:pos="9350"/>
        </w:tabs>
        <w:rPr>
          <w:rFonts w:ascii="Calibri" w:hAnsi="Calibri"/>
          <w:noProof/>
          <w:sz w:val="22"/>
          <w:szCs w:val="22"/>
        </w:rPr>
      </w:pPr>
      <w:hyperlink w:anchor="_Toc271108529" w:history="1">
        <w:r w:rsidR="002E1430" w:rsidRPr="001C3274">
          <w:rPr>
            <w:rStyle w:val="Hyperlink"/>
            <w:noProof/>
          </w:rPr>
          <w:t>3.1.10</w:t>
        </w:r>
        <w:r w:rsidR="002E1430">
          <w:rPr>
            <w:rFonts w:ascii="Calibri" w:hAnsi="Calibri"/>
            <w:noProof/>
            <w:sz w:val="22"/>
            <w:szCs w:val="22"/>
          </w:rPr>
          <w:tab/>
        </w:r>
        <w:r w:rsidR="002E1430" w:rsidRPr="001C3274">
          <w:rPr>
            <w:rStyle w:val="Hyperlink"/>
            <w:noProof/>
          </w:rPr>
          <w:t>New Action in Patient Insurance Management: RX COB Determination</w:t>
        </w:r>
        <w:r w:rsidR="002E1430">
          <w:rPr>
            <w:noProof/>
            <w:webHidden/>
          </w:rPr>
          <w:tab/>
        </w:r>
        <w:r w:rsidR="002E1430">
          <w:rPr>
            <w:noProof/>
            <w:webHidden/>
          </w:rPr>
          <w:fldChar w:fldCharType="begin"/>
        </w:r>
        <w:r w:rsidR="002E1430">
          <w:rPr>
            <w:noProof/>
            <w:webHidden/>
          </w:rPr>
          <w:instrText xml:space="preserve"> PAGEREF _Toc271108529 \h </w:instrText>
        </w:r>
        <w:r w:rsidR="002E1430">
          <w:rPr>
            <w:noProof/>
            <w:webHidden/>
          </w:rPr>
        </w:r>
        <w:r w:rsidR="002E1430">
          <w:rPr>
            <w:noProof/>
            <w:webHidden/>
          </w:rPr>
          <w:fldChar w:fldCharType="separate"/>
        </w:r>
        <w:r w:rsidR="000A2E0E">
          <w:rPr>
            <w:noProof/>
            <w:webHidden/>
          </w:rPr>
          <w:t>14</w:t>
        </w:r>
        <w:r w:rsidR="002E1430">
          <w:rPr>
            <w:noProof/>
            <w:webHidden/>
          </w:rPr>
          <w:fldChar w:fldCharType="end"/>
        </w:r>
      </w:hyperlink>
    </w:p>
    <w:p w14:paraId="3FA635C6" w14:textId="572EF9CF" w:rsidR="002E1430" w:rsidRDefault="007F17F0">
      <w:pPr>
        <w:pStyle w:val="TOC2"/>
        <w:tabs>
          <w:tab w:val="left" w:pos="880"/>
          <w:tab w:val="right" w:leader="dot" w:pos="9350"/>
        </w:tabs>
        <w:rPr>
          <w:rFonts w:ascii="Calibri" w:hAnsi="Calibri"/>
          <w:noProof/>
          <w:sz w:val="22"/>
          <w:szCs w:val="22"/>
        </w:rPr>
      </w:pPr>
      <w:hyperlink w:anchor="_Toc271108530" w:history="1">
        <w:r w:rsidR="002E1430" w:rsidRPr="001C3274">
          <w:rPr>
            <w:rStyle w:val="Hyperlink"/>
            <w:noProof/>
          </w:rPr>
          <w:t>3.2.</w:t>
        </w:r>
        <w:r w:rsidR="002E1430">
          <w:rPr>
            <w:rFonts w:ascii="Calibri" w:hAnsi="Calibri"/>
            <w:noProof/>
            <w:sz w:val="22"/>
            <w:szCs w:val="22"/>
          </w:rPr>
          <w:tab/>
        </w:r>
        <w:r w:rsidR="002E1430" w:rsidRPr="001C3274">
          <w:rPr>
            <w:rStyle w:val="Hyperlink"/>
            <w:noProof/>
          </w:rPr>
          <w:t>Issue Resolutions</w:t>
        </w:r>
        <w:r w:rsidR="002E1430">
          <w:rPr>
            <w:noProof/>
            <w:webHidden/>
          </w:rPr>
          <w:tab/>
        </w:r>
        <w:r w:rsidR="002E1430">
          <w:rPr>
            <w:noProof/>
            <w:webHidden/>
          </w:rPr>
          <w:fldChar w:fldCharType="begin"/>
        </w:r>
        <w:r w:rsidR="002E1430">
          <w:rPr>
            <w:noProof/>
            <w:webHidden/>
          </w:rPr>
          <w:instrText xml:space="preserve"> PAGEREF _Toc271108530 \h </w:instrText>
        </w:r>
        <w:r w:rsidR="002E1430">
          <w:rPr>
            <w:noProof/>
            <w:webHidden/>
          </w:rPr>
        </w:r>
        <w:r w:rsidR="002E1430">
          <w:rPr>
            <w:noProof/>
            <w:webHidden/>
          </w:rPr>
          <w:fldChar w:fldCharType="separate"/>
        </w:r>
        <w:r w:rsidR="000A2E0E">
          <w:rPr>
            <w:noProof/>
            <w:webHidden/>
          </w:rPr>
          <w:t>14</w:t>
        </w:r>
        <w:r w:rsidR="002E1430">
          <w:rPr>
            <w:noProof/>
            <w:webHidden/>
          </w:rPr>
          <w:fldChar w:fldCharType="end"/>
        </w:r>
      </w:hyperlink>
    </w:p>
    <w:p w14:paraId="6669C8F1" w14:textId="77777777" w:rsidR="00112B6F" w:rsidRDefault="007B760C" w:rsidP="00AA472F">
      <w:pPr>
        <w:pStyle w:val="TOC3"/>
        <w:ind w:left="0"/>
        <w:rPr>
          <w:sz w:val="28"/>
        </w:rPr>
      </w:pPr>
      <w:r w:rsidRPr="00B054A1">
        <w:rPr>
          <w:sz w:val="22"/>
          <w:szCs w:val="22"/>
        </w:rPr>
        <w:fldChar w:fldCharType="end"/>
      </w:r>
    </w:p>
    <w:p w14:paraId="034EA17E" w14:textId="77777777" w:rsidR="00CD1E34" w:rsidRPr="006A3516" w:rsidRDefault="00112B6F" w:rsidP="00112B6F">
      <w:pPr>
        <w:jc w:val="center"/>
        <w:sectPr w:rsidR="00CD1E34" w:rsidRPr="006A3516" w:rsidSect="00B53F8C">
          <w:footerReference w:type="even" r:id="rId17"/>
          <w:footerReference w:type="first" r:id="rId18"/>
          <w:type w:val="oddPage"/>
          <w:pgSz w:w="12240" w:h="15840" w:code="1"/>
          <w:pgMar w:top="1440" w:right="1440" w:bottom="1440" w:left="1440" w:header="720" w:footer="720" w:gutter="0"/>
          <w:pgNumType w:fmt="lowerRoman" w:start="1"/>
          <w:cols w:space="720"/>
        </w:sectPr>
      </w:pPr>
      <w:r>
        <w:br w:type="page"/>
      </w:r>
      <w:r>
        <w:lastRenderedPageBreak/>
        <w:t>This page intentionally left blank.</w:t>
      </w:r>
    </w:p>
    <w:p w14:paraId="7A960D60" w14:textId="77777777" w:rsidR="0087083F" w:rsidRDefault="0087083F" w:rsidP="00AA7BF0">
      <w:pPr>
        <w:pStyle w:val="Heading1"/>
      </w:pPr>
      <w:bookmarkStart w:id="2" w:name="_Toc271108516"/>
      <w:bookmarkStart w:id="3" w:name="_Toc205195972"/>
      <w:bookmarkStart w:id="4" w:name="_Toc205196195"/>
      <w:bookmarkEnd w:id="1"/>
      <w:r>
        <w:lastRenderedPageBreak/>
        <w:t>Introduction</w:t>
      </w:r>
      <w:bookmarkEnd w:id="2"/>
    </w:p>
    <w:p w14:paraId="698C1B54" w14:textId="77777777" w:rsidR="00821DC6" w:rsidRDefault="00821DC6" w:rsidP="0087083F">
      <w:pPr>
        <w:autoSpaceDE w:val="0"/>
        <w:autoSpaceDN w:val="0"/>
        <w:adjustRightInd w:val="0"/>
        <w:rPr>
          <w:color w:val="000000"/>
        </w:rPr>
      </w:pPr>
    </w:p>
    <w:p w14:paraId="3F01553C" w14:textId="77777777" w:rsidR="0087083F" w:rsidRDefault="0087083F" w:rsidP="0087083F">
      <w:pPr>
        <w:autoSpaceDE w:val="0"/>
        <w:autoSpaceDN w:val="0"/>
        <w:adjustRightInd w:val="0"/>
        <w:rPr>
          <w:color w:val="000000"/>
        </w:rPr>
      </w:pPr>
      <w:r w:rsidRPr="007D5477">
        <w:rPr>
          <w:color w:val="000000"/>
        </w:rPr>
        <w:t xml:space="preserve">This patch has enhancements </w:t>
      </w:r>
      <w:r>
        <w:rPr>
          <w:color w:val="000000"/>
        </w:rPr>
        <w:t>that</w:t>
      </w:r>
      <w:r w:rsidRPr="007D5477">
        <w:rPr>
          <w:color w:val="000000"/>
        </w:rPr>
        <w:t xml:space="preserve"> extend the capabilities of the </w:t>
      </w:r>
      <w:smartTag w:uri="urn:schemas-microsoft-com:office:smarttags" w:element="place">
        <w:r w:rsidRPr="006A3516">
          <w:rPr>
            <w:b/>
            <w:bCs/>
            <w:color w:val="000000"/>
          </w:rPr>
          <w:t>V</w:t>
        </w:r>
        <w:r w:rsidRPr="006A3516">
          <w:rPr>
            <w:i/>
            <w:iCs/>
            <w:color w:val="000000"/>
            <w:sz w:val="20"/>
            <w:szCs w:val="20"/>
          </w:rPr>
          <w:t>IST</w:t>
        </w:r>
        <w:r w:rsidRPr="006A3516">
          <w:rPr>
            <w:b/>
            <w:bCs/>
            <w:color w:val="000000"/>
          </w:rPr>
          <w:t>A</w:t>
        </w:r>
      </w:smartTag>
      <w:r>
        <w:rPr>
          <w:color w:val="000000"/>
        </w:rPr>
        <w:t xml:space="preserve"> ePharmacy billing system</w:t>
      </w:r>
      <w:r w:rsidR="00C75BB0">
        <w:rPr>
          <w:color w:val="000000"/>
        </w:rPr>
        <w:t>, primarily to allow for the electronic submission of secondary pharmacy claims</w:t>
      </w:r>
      <w:r>
        <w:rPr>
          <w:color w:val="000000"/>
        </w:rPr>
        <w:t xml:space="preserve">. </w:t>
      </w:r>
      <w:r w:rsidRPr="007D5477">
        <w:rPr>
          <w:color w:val="000000"/>
        </w:rPr>
        <w:t>Below is a list of all the applications involved in this project along with their patch number:</w:t>
      </w:r>
    </w:p>
    <w:p w14:paraId="312FB1F8" w14:textId="77777777" w:rsidR="0087083F" w:rsidRDefault="0087083F" w:rsidP="0087083F">
      <w:pPr>
        <w:autoSpaceDE w:val="0"/>
        <w:autoSpaceDN w:val="0"/>
        <w:adjustRightInd w:val="0"/>
        <w:rPr>
          <w:color w:val="000000"/>
        </w:rPr>
      </w:pPr>
    </w:p>
    <w:p w14:paraId="0DCB4266" w14:textId="77777777" w:rsidR="0087083F" w:rsidRPr="0087083F" w:rsidRDefault="0087083F" w:rsidP="0087083F">
      <w:pPr>
        <w:tabs>
          <w:tab w:val="left" w:pos="5760"/>
        </w:tabs>
        <w:autoSpaceDE w:val="0"/>
        <w:autoSpaceDN w:val="0"/>
        <w:adjustRightInd w:val="0"/>
        <w:rPr>
          <w:color w:val="000000"/>
          <w:u w:val="single"/>
        </w:rPr>
      </w:pPr>
      <w:r w:rsidRPr="0087083F">
        <w:rPr>
          <w:color w:val="000000"/>
          <w:u w:val="single"/>
        </w:rPr>
        <w:t>APPLICATION/VERSION</w:t>
      </w:r>
      <w:r w:rsidRPr="0087083F">
        <w:rPr>
          <w:color w:val="000000"/>
          <w:u w:val="single"/>
        </w:rPr>
        <w:tab/>
        <w:t>PATCH</w:t>
      </w:r>
    </w:p>
    <w:p w14:paraId="49BF0B96" w14:textId="77777777" w:rsidR="0087083F" w:rsidRPr="006A3516" w:rsidRDefault="0087083F" w:rsidP="0087083F">
      <w:pPr>
        <w:tabs>
          <w:tab w:val="left" w:pos="5760"/>
        </w:tabs>
        <w:autoSpaceDE w:val="0"/>
        <w:autoSpaceDN w:val="0"/>
        <w:adjustRightInd w:val="0"/>
        <w:rPr>
          <w:color w:val="000000"/>
        </w:rPr>
      </w:pPr>
      <w:r w:rsidRPr="006A3516">
        <w:rPr>
          <w:color w:val="000000"/>
        </w:rPr>
        <w:t xml:space="preserve">Integrated Billing (IB) </w:t>
      </w:r>
      <w:r>
        <w:rPr>
          <w:color w:val="000000"/>
        </w:rPr>
        <w:t>V. 2.0</w:t>
      </w:r>
      <w:r>
        <w:rPr>
          <w:color w:val="000000"/>
        </w:rPr>
        <w:tab/>
        <w:t>IB*2*411</w:t>
      </w:r>
    </w:p>
    <w:p w14:paraId="412C4CBD" w14:textId="77777777" w:rsidR="0087083F" w:rsidRPr="006A3516" w:rsidRDefault="0087083F" w:rsidP="0087083F">
      <w:pPr>
        <w:tabs>
          <w:tab w:val="left" w:pos="5760"/>
        </w:tabs>
        <w:autoSpaceDE w:val="0"/>
        <w:autoSpaceDN w:val="0"/>
        <w:adjustRightInd w:val="0"/>
        <w:rPr>
          <w:color w:val="000000"/>
        </w:rPr>
      </w:pPr>
      <w:r w:rsidRPr="006A3516">
        <w:rPr>
          <w:color w:val="000000"/>
        </w:rPr>
        <w:t>Electronic Claims Managem</w:t>
      </w:r>
      <w:r>
        <w:rPr>
          <w:color w:val="000000"/>
        </w:rPr>
        <w:t>ent Engine (ECME) V. 1.0</w:t>
      </w:r>
      <w:r>
        <w:rPr>
          <w:color w:val="000000"/>
        </w:rPr>
        <w:tab/>
        <w:t>BPS*1*8</w:t>
      </w:r>
    </w:p>
    <w:p w14:paraId="5B88C0EE" w14:textId="77777777" w:rsidR="0087083F" w:rsidRDefault="0087083F" w:rsidP="0087083F">
      <w:pPr>
        <w:tabs>
          <w:tab w:val="left" w:pos="5760"/>
        </w:tabs>
        <w:autoSpaceDE w:val="0"/>
        <w:autoSpaceDN w:val="0"/>
        <w:adjustRightInd w:val="0"/>
        <w:rPr>
          <w:color w:val="000000"/>
        </w:rPr>
      </w:pPr>
      <w:r w:rsidRPr="006A3516">
        <w:rPr>
          <w:color w:val="000000"/>
        </w:rPr>
        <w:t>Outpatien</w:t>
      </w:r>
      <w:r>
        <w:rPr>
          <w:color w:val="000000"/>
        </w:rPr>
        <w:t>t Pharmacy (OP) V. 7.0</w:t>
      </w:r>
      <w:r>
        <w:rPr>
          <w:color w:val="000000"/>
        </w:rPr>
        <w:tab/>
        <w:t>PSO*7*290</w:t>
      </w:r>
    </w:p>
    <w:p w14:paraId="285E553C" w14:textId="77777777" w:rsidR="0087083F" w:rsidRDefault="0087083F" w:rsidP="0087083F">
      <w:pPr>
        <w:tabs>
          <w:tab w:val="left" w:pos="5760"/>
        </w:tabs>
        <w:autoSpaceDE w:val="0"/>
        <w:autoSpaceDN w:val="0"/>
        <w:adjustRightInd w:val="0"/>
        <w:rPr>
          <w:color w:val="000000"/>
        </w:rPr>
      </w:pPr>
    </w:p>
    <w:p w14:paraId="45F8B26B" w14:textId="77777777" w:rsidR="0087083F" w:rsidRPr="007D5477" w:rsidRDefault="0087083F" w:rsidP="0087083F">
      <w:pPr>
        <w:autoSpaceDE w:val="0"/>
        <w:autoSpaceDN w:val="0"/>
        <w:adjustRightInd w:val="0"/>
        <w:rPr>
          <w:color w:val="000000"/>
        </w:rPr>
      </w:pPr>
      <w:r>
        <w:rPr>
          <w:color w:val="000000"/>
        </w:rPr>
        <w:t>The three patches (PSO*7*290, IB*2*411, and BPS*1*8) are being released in the Kernel Installation and Distribution System (KIDS) multi-build distribution BPS PSO IB BUNDLE 4.0 For more specific instruction please refer to the installation steps provided in each of the patches.</w:t>
      </w:r>
    </w:p>
    <w:p w14:paraId="70E1819E" w14:textId="77777777" w:rsidR="0087083F" w:rsidRPr="0087083F" w:rsidRDefault="0087083F" w:rsidP="0087083F"/>
    <w:p w14:paraId="163686EF" w14:textId="77777777" w:rsidR="00112B6F" w:rsidRDefault="00112B6F" w:rsidP="00112B6F">
      <w:pPr>
        <w:jc w:val="center"/>
        <w:sectPr w:rsidR="00112B6F">
          <w:pgSz w:w="12240" w:h="15840"/>
          <w:pgMar w:top="1440" w:right="1440" w:bottom="1440" w:left="1440" w:header="720" w:footer="720" w:gutter="0"/>
          <w:cols w:space="720"/>
        </w:sectPr>
      </w:pPr>
      <w:r>
        <w:br w:type="page"/>
      </w:r>
      <w:r>
        <w:lastRenderedPageBreak/>
        <w:t>This page intentionally left blank.</w:t>
      </w:r>
    </w:p>
    <w:p w14:paraId="44E32E1B" w14:textId="77777777" w:rsidR="00430E85" w:rsidRDefault="00853B99" w:rsidP="00643632">
      <w:pPr>
        <w:pStyle w:val="Heading1"/>
      </w:pPr>
      <w:bookmarkStart w:id="5" w:name="_Toc271108517"/>
      <w:bookmarkEnd w:id="3"/>
      <w:bookmarkEnd w:id="4"/>
      <w:r>
        <w:lastRenderedPageBreak/>
        <w:t>Patch Description and Installation Instructions</w:t>
      </w:r>
      <w:bookmarkEnd w:id="5"/>
    </w:p>
    <w:p w14:paraId="5A6C8CE3" w14:textId="77777777" w:rsidR="00722961" w:rsidRDefault="00722961" w:rsidP="00722961">
      <w:pPr>
        <w:pStyle w:val="NoSpacing"/>
        <w:rPr>
          <w:rFonts w:ascii="Arial terminal" w:hAnsi="Arial terminal"/>
          <w:sz w:val="18"/>
          <w:szCs w:val="18"/>
        </w:rPr>
      </w:pPr>
      <w:r>
        <w:rPr>
          <w:rFonts w:ascii="Arial terminal" w:hAnsi="Arial terminal"/>
          <w:sz w:val="18"/>
          <w:szCs w:val="18"/>
        </w:rPr>
        <w:t>DHCP Patch Display                                                    Page: 1</w:t>
      </w:r>
    </w:p>
    <w:p w14:paraId="1165BA7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06AED3C1" w14:textId="77777777" w:rsidR="00722961" w:rsidRDefault="00722961" w:rsidP="00722961">
      <w:pPr>
        <w:pStyle w:val="NoSpacing"/>
        <w:rPr>
          <w:rFonts w:ascii="Arial terminal" w:hAnsi="Arial terminal"/>
          <w:sz w:val="18"/>
          <w:szCs w:val="18"/>
        </w:rPr>
      </w:pPr>
      <w:r>
        <w:rPr>
          <w:rFonts w:ascii="Arial terminal" w:hAnsi="Arial terminal"/>
          <w:sz w:val="18"/>
          <w:szCs w:val="18"/>
        </w:rPr>
        <w:t>Run Date: SEP 01, 2010                      Designation: IB*2*411</w:t>
      </w:r>
    </w:p>
    <w:p w14:paraId="7BFE3DE5" w14:textId="77777777" w:rsidR="00722961" w:rsidRDefault="00722961" w:rsidP="00722961">
      <w:pPr>
        <w:pStyle w:val="NoSpacing"/>
        <w:rPr>
          <w:rFonts w:ascii="Arial terminal" w:hAnsi="Arial terminal"/>
          <w:sz w:val="18"/>
          <w:szCs w:val="18"/>
        </w:rPr>
      </w:pPr>
      <w:r>
        <w:rPr>
          <w:rFonts w:ascii="Arial terminal" w:hAnsi="Arial terminal"/>
          <w:sz w:val="18"/>
          <w:szCs w:val="18"/>
        </w:rPr>
        <w:t>Package : INTEGRATED BILLING                Priority   : MANDATORY</w:t>
      </w:r>
    </w:p>
    <w:p w14:paraId="63996F87" w14:textId="77777777" w:rsidR="00722961" w:rsidRDefault="00722961" w:rsidP="00722961">
      <w:pPr>
        <w:pStyle w:val="NoSpacing"/>
        <w:rPr>
          <w:rFonts w:ascii="Arial terminal" w:hAnsi="Arial terminal"/>
          <w:sz w:val="18"/>
          <w:szCs w:val="18"/>
        </w:rPr>
      </w:pPr>
      <w:r>
        <w:rPr>
          <w:rFonts w:ascii="Arial terminal" w:hAnsi="Arial terminal"/>
          <w:sz w:val="18"/>
          <w:szCs w:val="18"/>
        </w:rPr>
        <w:t>Version : 2                                 Status     : RELEASED</w:t>
      </w:r>
    </w:p>
    <w:p w14:paraId="1058794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2D30FCC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B5DEDF4" w14:textId="77777777" w:rsidR="00722961" w:rsidRDefault="00722961" w:rsidP="00722961">
      <w:pPr>
        <w:pStyle w:val="NoSpacing"/>
        <w:rPr>
          <w:rFonts w:ascii="Arial terminal" w:hAnsi="Arial terminal"/>
          <w:sz w:val="18"/>
          <w:szCs w:val="18"/>
        </w:rPr>
      </w:pPr>
      <w:r>
        <w:rPr>
          <w:rFonts w:ascii="Arial terminal" w:hAnsi="Arial terminal"/>
          <w:sz w:val="18"/>
          <w:szCs w:val="18"/>
        </w:rPr>
        <w:t>Associated patches: (v)IB*2*384    &lt;&lt;= must be installed BEFORE `IB*2*411'</w:t>
      </w:r>
    </w:p>
    <w:p w14:paraId="6D7E820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95039D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5C6BB9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Subject:  </w:t>
      </w:r>
      <w:proofErr w:type="spellStart"/>
      <w:r>
        <w:rPr>
          <w:rFonts w:ascii="Arial terminal" w:hAnsi="Arial terminal"/>
          <w:sz w:val="18"/>
          <w:szCs w:val="18"/>
        </w:rPr>
        <w:t>ePHARMACY</w:t>
      </w:r>
      <w:proofErr w:type="spellEnd"/>
      <w:r>
        <w:rPr>
          <w:rFonts w:ascii="Arial terminal" w:hAnsi="Arial terminal"/>
          <w:sz w:val="18"/>
          <w:szCs w:val="18"/>
        </w:rPr>
        <w:t xml:space="preserve"> COB SUPPORT</w:t>
      </w:r>
    </w:p>
    <w:p w14:paraId="3417D10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0BA9100" w14:textId="77777777" w:rsidR="00722961" w:rsidRDefault="00722961" w:rsidP="00722961">
      <w:pPr>
        <w:pStyle w:val="NoSpacing"/>
        <w:rPr>
          <w:rFonts w:ascii="Arial terminal" w:hAnsi="Arial terminal"/>
          <w:sz w:val="18"/>
          <w:szCs w:val="18"/>
        </w:rPr>
      </w:pPr>
      <w:r>
        <w:rPr>
          <w:rFonts w:ascii="Arial terminal" w:hAnsi="Arial terminal"/>
          <w:sz w:val="18"/>
          <w:szCs w:val="18"/>
        </w:rPr>
        <w:t>Category:  ROUTINE</w:t>
      </w:r>
    </w:p>
    <w:p w14:paraId="60595AD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DATA DICTIONARY</w:t>
      </w:r>
    </w:p>
    <w:p w14:paraId="5EFF63B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OTHER</w:t>
      </w:r>
    </w:p>
    <w:p w14:paraId="06A058D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07DEEC6" w14:textId="77777777" w:rsidR="00722961" w:rsidRDefault="00722961" w:rsidP="00722961">
      <w:pPr>
        <w:pStyle w:val="NoSpacing"/>
        <w:rPr>
          <w:rFonts w:ascii="Arial terminal" w:hAnsi="Arial terminal"/>
          <w:sz w:val="18"/>
          <w:szCs w:val="18"/>
        </w:rPr>
      </w:pPr>
      <w:r>
        <w:rPr>
          <w:rFonts w:ascii="Arial terminal" w:hAnsi="Arial terminal"/>
          <w:sz w:val="18"/>
          <w:szCs w:val="18"/>
        </w:rPr>
        <w:t>Description:</w:t>
      </w:r>
    </w:p>
    <w:p w14:paraId="0A3E0FA1"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09EA43F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B3E4892" w14:textId="77777777" w:rsidR="00722961" w:rsidRDefault="00722961" w:rsidP="00722961">
      <w:pPr>
        <w:pStyle w:val="NoSpacing"/>
        <w:rPr>
          <w:rFonts w:ascii="Arial terminal" w:hAnsi="Arial terminal"/>
          <w:sz w:val="18"/>
          <w:szCs w:val="18"/>
        </w:rPr>
      </w:pPr>
      <w:r>
        <w:rPr>
          <w:rFonts w:ascii="Arial terminal" w:hAnsi="Arial terminal"/>
          <w:sz w:val="18"/>
          <w:szCs w:val="18"/>
        </w:rPr>
        <w:t>This patch has enhancements which extend the capabilities of the Veterans</w:t>
      </w:r>
    </w:p>
    <w:p w14:paraId="1F73142F" w14:textId="77777777" w:rsidR="00722961" w:rsidRDefault="00722961" w:rsidP="00722961">
      <w:pPr>
        <w:pStyle w:val="NoSpacing"/>
        <w:rPr>
          <w:rFonts w:ascii="Arial terminal" w:hAnsi="Arial terminal"/>
          <w:sz w:val="18"/>
          <w:szCs w:val="18"/>
        </w:rPr>
      </w:pPr>
      <w:r>
        <w:rPr>
          <w:rFonts w:ascii="Arial terminal" w:hAnsi="Arial terminal"/>
          <w:sz w:val="18"/>
          <w:szCs w:val="18"/>
        </w:rPr>
        <w:t>Health Information Systems and Technology Architecture (VistA) electronic</w:t>
      </w:r>
    </w:p>
    <w:p w14:paraId="1CDA0E64" w14:textId="77777777" w:rsidR="00722961" w:rsidRDefault="00722961" w:rsidP="00722961">
      <w:pPr>
        <w:pStyle w:val="NoSpacing"/>
        <w:rPr>
          <w:rFonts w:ascii="Arial terminal" w:hAnsi="Arial terminal"/>
          <w:sz w:val="18"/>
          <w:szCs w:val="18"/>
        </w:rPr>
      </w:pPr>
      <w:r>
        <w:rPr>
          <w:rFonts w:ascii="Arial terminal" w:hAnsi="Arial terminal"/>
          <w:sz w:val="18"/>
          <w:szCs w:val="18"/>
        </w:rPr>
        <w:t>pharmacy (ePharmacy) billing system.  Below is a list of all the</w:t>
      </w:r>
    </w:p>
    <w:p w14:paraId="7466D875" w14:textId="77777777" w:rsidR="00722961" w:rsidRDefault="00722961" w:rsidP="00722961">
      <w:pPr>
        <w:pStyle w:val="NoSpacing"/>
        <w:rPr>
          <w:rFonts w:ascii="Arial terminal" w:hAnsi="Arial terminal"/>
          <w:sz w:val="18"/>
          <w:szCs w:val="18"/>
        </w:rPr>
      </w:pPr>
      <w:r>
        <w:rPr>
          <w:rFonts w:ascii="Arial terminal" w:hAnsi="Arial terminal"/>
          <w:sz w:val="18"/>
          <w:szCs w:val="18"/>
        </w:rPr>
        <w:t>applications involved in this project along with their patch number:</w:t>
      </w:r>
    </w:p>
    <w:p w14:paraId="288B014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7BDF07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APPLICATION/VERSION                                  PATCH</w:t>
      </w:r>
    </w:p>
    <w:p w14:paraId="4CBEEAF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34992C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OUTPATIENT PHARMACY (OP) V. 7.0                      PSO*7*290</w:t>
      </w:r>
    </w:p>
    <w:p w14:paraId="4891805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INTEGRATED BILLING (IB) V. 2.0                       IB*2*411</w:t>
      </w:r>
    </w:p>
    <w:p w14:paraId="10F64AF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ELECTRONIC CLAIMS MANAGEMENT ENGINE (ECME) V. 1.0    BPS*1*8</w:t>
      </w:r>
    </w:p>
    <w:p w14:paraId="53A70E7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AE2ED88"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three patches (PSO*7*290, IB*2*411 and BPS*1*8) are being released in</w:t>
      </w:r>
    </w:p>
    <w:p w14:paraId="7EBF4F5F"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Kernel Installation and Distribution System (KIDS) multi-build</w:t>
      </w:r>
    </w:p>
    <w:p w14:paraId="0C54EEF8" w14:textId="77777777" w:rsidR="00722961" w:rsidRDefault="00722961" w:rsidP="00722961">
      <w:pPr>
        <w:pStyle w:val="NoSpacing"/>
        <w:rPr>
          <w:rFonts w:ascii="Arial terminal" w:hAnsi="Arial terminal"/>
          <w:sz w:val="18"/>
          <w:szCs w:val="18"/>
        </w:rPr>
      </w:pPr>
      <w:r>
        <w:rPr>
          <w:rFonts w:ascii="Arial terminal" w:hAnsi="Arial terminal"/>
          <w:sz w:val="18"/>
          <w:szCs w:val="18"/>
        </w:rPr>
        <w:t>distribution BPS PSO IB BUNDLE 4.0.  For more specific instructions please</w:t>
      </w:r>
    </w:p>
    <w:p w14:paraId="31605286" w14:textId="77777777" w:rsidR="00722961" w:rsidRDefault="00722961" w:rsidP="00722961">
      <w:pPr>
        <w:pStyle w:val="NoSpacing"/>
        <w:rPr>
          <w:rFonts w:ascii="Arial terminal" w:hAnsi="Arial terminal"/>
          <w:sz w:val="18"/>
          <w:szCs w:val="18"/>
        </w:rPr>
      </w:pPr>
      <w:r>
        <w:rPr>
          <w:rFonts w:ascii="Arial terminal" w:hAnsi="Arial terminal"/>
          <w:sz w:val="18"/>
          <w:szCs w:val="18"/>
        </w:rPr>
        <w:t>refer to the installation steps provided in each of the patches.</w:t>
      </w:r>
    </w:p>
    <w:p w14:paraId="574A9B8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43D2A09" w14:textId="77777777" w:rsidR="00722961" w:rsidRDefault="00722961" w:rsidP="00722961">
      <w:pPr>
        <w:pStyle w:val="NoSpacing"/>
        <w:rPr>
          <w:rFonts w:ascii="Arial terminal" w:hAnsi="Arial terminal"/>
          <w:sz w:val="18"/>
          <w:szCs w:val="18"/>
        </w:rPr>
      </w:pPr>
      <w:r>
        <w:rPr>
          <w:rFonts w:ascii="Arial terminal" w:hAnsi="Arial terminal"/>
          <w:sz w:val="18"/>
          <w:szCs w:val="18"/>
        </w:rPr>
        <w:t>This patch modifies the Integrated Billing v2.0 application as described</w:t>
      </w:r>
    </w:p>
    <w:p w14:paraId="19828A9E" w14:textId="77777777" w:rsidR="00722961" w:rsidRDefault="00722961" w:rsidP="00722961">
      <w:pPr>
        <w:pStyle w:val="NoSpacing"/>
        <w:rPr>
          <w:rFonts w:ascii="Arial terminal" w:hAnsi="Arial terminal"/>
          <w:sz w:val="18"/>
          <w:szCs w:val="18"/>
        </w:rPr>
      </w:pPr>
      <w:r>
        <w:rPr>
          <w:rFonts w:ascii="Arial terminal" w:hAnsi="Arial terminal"/>
          <w:sz w:val="18"/>
          <w:szCs w:val="18"/>
        </w:rPr>
        <w:t>below:</w:t>
      </w:r>
    </w:p>
    <w:p w14:paraId="400C7FB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A8CE27B" w14:textId="77777777" w:rsidR="00722961" w:rsidRDefault="00722961" w:rsidP="00722961">
      <w:pPr>
        <w:pStyle w:val="NoSpacing"/>
        <w:rPr>
          <w:rFonts w:ascii="Arial terminal" w:hAnsi="Arial terminal"/>
          <w:sz w:val="18"/>
          <w:szCs w:val="18"/>
        </w:rPr>
      </w:pPr>
      <w:r>
        <w:rPr>
          <w:rFonts w:ascii="Arial terminal" w:hAnsi="Arial terminal"/>
          <w:sz w:val="18"/>
          <w:szCs w:val="18"/>
        </w:rPr>
        <w:t>1.  Third Party Joint Inquiry (TPJI),</w:t>
      </w:r>
    </w:p>
    <w:p w14:paraId="49D94F5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Receipt Processing and Decrease Adjustment</w:t>
      </w:r>
    </w:p>
    <w:p w14:paraId="30C5A176"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28CFF214" w14:textId="77777777" w:rsidR="00722961" w:rsidRDefault="00722961" w:rsidP="00722961">
      <w:pPr>
        <w:pStyle w:val="NoSpacing"/>
        <w:rPr>
          <w:rFonts w:ascii="Arial terminal" w:hAnsi="Arial terminal"/>
          <w:sz w:val="18"/>
          <w:szCs w:val="18"/>
        </w:rPr>
      </w:pPr>
      <w:r>
        <w:rPr>
          <w:rFonts w:ascii="Arial terminal" w:hAnsi="Arial terminal"/>
          <w:sz w:val="18"/>
          <w:szCs w:val="18"/>
        </w:rPr>
        <w:t>This patch modifies the lookup of ePharmacy transactions to display</w:t>
      </w:r>
    </w:p>
    <w:p w14:paraId="4C86A44F" w14:textId="77777777" w:rsidR="00722961" w:rsidRDefault="00722961" w:rsidP="00722961">
      <w:pPr>
        <w:pStyle w:val="NoSpacing"/>
        <w:rPr>
          <w:rFonts w:ascii="Arial terminal" w:hAnsi="Arial terminal"/>
          <w:sz w:val="18"/>
          <w:szCs w:val="18"/>
        </w:rPr>
      </w:pPr>
      <w:r>
        <w:rPr>
          <w:rFonts w:ascii="Arial terminal" w:hAnsi="Arial terminal"/>
          <w:sz w:val="18"/>
          <w:szCs w:val="18"/>
        </w:rPr>
        <w:t>additional information to assist in the bill selection.  When a lookup for</w:t>
      </w:r>
    </w:p>
    <w:p w14:paraId="645A49A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a bill is </w:t>
      </w:r>
      <w:proofErr w:type="gramStart"/>
      <w:r>
        <w:rPr>
          <w:rFonts w:ascii="Arial terminal" w:hAnsi="Arial terminal"/>
          <w:sz w:val="18"/>
          <w:szCs w:val="18"/>
        </w:rPr>
        <w:t>done</w:t>
      </w:r>
      <w:proofErr w:type="gramEnd"/>
      <w:r>
        <w:rPr>
          <w:rFonts w:ascii="Arial terminal" w:hAnsi="Arial terminal"/>
          <w:sz w:val="18"/>
          <w:szCs w:val="18"/>
        </w:rPr>
        <w:t xml:space="preserve"> and multiple matches are found the insurance company name</w:t>
      </w:r>
    </w:p>
    <w:p w14:paraId="76C7AB02" w14:textId="77777777" w:rsidR="00722961" w:rsidRDefault="00722961" w:rsidP="00722961">
      <w:pPr>
        <w:pStyle w:val="NoSpacing"/>
        <w:rPr>
          <w:rFonts w:ascii="Arial terminal" w:hAnsi="Arial terminal"/>
          <w:sz w:val="18"/>
          <w:szCs w:val="18"/>
        </w:rPr>
      </w:pPr>
      <w:r>
        <w:rPr>
          <w:rFonts w:ascii="Arial terminal" w:hAnsi="Arial terminal"/>
          <w:sz w:val="18"/>
          <w:szCs w:val="18"/>
        </w:rPr>
        <w:t>and a Coordination of Benefits (COB) indicator will now be displayed.</w:t>
      </w:r>
    </w:p>
    <w:p w14:paraId="64F85FC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77FB02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Select one of the following:</w:t>
      </w:r>
    </w:p>
    <w:p w14:paraId="6895DE5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87EF04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BILL        RX        DATE      INSURANCE        COB   PATIENT</w:t>
      </w:r>
    </w:p>
    <w:p w14:paraId="18D5346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64928D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FB19C5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1   K60008Pe   100714      07/16/07  AETNA INSURANCE   p    IBPATIENT,ONE</w:t>
      </w:r>
    </w:p>
    <w:p w14:paraId="5BC8CC8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2   K60008Qe   100714      07/16/07  BLUE CROSS OF WY  s    IBPATIENT,ONE</w:t>
      </w:r>
    </w:p>
    <w:p w14:paraId="415BB6D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3   K60008Re   100714      07/16/07  NEW YORK LIFE IN       IBPATIENT,ONE</w:t>
      </w:r>
    </w:p>
    <w:p w14:paraId="7682B88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FEE5CD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Select one of the bills by number:</w:t>
      </w:r>
    </w:p>
    <w:p w14:paraId="466BEAA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5153CD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ACBE4D7"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2. Changes to support ePharmacy secondary billing</w:t>
      </w:r>
    </w:p>
    <w:p w14:paraId="4B16D2B0"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459D87D3" w14:textId="77777777" w:rsidR="00722961" w:rsidRDefault="00722961" w:rsidP="00722961">
      <w:pPr>
        <w:pStyle w:val="NoSpacing"/>
        <w:rPr>
          <w:rFonts w:ascii="Arial terminal" w:hAnsi="Arial terminal"/>
          <w:sz w:val="18"/>
          <w:szCs w:val="18"/>
        </w:rPr>
      </w:pPr>
      <w:r>
        <w:rPr>
          <w:rFonts w:ascii="Arial terminal" w:hAnsi="Arial terminal"/>
          <w:sz w:val="18"/>
          <w:szCs w:val="18"/>
        </w:rPr>
        <w:t>Electronic Claims Management Engine package was modified to allow the user</w:t>
      </w:r>
    </w:p>
    <w:p w14:paraId="477073FB" w14:textId="77777777" w:rsidR="00722961" w:rsidRDefault="00722961" w:rsidP="00722961">
      <w:pPr>
        <w:pStyle w:val="NoSpacing"/>
        <w:rPr>
          <w:rFonts w:ascii="Arial terminal" w:hAnsi="Arial terminal"/>
          <w:sz w:val="18"/>
          <w:szCs w:val="18"/>
        </w:rPr>
      </w:pPr>
      <w:r>
        <w:rPr>
          <w:rFonts w:ascii="Arial terminal" w:hAnsi="Arial terminal"/>
          <w:sz w:val="18"/>
          <w:szCs w:val="18"/>
        </w:rPr>
        <w:t>to submit an e-claim to secondary payers. IB software was modified to</w:t>
      </w:r>
    </w:p>
    <w:p w14:paraId="401E4537" w14:textId="77777777" w:rsidR="00722961" w:rsidRDefault="00722961" w:rsidP="00722961">
      <w:pPr>
        <w:pStyle w:val="NoSpacing"/>
        <w:rPr>
          <w:rFonts w:ascii="Arial terminal" w:hAnsi="Arial terminal"/>
          <w:sz w:val="18"/>
          <w:szCs w:val="18"/>
        </w:rPr>
      </w:pPr>
      <w:r>
        <w:rPr>
          <w:rFonts w:ascii="Arial terminal" w:hAnsi="Arial terminal"/>
          <w:sz w:val="18"/>
          <w:szCs w:val="18"/>
        </w:rPr>
        <w:t>support secondary billing for e-Pharmacy claims, to create secondary bills</w:t>
      </w:r>
    </w:p>
    <w:p w14:paraId="6452316F" w14:textId="77777777" w:rsidR="00722961" w:rsidRDefault="00722961" w:rsidP="00722961">
      <w:pPr>
        <w:pStyle w:val="NoSpacing"/>
        <w:rPr>
          <w:rFonts w:ascii="Arial terminal" w:hAnsi="Arial terminal"/>
          <w:sz w:val="18"/>
          <w:szCs w:val="18"/>
        </w:rPr>
      </w:pPr>
      <w:r>
        <w:rPr>
          <w:rFonts w:ascii="Arial terminal" w:hAnsi="Arial terminal"/>
          <w:sz w:val="18"/>
          <w:szCs w:val="18"/>
        </w:rPr>
        <w:t>for specific insurance plans and rate types. Note: the Claims Tracking</w:t>
      </w:r>
    </w:p>
    <w:p w14:paraId="403F6317" w14:textId="77777777" w:rsidR="00722961" w:rsidRDefault="00722961" w:rsidP="00722961">
      <w:pPr>
        <w:pStyle w:val="NoSpacing"/>
        <w:rPr>
          <w:rFonts w:ascii="Arial terminal" w:hAnsi="Arial terminal"/>
          <w:sz w:val="18"/>
          <w:szCs w:val="18"/>
        </w:rPr>
      </w:pPr>
      <w:r>
        <w:rPr>
          <w:rFonts w:ascii="Arial terminal" w:hAnsi="Arial terminal"/>
          <w:sz w:val="18"/>
          <w:szCs w:val="18"/>
        </w:rPr>
        <w:t>system is not updated with the results of secondary billing except in</w:t>
      </w:r>
    </w:p>
    <w:p w14:paraId="5AC9352E" w14:textId="77777777" w:rsidR="00722961" w:rsidRDefault="00722961" w:rsidP="00722961">
      <w:pPr>
        <w:pStyle w:val="NoSpacing"/>
        <w:rPr>
          <w:rFonts w:ascii="Arial terminal" w:hAnsi="Arial terminal"/>
          <w:sz w:val="18"/>
          <w:szCs w:val="18"/>
        </w:rPr>
      </w:pPr>
      <w:r>
        <w:rPr>
          <w:rFonts w:ascii="Arial terminal" w:hAnsi="Arial terminal"/>
          <w:sz w:val="18"/>
          <w:szCs w:val="18"/>
        </w:rPr>
        <w:t>cases where the primary payer rejects the claim, but the secondary payer</w:t>
      </w:r>
    </w:p>
    <w:p w14:paraId="740A1F04" w14:textId="77777777" w:rsidR="00722961" w:rsidRDefault="00722961" w:rsidP="00722961">
      <w:pPr>
        <w:pStyle w:val="NoSpacing"/>
        <w:rPr>
          <w:rFonts w:ascii="Arial terminal" w:hAnsi="Arial terminal"/>
          <w:sz w:val="18"/>
          <w:szCs w:val="18"/>
        </w:rPr>
      </w:pPr>
      <w:r>
        <w:rPr>
          <w:rFonts w:ascii="Arial terminal" w:hAnsi="Arial terminal"/>
          <w:sz w:val="18"/>
          <w:szCs w:val="18"/>
        </w:rPr>
        <w:t>pays.</w:t>
      </w:r>
    </w:p>
    <w:p w14:paraId="4354DF9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A1205D0" w14:textId="77777777" w:rsidR="00722961" w:rsidRDefault="00722961" w:rsidP="00722961">
      <w:pPr>
        <w:pStyle w:val="NoSpacing"/>
        <w:rPr>
          <w:rFonts w:ascii="Arial terminal" w:hAnsi="Arial terminal"/>
          <w:sz w:val="18"/>
          <w:szCs w:val="18"/>
        </w:rPr>
      </w:pPr>
      <w:r>
        <w:rPr>
          <w:rFonts w:ascii="Arial terminal" w:hAnsi="Arial terminal"/>
          <w:sz w:val="18"/>
          <w:szCs w:val="18"/>
        </w:rPr>
        <w:t>3. Changes to IB ECME EVENTS report</w:t>
      </w:r>
    </w:p>
    <w:p w14:paraId="1075B643"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0EDDD693" w14:textId="77777777" w:rsidR="00722961" w:rsidRDefault="00722961" w:rsidP="00722961">
      <w:pPr>
        <w:pStyle w:val="NoSpacing"/>
        <w:rPr>
          <w:rFonts w:ascii="Arial terminal" w:hAnsi="Arial terminal"/>
          <w:sz w:val="18"/>
          <w:szCs w:val="18"/>
        </w:rPr>
      </w:pPr>
      <w:r>
        <w:rPr>
          <w:rFonts w:ascii="Arial terminal" w:hAnsi="Arial terminal"/>
          <w:sz w:val="18"/>
          <w:szCs w:val="18"/>
        </w:rPr>
        <w:t>IB ECME EVENTS report was modified to capture, store and display RX COB</w:t>
      </w:r>
    </w:p>
    <w:p w14:paraId="6F7D7BA6" w14:textId="77777777" w:rsidR="00722961" w:rsidRDefault="00722961" w:rsidP="00722961">
      <w:pPr>
        <w:pStyle w:val="NoSpacing"/>
        <w:rPr>
          <w:rFonts w:ascii="Arial terminal" w:hAnsi="Arial terminal"/>
          <w:sz w:val="18"/>
          <w:szCs w:val="18"/>
        </w:rPr>
      </w:pPr>
      <w:r>
        <w:rPr>
          <w:rFonts w:ascii="Arial terminal" w:hAnsi="Arial terminal"/>
          <w:sz w:val="18"/>
          <w:szCs w:val="18"/>
        </w:rPr>
        <w:t>(payer sequence) indicators.</w:t>
      </w:r>
    </w:p>
    <w:p w14:paraId="3BFD7CA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6A2E091" w14:textId="77777777" w:rsidR="00722961" w:rsidRDefault="00722961" w:rsidP="00722961">
      <w:pPr>
        <w:pStyle w:val="NoSpacing"/>
        <w:rPr>
          <w:rFonts w:ascii="Arial terminal" w:hAnsi="Arial terminal"/>
          <w:sz w:val="18"/>
          <w:szCs w:val="18"/>
        </w:rPr>
      </w:pPr>
      <w:r>
        <w:rPr>
          <w:rFonts w:ascii="Arial terminal" w:hAnsi="Arial terminal"/>
          <w:sz w:val="18"/>
          <w:szCs w:val="18"/>
        </w:rPr>
        <w:t>4. BILLINFO^IBNCPDPI API modification</w:t>
      </w:r>
    </w:p>
    <w:p w14:paraId="318DD75E"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298C0FEF" w14:textId="77777777" w:rsidR="00722961" w:rsidRDefault="00722961" w:rsidP="00722961">
      <w:pPr>
        <w:pStyle w:val="NoSpacing"/>
        <w:rPr>
          <w:rFonts w:ascii="Arial terminal" w:hAnsi="Arial terminal"/>
          <w:sz w:val="18"/>
          <w:szCs w:val="18"/>
        </w:rPr>
      </w:pPr>
      <w:r>
        <w:rPr>
          <w:rFonts w:ascii="Arial terminal" w:hAnsi="Arial terminal"/>
          <w:sz w:val="18"/>
          <w:szCs w:val="18"/>
        </w:rPr>
        <w:t>In order to support a new secondary billing functionality for e-Pharmacy</w:t>
      </w:r>
    </w:p>
    <w:p w14:paraId="7D4C150B"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IB Application Programmer Interface (API) BILLINFO^IBNCPDPI (ICR</w:t>
      </w:r>
    </w:p>
    <w:p w14:paraId="6AD0434D" w14:textId="77777777" w:rsidR="00722961" w:rsidRDefault="00722961" w:rsidP="00722961">
      <w:pPr>
        <w:pStyle w:val="NoSpacing"/>
        <w:rPr>
          <w:rFonts w:ascii="Arial terminal" w:hAnsi="Arial terminal"/>
          <w:sz w:val="18"/>
          <w:szCs w:val="18"/>
        </w:rPr>
      </w:pPr>
      <w:r>
        <w:rPr>
          <w:rFonts w:ascii="Arial terminal" w:hAnsi="Arial terminal"/>
          <w:sz w:val="18"/>
          <w:szCs w:val="18"/>
        </w:rPr>
        <w:t>#4729) was modified to accept a new parameter to pass in the payer</w:t>
      </w:r>
    </w:p>
    <w:p w14:paraId="52B2C800" w14:textId="77777777" w:rsidR="00722961" w:rsidRDefault="00722961" w:rsidP="00722961">
      <w:pPr>
        <w:pStyle w:val="NoSpacing"/>
        <w:rPr>
          <w:rFonts w:ascii="Arial terminal" w:hAnsi="Arial terminal"/>
          <w:sz w:val="18"/>
          <w:szCs w:val="18"/>
        </w:rPr>
      </w:pPr>
      <w:r>
        <w:rPr>
          <w:rFonts w:ascii="Arial terminal" w:hAnsi="Arial terminal"/>
          <w:sz w:val="18"/>
          <w:szCs w:val="18"/>
        </w:rPr>
        <w:t>sequence to return information for a specific bill - primary or secondary.</w:t>
      </w:r>
    </w:p>
    <w:p w14:paraId="2FAF788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9B076CF" w14:textId="77777777" w:rsidR="00722961" w:rsidRDefault="00722961" w:rsidP="00722961">
      <w:pPr>
        <w:pStyle w:val="NoSpacing"/>
        <w:rPr>
          <w:rFonts w:ascii="Arial terminal" w:hAnsi="Arial terminal"/>
          <w:sz w:val="18"/>
          <w:szCs w:val="18"/>
        </w:rPr>
      </w:pPr>
      <w:r>
        <w:rPr>
          <w:rFonts w:ascii="Arial terminal" w:hAnsi="Arial terminal"/>
          <w:sz w:val="18"/>
          <w:szCs w:val="18"/>
        </w:rPr>
        <w:t>5. RNB^IBNCPDPI API addition</w:t>
      </w:r>
    </w:p>
    <w:p w14:paraId="01CAEF3F"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148E3BB" w14:textId="77777777" w:rsidR="00722961" w:rsidRDefault="00722961" w:rsidP="00722961">
      <w:pPr>
        <w:pStyle w:val="NoSpacing"/>
        <w:rPr>
          <w:rFonts w:ascii="Arial terminal" w:hAnsi="Arial terminal"/>
          <w:sz w:val="18"/>
          <w:szCs w:val="18"/>
        </w:rPr>
      </w:pPr>
      <w:r>
        <w:rPr>
          <w:rFonts w:ascii="Arial terminal" w:hAnsi="Arial terminal"/>
          <w:sz w:val="18"/>
          <w:szCs w:val="18"/>
        </w:rPr>
        <w:t>In order to provide additional billing functionality for e-Pharmacy, the</w:t>
      </w:r>
    </w:p>
    <w:p w14:paraId="44555E58" w14:textId="77777777" w:rsidR="00722961" w:rsidRDefault="00722961" w:rsidP="00722961">
      <w:pPr>
        <w:pStyle w:val="NoSpacing"/>
        <w:rPr>
          <w:rFonts w:ascii="Arial terminal" w:hAnsi="Arial terminal"/>
          <w:sz w:val="18"/>
          <w:szCs w:val="18"/>
        </w:rPr>
      </w:pPr>
      <w:r>
        <w:rPr>
          <w:rFonts w:ascii="Arial terminal" w:hAnsi="Arial terminal"/>
          <w:sz w:val="18"/>
          <w:szCs w:val="18"/>
        </w:rPr>
        <w:t>IB API RNB^IBNCPDPI (ICR# 4729) was created to provide information</w:t>
      </w:r>
    </w:p>
    <w:p w14:paraId="1A11258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about </w:t>
      </w:r>
      <w:proofErr w:type="gramStart"/>
      <w:r>
        <w:rPr>
          <w:rFonts w:ascii="Arial terminal" w:hAnsi="Arial terminal"/>
          <w:sz w:val="18"/>
          <w:szCs w:val="18"/>
        </w:rPr>
        <w:t>whether or not</w:t>
      </w:r>
      <w:proofErr w:type="gramEnd"/>
      <w:r>
        <w:rPr>
          <w:rFonts w:ascii="Arial terminal" w:hAnsi="Arial terminal"/>
          <w:sz w:val="18"/>
          <w:szCs w:val="18"/>
        </w:rPr>
        <w:t xml:space="preserve"> the Claims Tracking episode for a specific</w:t>
      </w:r>
    </w:p>
    <w:p w14:paraId="1EDA1B97" w14:textId="77777777" w:rsidR="00722961" w:rsidRDefault="00722961" w:rsidP="00722961">
      <w:pPr>
        <w:pStyle w:val="NoSpacing"/>
        <w:rPr>
          <w:rFonts w:ascii="Arial terminal" w:hAnsi="Arial terminal"/>
          <w:sz w:val="18"/>
          <w:szCs w:val="18"/>
        </w:rPr>
      </w:pPr>
      <w:r>
        <w:rPr>
          <w:rFonts w:ascii="Arial terminal" w:hAnsi="Arial terminal"/>
          <w:sz w:val="18"/>
          <w:szCs w:val="18"/>
        </w:rPr>
        <w:t>Prescription and Fill is billable.</w:t>
      </w:r>
    </w:p>
    <w:p w14:paraId="30613E6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DA2F6DE" w14:textId="77777777" w:rsidR="00722961" w:rsidRDefault="00722961" w:rsidP="00722961">
      <w:pPr>
        <w:pStyle w:val="NoSpacing"/>
        <w:rPr>
          <w:rFonts w:ascii="Arial terminal" w:hAnsi="Arial terminal"/>
          <w:sz w:val="18"/>
          <w:szCs w:val="18"/>
        </w:rPr>
      </w:pPr>
      <w:r>
        <w:rPr>
          <w:rFonts w:ascii="Arial terminal" w:hAnsi="Arial terminal"/>
          <w:sz w:val="18"/>
          <w:szCs w:val="18"/>
        </w:rPr>
        <w:t>6. New APIs for e-Pharmacy</w:t>
      </w:r>
    </w:p>
    <w:p w14:paraId="0FE55E2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D596D75" w14:textId="77777777" w:rsidR="00722961" w:rsidRDefault="00722961" w:rsidP="00722961">
      <w:pPr>
        <w:pStyle w:val="NoSpacing"/>
        <w:rPr>
          <w:rFonts w:ascii="Arial terminal" w:hAnsi="Arial terminal"/>
          <w:sz w:val="18"/>
          <w:szCs w:val="18"/>
        </w:rPr>
      </w:pPr>
      <w:r>
        <w:rPr>
          <w:rFonts w:ascii="Arial terminal" w:hAnsi="Arial terminal"/>
          <w:sz w:val="18"/>
          <w:szCs w:val="18"/>
        </w:rPr>
        <w:t>In order to support a new secondary billing functionality for e-Pharmacy</w:t>
      </w:r>
    </w:p>
    <w:p w14:paraId="1AC90E4D" w14:textId="77777777" w:rsidR="00722961" w:rsidRDefault="00722961" w:rsidP="00722961">
      <w:pPr>
        <w:pStyle w:val="NoSpacing"/>
        <w:rPr>
          <w:rFonts w:ascii="Arial terminal" w:hAnsi="Arial terminal"/>
          <w:sz w:val="18"/>
          <w:szCs w:val="18"/>
        </w:rPr>
      </w:pPr>
      <w:r>
        <w:rPr>
          <w:rFonts w:ascii="Arial terminal" w:hAnsi="Arial terminal"/>
          <w:sz w:val="18"/>
          <w:szCs w:val="18"/>
        </w:rPr>
        <w:t>three new APIs were introduced (ICR # 5355) in this patch: ISBILL^IBNCPUT3</w:t>
      </w:r>
    </w:p>
    <w:p w14:paraId="2E366FEC" w14:textId="77777777" w:rsidR="00722961" w:rsidRDefault="00722961" w:rsidP="00722961">
      <w:pPr>
        <w:pStyle w:val="NoSpacing"/>
        <w:rPr>
          <w:rFonts w:ascii="Arial terminal" w:hAnsi="Arial terminal"/>
          <w:sz w:val="18"/>
          <w:szCs w:val="18"/>
        </w:rPr>
      </w:pPr>
      <w:r>
        <w:rPr>
          <w:rFonts w:ascii="Arial terminal" w:hAnsi="Arial terminal"/>
          <w:sz w:val="18"/>
          <w:szCs w:val="18"/>
        </w:rPr>
        <w:t>- to determine if there is a bill with a given bill #, BILINF^IBNCPUT3 -</w:t>
      </w:r>
    </w:p>
    <w:p w14:paraId="7970834D" w14:textId="77777777" w:rsidR="00722961" w:rsidRDefault="00722961" w:rsidP="00722961">
      <w:pPr>
        <w:pStyle w:val="NoSpacing"/>
        <w:rPr>
          <w:rFonts w:ascii="Arial terminal" w:hAnsi="Arial terminal"/>
          <w:sz w:val="18"/>
          <w:szCs w:val="18"/>
        </w:rPr>
      </w:pPr>
      <w:r>
        <w:rPr>
          <w:rFonts w:ascii="Arial terminal" w:hAnsi="Arial terminal"/>
          <w:sz w:val="18"/>
          <w:szCs w:val="18"/>
        </w:rPr>
        <w:t>to get bill details from file #399, RXBILL^IBNCPUT3 - to find bill(s) for</w:t>
      </w:r>
    </w:p>
    <w:p w14:paraId="6C6A279E"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specific RX/refill.</w:t>
      </w:r>
    </w:p>
    <w:p w14:paraId="3F7EC1F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CE444BF" w14:textId="77777777" w:rsidR="00722961" w:rsidRDefault="00722961" w:rsidP="00722961">
      <w:pPr>
        <w:pStyle w:val="NoSpacing"/>
        <w:rPr>
          <w:rFonts w:ascii="Arial terminal" w:hAnsi="Arial terminal"/>
          <w:sz w:val="18"/>
          <w:szCs w:val="18"/>
        </w:rPr>
      </w:pPr>
      <w:r>
        <w:rPr>
          <w:rFonts w:ascii="Arial terminal" w:hAnsi="Arial terminal"/>
          <w:sz w:val="18"/>
          <w:szCs w:val="18"/>
        </w:rPr>
        <w:t>7. A new IB API to support ECME Potential Secondary Rx Claims Report</w:t>
      </w:r>
    </w:p>
    <w:p w14:paraId="5C2E44AD"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760D9343"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COLLECT^IBOSRX API (ICR # 5361) was designed to collect IB data for</w:t>
      </w:r>
    </w:p>
    <w:p w14:paraId="01D75932" w14:textId="77777777" w:rsidR="00722961" w:rsidRDefault="00722961" w:rsidP="00722961">
      <w:pPr>
        <w:pStyle w:val="NoSpacing"/>
        <w:rPr>
          <w:rFonts w:ascii="Arial terminal" w:hAnsi="Arial terminal"/>
          <w:sz w:val="18"/>
          <w:szCs w:val="18"/>
        </w:rPr>
      </w:pPr>
      <w:r>
        <w:rPr>
          <w:rFonts w:ascii="Arial terminal" w:hAnsi="Arial terminal"/>
          <w:sz w:val="18"/>
          <w:szCs w:val="18"/>
        </w:rPr>
        <w:t>ECME Potential Secondary Rx Claims Report.</w:t>
      </w:r>
    </w:p>
    <w:p w14:paraId="3D857D5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526A34A" w14:textId="77777777" w:rsidR="00722961" w:rsidRDefault="00722961" w:rsidP="00722961">
      <w:pPr>
        <w:pStyle w:val="NoSpacing"/>
        <w:rPr>
          <w:rFonts w:ascii="Arial terminal" w:hAnsi="Arial terminal"/>
          <w:sz w:val="18"/>
          <w:szCs w:val="18"/>
        </w:rPr>
      </w:pPr>
      <w:r>
        <w:rPr>
          <w:rFonts w:ascii="Arial terminal" w:hAnsi="Arial terminal"/>
          <w:sz w:val="18"/>
          <w:szCs w:val="18"/>
        </w:rPr>
        <w:t>8. The bill matching functionality</w:t>
      </w:r>
    </w:p>
    <w:p w14:paraId="76532432"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EA09BF4"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code responsible for bill matching was adjusted to correctly process</w:t>
      </w:r>
    </w:p>
    <w:p w14:paraId="228BE158" w14:textId="77777777" w:rsidR="00722961" w:rsidRDefault="00722961" w:rsidP="00722961">
      <w:pPr>
        <w:pStyle w:val="NoSpacing"/>
        <w:rPr>
          <w:rFonts w:ascii="Arial terminal" w:hAnsi="Arial terminal"/>
          <w:sz w:val="18"/>
          <w:szCs w:val="18"/>
        </w:rPr>
      </w:pPr>
      <w:r>
        <w:rPr>
          <w:rFonts w:ascii="Arial terminal" w:hAnsi="Arial terminal"/>
          <w:sz w:val="18"/>
          <w:szCs w:val="18"/>
        </w:rPr>
        <w:t>bills with different payer sequence (primary and secondary bills). Also</w:t>
      </w:r>
    </w:p>
    <w:p w14:paraId="6B50B0A0" w14:textId="77777777" w:rsidR="00722961" w:rsidRDefault="00722961" w:rsidP="00722961">
      <w:pPr>
        <w:pStyle w:val="NoSpacing"/>
        <w:rPr>
          <w:rFonts w:ascii="Arial terminal" w:hAnsi="Arial terminal"/>
          <w:sz w:val="18"/>
          <w:szCs w:val="18"/>
        </w:rPr>
      </w:pPr>
      <w:r>
        <w:rPr>
          <w:rFonts w:ascii="Arial terminal" w:hAnsi="Arial terminal"/>
          <w:sz w:val="18"/>
          <w:szCs w:val="18"/>
        </w:rPr>
        <w:t>modifications have been made to unify the matching process and use 7</w:t>
      </w:r>
    </w:p>
    <w:p w14:paraId="1194EB28" w14:textId="77777777" w:rsidR="00722961" w:rsidRDefault="00722961" w:rsidP="00722961">
      <w:pPr>
        <w:pStyle w:val="NoSpacing"/>
        <w:rPr>
          <w:rFonts w:ascii="Arial terminal" w:hAnsi="Arial terminal"/>
          <w:sz w:val="18"/>
          <w:szCs w:val="18"/>
        </w:rPr>
      </w:pPr>
      <w:r>
        <w:rPr>
          <w:rFonts w:ascii="Arial terminal" w:hAnsi="Arial terminal"/>
          <w:sz w:val="18"/>
          <w:szCs w:val="18"/>
        </w:rPr>
        <w:t>digit format with leading zeros for ECME number identifiers (BCID).</w:t>
      </w:r>
    </w:p>
    <w:p w14:paraId="190E08E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A78D95E"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post-install routine will loop through all ECME number identifiers and</w:t>
      </w:r>
    </w:p>
    <w:p w14:paraId="1937B541" w14:textId="77777777" w:rsidR="00722961" w:rsidRDefault="00722961" w:rsidP="00722961">
      <w:pPr>
        <w:pStyle w:val="NoSpacing"/>
        <w:rPr>
          <w:rFonts w:ascii="Arial terminal" w:hAnsi="Arial terminal"/>
          <w:sz w:val="18"/>
          <w:szCs w:val="18"/>
        </w:rPr>
      </w:pPr>
      <w:r>
        <w:rPr>
          <w:rFonts w:ascii="Arial terminal" w:hAnsi="Arial terminal"/>
          <w:sz w:val="18"/>
          <w:szCs w:val="18"/>
        </w:rPr>
        <w:t>make sure they are 7 characters long.</w:t>
      </w:r>
    </w:p>
    <w:p w14:paraId="09314AB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30D237B" w14:textId="77777777" w:rsidR="00722961" w:rsidRDefault="00722961" w:rsidP="00722961">
      <w:pPr>
        <w:pStyle w:val="NoSpacing"/>
        <w:rPr>
          <w:rFonts w:ascii="Arial terminal" w:hAnsi="Arial terminal"/>
          <w:sz w:val="18"/>
          <w:szCs w:val="18"/>
        </w:rPr>
      </w:pPr>
      <w:r>
        <w:rPr>
          <w:rFonts w:ascii="Arial terminal" w:hAnsi="Arial terminal"/>
          <w:sz w:val="18"/>
          <w:szCs w:val="18"/>
        </w:rPr>
        <w:t>9. Removing non-standard cross-references</w:t>
      </w:r>
    </w:p>
    <w:p w14:paraId="6A16F1F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0D4D40C3"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software was modified so that the non-standard "AG" cross-references</w:t>
      </w:r>
    </w:p>
    <w:p w14:paraId="67BA3CDF" w14:textId="77777777" w:rsidR="00722961" w:rsidRDefault="00722961" w:rsidP="00722961">
      <w:pPr>
        <w:pStyle w:val="NoSpacing"/>
        <w:rPr>
          <w:rFonts w:ascii="Arial terminal" w:hAnsi="Arial terminal"/>
          <w:sz w:val="18"/>
          <w:szCs w:val="18"/>
        </w:rPr>
      </w:pPr>
      <w:r>
        <w:rPr>
          <w:rFonts w:ascii="Arial terminal" w:hAnsi="Arial terminal"/>
          <w:sz w:val="18"/>
          <w:szCs w:val="18"/>
        </w:rPr>
        <w:t>of the BILL/CLAIMS file (#399) are no longer used.  The post-install</w:t>
      </w:r>
    </w:p>
    <w:p w14:paraId="6EBE3484"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will clean up the "AG" node of the file, removing part of the</w:t>
      </w:r>
    </w:p>
    <w:p w14:paraId="11F18F50" w14:textId="77777777" w:rsidR="00722961" w:rsidRDefault="00722961" w:rsidP="00722961">
      <w:pPr>
        <w:pStyle w:val="NoSpacing"/>
        <w:rPr>
          <w:rFonts w:ascii="Arial terminal" w:hAnsi="Arial terminal"/>
          <w:sz w:val="18"/>
          <w:szCs w:val="18"/>
        </w:rPr>
      </w:pPr>
      <w:r>
        <w:rPr>
          <w:rFonts w:ascii="Arial terminal" w:hAnsi="Arial terminal"/>
          <w:sz w:val="18"/>
          <w:szCs w:val="18"/>
        </w:rPr>
        <w:t>non-FileMan standard cross-references.</w:t>
      </w:r>
    </w:p>
    <w:p w14:paraId="7B139E2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AA6C01E" w14:textId="77777777" w:rsidR="00722961" w:rsidRDefault="00722961" w:rsidP="00722961">
      <w:pPr>
        <w:pStyle w:val="NoSpacing"/>
        <w:rPr>
          <w:rFonts w:ascii="Arial terminal" w:hAnsi="Arial terminal"/>
          <w:sz w:val="18"/>
          <w:szCs w:val="18"/>
        </w:rPr>
      </w:pPr>
      <w:r>
        <w:rPr>
          <w:rFonts w:ascii="Arial terminal" w:hAnsi="Arial terminal"/>
          <w:sz w:val="18"/>
          <w:szCs w:val="18"/>
        </w:rPr>
        <w:t>10. New Action in Patient Insurance Management</w:t>
      </w:r>
    </w:p>
    <w:p w14:paraId="2A250E40"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AA06E6F"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A new ListManager action has been added to the Patient Insurance</w:t>
      </w:r>
    </w:p>
    <w:p w14:paraId="27B99994" w14:textId="77777777" w:rsidR="00722961" w:rsidRDefault="00722961" w:rsidP="00722961">
      <w:pPr>
        <w:pStyle w:val="NoSpacing"/>
        <w:rPr>
          <w:rFonts w:ascii="Arial terminal" w:hAnsi="Arial terminal"/>
          <w:sz w:val="18"/>
          <w:szCs w:val="18"/>
        </w:rPr>
      </w:pPr>
      <w:r>
        <w:rPr>
          <w:rFonts w:ascii="Arial terminal" w:hAnsi="Arial terminal"/>
          <w:sz w:val="18"/>
          <w:szCs w:val="18"/>
        </w:rPr>
        <w:t>Management screen to allow the user to quickly identify which of the</w:t>
      </w:r>
    </w:p>
    <w:p w14:paraId="164582E8" w14:textId="77777777" w:rsidR="00722961" w:rsidRDefault="00722961" w:rsidP="00722961">
      <w:pPr>
        <w:pStyle w:val="NoSpacing"/>
        <w:rPr>
          <w:rFonts w:ascii="Arial terminal" w:hAnsi="Arial terminal"/>
          <w:sz w:val="18"/>
          <w:szCs w:val="18"/>
        </w:rPr>
      </w:pPr>
      <w:r>
        <w:rPr>
          <w:rFonts w:ascii="Arial terminal" w:hAnsi="Arial terminal"/>
          <w:sz w:val="18"/>
          <w:szCs w:val="18"/>
        </w:rPr>
        <w:t>patient's insurance policies provide for pharmacy coverage as of a user</w:t>
      </w:r>
    </w:p>
    <w:p w14:paraId="03BBC458" w14:textId="77777777" w:rsidR="00722961" w:rsidRDefault="00722961" w:rsidP="00722961">
      <w:pPr>
        <w:pStyle w:val="NoSpacing"/>
        <w:rPr>
          <w:rFonts w:ascii="Arial terminal" w:hAnsi="Arial terminal"/>
          <w:sz w:val="18"/>
          <w:szCs w:val="18"/>
        </w:rPr>
      </w:pPr>
      <w:r>
        <w:rPr>
          <w:rFonts w:ascii="Arial terminal" w:hAnsi="Arial terminal"/>
          <w:sz w:val="18"/>
          <w:szCs w:val="18"/>
        </w:rPr>
        <w:t>specified prescription fill date. The name of the new action is "RX COB</w:t>
      </w:r>
    </w:p>
    <w:p w14:paraId="55681113" w14:textId="77777777" w:rsidR="00722961" w:rsidRDefault="00722961" w:rsidP="00722961">
      <w:pPr>
        <w:pStyle w:val="NoSpacing"/>
        <w:rPr>
          <w:rFonts w:ascii="Arial terminal" w:hAnsi="Arial terminal"/>
          <w:sz w:val="18"/>
          <w:szCs w:val="18"/>
        </w:rPr>
      </w:pPr>
      <w:r>
        <w:rPr>
          <w:rFonts w:ascii="Arial terminal" w:hAnsi="Arial terminal"/>
          <w:sz w:val="18"/>
          <w:szCs w:val="18"/>
        </w:rPr>
        <w:t>Determination".</w:t>
      </w:r>
    </w:p>
    <w:p w14:paraId="1463ED1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88AF6A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6261F97" w14:textId="77777777" w:rsidR="00722961" w:rsidRDefault="00722961" w:rsidP="00722961">
      <w:pPr>
        <w:pStyle w:val="NoSpacing"/>
        <w:rPr>
          <w:rFonts w:ascii="Arial terminal" w:hAnsi="Arial terminal"/>
          <w:sz w:val="18"/>
          <w:szCs w:val="18"/>
        </w:rPr>
      </w:pPr>
      <w:r>
        <w:rPr>
          <w:rFonts w:ascii="Arial terminal" w:hAnsi="Arial terminal"/>
          <w:sz w:val="18"/>
          <w:szCs w:val="18"/>
        </w:rPr>
        <w:t>This patch addresses the following New Service Request (NSR):</w:t>
      </w:r>
    </w:p>
    <w:p w14:paraId="5F96CE67"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37792A7F" w14:textId="77777777" w:rsidR="00722961" w:rsidRDefault="00722961" w:rsidP="00722961">
      <w:pPr>
        <w:pStyle w:val="NoSpacing"/>
        <w:rPr>
          <w:rFonts w:ascii="Arial terminal" w:hAnsi="Arial terminal"/>
          <w:sz w:val="18"/>
          <w:szCs w:val="18"/>
        </w:rPr>
      </w:pPr>
      <w:r>
        <w:rPr>
          <w:rFonts w:ascii="Arial terminal" w:hAnsi="Arial terminal"/>
          <w:sz w:val="18"/>
          <w:szCs w:val="18"/>
        </w:rPr>
        <w:t>There is no NSR associated with this patch.</w:t>
      </w:r>
    </w:p>
    <w:p w14:paraId="3E60254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981DD4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613664E" w14:textId="77777777" w:rsidR="00722961" w:rsidRDefault="00722961" w:rsidP="00722961">
      <w:pPr>
        <w:pStyle w:val="NoSpacing"/>
        <w:rPr>
          <w:rFonts w:ascii="Arial terminal" w:hAnsi="Arial terminal"/>
          <w:sz w:val="18"/>
          <w:szCs w:val="18"/>
        </w:rPr>
      </w:pPr>
      <w:r>
        <w:rPr>
          <w:rFonts w:ascii="Arial terminal" w:hAnsi="Arial terminal"/>
          <w:sz w:val="18"/>
          <w:szCs w:val="18"/>
        </w:rPr>
        <w:t>This patch addresses the following Remedy Ticket(s):</w:t>
      </w:r>
    </w:p>
    <w:p w14:paraId="414892EE"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18399113" w14:textId="77777777" w:rsidR="00722961" w:rsidRDefault="00722961" w:rsidP="00722961">
      <w:pPr>
        <w:pStyle w:val="NoSpacing"/>
        <w:rPr>
          <w:rFonts w:ascii="Arial terminal" w:hAnsi="Arial terminal"/>
          <w:sz w:val="18"/>
          <w:szCs w:val="18"/>
        </w:rPr>
      </w:pPr>
      <w:r>
        <w:rPr>
          <w:rFonts w:ascii="Arial terminal" w:hAnsi="Arial terminal"/>
          <w:sz w:val="18"/>
          <w:szCs w:val="18"/>
        </w:rPr>
        <w:t>There are no Remedy Tickets associated with this patch.</w:t>
      </w:r>
    </w:p>
    <w:p w14:paraId="737F4CD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5B46E4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5F7C2C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CF75708" w14:textId="77777777" w:rsidR="00722961" w:rsidRDefault="00722961" w:rsidP="00722961">
      <w:pPr>
        <w:pStyle w:val="NoSpacing"/>
        <w:rPr>
          <w:rFonts w:ascii="Arial terminal" w:hAnsi="Arial terminal"/>
          <w:sz w:val="18"/>
          <w:szCs w:val="18"/>
        </w:rPr>
      </w:pPr>
      <w:r>
        <w:rPr>
          <w:rFonts w:ascii="Arial terminal" w:hAnsi="Arial terminal"/>
          <w:sz w:val="18"/>
          <w:szCs w:val="18"/>
        </w:rPr>
        <w:t>Components Sent With Patch</w:t>
      </w:r>
    </w:p>
    <w:p w14:paraId="27D29D7B"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55F04DC6"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following is a list of the files included in this patch:</w:t>
      </w:r>
    </w:p>
    <w:p w14:paraId="7EE499D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UP    SEND  DATA</w:t>
      </w:r>
    </w:p>
    <w:p w14:paraId="22EDCE8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DATE  SEC.  COMES  SITE   RSLV</w:t>
      </w:r>
    </w:p>
    <w:p w14:paraId="1819D928" w14:textId="77777777" w:rsidR="00722961" w:rsidRDefault="00722961" w:rsidP="00722961">
      <w:pPr>
        <w:pStyle w:val="NoSpacing"/>
        <w:rPr>
          <w:rFonts w:ascii="Arial terminal" w:hAnsi="Arial terminal"/>
          <w:sz w:val="18"/>
          <w:szCs w:val="18"/>
        </w:rPr>
      </w:pPr>
      <w:r>
        <w:rPr>
          <w:rFonts w:ascii="Arial terminal" w:hAnsi="Arial terminal"/>
          <w:sz w:val="18"/>
          <w:szCs w:val="18"/>
        </w:rPr>
        <w:t>FILE #   NAME                            DD    CODE  W/FILE DATA   PTS</w:t>
      </w:r>
    </w:p>
    <w:p w14:paraId="32AC968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22172EA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366.14   IB NCPDP EVENT LOG               Y     N      </w:t>
      </w:r>
      <w:proofErr w:type="spellStart"/>
      <w:r>
        <w:rPr>
          <w:rFonts w:ascii="Arial terminal" w:hAnsi="Arial terminal"/>
          <w:sz w:val="18"/>
          <w:szCs w:val="18"/>
        </w:rPr>
        <w:t>N</w:t>
      </w:r>
      <w:proofErr w:type="spellEnd"/>
    </w:p>
    <w:p w14:paraId="6E64A6C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660489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6CE7AC9"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following is a list of fields included in this patch:</w:t>
      </w:r>
    </w:p>
    <w:p w14:paraId="4A49635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C75A14D" w14:textId="77777777" w:rsidR="00722961" w:rsidRDefault="00722961" w:rsidP="00722961">
      <w:pPr>
        <w:pStyle w:val="NoSpacing"/>
        <w:rPr>
          <w:rFonts w:ascii="Arial terminal" w:hAnsi="Arial terminal"/>
          <w:sz w:val="18"/>
          <w:szCs w:val="18"/>
        </w:rPr>
      </w:pPr>
      <w:r>
        <w:rPr>
          <w:rFonts w:ascii="Arial terminal" w:hAnsi="Arial terminal"/>
          <w:sz w:val="18"/>
          <w:szCs w:val="18"/>
        </w:rPr>
        <w:t>Field Name (Number)                       File Name (Number)</w:t>
      </w:r>
    </w:p>
    <w:p w14:paraId="47BA01D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Subfile Name (Number)</w:t>
      </w:r>
    </w:p>
    <w:p w14:paraId="45E60434" w14:textId="77777777" w:rsidR="00722961" w:rsidRDefault="00722961" w:rsidP="00722961">
      <w:pPr>
        <w:pStyle w:val="NoSpacing"/>
        <w:rPr>
          <w:rFonts w:ascii="Arial terminal" w:hAnsi="Arial terminal"/>
          <w:sz w:val="18"/>
          <w:szCs w:val="18"/>
        </w:rPr>
      </w:pPr>
      <w:r>
        <w:rPr>
          <w:rFonts w:ascii="Arial terminal" w:hAnsi="Arial terminal"/>
          <w:sz w:val="18"/>
          <w:szCs w:val="18"/>
        </w:rPr>
        <w:t>-------------------------------           ---------------------------</w:t>
      </w:r>
    </w:p>
    <w:p w14:paraId="243C09F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IB NCPDP EVENT LOG (366.14)</w:t>
      </w:r>
    </w:p>
    <w:p w14:paraId="2E574916" w14:textId="77777777" w:rsidR="00722961" w:rsidRDefault="00722961" w:rsidP="00722961">
      <w:pPr>
        <w:pStyle w:val="NoSpacing"/>
        <w:rPr>
          <w:rFonts w:ascii="Arial terminal" w:hAnsi="Arial terminal"/>
          <w:sz w:val="18"/>
          <w:szCs w:val="18"/>
        </w:rPr>
      </w:pPr>
      <w:r>
        <w:rPr>
          <w:rFonts w:ascii="Arial terminal" w:hAnsi="Arial terminal"/>
          <w:sz w:val="18"/>
          <w:szCs w:val="18"/>
        </w:rPr>
        <w:t>RX COB (7.01)                               subfile - EVENT (366.141)</w:t>
      </w:r>
    </w:p>
    <w:p w14:paraId="659B8A3C" w14:textId="77777777" w:rsidR="00722961" w:rsidRDefault="00722961" w:rsidP="00722961">
      <w:pPr>
        <w:pStyle w:val="NoSpacing"/>
        <w:rPr>
          <w:rFonts w:ascii="Arial terminal" w:hAnsi="Arial terminal"/>
          <w:sz w:val="18"/>
          <w:szCs w:val="18"/>
        </w:rPr>
      </w:pPr>
      <w:r>
        <w:rPr>
          <w:rFonts w:ascii="Arial terminal" w:hAnsi="Arial terminal"/>
          <w:sz w:val="18"/>
          <w:szCs w:val="18"/>
        </w:rPr>
        <w:t>PRIMARY BILL (7.02)</w:t>
      </w:r>
    </w:p>
    <w:p w14:paraId="1B13174F" w14:textId="77777777" w:rsidR="00722961" w:rsidRDefault="00722961" w:rsidP="00722961">
      <w:pPr>
        <w:pStyle w:val="NoSpacing"/>
        <w:rPr>
          <w:rFonts w:ascii="Arial terminal" w:hAnsi="Arial terminal"/>
          <w:sz w:val="18"/>
          <w:szCs w:val="18"/>
        </w:rPr>
      </w:pPr>
      <w:r>
        <w:rPr>
          <w:rFonts w:ascii="Arial terminal" w:hAnsi="Arial terminal"/>
          <w:sz w:val="18"/>
          <w:szCs w:val="18"/>
        </w:rPr>
        <w:t>PRIOR PAYMENT (7.03)</w:t>
      </w:r>
    </w:p>
    <w:p w14:paraId="467200AC" w14:textId="77777777" w:rsidR="00722961" w:rsidRDefault="00722961" w:rsidP="00722961">
      <w:pPr>
        <w:pStyle w:val="NoSpacing"/>
        <w:rPr>
          <w:rFonts w:ascii="Arial terminal" w:hAnsi="Arial terminal"/>
          <w:sz w:val="18"/>
          <w:szCs w:val="18"/>
        </w:rPr>
      </w:pPr>
      <w:r>
        <w:rPr>
          <w:rFonts w:ascii="Arial terminal" w:hAnsi="Arial terminal"/>
          <w:sz w:val="18"/>
          <w:szCs w:val="18"/>
        </w:rPr>
        <w:t>RATE TYPE SELECTED BY USER (7.04)</w:t>
      </w:r>
    </w:p>
    <w:p w14:paraId="1E90B18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FF8841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BEFD7E4"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following is a list of protocols included in this patch:</w:t>
      </w:r>
    </w:p>
    <w:p w14:paraId="6B3A43D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54A167B" w14:textId="77777777" w:rsidR="00722961" w:rsidRDefault="00722961" w:rsidP="00722961">
      <w:pPr>
        <w:pStyle w:val="NoSpacing"/>
        <w:rPr>
          <w:rFonts w:ascii="Arial terminal" w:hAnsi="Arial terminal"/>
          <w:sz w:val="18"/>
          <w:szCs w:val="18"/>
        </w:rPr>
      </w:pPr>
      <w:r>
        <w:rPr>
          <w:rFonts w:ascii="Arial terminal" w:hAnsi="Arial terminal"/>
          <w:sz w:val="18"/>
          <w:szCs w:val="18"/>
        </w:rPr>
        <w:t>Protocol Name</w:t>
      </w:r>
    </w:p>
    <w:p w14:paraId="764D3224"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0A897788" w14:textId="77777777" w:rsidR="00722961" w:rsidRDefault="00722961" w:rsidP="00722961">
      <w:pPr>
        <w:pStyle w:val="NoSpacing"/>
        <w:rPr>
          <w:rFonts w:ascii="Arial terminal" w:hAnsi="Arial terminal"/>
          <w:sz w:val="18"/>
          <w:szCs w:val="18"/>
        </w:rPr>
      </w:pPr>
      <w:r>
        <w:rPr>
          <w:rFonts w:ascii="Arial terminal" w:hAnsi="Arial terminal"/>
          <w:sz w:val="18"/>
          <w:szCs w:val="18"/>
        </w:rPr>
        <w:t>IBCNSM RX COB DETERMINATION</w:t>
      </w:r>
    </w:p>
    <w:p w14:paraId="56BB57F9" w14:textId="77777777" w:rsidR="00722961" w:rsidRDefault="00722961" w:rsidP="00722961">
      <w:pPr>
        <w:pStyle w:val="NoSpacing"/>
        <w:rPr>
          <w:rFonts w:ascii="Arial terminal" w:hAnsi="Arial terminal"/>
          <w:sz w:val="18"/>
          <w:szCs w:val="18"/>
        </w:rPr>
      </w:pPr>
      <w:r>
        <w:rPr>
          <w:rFonts w:ascii="Arial terminal" w:hAnsi="Arial terminal"/>
          <w:sz w:val="18"/>
          <w:szCs w:val="18"/>
        </w:rPr>
        <w:t>IBCNSM PATIENT INSURANCE</w:t>
      </w:r>
    </w:p>
    <w:p w14:paraId="6C2AD4C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232CB8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1B630FD" w14:textId="77777777" w:rsidR="00722961" w:rsidRDefault="00722961" w:rsidP="00722961">
      <w:pPr>
        <w:pStyle w:val="NoSpacing"/>
        <w:rPr>
          <w:rFonts w:ascii="Arial terminal" w:hAnsi="Arial terminal"/>
          <w:sz w:val="18"/>
          <w:szCs w:val="18"/>
        </w:rPr>
      </w:pPr>
      <w:r>
        <w:rPr>
          <w:rFonts w:ascii="Arial terminal" w:hAnsi="Arial terminal"/>
          <w:sz w:val="18"/>
          <w:szCs w:val="18"/>
        </w:rPr>
        <w:t>Documentation Retrieval:</w:t>
      </w:r>
    </w:p>
    <w:p w14:paraId="35822FEE"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5E758504" w14:textId="77777777" w:rsidR="00722961" w:rsidRDefault="00722961" w:rsidP="00722961">
      <w:pPr>
        <w:pStyle w:val="NoSpacing"/>
        <w:rPr>
          <w:rFonts w:ascii="Arial terminal" w:hAnsi="Arial terminal"/>
          <w:sz w:val="18"/>
          <w:szCs w:val="18"/>
        </w:rPr>
      </w:pPr>
      <w:r>
        <w:rPr>
          <w:rFonts w:ascii="Arial terminal" w:hAnsi="Arial terminal"/>
          <w:sz w:val="18"/>
          <w:szCs w:val="18"/>
        </w:rPr>
        <w:t>Sites may retrieve documentation in one of the following ways:</w:t>
      </w:r>
    </w:p>
    <w:p w14:paraId="5D7CD63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932440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1.  The preferred method is to FTP the files from</w:t>
      </w:r>
    </w:p>
    <w:p w14:paraId="3867E6A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r w:rsidR="00FE6708">
        <w:rPr>
          <w:rFonts w:ascii="Arial terminal" w:hAnsi="Arial terminal"/>
          <w:sz w:val="18"/>
          <w:szCs w:val="18"/>
        </w:rPr>
        <w:t>REDACTED</w:t>
      </w:r>
      <w:r>
        <w:rPr>
          <w:rFonts w:ascii="Arial terminal" w:hAnsi="Arial terminal"/>
          <w:sz w:val="18"/>
          <w:szCs w:val="18"/>
        </w:rPr>
        <w:t>, which will transmit the files from the</w:t>
      </w:r>
    </w:p>
    <w:p w14:paraId="0507898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first available FTP server.</w:t>
      </w:r>
    </w:p>
    <w:p w14:paraId="0D33CE1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777391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2.  Sites may also elect to retrieve documentation directly from a</w:t>
      </w:r>
    </w:p>
    <w:p w14:paraId="53D5887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specific server as follows:</w:t>
      </w:r>
    </w:p>
    <w:p w14:paraId="41E1DD2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0EF094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Albany          </w:t>
      </w:r>
      <w:r w:rsidR="00FE6708">
        <w:rPr>
          <w:rFonts w:ascii="Arial terminal" w:hAnsi="Arial terminal"/>
          <w:sz w:val="18"/>
          <w:szCs w:val="18"/>
        </w:rPr>
        <w:t>REDACTED</w:t>
      </w:r>
    </w:p>
    <w:p w14:paraId="3D439AE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Hines           </w:t>
      </w:r>
      <w:r w:rsidR="00FE6708">
        <w:rPr>
          <w:rFonts w:ascii="Arial terminal" w:hAnsi="Arial terminal"/>
          <w:sz w:val="18"/>
          <w:szCs w:val="18"/>
        </w:rPr>
        <w:t>REDACTED</w:t>
      </w:r>
    </w:p>
    <w:p w14:paraId="659B1710"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 xml:space="preserve">     Salt Lake City  </w:t>
      </w:r>
      <w:r w:rsidR="00FE6708">
        <w:rPr>
          <w:rFonts w:ascii="Arial terminal" w:hAnsi="Arial terminal"/>
          <w:sz w:val="18"/>
          <w:szCs w:val="18"/>
        </w:rPr>
        <w:t>REDACTED</w:t>
      </w:r>
    </w:p>
    <w:p w14:paraId="09D0BE0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8168D4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3.  Documentation can also be retrieved from the VistA Documentation</w:t>
      </w:r>
    </w:p>
    <w:p w14:paraId="0437816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Library (VDL) on the Internet at the following address,</w:t>
      </w:r>
    </w:p>
    <w:p w14:paraId="606B989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http://www.va.gov/vdl.</w:t>
      </w:r>
    </w:p>
    <w:p w14:paraId="1AC8D83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61B2174"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documentation distribution includes:</w:t>
      </w:r>
    </w:p>
    <w:p w14:paraId="79DF1B7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F2D39C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FILE NAME                             DESCRIPTION</w:t>
      </w:r>
    </w:p>
    <w:p w14:paraId="050FA00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37B00B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ib_2_p411_rn.pdf                      IB Release Notes</w:t>
      </w:r>
    </w:p>
    <w:p w14:paraId="60D6391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5597A2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4AF1C1B" w14:textId="77777777" w:rsidR="00722961" w:rsidRDefault="00722961" w:rsidP="00722961">
      <w:pPr>
        <w:pStyle w:val="NoSpacing"/>
        <w:rPr>
          <w:rFonts w:ascii="Arial terminal" w:hAnsi="Arial terminal"/>
          <w:sz w:val="18"/>
          <w:szCs w:val="18"/>
        </w:rPr>
      </w:pPr>
      <w:r>
        <w:rPr>
          <w:rFonts w:ascii="Arial terminal" w:hAnsi="Arial terminal"/>
          <w:sz w:val="18"/>
          <w:szCs w:val="18"/>
        </w:rPr>
        <w:t>Test Sites:</w:t>
      </w:r>
    </w:p>
    <w:p w14:paraId="6CD602A9"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930F8D7" w14:textId="77777777" w:rsidR="00722961" w:rsidRDefault="00FE6708" w:rsidP="00722961">
      <w:pPr>
        <w:pStyle w:val="NoSpacing"/>
        <w:rPr>
          <w:rFonts w:ascii="Arial terminal" w:hAnsi="Arial terminal"/>
          <w:sz w:val="18"/>
          <w:szCs w:val="18"/>
        </w:rPr>
      </w:pPr>
      <w:r>
        <w:rPr>
          <w:rFonts w:ascii="Arial terminal" w:hAnsi="Arial terminal"/>
          <w:sz w:val="18"/>
          <w:szCs w:val="18"/>
        </w:rPr>
        <w:t>REDACTED</w:t>
      </w:r>
    </w:p>
    <w:p w14:paraId="16C73C3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45E5B0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2D7133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0088EE0" w14:textId="77777777" w:rsidR="00722961" w:rsidRDefault="00722961" w:rsidP="00722961">
      <w:pPr>
        <w:pStyle w:val="NoSpacing"/>
        <w:rPr>
          <w:rFonts w:ascii="Arial terminal" w:hAnsi="Arial terminal"/>
          <w:sz w:val="18"/>
          <w:szCs w:val="18"/>
        </w:rPr>
      </w:pPr>
      <w:r>
        <w:rPr>
          <w:rFonts w:ascii="Arial terminal" w:hAnsi="Arial terminal"/>
          <w:sz w:val="18"/>
          <w:szCs w:val="18"/>
        </w:rPr>
        <w:t>Post Installation Overview</w:t>
      </w:r>
    </w:p>
    <w:p w14:paraId="135E112D"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1AC5B11C"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IB post-install routine delivered with IB*2*411 will schedule a job to</w:t>
      </w:r>
    </w:p>
    <w:p w14:paraId="2D2836C5" w14:textId="77777777" w:rsidR="00722961" w:rsidRDefault="00722961" w:rsidP="00722961">
      <w:pPr>
        <w:pStyle w:val="NoSpacing"/>
        <w:rPr>
          <w:rFonts w:ascii="Arial terminal" w:hAnsi="Arial terminal"/>
          <w:sz w:val="18"/>
          <w:szCs w:val="18"/>
        </w:rPr>
      </w:pPr>
      <w:r>
        <w:rPr>
          <w:rFonts w:ascii="Arial terminal" w:hAnsi="Arial terminal"/>
          <w:sz w:val="18"/>
          <w:szCs w:val="18"/>
        </w:rPr>
        <w:t>run in 3 days which removes invalid cross references.  The three days</w:t>
      </w:r>
    </w:p>
    <w:p w14:paraId="7AC9F4DC" w14:textId="77777777" w:rsidR="00722961" w:rsidRDefault="00722961" w:rsidP="00722961">
      <w:pPr>
        <w:pStyle w:val="NoSpacing"/>
        <w:rPr>
          <w:rFonts w:ascii="Arial terminal" w:hAnsi="Arial terminal"/>
          <w:sz w:val="18"/>
          <w:szCs w:val="18"/>
        </w:rPr>
      </w:pPr>
      <w:r>
        <w:rPr>
          <w:rFonts w:ascii="Arial terminal" w:hAnsi="Arial terminal"/>
          <w:sz w:val="18"/>
          <w:szCs w:val="18"/>
        </w:rPr>
        <w:t>allows additional processing time to eliminate any remaining dependencies</w:t>
      </w:r>
    </w:p>
    <w:p w14:paraId="30C39F33" w14:textId="77777777" w:rsidR="00722961" w:rsidRDefault="00722961" w:rsidP="00722961">
      <w:pPr>
        <w:pStyle w:val="NoSpacing"/>
        <w:rPr>
          <w:rFonts w:ascii="Arial terminal" w:hAnsi="Arial terminal"/>
          <w:sz w:val="18"/>
          <w:szCs w:val="18"/>
        </w:rPr>
      </w:pPr>
      <w:r>
        <w:rPr>
          <w:rFonts w:ascii="Arial terminal" w:hAnsi="Arial terminal"/>
          <w:sz w:val="18"/>
          <w:szCs w:val="18"/>
        </w:rPr>
        <w:t>on the old cross references.</w:t>
      </w:r>
    </w:p>
    <w:p w14:paraId="5BBF23F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ED4B784" w14:textId="77777777" w:rsidR="00722961" w:rsidRDefault="00722961" w:rsidP="00722961">
      <w:pPr>
        <w:pStyle w:val="NoSpacing"/>
        <w:rPr>
          <w:rFonts w:ascii="Arial terminal" w:hAnsi="Arial terminal"/>
          <w:sz w:val="18"/>
          <w:szCs w:val="18"/>
        </w:rPr>
      </w:pPr>
      <w:r>
        <w:rPr>
          <w:rFonts w:ascii="Arial terminal" w:hAnsi="Arial terminal"/>
          <w:sz w:val="18"/>
          <w:szCs w:val="18"/>
        </w:rPr>
        <w:t>It is important that the post install routine IB20P411 NOT be deleted</w:t>
      </w:r>
    </w:p>
    <w:p w14:paraId="5191208A" w14:textId="77777777" w:rsidR="00722961" w:rsidRDefault="00722961" w:rsidP="00722961">
      <w:pPr>
        <w:pStyle w:val="NoSpacing"/>
        <w:rPr>
          <w:rFonts w:ascii="Arial terminal" w:hAnsi="Arial terminal"/>
          <w:sz w:val="18"/>
          <w:szCs w:val="18"/>
        </w:rPr>
      </w:pPr>
      <w:r>
        <w:rPr>
          <w:rFonts w:ascii="Arial terminal" w:hAnsi="Arial terminal"/>
          <w:sz w:val="18"/>
          <w:szCs w:val="18"/>
        </w:rPr>
        <w:t>prior to the running of the background tasked job.  At the completion of</w:t>
      </w:r>
    </w:p>
    <w:p w14:paraId="479A22F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the background tasked job, the installer will receive a </w:t>
      </w:r>
      <w:proofErr w:type="spellStart"/>
      <w:r>
        <w:rPr>
          <w:rFonts w:ascii="Arial terminal" w:hAnsi="Arial terminal"/>
          <w:sz w:val="18"/>
          <w:szCs w:val="18"/>
        </w:rPr>
        <w:t>MailMan</w:t>
      </w:r>
      <w:proofErr w:type="spellEnd"/>
      <w:r>
        <w:rPr>
          <w:rFonts w:ascii="Arial terminal" w:hAnsi="Arial terminal"/>
          <w:sz w:val="18"/>
          <w:szCs w:val="18"/>
        </w:rPr>
        <w:t xml:space="preserve"> message</w:t>
      </w:r>
    </w:p>
    <w:p w14:paraId="7F3BB5CA" w14:textId="77777777" w:rsidR="00722961" w:rsidRDefault="00722961" w:rsidP="00722961">
      <w:pPr>
        <w:pStyle w:val="NoSpacing"/>
        <w:rPr>
          <w:rFonts w:ascii="Arial terminal" w:hAnsi="Arial terminal"/>
          <w:sz w:val="18"/>
          <w:szCs w:val="18"/>
        </w:rPr>
      </w:pPr>
      <w:r>
        <w:rPr>
          <w:rFonts w:ascii="Arial terminal" w:hAnsi="Arial terminal"/>
          <w:sz w:val="18"/>
          <w:szCs w:val="18"/>
        </w:rPr>
        <w:t>indicating the post install routine may be removed from the site's system.</w:t>
      </w:r>
    </w:p>
    <w:p w14:paraId="30BA0DB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CAC8E0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2D1820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A7523B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================INSTALLATION INSTRUCTIONS =================</w:t>
      </w:r>
    </w:p>
    <w:p w14:paraId="6AE8555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E1F8C80" w14:textId="77777777" w:rsidR="00722961" w:rsidRDefault="00722961" w:rsidP="00722961">
      <w:pPr>
        <w:pStyle w:val="NoSpacing"/>
        <w:rPr>
          <w:rFonts w:ascii="Arial terminal" w:hAnsi="Arial terminal"/>
          <w:sz w:val="18"/>
          <w:szCs w:val="18"/>
        </w:rPr>
      </w:pPr>
      <w:r>
        <w:rPr>
          <w:rFonts w:ascii="Arial terminal" w:hAnsi="Arial terminal"/>
          <w:sz w:val="18"/>
          <w:szCs w:val="18"/>
        </w:rPr>
        <w:t>To avoid disruptions, these patches should be installed when users are</w:t>
      </w:r>
    </w:p>
    <w:p w14:paraId="4B5E01D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not on the system and during non-peak hours.  Of </w:t>
      </w:r>
      <w:proofErr w:type="gramStart"/>
      <w:r>
        <w:rPr>
          <w:rFonts w:ascii="Arial terminal" w:hAnsi="Arial terminal"/>
          <w:sz w:val="18"/>
          <w:szCs w:val="18"/>
        </w:rPr>
        <w:t>particular concern</w:t>
      </w:r>
      <w:proofErr w:type="gramEnd"/>
      <w:r>
        <w:rPr>
          <w:rFonts w:ascii="Arial terminal" w:hAnsi="Arial terminal"/>
          <w:sz w:val="18"/>
          <w:szCs w:val="18"/>
        </w:rPr>
        <w:t xml:space="preserve"> would</w:t>
      </w:r>
    </w:p>
    <w:p w14:paraId="707A3C65" w14:textId="77777777" w:rsidR="00722961" w:rsidRDefault="00722961" w:rsidP="00722961">
      <w:pPr>
        <w:pStyle w:val="NoSpacing"/>
        <w:rPr>
          <w:rFonts w:ascii="Arial terminal" w:hAnsi="Arial terminal"/>
          <w:sz w:val="18"/>
          <w:szCs w:val="18"/>
        </w:rPr>
      </w:pPr>
      <w:r>
        <w:rPr>
          <w:rFonts w:ascii="Arial terminal" w:hAnsi="Arial terminal"/>
          <w:sz w:val="18"/>
          <w:szCs w:val="18"/>
        </w:rPr>
        <w:t>be the items below.</w:t>
      </w:r>
    </w:p>
    <w:p w14:paraId="1C6BE8F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2D5831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1.  Do not install the patch when ECME claims are being generated</w:t>
      </w:r>
    </w:p>
    <w:p w14:paraId="0412825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by the BPS Nightly Background Job option [BPS NIGHTLY</w:t>
      </w:r>
    </w:p>
    <w:p w14:paraId="551E0E3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BACKGROUND JOB].  Wait for this job to finish or complete the</w:t>
      </w:r>
    </w:p>
    <w:p w14:paraId="7D13C43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installation before this job starts.</w:t>
      </w:r>
    </w:p>
    <w:p w14:paraId="7A5C792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2.  Do not install the patch when prescriptions are being</w:t>
      </w:r>
    </w:p>
    <w:p w14:paraId="48A1C0E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transmitted to CMOP.  Wait for the CMOP transmission to finish</w:t>
      </w:r>
    </w:p>
    <w:p w14:paraId="0071A2F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or complete the installation before the transmission starts.</w:t>
      </w:r>
    </w:p>
    <w:p w14:paraId="22851FF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Check with Pharmacy Service or your pharmacy Automated Data</w:t>
      </w:r>
    </w:p>
    <w:p w14:paraId="6829135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Processing Application Coordinator (ADPAC) to find out when</w:t>
      </w:r>
    </w:p>
    <w:p w14:paraId="0AD7BB3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CMOP transmissions occur.</w:t>
      </w:r>
    </w:p>
    <w:p w14:paraId="1135535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3.  In addition, note that you will be prompted to disable the</w:t>
      </w:r>
    </w:p>
    <w:p w14:paraId="45CC0DB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following options during the installation:</w:t>
      </w:r>
    </w:p>
    <w:p w14:paraId="4036499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DB3181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Patient Insurance Info View/Edit [IBCN PATIENT INSURANCE]</w:t>
      </w:r>
    </w:p>
    <w:p w14:paraId="5AAF7D6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ECME [BPSMENU]</w:t>
      </w:r>
    </w:p>
    <w:p w14:paraId="196A8C7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Third Party Joint Inquiry [IBJ THIRD PARTY JOINT INQUIRY]</w:t>
      </w:r>
    </w:p>
    <w:p w14:paraId="279CA0D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ECME Billing Events Report [IB ECME BILLING EVENTS]</w:t>
      </w:r>
    </w:p>
    <w:p w14:paraId="3ED2C3C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6AE60B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AC0629B" w14:textId="77777777" w:rsidR="00722961" w:rsidRDefault="00722961" w:rsidP="00722961">
      <w:pPr>
        <w:pStyle w:val="NoSpacing"/>
        <w:rPr>
          <w:rFonts w:ascii="Arial terminal" w:hAnsi="Arial terminal"/>
          <w:sz w:val="18"/>
          <w:szCs w:val="18"/>
        </w:rPr>
      </w:pPr>
      <w:r>
        <w:rPr>
          <w:rFonts w:ascii="Arial terminal" w:hAnsi="Arial terminal"/>
          <w:sz w:val="18"/>
          <w:szCs w:val="18"/>
        </w:rPr>
        <w:t>Install Time - Approximately 10 minutes</w:t>
      </w:r>
    </w:p>
    <w:p w14:paraId="2193BB4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B83C2D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8D6B993"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 xml:space="preserve"> </w:t>
      </w:r>
    </w:p>
    <w:p w14:paraId="709A25D3" w14:textId="77777777" w:rsidR="00722961" w:rsidRDefault="00722961" w:rsidP="00722961">
      <w:pPr>
        <w:pStyle w:val="NoSpacing"/>
        <w:rPr>
          <w:rFonts w:ascii="Arial terminal" w:hAnsi="Arial terminal"/>
          <w:sz w:val="18"/>
          <w:szCs w:val="18"/>
        </w:rPr>
      </w:pPr>
      <w:r>
        <w:rPr>
          <w:rFonts w:ascii="Arial terminal" w:hAnsi="Arial terminal"/>
          <w:sz w:val="18"/>
          <w:szCs w:val="18"/>
        </w:rPr>
        <w:t>1.  OBTAIN PATCHES</w:t>
      </w:r>
    </w:p>
    <w:p w14:paraId="64A9FF4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8B3D2F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Obtain the host file BPS_1_8_PSO_IB.KID, which contains the following</w:t>
      </w:r>
    </w:p>
    <w:p w14:paraId="55B104B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three patch installs:</w:t>
      </w:r>
    </w:p>
    <w:p w14:paraId="030F39D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A2B115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BPS*1.0*8</w:t>
      </w:r>
    </w:p>
    <w:p w14:paraId="6145632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PSO*7.0*290</w:t>
      </w:r>
    </w:p>
    <w:p w14:paraId="3DFA3F5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IB*2.0*411</w:t>
      </w:r>
    </w:p>
    <w:p w14:paraId="445BBFF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EE07A1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Sites can retrieve VistA software from the following FTP addresses.</w:t>
      </w:r>
    </w:p>
    <w:p w14:paraId="54B98F6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The preferred method is to FTP the files from:</w:t>
      </w:r>
    </w:p>
    <w:p w14:paraId="6DBEB58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8472A2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r w:rsidR="00FE6708">
        <w:rPr>
          <w:rFonts w:ascii="Arial terminal" w:hAnsi="Arial terminal"/>
          <w:sz w:val="18"/>
          <w:szCs w:val="18"/>
        </w:rPr>
        <w:t>REDACTED</w:t>
      </w:r>
    </w:p>
    <w:p w14:paraId="6D29DF4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A67AC5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This will transmit the files from the first available FTP server.</w:t>
      </w:r>
    </w:p>
    <w:p w14:paraId="764A6D4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Sites may also elect to retrieve software directly from a specific</w:t>
      </w:r>
    </w:p>
    <w:p w14:paraId="204F0C2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server as follows:</w:t>
      </w:r>
    </w:p>
    <w:p w14:paraId="1391A8B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601E33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Albany                  </w:t>
      </w:r>
      <w:r w:rsidR="00FE6708">
        <w:rPr>
          <w:rFonts w:ascii="Arial terminal" w:hAnsi="Arial terminal"/>
          <w:sz w:val="18"/>
          <w:szCs w:val="18"/>
        </w:rPr>
        <w:t>REDACTED</w:t>
      </w:r>
    </w:p>
    <w:p w14:paraId="2177CA4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Hines                   </w:t>
      </w:r>
      <w:r w:rsidR="00FE6708">
        <w:rPr>
          <w:rFonts w:ascii="Arial terminal" w:hAnsi="Arial terminal"/>
          <w:sz w:val="18"/>
          <w:szCs w:val="18"/>
        </w:rPr>
        <w:t>REDACTED</w:t>
      </w:r>
    </w:p>
    <w:p w14:paraId="0B977F8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Salt Lake City          </w:t>
      </w:r>
      <w:r w:rsidR="00FE6708">
        <w:rPr>
          <w:rFonts w:ascii="Arial terminal" w:hAnsi="Arial terminal"/>
          <w:sz w:val="18"/>
          <w:szCs w:val="18"/>
        </w:rPr>
        <w:t>REDACTED</w:t>
      </w:r>
    </w:p>
    <w:p w14:paraId="4E03217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9270B5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The BPS_1_8_PSO_IB.KID host file </w:t>
      </w:r>
      <w:proofErr w:type="gramStart"/>
      <w:r>
        <w:rPr>
          <w:rFonts w:ascii="Arial terminal" w:hAnsi="Arial terminal"/>
          <w:sz w:val="18"/>
          <w:szCs w:val="18"/>
        </w:rPr>
        <w:t>is located in</w:t>
      </w:r>
      <w:proofErr w:type="gramEnd"/>
      <w:r>
        <w:rPr>
          <w:rFonts w:ascii="Arial terminal" w:hAnsi="Arial terminal"/>
          <w:sz w:val="18"/>
          <w:szCs w:val="18"/>
        </w:rPr>
        <w:t xml:space="preserve"> the </w:t>
      </w:r>
      <w:proofErr w:type="spellStart"/>
      <w:r>
        <w:rPr>
          <w:rFonts w:ascii="Arial terminal" w:hAnsi="Arial terminal"/>
          <w:sz w:val="18"/>
          <w:szCs w:val="18"/>
        </w:rPr>
        <w:t>anonymous.software</w:t>
      </w:r>
      <w:proofErr w:type="spellEnd"/>
    </w:p>
    <w:p w14:paraId="19EB359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directory.  Use ASCII Mode when downloading the file.</w:t>
      </w:r>
    </w:p>
    <w:p w14:paraId="6F74B18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ACBA504" w14:textId="77777777" w:rsidR="00722961" w:rsidRDefault="00722961" w:rsidP="00722961">
      <w:pPr>
        <w:pStyle w:val="NoSpacing"/>
        <w:rPr>
          <w:rFonts w:ascii="Arial terminal" w:hAnsi="Arial terminal"/>
          <w:sz w:val="18"/>
          <w:szCs w:val="18"/>
        </w:rPr>
      </w:pPr>
      <w:r>
        <w:rPr>
          <w:rFonts w:ascii="Arial terminal" w:hAnsi="Arial terminal"/>
          <w:sz w:val="18"/>
          <w:szCs w:val="18"/>
        </w:rPr>
        <w:t>3.  START UP KIDS</w:t>
      </w:r>
    </w:p>
    <w:p w14:paraId="218678F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EDBBF4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Start up the Kernel Installation and Distribution System Menu option</w:t>
      </w:r>
    </w:p>
    <w:p w14:paraId="0F46B47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[XPD MAIN]:</w:t>
      </w:r>
    </w:p>
    <w:p w14:paraId="2685AAE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0FADEF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Edits and Distribution ...</w:t>
      </w:r>
    </w:p>
    <w:p w14:paraId="6348DBF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Utilities ...</w:t>
      </w:r>
    </w:p>
    <w:p w14:paraId="7D2C312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Installation ...</w:t>
      </w:r>
    </w:p>
    <w:p w14:paraId="23679B5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8BFF6C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Select Kernel Installation &amp; Distribution System Option: </w:t>
      </w:r>
      <w:proofErr w:type="spellStart"/>
      <w:r>
        <w:rPr>
          <w:rFonts w:ascii="Arial terminal" w:hAnsi="Arial terminal"/>
          <w:sz w:val="18"/>
          <w:szCs w:val="18"/>
        </w:rPr>
        <w:t>INStallation</w:t>
      </w:r>
      <w:proofErr w:type="spellEnd"/>
    </w:p>
    <w:p w14:paraId="576A3E4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1E30BE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Load a Distribution</w:t>
      </w:r>
    </w:p>
    <w:p w14:paraId="1E4D1B1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Print Transport Global</w:t>
      </w:r>
    </w:p>
    <w:p w14:paraId="0F14868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Compare Transport Global to Current System</w:t>
      </w:r>
    </w:p>
    <w:p w14:paraId="217A1F6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Verify Checksums in Transport Global</w:t>
      </w:r>
    </w:p>
    <w:p w14:paraId="65142A0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 Package(s)</w:t>
      </w:r>
    </w:p>
    <w:p w14:paraId="519E414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Restart Install of Package(s)</w:t>
      </w:r>
    </w:p>
    <w:p w14:paraId="3F3B846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Unload a Distribution</w:t>
      </w:r>
    </w:p>
    <w:p w14:paraId="695453E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Backup a Transport Global</w:t>
      </w:r>
    </w:p>
    <w:p w14:paraId="63241DA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B93AF1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Select Installation Option:</w:t>
      </w:r>
    </w:p>
    <w:p w14:paraId="6BB01FF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EC79CF3" w14:textId="77777777" w:rsidR="00722961" w:rsidRDefault="00722961" w:rsidP="00722961">
      <w:pPr>
        <w:pStyle w:val="NoSpacing"/>
        <w:rPr>
          <w:rFonts w:ascii="Arial terminal" w:hAnsi="Arial terminal"/>
          <w:sz w:val="18"/>
          <w:szCs w:val="18"/>
        </w:rPr>
      </w:pPr>
      <w:r>
        <w:rPr>
          <w:rFonts w:ascii="Arial terminal" w:hAnsi="Arial terminal"/>
          <w:sz w:val="18"/>
          <w:szCs w:val="18"/>
        </w:rPr>
        <w:t>4.  LOAD TRANSPORT GLOBAL FOR MULTI-BUILD</w:t>
      </w:r>
    </w:p>
    <w:p w14:paraId="2ADCFC1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AC06BE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After the installation of the stand-alone patches is complete, return</w:t>
      </w:r>
    </w:p>
    <w:p w14:paraId="42F768E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to the Installation menu.</w:t>
      </w:r>
    </w:p>
    <w:p w14:paraId="28817CB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A99E41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From the Installation menu, select the Load a Distribution option.</w:t>
      </w:r>
    </w:p>
    <w:p w14:paraId="4CD083B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659441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When prompted for "Enter a Host File:", enter the full directory path</w:t>
      </w:r>
    </w:p>
    <w:p w14:paraId="59960CE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where you saved the host file BPS_1_8_PSO_IB.KID (e.g.,</w:t>
      </w:r>
    </w:p>
    <w:p w14:paraId="6C7AF9E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SYS$SYSDEVICE:[ANONYMOUS]BPS_1_8_PSO_IB.KID).</w:t>
      </w:r>
    </w:p>
    <w:p w14:paraId="44D2CF6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66BF8F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When prompted for "OK to continue with Load? NO//", enter "YES."</w:t>
      </w:r>
    </w:p>
    <w:p w14:paraId="5739EA7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3E420C1"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 xml:space="preserve">    The following will display:</w:t>
      </w:r>
    </w:p>
    <w:p w14:paraId="41C98A4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BCB349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Loading Distribution...</w:t>
      </w:r>
    </w:p>
    <w:p w14:paraId="6DAD5A6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E72CBD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BPS PSO IB BUNDLE 4.0</w:t>
      </w:r>
    </w:p>
    <w:p w14:paraId="05037CA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BPS*1.0*8</w:t>
      </w:r>
    </w:p>
    <w:p w14:paraId="71D2FD2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PSO*7.0*290</w:t>
      </w:r>
    </w:p>
    <w:p w14:paraId="4647524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IB*2.0*411</w:t>
      </w:r>
    </w:p>
    <w:p w14:paraId="392C712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Use INSTALL NAME: BPS PSO IB BUNDLE 4.0 to install this</w:t>
      </w:r>
    </w:p>
    <w:p w14:paraId="78FD5BE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Distribution.</w:t>
      </w:r>
    </w:p>
    <w:p w14:paraId="2ABA8C8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1ACC22C" w14:textId="77777777" w:rsidR="00722961" w:rsidRDefault="00722961" w:rsidP="00722961">
      <w:pPr>
        <w:pStyle w:val="NoSpacing"/>
        <w:rPr>
          <w:rFonts w:ascii="Arial terminal" w:hAnsi="Arial terminal"/>
          <w:sz w:val="18"/>
          <w:szCs w:val="18"/>
        </w:rPr>
      </w:pPr>
      <w:r>
        <w:rPr>
          <w:rFonts w:ascii="Arial terminal" w:hAnsi="Arial terminal"/>
          <w:sz w:val="18"/>
          <w:szCs w:val="18"/>
        </w:rPr>
        <w:t>7.  RUN OPTIONAL INSTALLATION OPTIONS FOR MULTI-BUILD</w:t>
      </w:r>
    </w:p>
    <w:p w14:paraId="6BA1EA3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DA4720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From the Installation menu, you may select to use the following</w:t>
      </w:r>
    </w:p>
    <w:p w14:paraId="68B7CCE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options (when prompted for the INSTALL NAME, enter</w:t>
      </w:r>
    </w:p>
    <w:p w14:paraId="6E3CFA5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BPS PSO IB BUNDLE 4.0):</w:t>
      </w:r>
    </w:p>
    <w:p w14:paraId="345C7A1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5AC50E9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  Backup a Transport Global - This option will create a backup</w:t>
      </w:r>
    </w:p>
    <w:p w14:paraId="54CD73D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message of any routines exported with this patch.  It will not</w:t>
      </w:r>
    </w:p>
    <w:p w14:paraId="68E2202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backup any other changes such as DD's or templates.</w:t>
      </w:r>
    </w:p>
    <w:p w14:paraId="45F752B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  Compare Transport Global to Current System - This option will</w:t>
      </w:r>
    </w:p>
    <w:p w14:paraId="3C2D810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allow you to view all changes that will be made when this patch</w:t>
      </w:r>
    </w:p>
    <w:p w14:paraId="38BB28F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is installed.  It compares all components of this patch</w:t>
      </w:r>
    </w:p>
    <w:p w14:paraId="7F1F02C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(routines, DD's, templates, etc.).</w:t>
      </w:r>
    </w:p>
    <w:p w14:paraId="63BBCE2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  Verify Checksums in Transport Global - This option will allow</w:t>
      </w:r>
    </w:p>
    <w:p w14:paraId="36E0EA9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you to ensure the integrity of the routines that are in the</w:t>
      </w:r>
    </w:p>
    <w:p w14:paraId="6D955C3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transport global.</w:t>
      </w:r>
    </w:p>
    <w:p w14:paraId="15FF288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8C3BE8D" w14:textId="77777777" w:rsidR="00722961" w:rsidRDefault="00722961" w:rsidP="00722961">
      <w:pPr>
        <w:pStyle w:val="NoSpacing"/>
        <w:rPr>
          <w:rFonts w:ascii="Arial terminal" w:hAnsi="Arial terminal"/>
          <w:sz w:val="18"/>
          <w:szCs w:val="18"/>
        </w:rPr>
      </w:pPr>
      <w:r>
        <w:rPr>
          <w:rFonts w:ascii="Arial terminal" w:hAnsi="Arial terminal"/>
          <w:sz w:val="18"/>
          <w:szCs w:val="18"/>
        </w:rPr>
        <w:t>8.  INSTALL MULTI-BUILD</w:t>
      </w:r>
    </w:p>
    <w:p w14:paraId="087227C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E6DB1A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This is the step to start the installation of this KIDS patch.  This</w:t>
      </w:r>
    </w:p>
    <w:p w14:paraId="71440BE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will need to be run for the BPS PSO IB BUNDLE 4.0.</w:t>
      </w:r>
    </w:p>
    <w:p w14:paraId="5A89B9B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0A78E9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  Choose the Install Package(s) option to start the patch</w:t>
      </w:r>
    </w:p>
    <w:p w14:paraId="6716AF5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w:t>
      </w:r>
    </w:p>
    <w:p w14:paraId="6C509C8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  When prompted for the "Select INSTALL NAME:", enter BPS PSO IB</w:t>
      </w:r>
    </w:p>
    <w:p w14:paraId="6B92BD2A"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BUNDLE 4.0.</w:t>
      </w:r>
    </w:p>
    <w:p w14:paraId="776FDC7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  For the BPS*1*8 patch, when prompted "Want KIDS to Rebuild Menu</w:t>
      </w:r>
    </w:p>
    <w:p w14:paraId="196A4E0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1E3F1E7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Trees Upon Completion of Install? YES//"  enter YES unless your</w:t>
      </w:r>
    </w:p>
    <w:p w14:paraId="76803AC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system does this in a nightly </w:t>
      </w:r>
      <w:proofErr w:type="spellStart"/>
      <w:r>
        <w:rPr>
          <w:rFonts w:ascii="Arial terminal" w:hAnsi="Arial terminal"/>
          <w:sz w:val="18"/>
          <w:szCs w:val="18"/>
        </w:rPr>
        <w:t>TaskMan</w:t>
      </w:r>
      <w:proofErr w:type="spellEnd"/>
      <w:r>
        <w:rPr>
          <w:rFonts w:ascii="Arial terminal" w:hAnsi="Arial terminal"/>
          <w:sz w:val="18"/>
          <w:szCs w:val="18"/>
        </w:rPr>
        <w:t xml:space="preserve"> process.</w:t>
      </w:r>
    </w:p>
    <w:p w14:paraId="305BE10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d.  For the PSO*7*290 patch, when prompted "Want KIDS to Rebuild Menu</w:t>
      </w:r>
    </w:p>
    <w:p w14:paraId="4FD573D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Trees Upon Completion of Install? YES//"  enter YES unless your</w:t>
      </w:r>
    </w:p>
    <w:p w14:paraId="4AC9907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system does this in a nightly </w:t>
      </w:r>
      <w:proofErr w:type="spellStart"/>
      <w:r>
        <w:rPr>
          <w:rFonts w:ascii="Arial terminal" w:hAnsi="Arial terminal"/>
          <w:sz w:val="18"/>
          <w:szCs w:val="18"/>
        </w:rPr>
        <w:t>TaskMan</w:t>
      </w:r>
      <w:proofErr w:type="spellEnd"/>
      <w:r>
        <w:rPr>
          <w:rFonts w:ascii="Arial terminal" w:hAnsi="Arial terminal"/>
          <w:sz w:val="18"/>
          <w:szCs w:val="18"/>
        </w:rPr>
        <w:t xml:space="preserve"> process.</w:t>
      </w:r>
    </w:p>
    <w:p w14:paraId="31B8EAA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  For the IB*2*411 patch, when prompted "Want KIDS to Rebuild Menu</w:t>
      </w:r>
    </w:p>
    <w:p w14:paraId="1E0E909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Trees Upon Completion of Install? YES//"  enter YES unless your</w:t>
      </w:r>
    </w:p>
    <w:p w14:paraId="2FCE9441"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system does this in a nightly </w:t>
      </w:r>
      <w:proofErr w:type="spellStart"/>
      <w:r>
        <w:rPr>
          <w:rFonts w:ascii="Arial terminal" w:hAnsi="Arial terminal"/>
          <w:sz w:val="18"/>
          <w:szCs w:val="18"/>
        </w:rPr>
        <w:t>TaskMan</w:t>
      </w:r>
      <w:proofErr w:type="spellEnd"/>
      <w:r>
        <w:rPr>
          <w:rFonts w:ascii="Arial terminal" w:hAnsi="Arial terminal"/>
          <w:sz w:val="18"/>
          <w:szCs w:val="18"/>
        </w:rPr>
        <w:t xml:space="preserve"> process.</w:t>
      </w:r>
    </w:p>
    <w:p w14:paraId="231A447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f.  When prompted "Want KIDS to INHIBIT LOGONs during the</w:t>
      </w:r>
    </w:p>
    <w:p w14:paraId="41C0CA8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install? YES//"  enter NO.</w:t>
      </w:r>
    </w:p>
    <w:p w14:paraId="1C26028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g.  When prompted "Want to DISABLE Scheduled Options, Menu Options,</w:t>
      </w:r>
    </w:p>
    <w:p w14:paraId="793B769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and Protocols? YES//"  enter YES.</w:t>
      </w:r>
    </w:p>
    <w:p w14:paraId="79425E1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h.  When prompted "Enter options you wish to mark as 'Out Of</w:t>
      </w:r>
    </w:p>
    <w:p w14:paraId="0221931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Order':"  enter the following options:</w:t>
      </w:r>
    </w:p>
    <w:p w14:paraId="5D15C73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788FA6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Patient Insurance Info View/Edit [IBCN PATIENT INSURANCE]</w:t>
      </w:r>
    </w:p>
    <w:p w14:paraId="4CFB155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ECME [BPSMENU]</w:t>
      </w:r>
    </w:p>
    <w:p w14:paraId="576E6ED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Third Party Joint Inquiry [IBJ THIRD PARTY JOINT INQUIRY]</w:t>
      </w:r>
    </w:p>
    <w:p w14:paraId="42A0005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ECME Billing Events Report [IB ECME BILLING EVENTS]</w:t>
      </w:r>
    </w:p>
    <w:p w14:paraId="0F3993E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EEAA76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  When prompted "Enter protocols you wish to mark as 'Out Of</w:t>
      </w:r>
    </w:p>
    <w:p w14:paraId="7B26037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Order':"  enter the following protocol:</w:t>
      </w:r>
    </w:p>
    <w:p w14:paraId="7C61057C"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 xml:space="preserve"> </w:t>
      </w:r>
    </w:p>
    <w:p w14:paraId="311C6B0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IBCNSM PATIENT INSURANCE</w:t>
      </w:r>
    </w:p>
    <w:p w14:paraId="2A436EB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7FB6DF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j.  When prompted "Delay Install (Minutes):  (0-60): 0//"  enter an</w:t>
      </w:r>
    </w:p>
    <w:p w14:paraId="03B7B1B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appropriate number of minutes to delay the installation in</w:t>
      </w:r>
    </w:p>
    <w:p w14:paraId="3929B0D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order to give users enough time to exit the disabled options</w:t>
      </w:r>
    </w:p>
    <w:p w14:paraId="0F720F8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the installation starts.</w:t>
      </w:r>
    </w:p>
    <w:p w14:paraId="25C9BB2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k.  When prompted "Device: Home//"  respond with the correct device.</w:t>
      </w:r>
    </w:p>
    <w:p w14:paraId="471E9C1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C570A0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228890F"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second line of each of the following routines now looks like:</w:t>
      </w:r>
    </w:p>
    <w:p w14:paraId="581EC81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2FEFB4D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roofErr w:type="gramStart"/>
      <w:r>
        <w:rPr>
          <w:rFonts w:ascii="Arial terminal" w:hAnsi="Arial terminal"/>
          <w:sz w:val="18"/>
          <w:szCs w:val="18"/>
        </w:rPr>
        <w:t>;;</w:t>
      </w:r>
      <w:proofErr w:type="gramEnd"/>
      <w:r>
        <w:rPr>
          <w:rFonts w:ascii="Arial terminal" w:hAnsi="Arial terminal"/>
          <w:sz w:val="18"/>
          <w:szCs w:val="18"/>
        </w:rPr>
        <w:t>2.0;INTEGRATED BILLING;**[Patch List]**;21-MAR-94;Build 29</w:t>
      </w:r>
    </w:p>
    <w:p w14:paraId="19F9475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0B32A70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313E89E4"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Information:</w:t>
      </w:r>
    </w:p>
    <w:p w14:paraId="473CBB35"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7FE6AFC0"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FF14E3D"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77534CCE" w14:textId="77777777" w:rsidR="00722961" w:rsidRDefault="00722961" w:rsidP="00722961">
      <w:pPr>
        <w:pStyle w:val="NoSpacing"/>
        <w:rPr>
          <w:rFonts w:ascii="Arial terminal" w:hAnsi="Arial terminal"/>
          <w:sz w:val="18"/>
          <w:szCs w:val="18"/>
        </w:rPr>
      </w:pPr>
      <w:r>
        <w:rPr>
          <w:rFonts w:ascii="Arial terminal" w:hAnsi="Arial terminal"/>
          <w:sz w:val="18"/>
          <w:szCs w:val="18"/>
        </w:rPr>
        <w:t>The checksums below are new checksums, and</w:t>
      </w:r>
    </w:p>
    <w:p w14:paraId="51B6621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can be checked with CHECK1^XTSUMBLD.</w:t>
      </w:r>
    </w:p>
    <w:p w14:paraId="5CDDCB85"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43D58BE0"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IB20P411</w:t>
      </w:r>
    </w:p>
    <w:p w14:paraId="7263F30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n/a   After:  B8564049  **411**</w:t>
      </w:r>
    </w:p>
    <w:p w14:paraId="7F704263"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w:t>
      </w:r>
    </w:p>
    <w:p w14:paraId="10AFDC2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B5165020   After:  B5373340  **223,276,363,383,384,411**</w:t>
      </w:r>
    </w:p>
    <w:p w14:paraId="459DBEAD"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IBNCPDP1</w:t>
      </w:r>
    </w:p>
    <w:p w14:paraId="4FA8CC03"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B62284917   After: B86393869  **223,276,339,363,383,405,384,411**</w:t>
      </w:r>
    </w:p>
    <w:p w14:paraId="19A76EC7"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IBNCPDP2</w:t>
      </w:r>
    </w:p>
    <w:p w14:paraId="47517A0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B58655489   After: B63574984  **223,276,342,347,363,383,405,</w:t>
      </w:r>
    </w:p>
    <w:p w14:paraId="1BC3E93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384,411**</w:t>
      </w:r>
    </w:p>
    <w:p w14:paraId="45D6A810"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IBNCPDP3</w:t>
      </w:r>
    </w:p>
    <w:p w14:paraId="56FA59C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B30631647   After: B32452413  **223,276,342,363,383,384,411**</w:t>
      </w:r>
    </w:p>
    <w:p w14:paraId="5D53440B"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IBNCPDP4</w:t>
      </w:r>
    </w:p>
    <w:p w14:paraId="5E663389"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B49164947   After: B55992890  **276,342,405,384,411**</w:t>
      </w:r>
    </w:p>
    <w:p w14:paraId="11D3EAEF"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IBNCPDP5</w:t>
      </w:r>
    </w:p>
    <w:p w14:paraId="09E8965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n/a   After: B76631396  **411**</w:t>
      </w:r>
    </w:p>
    <w:p w14:paraId="3ADC2DF8"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IBNCPDP6</w:t>
      </w:r>
    </w:p>
    <w:p w14:paraId="2BDC5CEF"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B12692205   After: B13230978  **383,384,411**</w:t>
      </w:r>
    </w:p>
    <w:p w14:paraId="3FE60E7F"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IBNCPDPI</w:t>
      </w:r>
    </w:p>
    <w:p w14:paraId="77C6F78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B7116772   After: B13118799  **276,383,384,411**</w:t>
      </w:r>
    </w:p>
    <w:p w14:paraId="2712C445"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IBNCPDS1</w:t>
      </w:r>
    </w:p>
    <w:p w14:paraId="160056D2"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n/a   After: B11093951  **411**</w:t>
      </w:r>
    </w:p>
    <w:p w14:paraId="260F8245"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IBNCPEV</w:t>
      </w:r>
    </w:p>
    <w:p w14:paraId="3C054B9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B85988869   After: B84818902  **342,363,383,384,411**</w:t>
      </w:r>
    </w:p>
    <w:p w14:paraId="32318E03"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IBNCPEV1</w:t>
      </w:r>
    </w:p>
    <w:p w14:paraId="3221DEBC"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B46001454   After: B46733979  **342,339,363,411**</w:t>
      </w:r>
    </w:p>
    <w:p w14:paraId="586A9D60"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IBNCPLOG</w:t>
      </w:r>
    </w:p>
    <w:p w14:paraId="0D2445DE"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B61812598   After: B64598922  **342,339,363,383,411**</w:t>
      </w:r>
    </w:p>
    <w:p w14:paraId="43990EE5"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IBNCPUT3</w:t>
      </w:r>
    </w:p>
    <w:p w14:paraId="61DD385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n/a   After: B15411272  **411**</w:t>
      </w:r>
    </w:p>
    <w:p w14:paraId="7EC73094"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IBOSRX</w:t>
      </w:r>
    </w:p>
    <w:p w14:paraId="3A9F88D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n/a   After: B12228419  **411**</w:t>
      </w:r>
    </w:p>
    <w:p w14:paraId="15516950"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Name: IBRFN</w:t>
      </w:r>
    </w:p>
    <w:p w14:paraId="6F41E74B"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Before: B49715724   After: B52599969  **52,130,183,223,309,276,347,411**</w:t>
      </w:r>
    </w:p>
    <w:p w14:paraId="4E53222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6522063" w14:textId="77777777" w:rsidR="00722961" w:rsidRDefault="00722961" w:rsidP="00722961">
      <w:pPr>
        <w:pStyle w:val="NoSpacing"/>
        <w:rPr>
          <w:rFonts w:ascii="Arial terminal" w:hAnsi="Arial terminal"/>
          <w:sz w:val="18"/>
          <w:szCs w:val="18"/>
        </w:rPr>
      </w:pPr>
      <w:r>
        <w:rPr>
          <w:rFonts w:ascii="Arial terminal" w:hAnsi="Arial terminal"/>
          <w:sz w:val="18"/>
          <w:szCs w:val="18"/>
        </w:rPr>
        <w:t>Routine list of preceding patches: 384</w:t>
      </w:r>
    </w:p>
    <w:p w14:paraId="77B15738"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96BF6B4"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w:t>
      </w:r>
    </w:p>
    <w:p w14:paraId="6DE43EDD" w14:textId="77777777" w:rsidR="00722961" w:rsidRDefault="00722961" w:rsidP="00722961">
      <w:pPr>
        <w:pStyle w:val="NoSpacing"/>
        <w:rPr>
          <w:rFonts w:ascii="Arial terminal" w:hAnsi="Arial terminal"/>
          <w:sz w:val="18"/>
          <w:szCs w:val="18"/>
        </w:rPr>
      </w:pPr>
      <w:r>
        <w:rPr>
          <w:rFonts w:ascii="Arial terminal" w:hAnsi="Arial terminal"/>
          <w:sz w:val="18"/>
          <w:szCs w:val="18"/>
        </w:rPr>
        <w:t>=============================================================================</w:t>
      </w:r>
    </w:p>
    <w:p w14:paraId="684C9E91" w14:textId="77777777" w:rsidR="00722961" w:rsidRDefault="00722961" w:rsidP="00722961">
      <w:pPr>
        <w:pStyle w:val="NoSpacing"/>
        <w:rPr>
          <w:rFonts w:ascii="Arial terminal" w:hAnsi="Arial terminal"/>
          <w:sz w:val="18"/>
          <w:szCs w:val="18"/>
        </w:rPr>
      </w:pPr>
      <w:r>
        <w:rPr>
          <w:rFonts w:ascii="Arial terminal" w:hAnsi="Arial terminal"/>
          <w:sz w:val="18"/>
          <w:szCs w:val="18"/>
        </w:rPr>
        <w:t>User Information:</w:t>
      </w:r>
    </w:p>
    <w:p w14:paraId="5E6C0B4C" w14:textId="77777777" w:rsidR="00722961" w:rsidRDefault="00722961" w:rsidP="00722961">
      <w:pPr>
        <w:pStyle w:val="NoSpacing"/>
        <w:rPr>
          <w:rFonts w:ascii="Arial terminal" w:hAnsi="Arial terminal"/>
          <w:sz w:val="18"/>
          <w:szCs w:val="18"/>
        </w:rPr>
      </w:pPr>
      <w:r>
        <w:rPr>
          <w:rFonts w:ascii="Arial terminal" w:hAnsi="Arial terminal"/>
          <w:sz w:val="18"/>
          <w:szCs w:val="18"/>
        </w:rPr>
        <w:lastRenderedPageBreak/>
        <w:t xml:space="preserve">  Entered By  :   </w:t>
      </w:r>
      <w:r w:rsidR="00C5101B">
        <w:rPr>
          <w:rFonts w:ascii="Arial terminal" w:hAnsi="Arial terminal"/>
          <w:sz w:val="18"/>
          <w:szCs w:val="18"/>
        </w:rPr>
        <w:t>REDACTED</w:t>
      </w:r>
      <w:r w:rsidR="00C5101B">
        <w:rPr>
          <w:rFonts w:ascii="Arial terminal" w:hAnsi="Arial terminal"/>
          <w:sz w:val="18"/>
          <w:szCs w:val="18"/>
        </w:rPr>
        <w:tab/>
      </w:r>
      <w:r w:rsidR="00C5101B">
        <w:rPr>
          <w:rFonts w:ascii="Arial terminal" w:hAnsi="Arial terminal"/>
          <w:sz w:val="18"/>
          <w:szCs w:val="18"/>
        </w:rPr>
        <w:tab/>
      </w:r>
      <w:r>
        <w:rPr>
          <w:rFonts w:ascii="Arial terminal" w:hAnsi="Arial terminal"/>
          <w:sz w:val="18"/>
          <w:szCs w:val="18"/>
        </w:rPr>
        <w:t xml:space="preserve">     Date Entered  :   DEC  4,2008</w:t>
      </w:r>
    </w:p>
    <w:p w14:paraId="71FA4EA7"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Completed By:   </w:t>
      </w:r>
      <w:r w:rsidR="00C5101B">
        <w:rPr>
          <w:rFonts w:ascii="Arial terminal" w:hAnsi="Arial terminal"/>
          <w:sz w:val="18"/>
          <w:szCs w:val="18"/>
        </w:rPr>
        <w:t>REDACTED</w:t>
      </w:r>
      <w:r w:rsidR="00C5101B">
        <w:rPr>
          <w:rFonts w:ascii="Arial terminal" w:hAnsi="Arial terminal"/>
          <w:sz w:val="18"/>
          <w:szCs w:val="18"/>
        </w:rPr>
        <w:tab/>
      </w:r>
      <w:r w:rsidR="00C5101B">
        <w:rPr>
          <w:rFonts w:ascii="Arial terminal" w:hAnsi="Arial terminal"/>
          <w:sz w:val="18"/>
          <w:szCs w:val="18"/>
        </w:rPr>
        <w:tab/>
      </w:r>
      <w:r>
        <w:rPr>
          <w:rFonts w:ascii="Arial terminal" w:hAnsi="Arial terminal"/>
          <w:sz w:val="18"/>
          <w:szCs w:val="18"/>
        </w:rPr>
        <w:t xml:space="preserve">     Date Completed:   SEP  1,2010</w:t>
      </w:r>
    </w:p>
    <w:p w14:paraId="2AA85A06" w14:textId="77777777" w:rsidR="00722961" w:rsidRDefault="00722961" w:rsidP="00722961">
      <w:pPr>
        <w:pStyle w:val="NoSpacing"/>
        <w:rPr>
          <w:rFonts w:ascii="Arial terminal" w:hAnsi="Arial terminal"/>
          <w:sz w:val="18"/>
          <w:szCs w:val="18"/>
        </w:rPr>
      </w:pPr>
      <w:r>
        <w:rPr>
          <w:rFonts w:ascii="Arial terminal" w:hAnsi="Arial terminal"/>
          <w:sz w:val="18"/>
          <w:szCs w:val="18"/>
        </w:rPr>
        <w:t xml:space="preserve">  Released By :                        Date Released :</w:t>
      </w:r>
    </w:p>
    <w:p w14:paraId="17926DAD" w14:textId="77777777" w:rsidR="00722961" w:rsidRDefault="00722961" w:rsidP="00722961">
      <w:pPr>
        <w:pStyle w:val="NoSpacing"/>
      </w:pPr>
      <w:r>
        <w:rPr>
          <w:rFonts w:ascii="Arial terminal" w:hAnsi="Arial terminal"/>
          <w:sz w:val="18"/>
          <w:szCs w:val="18"/>
        </w:rPr>
        <w:t>=============================================================================</w:t>
      </w:r>
    </w:p>
    <w:p w14:paraId="678642FD" w14:textId="77777777" w:rsidR="00722961" w:rsidRDefault="00722961" w:rsidP="00722961"/>
    <w:p w14:paraId="24C4C625" w14:textId="77777777" w:rsidR="00821DC6" w:rsidRPr="00821DC6" w:rsidRDefault="00821DC6" w:rsidP="00112B6F">
      <w:pPr>
        <w:jc w:val="center"/>
        <w:sectPr w:rsidR="00821DC6" w:rsidRPr="00821DC6">
          <w:pgSz w:w="12240" w:h="15840"/>
          <w:pgMar w:top="1440" w:right="1440" w:bottom="1440" w:left="1440" w:header="720" w:footer="720" w:gutter="0"/>
          <w:cols w:space="720"/>
        </w:sectPr>
      </w:pPr>
    </w:p>
    <w:p w14:paraId="2BF231F0" w14:textId="77777777" w:rsidR="00620EEA" w:rsidRDefault="009435AD" w:rsidP="00821DC6">
      <w:pPr>
        <w:pStyle w:val="Heading1"/>
      </w:pPr>
      <w:bookmarkStart w:id="6" w:name="_Toc271108518"/>
      <w:r>
        <w:lastRenderedPageBreak/>
        <w:t>Enhancements</w:t>
      </w:r>
      <w:bookmarkEnd w:id="6"/>
    </w:p>
    <w:p w14:paraId="05729C62" w14:textId="77777777" w:rsidR="00643632" w:rsidRPr="00643632" w:rsidRDefault="00643632" w:rsidP="00643632">
      <w:pPr>
        <w:pStyle w:val="Heading2"/>
      </w:pPr>
      <w:bookmarkStart w:id="7" w:name="_Toc271108519"/>
      <w:r>
        <w:t>Technical Modifications</w:t>
      </w:r>
      <w:bookmarkEnd w:id="7"/>
    </w:p>
    <w:p w14:paraId="18E60710" w14:textId="77777777" w:rsidR="009435AD" w:rsidRPr="00A1565A" w:rsidRDefault="00A1565A" w:rsidP="00A1565A">
      <w:pPr>
        <w:pStyle w:val="Heading3"/>
        <w:ind w:left="360"/>
      </w:pPr>
      <w:bookmarkStart w:id="8" w:name="_Toc271108520"/>
      <w:r w:rsidRPr="00A1565A">
        <w:t>3.1.1</w:t>
      </w:r>
      <w:r w:rsidRPr="00A1565A">
        <w:tab/>
      </w:r>
      <w:r w:rsidR="009435AD" w:rsidRPr="00A1565A">
        <w:t>Modification to</w:t>
      </w:r>
      <w:r w:rsidR="00812D3E" w:rsidRPr="00A1565A">
        <w:t xml:space="preserve"> TPJI, Receipt Processing and Decrease Adjustment</w:t>
      </w:r>
      <w:bookmarkEnd w:id="8"/>
    </w:p>
    <w:p w14:paraId="4BA9B1C6" w14:textId="77777777" w:rsidR="00812D3E" w:rsidRDefault="00812D3E" w:rsidP="00812D3E">
      <w:r>
        <w:t>This patch modifies the loo</w:t>
      </w:r>
      <w:r w:rsidR="00643632">
        <w:t>k</w:t>
      </w:r>
      <w:r>
        <w:t>up of ePharmacy transactions to display additional information to assist in the bill selection. When a lookup for a bill is done and multiple matches are found, the insurance company name and a COB indicator will now be displayed.</w:t>
      </w:r>
    </w:p>
    <w:p w14:paraId="4815E547" w14:textId="77777777" w:rsidR="00A22CD7" w:rsidRDefault="00A22CD7" w:rsidP="00812D3E"/>
    <w:p w14:paraId="0B09A14C" w14:textId="77777777" w:rsidR="00A22CD7" w:rsidRDefault="00A22CD7" w:rsidP="00812D3E">
      <w:r w:rsidRPr="00A22CD7">
        <w:rPr>
          <w:b/>
        </w:rPr>
        <w:t>Note:</w:t>
      </w:r>
      <w:r>
        <w:t xml:space="preserve"> The Claims Tracking system is not updated with the results of secondary billing except in cases where the primary payer rejects the claim, </w:t>
      </w:r>
      <w:proofErr w:type="spellStart"/>
      <w:r>
        <w:t>bu</w:t>
      </w:r>
      <w:proofErr w:type="spellEnd"/>
      <w:r>
        <w:t xml:space="preserve"> the secondary payer pays.</w:t>
      </w:r>
    </w:p>
    <w:p w14:paraId="0B7DA58C" w14:textId="77777777" w:rsidR="00812D3E" w:rsidRPr="00A1565A" w:rsidRDefault="00A1565A" w:rsidP="00A1565A">
      <w:pPr>
        <w:pStyle w:val="Heading3"/>
        <w:ind w:left="360"/>
      </w:pPr>
      <w:bookmarkStart w:id="9" w:name="_Toc271108521"/>
      <w:r>
        <w:t>3.1.2</w:t>
      </w:r>
      <w:r>
        <w:tab/>
      </w:r>
      <w:r w:rsidR="0043558C" w:rsidRPr="00A1565A">
        <w:t>Changes to Support ePharmacy Secondary Billing</w:t>
      </w:r>
      <w:bookmarkEnd w:id="9"/>
    </w:p>
    <w:p w14:paraId="6E44A387" w14:textId="77777777" w:rsidR="0043558C" w:rsidRDefault="00643632" w:rsidP="0043558C">
      <w:r>
        <w:t>The ECME package has been modified to allow the user to submit an eClaim to secondary payers. IB software was modified to support secondary billing for ePharmacy claims in order to create secondary bills for specific insurance plans and rate types.</w:t>
      </w:r>
    </w:p>
    <w:p w14:paraId="5A4270AC" w14:textId="77777777" w:rsidR="00643632" w:rsidRDefault="00643632" w:rsidP="0043558C"/>
    <w:p w14:paraId="41E94F6D" w14:textId="77777777" w:rsidR="00643632" w:rsidRPr="00F65741" w:rsidRDefault="00F65741" w:rsidP="00643632">
      <w:pPr>
        <w:tabs>
          <w:tab w:val="left" w:pos="5760"/>
        </w:tabs>
        <w:autoSpaceDE w:val="0"/>
        <w:autoSpaceDN w:val="0"/>
        <w:adjustRightInd w:val="0"/>
        <w:rPr>
          <w:color w:val="000000"/>
        </w:rPr>
      </w:pPr>
      <w:r>
        <w:rPr>
          <w:b/>
          <w:color w:val="000000"/>
        </w:rPr>
        <w:t>Note</w:t>
      </w:r>
      <w:r w:rsidR="00643632" w:rsidRPr="00643632">
        <w:rPr>
          <w:b/>
          <w:color w:val="000000"/>
        </w:rPr>
        <w:t xml:space="preserve">: </w:t>
      </w:r>
      <w:r w:rsidR="00643632" w:rsidRPr="00F65741">
        <w:rPr>
          <w:color w:val="000000"/>
        </w:rPr>
        <w:t>The Claim Tracking system is not updated with the results of secondary billing.</w:t>
      </w:r>
    </w:p>
    <w:p w14:paraId="2E98D361" w14:textId="77777777" w:rsidR="0043558C" w:rsidRDefault="0043558C" w:rsidP="0043558C"/>
    <w:p w14:paraId="37F1EE5B" w14:textId="77777777" w:rsidR="0043558C" w:rsidRPr="00A1565A" w:rsidRDefault="00A1565A" w:rsidP="00A1565A">
      <w:pPr>
        <w:pStyle w:val="Heading3"/>
        <w:ind w:left="360"/>
      </w:pPr>
      <w:bookmarkStart w:id="10" w:name="_Toc271108522"/>
      <w:r>
        <w:t>3.1.3</w:t>
      </w:r>
      <w:r>
        <w:tab/>
      </w:r>
      <w:r w:rsidR="00643632" w:rsidRPr="00A1565A">
        <w:t>Changes to IB ECME EVENTS Report</w:t>
      </w:r>
      <w:bookmarkEnd w:id="10"/>
    </w:p>
    <w:p w14:paraId="5751E2C9" w14:textId="77777777" w:rsidR="0043558C" w:rsidRDefault="00643632" w:rsidP="0043558C">
      <w:r>
        <w:t>The IB ECME EVENTS Report was modified to capture, store, and display RX COB (payer sequence) indicators.</w:t>
      </w:r>
    </w:p>
    <w:p w14:paraId="7B762F07" w14:textId="77777777" w:rsidR="0043558C" w:rsidRDefault="0043558C" w:rsidP="0043558C"/>
    <w:p w14:paraId="7FF722F7" w14:textId="77777777" w:rsidR="00F81CCA" w:rsidRPr="00A1565A" w:rsidRDefault="00A1565A" w:rsidP="00A1565A">
      <w:pPr>
        <w:pStyle w:val="Heading3"/>
        <w:ind w:left="360"/>
      </w:pPr>
      <w:bookmarkStart w:id="11" w:name="_Toc271108523"/>
      <w:r>
        <w:t>3.1.4</w:t>
      </w:r>
      <w:r>
        <w:tab/>
      </w:r>
      <w:r w:rsidR="00F81CCA" w:rsidRPr="00A1565A">
        <w:t>BILLINFO^IBNCPDPI API Modification</w:t>
      </w:r>
      <w:bookmarkEnd w:id="11"/>
    </w:p>
    <w:p w14:paraId="47054EA6" w14:textId="77777777" w:rsidR="00F81CCA" w:rsidRDefault="00F81CCA" w:rsidP="00F81CCA">
      <w:r>
        <w:t>In order to support a new secondary billing functionality for ePharmacy, the IB API BILLINFO^IBNCPDPI (ICR#4729) was modified to accept a new parameter to pass in the payer sequence to return information for a specific bill—either primary or secondary.</w:t>
      </w:r>
    </w:p>
    <w:p w14:paraId="31A705F4" w14:textId="77777777" w:rsidR="00F81CCA" w:rsidRDefault="00F81CCA" w:rsidP="00F81CCA"/>
    <w:p w14:paraId="6F9C3EB3" w14:textId="77777777" w:rsidR="00A22CD7" w:rsidRDefault="00A1565A" w:rsidP="00A1565A">
      <w:pPr>
        <w:pStyle w:val="Heading3"/>
        <w:ind w:left="360"/>
      </w:pPr>
      <w:bookmarkStart w:id="12" w:name="_Toc271108524"/>
      <w:r>
        <w:t>3.1.5</w:t>
      </w:r>
      <w:r>
        <w:tab/>
      </w:r>
      <w:r w:rsidR="00A22CD7">
        <w:t>RNB^IBNCPDPI API Addition</w:t>
      </w:r>
      <w:bookmarkEnd w:id="12"/>
    </w:p>
    <w:p w14:paraId="581E49CB" w14:textId="77777777" w:rsidR="00A22CD7" w:rsidRPr="00A22CD7" w:rsidRDefault="00A22CD7" w:rsidP="00A22CD7">
      <w:r>
        <w:t xml:space="preserve">In order to provide a new secondary </w:t>
      </w:r>
      <w:proofErr w:type="spellStart"/>
      <w:r>
        <w:t>billilng</w:t>
      </w:r>
      <w:proofErr w:type="spellEnd"/>
      <w:r>
        <w:t xml:space="preserve"> functionality for </w:t>
      </w:r>
      <w:proofErr w:type="spellStart"/>
      <w:r>
        <w:t>ePharmacy</w:t>
      </w:r>
      <w:proofErr w:type="spellEnd"/>
      <w:r>
        <w:t xml:space="preserve">, the IB Application Programmer Interface (API) RNB^IBNCPDPI (ICR# 4729) was created in order to provide information about </w:t>
      </w:r>
      <w:proofErr w:type="gramStart"/>
      <w:r>
        <w:t>whether or not</w:t>
      </w:r>
      <w:proofErr w:type="gramEnd"/>
      <w:r>
        <w:t xml:space="preserve"> the Claims Tracking episode </w:t>
      </w:r>
      <w:r w:rsidR="005D7269">
        <w:t>for a specific P</w:t>
      </w:r>
      <w:r>
        <w:t>re</w:t>
      </w:r>
      <w:r w:rsidR="005D7269">
        <w:t>scription and Fill is billable.</w:t>
      </w:r>
    </w:p>
    <w:p w14:paraId="1D01D8D3" w14:textId="77777777" w:rsidR="00F81CCA" w:rsidRDefault="00A22CD7" w:rsidP="00A1565A">
      <w:pPr>
        <w:pStyle w:val="Heading3"/>
        <w:ind w:left="360"/>
      </w:pPr>
      <w:bookmarkStart w:id="13" w:name="_Toc271108525"/>
      <w:r>
        <w:t>3.1.6</w:t>
      </w:r>
      <w:r>
        <w:tab/>
      </w:r>
      <w:r w:rsidR="00F81CCA" w:rsidRPr="00A1565A">
        <w:t>New APIs for ePharmacy</w:t>
      </w:r>
      <w:bookmarkEnd w:id="13"/>
    </w:p>
    <w:p w14:paraId="6AE7D597" w14:textId="77777777" w:rsidR="00F81CCA" w:rsidRDefault="00F81CCA" w:rsidP="00F81CCA">
      <w:r>
        <w:t>In order to support a new secondary billing functionality for ePharmacy, three new APIs were introducted (ICR</w:t>
      </w:r>
      <w:r w:rsidR="00B5224C">
        <w:t xml:space="preserve"> </w:t>
      </w:r>
      <w:r>
        <w:t>#</w:t>
      </w:r>
      <w:r w:rsidR="00B5224C">
        <w:t xml:space="preserve"> </w:t>
      </w:r>
      <w:r>
        <w:t>5355) in this patch: ISBILL^IBNCPUT3 (to determine if there is a bill with a given bill #); BILINF^IBNCPUT3 (to get bill details from file #399); RXBILL^</w:t>
      </w:r>
      <w:r w:rsidR="00B5224C">
        <w:t>IBNCPUT3 (to find bill(s) for the specific RX/refill.</w:t>
      </w:r>
    </w:p>
    <w:p w14:paraId="5AF9F1DF" w14:textId="77777777" w:rsidR="00B5224C" w:rsidRDefault="00B5224C" w:rsidP="00F81CCA"/>
    <w:p w14:paraId="41C0E721" w14:textId="77777777" w:rsidR="00B5224C" w:rsidRDefault="00A22CD7" w:rsidP="00A1565A">
      <w:pPr>
        <w:pStyle w:val="Heading3"/>
        <w:ind w:left="360"/>
      </w:pPr>
      <w:bookmarkStart w:id="14" w:name="_Toc271108526"/>
      <w:r>
        <w:lastRenderedPageBreak/>
        <w:t>3.1.7</w:t>
      </w:r>
      <w:r w:rsidR="00A1565A">
        <w:tab/>
      </w:r>
      <w:r w:rsidR="00B5224C" w:rsidRPr="00A1565A">
        <w:t>New IB API to Support ECME Potential Secondary Rx Claims Report</w:t>
      </w:r>
      <w:bookmarkEnd w:id="14"/>
    </w:p>
    <w:p w14:paraId="206FC524" w14:textId="77777777" w:rsidR="00F81CCA" w:rsidRDefault="00B5224C" w:rsidP="00F81CCA">
      <w:r>
        <w:t>The COLLECT^IBOSRX API (ICR # 5361) was designed to collect IB data for the ECME Potential Secondary Rx Claims Report.</w:t>
      </w:r>
    </w:p>
    <w:p w14:paraId="7AEABBFC" w14:textId="77777777" w:rsidR="00F81CCA" w:rsidRDefault="00F81CCA" w:rsidP="00F81CCA"/>
    <w:p w14:paraId="1A3A9E72" w14:textId="77777777" w:rsidR="00F81CCA" w:rsidRPr="00A1565A" w:rsidRDefault="00A22CD7" w:rsidP="00A1565A">
      <w:pPr>
        <w:pStyle w:val="Heading3"/>
        <w:ind w:left="360"/>
      </w:pPr>
      <w:bookmarkStart w:id="15" w:name="_Toc271108527"/>
      <w:r>
        <w:t>3.1.8</w:t>
      </w:r>
      <w:r w:rsidR="00A1565A">
        <w:tab/>
      </w:r>
      <w:r w:rsidR="00B5224C" w:rsidRPr="00A1565A">
        <w:t>Bill Matching Functionality</w:t>
      </w:r>
      <w:bookmarkEnd w:id="15"/>
    </w:p>
    <w:p w14:paraId="55DD4478" w14:textId="77777777" w:rsidR="00F81CCA" w:rsidRDefault="00B5224C" w:rsidP="00F81CCA">
      <w:r>
        <w:t>The code responsible for bill matching was adjusted to process correctly bills with different payer sequence (primary and secondary bills). Also modifications have been made to unify the matching process and use a 7-digit format with leading zeros for ECME number identifiers (BCID).</w:t>
      </w:r>
    </w:p>
    <w:p w14:paraId="24988D42" w14:textId="77777777" w:rsidR="00B5224C" w:rsidRDefault="00B5224C" w:rsidP="00F81CCA"/>
    <w:p w14:paraId="0B6FD267" w14:textId="77777777" w:rsidR="00B5224C" w:rsidRDefault="00B5224C" w:rsidP="00F81CCA">
      <w:r>
        <w:t>The post-install routine will loop through all ECME number identifiers and make sure they are 7 characters long.</w:t>
      </w:r>
    </w:p>
    <w:p w14:paraId="5BE78073" w14:textId="77777777" w:rsidR="00B5224C" w:rsidRDefault="00B5224C" w:rsidP="00F81CCA"/>
    <w:p w14:paraId="5B379D1C" w14:textId="77777777" w:rsidR="00B5224C" w:rsidRDefault="00A22CD7" w:rsidP="00A1565A">
      <w:pPr>
        <w:pStyle w:val="Heading3"/>
        <w:ind w:left="360"/>
      </w:pPr>
      <w:bookmarkStart w:id="16" w:name="_Toc271108528"/>
      <w:r>
        <w:t>3.1.9</w:t>
      </w:r>
      <w:r w:rsidR="00A1565A">
        <w:tab/>
      </w:r>
      <w:r w:rsidR="00B5224C" w:rsidRPr="00A1565A">
        <w:t>Removing Non-standard Cross-references</w:t>
      </w:r>
      <w:bookmarkEnd w:id="16"/>
    </w:p>
    <w:p w14:paraId="7F931322" w14:textId="77777777" w:rsidR="00B5224C" w:rsidRDefault="00B5224C" w:rsidP="00B5224C">
      <w:r>
        <w:t>The software was modified to not use the non-standard “AG” cross-references of the BILL/CLAIMS fiel (#399). The post-install routine will clean up the  “AG” node of the file, removing part of the non-File Man standard cross-references.</w:t>
      </w:r>
    </w:p>
    <w:p w14:paraId="485208FF" w14:textId="77777777" w:rsidR="005D7269" w:rsidRPr="00B5224C" w:rsidRDefault="005D7269" w:rsidP="00B5224C"/>
    <w:p w14:paraId="0E2FEC0A" w14:textId="77777777" w:rsidR="00F81CCA" w:rsidRDefault="005D7269" w:rsidP="005D7269">
      <w:pPr>
        <w:pStyle w:val="Heading3"/>
        <w:ind w:left="360"/>
      </w:pPr>
      <w:bookmarkStart w:id="17" w:name="_Toc271108529"/>
      <w:r>
        <w:t>3.1.10</w:t>
      </w:r>
      <w:r>
        <w:tab/>
        <w:t>New Action in Patient Insurance Management: RX COB Determination</w:t>
      </w:r>
      <w:bookmarkEnd w:id="17"/>
    </w:p>
    <w:p w14:paraId="5F7F0775" w14:textId="77777777" w:rsidR="005D7269" w:rsidRPr="005D7269" w:rsidRDefault="005D7269" w:rsidP="005D7269">
      <w:r>
        <w:t>A new ListManager action has been added to the Patient Insurance Management Screen to allow the user to quickly identify which of the patient’s insurance policies provide for pharmacy coverage as of a user specified prescription fill date. The name of the new action is “RX COB Determination”.</w:t>
      </w:r>
    </w:p>
    <w:p w14:paraId="274E0CD1" w14:textId="77777777" w:rsidR="0043558C" w:rsidRDefault="00643632" w:rsidP="00643632">
      <w:pPr>
        <w:pStyle w:val="Heading2"/>
      </w:pPr>
      <w:bookmarkStart w:id="18" w:name="_Toc271108530"/>
      <w:r>
        <w:t>Issue Resolutions</w:t>
      </w:r>
      <w:bookmarkEnd w:id="18"/>
    </w:p>
    <w:p w14:paraId="784E6452" w14:textId="77777777" w:rsidR="00643632" w:rsidRPr="00643632" w:rsidRDefault="00B5224C" w:rsidP="00643632">
      <w:r>
        <w:t>There were no New Service Requests (NSRs) or Remedy Tickets associated with this patch.</w:t>
      </w:r>
    </w:p>
    <w:p w14:paraId="726B990B" w14:textId="77777777" w:rsidR="0043558C" w:rsidRDefault="0043558C" w:rsidP="0043558C"/>
    <w:p w14:paraId="24DB338F" w14:textId="77777777" w:rsidR="0043558C" w:rsidRDefault="0043558C" w:rsidP="0043558C"/>
    <w:sectPr w:rsidR="0043558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9704F" w14:textId="77777777" w:rsidR="007F17F0" w:rsidRDefault="007F17F0">
      <w:r>
        <w:separator/>
      </w:r>
    </w:p>
  </w:endnote>
  <w:endnote w:type="continuationSeparator" w:id="0">
    <w:p w14:paraId="050F24AB" w14:textId="77777777" w:rsidR="007F17F0" w:rsidRDefault="007F1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terminal">
    <w:altName w:val="Consolas"/>
    <w:charset w:val="00"/>
    <w:family w:val="modern"/>
    <w:pitch w:val="fixed"/>
    <w:sig w:usb0="00000001" w:usb1="000018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E6AB9" w14:textId="77777777" w:rsidR="00643632" w:rsidRDefault="006436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3455B" w14:textId="77777777" w:rsidR="00643632" w:rsidRPr="00F33CCA" w:rsidRDefault="00B979F9" w:rsidP="00F33CCA">
    <w:pPr>
      <w:tabs>
        <w:tab w:val="center" w:pos="4680"/>
        <w:tab w:val="right" w:pos="9360"/>
      </w:tabs>
      <w:rPr>
        <w:sz w:val="20"/>
        <w:szCs w:val="20"/>
      </w:rPr>
    </w:pPr>
    <w:r>
      <w:rPr>
        <w:sz w:val="20"/>
        <w:szCs w:val="20"/>
      </w:rPr>
      <w:t>August 2010</w:t>
    </w:r>
    <w:r w:rsidR="00643632" w:rsidRPr="00B53F8C">
      <w:rPr>
        <w:sz w:val="20"/>
        <w:szCs w:val="20"/>
      </w:rPr>
      <w:tab/>
    </w:r>
    <w:r w:rsidR="00643632">
      <w:rPr>
        <w:sz w:val="20"/>
        <w:szCs w:val="20"/>
      </w:rPr>
      <w:t>IB</w:t>
    </w:r>
    <w:r w:rsidR="002B2442">
      <w:rPr>
        <w:sz w:val="20"/>
        <w:szCs w:val="20"/>
      </w:rPr>
      <w:t>*2*411</w:t>
    </w:r>
    <w:r w:rsidR="00643632" w:rsidRPr="00B53F8C">
      <w:rPr>
        <w:sz w:val="20"/>
        <w:szCs w:val="20"/>
      </w:rPr>
      <w:t xml:space="preserve"> Release Notes</w:t>
    </w:r>
    <w:r w:rsidR="00643632" w:rsidRPr="00B53F8C">
      <w:rPr>
        <w:sz w:val="20"/>
        <w:szCs w:val="20"/>
      </w:rPr>
      <w:tab/>
    </w:r>
    <w:r w:rsidR="00643632" w:rsidRPr="00B53F8C">
      <w:rPr>
        <w:rStyle w:val="PageNumber"/>
        <w:sz w:val="20"/>
        <w:szCs w:val="20"/>
      </w:rPr>
      <w:fldChar w:fldCharType="begin"/>
    </w:r>
    <w:r w:rsidR="00643632" w:rsidRPr="00B53F8C">
      <w:rPr>
        <w:rStyle w:val="PageNumber"/>
        <w:sz w:val="20"/>
        <w:szCs w:val="20"/>
      </w:rPr>
      <w:instrText xml:space="preserve"> PAGE </w:instrText>
    </w:r>
    <w:r w:rsidR="00643632" w:rsidRPr="00B53F8C">
      <w:rPr>
        <w:rStyle w:val="PageNumber"/>
        <w:sz w:val="20"/>
        <w:szCs w:val="20"/>
      </w:rPr>
      <w:fldChar w:fldCharType="separate"/>
    </w:r>
    <w:r w:rsidR="00F02175">
      <w:rPr>
        <w:rStyle w:val="PageNumber"/>
        <w:noProof/>
        <w:sz w:val="20"/>
        <w:szCs w:val="20"/>
      </w:rPr>
      <w:t>13</w:t>
    </w:r>
    <w:r w:rsidR="00643632" w:rsidRPr="00B53F8C">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1D164" w14:textId="77777777" w:rsidR="00643632" w:rsidRDefault="006436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DF18" w14:textId="77777777" w:rsidR="00643632" w:rsidRPr="00F33CCA" w:rsidRDefault="00643632" w:rsidP="00B53F8C">
    <w:pPr>
      <w:tabs>
        <w:tab w:val="center" w:pos="4680"/>
        <w:tab w:val="right" w:pos="9360"/>
      </w:tabs>
      <w:rPr>
        <w:sz w:val="20"/>
        <w:szCs w:val="20"/>
      </w:rPr>
    </w:pP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sidR="00F02175">
      <w:rPr>
        <w:rStyle w:val="PageNumber"/>
        <w:noProof/>
        <w:sz w:val="20"/>
        <w:szCs w:val="20"/>
      </w:rPr>
      <w:t>14</w:t>
    </w:r>
    <w:r w:rsidRPr="00B53F8C">
      <w:rPr>
        <w:rStyle w:val="PageNumber"/>
        <w:sz w:val="20"/>
        <w:szCs w:val="20"/>
      </w:rPr>
      <w:fldChar w:fldCharType="end"/>
    </w:r>
    <w:r w:rsidRPr="00B53F8C">
      <w:rPr>
        <w:sz w:val="20"/>
        <w:szCs w:val="20"/>
      </w:rPr>
      <w:tab/>
    </w:r>
    <w:r w:rsidR="002B2442">
      <w:rPr>
        <w:sz w:val="20"/>
        <w:szCs w:val="20"/>
      </w:rPr>
      <w:t>IB*2*411</w:t>
    </w:r>
    <w:r>
      <w:rPr>
        <w:sz w:val="20"/>
        <w:szCs w:val="20"/>
      </w:rPr>
      <w:t xml:space="preserve"> Release Notes</w:t>
    </w:r>
    <w:r>
      <w:rPr>
        <w:sz w:val="20"/>
        <w:szCs w:val="20"/>
      </w:rPr>
      <w:tab/>
    </w:r>
    <w:r w:rsidR="00B979F9">
      <w:rPr>
        <w:sz w:val="20"/>
        <w:szCs w:val="20"/>
      </w:rPr>
      <w:t>August 2010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6F792" w14:textId="77777777" w:rsidR="00643632" w:rsidRDefault="00643632" w:rsidP="00B53F8C">
    <w:pPr>
      <w:tabs>
        <w:tab w:val="center" w:pos="4680"/>
        <w:tab w:val="right" w:pos="9360"/>
      </w:tabs>
      <w:rPr>
        <w:rStyle w:val="PageNumber"/>
        <w:sz w:val="20"/>
        <w:szCs w:val="20"/>
      </w:rPr>
    </w:pPr>
    <w:r w:rsidRPr="00B53F8C">
      <w:rPr>
        <w:sz w:val="20"/>
        <w:szCs w:val="20"/>
      </w:rPr>
      <w:t>September 2005</w:t>
    </w:r>
    <w:r w:rsidRPr="00B53F8C">
      <w:rPr>
        <w:sz w:val="20"/>
        <w:szCs w:val="20"/>
      </w:rPr>
      <w:tab/>
      <w:t>HIPAA NCPDP IB/AR Release Notes</w:t>
    </w:r>
    <w:r w:rsidRPr="00B53F8C">
      <w:rPr>
        <w:sz w:val="20"/>
        <w:szCs w:val="20"/>
      </w:rPr>
      <w:tab/>
    </w:r>
    <w:r w:rsidRPr="00B53F8C">
      <w:rPr>
        <w:rStyle w:val="PageNumber"/>
        <w:sz w:val="20"/>
        <w:szCs w:val="20"/>
      </w:rPr>
      <w:fldChar w:fldCharType="begin"/>
    </w:r>
    <w:r w:rsidRPr="00B53F8C">
      <w:rPr>
        <w:rStyle w:val="PageNumber"/>
        <w:sz w:val="20"/>
        <w:szCs w:val="20"/>
      </w:rPr>
      <w:instrText xml:space="preserve"> PAGE </w:instrText>
    </w:r>
    <w:r w:rsidRPr="00B53F8C">
      <w:rPr>
        <w:rStyle w:val="PageNumber"/>
        <w:sz w:val="20"/>
        <w:szCs w:val="20"/>
      </w:rPr>
      <w:fldChar w:fldCharType="separate"/>
    </w:r>
    <w:r>
      <w:rPr>
        <w:rStyle w:val="PageNumber"/>
        <w:noProof/>
        <w:sz w:val="20"/>
        <w:szCs w:val="20"/>
      </w:rPr>
      <w:t>ii</w:t>
    </w:r>
    <w:r w:rsidRPr="00B53F8C">
      <w:rPr>
        <w:rStyle w:val="PageNumber"/>
        <w:sz w:val="20"/>
        <w:szCs w:val="20"/>
      </w:rPr>
      <w:fldChar w:fldCharType="end"/>
    </w:r>
  </w:p>
  <w:p w14:paraId="7CA4617F" w14:textId="77777777" w:rsidR="00643632" w:rsidRPr="00B53F8C" w:rsidRDefault="00643632" w:rsidP="00B53F8C">
    <w:pPr>
      <w:tabs>
        <w:tab w:val="center" w:pos="4680"/>
        <w:tab w:val="right" w:pos="9360"/>
      </w:tabs>
      <w:rPr>
        <w:b/>
        <w:sz w:val="20"/>
        <w:szCs w:val="20"/>
      </w:rPr>
    </w:pPr>
    <w:r>
      <w:rPr>
        <w:rStyle w:val="PageNumber"/>
        <w:sz w:val="20"/>
        <w:szCs w:val="20"/>
      </w:rPr>
      <w:tab/>
    </w:r>
    <w:r w:rsidRPr="00B53F8C">
      <w:rPr>
        <w:rStyle w:val="PageNumber"/>
        <w:b/>
        <w:sz w:val="20"/>
        <w:szCs w:val="20"/>
      </w:rPr>
      <w:t>DRAFT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F015D" w14:textId="77777777" w:rsidR="007F17F0" w:rsidRDefault="007F17F0">
      <w:r>
        <w:separator/>
      </w:r>
    </w:p>
  </w:footnote>
  <w:footnote w:type="continuationSeparator" w:id="0">
    <w:p w14:paraId="76FE1B8D" w14:textId="77777777" w:rsidR="007F17F0" w:rsidRDefault="007F1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D9B6" w14:textId="77777777" w:rsidR="00643632" w:rsidRDefault="006436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F0224" w14:textId="77777777" w:rsidR="00643632" w:rsidRDefault="006436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BBF45" w14:textId="77777777" w:rsidR="00643632" w:rsidRDefault="006436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880C9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B70021CA"/>
    <w:lvl w:ilvl="0">
      <w:start w:val="1"/>
      <w:numFmt w:val="decimal"/>
      <w:pStyle w:val="Heading1"/>
      <w:lvlText w:val="%1."/>
      <w:lvlJc w:val="right"/>
      <w:pPr>
        <w:tabs>
          <w:tab w:val="num" w:pos="360"/>
        </w:tabs>
        <w:ind w:left="0" w:firstLine="0"/>
      </w:pPr>
      <w:rPr>
        <w:rFonts w:hint="default"/>
      </w:rPr>
    </w:lvl>
    <w:lvl w:ilvl="1">
      <w:start w:val="1"/>
      <w:numFmt w:val="decimal"/>
      <w:pStyle w:val="Heading2"/>
      <w:lvlText w:val="%1.%2."/>
      <w:lvlJc w:val="left"/>
      <w:pPr>
        <w:tabs>
          <w:tab w:val="num" w:pos="792"/>
        </w:tabs>
        <w:ind w:left="792" w:hanging="79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B5F700D"/>
    <w:multiLevelType w:val="hybridMultilevel"/>
    <w:tmpl w:val="CA546F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6A6FC7"/>
    <w:multiLevelType w:val="hybridMultilevel"/>
    <w:tmpl w:val="0A3017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0071A65"/>
    <w:multiLevelType w:val="hybridMultilevel"/>
    <w:tmpl w:val="8314F62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6E05FB"/>
    <w:multiLevelType w:val="hybridMultilevel"/>
    <w:tmpl w:val="3866EF9A"/>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6" w15:restartNumberingAfterBreak="0">
    <w:nsid w:val="19877E5D"/>
    <w:multiLevelType w:val="hybridMultilevel"/>
    <w:tmpl w:val="8788D40C"/>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F64EEE"/>
    <w:multiLevelType w:val="hybridMultilevel"/>
    <w:tmpl w:val="6F3E0C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63002E"/>
    <w:multiLevelType w:val="hybridMultilevel"/>
    <w:tmpl w:val="835CC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EA7EB8"/>
    <w:multiLevelType w:val="hybridMultilevel"/>
    <w:tmpl w:val="69AEA4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A4001"/>
    <w:multiLevelType w:val="hybridMultilevel"/>
    <w:tmpl w:val="357AF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57235E"/>
    <w:multiLevelType w:val="hybridMultilevel"/>
    <w:tmpl w:val="25DE3F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CC651D"/>
    <w:multiLevelType w:val="hybridMultilevel"/>
    <w:tmpl w:val="CCE4CA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AC529F2"/>
    <w:multiLevelType w:val="hybridMultilevel"/>
    <w:tmpl w:val="C01EC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10332B"/>
    <w:multiLevelType w:val="hybridMultilevel"/>
    <w:tmpl w:val="870A0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6943E89"/>
    <w:multiLevelType w:val="hybridMultilevel"/>
    <w:tmpl w:val="88C21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B4DC1"/>
    <w:multiLevelType w:val="hybridMultilevel"/>
    <w:tmpl w:val="6CD49D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A426278"/>
    <w:multiLevelType w:val="hybridMultilevel"/>
    <w:tmpl w:val="B02644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021721"/>
    <w:multiLevelType w:val="hybridMultilevel"/>
    <w:tmpl w:val="D75A4348"/>
    <w:lvl w:ilvl="0" w:tplc="74242E18">
      <w:start w:val="1"/>
      <w:numFmt w:val="bullet"/>
      <w:pStyle w:val="BulletedBody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120309"/>
    <w:multiLevelType w:val="hybridMultilevel"/>
    <w:tmpl w:val="44DE81CC"/>
    <w:lvl w:ilvl="0" w:tplc="73DC4B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0"/>
        </w:tabs>
        <w:ind w:left="0" w:hanging="360"/>
      </w:pPr>
      <w:rPr>
        <w:rFonts w:ascii="Wingdings" w:hAnsi="Wingdings" w:hint="default"/>
      </w:rPr>
    </w:lvl>
    <w:lvl w:ilvl="3" w:tplc="04090001" w:tentative="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20" w15:restartNumberingAfterBreak="0">
    <w:nsid w:val="727E1F78"/>
    <w:multiLevelType w:val="hybridMultilevel"/>
    <w:tmpl w:val="ED16EA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75A347A2"/>
    <w:multiLevelType w:val="hybridMultilevel"/>
    <w:tmpl w:val="923ED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E622E6"/>
    <w:multiLevelType w:val="multilevel"/>
    <w:tmpl w:val="D2DA9A5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455C2"/>
    <w:multiLevelType w:val="hybridMultilevel"/>
    <w:tmpl w:val="90E4E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FF0B8D"/>
    <w:multiLevelType w:val="hybridMultilevel"/>
    <w:tmpl w:val="ACC6C3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A206773"/>
    <w:multiLevelType w:val="hybridMultilevel"/>
    <w:tmpl w:val="23D28D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B845C80"/>
    <w:multiLevelType w:val="hybridMultilevel"/>
    <w:tmpl w:val="D2DA9A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1"/>
  </w:num>
  <w:num w:numId="5">
    <w:abstractNumId w:val="17"/>
  </w:num>
  <w:num w:numId="6">
    <w:abstractNumId w:val="8"/>
  </w:num>
  <w:num w:numId="7">
    <w:abstractNumId w:val="1"/>
  </w:num>
  <w:num w:numId="8">
    <w:abstractNumId w:val="1"/>
  </w:num>
  <w:num w:numId="9">
    <w:abstractNumId w:val="1"/>
  </w:num>
  <w:num w:numId="10">
    <w:abstractNumId w:val="4"/>
  </w:num>
  <w:num w:numId="11">
    <w:abstractNumId w:val="1"/>
  </w:num>
  <w:num w:numId="12">
    <w:abstractNumId w:val="1"/>
  </w:num>
  <w:num w:numId="13">
    <w:abstractNumId w:val="1"/>
  </w:num>
  <w:num w:numId="14">
    <w:abstractNumId w:val="1"/>
  </w:num>
  <w:num w:numId="15">
    <w:abstractNumId w:val="11"/>
  </w:num>
  <w:num w:numId="16">
    <w:abstractNumId w:val="26"/>
  </w:num>
  <w:num w:numId="17">
    <w:abstractNumId w:val="22"/>
  </w:num>
  <w:num w:numId="18">
    <w:abstractNumId w:val="2"/>
  </w:num>
  <w:num w:numId="19">
    <w:abstractNumId w:val="1"/>
  </w:num>
  <w:num w:numId="20">
    <w:abstractNumId w:val="1"/>
  </w:num>
  <w:num w:numId="21">
    <w:abstractNumId w:val="1"/>
  </w:num>
  <w:num w:numId="22">
    <w:abstractNumId w:val="1"/>
  </w:num>
  <w:num w:numId="23">
    <w:abstractNumId w:val="12"/>
  </w:num>
  <w:num w:numId="24">
    <w:abstractNumId w:val="16"/>
  </w:num>
  <w:num w:numId="25">
    <w:abstractNumId w:val="21"/>
  </w:num>
  <w:num w:numId="26">
    <w:abstractNumId w:val="14"/>
  </w:num>
  <w:num w:numId="27">
    <w:abstractNumId w:val="1"/>
  </w:num>
  <w:num w:numId="28">
    <w:abstractNumId w:val="1"/>
  </w:num>
  <w:num w:numId="29">
    <w:abstractNumId w:val="1"/>
  </w:num>
  <w:num w:numId="30">
    <w:abstractNumId w:val="5"/>
  </w:num>
  <w:num w:numId="31">
    <w:abstractNumId w:val="19"/>
  </w:num>
  <w:num w:numId="32">
    <w:abstractNumId w:val="25"/>
  </w:num>
  <w:num w:numId="33">
    <w:abstractNumId w:val="3"/>
  </w:num>
  <w:num w:numId="34">
    <w:abstractNumId w:val="24"/>
  </w:num>
  <w:num w:numId="35">
    <w:abstractNumId w:val="20"/>
  </w:num>
  <w:num w:numId="36">
    <w:abstractNumId w:val="1"/>
  </w:num>
  <w:num w:numId="37">
    <w:abstractNumId w:val="7"/>
  </w:num>
  <w:num w:numId="38">
    <w:abstractNumId w:val="9"/>
  </w:num>
  <w:num w:numId="39">
    <w:abstractNumId w:val="13"/>
  </w:num>
  <w:num w:numId="40">
    <w:abstractNumId w:val="15"/>
  </w:num>
  <w:num w:numId="41">
    <w:abstractNumId w:val="1"/>
  </w:num>
  <w:num w:numId="42">
    <w:abstractNumId w:val="1"/>
  </w:num>
  <w:num w:numId="43">
    <w:abstractNumId w:val="1"/>
  </w:num>
  <w:num w:numId="44">
    <w:abstractNumId w:val="23"/>
  </w:num>
  <w:num w:numId="45">
    <w:abstractNumId w:val="6"/>
  </w:num>
  <w:num w:numId="4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2E"/>
    <w:rsid w:val="000000B3"/>
    <w:rsid w:val="00002C4B"/>
    <w:rsid w:val="000045F6"/>
    <w:rsid w:val="000051E7"/>
    <w:rsid w:val="000119BE"/>
    <w:rsid w:val="00011B27"/>
    <w:rsid w:val="00011DB5"/>
    <w:rsid w:val="000227DD"/>
    <w:rsid w:val="000251FC"/>
    <w:rsid w:val="0003194E"/>
    <w:rsid w:val="000343D5"/>
    <w:rsid w:val="00034816"/>
    <w:rsid w:val="00034DA1"/>
    <w:rsid w:val="00036609"/>
    <w:rsid w:val="00044B2B"/>
    <w:rsid w:val="000509A1"/>
    <w:rsid w:val="0005116B"/>
    <w:rsid w:val="000513FB"/>
    <w:rsid w:val="000539F8"/>
    <w:rsid w:val="000550EE"/>
    <w:rsid w:val="00056146"/>
    <w:rsid w:val="00062789"/>
    <w:rsid w:val="00064AA8"/>
    <w:rsid w:val="00064D89"/>
    <w:rsid w:val="00080B0E"/>
    <w:rsid w:val="00081DF7"/>
    <w:rsid w:val="00085C21"/>
    <w:rsid w:val="0008716B"/>
    <w:rsid w:val="0009123F"/>
    <w:rsid w:val="000921A6"/>
    <w:rsid w:val="000922FA"/>
    <w:rsid w:val="00094B95"/>
    <w:rsid w:val="0009673E"/>
    <w:rsid w:val="00097F32"/>
    <w:rsid w:val="000A2E0E"/>
    <w:rsid w:val="000B233A"/>
    <w:rsid w:val="000B4BC1"/>
    <w:rsid w:val="000B4D0B"/>
    <w:rsid w:val="000B6D69"/>
    <w:rsid w:val="000C2463"/>
    <w:rsid w:val="000C2854"/>
    <w:rsid w:val="000C59F4"/>
    <w:rsid w:val="000C74A7"/>
    <w:rsid w:val="000D1EDF"/>
    <w:rsid w:val="000D49AD"/>
    <w:rsid w:val="000D652C"/>
    <w:rsid w:val="000E06ED"/>
    <w:rsid w:val="000E14EA"/>
    <w:rsid w:val="000E3942"/>
    <w:rsid w:val="000E4B61"/>
    <w:rsid w:val="000E6C48"/>
    <w:rsid w:val="000F1747"/>
    <w:rsid w:val="000F319F"/>
    <w:rsid w:val="001002AD"/>
    <w:rsid w:val="00105AD7"/>
    <w:rsid w:val="00107501"/>
    <w:rsid w:val="0011076D"/>
    <w:rsid w:val="00111108"/>
    <w:rsid w:val="001126F9"/>
    <w:rsid w:val="00112B6F"/>
    <w:rsid w:val="00122F4B"/>
    <w:rsid w:val="00122FD3"/>
    <w:rsid w:val="00123BAE"/>
    <w:rsid w:val="001255A7"/>
    <w:rsid w:val="0012764E"/>
    <w:rsid w:val="00130695"/>
    <w:rsid w:val="00130A34"/>
    <w:rsid w:val="001327C1"/>
    <w:rsid w:val="00134DF5"/>
    <w:rsid w:val="00140474"/>
    <w:rsid w:val="00145F7F"/>
    <w:rsid w:val="001478D3"/>
    <w:rsid w:val="00151014"/>
    <w:rsid w:val="00162CE3"/>
    <w:rsid w:val="001701D0"/>
    <w:rsid w:val="00170A50"/>
    <w:rsid w:val="00176B44"/>
    <w:rsid w:val="00184306"/>
    <w:rsid w:val="00184E63"/>
    <w:rsid w:val="00185965"/>
    <w:rsid w:val="00186BA0"/>
    <w:rsid w:val="0019250F"/>
    <w:rsid w:val="00193395"/>
    <w:rsid w:val="001B292B"/>
    <w:rsid w:val="001C03E4"/>
    <w:rsid w:val="001C22A1"/>
    <w:rsid w:val="001C391E"/>
    <w:rsid w:val="001C6637"/>
    <w:rsid w:val="001D19B6"/>
    <w:rsid w:val="001D2AFE"/>
    <w:rsid w:val="001D61DE"/>
    <w:rsid w:val="001D7B16"/>
    <w:rsid w:val="001E1B56"/>
    <w:rsid w:val="001F27EC"/>
    <w:rsid w:val="001F7F9C"/>
    <w:rsid w:val="00204CCE"/>
    <w:rsid w:val="002108AA"/>
    <w:rsid w:val="00210A5D"/>
    <w:rsid w:val="00215D06"/>
    <w:rsid w:val="00216B8D"/>
    <w:rsid w:val="00217912"/>
    <w:rsid w:val="00226DD1"/>
    <w:rsid w:val="00232A84"/>
    <w:rsid w:val="002343B2"/>
    <w:rsid w:val="00234AD6"/>
    <w:rsid w:val="00237F26"/>
    <w:rsid w:val="00242DE7"/>
    <w:rsid w:val="0024347D"/>
    <w:rsid w:val="00244050"/>
    <w:rsid w:val="002454FA"/>
    <w:rsid w:val="0024560A"/>
    <w:rsid w:val="00247BA5"/>
    <w:rsid w:val="00250793"/>
    <w:rsid w:val="00251AD0"/>
    <w:rsid w:val="00252AD8"/>
    <w:rsid w:val="00255235"/>
    <w:rsid w:val="00256B32"/>
    <w:rsid w:val="00270956"/>
    <w:rsid w:val="0028226B"/>
    <w:rsid w:val="002824E6"/>
    <w:rsid w:val="0028778D"/>
    <w:rsid w:val="00290347"/>
    <w:rsid w:val="0029563F"/>
    <w:rsid w:val="002A1C68"/>
    <w:rsid w:val="002A5183"/>
    <w:rsid w:val="002A7D08"/>
    <w:rsid w:val="002B2442"/>
    <w:rsid w:val="002B593E"/>
    <w:rsid w:val="002B63D5"/>
    <w:rsid w:val="002B6C0C"/>
    <w:rsid w:val="002C03A9"/>
    <w:rsid w:val="002C0C1A"/>
    <w:rsid w:val="002C3152"/>
    <w:rsid w:val="002C3C7B"/>
    <w:rsid w:val="002C59E5"/>
    <w:rsid w:val="002D11C2"/>
    <w:rsid w:val="002D7115"/>
    <w:rsid w:val="002E1430"/>
    <w:rsid w:val="002E3B1D"/>
    <w:rsid w:val="002E44B6"/>
    <w:rsid w:val="002E72A1"/>
    <w:rsid w:val="002F0B6E"/>
    <w:rsid w:val="002F24C3"/>
    <w:rsid w:val="002F4D7F"/>
    <w:rsid w:val="00301BA6"/>
    <w:rsid w:val="0030376F"/>
    <w:rsid w:val="003063D3"/>
    <w:rsid w:val="00307640"/>
    <w:rsid w:val="003213B1"/>
    <w:rsid w:val="00322B5A"/>
    <w:rsid w:val="00324149"/>
    <w:rsid w:val="00332B6E"/>
    <w:rsid w:val="00341D2E"/>
    <w:rsid w:val="003453E7"/>
    <w:rsid w:val="003504B3"/>
    <w:rsid w:val="00353A05"/>
    <w:rsid w:val="00354CB6"/>
    <w:rsid w:val="00360F6B"/>
    <w:rsid w:val="0036568A"/>
    <w:rsid w:val="00375641"/>
    <w:rsid w:val="00383AB2"/>
    <w:rsid w:val="00383BC8"/>
    <w:rsid w:val="00383D43"/>
    <w:rsid w:val="003853A3"/>
    <w:rsid w:val="00392CA3"/>
    <w:rsid w:val="00393C9F"/>
    <w:rsid w:val="00394C13"/>
    <w:rsid w:val="003A7320"/>
    <w:rsid w:val="003B07F2"/>
    <w:rsid w:val="003B160E"/>
    <w:rsid w:val="003B182C"/>
    <w:rsid w:val="003C130D"/>
    <w:rsid w:val="003C77BC"/>
    <w:rsid w:val="003D578A"/>
    <w:rsid w:val="003D5BC2"/>
    <w:rsid w:val="003E1162"/>
    <w:rsid w:val="003E590C"/>
    <w:rsid w:val="003E60C5"/>
    <w:rsid w:val="003E78F7"/>
    <w:rsid w:val="003F0895"/>
    <w:rsid w:val="003F347D"/>
    <w:rsid w:val="003F6DD3"/>
    <w:rsid w:val="003F786B"/>
    <w:rsid w:val="003F7AA5"/>
    <w:rsid w:val="0040654B"/>
    <w:rsid w:val="00412B38"/>
    <w:rsid w:val="00415661"/>
    <w:rsid w:val="004168D5"/>
    <w:rsid w:val="00417F95"/>
    <w:rsid w:val="00426FD1"/>
    <w:rsid w:val="004273E1"/>
    <w:rsid w:val="00430E85"/>
    <w:rsid w:val="0043558C"/>
    <w:rsid w:val="00435DB8"/>
    <w:rsid w:val="00437CCC"/>
    <w:rsid w:val="00441FF8"/>
    <w:rsid w:val="00445F36"/>
    <w:rsid w:val="00447E28"/>
    <w:rsid w:val="0045180C"/>
    <w:rsid w:val="0046062C"/>
    <w:rsid w:val="0046099F"/>
    <w:rsid w:val="00460E84"/>
    <w:rsid w:val="004635BE"/>
    <w:rsid w:val="004720E5"/>
    <w:rsid w:val="0047283B"/>
    <w:rsid w:val="004732AA"/>
    <w:rsid w:val="004748B5"/>
    <w:rsid w:val="00476AEC"/>
    <w:rsid w:val="00481FC5"/>
    <w:rsid w:val="0048586D"/>
    <w:rsid w:val="00486031"/>
    <w:rsid w:val="00492A5F"/>
    <w:rsid w:val="004A185F"/>
    <w:rsid w:val="004B2D28"/>
    <w:rsid w:val="004B2EFD"/>
    <w:rsid w:val="004C0D86"/>
    <w:rsid w:val="004C1938"/>
    <w:rsid w:val="004C543E"/>
    <w:rsid w:val="004D2FE3"/>
    <w:rsid w:val="004D595F"/>
    <w:rsid w:val="004E21F9"/>
    <w:rsid w:val="004E4906"/>
    <w:rsid w:val="004E614E"/>
    <w:rsid w:val="004F5069"/>
    <w:rsid w:val="00500EB7"/>
    <w:rsid w:val="00501306"/>
    <w:rsid w:val="005070D3"/>
    <w:rsid w:val="005161AB"/>
    <w:rsid w:val="00521F28"/>
    <w:rsid w:val="0053025E"/>
    <w:rsid w:val="00531B09"/>
    <w:rsid w:val="00533380"/>
    <w:rsid w:val="00536F57"/>
    <w:rsid w:val="00540743"/>
    <w:rsid w:val="005407B4"/>
    <w:rsid w:val="00544442"/>
    <w:rsid w:val="0054549F"/>
    <w:rsid w:val="00553876"/>
    <w:rsid w:val="00554144"/>
    <w:rsid w:val="00555DE1"/>
    <w:rsid w:val="00555FFF"/>
    <w:rsid w:val="0056073B"/>
    <w:rsid w:val="00561660"/>
    <w:rsid w:val="00563600"/>
    <w:rsid w:val="00571941"/>
    <w:rsid w:val="00571E81"/>
    <w:rsid w:val="00583B8F"/>
    <w:rsid w:val="005840B5"/>
    <w:rsid w:val="005857D7"/>
    <w:rsid w:val="00587970"/>
    <w:rsid w:val="00592407"/>
    <w:rsid w:val="00596A7E"/>
    <w:rsid w:val="005A1428"/>
    <w:rsid w:val="005A63D2"/>
    <w:rsid w:val="005A76A2"/>
    <w:rsid w:val="005B1453"/>
    <w:rsid w:val="005B1CBA"/>
    <w:rsid w:val="005B1E61"/>
    <w:rsid w:val="005B2FA8"/>
    <w:rsid w:val="005B39AC"/>
    <w:rsid w:val="005C40E4"/>
    <w:rsid w:val="005C5815"/>
    <w:rsid w:val="005D0722"/>
    <w:rsid w:val="005D3211"/>
    <w:rsid w:val="005D5264"/>
    <w:rsid w:val="005D5F08"/>
    <w:rsid w:val="005D7269"/>
    <w:rsid w:val="005E147E"/>
    <w:rsid w:val="005E408D"/>
    <w:rsid w:val="005F0462"/>
    <w:rsid w:val="005F2A50"/>
    <w:rsid w:val="005F2FFB"/>
    <w:rsid w:val="00603909"/>
    <w:rsid w:val="00604DDB"/>
    <w:rsid w:val="0060782C"/>
    <w:rsid w:val="00620EEA"/>
    <w:rsid w:val="006210FC"/>
    <w:rsid w:val="00622005"/>
    <w:rsid w:val="006241A6"/>
    <w:rsid w:val="006302D7"/>
    <w:rsid w:val="00632252"/>
    <w:rsid w:val="00641466"/>
    <w:rsid w:val="0064151A"/>
    <w:rsid w:val="00643632"/>
    <w:rsid w:val="0064566D"/>
    <w:rsid w:val="0065006D"/>
    <w:rsid w:val="00653889"/>
    <w:rsid w:val="00656CFD"/>
    <w:rsid w:val="00660F55"/>
    <w:rsid w:val="00665F09"/>
    <w:rsid w:val="0067568D"/>
    <w:rsid w:val="0067694B"/>
    <w:rsid w:val="0067723E"/>
    <w:rsid w:val="00677CD1"/>
    <w:rsid w:val="006820F0"/>
    <w:rsid w:val="00683472"/>
    <w:rsid w:val="00684980"/>
    <w:rsid w:val="00686438"/>
    <w:rsid w:val="00687190"/>
    <w:rsid w:val="00693189"/>
    <w:rsid w:val="00695907"/>
    <w:rsid w:val="006A3516"/>
    <w:rsid w:val="006A7107"/>
    <w:rsid w:val="006B2216"/>
    <w:rsid w:val="006B2DBB"/>
    <w:rsid w:val="006B5F3B"/>
    <w:rsid w:val="006B61B4"/>
    <w:rsid w:val="006C0505"/>
    <w:rsid w:val="006C0DED"/>
    <w:rsid w:val="006C33E7"/>
    <w:rsid w:val="006C3535"/>
    <w:rsid w:val="006D4381"/>
    <w:rsid w:val="006E045C"/>
    <w:rsid w:val="006E05E0"/>
    <w:rsid w:val="006F18C2"/>
    <w:rsid w:val="006F5A8F"/>
    <w:rsid w:val="006F646D"/>
    <w:rsid w:val="006F7DC0"/>
    <w:rsid w:val="00706371"/>
    <w:rsid w:val="00710D23"/>
    <w:rsid w:val="00713507"/>
    <w:rsid w:val="00717B4A"/>
    <w:rsid w:val="00722961"/>
    <w:rsid w:val="00723996"/>
    <w:rsid w:val="00726DB2"/>
    <w:rsid w:val="00731E3A"/>
    <w:rsid w:val="00732AE7"/>
    <w:rsid w:val="007456DB"/>
    <w:rsid w:val="0074618A"/>
    <w:rsid w:val="00746A18"/>
    <w:rsid w:val="00752D06"/>
    <w:rsid w:val="00753E11"/>
    <w:rsid w:val="00754E58"/>
    <w:rsid w:val="00761CD3"/>
    <w:rsid w:val="00762983"/>
    <w:rsid w:val="00763A8F"/>
    <w:rsid w:val="0076630C"/>
    <w:rsid w:val="00767DB2"/>
    <w:rsid w:val="007709A8"/>
    <w:rsid w:val="00771366"/>
    <w:rsid w:val="0078019E"/>
    <w:rsid w:val="00784D65"/>
    <w:rsid w:val="00784FE4"/>
    <w:rsid w:val="007879A6"/>
    <w:rsid w:val="007915AB"/>
    <w:rsid w:val="007916BC"/>
    <w:rsid w:val="00795480"/>
    <w:rsid w:val="007A4791"/>
    <w:rsid w:val="007A76A5"/>
    <w:rsid w:val="007B0400"/>
    <w:rsid w:val="007B09DA"/>
    <w:rsid w:val="007B169C"/>
    <w:rsid w:val="007B2C12"/>
    <w:rsid w:val="007B49DB"/>
    <w:rsid w:val="007B760C"/>
    <w:rsid w:val="007C6156"/>
    <w:rsid w:val="007D5477"/>
    <w:rsid w:val="007E0832"/>
    <w:rsid w:val="007E1CD7"/>
    <w:rsid w:val="007E75DC"/>
    <w:rsid w:val="007E7BC8"/>
    <w:rsid w:val="007E7DEE"/>
    <w:rsid w:val="007F15E5"/>
    <w:rsid w:val="007F17F0"/>
    <w:rsid w:val="007F1F92"/>
    <w:rsid w:val="007F6289"/>
    <w:rsid w:val="007F7A2F"/>
    <w:rsid w:val="007F7CB4"/>
    <w:rsid w:val="00811D3E"/>
    <w:rsid w:val="00812D3E"/>
    <w:rsid w:val="008158E5"/>
    <w:rsid w:val="00821A9E"/>
    <w:rsid w:val="00821DC6"/>
    <w:rsid w:val="0082693A"/>
    <w:rsid w:val="008274C3"/>
    <w:rsid w:val="00833A1D"/>
    <w:rsid w:val="0083592F"/>
    <w:rsid w:val="008372BB"/>
    <w:rsid w:val="00837883"/>
    <w:rsid w:val="00844459"/>
    <w:rsid w:val="0084735C"/>
    <w:rsid w:val="008479ED"/>
    <w:rsid w:val="008479EE"/>
    <w:rsid w:val="00847D50"/>
    <w:rsid w:val="00852FCD"/>
    <w:rsid w:val="008537B3"/>
    <w:rsid w:val="00853B99"/>
    <w:rsid w:val="008611D2"/>
    <w:rsid w:val="00861248"/>
    <w:rsid w:val="00862EA9"/>
    <w:rsid w:val="0087083F"/>
    <w:rsid w:val="00870E1B"/>
    <w:rsid w:val="00880204"/>
    <w:rsid w:val="00880B38"/>
    <w:rsid w:val="00892B74"/>
    <w:rsid w:val="00892EF0"/>
    <w:rsid w:val="008937AD"/>
    <w:rsid w:val="00896DD9"/>
    <w:rsid w:val="008A45C6"/>
    <w:rsid w:val="008A47B2"/>
    <w:rsid w:val="008A5781"/>
    <w:rsid w:val="008B1FED"/>
    <w:rsid w:val="008B6E00"/>
    <w:rsid w:val="008C1971"/>
    <w:rsid w:val="008C3EFD"/>
    <w:rsid w:val="008C5B59"/>
    <w:rsid w:val="008D15BF"/>
    <w:rsid w:val="008D65B9"/>
    <w:rsid w:val="008E4B68"/>
    <w:rsid w:val="008F16F8"/>
    <w:rsid w:val="008F16F9"/>
    <w:rsid w:val="008F3E7A"/>
    <w:rsid w:val="008F5B13"/>
    <w:rsid w:val="008F781E"/>
    <w:rsid w:val="00901CE0"/>
    <w:rsid w:val="0090318E"/>
    <w:rsid w:val="00903AEE"/>
    <w:rsid w:val="00905F5A"/>
    <w:rsid w:val="00906367"/>
    <w:rsid w:val="0090666B"/>
    <w:rsid w:val="009153D4"/>
    <w:rsid w:val="00916E22"/>
    <w:rsid w:val="0091739F"/>
    <w:rsid w:val="00925788"/>
    <w:rsid w:val="0092616E"/>
    <w:rsid w:val="00926C37"/>
    <w:rsid w:val="009335AF"/>
    <w:rsid w:val="00933DC9"/>
    <w:rsid w:val="00936882"/>
    <w:rsid w:val="00940B84"/>
    <w:rsid w:val="00942CC0"/>
    <w:rsid w:val="009435AD"/>
    <w:rsid w:val="00943E21"/>
    <w:rsid w:val="00943EBD"/>
    <w:rsid w:val="009452A1"/>
    <w:rsid w:val="009506C2"/>
    <w:rsid w:val="009513FF"/>
    <w:rsid w:val="00951E94"/>
    <w:rsid w:val="00953273"/>
    <w:rsid w:val="009545F9"/>
    <w:rsid w:val="00956085"/>
    <w:rsid w:val="00974134"/>
    <w:rsid w:val="00982175"/>
    <w:rsid w:val="00983A0F"/>
    <w:rsid w:val="00990D13"/>
    <w:rsid w:val="00990FF5"/>
    <w:rsid w:val="00994447"/>
    <w:rsid w:val="009947E8"/>
    <w:rsid w:val="00996539"/>
    <w:rsid w:val="009A254B"/>
    <w:rsid w:val="009A2D74"/>
    <w:rsid w:val="009A7313"/>
    <w:rsid w:val="009A7705"/>
    <w:rsid w:val="009B4FA0"/>
    <w:rsid w:val="009C33CF"/>
    <w:rsid w:val="009C7E74"/>
    <w:rsid w:val="009E2634"/>
    <w:rsid w:val="009E32DE"/>
    <w:rsid w:val="009E6002"/>
    <w:rsid w:val="009F3A81"/>
    <w:rsid w:val="00A06568"/>
    <w:rsid w:val="00A073C7"/>
    <w:rsid w:val="00A10021"/>
    <w:rsid w:val="00A112D0"/>
    <w:rsid w:val="00A128A5"/>
    <w:rsid w:val="00A12A75"/>
    <w:rsid w:val="00A1565A"/>
    <w:rsid w:val="00A15C15"/>
    <w:rsid w:val="00A227CF"/>
    <w:rsid w:val="00A22CD7"/>
    <w:rsid w:val="00A2303D"/>
    <w:rsid w:val="00A2530E"/>
    <w:rsid w:val="00A25E65"/>
    <w:rsid w:val="00A26378"/>
    <w:rsid w:val="00A33990"/>
    <w:rsid w:val="00A40B7F"/>
    <w:rsid w:val="00A41785"/>
    <w:rsid w:val="00A42B90"/>
    <w:rsid w:val="00A520FE"/>
    <w:rsid w:val="00A52709"/>
    <w:rsid w:val="00A6230F"/>
    <w:rsid w:val="00A6699D"/>
    <w:rsid w:val="00A7639C"/>
    <w:rsid w:val="00A83B1B"/>
    <w:rsid w:val="00A8579F"/>
    <w:rsid w:val="00A93426"/>
    <w:rsid w:val="00AA284D"/>
    <w:rsid w:val="00AA3661"/>
    <w:rsid w:val="00AA3B1C"/>
    <w:rsid w:val="00AA472F"/>
    <w:rsid w:val="00AA7BF0"/>
    <w:rsid w:val="00AB2075"/>
    <w:rsid w:val="00AB437C"/>
    <w:rsid w:val="00AB6921"/>
    <w:rsid w:val="00AC15C0"/>
    <w:rsid w:val="00AC2305"/>
    <w:rsid w:val="00AC2829"/>
    <w:rsid w:val="00AE114C"/>
    <w:rsid w:val="00AE168F"/>
    <w:rsid w:val="00AF13EB"/>
    <w:rsid w:val="00AF632E"/>
    <w:rsid w:val="00AF7990"/>
    <w:rsid w:val="00B054A1"/>
    <w:rsid w:val="00B0643F"/>
    <w:rsid w:val="00B07EA8"/>
    <w:rsid w:val="00B124E7"/>
    <w:rsid w:val="00B25641"/>
    <w:rsid w:val="00B25D1D"/>
    <w:rsid w:val="00B271D6"/>
    <w:rsid w:val="00B32C9C"/>
    <w:rsid w:val="00B36708"/>
    <w:rsid w:val="00B40BD3"/>
    <w:rsid w:val="00B41948"/>
    <w:rsid w:val="00B44571"/>
    <w:rsid w:val="00B4683E"/>
    <w:rsid w:val="00B46DAE"/>
    <w:rsid w:val="00B47613"/>
    <w:rsid w:val="00B50652"/>
    <w:rsid w:val="00B506BE"/>
    <w:rsid w:val="00B508F2"/>
    <w:rsid w:val="00B5224C"/>
    <w:rsid w:val="00B523EE"/>
    <w:rsid w:val="00B53F8C"/>
    <w:rsid w:val="00B568E5"/>
    <w:rsid w:val="00B56CF4"/>
    <w:rsid w:val="00B73D63"/>
    <w:rsid w:val="00B73F50"/>
    <w:rsid w:val="00B7415B"/>
    <w:rsid w:val="00B74658"/>
    <w:rsid w:val="00B75EDE"/>
    <w:rsid w:val="00B8050C"/>
    <w:rsid w:val="00B823C0"/>
    <w:rsid w:val="00B8245B"/>
    <w:rsid w:val="00B84563"/>
    <w:rsid w:val="00B85632"/>
    <w:rsid w:val="00B91DA8"/>
    <w:rsid w:val="00B979F9"/>
    <w:rsid w:val="00BA4437"/>
    <w:rsid w:val="00BA6C56"/>
    <w:rsid w:val="00BB01F0"/>
    <w:rsid w:val="00BB0828"/>
    <w:rsid w:val="00BB32BE"/>
    <w:rsid w:val="00BB4E44"/>
    <w:rsid w:val="00BB7F11"/>
    <w:rsid w:val="00BC0162"/>
    <w:rsid w:val="00BC475F"/>
    <w:rsid w:val="00BC7376"/>
    <w:rsid w:val="00BC7E65"/>
    <w:rsid w:val="00BE1074"/>
    <w:rsid w:val="00BE1605"/>
    <w:rsid w:val="00BE1C15"/>
    <w:rsid w:val="00BE3174"/>
    <w:rsid w:val="00BE5BEF"/>
    <w:rsid w:val="00BF1F8A"/>
    <w:rsid w:val="00C04816"/>
    <w:rsid w:val="00C071DD"/>
    <w:rsid w:val="00C209B8"/>
    <w:rsid w:val="00C25415"/>
    <w:rsid w:val="00C327BF"/>
    <w:rsid w:val="00C35B06"/>
    <w:rsid w:val="00C377B0"/>
    <w:rsid w:val="00C37AFD"/>
    <w:rsid w:val="00C4353B"/>
    <w:rsid w:val="00C5101B"/>
    <w:rsid w:val="00C54AE7"/>
    <w:rsid w:val="00C54E63"/>
    <w:rsid w:val="00C57392"/>
    <w:rsid w:val="00C602AC"/>
    <w:rsid w:val="00C6681D"/>
    <w:rsid w:val="00C668E2"/>
    <w:rsid w:val="00C671CB"/>
    <w:rsid w:val="00C7127A"/>
    <w:rsid w:val="00C73749"/>
    <w:rsid w:val="00C75BB0"/>
    <w:rsid w:val="00C76786"/>
    <w:rsid w:val="00C77AB4"/>
    <w:rsid w:val="00C81F48"/>
    <w:rsid w:val="00C83BDF"/>
    <w:rsid w:val="00C84A2F"/>
    <w:rsid w:val="00C9291E"/>
    <w:rsid w:val="00C94C42"/>
    <w:rsid w:val="00CA149D"/>
    <w:rsid w:val="00CA1E14"/>
    <w:rsid w:val="00CA1E16"/>
    <w:rsid w:val="00CA3D85"/>
    <w:rsid w:val="00CA6BCB"/>
    <w:rsid w:val="00CA7B50"/>
    <w:rsid w:val="00CB285A"/>
    <w:rsid w:val="00CB7BB5"/>
    <w:rsid w:val="00CC47BE"/>
    <w:rsid w:val="00CD149F"/>
    <w:rsid w:val="00CD18E2"/>
    <w:rsid w:val="00CD1E34"/>
    <w:rsid w:val="00CD4557"/>
    <w:rsid w:val="00CD5255"/>
    <w:rsid w:val="00CD5924"/>
    <w:rsid w:val="00CE5946"/>
    <w:rsid w:val="00CE6850"/>
    <w:rsid w:val="00CE68FA"/>
    <w:rsid w:val="00CF6A03"/>
    <w:rsid w:val="00CF6BEE"/>
    <w:rsid w:val="00CF7529"/>
    <w:rsid w:val="00D00E10"/>
    <w:rsid w:val="00D047DD"/>
    <w:rsid w:val="00D057AC"/>
    <w:rsid w:val="00D0657F"/>
    <w:rsid w:val="00D07E48"/>
    <w:rsid w:val="00D106C8"/>
    <w:rsid w:val="00D10AFF"/>
    <w:rsid w:val="00D110D0"/>
    <w:rsid w:val="00D138F9"/>
    <w:rsid w:val="00D1780C"/>
    <w:rsid w:val="00D17AAE"/>
    <w:rsid w:val="00D20212"/>
    <w:rsid w:val="00D238FE"/>
    <w:rsid w:val="00D27BC5"/>
    <w:rsid w:val="00D302CB"/>
    <w:rsid w:val="00D33FF9"/>
    <w:rsid w:val="00D37032"/>
    <w:rsid w:val="00D4004B"/>
    <w:rsid w:val="00D40089"/>
    <w:rsid w:val="00D406A1"/>
    <w:rsid w:val="00D5519F"/>
    <w:rsid w:val="00D55D05"/>
    <w:rsid w:val="00D627AC"/>
    <w:rsid w:val="00D6293E"/>
    <w:rsid w:val="00D72F7B"/>
    <w:rsid w:val="00D73800"/>
    <w:rsid w:val="00D802E4"/>
    <w:rsid w:val="00D865B3"/>
    <w:rsid w:val="00D9248A"/>
    <w:rsid w:val="00D92FB5"/>
    <w:rsid w:val="00D93545"/>
    <w:rsid w:val="00D95D81"/>
    <w:rsid w:val="00DA149D"/>
    <w:rsid w:val="00DA78A7"/>
    <w:rsid w:val="00DB3265"/>
    <w:rsid w:val="00DB4502"/>
    <w:rsid w:val="00DB6566"/>
    <w:rsid w:val="00DB71FF"/>
    <w:rsid w:val="00DC2E12"/>
    <w:rsid w:val="00DC3F12"/>
    <w:rsid w:val="00DC4118"/>
    <w:rsid w:val="00DC50D9"/>
    <w:rsid w:val="00DD15F0"/>
    <w:rsid w:val="00DD344F"/>
    <w:rsid w:val="00DD3606"/>
    <w:rsid w:val="00DE07BC"/>
    <w:rsid w:val="00DE4329"/>
    <w:rsid w:val="00DF38A5"/>
    <w:rsid w:val="00E00343"/>
    <w:rsid w:val="00E03761"/>
    <w:rsid w:val="00E048C2"/>
    <w:rsid w:val="00E04AF4"/>
    <w:rsid w:val="00E05B86"/>
    <w:rsid w:val="00E0701F"/>
    <w:rsid w:val="00E07EEE"/>
    <w:rsid w:val="00E237E9"/>
    <w:rsid w:val="00E30B66"/>
    <w:rsid w:val="00E408B8"/>
    <w:rsid w:val="00E43EC8"/>
    <w:rsid w:val="00E4682D"/>
    <w:rsid w:val="00E46A05"/>
    <w:rsid w:val="00E46AE7"/>
    <w:rsid w:val="00E54012"/>
    <w:rsid w:val="00E54E47"/>
    <w:rsid w:val="00E57526"/>
    <w:rsid w:val="00E63413"/>
    <w:rsid w:val="00E66D88"/>
    <w:rsid w:val="00E67C5B"/>
    <w:rsid w:val="00E70469"/>
    <w:rsid w:val="00E70491"/>
    <w:rsid w:val="00E72114"/>
    <w:rsid w:val="00E7401E"/>
    <w:rsid w:val="00E7432A"/>
    <w:rsid w:val="00E850E0"/>
    <w:rsid w:val="00E940F5"/>
    <w:rsid w:val="00EA000D"/>
    <w:rsid w:val="00EA3873"/>
    <w:rsid w:val="00EA5853"/>
    <w:rsid w:val="00EA711A"/>
    <w:rsid w:val="00EB0BCE"/>
    <w:rsid w:val="00EB1C99"/>
    <w:rsid w:val="00EC38C1"/>
    <w:rsid w:val="00EC5AF6"/>
    <w:rsid w:val="00EC7227"/>
    <w:rsid w:val="00EC73EA"/>
    <w:rsid w:val="00ED4220"/>
    <w:rsid w:val="00ED683B"/>
    <w:rsid w:val="00EE0112"/>
    <w:rsid w:val="00EE22BE"/>
    <w:rsid w:val="00EF575A"/>
    <w:rsid w:val="00EF57C9"/>
    <w:rsid w:val="00F02175"/>
    <w:rsid w:val="00F024A8"/>
    <w:rsid w:val="00F04237"/>
    <w:rsid w:val="00F16EDD"/>
    <w:rsid w:val="00F317BF"/>
    <w:rsid w:val="00F33CCA"/>
    <w:rsid w:val="00F4014E"/>
    <w:rsid w:val="00F42BC0"/>
    <w:rsid w:val="00F43CD6"/>
    <w:rsid w:val="00F458C8"/>
    <w:rsid w:val="00F47B9B"/>
    <w:rsid w:val="00F55924"/>
    <w:rsid w:val="00F566C2"/>
    <w:rsid w:val="00F568D7"/>
    <w:rsid w:val="00F630C4"/>
    <w:rsid w:val="00F6411D"/>
    <w:rsid w:val="00F65741"/>
    <w:rsid w:val="00F662EF"/>
    <w:rsid w:val="00F67A1F"/>
    <w:rsid w:val="00F77965"/>
    <w:rsid w:val="00F800C0"/>
    <w:rsid w:val="00F81CCA"/>
    <w:rsid w:val="00F833DE"/>
    <w:rsid w:val="00F84004"/>
    <w:rsid w:val="00F87776"/>
    <w:rsid w:val="00FA1DEA"/>
    <w:rsid w:val="00FB03B0"/>
    <w:rsid w:val="00FB10BF"/>
    <w:rsid w:val="00FB6294"/>
    <w:rsid w:val="00FB71F2"/>
    <w:rsid w:val="00FC4B9D"/>
    <w:rsid w:val="00FD3675"/>
    <w:rsid w:val="00FD4476"/>
    <w:rsid w:val="00FD4D2E"/>
    <w:rsid w:val="00FD7C78"/>
    <w:rsid w:val="00FE0EE3"/>
    <w:rsid w:val="00FE240F"/>
    <w:rsid w:val="00FE63B3"/>
    <w:rsid w:val="00FE6708"/>
    <w:rsid w:val="00FF466B"/>
    <w:rsid w:val="00FF5A96"/>
    <w:rsid w:val="00FF63D1"/>
    <w:rsid w:val="00FF6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0BB97C7C"/>
  <w15:chartTrackingRefBased/>
  <w15:docId w15:val="{6D14BD3B-BD80-44F0-A7E6-937A74354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360F6B"/>
    <w:pPr>
      <w:keepNext/>
      <w:numPr>
        <w:numId w:val="1"/>
      </w:numPr>
      <w:spacing w:before="240" w:after="60"/>
      <w:outlineLvl w:val="0"/>
    </w:pPr>
    <w:rPr>
      <w:rFonts w:ascii="Arial" w:hAnsi="Arial"/>
      <w:b/>
      <w:color w:val="000000"/>
      <w:sz w:val="36"/>
      <w:szCs w:val="20"/>
    </w:rPr>
  </w:style>
  <w:style w:type="paragraph" w:styleId="Heading2">
    <w:name w:val="heading 2"/>
    <w:aliases w:val="head 2"/>
    <w:basedOn w:val="Normal"/>
    <w:next w:val="Normal"/>
    <w:qFormat/>
    <w:pPr>
      <w:keepNext/>
      <w:numPr>
        <w:ilvl w:val="1"/>
        <w:numId w:val="1"/>
      </w:numPr>
      <w:tabs>
        <w:tab w:val="left" w:pos="720"/>
      </w:tabs>
      <w:spacing w:before="240" w:after="60"/>
      <w:outlineLvl w:val="1"/>
    </w:pPr>
    <w:rPr>
      <w:rFonts w:ascii="Arial" w:hAnsi="Arial"/>
      <w:b/>
      <w:sz w:val="28"/>
      <w:szCs w:val="20"/>
    </w:rPr>
  </w:style>
  <w:style w:type="paragraph" w:styleId="Heading3">
    <w:name w:val="heading 3"/>
    <w:aliases w:val="head 3"/>
    <w:basedOn w:val="Normal"/>
    <w:next w:val="Normal"/>
    <w:link w:val="Heading3Char"/>
    <w:qFormat/>
    <w:rsid w:val="00122FD3"/>
    <w:pPr>
      <w:keepNext/>
      <w:tabs>
        <w:tab w:val="left" w:pos="864"/>
      </w:tabs>
      <w:spacing w:before="240" w:after="60"/>
      <w:outlineLvl w:val="2"/>
    </w:pPr>
    <w:rPr>
      <w:rFonts w:ascii="Arial" w:hAnsi="Arial"/>
      <w:b/>
      <w:sz w:val="22"/>
      <w:szCs w:val="22"/>
    </w:rPr>
  </w:style>
  <w:style w:type="paragraph" w:styleId="Heading4">
    <w:name w:val="heading 4"/>
    <w:basedOn w:val="Normal"/>
    <w:next w:val="Normal"/>
    <w:link w:val="Heading4Char"/>
    <w:qFormat/>
    <w:rsid w:val="00953273"/>
    <w:pPr>
      <w:keepNext/>
      <w:outlineLvl w:val="3"/>
    </w:pPr>
    <w:rPr>
      <w:b/>
    </w:rPr>
  </w:style>
  <w:style w:type="paragraph" w:styleId="Heading7">
    <w:name w:val="heading 7"/>
    <w:basedOn w:val="Normal"/>
    <w:next w:val="Normal"/>
    <w:qFormat/>
    <w:pPr>
      <w:spacing w:before="240" w:after="60"/>
      <w:outlineLvl w:val="6"/>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pPr>
      <w:widowControl w:val="0"/>
      <w:spacing w:after="3120"/>
      <w:jc w:val="center"/>
    </w:pPr>
    <w:rPr>
      <w:noProof/>
      <w:szCs w:val="20"/>
    </w:rPr>
  </w:style>
  <w:style w:type="paragraph" w:customStyle="1" w:styleId="Helvetica">
    <w:name w:val="Helvetica"/>
    <w:basedOn w:val="Normal"/>
    <w:pPr>
      <w:overflowPunct w:val="0"/>
      <w:autoSpaceDE w:val="0"/>
      <w:autoSpaceDN w:val="0"/>
      <w:adjustRightInd w:val="0"/>
      <w:textAlignment w:val="baseline"/>
    </w:pPr>
    <w:rPr>
      <w:rFonts w:ascii="Century Schoolbook" w:hAnsi="Century Schoolbook"/>
      <w:szCs w:val="20"/>
    </w:rPr>
  </w:style>
  <w:style w:type="paragraph" w:styleId="Date">
    <w:name w:val="Date"/>
    <w:basedOn w:val="Normal"/>
    <w:next w:val="Normal"/>
    <w:rPr>
      <w:szCs w:val="20"/>
    </w:rPr>
  </w:style>
  <w:style w:type="character" w:styleId="Hyperlink">
    <w:name w:val="Hyperlink"/>
    <w:uiPriority w:val="99"/>
    <w:rPr>
      <w:color w:val="0000FF"/>
      <w:u w:val="single"/>
    </w:rPr>
  </w:style>
  <w:style w:type="paragraph" w:styleId="TOC1">
    <w:name w:val="toc 1"/>
    <w:basedOn w:val="Normal"/>
    <w:next w:val="Normal"/>
    <w:autoRedefine/>
    <w:uiPriority w:val="39"/>
    <w:pPr>
      <w:spacing w:before="240" w:after="240"/>
    </w:pPr>
    <w:rPr>
      <w:b/>
      <w:sz w:val="28"/>
      <w:szCs w:val="20"/>
    </w:rPr>
  </w:style>
  <w:style w:type="paragraph" w:styleId="TOC2">
    <w:name w:val="toc 2"/>
    <w:basedOn w:val="Normal"/>
    <w:next w:val="Normal"/>
    <w:autoRedefine/>
    <w:uiPriority w:val="39"/>
    <w:pPr>
      <w:spacing w:before="120"/>
      <w:ind w:left="288"/>
    </w:pPr>
    <w:rPr>
      <w:szCs w:val="20"/>
    </w:rPr>
  </w:style>
  <w:style w:type="paragraph" w:styleId="TOC3">
    <w:name w:val="toc 3"/>
    <w:basedOn w:val="Normal"/>
    <w:next w:val="Normal"/>
    <w:autoRedefine/>
    <w:uiPriority w:val="39"/>
    <w:pPr>
      <w:ind w:left="432"/>
    </w:pPr>
    <w:rPr>
      <w:szCs w:val="20"/>
    </w:rPr>
  </w:style>
  <w:style w:type="paragraph" w:customStyle="1" w:styleId="Style1">
    <w:name w:val="Style1"/>
    <w:basedOn w:val="Normal"/>
    <w:rPr>
      <w:szCs w:val="20"/>
    </w:rPr>
  </w:style>
  <w:style w:type="character" w:styleId="CommentReference">
    <w:name w:val="annotation reference"/>
    <w:semiHidden/>
    <w:rsid w:val="004E21F9"/>
    <w:rPr>
      <w:sz w:val="16"/>
      <w:szCs w:val="16"/>
    </w:rPr>
  </w:style>
  <w:style w:type="paragraph" w:styleId="NormalIndent">
    <w:name w:val="Normal Indent"/>
    <w:basedOn w:val="Normal"/>
    <w:pPr>
      <w:ind w:left="720"/>
    </w:pPr>
    <w:rPr>
      <w:szCs w:val="20"/>
    </w:rPr>
  </w:style>
  <w:style w:type="paragraph" w:customStyle="1" w:styleId="Paragraph3">
    <w:name w:val="Paragraph3"/>
    <w:basedOn w:val="Normal"/>
    <w:pPr>
      <w:spacing w:before="80"/>
      <w:ind w:left="360"/>
      <w:jc w:val="both"/>
    </w:pPr>
    <w:rPr>
      <w:szCs w:val="20"/>
    </w:rPr>
  </w:style>
  <w:style w:type="paragraph" w:customStyle="1" w:styleId="PrintoutFollows">
    <w:name w:val="Printout Follows"/>
    <w:basedOn w:val="Normal"/>
    <w:next w:val="Normal"/>
    <w:pPr>
      <w:tabs>
        <w:tab w:val="center" w:leader="dot" w:pos="4680"/>
        <w:tab w:val="right" w:leader="dot" w:pos="9360"/>
      </w:tabs>
      <w:spacing w:before="120" w:after="240"/>
    </w:pPr>
    <w:rPr>
      <w:i/>
      <w:szCs w:val="20"/>
    </w:rPr>
  </w:style>
  <w:style w:type="paragraph" w:styleId="BodyTextIndent2">
    <w:name w:val="Body Text Indent 2"/>
    <w:basedOn w:val="Normal"/>
    <w:pPr>
      <w:ind w:left="360"/>
    </w:pPr>
    <w:rPr>
      <w:szCs w:val="20"/>
    </w:rPr>
  </w:style>
  <w:style w:type="paragraph" w:styleId="Header">
    <w:name w:val="header"/>
    <w:basedOn w:val="Normal"/>
    <w:pPr>
      <w:widowControl w:val="0"/>
      <w:tabs>
        <w:tab w:val="center" w:pos="4320"/>
        <w:tab w:val="right" w:pos="9504"/>
      </w:tabs>
    </w:pPr>
    <w:rPr>
      <w:szCs w:val="20"/>
    </w:rPr>
  </w:style>
  <w:style w:type="paragraph" w:styleId="BodyText3">
    <w:name w:val="Body Text 3"/>
    <w:basedOn w:val="Normal"/>
    <w:pPr>
      <w:spacing w:after="120"/>
    </w:pPr>
    <w:rPr>
      <w:rFonts w:ascii="Courier New" w:hAnsi="Courier New"/>
      <w:b/>
      <w:sz w:val="16"/>
      <w:szCs w:val="20"/>
    </w:rPr>
  </w:style>
  <w:style w:type="paragraph" w:styleId="Footer">
    <w:name w:val="footer"/>
    <w:basedOn w:val="Normal"/>
    <w:pPr>
      <w:tabs>
        <w:tab w:val="center" w:pos="4680"/>
        <w:tab w:val="right" w:pos="9270"/>
      </w:tabs>
    </w:pPr>
    <w:rPr>
      <w:sz w:val="20"/>
      <w:szCs w:val="20"/>
    </w:rPr>
  </w:style>
  <w:style w:type="character" w:styleId="PageNumber">
    <w:name w:val="page number"/>
    <w:basedOn w:val="DefaultParagraphFont"/>
  </w:style>
  <w:style w:type="paragraph" w:styleId="BodyText">
    <w:name w:val="Body Text"/>
    <w:basedOn w:val="Normal"/>
    <w:rsid w:val="003F786B"/>
    <w:pPr>
      <w:spacing w:after="120"/>
    </w:pPr>
  </w:style>
  <w:style w:type="paragraph" w:customStyle="1" w:styleId="BulletedBodyText">
    <w:name w:val="Bulleted Body Text"/>
    <w:basedOn w:val="BodyText"/>
    <w:rsid w:val="00105AD7"/>
    <w:pPr>
      <w:numPr>
        <w:numId w:val="2"/>
      </w:numPr>
      <w:tabs>
        <w:tab w:val="left" w:pos="1440"/>
        <w:tab w:val="left" w:pos="2160"/>
        <w:tab w:val="left" w:pos="2880"/>
        <w:tab w:val="left" w:pos="4680"/>
      </w:tabs>
      <w:spacing w:after="0"/>
    </w:pPr>
    <w:rPr>
      <w:rFonts w:cs="Arial"/>
      <w:bCs/>
      <w:color w:val="000000"/>
      <w:szCs w:val="20"/>
    </w:rPr>
  </w:style>
  <w:style w:type="paragraph" w:styleId="BalloonText">
    <w:name w:val="Balloon Text"/>
    <w:basedOn w:val="Normal"/>
    <w:semiHidden/>
    <w:rsid w:val="00247BA5"/>
    <w:rPr>
      <w:rFonts w:ascii="Tahoma" w:hAnsi="Tahoma" w:cs="Tahoma"/>
      <w:sz w:val="16"/>
      <w:szCs w:val="16"/>
    </w:rPr>
  </w:style>
  <w:style w:type="paragraph" w:styleId="PlainText">
    <w:name w:val="Plain Text"/>
    <w:basedOn w:val="Normal"/>
    <w:rsid w:val="00BC7E65"/>
    <w:rPr>
      <w:rFonts w:ascii="Courier New" w:hAnsi="Courier New" w:cs="Courier New"/>
      <w:sz w:val="20"/>
      <w:szCs w:val="20"/>
    </w:rPr>
  </w:style>
  <w:style w:type="table" w:styleId="TableGrid">
    <w:name w:val="Table Grid"/>
    <w:basedOn w:val="TableNormal"/>
    <w:rsid w:val="00A22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semiHidden/>
    <w:rsid w:val="004E21F9"/>
    <w:rPr>
      <w:sz w:val="20"/>
      <w:szCs w:val="20"/>
    </w:rPr>
  </w:style>
  <w:style w:type="paragraph" w:styleId="CommentSubject">
    <w:name w:val="annotation subject"/>
    <w:basedOn w:val="CommentText"/>
    <w:next w:val="CommentText"/>
    <w:semiHidden/>
    <w:rsid w:val="004E21F9"/>
    <w:rPr>
      <w:b/>
      <w:bCs/>
    </w:rPr>
  </w:style>
  <w:style w:type="paragraph" w:styleId="TOC4">
    <w:name w:val="toc 4"/>
    <w:basedOn w:val="Normal"/>
    <w:next w:val="Normal"/>
    <w:autoRedefine/>
    <w:semiHidden/>
    <w:rsid w:val="005A63D2"/>
    <w:pPr>
      <w:ind w:left="720"/>
    </w:pPr>
  </w:style>
  <w:style w:type="character" w:customStyle="1" w:styleId="Heading4Char">
    <w:name w:val="Heading 4 Char"/>
    <w:link w:val="Heading4"/>
    <w:rsid w:val="00953273"/>
    <w:rPr>
      <w:b/>
      <w:sz w:val="24"/>
      <w:szCs w:val="24"/>
      <w:lang w:val="en-US" w:eastAsia="en-US" w:bidi="ar-SA"/>
    </w:rPr>
  </w:style>
  <w:style w:type="character" w:customStyle="1" w:styleId="Heading3Char">
    <w:name w:val="Heading 3 Char"/>
    <w:aliases w:val="head 3 Char"/>
    <w:link w:val="Heading3"/>
    <w:rsid w:val="00956085"/>
    <w:rPr>
      <w:rFonts w:ascii="Arial" w:hAnsi="Arial"/>
      <w:b/>
      <w:sz w:val="22"/>
      <w:szCs w:val="22"/>
      <w:lang w:val="en-US" w:eastAsia="en-US" w:bidi="ar-SA"/>
    </w:rPr>
  </w:style>
  <w:style w:type="paragraph" w:styleId="DocumentMap">
    <w:name w:val="Document Map"/>
    <w:basedOn w:val="Normal"/>
    <w:semiHidden/>
    <w:rsid w:val="006C33E7"/>
    <w:pPr>
      <w:shd w:val="clear" w:color="auto" w:fill="000080"/>
    </w:pPr>
    <w:rPr>
      <w:rFonts w:ascii="Tahoma" w:hAnsi="Tahoma" w:cs="Tahoma"/>
      <w:sz w:val="20"/>
      <w:szCs w:val="20"/>
    </w:rPr>
  </w:style>
  <w:style w:type="paragraph" w:styleId="NoSpacing">
    <w:name w:val="No Spacing"/>
    <w:uiPriority w:val="1"/>
    <w:qFormat/>
    <w:rsid w:val="002B593E"/>
    <w:rPr>
      <w:rFonts w:ascii="Calibri" w:eastAsia="Calibri" w:hAnsi="Calibri"/>
      <w:sz w:val="22"/>
      <w:szCs w:val="22"/>
    </w:rPr>
  </w:style>
  <w:style w:type="paragraph" w:customStyle="1" w:styleId="Manual-bodytext">
    <w:name w:val="Manual-body text"/>
    <w:basedOn w:val="PlainText"/>
    <w:rsid w:val="00C75BB0"/>
    <w:pPr>
      <w:tabs>
        <w:tab w:val="left" w:pos="720"/>
        <w:tab w:val="left" w:pos="1440"/>
        <w:tab w:val="left" w:pos="2160"/>
        <w:tab w:val="left" w:pos="2880"/>
        <w:tab w:val="left" w:pos="4680"/>
      </w:tabs>
    </w:pPr>
    <w:rPr>
      <w:rFonts w:ascii="Times New Roman" w:eastAsia="MS Mincho" w:hAnsi="Times New Roman"/>
      <w:sz w:val="22"/>
    </w:rPr>
  </w:style>
  <w:style w:type="paragraph" w:customStyle="1" w:styleId="Manual-TitlePageDocType">
    <w:name w:val="Manual-Title Page Doc Type"/>
    <w:basedOn w:val="Normal"/>
    <w:rsid w:val="00C75BB0"/>
    <w:pPr>
      <w:jc w:val="center"/>
    </w:pPr>
    <w:rPr>
      <w:rFonts w:ascii="Arial" w:hAnsi="Arial"/>
      <w:b/>
      <w:sz w:val="48"/>
      <w:szCs w:val="20"/>
    </w:rPr>
  </w:style>
  <w:style w:type="paragraph" w:customStyle="1" w:styleId="Manual-TitlePage1PkgName">
    <w:name w:val="Manual-Title Page 1 Pkg Name"/>
    <w:basedOn w:val="Normal"/>
    <w:rsid w:val="00C75BB0"/>
    <w:pPr>
      <w:jc w:val="center"/>
    </w:pPr>
    <w:rPr>
      <w:rFonts w:ascii="Arial" w:hAnsi="Arial"/>
      <w:b/>
      <w:caps/>
      <w:sz w:val="64"/>
      <w:szCs w:val="20"/>
    </w:rPr>
  </w:style>
  <w:style w:type="paragraph" w:styleId="ListBullet">
    <w:name w:val="List Bullet"/>
    <w:basedOn w:val="Normal"/>
    <w:rsid w:val="00C75BB0"/>
    <w:pPr>
      <w:numPr>
        <w:numId w:val="46"/>
      </w:numPr>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09611">
      <w:bodyDiv w:val="1"/>
      <w:marLeft w:val="0"/>
      <w:marRight w:val="0"/>
      <w:marTop w:val="0"/>
      <w:marBottom w:val="0"/>
      <w:divBdr>
        <w:top w:val="none" w:sz="0" w:space="0" w:color="auto"/>
        <w:left w:val="none" w:sz="0" w:space="0" w:color="auto"/>
        <w:bottom w:val="none" w:sz="0" w:space="0" w:color="auto"/>
        <w:right w:val="none" w:sz="0" w:space="0" w:color="auto"/>
      </w:divBdr>
    </w:div>
    <w:div w:id="76444302">
      <w:bodyDiv w:val="1"/>
      <w:marLeft w:val="0"/>
      <w:marRight w:val="0"/>
      <w:marTop w:val="0"/>
      <w:marBottom w:val="0"/>
      <w:divBdr>
        <w:top w:val="none" w:sz="0" w:space="0" w:color="auto"/>
        <w:left w:val="none" w:sz="0" w:space="0" w:color="auto"/>
        <w:bottom w:val="none" w:sz="0" w:space="0" w:color="auto"/>
        <w:right w:val="none" w:sz="0" w:space="0" w:color="auto"/>
      </w:divBdr>
    </w:div>
    <w:div w:id="234315042">
      <w:bodyDiv w:val="1"/>
      <w:marLeft w:val="0"/>
      <w:marRight w:val="0"/>
      <w:marTop w:val="0"/>
      <w:marBottom w:val="0"/>
      <w:divBdr>
        <w:top w:val="none" w:sz="0" w:space="0" w:color="auto"/>
        <w:left w:val="none" w:sz="0" w:space="0" w:color="auto"/>
        <w:bottom w:val="none" w:sz="0" w:space="0" w:color="auto"/>
        <w:right w:val="none" w:sz="0" w:space="0" w:color="auto"/>
      </w:divBdr>
    </w:div>
    <w:div w:id="407002421">
      <w:bodyDiv w:val="1"/>
      <w:marLeft w:val="0"/>
      <w:marRight w:val="0"/>
      <w:marTop w:val="0"/>
      <w:marBottom w:val="0"/>
      <w:divBdr>
        <w:top w:val="none" w:sz="0" w:space="0" w:color="auto"/>
        <w:left w:val="none" w:sz="0" w:space="0" w:color="auto"/>
        <w:bottom w:val="none" w:sz="0" w:space="0" w:color="auto"/>
        <w:right w:val="none" w:sz="0" w:space="0" w:color="auto"/>
      </w:divBdr>
    </w:div>
    <w:div w:id="97256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C2F143D564124F9F58DE0A1E3F23E2" ma:contentTypeVersion="0" ma:contentTypeDescription="Create a new document." ma:contentTypeScope="" ma:versionID="6abc242339802bb7536a1fdbb08423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16EB68-1456-4556-AEB0-8A084E5D5A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C3CEBE-2E67-4B11-8B9E-76DAF49EE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DE5ABD-DB20-40C0-90F9-13ADAFD090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3456</Words>
  <Characters>19703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lpstr>
    </vt:vector>
  </TitlesOfParts>
  <Company>EDS</Company>
  <LinksUpToDate>false</LinksUpToDate>
  <CharactersWithSpaces>23113</CharactersWithSpaces>
  <SharedDoc>false</SharedDoc>
  <HLinks>
    <vt:vector size="90" baseType="variant">
      <vt:variant>
        <vt:i4>1703990</vt:i4>
      </vt:variant>
      <vt:variant>
        <vt:i4>86</vt:i4>
      </vt:variant>
      <vt:variant>
        <vt:i4>0</vt:i4>
      </vt:variant>
      <vt:variant>
        <vt:i4>5</vt:i4>
      </vt:variant>
      <vt:variant>
        <vt:lpwstr/>
      </vt:variant>
      <vt:variant>
        <vt:lpwstr>_Toc271108530</vt:lpwstr>
      </vt:variant>
      <vt:variant>
        <vt:i4>1769526</vt:i4>
      </vt:variant>
      <vt:variant>
        <vt:i4>80</vt:i4>
      </vt:variant>
      <vt:variant>
        <vt:i4>0</vt:i4>
      </vt:variant>
      <vt:variant>
        <vt:i4>5</vt:i4>
      </vt:variant>
      <vt:variant>
        <vt:lpwstr/>
      </vt:variant>
      <vt:variant>
        <vt:lpwstr>_Toc271108529</vt:lpwstr>
      </vt:variant>
      <vt:variant>
        <vt:i4>1769526</vt:i4>
      </vt:variant>
      <vt:variant>
        <vt:i4>74</vt:i4>
      </vt:variant>
      <vt:variant>
        <vt:i4>0</vt:i4>
      </vt:variant>
      <vt:variant>
        <vt:i4>5</vt:i4>
      </vt:variant>
      <vt:variant>
        <vt:lpwstr/>
      </vt:variant>
      <vt:variant>
        <vt:lpwstr>_Toc271108528</vt:lpwstr>
      </vt:variant>
      <vt:variant>
        <vt:i4>1769526</vt:i4>
      </vt:variant>
      <vt:variant>
        <vt:i4>68</vt:i4>
      </vt:variant>
      <vt:variant>
        <vt:i4>0</vt:i4>
      </vt:variant>
      <vt:variant>
        <vt:i4>5</vt:i4>
      </vt:variant>
      <vt:variant>
        <vt:lpwstr/>
      </vt:variant>
      <vt:variant>
        <vt:lpwstr>_Toc271108527</vt:lpwstr>
      </vt:variant>
      <vt:variant>
        <vt:i4>1769526</vt:i4>
      </vt:variant>
      <vt:variant>
        <vt:i4>62</vt:i4>
      </vt:variant>
      <vt:variant>
        <vt:i4>0</vt:i4>
      </vt:variant>
      <vt:variant>
        <vt:i4>5</vt:i4>
      </vt:variant>
      <vt:variant>
        <vt:lpwstr/>
      </vt:variant>
      <vt:variant>
        <vt:lpwstr>_Toc271108526</vt:lpwstr>
      </vt:variant>
      <vt:variant>
        <vt:i4>1769526</vt:i4>
      </vt:variant>
      <vt:variant>
        <vt:i4>56</vt:i4>
      </vt:variant>
      <vt:variant>
        <vt:i4>0</vt:i4>
      </vt:variant>
      <vt:variant>
        <vt:i4>5</vt:i4>
      </vt:variant>
      <vt:variant>
        <vt:lpwstr/>
      </vt:variant>
      <vt:variant>
        <vt:lpwstr>_Toc271108525</vt:lpwstr>
      </vt:variant>
      <vt:variant>
        <vt:i4>1769526</vt:i4>
      </vt:variant>
      <vt:variant>
        <vt:i4>50</vt:i4>
      </vt:variant>
      <vt:variant>
        <vt:i4>0</vt:i4>
      </vt:variant>
      <vt:variant>
        <vt:i4>5</vt:i4>
      </vt:variant>
      <vt:variant>
        <vt:lpwstr/>
      </vt:variant>
      <vt:variant>
        <vt:lpwstr>_Toc271108524</vt:lpwstr>
      </vt:variant>
      <vt:variant>
        <vt:i4>1769526</vt:i4>
      </vt:variant>
      <vt:variant>
        <vt:i4>44</vt:i4>
      </vt:variant>
      <vt:variant>
        <vt:i4>0</vt:i4>
      </vt:variant>
      <vt:variant>
        <vt:i4>5</vt:i4>
      </vt:variant>
      <vt:variant>
        <vt:lpwstr/>
      </vt:variant>
      <vt:variant>
        <vt:lpwstr>_Toc271108523</vt:lpwstr>
      </vt:variant>
      <vt:variant>
        <vt:i4>1769526</vt:i4>
      </vt:variant>
      <vt:variant>
        <vt:i4>38</vt:i4>
      </vt:variant>
      <vt:variant>
        <vt:i4>0</vt:i4>
      </vt:variant>
      <vt:variant>
        <vt:i4>5</vt:i4>
      </vt:variant>
      <vt:variant>
        <vt:lpwstr/>
      </vt:variant>
      <vt:variant>
        <vt:lpwstr>_Toc271108522</vt:lpwstr>
      </vt:variant>
      <vt:variant>
        <vt:i4>1769526</vt:i4>
      </vt:variant>
      <vt:variant>
        <vt:i4>32</vt:i4>
      </vt:variant>
      <vt:variant>
        <vt:i4>0</vt:i4>
      </vt:variant>
      <vt:variant>
        <vt:i4>5</vt:i4>
      </vt:variant>
      <vt:variant>
        <vt:lpwstr/>
      </vt:variant>
      <vt:variant>
        <vt:lpwstr>_Toc271108521</vt:lpwstr>
      </vt:variant>
      <vt:variant>
        <vt:i4>1769526</vt:i4>
      </vt:variant>
      <vt:variant>
        <vt:i4>26</vt:i4>
      </vt:variant>
      <vt:variant>
        <vt:i4>0</vt:i4>
      </vt:variant>
      <vt:variant>
        <vt:i4>5</vt:i4>
      </vt:variant>
      <vt:variant>
        <vt:lpwstr/>
      </vt:variant>
      <vt:variant>
        <vt:lpwstr>_Toc271108520</vt:lpwstr>
      </vt:variant>
      <vt:variant>
        <vt:i4>1572918</vt:i4>
      </vt:variant>
      <vt:variant>
        <vt:i4>20</vt:i4>
      </vt:variant>
      <vt:variant>
        <vt:i4>0</vt:i4>
      </vt:variant>
      <vt:variant>
        <vt:i4>5</vt:i4>
      </vt:variant>
      <vt:variant>
        <vt:lpwstr/>
      </vt:variant>
      <vt:variant>
        <vt:lpwstr>_Toc271108519</vt:lpwstr>
      </vt:variant>
      <vt:variant>
        <vt:i4>1572918</vt:i4>
      </vt:variant>
      <vt:variant>
        <vt:i4>14</vt:i4>
      </vt:variant>
      <vt:variant>
        <vt:i4>0</vt:i4>
      </vt:variant>
      <vt:variant>
        <vt:i4>5</vt:i4>
      </vt:variant>
      <vt:variant>
        <vt:lpwstr/>
      </vt:variant>
      <vt:variant>
        <vt:lpwstr>_Toc271108518</vt:lpwstr>
      </vt:variant>
      <vt:variant>
        <vt:i4>1572918</vt:i4>
      </vt:variant>
      <vt:variant>
        <vt:i4>8</vt:i4>
      </vt:variant>
      <vt:variant>
        <vt:i4>0</vt:i4>
      </vt:variant>
      <vt:variant>
        <vt:i4>5</vt:i4>
      </vt:variant>
      <vt:variant>
        <vt:lpwstr/>
      </vt:variant>
      <vt:variant>
        <vt:lpwstr>_Toc271108517</vt:lpwstr>
      </vt:variant>
      <vt:variant>
        <vt:i4>1572918</vt:i4>
      </vt:variant>
      <vt:variant>
        <vt:i4>2</vt:i4>
      </vt:variant>
      <vt:variant>
        <vt:i4>0</vt:i4>
      </vt:variant>
      <vt:variant>
        <vt:i4>5</vt:i4>
      </vt:variant>
      <vt:variant>
        <vt:lpwstr/>
      </vt:variant>
      <vt:variant>
        <vt:lpwstr>_Toc271108516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Dept of Veteran Affairs</dc:creator>
  <cp:keywords/>
  <dc:description/>
  <cp:lastModifiedBy>Dept of Veterans Affairs</cp:lastModifiedBy>
  <cp:revision>3</cp:revision>
  <cp:lastPrinted>2021-02-23T22:30:00Z</cp:lastPrinted>
  <dcterms:created xsi:type="dcterms:W3CDTF">2021-02-23T22:30:00Z</dcterms:created>
  <dcterms:modified xsi:type="dcterms:W3CDTF">2021-02-23T22:30:00Z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