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49555" w14:textId="77777777" w:rsidR="00AA6C30" w:rsidRDefault="00AA6C30">
      <w:pPr>
        <w:jc w:val="center"/>
      </w:pPr>
      <w:bookmarkStart w:id="0" w:name="_Toc333719739"/>
      <w:bookmarkStart w:id="1" w:name="_Toc333719773"/>
      <w:bookmarkStart w:id="2" w:name="_Toc333722710"/>
      <w:bookmarkStart w:id="3" w:name="_GoBack"/>
      <w:bookmarkEnd w:id="3"/>
    </w:p>
    <w:p w14:paraId="37B1A669" w14:textId="77777777" w:rsidR="00AA6C30" w:rsidRDefault="00AA6C30">
      <w:pPr>
        <w:jc w:val="center"/>
      </w:pPr>
    </w:p>
    <w:p w14:paraId="3549DD64" w14:textId="77777777" w:rsidR="00AA6C30" w:rsidRDefault="00AA6C30">
      <w:pPr>
        <w:jc w:val="center"/>
      </w:pPr>
    </w:p>
    <w:p w14:paraId="6DBF1799" w14:textId="77777777" w:rsidR="00AA6C30" w:rsidRPr="00B405B9" w:rsidRDefault="00AA6C30" w:rsidP="00B405B9">
      <w:pPr>
        <w:pStyle w:val="DocumentTitle"/>
        <w:spacing w:before="0"/>
        <w:jc w:val="left"/>
        <w:rPr>
          <w:rFonts w:ascii="Tahoma" w:hAnsi="Tahoma"/>
          <w:szCs w:val="20"/>
        </w:rPr>
      </w:pPr>
    </w:p>
    <w:p w14:paraId="56F9335B" w14:textId="77777777" w:rsidR="00AA6C30" w:rsidRDefault="0009083A" w:rsidP="00D02567">
      <w:pPr>
        <w:pStyle w:val="Header"/>
      </w:pPr>
      <w:r>
        <w:t>Integrated Billing</w:t>
      </w:r>
    </w:p>
    <w:p w14:paraId="3133FDC1" w14:textId="77777777" w:rsidR="0009083A" w:rsidRDefault="0009083A" w:rsidP="00D02567">
      <w:pPr>
        <w:pStyle w:val="Header"/>
      </w:pPr>
      <w:proofErr w:type="spellStart"/>
      <w:r>
        <w:t>eIV</w:t>
      </w:r>
      <w:proofErr w:type="spellEnd"/>
      <w:r>
        <w:t xml:space="preserve"> Phase 3 Iteration 1</w:t>
      </w:r>
    </w:p>
    <w:p w14:paraId="329AAAD5" w14:textId="77777777" w:rsidR="00B405B9" w:rsidRDefault="0009083A" w:rsidP="00D02567">
      <w:pPr>
        <w:pStyle w:val="Header"/>
      </w:pPr>
      <w:r>
        <w:t>Release Notes</w:t>
      </w:r>
      <w:r w:rsidR="00D66DE2">
        <w:t xml:space="preserve"> and Installation Guide</w:t>
      </w:r>
    </w:p>
    <w:p w14:paraId="72987F6C" w14:textId="77777777" w:rsidR="00B405B9" w:rsidRDefault="00B405B9" w:rsidP="00B405B9"/>
    <w:p w14:paraId="5F5D4E77" w14:textId="11CB540F" w:rsidR="00B405B9" w:rsidRDefault="003E4FCA" w:rsidP="00DB3523">
      <w:pPr>
        <w:jc w:val="center"/>
      </w:pPr>
      <w:r>
        <w:rPr>
          <w:noProof/>
        </w:rPr>
        <w:drawing>
          <wp:inline distT="0" distB="0" distL="0" distR="0" wp14:anchorId="67297111" wp14:editId="6B17F97E">
            <wp:extent cx="2552700" cy="2495550"/>
            <wp:effectExtent l="0" t="0" r="0" b="0"/>
            <wp:docPr id="1" name="Picture 1" descr="The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al of the Department of Veterans Affai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2495550"/>
                    </a:xfrm>
                    <a:prstGeom prst="rect">
                      <a:avLst/>
                    </a:prstGeom>
                    <a:noFill/>
                    <a:ln>
                      <a:noFill/>
                    </a:ln>
                  </pic:spPr>
                </pic:pic>
              </a:graphicData>
            </a:graphic>
          </wp:inline>
        </w:drawing>
      </w:r>
    </w:p>
    <w:p w14:paraId="19980B5E" w14:textId="77777777" w:rsidR="00B405B9" w:rsidRDefault="00B405B9" w:rsidP="00B405B9">
      <w:pPr>
        <w:jc w:val="center"/>
        <w:outlineLvl w:val="0"/>
      </w:pPr>
    </w:p>
    <w:p w14:paraId="78F8CA58" w14:textId="77777777" w:rsidR="0009083A" w:rsidRPr="0009083A" w:rsidRDefault="0009083A" w:rsidP="00B405B9">
      <w:pPr>
        <w:jc w:val="center"/>
        <w:outlineLvl w:val="0"/>
        <w:rPr>
          <w:b/>
          <w:sz w:val="32"/>
        </w:rPr>
      </w:pPr>
      <w:r w:rsidRPr="0009083A">
        <w:rPr>
          <w:b/>
          <w:sz w:val="32"/>
        </w:rPr>
        <w:t>IB*2*416</w:t>
      </w:r>
    </w:p>
    <w:p w14:paraId="7B7790D2" w14:textId="77777777" w:rsidR="00B405B9" w:rsidRPr="00D02567" w:rsidRDefault="00D46C22" w:rsidP="00D02567">
      <w:pPr>
        <w:pStyle w:val="Header"/>
      </w:pPr>
      <w:r>
        <w:t>September</w:t>
      </w:r>
      <w:r w:rsidR="00B405B9">
        <w:t xml:space="preserve"> 2010</w:t>
      </w:r>
    </w:p>
    <w:p w14:paraId="34FBB60F" w14:textId="77777777" w:rsidR="00AA6C30" w:rsidRDefault="00AA6C30">
      <w:pPr>
        <w:jc w:val="center"/>
        <w:rPr>
          <w:b/>
        </w:rPr>
      </w:pPr>
    </w:p>
    <w:p w14:paraId="37843B56" w14:textId="77777777" w:rsidR="00AA6C30" w:rsidRDefault="00AA6C30" w:rsidP="00B405B9"/>
    <w:p w14:paraId="66E51C92" w14:textId="77777777" w:rsidR="00B405B9" w:rsidRDefault="00B405B9" w:rsidP="00B405B9"/>
    <w:p w14:paraId="7E85EE11" w14:textId="77777777" w:rsidR="00B405B9" w:rsidRDefault="00B405B9" w:rsidP="00B405B9"/>
    <w:p w14:paraId="730B0AFE" w14:textId="77777777" w:rsidR="00B405B9" w:rsidRDefault="00B405B9" w:rsidP="00B405B9"/>
    <w:p w14:paraId="09B1A631" w14:textId="77777777" w:rsidR="00B405B9" w:rsidRDefault="00B405B9" w:rsidP="00B405B9"/>
    <w:p w14:paraId="7F415946" w14:textId="77777777" w:rsidR="00B405B9" w:rsidRDefault="00B405B9" w:rsidP="00B405B9"/>
    <w:p w14:paraId="090ACA78" w14:textId="77777777" w:rsidR="00B405B9" w:rsidRDefault="00B405B9" w:rsidP="00B405B9"/>
    <w:p w14:paraId="7E0610C4" w14:textId="77777777" w:rsidR="00B405B9" w:rsidRDefault="00B405B9" w:rsidP="00B405B9"/>
    <w:p w14:paraId="49BE31BA" w14:textId="77777777" w:rsidR="00B405B9" w:rsidRDefault="00B405B9" w:rsidP="00B405B9"/>
    <w:p w14:paraId="20869699" w14:textId="77777777" w:rsidR="001915E4" w:rsidRDefault="001915E4" w:rsidP="00B405B9"/>
    <w:p w14:paraId="664C1FE1" w14:textId="77777777" w:rsidR="001915E4" w:rsidRDefault="001915E4" w:rsidP="00B405B9"/>
    <w:p w14:paraId="116FF2B4" w14:textId="77777777" w:rsidR="001915E4" w:rsidRDefault="001915E4" w:rsidP="00B405B9"/>
    <w:p w14:paraId="0EBE8F74" w14:textId="77777777" w:rsidR="001915E4" w:rsidRDefault="001915E4" w:rsidP="00B405B9"/>
    <w:p w14:paraId="3F920120" w14:textId="77777777" w:rsidR="00AA6C30" w:rsidRDefault="00AA6C30">
      <w:pPr>
        <w:ind w:right="-540"/>
        <w:jc w:val="center"/>
        <w:rPr>
          <w:rFonts w:ascii="Tahoma" w:hAnsi="Tahoma"/>
          <w:b/>
          <w:sz w:val="32"/>
        </w:rPr>
      </w:pPr>
    </w:p>
    <w:p w14:paraId="5F41F400" w14:textId="77777777" w:rsidR="00AA6C30" w:rsidRPr="001A2860" w:rsidRDefault="00AA6C30" w:rsidP="001A2860">
      <w:pPr>
        <w:jc w:val="center"/>
        <w:rPr>
          <w:b/>
        </w:rPr>
      </w:pPr>
      <w:r w:rsidRPr="001A2860">
        <w:rPr>
          <w:b/>
        </w:rPr>
        <w:t>Department of Veterans Affairs</w:t>
      </w:r>
    </w:p>
    <w:p w14:paraId="003A99DE" w14:textId="77777777" w:rsidR="00D02567" w:rsidRDefault="00AA6C30" w:rsidP="001A2860">
      <w:pPr>
        <w:jc w:val="center"/>
        <w:rPr>
          <w:b/>
        </w:rPr>
      </w:pPr>
      <w:r w:rsidRPr="001A2860">
        <w:rPr>
          <w:b/>
        </w:rPr>
        <w:t>Veterans Health Administration</w:t>
      </w:r>
      <w:bookmarkStart w:id="4" w:name="_Toc48641809"/>
      <w:bookmarkStart w:id="5" w:name="_Toc48718930"/>
      <w:bookmarkStart w:id="6" w:name="_Toc48719345"/>
      <w:bookmarkStart w:id="7" w:name="_Toc50545033"/>
      <w:bookmarkStart w:id="8" w:name="_Toc50700541"/>
      <w:bookmarkEnd w:id="0"/>
      <w:bookmarkEnd w:id="1"/>
      <w:bookmarkEnd w:id="2"/>
    </w:p>
    <w:p w14:paraId="632D8268" w14:textId="77777777" w:rsidR="001915E4" w:rsidRPr="001A2860" w:rsidRDefault="00D02567" w:rsidP="001A2860">
      <w:pPr>
        <w:jc w:val="center"/>
        <w:rPr>
          <w:b/>
        </w:rPr>
      </w:pPr>
      <w:r>
        <w:rPr>
          <w:b/>
        </w:rPr>
        <w:br w:type="page"/>
      </w:r>
    </w:p>
    <w:bookmarkEnd w:id="4"/>
    <w:bookmarkEnd w:id="5"/>
    <w:bookmarkEnd w:id="6"/>
    <w:bookmarkEnd w:id="7"/>
    <w:bookmarkEnd w:id="8"/>
    <w:p w14:paraId="63F0C8CA" w14:textId="77777777" w:rsidR="00AA6C30" w:rsidRPr="00522288" w:rsidRDefault="00AA6C30"/>
    <w:p w14:paraId="2753E306" w14:textId="77777777" w:rsidR="00AA6C30" w:rsidRDefault="00AA6C30">
      <w:pPr>
        <w:pStyle w:val="Heading8"/>
      </w:pPr>
      <w:r>
        <w:t>Table of Contents</w:t>
      </w:r>
    </w:p>
    <w:p w14:paraId="58391766" w14:textId="6E114776" w:rsidR="00D46C22" w:rsidRDefault="00F62414">
      <w:pPr>
        <w:pStyle w:val="TOC1"/>
        <w:tabs>
          <w:tab w:val="left" w:pos="480"/>
          <w:tab w:val="right" w:leader="dot" w:pos="9350"/>
        </w:tabs>
        <w:rPr>
          <w:rFonts w:ascii="Calibri" w:hAnsi="Calibri"/>
          <w:b w:val="0"/>
          <w:bCs w:val="0"/>
          <w:caps w:val="0"/>
          <w:noProof/>
          <w:szCs w:val="22"/>
        </w:rPr>
      </w:pPr>
      <w:r>
        <w:rPr>
          <w:b w:val="0"/>
          <w:bCs w:val="0"/>
          <w:caps w:val="0"/>
        </w:rPr>
        <w:fldChar w:fldCharType="begin"/>
      </w:r>
      <w:r>
        <w:rPr>
          <w:b w:val="0"/>
          <w:bCs w:val="0"/>
          <w:caps w:val="0"/>
        </w:rPr>
        <w:instrText xml:space="preserve"> TOC \o "1-3" \h \z </w:instrText>
      </w:r>
      <w:r>
        <w:rPr>
          <w:b w:val="0"/>
          <w:bCs w:val="0"/>
          <w:caps w:val="0"/>
        </w:rPr>
        <w:fldChar w:fldCharType="separate"/>
      </w:r>
      <w:hyperlink w:anchor="_Toc273108778" w:history="1">
        <w:r w:rsidR="00D46C22" w:rsidRPr="00BD08A0">
          <w:rPr>
            <w:rStyle w:val="Hyperlink"/>
            <w:noProof/>
          </w:rPr>
          <w:t>1</w:t>
        </w:r>
        <w:r w:rsidR="00D46C22">
          <w:rPr>
            <w:rFonts w:ascii="Calibri" w:hAnsi="Calibri"/>
            <w:b w:val="0"/>
            <w:bCs w:val="0"/>
            <w:caps w:val="0"/>
            <w:noProof/>
            <w:szCs w:val="22"/>
          </w:rPr>
          <w:tab/>
        </w:r>
        <w:r w:rsidR="00D46C22" w:rsidRPr="00BD08A0">
          <w:rPr>
            <w:rStyle w:val="Hyperlink"/>
            <w:noProof/>
          </w:rPr>
          <w:t>Introduction</w:t>
        </w:r>
        <w:r w:rsidR="00D46C22">
          <w:rPr>
            <w:noProof/>
            <w:webHidden/>
          </w:rPr>
          <w:tab/>
        </w:r>
        <w:r w:rsidR="00D46C22">
          <w:rPr>
            <w:noProof/>
            <w:webHidden/>
          </w:rPr>
          <w:fldChar w:fldCharType="begin"/>
        </w:r>
        <w:r w:rsidR="00D46C22">
          <w:rPr>
            <w:noProof/>
            <w:webHidden/>
          </w:rPr>
          <w:instrText xml:space="preserve"> PAGEREF _Toc273108778 \h </w:instrText>
        </w:r>
        <w:r w:rsidR="00D46C22">
          <w:rPr>
            <w:noProof/>
            <w:webHidden/>
          </w:rPr>
        </w:r>
        <w:r w:rsidR="00D46C22">
          <w:rPr>
            <w:noProof/>
            <w:webHidden/>
          </w:rPr>
          <w:fldChar w:fldCharType="separate"/>
        </w:r>
        <w:r w:rsidR="0067039A">
          <w:rPr>
            <w:noProof/>
            <w:webHidden/>
          </w:rPr>
          <w:t>3</w:t>
        </w:r>
        <w:r w:rsidR="00D46C22">
          <w:rPr>
            <w:noProof/>
            <w:webHidden/>
          </w:rPr>
          <w:fldChar w:fldCharType="end"/>
        </w:r>
      </w:hyperlink>
    </w:p>
    <w:p w14:paraId="21438311" w14:textId="57BE928C" w:rsidR="00D46C22" w:rsidRDefault="004743F2">
      <w:pPr>
        <w:pStyle w:val="TOC1"/>
        <w:tabs>
          <w:tab w:val="left" w:pos="480"/>
          <w:tab w:val="right" w:leader="dot" w:pos="9350"/>
        </w:tabs>
        <w:rPr>
          <w:rFonts w:ascii="Calibri" w:hAnsi="Calibri"/>
          <w:b w:val="0"/>
          <w:bCs w:val="0"/>
          <w:caps w:val="0"/>
          <w:noProof/>
          <w:szCs w:val="22"/>
        </w:rPr>
      </w:pPr>
      <w:hyperlink w:anchor="_Toc273108779" w:history="1">
        <w:r w:rsidR="00D46C22" w:rsidRPr="00BD08A0">
          <w:rPr>
            <w:rStyle w:val="Hyperlink"/>
            <w:noProof/>
          </w:rPr>
          <w:t>2</w:t>
        </w:r>
        <w:r w:rsidR="00D46C22">
          <w:rPr>
            <w:rFonts w:ascii="Calibri" w:hAnsi="Calibri"/>
            <w:b w:val="0"/>
            <w:bCs w:val="0"/>
            <w:caps w:val="0"/>
            <w:noProof/>
            <w:szCs w:val="22"/>
          </w:rPr>
          <w:tab/>
        </w:r>
        <w:r w:rsidR="00D46C22" w:rsidRPr="00BD08A0">
          <w:rPr>
            <w:rStyle w:val="Hyperlink"/>
            <w:noProof/>
          </w:rPr>
          <w:t>Overview</w:t>
        </w:r>
        <w:r w:rsidR="00D46C22">
          <w:rPr>
            <w:noProof/>
            <w:webHidden/>
          </w:rPr>
          <w:tab/>
        </w:r>
        <w:r w:rsidR="00D46C22">
          <w:rPr>
            <w:noProof/>
            <w:webHidden/>
          </w:rPr>
          <w:fldChar w:fldCharType="begin"/>
        </w:r>
        <w:r w:rsidR="00D46C22">
          <w:rPr>
            <w:noProof/>
            <w:webHidden/>
          </w:rPr>
          <w:instrText xml:space="preserve"> PAGEREF _Toc273108779 \h </w:instrText>
        </w:r>
        <w:r w:rsidR="00D46C22">
          <w:rPr>
            <w:noProof/>
            <w:webHidden/>
          </w:rPr>
        </w:r>
        <w:r w:rsidR="00D46C22">
          <w:rPr>
            <w:noProof/>
            <w:webHidden/>
          </w:rPr>
          <w:fldChar w:fldCharType="separate"/>
        </w:r>
        <w:r w:rsidR="0067039A">
          <w:rPr>
            <w:noProof/>
            <w:webHidden/>
          </w:rPr>
          <w:t>3</w:t>
        </w:r>
        <w:r w:rsidR="00D46C22">
          <w:rPr>
            <w:noProof/>
            <w:webHidden/>
          </w:rPr>
          <w:fldChar w:fldCharType="end"/>
        </w:r>
      </w:hyperlink>
    </w:p>
    <w:p w14:paraId="3607E2F1" w14:textId="0045EB5A" w:rsidR="00D46C22" w:rsidRDefault="004743F2">
      <w:pPr>
        <w:pStyle w:val="TOC2"/>
        <w:tabs>
          <w:tab w:val="left" w:pos="960"/>
          <w:tab w:val="right" w:leader="dot" w:pos="9350"/>
        </w:tabs>
        <w:rPr>
          <w:rFonts w:ascii="Calibri" w:hAnsi="Calibri"/>
          <w:smallCaps w:val="0"/>
          <w:noProof/>
          <w:szCs w:val="22"/>
        </w:rPr>
      </w:pPr>
      <w:hyperlink w:anchor="_Toc273108780" w:history="1">
        <w:r w:rsidR="00D46C22" w:rsidRPr="00BD08A0">
          <w:rPr>
            <w:rStyle w:val="Hyperlink"/>
            <w:noProof/>
          </w:rPr>
          <w:t>2.1</w:t>
        </w:r>
        <w:r w:rsidR="00D46C22">
          <w:rPr>
            <w:rFonts w:ascii="Calibri" w:hAnsi="Calibri"/>
            <w:smallCaps w:val="0"/>
            <w:noProof/>
            <w:szCs w:val="22"/>
          </w:rPr>
          <w:tab/>
        </w:r>
        <w:r w:rsidR="00D46C22" w:rsidRPr="00BD08A0">
          <w:rPr>
            <w:rStyle w:val="Hyperlink"/>
            <w:noProof/>
          </w:rPr>
          <w:t>Patch IB*2*416 includes the following modifications</w:t>
        </w:r>
        <w:r w:rsidR="00D46C22">
          <w:rPr>
            <w:noProof/>
            <w:webHidden/>
          </w:rPr>
          <w:tab/>
        </w:r>
        <w:r w:rsidR="00D46C22">
          <w:rPr>
            <w:noProof/>
            <w:webHidden/>
          </w:rPr>
          <w:fldChar w:fldCharType="begin"/>
        </w:r>
        <w:r w:rsidR="00D46C22">
          <w:rPr>
            <w:noProof/>
            <w:webHidden/>
          </w:rPr>
          <w:instrText xml:space="preserve"> PAGEREF _Toc273108780 \h </w:instrText>
        </w:r>
        <w:r w:rsidR="00D46C22">
          <w:rPr>
            <w:noProof/>
            <w:webHidden/>
          </w:rPr>
        </w:r>
        <w:r w:rsidR="00D46C22">
          <w:rPr>
            <w:noProof/>
            <w:webHidden/>
          </w:rPr>
          <w:fldChar w:fldCharType="separate"/>
        </w:r>
        <w:r w:rsidR="0067039A">
          <w:rPr>
            <w:noProof/>
            <w:webHidden/>
          </w:rPr>
          <w:t>3</w:t>
        </w:r>
        <w:r w:rsidR="00D46C22">
          <w:rPr>
            <w:noProof/>
            <w:webHidden/>
          </w:rPr>
          <w:fldChar w:fldCharType="end"/>
        </w:r>
      </w:hyperlink>
    </w:p>
    <w:p w14:paraId="679A0121" w14:textId="7E60DC15" w:rsidR="00D46C22" w:rsidRDefault="004743F2">
      <w:pPr>
        <w:pStyle w:val="TOC3"/>
        <w:tabs>
          <w:tab w:val="left" w:pos="1200"/>
          <w:tab w:val="right" w:leader="dot" w:pos="9350"/>
        </w:tabs>
        <w:rPr>
          <w:rFonts w:ascii="Calibri" w:hAnsi="Calibri"/>
          <w:i w:val="0"/>
          <w:iCs w:val="0"/>
          <w:noProof/>
          <w:szCs w:val="22"/>
        </w:rPr>
      </w:pPr>
      <w:hyperlink w:anchor="_Toc273108781" w:history="1">
        <w:r w:rsidR="00D46C22" w:rsidRPr="00BD08A0">
          <w:rPr>
            <w:rStyle w:val="Hyperlink"/>
            <w:noProof/>
          </w:rPr>
          <w:t>2.1.1</w:t>
        </w:r>
        <w:r w:rsidR="00D46C22">
          <w:rPr>
            <w:rFonts w:ascii="Calibri" w:hAnsi="Calibri"/>
            <w:i w:val="0"/>
            <w:iCs w:val="0"/>
            <w:noProof/>
            <w:szCs w:val="22"/>
          </w:rPr>
          <w:tab/>
        </w:r>
        <w:r w:rsidR="00D46C22" w:rsidRPr="00BD08A0">
          <w:rPr>
            <w:rStyle w:val="Hyperlink"/>
            <w:noProof/>
          </w:rPr>
          <w:t>The eIV site parameters have been simplified</w:t>
        </w:r>
        <w:r w:rsidR="00D46C22">
          <w:rPr>
            <w:noProof/>
            <w:webHidden/>
          </w:rPr>
          <w:tab/>
        </w:r>
        <w:r w:rsidR="00D46C22">
          <w:rPr>
            <w:noProof/>
            <w:webHidden/>
          </w:rPr>
          <w:fldChar w:fldCharType="begin"/>
        </w:r>
        <w:r w:rsidR="00D46C22">
          <w:rPr>
            <w:noProof/>
            <w:webHidden/>
          </w:rPr>
          <w:instrText xml:space="preserve"> PAGEREF _Toc273108781 \h </w:instrText>
        </w:r>
        <w:r w:rsidR="00D46C22">
          <w:rPr>
            <w:noProof/>
            <w:webHidden/>
          </w:rPr>
        </w:r>
        <w:r w:rsidR="00D46C22">
          <w:rPr>
            <w:noProof/>
            <w:webHidden/>
          </w:rPr>
          <w:fldChar w:fldCharType="separate"/>
        </w:r>
        <w:r w:rsidR="0067039A">
          <w:rPr>
            <w:noProof/>
            <w:webHidden/>
          </w:rPr>
          <w:t>3</w:t>
        </w:r>
        <w:r w:rsidR="00D46C22">
          <w:rPr>
            <w:noProof/>
            <w:webHidden/>
          </w:rPr>
          <w:fldChar w:fldCharType="end"/>
        </w:r>
      </w:hyperlink>
    </w:p>
    <w:p w14:paraId="1A2A3711" w14:textId="32EF757C" w:rsidR="00D46C22" w:rsidRDefault="004743F2">
      <w:pPr>
        <w:pStyle w:val="TOC3"/>
        <w:tabs>
          <w:tab w:val="left" w:pos="1200"/>
          <w:tab w:val="right" w:leader="dot" w:pos="9350"/>
        </w:tabs>
        <w:rPr>
          <w:rFonts w:ascii="Calibri" w:hAnsi="Calibri"/>
          <w:i w:val="0"/>
          <w:iCs w:val="0"/>
          <w:noProof/>
          <w:szCs w:val="22"/>
        </w:rPr>
      </w:pPr>
      <w:hyperlink w:anchor="_Toc273108782" w:history="1">
        <w:r w:rsidR="00D46C22" w:rsidRPr="00BD08A0">
          <w:rPr>
            <w:rStyle w:val="Hyperlink"/>
            <w:noProof/>
          </w:rPr>
          <w:t>2.1.2</w:t>
        </w:r>
        <w:r w:rsidR="00D46C22">
          <w:rPr>
            <w:rFonts w:ascii="Calibri" w:hAnsi="Calibri"/>
            <w:i w:val="0"/>
            <w:iCs w:val="0"/>
            <w:noProof/>
            <w:szCs w:val="22"/>
          </w:rPr>
          <w:tab/>
        </w:r>
        <w:r w:rsidR="00D46C22" w:rsidRPr="00BD08A0">
          <w:rPr>
            <w:rStyle w:val="Hyperlink"/>
            <w:noProof/>
          </w:rPr>
          <w:t>Incoming 271 insurance coverage/eligibility/benefit data may now bypass the insurance buffer</w:t>
        </w:r>
        <w:r w:rsidR="00D46C22">
          <w:rPr>
            <w:noProof/>
            <w:webHidden/>
          </w:rPr>
          <w:tab/>
        </w:r>
        <w:r w:rsidR="00D46C22">
          <w:rPr>
            <w:noProof/>
            <w:webHidden/>
          </w:rPr>
          <w:fldChar w:fldCharType="begin"/>
        </w:r>
        <w:r w:rsidR="00D46C22">
          <w:rPr>
            <w:noProof/>
            <w:webHidden/>
          </w:rPr>
          <w:instrText xml:space="preserve"> PAGEREF _Toc273108782 \h </w:instrText>
        </w:r>
        <w:r w:rsidR="00D46C22">
          <w:rPr>
            <w:noProof/>
            <w:webHidden/>
          </w:rPr>
        </w:r>
        <w:r w:rsidR="00D46C22">
          <w:rPr>
            <w:noProof/>
            <w:webHidden/>
          </w:rPr>
          <w:fldChar w:fldCharType="separate"/>
        </w:r>
        <w:r w:rsidR="0067039A">
          <w:rPr>
            <w:noProof/>
            <w:webHidden/>
          </w:rPr>
          <w:t>3</w:t>
        </w:r>
        <w:r w:rsidR="00D46C22">
          <w:rPr>
            <w:noProof/>
            <w:webHidden/>
          </w:rPr>
          <w:fldChar w:fldCharType="end"/>
        </w:r>
      </w:hyperlink>
    </w:p>
    <w:p w14:paraId="608F461D" w14:textId="2FD665B8" w:rsidR="00D46C22" w:rsidRDefault="004743F2">
      <w:pPr>
        <w:pStyle w:val="TOC3"/>
        <w:tabs>
          <w:tab w:val="left" w:pos="1200"/>
          <w:tab w:val="right" w:leader="dot" w:pos="9350"/>
        </w:tabs>
        <w:rPr>
          <w:rFonts w:ascii="Calibri" w:hAnsi="Calibri"/>
          <w:i w:val="0"/>
          <w:iCs w:val="0"/>
          <w:noProof/>
          <w:szCs w:val="22"/>
        </w:rPr>
      </w:pPr>
      <w:hyperlink w:anchor="_Toc273108783" w:history="1">
        <w:r w:rsidR="00D46C22" w:rsidRPr="00BD08A0">
          <w:rPr>
            <w:rStyle w:val="Hyperlink"/>
            <w:noProof/>
          </w:rPr>
          <w:t>2.1.3</w:t>
        </w:r>
        <w:r w:rsidR="00D46C22">
          <w:rPr>
            <w:rFonts w:ascii="Calibri" w:hAnsi="Calibri"/>
            <w:i w:val="0"/>
            <w:iCs w:val="0"/>
            <w:noProof/>
            <w:szCs w:val="22"/>
          </w:rPr>
          <w:tab/>
        </w:r>
        <w:r w:rsidR="00D46C22" w:rsidRPr="00BD08A0">
          <w:rPr>
            <w:rStyle w:val="Hyperlink"/>
            <w:noProof/>
          </w:rPr>
          <w:t>Insurance Identification inquiries have been removed from service</w:t>
        </w:r>
        <w:r w:rsidR="00D46C22">
          <w:rPr>
            <w:noProof/>
            <w:webHidden/>
          </w:rPr>
          <w:tab/>
        </w:r>
        <w:r w:rsidR="00D46C22">
          <w:rPr>
            <w:noProof/>
            <w:webHidden/>
          </w:rPr>
          <w:fldChar w:fldCharType="begin"/>
        </w:r>
        <w:r w:rsidR="00D46C22">
          <w:rPr>
            <w:noProof/>
            <w:webHidden/>
          </w:rPr>
          <w:instrText xml:space="preserve"> PAGEREF _Toc273108783 \h </w:instrText>
        </w:r>
        <w:r w:rsidR="00D46C22">
          <w:rPr>
            <w:noProof/>
            <w:webHidden/>
          </w:rPr>
        </w:r>
        <w:r w:rsidR="00D46C22">
          <w:rPr>
            <w:noProof/>
            <w:webHidden/>
          </w:rPr>
          <w:fldChar w:fldCharType="separate"/>
        </w:r>
        <w:r w:rsidR="0067039A">
          <w:rPr>
            <w:noProof/>
            <w:webHidden/>
          </w:rPr>
          <w:t>3</w:t>
        </w:r>
        <w:r w:rsidR="00D46C22">
          <w:rPr>
            <w:noProof/>
            <w:webHidden/>
          </w:rPr>
          <w:fldChar w:fldCharType="end"/>
        </w:r>
      </w:hyperlink>
    </w:p>
    <w:p w14:paraId="7381B68D" w14:textId="2A350639" w:rsidR="00D46C22" w:rsidRDefault="004743F2">
      <w:pPr>
        <w:pStyle w:val="TOC3"/>
        <w:tabs>
          <w:tab w:val="left" w:pos="1200"/>
          <w:tab w:val="right" w:leader="dot" w:pos="9350"/>
        </w:tabs>
        <w:rPr>
          <w:rFonts w:ascii="Calibri" w:hAnsi="Calibri"/>
          <w:i w:val="0"/>
          <w:iCs w:val="0"/>
          <w:noProof/>
          <w:szCs w:val="22"/>
        </w:rPr>
      </w:pPr>
      <w:hyperlink w:anchor="_Toc273108784" w:history="1">
        <w:r w:rsidR="00D46C22" w:rsidRPr="00BD08A0">
          <w:rPr>
            <w:rStyle w:val="Hyperlink"/>
            <w:noProof/>
          </w:rPr>
          <w:t>2.1.4</w:t>
        </w:r>
        <w:r w:rsidR="00D46C22">
          <w:rPr>
            <w:rFonts w:ascii="Calibri" w:hAnsi="Calibri"/>
            <w:i w:val="0"/>
            <w:iCs w:val="0"/>
            <w:noProof/>
            <w:szCs w:val="22"/>
          </w:rPr>
          <w:tab/>
        </w:r>
        <w:r w:rsidR="00D46C22" w:rsidRPr="00BD08A0">
          <w:rPr>
            <w:rStyle w:val="Hyperlink"/>
            <w:noProof/>
          </w:rPr>
          <w:t>Patient IDs and subscriber IDs will have all punctuation removed</w:t>
        </w:r>
        <w:r w:rsidR="00D46C22">
          <w:rPr>
            <w:noProof/>
            <w:webHidden/>
          </w:rPr>
          <w:tab/>
        </w:r>
        <w:r w:rsidR="00D46C22">
          <w:rPr>
            <w:noProof/>
            <w:webHidden/>
          </w:rPr>
          <w:fldChar w:fldCharType="begin"/>
        </w:r>
        <w:r w:rsidR="00D46C22">
          <w:rPr>
            <w:noProof/>
            <w:webHidden/>
          </w:rPr>
          <w:instrText xml:space="preserve"> PAGEREF _Toc273108784 \h </w:instrText>
        </w:r>
        <w:r w:rsidR="00D46C22">
          <w:rPr>
            <w:noProof/>
            <w:webHidden/>
          </w:rPr>
        </w:r>
        <w:r w:rsidR="00D46C22">
          <w:rPr>
            <w:noProof/>
            <w:webHidden/>
          </w:rPr>
          <w:fldChar w:fldCharType="separate"/>
        </w:r>
        <w:r w:rsidR="0067039A">
          <w:rPr>
            <w:noProof/>
            <w:webHidden/>
          </w:rPr>
          <w:t>4</w:t>
        </w:r>
        <w:r w:rsidR="00D46C22">
          <w:rPr>
            <w:noProof/>
            <w:webHidden/>
          </w:rPr>
          <w:fldChar w:fldCharType="end"/>
        </w:r>
      </w:hyperlink>
    </w:p>
    <w:p w14:paraId="52452E44" w14:textId="6158FBD5" w:rsidR="00D46C22" w:rsidRDefault="004743F2">
      <w:pPr>
        <w:pStyle w:val="TOC2"/>
        <w:tabs>
          <w:tab w:val="left" w:pos="960"/>
          <w:tab w:val="right" w:leader="dot" w:pos="9350"/>
        </w:tabs>
        <w:rPr>
          <w:rFonts w:ascii="Calibri" w:hAnsi="Calibri"/>
          <w:smallCaps w:val="0"/>
          <w:noProof/>
          <w:szCs w:val="22"/>
        </w:rPr>
      </w:pPr>
      <w:hyperlink w:anchor="_Toc273108785" w:history="1">
        <w:r w:rsidR="00D46C22" w:rsidRPr="00BD08A0">
          <w:rPr>
            <w:rStyle w:val="Hyperlink"/>
            <w:noProof/>
          </w:rPr>
          <w:t>2.2</w:t>
        </w:r>
        <w:r w:rsidR="00D46C22">
          <w:rPr>
            <w:rFonts w:ascii="Calibri" w:hAnsi="Calibri"/>
            <w:smallCaps w:val="0"/>
            <w:noProof/>
            <w:szCs w:val="22"/>
          </w:rPr>
          <w:tab/>
        </w:r>
        <w:r w:rsidR="00D46C22" w:rsidRPr="00BD08A0">
          <w:rPr>
            <w:rStyle w:val="Hyperlink"/>
            <w:noProof/>
          </w:rPr>
          <w:t>Patch IB*2*416 includes the following New Service Requests (NSRs)</w:t>
        </w:r>
        <w:r w:rsidR="00D46C22">
          <w:rPr>
            <w:noProof/>
            <w:webHidden/>
          </w:rPr>
          <w:tab/>
        </w:r>
        <w:r w:rsidR="00D46C22">
          <w:rPr>
            <w:noProof/>
            <w:webHidden/>
          </w:rPr>
          <w:fldChar w:fldCharType="begin"/>
        </w:r>
        <w:r w:rsidR="00D46C22">
          <w:rPr>
            <w:noProof/>
            <w:webHidden/>
          </w:rPr>
          <w:instrText xml:space="preserve"> PAGEREF _Toc273108785 \h </w:instrText>
        </w:r>
        <w:r w:rsidR="00D46C22">
          <w:rPr>
            <w:noProof/>
            <w:webHidden/>
          </w:rPr>
        </w:r>
        <w:r w:rsidR="00D46C22">
          <w:rPr>
            <w:noProof/>
            <w:webHidden/>
          </w:rPr>
          <w:fldChar w:fldCharType="separate"/>
        </w:r>
        <w:r w:rsidR="0067039A">
          <w:rPr>
            <w:noProof/>
            <w:webHidden/>
          </w:rPr>
          <w:t>4</w:t>
        </w:r>
        <w:r w:rsidR="00D46C22">
          <w:rPr>
            <w:noProof/>
            <w:webHidden/>
          </w:rPr>
          <w:fldChar w:fldCharType="end"/>
        </w:r>
      </w:hyperlink>
    </w:p>
    <w:p w14:paraId="430CC809" w14:textId="0704A006" w:rsidR="00D46C22" w:rsidRDefault="004743F2">
      <w:pPr>
        <w:pStyle w:val="TOC3"/>
        <w:tabs>
          <w:tab w:val="left" w:pos="1200"/>
          <w:tab w:val="right" w:leader="dot" w:pos="9350"/>
        </w:tabs>
        <w:rPr>
          <w:rFonts w:ascii="Calibri" w:hAnsi="Calibri"/>
          <w:i w:val="0"/>
          <w:iCs w:val="0"/>
          <w:noProof/>
          <w:szCs w:val="22"/>
        </w:rPr>
      </w:pPr>
      <w:hyperlink w:anchor="_Toc273108786" w:history="1">
        <w:r w:rsidR="00D46C22" w:rsidRPr="00BD08A0">
          <w:rPr>
            <w:rStyle w:val="Hyperlink"/>
            <w:noProof/>
          </w:rPr>
          <w:t>2.2.1</w:t>
        </w:r>
        <w:r w:rsidR="00D46C22">
          <w:rPr>
            <w:rFonts w:ascii="Calibri" w:hAnsi="Calibri"/>
            <w:i w:val="0"/>
            <w:iCs w:val="0"/>
            <w:noProof/>
            <w:szCs w:val="22"/>
          </w:rPr>
          <w:tab/>
        </w:r>
        <w:r w:rsidR="00D46C22" w:rsidRPr="00BD08A0">
          <w:rPr>
            <w:rStyle w:val="Hyperlink"/>
            <w:noProof/>
          </w:rPr>
          <w:t>20070582 - eIV Phase 3 Iteration 1</w:t>
        </w:r>
        <w:r w:rsidR="00D46C22">
          <w:rPr>
            <w:noProof/>
            <w:webHidden/>
          </w:rPr>
          <w:tab/>
        </w:r>
        <w:r w:rsidR="00D46C22">
          <w:rPr>
            <w:noProof/>
            <w:webHidden/>
          </w:rPr>
          <w:fldChar w:fldCharType="begin"/>
        </w:r>
        <w:r w:rsidR="00D46C22">
          <w:rPr>
            <w:noProof/>
            <w:webHidden/>
          </w:rPr>
          <w:instrText xml:space="preserve"> PAGEREF _Toc273108786 \h </w:instrText>
        </w:r>
        <w:r w:rsidR="00D46C22">
          <w:rPr>
            <w:noProof/>
            <w:webHidden/>
          </w:rPr>
        </w:r>
        <w:r w:rsidR="00D46C22">
          <w:rPr>
            <w:noProof/>
            <w:webHidden/>
          </w:rPr>
          <w:fldChar w:fldCharType="separate"/>
        </w:r>
        <w:r w:rsidR="0067039A">
          <w:rPr>
            <w:noProof/>
            <w:webHidden/>
          </w:rPr>
          <w:t>4</w:t>
        </w:r>
        <w:r w:rsidR="00D46C22">
          <w:rPr>
            <w:noProof/>
            <w:webHidden/>
          </w:rPr>
          <w:fldChar w:fldCharType="end"/>
        </w:r>
      </w:hyperlink>
    </w:p>
    <w:p w14:paraId="5C62D93C" w14:textId="42D5B973" w:rsidR="00D46C22" w:rsidRDefault="004743F2">
      <w:pPr>
        <w:pStyle w:val="TOC2"/>
        <w:tabs>
          <w:tab w:val="left" w:pos="960"/>
          <w:tab w:val="right" w:leader="dot" w:pos="9350"/>
        </w:tabs>
        <w:rPr>
          <w:rFonts w:ascii="Calibri" w:hAnsi="Calibri"/>
          <w:smallCaps w:val="0"/>
          <w:noProof/>
          <w:szCs w:val="22"/>
        </w:rPr>
      </w:pPr>
      <w:hyperlink w:anchor="_Toc273108787" w:history="1">
        <w:r w:rsidR="00D46C22" w:rsidRPr="00BD08A0">
          <w:rPr>
            <w:rStyle w:val="Hyperlink"/>
            <w:noProof/>
          </w:rPr>
          <w:t>2.3</w:t>
        </w:r>
        <w:r w:rsidR="00D46C22">
          <w:rPr>
            <w:rFonts w:ascii="Calibri" w:hAnsi="Calibri"/>
            <w:smallCaps w:val="0"/>
            <w:noProof/>
            <w:szCs w:val="22"/>
          </w:rPr>
          <w:tab/>
        </w:r>
        <w:r w:rsidR="00D46C22" w:rsidRPr="00BD08A0">
          <w:rPr>
            <w:rStyle w:val="Hyperlink"/>
            <w:noProof/>
          </w:rPr>
          <w:t>Patch IB*2*416 addresses the following Remedy Tickets</w:t>
        </w:r>
        <w:r w:rsidR="00D46C22">
          <w:rPr>
            <w:noProof/>
            <w:webHidden/>
          </w:rPr>
          <w:tab/>
        </w:r>
        <w:r w:rsidR="00D46C22">
          <w:rPr>
            <w:noProof/>
            <w:webHidden/>
          </w:rPr>
          <w:fldChar w:fldCharType="begin"/>
        </w:r>
        <w:r w:rsidR="00D46C22">
          <w:rPr>
            <w:noProof/>
            <w:webHidden/>
          </w:rPr>
          <w:instrText xml:space="preserve"> PAGEREF _Toc273108787 \h </w:instrText>
        </w:r>
        <w:r w:rsidR="00D46C22">
          <w:rPr>
            <w:noProof/>
            <w:webHidden/>
          </w:rPr>
        </w:r>
        <w:r w:rsidR="00D46C22">
          <w:rPr>
            <w:noProof/>
            <w:webHidden/>
          </w:rPr>
          <w:fldChar w:fldCharType="separate"/>
        </w:r>
        <w:r w:rsidR="0067039A">
          <w:rPr>
            <w:noProof/>
            <w:webHidden/>
          </w:rPr>
          <w:t>4</w:t>
        </w:r>
        <w:r w:rsidR="00D46C22">
          <w:rPr>
            <w:noProof/>
            <w:webHidden/>
          </w:rPr>
          <w:fldChar w:fldCharType="end"/>
        </w:r>
      </w:hyperlink>
    </w:p>
    <w:p w14:paraId="5734B613" w14:textId="379EB50B" w:rsidR="00D46C22" w:rsidRDefault="004743F2">
      <w:pPr>
        <w:pStyle w:val="TOC3"/>
        <w:tabs>
          <w:tab w:val="left" w:pos="1200"/>
          <w:tab w:val="right" w:leader="dot" w:pos="9350"/>
        </w:tabs>
        <w:rPr>
          <w:rFonts w:ascii="Calibri" w:hAnsi="Calibri"/>
          <w:i w:val="0"/>
          <w:iCs w:val="0"/>
          <w:noProof/>
          <w:szCs w:val="22"/>
        </w:rPr>
      </w:pPr>
      <w:hyperlink w:anchor="_Toc273108788" w:history="1">
        <w:r w:rsidR="00D46C22" w:rsidRPr="00BD08A0">
          <w:rPr>
            <w:rStyle w:val="Hyperlink"/>
            <w:noProof/>
          </w:rPr>
          <w:t>2.3.1</w:t>
        </w:r>
        <w:r w:rsidR="00D46C22">
          <w:rPr>
            <w:rFonts w:ascii="Calibri" w:hAnsi="Calibri"/>
            <w:i w:val="0"/>
            <w:iCs w:val="0"/>
            <w:noProof/>
            <w:szCs w:val="22"/>
          </w:rPr>
          <w:tab/>
        </w:r>
        <w:r w:rsidR="00D46C22" w:rsidRPr="00BD08A0">
          <w:rPr>
            <w:rStyle w:val="Hyperlink"/>
            <w:noProof/>
          </w:rPr>
          <w:t>Overview of Remedy Tickets</w:t>
        </w:r>
        <w:r w:rsidR="00D46C22">
          <w:rPr>
            <w:noProof/>
            <w:webHidden/>
          </w:rPr>
          <w:tab/>
        </w:r>
        <w:r w:rsidR="00D46C22">
          <w:rPr>
            <w:noProof/>
            <w:webHidden/>
          </w:rPr>
          <w:fldChar w:fldCharType="begin"/>
        </w:r>
        <w:r w:rsidR="00D46C22">
          <w:rPr>
            <w:noProof/>
            <w:webHidden/>
          </w:rPr>
          <w:instrText xml:space="preserve"> PAGEREF _Toc273108788 \h </w:instrText>
        </w:r>
        <w:r w:rsidR="00D46C22">
          <w:rPr>
            <w:noProof/>
            <w:webHidden/>
          </w:rPr>
        </w:r>
        <w:r w:rsidR="00D46C22">
          <w:rPr>
            <w:noProof/>
            <w:webHidden/>
          </w:rPr>
          <w:fldChar w:fldCharType="separate"/>
        </w:r>
        <w:r w:rsidR="0067039A">
          <w:rPr>
            <w:noProof/>
            <w:webHidden/>
          </w:rPr>
          <w:t>4</w:t>
        </w:r>
        <w:r w:rsidR="00D46C22">
          <w:rPr>
            <w:noProof/>
            <w:webHidden/>
          </w:rPr>
          <w:fldChar w:fldCharType="end"/>
        </w:r>
      </w:hyperlink>
    </w:p>
    <w:p w14:paraId="1C39EA98" w14:textId="7885438A" w:rsidR="00D46C22" w:rsidRDefault="004743F2">
      <w:pPr>
        <w:pStyle w:val="TOC2"/>
        <w:tabs>
          <w:tab w:val="left" w:pos="960"/>
          <w:tab w:val="right" w:leader="dot" w:pos="9350"/>
        </w:tabs>
        <w:rPr>
          <w:rFonts w:ascii="Calibri" w:hAnsi="Calibri"/>
          <w:smallCaps w:val="0"/>
          <w:noProof/>
          <w:szCs w:val="22"/>
        </w:rPr>
      </w:pPr>
      <w:hyperlink w:anchor="_Toc273108789" w:history="1">
        <w:r w:rsidR="00D46C22" w:rsidRPr="00BD08A0">
          <w:rPr>
            <w:rStyle w:val="Hyperlink"/>
            <w:noProof/>
          </w:rPr>
          <w:t>2.4</w:t>
        </w:r>
        <w:r w:rsidR="00D46C22">
          <w:rPr>
            <w:rFonts w:ascii="Calibri" w:hAnsi="Calibri"/>
            <w:smallCaps w:val="0"/>
            <w:noProof/>
            <w:szCs w:val="22"/>
          </w:rPr>
          <w:tab/>
        </w:r>
        <w:r w:rsidR="00D46C22" w:rsidRPr="00BD08A0">
          <w:rPr>
            <w:rStyle w:val="Hyperlink"/>
            <w:noProof/>
          </w:rPr>
          <w:t>Documentation Retrieval</w:t>
        </w:r>
        <w:r w:rsidR="00D46C22">
          <w:rPr>
            <w:noProof/>
            <w:webHidden/>
          </w:rPr>
          <w:tab/>
        </w:r>
        <w:r w:rsidR="00D46C22">
          <w:rPr>
            <w:noProof/>
            <w:webHidden/>
          </w:rPr>
          <w:fldChar w:fldCharType="begin"/>
        </w:r>
        <w:r w:rsidR="00D46C22">
          <w:rPr>
            <w:noProof/>
            <w:webHidden/>
          </w:rPr>
          <w:instrText xml:space="preserve"> PAGEREF _Toc273108789 \h </w:instrText>
        </w:r>
        <w:r w:rsidR="00D46C22">
          <w:rPr>
            <w:noProof/>
            <w:webHidden/>
          </w:rPr>
        </w:r>
        <w:r w:rsidR="00D46C22">
          <w:rPr>
            <w:noProof/>
            <w:webHidden/>
          </w:rPr>
          <w:fldChar w:fldCharType="separate"/>
        </w:r>
        <w:r w:rsidR="0067039A">
          <w:rPr>
            <w:noProof/>
            <w:webHidden/>
          </w:rPr>
          <w:t>5</w:t>
        </w:r>
        <w:r w:rsidR="00D46C22">
          <w:rPr>
            <w:noProof/>
            <w:webHidden/>
          </w:rPr>
          <w:fldChar w:fldCharType="end"/>
        </w:r>
      </w:hyperlink>
    </w:p>
    <w:p w14:paraId="74E98E13" w14:textId="76CF5F93" w:rsidR="00D46C22" w:rsidRDefault="004743F2">
      <w:pPr>
        <w:pStyle w:val="TOC2"/>
        <w:tabs>
          <w:tab w:val="left" w:pos="960"/>
          <w:tab w:val="right" w:leader="dot" w:pos="9350"/>
        </w:tabs>
        <w:rPr>
          <w:rFonts w:ascii="Calibri" w:hAnsi="Calibri"/>
          <w:smallCaps w:val="0"/>
          <w:noProof/>
          <w:szCs w:val="22"/>
        </w:rPr>
      </w:pPr>
      <w:hyperlink w:anchor="_Toc273108790" w:history="1">
        <w:r w:rsidR="00D46C22" w:rsidRPr="00BD08A0">
          <w:rPr>
            <w:rStyle w:val="Hyperlink"/>
            <w:noProof/>
          </w:rPr>
          <w:t>2.5</w:t>
        </w:r>
        <w:r w:rsidR="00D46C22">
          <w:rPr>
            <w:rFonts w:ascii="Calibri" w:hAnsi="Calibri"/>
            <w:smallCaps w:val="0"/>
            <w:noProof/>
            <w:szCs w:val="22"/>
          </w:rPr>
          <w:tab/>
        </w:r>
        <w:r w:rsidR="00D46C22" w:rsidRPr="00BD08A0">
          <w:rPr>
            <w:rStyle w:val="Hyperlink"/>
            <w:noProof/>
          </w:rPr>
          <w:t>Test Sites</w:t>
        </w:r>
        <w:r w:rsidR="00D46C22">
          <w:rPr>
            <w:noProof/>
            <w:webHidden/>
          </w:rPr>
          <w:tab/>
        </w:r>
        <w:r w:rsidR="00D46C22">
          <w:rPr>
            <w:noProof/>
            <w:webHidden/>
          </w:rPr>
          <w:fldChar w:fldCharType="begin"/>
        </w:r>
        <w:r w:rsidR="00D46C22">
          <w:rPr>
            <w:noProof/>
            <w:webHidden/>
          </w:rPr>
          <w:instrText xml:space="preserve"> PAGEREF _Toc273108790 \h </w:instrText>
        </w:r>
        <w:r w:rsidR="00D46C22">
          <w:rPr>
            <w:noProof/>
            <w:webHidden/>
          </w:rPr>
        </w:r>
        <w:r w:rsidR="00D46C22">
          <w:rPr>
            <w:noProof/>
            <w:webHidden/>
          </w:rPr>
          <w:fldChar w:fldCharType="separate"/>
        </w:r>
        <w:r w:rsidR="0067039A">
          <w:rPr>
            <w:noProof/>
            <w:webHidden/>
          </w:rPr>
          <w:t>5</w:t>
        </w:r>
        <w:r w:rsidR="00D46C22">
          <w:rPr>
            <w:noProof/>
            <w:webHidden/>
          </w:rPr>
          <w:fldChar w:fldCharType="end"/>
        </w:r>
      </w:hyperlink>
    </w:p>
    <w:p w14:paraId="3EFC6C55" w14:textId="6B46E05D" w:rsidR="00D46C22" w:rsidRDefault="004743F2">
      <w:pPr>
        <w:pStyle w:val="TOC1"/>
        <w:tabs>
          <w:tab w:val="left" w:pos="480"/>
          <w:tab w:val="right" w:leader="dot" w:pos="9350"/>
        </w:tabs>
        <w:rPr>
          <w:rFonts w:ascii="Calibri" w:hAnsi="Calibri"/>
          <w:b w:val="0"/>
          <w:bCs w:val="0"/>
          <w:caps w:val="0"/>
          <w:noProof/>
          <w:szCs w:val="22"/>
        </w:rPr>
      </w:pPr>
      <w:hyperlink w:anchor="_Toc273108791" w:history="1">
        <w:r w:rsidR="00D46C22" w:rsidRPr="00BD08A0">
          <w:rPr>
            <w:rStyle w:val="Hyperlink"/>
            <w:noProof/>
          </w:rPr>
          <w:t>3</w:t>
        </w:r>
        <w:r w:rsidR="00D46C22">
          <w:rPr>
            <w:rFonts w:ascii="Calibri" w:hAnsi="Calibri"/>
            <w:b w:val="0"/>
            <w:bCs w:val="0"/>
            <w:caps w:val="0"/>
            <w:noProof/>
            <w:szCs w:val="22"/>
          </w:rPr>
          <w:tab/>
        </w:r>
        <w:r w:rsidR="00D46C22" w:rsidRPr="00BD08A0">
          <w:rPr>
            <w:rStyle w:val="Hyperlink"/>
            <w:noProof/>
          </w:rPr>
          <w:t>Installation</w:t>
        </w:r>
        <w:r w:rsidR="00D46C22">
          <w:rPr>
            <w:noProof/>
            <w:webHidden/>
          </w:rPr>
          <w:tab/>
        </w:r>
        <w:r w:rsidR="00D46C22">
          <w:rPr>
            <w:noProof/>
            <w:webHidden/>
          </w:rPr>
          <w:fldChar w:fldCharType="begin"/>
        </w:r>
        <w:r w:rsidR="00D46C22">
          <w:rPr>
            <w:noProof/>
            <w:webHidden/>
          </w:rPr>
          <w:instrText xml:space="preserve"> PAGEREF _Toc273108791 \h </w:instrText>
        </w:r>
        <w:r w:rsidR="00D46C22">
          <w:rPr>
            <w:noProof/>
            <w:webHidden/>
          </w:rPr>
        </w:r>
        <w:r w:rsidR="00D46C22">
          <w:rPr>
            <w:noProof/>
            <w:webHidden/>
          </w:rPr>
          <w:fldChar w:fldCharType="separate"/>
        </w:r>
        <w:r w:rsidR="0067039A">
          <w:rPr>
            <w:noProof/>
            <w:webHidden/>
          </w:rPr>
          <w:t>5</w:t>
        </w:r>
        <w:r w:rsidR="00D46C22">
          <w:rPr>
            <w:noProof/>
            <w:webHidden/>
          </w:rPr>
          <w:fldChar w:fldCharType="end"/>
        </w:r>
      </w:hyperlink>
    </w:p>
    <w:p w14:paraId="74D4D56A" w14:textId="1E98AFF9" w:rsidR="00D46C22" w:rsidRDefault="004743F2">
      <w:pPr>
        <w:pStyle w:val="TOC2"/>
        <w:tabs>
          <w:tab w:val="left" w:pos="960"/>
          <w:tab w:val="right" w:leader="dot" w:pos="9350"/>
        </w:tabs>
        <w:rPr>
          <w:rFonts w:ascii="Calibri" w:hAnsi="Calibri"/>
          <w:smallCaps w:val="0"/>
          <w:noProof/>
          <w:szCs w:val="22"/>
        </w:rPr>
      </w:pPr>
      <w:hyperlink w:anchor="_Toc273108792" w:history="1">
        <w:r w:rsidR="00D46C22" w:rsidRPr="00BD08A0">
          <w:rPr>
            <w:rStyle w:val="Hyperlink"/>
            <w:noProof/>
          </w:rPr>
          <w:t>3.1</w:t>
        </w:r>
        <w:r w:rsidR="00D46C22">
          <w:rPr>
            <w:rFonts w:ascii="Calibri" w:hAnsi="Calibri"/>
            <w:smallCaps w:val="0"/>
            <w:noProof/>
            <w:szCs w:val="22"/>
          </w:rPr>
          <w:tab/>
        </w:r>
        <w:r w:rsidR="00D46C22" w:rsidRPr="00BD08A0">
          <w:rPr>
            <w:rStyle w:val="Hyperlink"/>
            <w:noProof/>
          </w:rPr>
          <w:t>Prerequisites</w:t>
        </w:r>
        <w:r w:rsidR="00D46C22">
          <w:rPr>
            <w:noProof/>
            <w:webHidden/>
          </w:rPr>
          <w:tab/>
        </w:r>
        <w:r w:rsidR="00D46C22">
          <w:rPr>
            <w:noProof/>
            <w:webHidden/>
          </w:rPr>
          <w:fldChar w:fldCharType="begin"/>
        </w:r>
        <w:r w:rsidR="00D46C22">
          <w:rPr>
            <w:noProof/>
            <w:webHidden/>
          </w:rPr>
          <w:instrText xml:space="preserve"> PAGEREF _Toc273108792 \h </w:instrText>
        </w:r>
        <w:r w:rsidR="00D46C22">
          <w:rPr>
            <w:noProof/>
            <w:webHidden/>
          </w:rPr>
        </w:r>
        <w:r w:rsidR="00D46C22">
          <w:rPr>
            <w:noProof/>
            <w:webHidden/>
          </w:rPr>
          <w:fldChar w:fldCharType="separate"/>
        </w:r>
        <w:r w:rsidR="0067039A">
          <w:rPr>
            <w:noProof/>
            <w:webHidden/>
          </w:rPr>
          <w:t>6</w:t>
        </w:r>
        <w:r w:rsidR="00D46C22">
          <w:rPr>
            <w:noProof/>
            <w:webHidden/>
          </w:rPr>
          <w:fldChar w:fldCharType="end"/>
        </w:r>
      </w:hyperlink>
    </w:p>
    <w:p w14:paraId="240C29DD" w14:textId="38A5C336" w:rsidR="00D46C22" w:rsidRDefault="004743F2">
      <w:pPr>
        <w:pStyle w:val="TOC2"/>
        <w:tabs>
          <w:tab w:val="left" w:pos="960"/>
          <w:tab w:val="right" w:leader="dot" w:pos="9350"/>
        </w:tabs>
        <w:rPr>
          <w:rFonts w:ascii="Calibri" w:hAnsi="Calibri"/>
          <w:smallCaps w:val="0"/>
          <w:noProof/>
          <w:szCs w:val="22"/>
        </w:rPr>
      </w:pPr>
      <w:hyperlink w:anchor="_Toc273108793" w:history="1">
        <w:r w:rsidR="00D46C22" w:rsidRPr="00BD08A0">
          <w:rPr>
            <w:rStyle w:val="Hyperlink"/>
            <w:noProof/>
          </w:rPr>
          <w:t>3.2</w:t>
        </w:r>
        <w:r w:rsidR="00D46C22">
          <w:rPr>
            <w:rFonts w:ascii="Calibri" w:hAnsi="Calibri"/>
            <w:smallCaps w:val="0"/>
            <w:noProof/>
            <w:szCs w:val="22"/>
          </w:rPr>
          <w:tab/>
        </w:r>
        <w:r w:rsidR="00D46C22" w:rsidRPr="00BD08A0">
          <w:rPr>
            <w:rStyle w:val="Hyperlink"/>
            <w:noProof/>
          </w:rPr>
          <w:t>Pre/Post Installation Overview</w:t>
        </w:r>
        <w:r w:rsidR="00D46C22">
          <w:rPr>
            <w:noProof/>
            <w:webHidden/>
          </w:rPr>
          <w:tab/>
        </w:r>
        <w:r w:rsidR="00D46C22">
          <w:rPr>
            <w:noProof/>
            <w:webHidden/>
          </w:rPr>
          <w:fldChar w:fldCharType="begin"/>
        </w:r>
        <w:r w:rsidR="00D46C22">
          <w:rPr>
            <w:noProof/>
            <w:webHidden/>
          </w:rPr>
          <w:instrText xml:space="preserve"> PAGEREF _Toc273108793 \h </w:instrText>
        </w:r>
        <w:r w:rsidR="00D46C22">
          <w:rPr>
            <w:noProof/>
            <w:webHidden/>
          </w:rPr>
        </w:r>
        <w:r w:rsidR="00D46C22">
          <w:rPr>
            <w:noProof/>
            <w:webHidden/>
          </w:rPr>
          <w:fldChar w:fldCharType="separate"/>
        </w:r>
        <w:r w:rsidR="0067039A">
          <w:rPr>
            <w:noProof/>
            <w:webHidden/>
          </w:rPr>
          <w:t>6</w:t>
        </w:r>
        <w:r w:rsidR="00D46C22">
          <w:rPr>
            <w:noProof/>
            <w:webHidden/>
          </w:rPr>
          <w:fldChar w:fldCharType="end"/>
        </w:r>
      </w:hyperlink>
    </w:p>
    <w:p w14:paraId="01AEBB8F" w14:textId="67045202" w:rsidR="00D46C22" w:rsidRDefault="004743F2">
      <w:pPr>
        <w:pStyle w:val="TOC2"/>
        <w:tabs>
          <w:tab w:val="left" w:pos="960"/>
          <w:tab w:val="right" w:leader="dot" w:pos="9350"/>
        </w:tabs>
        <w:rPr>
          <w:rFonts w:ascii="Calibri" w:hAnsi="Calibri"/>
          <w:smallCaps w:val="0"/>
          <w:noProof/>
          <w:szCs w:val="22"/>
        </w:rPr>
      </w:pPr>
      <w:hyperlink w:anchor="_Toc273108794" w:history="1">
        <w:r w:rsidR="00D46C22" w:rsidRPr="00BD08A0">
          <w:rPr>
            <w:rStyle w:val="Hyperlink"/>
            <w:noProof/>
          </w:rPr>
          <w:t>3.3</w:t>
        </w:r>
        <w:r w:rsidR="00D46C22">
          <w:rPr>
            <w:rFonts w:ascii="Calibri" w:hAnsi="Calibri"/>
            <w:smallCaps w:val="0"/>
            <w:noProof/>
            <w:szCs w:val="22"/>
          </w:rPr>
          <w:tab/>
        </w:r>
        <w:r w:rsidR="00D46C22" w:rsidRPr="00BD08A0">
          <w:rPr>
            <w:rStyle w:val="Hyperlink"/>
            <w:noProof/>
          </w:rPr>
          <w:t>Installation Instructions</w:t>
        </w:r>
        <w:r w:rsidR="00D46C22">
          <w:rPr>
            <w:noProof/>
            <w:webHidden/>
          </w:rPr>
          <w:tab/>
        </w:r>
        <w:r w:rsidR="00D46C22">
          <w:rPr>
            <w:noProof/>
            <w:webHidden/>
          </w:rPr>
          <w:fldChar w:fldCharType="begin"/>
        </w:r>
        <w:r w:rsidR="00D46C22">
          <w:rPr>
            <w:noProof/>
            <w:webHidden/>
          </w:rPr>
          <w:instrText xml:space="preserve"> PAGEREF _Toc273108794 \h </w:instrText>
        </w:r>
        <w:r w:rsidR="00D46C22">
          <w:rPr>
            <w:noProof/>
            <w:webHidden/>
          </w:rPr>
        </w:r>
        <w:r w:rsidR="00D46C22">
          <w:rPr>
            <w:noProof/>
            <w:webHidden/>
          </w:rPr>
          <w:fldChar w:fldCharType="separate"/>
        </w:r>
        <w:r w:rsidR="0067039A">
          <w:rPr>
            <w:noProof/>
            <w:webHidden/>
          </w:rPr>
          <w:t>6</w:t>
        </w:r>
        <w:r w:rsidR="00D46C22">
          <w:rPr>
            <w:noProof/>
            <w:webHidden/>
          </w:rPr>
          <w:fldChar w:fldCharType="end"/>
        </w:r>
      </w:hyperlink>
    </w:p>
    <w:p w14:paraId="275E203D" w14:textId="26B4B73C" w:rsidR="00D46C22" w:rsidRDefault="004743F2">
      <w:pPr>
        <w:pStyle w:val="TOC1"/>
        <w:tabs>
          <w:tab w:val="left" w:pos="480"/>
          <w:tab w:val="right" w:leader="dot" w:pos="9350"/>
        </w:tabs>
        <w:rPr>
          <w:rFonts w:ascii="Calibri" w:hAnsi="Calibri"/>
          <w:b w:val="0"/>
          <w:bCs w:val="0"/>
          <w:caps w:val="0"/>
          <w:noProof/>
          <w:szCs w:val="22"/>
        </w:rPr>
      </w:pPr>
      <w:hyperlink w:anchor="_Toc273108795" w:history="1">
        <w:r w:rsidR="00D46C22" w:rsidRPr="00BD08A0">
          <w:rPr>
            <w:rStyle w:val="Hyperlink"/>
            <w:noProof/>
          </w:rPr>
          <w:t>4</w:t>
        </w:r>
        <w:r w:rsidR="00D46C22">
          <w:rPr>
            <w:rFonts w:ascii="Calibri" w:hAnsi="Calibri"/>
            <w:b w:val="0"/>
            <w:bCs w:val="0"/>
            <w:caps w:val="0"/>
            <w:noProof/>
            <w:szCs w:val="22"/>
          </w:rPr>
          <w:tab/>
        </w:r>
        <w:r w:rsidR="00D46C22" w:rsidRPr="00BD08A0">
          <w:rPr>
            <w:rStyle w:val="Hyperlink"/>
            <w:noProof/>
          </w:rPr>
          <w:t>Enhancements</w:t>
        </w:r>
        <w:r w:rsidR="00D46C22">
          <w:rPr>
            <w:noProof/>
            <w:webHidden/>
          </w:rPr>
          <w:tab/>
        </w:r>
        <w:r w:rsidR="00D46C22">
          <w:rPr>
            <w:noProof/>
            <w:webHidden/>
          </w:rPr>
          <w:fldChar w:fldCharType="begin"/>
        </w:r>
        <w:r w:rsidR="00D46C22">
          <w:rPr>
            <w:noProof/>
            <w:webHidden/>
          </w:rPr>
          <w:instrText xml:space="preserve"> PAGEREF _Toc273108795 \h </w:instrText>
        </w:r>
        <w:r w:rsidR="00D46C22">
          <w:rPr>
            <w:noProof/>
            <w:webHidden/>
          </w:rPr>
        </w:r>
        <w:r w:rsidR="00D46C22">
          <w:rPr>
            <w:noProof/>
            <w:webHidden/>
          </w:rPr>
          <w:fldChar w:fldCharType="separate"/>
        </w:r>
        <w:r w:rsidR="0067039A">
          <w:rPr>
            <w:noProof/>
            <w:webHidden/>
          </w:rPr>
          <w:t>8</w:t>
        </w:r>
        <w:r w:rsidR="00D46C22">
          <w:rPr>
            <w:noProof/>
            <w:webHidden/>
          </w:rPr>
          <w:fldChar w:fldCharType="end"/>
        </w:r>
      </w:hyperlink>
    </w:p>
    <w:p w14:paraId="61077BFB" w14:textId="032620A1" w:rsidR="00D46C22" w:rsidRDefault="004743F2">
      <w:pPr>
        <w:pStyle w:val="TOC2"/>
        <w:tabs>
          <w:tab w:val="left" w:pos="960"/>
          <w:tab w:val="right" w:leader="dot" w:pos="9350"/>
        </w:tabs>
        <w:rPr>
          <w:rFonts w:ascii="Calibri" w:hAnsi="Calibri"/>
          <w:smallCaps w:val="0"/>
          <w:noProof/>
          <w:szCs w:val="22"/>
        </w:rPr>
      </w:pPr>
      <w:hyperlink w:anchor="_Toc273108796" w:history="1">
        <w:r w:rsidR="00D46C22" w:rsidRPr="00BD08A0">
          <w:rPr>
            <w:rStyle w:val="Hyperlink"/>
            <w:noProof/>
          </w:rPr>
          <w:t>4.1</w:t>
        </w:r>
        <w:r w:rsidR="00D46C22">
          <w:rPr>
            <w:rFonts w:ascii="Calibri" w:hAnsi="Calibri"/>
            <w:smallCaps w:val="0"/>
            <w:noProof/>
            <w:szCs w:val="22"/>
          </w:rPr>
          <w:tab/>
        </w:r>
        <w:r w:rsidR="00D46C22" w:rsidRPr="00BD08A0">
          <w:rPr>
            <w:rStyle w:val="Hyperlink"/>
            <w:noProof/>
          </w:rPr>
          <w:t>Medicare (WNR) is now a valid insurance company</w:t>
        </w:r>
        <w:r w:rsidR="00D46C22">
          <w:rPr>
            <w:noProof/>
            <w:webHidden/>
          </w:rPr>
          <w:tab/>
        </w:r>
        <w:r w:rsidR="00D46C22">
          <w:rPr>
            <w:noProof/>
            <w:webHidden/>
          </w:rPr>
          <w:fldChar w:fldCharType="begin"/>
        </w:r>
        <w:r w:rsidR="00D46C22">
          <w:rPr>
            <w:noProof/>
            <w:webHidden/>
          </w:rPr>
          <w:instrText xml:space="preserve"> PAGEREF _Toc273108796 \h </w:instrText>
        </w:r>
        <w:r w:rsidR="00D46C22">
          <w:rPr>
            <w:noProof/>
            <w:webHidden/>
          </w:rPr>
        </w:r>
        <w:r w:rsidR="00D46C22">
          <w:rPr>
            <w:noProof/>
            <w:webHidden/>
          </w:rPr>
          <w:fldChar w:fldCharType="separate"/>
        </w:r>
        <w:r w:rsidR="0067039A">
          <w:rPr>
            <w:noProof/>
            <w:webHidden/>
          </w:rPr>
          <w:t>8</w:t>
        </w:r>
        <w:r w:rsidR="00D46C22">
          <w:rPr>
            <w:noProof/>
            <w:webHidden/>
          </w:rPr>
          <w:fldChar w:fldCharType="end"/>
        </w:r>
      </w:hyperlink>
    </w:p>
    <w:p w14:paraId="772C4963" w14:textId="6F1D0943" w:rsidR="00D46C22" w:rsidRDefault="004743F2">
      <w:pPr>
        <w:pStyle w:val="TOC2"/>
        <w:tabs>
          <w:tab w:val="left" w:pos="960"/>
          <w:tab w:val="right" w:leader="dot" w:pos="9350"/>
        </w:tabs>
        <w:rPr>
          <w:rFonts w:ascii="Calibri" w:hAnsi="Calibri"/>
          <w:smallCaps w:val="0"/>
          <w:noProof/>
          <w:szCs w:val="22"/>
        </w:rPr>
      </w:pPr>
      <w:hyperlink w:anchor="_Toc273108797" w:history="1">
        <w:r w:rsidR="00D46C22" w:rsidRPr="00BD08A0">
          <w:rPr>
            <w:rStyle w:val="Hyperlink"/>
            <w:noProof/>
          </w:rPr>
          <w:t>4.2</w:t>
        </w:r>
        <w:r w:rsidR="00D46C22">
          <w:rPr>
            <w:rFonts w:ascii="Calibri" w:hAnsi="Calibri"/>
            <w:smallCaps w:val="0"/>
            <w:noProof/>
            <w:szCs w:val="22"/>
          </w:rPr>
          <w:tab/>
        </w:r>
        <w:r w:rsidR="00D46C22" w:rsidRPr="00BD08A0">
          <w:rPr>
            <w:rStyle w:val="Hyperlink"/>
            <w:noProof/>
          </w:rPr>
          <w:t>Much more of the 271 eligibility/benefit data will be stored</w:t>
        </w:r>
        <w:r w:rsidR="00D46C22">
          <w:rPr>
            <w:noProof/>
            <w:webHidden/>
          </w:rPr>
          <w:tab/>
        </w:r>
        <w:r w:rsidR="00D46C22">
          <w:rPr>
            <w:noProof/>
            <w:webHidden/>
          </w:rPr>
          <w:fldChar w:fldCharType="begin"/>
        </w:r>
        <w:r w:rsidR="00D46C22">
          <w:rPr>
            <w:noProof/>
            <w:webHidden/>
          </w:rPr>
          <w:instrText xml:space="preserve"> PAGEREF _Toc273108797 \h </w:instrText>
        </w:r>
        <w:r w:rsidR="00D46C22">
          <w:rPr>
            <w:noProof/>
            <w:webHidden/>
          </w:rPr>
        </w:r>
        <w:r w:rsidR="00D46C22">
          <w:rPr>
            <w:noProof/>
            <w:webHidden/>
          </w:rPr>
          <w:fldChar w:fldCharType="separate"/>
        </w:r>
        <w:r w:rsidR="0067039A">
          <w:rPr>
            <w:noProof/>
            <w:webHidden/>
          </w:rPr>
          <w:t>8</w:t>
        </w:r>
        <w:r w:rsidR="00D46C22">
          <w:rPr>
            <w:noProof/>
            <w:webHidden/>
          </w:rPr>
          <w:fldChar w:fldCharType="end"/>
        </w:r>
      </w:hyperlink>
    </w:p>
    <w:p w14:paraId="790848CE" w14:textId="40A44DBB" w:rsidR="00D46C22" w:rsidRDefault="004743F2">
      <w:pPr>
        <w:pStyle w:val="TOC2"/>
        <w:tabs>
          <w:tab w:val="left" w:pos="960"/>
          <w:tab w:val="right" w:leader="dot" w:pos="9350"/>
        </w:tabs>
        <w:rPr>
          <w:rFonts w:ascii="Calibri" w:hAnsi="Calibri"/>
          <w:smallCaps w:val="0"/>
          <w:noProof/>
          <w:szCs w:val="22"/>
        </w:rPr>
      </w:pPr>
      <w:hyperlink w:anchor="_Toc273108798" w:history="1">
        <w:r w:rsidR="00D46C22" w:rsidRPr="00BD08A0">
          <w:rPr>
            <w:rStyle w:val="Hyperlink"/>
            <w:noProof/>
          </w:rPr>
          <w:t>4.3</w:t>
        </w:r>
        <w:r w:rsidR="00D46C22">
          <w:rPr>
            <w:rFonts w:ascii="Calibri" w:hAnsi="Calibri"/>
            <w:smallCaps w:val="0"/>
            <w:noProof/>
            <w:szCs w:val="22"/>
          </w:rPr>
          <w:tab/>
        </w:r>
        <w:r w:rsidR="00D46C22" w:rsidRPr="00BD08A0">
          <w:rPr>
            <w:rStyle w:val="Hyperlink"/>
            <w:noProof/>
          </w:rPr>
          <w:t>Additional eIV eligibility/benefit data will be displayed</w:t>
        </w:r>
        <w:r w:rsidR="00D46C22">
          <w:rPr>
            <w:noProof/>
            <w:webHidden/>
          </w:rPr>
          <w:tab/>
        </w:r>
        <w:r w:rsidR="00D46C22">
          <w:rPr>
            <w:noProof/>
            <w:webHidden/>
          </w:rPr>
          <w:fldChar w:fldCharType="begin"/>
        </w:r>
        <w:r w:rsidR="00D46C22">
          <w:rPr>
            <w:noProof/>
            <w:webHidden/>
          </w:rPr>
          <w:instrText xml:space="preserve"> PAGEREF _Toc273108798 \h </w:instrText>
        </w:r>
        <w:r w:rsidR="00D46C22">
          <w:rPr>
            <w:noProof/>
            <w:webHidden/>
          </w:rPr>
        </w:r>
        <w:r w:rsidR="00D46C22">
          <w:rPr>
            <w:noProof/>
            <w:webHidden/>
          </w:rPr>
          <w:fldChar w:fldCharType="separate"/>
        </w:r>
        <w:r w:rsidR="0067039A">
          <w:rPr>
            <w:noProof/>
            <w:webHidden/>
          </w:rPr>
          <w:t>8</w:t>
        </w:r>
        <w:r w:rsidR="00D46C22">
          <w:rPr>
            <w:noProof/>
            <w:webHidden/>
          </w:rPr>
          <w:fldChar w:fldCharType="end"/>
        </w:r>
      </w:hyperlink>
    </w:p>
    <w:p w14:paraId="4DDE1221" w14:textId="0B5B9114" w:rsidR="00D46C22" w:rsidRDefault="004743F2">
      <w:pPr>
        <w:pStyle w:val="TOC2"/>
        <w:tabs>
          <w:tab w:val="left" w:pos="960"/>
          <w:tab w:val="right" w:leader="dot" w:pos="9350"/>
        </w:tabs>
        <w:rPr>
          <w:rFonts w:ascii="Calibri" w:hAnsi="Calibri"/>
          <w:smallCaps w:val="0"/>
          <w:noProof/>
          <w:szCs w:val="22"/>
        </w:rPr>
      </w:pPr>
      <w:hyperlink w:anchor="_Toc273108799" w:history="1">
        <w:r w:rsidR="00D46C22" w:rsidRPr="00BD08A0">
          <w:rPr>
            <w:rStyle w:val="Hyperlink"/>
            <w:noProof/>
          </w:rPr>
          <w:t>4.4</w:t>
        </w:r>
        <w:r w:rsidR="00D46C22">
          <w:rPr>
            <w:rFonts w:ascii="Calibri" w:hAnsi="Calibri"/>
            <w:smallCaps w:val="0"/>
            <w:noProof/>
            <w:szCs w:val="22"/>
          </w:rPr>
          <w:tab/>
        </w:r>
        <w:r w:rsidR="00D46C22" w:rsidRPr="00BD08A0">
          <w:rPr>
            <w:rStyle w:val="Hyperlink"/>
            <w:noProof/>
          </w:rPr>
          <w:t>The option 'Process Insurance Buffer' [IBCN INSURANCE BUFFER PROCESS] was enhanced</w:t>
        </w:r>
        <w:r w:rsidR="00D46C22">
          <w:rPr>
            <w:noProof/>
            <w:webHidden/>
          </w:rPr>
          <w:tab/>
        </w:r>
        <w:r w:rsidR="00D46C22">
          <w:rPr>
            <w:noProof/>
            <w:webHidden/>
          </w:rPr>
          <w:fldChar w:fldCharType="begin"/>
        </w:r>
        <w:r w:rsidR="00D46C22">
          <w:rPr>
            <w:noProof/>
            <w:webHidden/>
          </w:rPr>
          <w:instrText xml:space="preserve"> PAGEREF _Toc273108799 \h </w:instrText>
        </w:r>
        <w:r w:rsidR="00D46C22">
          <w:rPr>
            <w:noProof/>
            <w:webHidden/>
          </w:rPr>
        </w:r>
        <w:r w:rsidR="00D46C22">
          <w:rPr>
            <w:noProof/>
            <w:webHidden/>
          </w:rPr>
          <w:fldChar w:fldCharType="separate"/>
        </w:r>
        <w:r w:rsidR="0067039A">
          <w:rPr>
            <w:noProof/>
            <w:webHidden/>
          </w:rPr>
          <w:t>8</w:t>
        </w:r>
        <w:r w:rsidR="00D46C22">
          <w:rPr>
            <w:noProof/>
            <w:webHidden/>
          </w:rPr>
          <w:fldChar w:fldCharType="end"/>
        </w:r>
      </w:hyperlink>
    </w:p>
    <w:p w14:paraId="5B6A493D" w14:textId="798DFE6E" w:rsidR="00D46C22" w:rsidRDefault="004743F2">
      <w:pPr>
        <w:pStyle w:val="TOC2"/>
        <w:tabs>
          <w:tab w:val="left" w:pos="960"/>
          <w:tab w:val="right" w:leader="dot" w:pos="9350"/>
        </w:tabs>
        <w:rPr>
          <w:rFonts w:ascii="Calibri" w:hAnsi="Calibri"/>
          <w:smallCaps w:val="0"/>
          <w:noProof/>
          <w:szCs w:val="22"/>
        </w:rPr>
      </w:pPr>
      <w:hyperlink w:anchor="_Toc273108800" w:history="1">
        <w:r w:rsidR="00D46C22" w:rsidRPr="00BD08A0">
          <w:rPr>
            <w:rStyle w:val="Hyperlink"/>
            <w:noProof/>
          </w:rPr>
          <w:t>4.5</w:t>
        </w:r>
        <w:r w:rsidR="00D46C22">
          <w:rPr>
            <w:rFonts w:ascii="Calibri" w:hAnsi="Calibri"/>
            <w:smallCaps w:val="0"/>
            <w:noProof/>
            <w:szCs w:val="22"/>
          </w:rPr>
          <w:tab/>
        </w:r>
        <w:r w:rsidR="00D46C22" w:rsidRPr="00BD08A0">
          <w:rPr>
            <w:rStyle w:val="Hyperlink"/>
            <w:noProof/>
          </w:rPr>
          <w:t>Enhancements were made to several eIV-related reports</w:t>
        </w:r>
        <w:r w:rsidR="00D46C22">
          <w:rPr>
            <w:noProof/>
            <w:webHidden/>
          </w:rPr>
          <w:tab/>
        </w:r>
        <w:r w:rsidR="00D46C22">
          <w:rPr>
            <w:noProof/>
            <w:webHidden/>
          </w:rPr>
          <w:fldChar w:fldCharType="begin"/>
        </w:r>
        <w:r w:rsidR="00D46C22">
          <w:rPr>
            <w:noProof/>
            <w:webHidden/>
          </w:rPr>
          <w:instrText xml:space="preserve"> PAGEREF _Toc273108800 \h </w:instrText>
        </w:r>
        <w:r w:rsidR="00D46C22">
          <w:rPr>
            <w:noProof/>
            <w:webHidden/>
          </w:rPr>
        </w:r>
        <w:r w:rsidR="00D46C22">
          <w:rPr>
            <w:noProof/>
            <w:webHidden/>
          </w:rPr>
          <w:fldChar w:fldCharType="separate"/>
        </w:r>
        <w:r w:rsidR="0067039A">
          <w:rPr>
            <w:noProof/>
            <w:webHidden/>
          </w:rPr>
          <w:t>8</w:t>
        </w:r>
        <w:r w:rsidR="00D46C22">
          <w:rPr>
            <w:noProof/>
            <w:webHidden/>
          </w:rPr>
          <w:fldChar w:fldCharType="end"/>
        </w:r>
      </w:hyperlink>
    </w:p>
    <w:p w14:paraId="17888D6B" w14:textId="1DFF8251" w:rsidR="00D46C22" w:rsidRDefault="004743F2">
      <w:pPr>
        <w:pStyle w:val="TOC2"/>
        <w:tabs>
          <w:tab w:val="left" w:pos="960"/>
          <w:tab w:val="right" w:leader="dot" w:pos="9350"/>
        </w:tabs>
        <w:rPr>
          <w:rFonts w:ascii="Calibri" w:hAnsi="Calibri"/>
          <w:smallCaps w:val="0"/>
          <w:noProof/>
          <w:szCs w:val="22"/>
        </w:rPr>
      </w:pPr>
      <w:hyperlink w:anchor="_Toc273108801" w:history="1">
        <w:r w:rsidR="00D46C22" w:rsidRPr="00BD08A0">
          <w:rPr>
            <w:rStyle w:val="Hyperlink"/>
            <w:noProof/>
          </w:rPr>
          <w:t>4.6</w:t>
        </w:r>
        <w:r w:rsidR="00D46C22">
          <w:rPr>
            <w:rFonts w:ascii="Calibri" w:hAnsi="Calibri"/>
            <w:smallCaps w:val="0"/>
            <w:noProof/>
            <w:szCs w:val="22"/>
          </w:rPr>
          <w:tab/>
        </w:r>
        <w:r w:rsidR="00D46C22" w:rsidRPr="00BD08A0">
          <w:rPr>
            <w:rStyle w:val="Hyperlink"/>
            <w:noProof/>
          </w:rPr>
          <w:t>The process to link VistA insurance companies was enhanced</w:t>
        </w:r>
        <w:r w:rsidR="00D46C22">
          <w:rPr>
            <w:noProof/>
            <w:webHidden/>
          </w:rPr>
          <w:tab/>
        </w:r>
        <w:r w:rsidR="00D46C22">
          <w:rPr>
            <w:noProof/>
            <w:webHidden/>
          </w:rPr>
          <w:fldChar w:fldCharType="begin"/>
        </w:r>
        <w:r w:rsidR="00D46C22">
          <w:rPr>
            <w:noProof/>
            <w:webHidden/>
          </w:rPr>
          <w:instrText xml:space="preserve"> PAGEREF _Toc273108801 \h </w:instrText>
        </w:r>
        <w:r w:rsidR="00D46C22">
          <w:rPr>
            <w:noProof/>
            <w:webHidden/>
          </w:rPr>
        </w:r>
        <w:r w:rsidR="00D46C22">
          <w:rPr>
            <w:noProof/>
            <w:webHidden/>
          </w:rPr>
          <w:fldChar w:fldCharType="separate"/>
        </w:r>
        <w:r w:rsidR="0067039A">
          <w:rPr>
            <w:noProof/>
            <w:webHidden/>
          </w:rPr>
          <w:t>8</w:t>
        </w:r>
        <w:r w:rsidR="00D46C22">
          <w:rPr>
            <w:noProof/>
            <w:webHidden/>
          </w:rPr>
          <w:fldChar w:fldCharType="end"/>
        </w:r>
      </w:hyperlink>
    </w:p>
    <w:p w14:paraId="6CA5F6B1" w14:textId="517660C1" w:rsidR="00D46C22" w:rsidRDefault="004743F2">
      <w:pPr>
        <w:pStyle w:val="TOC1"/>
        <w:tabs>
          <w:tab w:val="left" w:pos="480"/>
          <w:tab w:val="right" w:leader="dot" w:pos="9350"/>
        </w:tabs>
        <w:rPr>
          <w:rFonts w:ascii="Calibri" w:hAnsi="Calibri"/>
          <w:b w:val="0"/>
          <w:bCs w:val="0"/>
          <w:caps w:val="0"/>
          <w:noProof/>
          <w:szCs w:val="22"/>
        </w:rPr>
      </w:pPr>
      <w:hyperlink w:anchor="_Toc273108802" w:history="1">
        <w:r w:rsidR="00D46C22" w:rsidRPr="00BD08A0">
          <w:rPr>
            <w:rStyle w:val="Hyperlink"/>
            <w:noProof/>
          </w:rPr>
          <w:t>5</w:t>
        </w:r>
        <w:r w:rsidR="00D46C22">
          <w:rPr>
            <w:rFonts w:ascii="Calibri" w:hAnsi="Calibri"/>
            <w:b w:val="0"/>
            <w:bCs w:val="0"/>
            <w:caps w:val="0"/>
            <w:noProof/>
            <w:szCs w:val="22"/>
          </w:rPr>
          <w:tab/>
        </w:r>
        <w:r w:rsidR="00D46C22" w:rsidRPr="00BD08A0">
          <w:rPr>
            <w:rStyle w:val="Hyperlink"/>
            <w:noProof/>
          </w:rPr>
          <w:t>Technical Modifications</w:t>
        </w:r>
        <w:r w:rsidR="00D46C22">
          <w:rPr>
            <w:noProof/>
            <w:webHidden/>
          </w:rPr>
          <w:tab/>
        </w:r>
        <w:r w:rsidR="00D46C22">
          <w:rPr>
            <w:noProof/>
            <w:webHidden/>
          </w:rPr>
          <w:fldChar w:fldCharType="begin"/>
        </w:r>
        <w:r w:rsidR="00D46C22">
          <w:rPr>
            <w:noProof/>
            <w:webHidden/>
          </w:rPr>
          <w:instrText xml:space="preserve"> PAGEREF _Toc273108802 \h </w:instrText>
        </w:r>
        <w:r w:rsidR="00D46C22">
          <w:rPr>
            <w:noProof/>
            <w:webHidden/>
          </w:rPr>
        </w:r>
        <w:r w:rsidR="00D46C22">
          <w:rPr>
            <w:noProof/>
            <w:webHidden/>
          </w:rPr>
          <w:fldChar w:fldCharType="separate"/>
        </w:r>
        <w:r w:rsidR="0067039A">
          <w:rPr>
            <w:noProof/>
            <w:webHidden/>
          </w:rPr>
          <w:t>9</w:t>
        </w:r>
        <w:r w:rsidR="00D46C22">
          <w:rPr>
            <w:noProof/>
            <w:webHidden/>
          </w:rPr>
          <w:fldChar w:fldCharType="end"/>
        </w:r>
      </w:hyperlink>
    </w:p>
    <w:p w14:paraId="35F5E6AD" w14:textId="272E1629" w:rsidR="00D46C22" w:rsidRDefault="004743F2">
      <w:pPr>
        <w:pStyle w:val="TOC2"/>
        <w:tabs>
          <w:tab w:val="left" w:pos="960"/>
          <w:tab w:val="right" w:leader="dot" w:pos="9350"/>
        </w:tabs>
        <w:rPr>
          <w:rFonts w:ascii="Calibri" w:hAnsi="Calibri"/>
          <w:smallCaps w:val="0"/>
          <w:noProof/>
          <w:szCs w:val="22"/>
        </w:rPr>
      </w:pPr>
      <w:hyperlink w:anchor="_Toc273108803" w:history="1">
        <w:r w:rsidR="00D46C22" w:rsidRPr="00BD08A0">
          <w:rPr>
            <w:rStyle w:val="Hyperlink"/>
            <w:noProof/>
          </w:rPr>
          <w:t>5.1</w:t>
        </w:r>
        <w:r w:rsidR="00D46C22">
          <w:rPr>
            <w:rFonts w:ascii="Calibri" w:hAnsi="Calibri"/>
            <w:smallCaps w:val="0"/>
            <w:noProof/>
            <w:szCs w:val="22"/>
          </w:rPr>
          <w:tab/>
        </w:r>
        <w:r w:rsidR="00D46C22" w:rsidRPr="00BD08A0">
          <w:rPr>
            <w:rStyle w:val="Hyperlink"/>
            <w:noProof/>
          </w:rPr>
          <w:t>A. Files and Fields</w:t>
        </w:r>
        <w:r w:rsidR="00D46C22">
          <w:rPr>
            <w:noProof/>
            <w:webHidden/>
          </w:rPr>
          <w:tab/>
        </w:r>
        <w:r w:rsidR="00D46C22">
          <w:rPr>
            <w:noProof/>
            <w:webHidden/>
          </w:rPr>
          <w:fldChar w:fldCharType="begin"/>
        </w:r>
        <w:r w:rsidR="00D46C22">
          <w:rPr>
            <w:noProof/>
            <w:webHidden/>
          </w:rPr>
          <w:instrText xml:space="preserve"> PAGEREF _Toc273108803 \h </w:instrText>
        </w:r>
        <w:r w:rsidR="00D46C22">
          <w:rPr>
            <w:noProof/>
            <w:webHidden/>
          </w:rPr>
        </w:r>
        <w:r w:rsidR="00D46C22">
          <w:rPr>
            <w:noProof/>
            <w:webHidden/>
          </w:rPr>
          <w:fldChar w:fldCharType="separate"/>
        </w:r>
        <w:r w:rsidR="0067039A">
          <w:rPr>
            <w:noProof/>
            <w:webHidden/>
          </w:rPr>
          <w:t>9</w:t>
        </w:r>
        <w:r w:rsidR="00D46C22">
          <w:rPr>
            <w:noProof/>
            <w:webHidden/>
          </w:rPr>
          <w:fldChar w:fldCharType="end"/>
        </w:r>
      </w:hyperlink>
    </w:p>
    <w:p w14:paraId="359F56C9" w14:textId="727634E7" w:rsidR="00D46C22" w:rsidRDefault="004743F2">
      <w:pPr>
        <w:pStyle w:val="TOC3"/>
        <w:tabs>
          <w:tab w:val="left" w:pos="1200"/>
          <w:tab w:val="right" w:leader="dot" w:pos="9350"/>
        </w:tabs>
        <w:rPr>
          <w:rFonts w:ascii="Calibri" w:hAnsi="Calibri"/>
          <w:i w:val="0"/>
          <w:iCs w:val="0"/>
          <w:noProof/>
          <w:szCs w:val="22"/>
        </w:rPr>
      </w:pPr>
      <w:hyperlink w:anchor="_Toc273108804" w:history="1">
        <w:r w:rsidR="00D46C22" w:rsidRPr="00BD08A0">
          <w:rPr>
            <w:rStyle w:val="Hyperlink"/>
            <w:noProof/>
          </w:rPr>
          <w:t>5.1.1</w:t>
        </w:r>
        <w:r w:rsidR="00D46C22">
          <w:rPr>
            <w:rFonts w:ascii="Calibri" w:hAnsi="Calibri"/>
            <w:i w:val="0"/>
            <w:iCs w:val="0"/>
            <w:noProof/>
            <w:szCs w:val="22"/>
          </w:rPr>
          <w:tab/>
        </w:r>
        <w:r w:rsidR="00D46C22" w:rsidRPr="00BD08A0">
          <w:rPr>
            <w:rStyle w:val="Hyperlink"/>
            <w:noProof/>
          </w:rPr>
          <w:t>Components Sent With Patch:</w:t>
        </w:r>
        <w:r w:rsidR="00D46C22">
          <w:rPr>
            <w:noProof/>
            <w:webHidden/>
          </w:rPr>
          <w:tab/>
        </w:r>
        <w:r w:rsidR="00D46C22">
          <w:rPr>
            <w:noProof/>
            <w:webHidden/>
          </w:rPr>
          <w:fldChar w:fldCharType="begin"/>
        </w:r>
        <w:r w:rsidR="00D46C22">
          <w:rPr>
            <w:noProof/>
            <w:webHidden/>
          </w:rPr>
          <w:instrText xml:space="preserve"> PAGEREF _Toc273108804 \h </w:instrText>
        </w:r>
        <w:r w:rsidR="00D46C22">
          <w:rPr>
            <w:noProof/>
            <w:webHidden/>
          </w:rPr>
        </w:r>
        <w:r w:rsidR="00D46C22">
          <w:rPr>
            <w:noProof/>
            <w:webHidden/>
          </w:rPr>
          <w:fldChar w:fldCharType="separate"/>
        </w:r>
        <w:r w:rsidR="0067039A">
          <w:rPr>
            <w:noProof/>
            <w:webHidden/>
          </w:rPr>
          <w:t>9</w:t>
        </w:r>
        <w:r w:rsidR="00D46C22">
          <w:rPr>
            <w:noProof/>
            <w:webHidden/>
          </w:rPr>
          <w:fldChar w:fldCharType="end"/>
        </w:r>
      </w:hyperlink>
    </w:p>
    <w:p w14:paraId="3CD131FD" w14:textId="77777777" w:rsidR="00CE72B2" w:rsidRDefault="00F62414">
      <w:pPr>
        <w:sectPr w:rsidR="00CE72B2" w:rsidSect="0066124D">
          <w:footerReference w:type="default" r:id="rId11"/>
          <w:pgSz w:w="12240" w:h="15840" w:code="1"/>
          <w:pgMar w:top="1440" w:right="1440" w:bottom="1440" w:left="1440" w:header="720" w:footer="720" w:gutter="0"/>
          <w:pgNumType w:fmt="lowerRoman" w:start="1"/>
          <w:cols w:space="720" w:equalWidth="0">
            <w:col w:w="9360" w:space="450"/>
          </w:cols>
          <w:titlePg/>
          <w:docGrid w:linePitch="326"/>
        </w:sectPr>
      </w:pPr>
      <w:r>
        <w:rPr>
          <w:b/>
          <w:bCs/>
          <w:caps/>
          <w:sz w:val="22"/>
          <w:szCs w:val="24"/>
        </w:rPr>
        <w:fldChar w:fldCharType="end"/>
      </w:r>
    </w:p>
    <w:p w14:paraId="40779000" w14:textId="77777777" w:rsidR="00AA6C30" w:rsidRDefault="00AA6C30"/>
    <w:p w14:paraId="45DC28B7" w14:textId="77777777" w:rsidR="00116B5D" w:rsidRPr="00735F9D" w:rsidRDefault="00116B5D" w:rsidP="00116B5D">
      <w:pPr>
        <w:pStyle w:val="Heading1"/>
      </w:pPr>
      <w:bookmarkStart w:id="9" w:name="_Toc273108778"/>
      <w:bookmarkStart w:id="10" w:name="_Toc48641812"/>
      <w:bookmarkStart w:id="11" w:name="_Toc48718933"/>
      <w:bookmarkStart w:id="12" w:name="_Toc48719348"/>
      <w:bookmarkStart w:id="13" w:name="_Toc50545036"/>
      <w:bookmarkStart w:id="14" w:name="_Toc50700544"/>
      <w:bookmarkStart w:id="15" w:name="_Toc50701534"/>
      <w:bookmarkStart w:id="16" w:name="_Toc50701610"/>
      <w:bookmarkStart w:id="17" w:name="_Toc50718274"/>
      <w:r>
        <w:t>Introduction</w:t>
      </w:r>
      <w:bookmarkEnd w:id="9"/>
    </w:p>
    <w:p w14:paraId="2A12D0B8" w14:textId="77777777" w:rsidR="0009083A" w:rsidRDefault="0009083A" w:rsidP="0009083A"/>
    <w:p w14:paraId="2EDDED53" w14:textId="77777777" w:rsidR="0009083A" w:rsidRPr="00491007" w:rsidRDefault="0009083A" w:rsidP="0009083A">
      <w:pPr>
        <w:rPr>
          <w:rFonts w:cs="Arial"/>
          <w:szCs w:val="22"/>
        </w:rPr>
      </w:pPr>
      <w:r w:rsidRPr="00491007">
        <w:rPr>
          <w:rFonts w:cs="Arial"/>
          <w:szCs w:val="22"/>
        </w:rPr>
        <w:t>This patch contains electronic insurance v</w:t>
      </w:r>
      <w:r>
        <w:rPr>
          <w:rFonts w:cs="Arial"/>
          <w:szCs w:val="22"/>
        </w:rPr>
        <w:t>erification (</w:t>
      </w:r>
      <w:proofErr w:type="spellStart"/>
      <w:r>
        <w:rPr>
          <w:rFonts w:cs="Arial"/>
          <w:szCs w:val="22"/>
        </w:rPr>
        <w:t>eIV</w:t>
      </w:r>
      <w:proofErr w:type="spellEnd"/>
      <w:r>
        <w:rPr>
          <w:rFonts w:cs="Arial"/>
          <w:szCs w:val="22"/>
        </w:rPr>
        <w:t xml:space="preserve">) enhancements </w:t>
      </w:r>
      <w:r w:rsidRPr="00491007">
        <w:rPr>
          <w:rFonts w:cs="Arial"/>
          <w:szCs w:val="22"/>
        </w:rPr>
        <w:t xml:space="preserve">which are designed to improve the efficiency of the patient insurance verification process while reducing the workload of the insurance clerks. This is accomplished by direct, automatic updates to patient insurance information (bypassing the insurance buffer), by enhanced </w:t>
      </w:r>
      <w:proofErr w:type="spellStart"/>
      <w:r w:rsidRPr="00491007">
        <w:rPr>
          <w:rFonts w:cs="Arial"/>
          <w:szCs w:val="22"/>
        </w:rPr>
        <w:t>eIV</w:t>
      </w:r>
      <w:proofErr w:type="spellEnd"/>
      <w:r w:rsidRPr="00491007">
        <w:rPr>
          <w:rFonts w:cs="Arial"/>
          <w:szCs w:val="22"/>
        </w:rPr>
        <w:t xml:space="preserve"> reporting capabilities and enhanced user interface, and by including Medicare in the insurance verification process. In addition, </w:t>
      </w:r>
      <w:smartTag w:uri="urn:schemas-microsoft-com:office:smarttags" w:element="place">
        <w:r w:rsidRPr="00491007">
          <w:rPr>
            <w:rFonts w:cs="Arial"/>
            <w:szCs w:val="22"/>
          </w:rPr>
          <w:t>VistA</w:t>
        </w:r>
      </w:smartTag>
      <w:r w:rsidRPr="00491007">
        <w:rPr>
          <w:rFonts w:cs="Arial"/>
          <w:szCs w:val="22"/>
        </w:rPr>
        <w:t xml:space="preserve"> will now be able to receive, store, and display more eligibility and benefit information received from insurance companies.</w:t>
      </w:r>
    </w:p>
    <w:p w14:paraId="12E651C3" w14:textId="77777777" w:rsidR="0009083A" w:rsidRDefault="0009083A" w:rsidP="0009083A">
      <w:pPr>
        <w:rPr>
          <w:rFonts w:cs="Arial"/>
          <w:szCs w:val="22"/>
        </w:rPr>
      </w:pPr>
    </w:p>
    <w:p w14:paraId="28DB59B1" w14:textId="77777777" w:rsidR="0009083A" w:rsidRDefault="0009083A" w:rsidP="0009083A">
      <w:pPr>
        <w:rPr>
          <w:rFonts w:cs="Arial"/>
          <w:szCs w:val="22"/>
        </w:rPr>
      </w:pPr>
      <w:r w:rsidRPr="00491007">
        <w:rPr>
          <w:rFonts w:cs="Arial"/>
          <w:szCs w:val="22"/>
        </w:rPr>
        <w:t xml:space="preserve">Electronic insurance data is sent by payers and received by Austin FSC in an ANSI ASC X12.282 - Eligibility, Coverage, or Benefit Information (271) transaction set. </w:t>
      </w:r>
      <w:proofErr w:type="gramStart"/>
      <w:r w:rsidRPr="00491007">
        <w:rPr>
          <w:rFonts w:cs="Arial"/>
          <w:szCs w:val="22"/>
        </w:rPr>
        <w:t>This 271 data</w:t>
      </w:r>
      <w:proofErr w:type="gramEnd"/>
      <w:r w:rsidRPr="00491007">
        <w:rPr>
          <w:rFonts w:cs="Arial"/>
          <w:szCs w:val="22"/>
        </w:rPr>
        <w:t xml:space="preserve"> is converted to HL7 messages by Austin FSC and sent into </w:t>
      </w:r>
      <w:smartTag w:uri="urn:schemas-microsoft-com:office:smarttags" w:element="place">
        <w:r w:rsidRPr="00491007">
          <w:rPr>
            <w:rFonts w:cs="Arial"/>
            <w:szCs w:val="22"/>
          </w:rPr>
          <w:t>VistA</w:t>
        </w:r>
      </w:smartTag>
      <w:r w:rsidRPr="00491007">
        <w:rPr>
          <w:rFonts w:cs="Arial"/>
          <w:szCs w:val="22"/>
        </w:rPr>
        <w:t xml:space="preserve">. When the </w:t>
      </w:r>
      <w:proofErr w:type="gramStart"/>
      <w:r w:rsidRPr="00491007">
        <w:rPr>
          <w:rFonts w:cs="Arial"/>
          <w:szCs w:val="22"/>
        </w:rPr>
        <w:t>271 insurance</w:t>
      </w:r>
      <w:proofErr w:type="gramEnd"/>
      <w:r w:rsidRPr="00491007">
        <w:rPr>
          <w:rFonts w:cs="Arial"/>
          <w:szCs w:val="22"/>
        </w:rPr>
        <w:t xml:space="preserve"> data meets the requirements for the automatic updating of the patient's insurance, the insurance will be updated by the system when the HL7 transmission is received. This will eliminate the need for the insurance clerk to manually process this information. The time lag between the receipt of the transmission and the manual processing of the data will be eliminated. This functionality,</w:t>
      </w:r>
      <w:r>
        <w:rPr>
          <w:rFonts w:cs="Arial"/>
          <w:szCs w:val="22"/>
        </w:rPr>
        <w:t xml:space="preserve"> </w:t>
      </w:r>
      <w:r w:rsidRPr="00491007">
        <w:rPr>
          <w:rFonts w:cs="Arial"/>
          <w:szCs w:val="22"/>
        </w:rPr>
        <w:t xml:space="preserve">plus the addition of Medicare to the </w:t>
      </w:r>
      <w:proofErr w:type="spellStart"/>
      <w:r w:rsidRPr="00491007">
        <w:rPr>
          <w:rFonts w:cs="Arial"/>
          <w:szCs w:val="22"/>
        </w:rPr>
        <w:t>eIV</w:t>
      </w:r>
      <w:proofErr w:type="spellEnd"/>
      <w:r w:rsidRPr="00491007">
        <w:rPr>
          <w:rFonts w:cs="Arial"/>
          <w:szCs w:val="22"/>
        </w:rPr>
        <w:t xml:space="preserve"> process, should significantly improve the quality and timeliness of the insurance data that is used to create claims for healthcare services provided to Veterans.</w:t>
      </w:r>
    </w:p>
    <w:p w14:paraId="020CA975" w14:textId="77777777" w:rsidR="0009083A" w:rsidRDefault="0009083A" w:rsidP="0009083A">
      <w:pPr>
        <w:rPr>
          <w:rFonts w:cs="Arial"/>
          <w:szCs w:val="22"/>
        </w:rPr>
      </w:pPr>
    </w:p>
    <w:p w14:paraId="3ACD8BED" w14:textId="77777777" w:rsidR="0009083A" w:rsidRDefault="0009083A" w:rsidP="0009083A">
      <w:pPr>
        <w:rPr>
          <w:rFonts w:cs="Arial"/>
          <w:szCs w:val="22"/>
        </w:rPr>
      </w:pPr>
    </w:p>
    <w:p w14:paraId="7A7DD332" w14:textId="77777777" w:rsidR="0009083A" w:rsidRDefault="0009083A" w:rsidP="0009083A">
      <w:pPr>
        <w:jc w:val="center"/>
      </w:pPr>
    </w:p>
    <w:p w14:paraId="481C1CAD" w14:textId="77777777" w:rsidR="0009083A" w:rsidRDefault="0009083A" w:rsidP="0009083A">
      <w:pPr>
        <w:pStyle w:val="Heading1"/>
      </w:pPr>
      <w:bookmarkStart w:id="18" w:name="_Toc261430245"/>
      <w:bookmarkStart w:id="19" w:name="_Toc273108779"/>
      <w:r>
        <w:t>Overview</w:t>
      </w:r>
      <w:bookmarkEnd w:id="18"/>
      <w:bookmarkEnd w:id="19"/>
    </w:p>
    <w:p w14:paraId="7984E7E5" w14:textId="77777777" w:rsidR="0009083A" w:rsidRDefault="0009083A" w:rsidP="0009083A"/>
    <w:p w14:paraId="7AC12E3B" w14:textId="77777777" w:rsidR="0009083A" w:rsidRPr="008A7576" w:rsidRDefault="0009083A" w:rsidP="0009083A">
      <w:pPr>
        <w:pStyle w:val="Heading2"/>
      </w:pPr>
      <w:bookmarkStart w:id="20" w:name="_Toc273108780"/>
      <w:r w:rsidRPr="008A7576">
        <w:t>Patch IB*2*416 includes the following modifications</w:t>
      </w:r>
      <w:bookmarkEnd w:id="20"/>
    </w:p>
    <w:p w14:paraId="601778F4" w14:textId="77777777" w:rsidR="0009083A" w:rsidRDefault="0009083A" w:rsidP="0009083A"/>
    <w:p w14:paraId="7F881BA7" w14:textId="77777777" w:rsidR="00A36852" w:rsidRDefault="00A36852" w:rsidP="005E1E70">
      <w:pPr>
        <w:pStyle w:val="Heading3"/>
      </w:pPr>
      <w:bookmarkStart w:id="21" w:name="_Toc273108781"/>
      <w:r w:rsidRPr="001E181E">
        <w:t xml:space="preserve">The </w:t>
      </w:r>
      <w:proofErr w:type="spellStart"/>
      <w:r w:rsidRPr="001E181E">
        <w:t>eIV</w:t>
      </w:r>
      <w:proofErr w:type="spellEnd"/>
      <w:r w:rsidRPr="001E181E">
        <w:t xml:space="preserve"> site parameters</w:t>
      </w:r>
      <w:r>
        <w:t xml:space="preserve"> </w:t>
      </w:r>
      <w:r w:rsidRPr="001E181E">
        <w:t>have been simplified</w:t>
      </w:r>
      <w:bookmarkEnd w:id="21"/>
    </w:p>
    <w:p w14:paraId="2399CEE7" w14:textId="77777777" w:rsidR="0009083A" w:rsidRPr="001E181E" w:rsidRDefault="0009083A" w:rsidP="0009083A">
      <w:pPr>
        <w:autoSpaceDE w:val="0"/>
        <w:autoSpaceDN w:val="0"/>
        <w:adjustRightInd w:val="0"/>
        <w:rPr>
          <w:szCs w:val="22"/>
        </w:rPr>
      </w:pPr>
      <w:r w:rsidRPr="001E181E">
        <w:rPr>
          <w:szCs w:val="22"/>
        </w:rPr>
        <w:t xml:space="preserve">The </w:t>
      </w:r>
      <w:proofErr w:type="spellStart"/>
      <w:r w:rsidRPr="001E181E">
        <w:rPr>
          <w:szCs w:val="22"/>
        </w:rPr>
        <w:t>eIV</w:t>
      </w:r>
      <w:proofErr w:type="spellEnd"/>
      <w:r w:rsidRPr="001E181E">
        <w:rPr>
          <w:szCs w:val="22"/>
        </w:rPr>
        <w:t xml:space="preserve"> site parameters as found in the option 'MCCR Site Parameter Display/Edit' [IBJ MCCR SITE PARAMETERS] have been simplified. The buffer and appointment data extracts are no longer editable and the “No Insurance” data extract has been removed from service.</w:t>
      </w:r>
    </w:p>
    <w:p w14:paraId="5EA349DC" w14:textId="77777777" w:rsidR="0009083A" w:rsidRPr="001E181E" w:rsidRDefault="0009083A" w:rsidP="0009083A">
      <w:pPr>
        <w:autoSpaceDE w:val="0"/>
        <w:autoSpaceDN w:val="0"/>
        <w:adjustRightInd w:val="0"/>
        <w:rPr>
          <w:szCs w:val="22"/>
        </w:rPr>
      </w:pPr>
      <w:r w:rsidRPr="001E181E">
        <w:rPr>
          <w:szCs w:val="22"/>
        </w:rPr>
        <w:t xml:space="preserve"> </w:t>
      </w:r>
    </w:p>
    <w:p w14:paraId="395563E0" w14:textId="77777777" w:rsidR="00A36852" w:rsidRDefault="00A36852" w:rsidP="005E1E70">
      <w:pPr>
        <w:pStyle w:val="Heading3"/>
      </w:pPr>
      <w:bookmarkStart w:id="22" w:name="_Toc273108782"/>
      <w:r w:rsidRPr="001E181E">
        <w:t>Incoming 271 insurance coverage/eligibility/benefit data may now bypass the insurance buffer</w:t>
      </w:r>
      <w:bookmarkEnd w:id="22"/>
    </w:p>
    <w:p w14:paraId="1BE551E2" w14:textId="77777777" w:rsidR="0009083A" w:rsidRPr="001E181E" w:rsidRDefault="0009083A" w:rsidP="0009083A">
      <w:pPr>
        <w:autoSpaceDE w:val="0"/>
        <w:autoSpaceDN w:val="0"/>
        <w:adjustRightInd w:val="0"/>
        <w:rPr>
          <w:szCs w:val="22"/>
        </w:rPr>
      </w:pPr>
      <w:r w:rsidRPr="001E181E">
        <w:rPr>
          <w:szCs w:val="22"/>
        </w:rPr>
        <w:t>Incoming 271 insurance coverage/eligibility/benefit data may now bypass the insurance buffer and be filed directly to the patient insurance file if certain conditions are met.</w:t>
      </w:r>
    </w:p>
    <w:p w14:paraId="478305D8" w14:textId="77777777" w:rsidR="0009083A" w:rsidRDefault="0009083A" w:rsidP="0009083A">
      <w:pPr>
        <w:autoSpaceDE w:val="0"/>
        <w:autoSpaceDN w:val="0"/>
        <w:adjustRightInd w:val="0"/>
        <w:rPr>
          <w:szCs w:val="22"/>
        </w:rPr>
      </w:pPr>
    </w:p>
    <w:p w14:paraId="088418E6" w14:textId="77777777" w:rsidR="00A36852" w:rsidRPr="001E181E" w:rsidRDefault="00A36852" w:rsidP="005E1E70">
      <w:pPr>
        <w:pStyle w:val="Heading3"/>
      </w:pPr>
      <w:bookmarkStart w:id="23" w:name="_Toc273108783"/>
      <w:r w:rsidRPr="001E181E">
        <w:t>Insurance Identification inquiries have been removed from service</w:t>
      </w:r>
      <w:bookmarkEnd w:id="23"/>
    </w:p>
    <w:p w14:paraId="4EBBD279" w14:textId="77777777" w:rsidR="0009083A" w:rsidRPr="001E181E" w:rsidRDefault="0009083A" w:rsidP="0009083A">
      <w:pPr>
        <w:autoSpaceDE w:val="0"/>
        <w:autoSpaceDN w:val="0"/>
        <w:adjustRightInd w:val="0"/>
        <w:rPr>
          <w:szCs w:val="22"/>
        </w:rPr>
      </w:pPr>
      <w:r w:rsidRPr="001E181E">
        <w:rPr>
          <w:szCs w:val="22"/>
        </w:rPr>
        <w:t xml:space="preserve">Insurance Identification inquiries have been removed from service. </w:t>
      </w:r>
      <w:proofErr w:type="gramStart"/>
      <w:r w:rsidRPr="001E181E">
        <w:rPr>
          <w:szCs w:val="22"/>
        </w:rPr>
        <w:t>All of</w:t>
      </w:r>
      <w:proofErr w:type="gramEnd"/>
      <w:r w:rsidRPr="001E181E">
        <w:rPr>
          <w:szCs w:val="22"/>
        </w:rPr>
        <w:t xml:space="preserve"> the electronic insurance transactions will now be insurance verification transactions. As a result, references to "IIV" have been changed to be "</w:t>
      </w:r>
      <w:proofErr w:type="spellStart"/>
      <w:r w:rsidRPr="001E181E">
        <w:rPr>
          <w:szCs w:val="22"/>
        </w:rPr>
        <w:t>eIV</w:t>
      </w:r>
      <w:proofErr w:type="spellEnd"/>
      <w:r w:rsidRPr="001E181E">
        <w:rPr>
          <w:szCs w:val="22"/>
        </w:rPr>
        <w:t>" instead.</w:t>
      </w:r>
    </w:p>
    <w:p w14:paraId="16863829" w14:textId="77777777" w:rsidR="0009083A" w:rsidRDefault="0009083A" w:rsidP="0009083A">
      <w:pPr>
        <w:autoSpaceDE w:val="0"/>
        <w:autoSpaceDN w:val="0"/>
        <w:adjustRightInd w:val="0"/>
        <w:rPr>
          <w:szCs w:val="22"/>
        </w:rPr>
      </w:pPr>
      <w:r w:rsidRPr="001E181E">
        <w:rPr>
          <w:szCs w:val="22"/>
        </w:rPr>
        <w:t xml:space="preserve"> </w:t>
      </w:r>
    </w:p>
    <w:p w14:paraId="36254C52" w14:textId="77777777" w:rsidR="00A36852" w:rsidRPr="001E181E" w:rsidRDefault="00A36852" w:rsidP="005E1E70">
      <w:pPr>
        <w:pStyle w:val="Heading3"/>
      </w:pPr>
      <w:bookmarkStart w:id="24" w:name="_Toc273108784"/>
      <w:r w:rsidRPr="001E181E">
        <w:lastRenderedPageBreak/>
        <w:t>Patient IDs and subscriber IDs will have all punctuation removed</w:t>
      </w:r>
      <w:bookmarkEnd w:id="24"/>
    </w:p>
    <w:p w14:paraId="4FEDADF2" w14:textId="77777777" w:rsidR="0009083A" w:rsidRPr="001E181E" w:rsidRDefault="0009083A" w:rsidP="0009083A">
      <w:pPr>
        <w:autoSpaceDE w:val="0"/>
        <w:autoSpaceDN w:val="0"/>
        <w:adjustRightInd w:val="0"/>
        <w:rPr>
          <w:szCs w:val="22"/>
        </w:rPr>
      </w:pPr>
      <w:r w:rsidRPr="001E181E">
        <w:rPr>
          <w:szCs w:val="22"/>
        </w:rPr>
        <w:t>Patient IDs and subscriber IDs will have all punctuation removed and will be converted into uppercase upon leaving VistA in the outbound HL7 insurance verification request messages. When the patient is the subscriber, the subscriber ID will be transmitted in the HL7 IN1 segment and no HL7 GT1 segment will be sent. When the patient is not the subscriber, the patient ID will be transmitted in the HL7 IN1 segment and the subscriber ID will be transmitted in the HL7 GT1 segment.</w:t>
      </w:r>
    </w:p>
    <w:p w14:paraId="6C36F3AE" w14:textId="77777777" w:rsidR="0009083A" w:rsidRDefault="0009083A" w:rsidP="0009083A"/>
    <w:p w14:paraId="132F4117" w14:textId="77777777" w:rsidR="0009083A" w:rsidRDefault="0009083A" w:rsidP="0009083A">
      <w:pPr>
        <w:rPr>
          <w:b/>
        </w:rPr>
      </w:pPr>
    </w:p>
    <w:p w14:paraId="16E0D1F8" w14:textId="77777777" w:rsidR="0009083A" w:rsidRPr="008A7576" w:rsidRDefault="0009083A" w:rsidP="0009083A">
      <w:pPr>
        <w:pStyle w:val="Heading2"/>
      </w:pPr>
      <w:bookmarkStart w:id="25" w:name="_Toc273108785"/>
      <w:r w:rsidRPr="008A7576">
        <w:t>Patch IB*2*416 includes the following New Service Requests (NSRs)</w:t>
      </w:r>
      <w:bookmarkEnd w:id="25"/>
    </w:p>
    <w:p w14:paraId="49E3DCED" w14:textId="77777777" w:rsidR="0009083A" w:rsidRDefault="0009083A" w:rsidP="0009083A">
      <w:pPr>
        <w:autoSpaceDE w:val="0"/>
        <w:autoSpaceDN w:val="0"/>
        <w:adjustRightInd w:val="0"/>
        <w:rPr>
          <w:szCs w:val="22"/>
        </w:rPr>
      </w:pPr>
    </w:p>
    <w:p w14:paraId="459F5507" w14:textId="77777777" w:rsidR="0009083A" w:rsidRPr="005E1E70" w:rsidRDefault="0009083A" w:rsidP="005E1E70">
      <w:pPr>
        <w:pStyle w:val="Heading3"/>
      </w:pPr>
      <w:bookmarkStart w:id="26" w:name="_Toc273108786"/>
      <w:r w:rsidRPr="005E1E70">
        <w:t xml:space="preserve">20070582 - </w:t>
      </w:r>
      <w:proofErr w:type="spellStart"/>
      <w:r w:rsidRPr="005E1E70">
        <w:t>eIV</w:t>
      </w:r>
      <w:proofErr w:type="spellEnd"/>
      <w:r w:rsidRPr="005E1E70">
        <w:t xml:space="preserve"> Phase 3 Iteration 1</w:t>
      </w:r>
      <w:bookmarkEnd w:id="26"/>
    </w:p>
    <w:p w14:paraId="0C8DBAB9" w14:textId="77777777" w:rsidR="0009083A" w:rsidRPr="001E181E" w:rsidRDefault="0009083A" w:rsidP="0009083A">
      <w:pPr>
        <w:autoSpaceDE w:val="0"/>
        <w:autoSpaceDN w:val="0"/>
        <w:adjustRightInd w:val="0"/>
        <w:rPr>
          <w:szCs w:val="22"/>
        </w:rPr>
      </w:pPr>
      <w:r w:rsidRPr="001E181E">
        <w:rPr>
          <w:szCs w:val="22"/>
        </w:rPr>
        <w:t xml:space="preserve"> </w:t>
      </w:r>
    </w:p>
    <w:p w14:paraId="34410221" w14:textId="77777777" w:rsidR="0009083A" w:rsidRPr="001E181E" w:rsidRDefault="0009083A" w:rsidP="0009083A">
      <w:pPr>
        <w:autoSpaceDE w:val="0"/>
        <w:autoSpaceDN w:val="0"/>
        <w:adjustRightInd w:val="0"/>
        <w:rPr>
          <w:szCs w:val="22"/>
        </w:rPr>
      </w:pPr>
      <w:r w:rsidRPr="001E181E">
        <w:rPr>
          <w:szCs w:val="22"/>
        </w:rPr>
        <w:t xml:space="preserve">Enables the business process to better align with the HIPAA electronic requirement, as well as the following: develop the ability of </w:t>
      </w:r>
      <w:proofErr w:type="spellStart"/>
      <w:r w:rsidRPr="001E181E">
        <w:rPr>
          <w:szCs w:val="22"/>
        </w:rPr>
        <w:t>eIV</w:t>
      </w:r>
      <w:proofErr w:type="spellEnd"/>
      <w:r w:rsidRPr="001E181E">
        <w:rPr>
          <w:szCs w:val="22"/>
        </w:rPr>
        <w:t xml:space="preserve"> transactions to bypass the buffer file and auto-update the insurance file, controllable by payer; push verified data returned by payers to all medical centers with record of patient; modify remote query to only </w:t>
      </w:r>
      <w:r>
        <w:rPr>
          <w:szCs w:val="22"/>
        </w:rPr>
        <w:t xml:space="preserve"> </w:t>
      </w:r>
      <w:r w:rsidRPr="001E181E">
        <w:rPr>
          <w:szCs w:val="22"/>
        </w:rPr>
        <w:t xml:space="preserve">return data on active coverage; modify </w:t>
      </w:r>
      <w:proofErr w:type="spellStart"/>
      <w:r w:rsidRPr="001E181E">
        <w:rPr>
          <w:szCs w:val="22"/>
        </w:rPr>
        <w:t>eIV</w:t>
      </w:r>
      <w:proofErr w:type="spellEnd"/>
      <w:r w:rsidRPr="001E181E">
        <w:rPr>
          <w:szCs w:val="22"/>
        </w:rPr>
        <w:t xml:space="preserve"> cache to function as the basis of a national insurance file. The request will meet the non-discretionary mandate that VHA implement the full HIPAA 270/271 transaction for Electronic Transactions under HIPAA.</w:t>
      </w:r>
    </w:p>
    <w:p w14:paraId="3CFB8B4C" w14:textId="77777777" w:rsidR="0009083A" w:rsidRPr="001E181E" w:rsidRDefault="0009083A" w:rsidP="0009083A">
      <w:pPr>
        <w:autoSpaceDE w:val="0"/>
        <w:autoSpaceDN w:val="0"/>
        <w:adjustRightInd w:val="0"/>
        <w:rPr>
          <w:szCs w:val="22"/>
        </w:rPr>
      </w:pPr>
      <w:r w:rsidRPr="001E181E">
        <w:rPr>
          <w:szCs w:val="22"/>
        </w:rPr>
        <w:t xml:space="preserve"> </w:t>
      </w:r>
    </w:p>
    <w:p w14:paraId="191BBE40" w14:textId="77777777" w:rsidR="0009083A" w:rsidRDefault="0009083A" w:rsidP="0009083A">
      <w:pPr>
        <w:autoSpaceDE w:val="0"/>
        <w:autoSpaceDN w:val="0"/>
        <w:adjustRightInd w:val="0"/>
        <w:rPr>
          <w:szCs w:val="22"/>
        </w:rPr>
      </w:pPr>
      <w:r w:rsidRPr="001E181E">
        <w:rPr>
          <w:szCs w:val="22"/>
        </w:rPr>
        <w:t xml:space="preserve">Source:  </w:t>
      </w:r>
      <w:r w:rsidR="00AB6302">
        <w:rPr>
          <w:szCs w:val="22"/>
        </w:rPr>
        <w:t>REDACTED</w:t>
      </w:r>
      <w:r w:rsidRPr="001E181E">
        <w:rPr>
          <w:szCs w:val="22"/>
        </w:rPr>
        <w:t xml:space="preserve">   Request ID# 20070582</w:t>
      </w:r>
    </w:p>
    <w:p w14:paraId="585E5658" w14:textId="77777777" w:rsidR="0009083A" w:rsidRDefault="0009083A" w:rsidP="0009083A">
      <w:pPr>
        <w:autoSpaceDE w:val="0"/>
        <w:autoSpaceDN w:val="0"/>
        <w:adjustRightInd w:val="0"/>
        <w:rPr>
          <w:szCs w:val="22"/>
        </w:rPr>
      </w:pPr>
    </w:p>
    <w:p w14:paraId="3623578B" w14:textId="77777777" w:rsidR="0009083A" w:rsidRDefault="0009083A" w:rsidP="0009083A">
      <w:pPr>
        <w:autoSpaceDE w:val="0"/>
        <w:autoSpaceDN w:val="0"/>
        <w:adjustRightInd w:val="0"/>
        <w:rPr>
          <w:szCs w:val="22"/>
        </w:rPr>
      </w:pPr>
    </w:p>
    <w:p w14:paraId="04E246B7" w14:textId="77777777" w:rsidR="0009083A" w:rsidRPr="008A7576" w:rsidRDefault="0009083A" w:rsidP="0009083A">
      <w:pPr>
        <w:pStyle w:val="Heading2"/>
      </w:pPr>
      <w:bookmarkStart w:id="27" w:name="_Toc273108787"/>
      <w:r w:rsidRPr="008A7576">
        <w:t>Patch IB*2*416 addresses the following Remedy Ticket</w:t>
      </w:r>
      <w:r>
        <w:t>s</w:t>
      </w:r>
      <w:bookmarkEnd w:id="27"/>
    </w:p>
    <w:p w14:paraId="77BF9E70" w14:textId="77777777" w:rsidR="0009083A" w:rsidRDefault="0009083A" w:rsidP="0009083A">
      <w:pPr>
        <w:autoSpaceDE w:val="0"/>
        <w:autoSpaceDN w:val="0"/>
        <w:adjustRightInd w:val="0"/>
        <w:rPr>
          <w:szCs w:val="22"/>
        </w:rPr>
      </w:pPr>
    </w:p>
    <w:p w14:paraId="0D2E253A" w14:textId="77777777" w:rsidR="0009083A" w:rsidRPr="00A36852" w:rsidRDefault="0009083A" w:rsidP="0009083A">
      <w:pPr>
        <w:rPr>
          <w:szCs w:val="22"/>
        </w:rPr>
      </w:pPr>
      <w:r w:rsidRPr="00A36852">
        <w:rPr>
          <w:szCs w:val="22"/>
        </w:rPr>
        <w:t>HD287430   IBCNEKIT appears to violate SACC standards</w:t>
      </w:r>
    </w:p>
    <w:p w14:paraId="3E56E355" w14:textId="77777777" w:rsidR="0009083A" w:rsidRPr="00A36852" w:rsidRDefault="0009083A" w:rsidP="0009083A">
      <w:pPr>
        <w:rPr>
          <w:szCs w:val="22"/>
        </w:rPr>
      </w:pPr>
      <w:r w:rsidRPr="00A36852">
        <w:rPr>
          <w:szCs w:val="22"/>
        </w:rPr>
        <w:t>HD063913   UNY-0504-10264  Error &lt;UNDEF(ECODE)&gt;DATA+10^IBCNERP3</w:t>
      </w:r>
    </w:p>
    <w:p w14:paraId="265C15BD" w14:textId="77777777" w:rsidR="0009083A" w:rsidRPr="00A36852" w:rsidRDefault="0009083A" w:rsidP="0009083A">
      <w:pPr>
        <w:rPr>
          <w:szCs w:val="22"/>
        </w:rPr>
      </w:pPr>
      <w:r w:rsidRPr="00A36852">
        <w:rPr>
          <w:szCs w:val="22"/>
        </w:rPr>
        <w:t xml:space="preserve"> </w:t>
      </w:r>
    </w:p>
    <w:p w14:paraId="35BAAFAE" w14:textId="77777777" w:rsidR="0009083A" w:rsidRPr="00A36852" w:rsidRDefault="0009083A" w:rsidP="0009083A">
      <w:pPr>
        <w:rPr>
          <w:szCs w:val="22"/>
        </w:rPr>
      </w:pPr>
      <w:r w:rsidRPr="00A36852">
        <w:rPr>
          <w:szCs w:val="22"/>
        </w:rPr>
        <w:t xml:space="preserve"> </w:t>
      </w:r>
    </w:p>
    <w:p w14:paraId="55F26CA4" w14:textId="77777777" w:rsidR="0009083A" w:rsidRDefault="0009083A" w:rsidP="0009083A">
      <w:pPr>
        <w:pStyle w:val="Heading3"/>
      </w:pPr>
      <w:bookmarkStart w:id="28" w:name="_Toc273108788"/>
      <w:r w:rsidRPr="002E5C97">
        <w:t>Overview of Remedy Tickets</w:t>
      </w:r>
      <w:bookmarkEnd w:id="28"/>
    </w:p>
    <w:p w14:paraId="503EC5E4" w14:textId="77777777" w:rsidR="0009083A" w:rsidRPr="002E5C97" w:rsidRDefault="0009083A" w:rsidP="0009083A">
      <w:pPr>
        <w:autoSpaceDE w:val="0"/>
        <w:autoSpaceDN w:val="0"/>
        <w:adjustRightInd w:val="0"/>
        <w:rPr>
          <w:b/>
        </w:rPr>
      </w:pPr>
    </w:p>
    <w:p w14:paraId="133A8E67" w14:textId="77777777" w:rsidR="0009083A" w:rsidRPr="00A36852" w:rsidRDefault="0009083A" w:rsidP="005E1E70">
      <w:pPr>
        <w:pStyle w:val="Heading4"/>
      </w:pPr>
      <w:r w:rsidRPr="00A36852">
        <w:t>HD287430   IBCNEKIT appears to violate SACC standards</w:t>
      </w:r>
    </w:p>
    <w:p w14:paraId="4875BF56" w14:textId="77777777" w:rsidR="0009083A" w:rsidRPr="001E181E" w:rsidRDefault="0009083A" w:rsidP="0009083A">
      <w:pPr>
        <w:rPr>
          <w:rFonts w:ascii="Arial terminal" w:hAnsi="Arial terminal"/>
        </w:rPr>
      </w:pPr>
      <w:r w:rsidRPr="001E181E">
        <w:rPr>
          <w:rFonts w:ascii="Arial terminal" w:hAnsi="Arial terminal"/>
        </w:rPr>
        <w:t xml:space="preserve"> </w:t>
      </w:r>
    </w:p>
    <w:p w14:paraId="683A2FBD" w14:textId="77777777" w:rsidR="0009083A" w:rsidRPr="00A36852" w:rsidRDefault="0009083A" w:rsidP="0009083A">
      <w:pPr>
        <w:rPr>
          <w:b/>
          <w:szCs w:val="22"/>
        </w:rPr>
      </w:pPr>
      <w:r w:rsidRPr="00A36852">
        <w:rPr>
          <w:b/>
          <w:szCs w:val="22"/>
        </w:rPr>
        <w:t>Problem</w:t>
      </w:r>
    </w:p>
    <w:p w14:paraId="1B465C46" w14:textId="77777777" w:rsidR="0009083A" w:rsidRPr="00A36852" w:rsidRDefault="0009083A" w:rsidP="00A36852">
      <w:pPr>
        <w:autoSpaceDE w:val="0"/>
        <w:autoSpaceDN w:val="0"/>
        <w:adjustRightInd w:val="0"/>
        <w:rPr>
          <w:szCs w:val="22"/>
        </w:rPr>
      </w:pPr>
      <w:r w:rsidRPr="00A36852">
        <w:rPr>
          <w:szCs w:val="22"/>
        </w:rPr>
        <w:t xml:space="preserve">Routine IBCNEKIT calls vendor specific functions to enable and disable journaling during the </w:t>
      </w:r>
      <w:proofErr w:type="spellStart"/>
      <w:r w:rsidRPr="00A36852">
        <w:rPr>
          <w:szCs w:val="22"/>
        </w:rPr>
        <w:t>eIV</w:t>
      </w:r>
      <w:proofErr w:type="spellEnd"/>
      <w:r w:rsidRPr="00A36852">
        <w:rPr>
          <w:szCs w:val="22"/>
        </w:rPr>
        <w:t xml:space="preserve"> purge process. It also sets its own error trap so that journaling may be re-enabled in case it crashes. Differences between production systems and shadows may require database copies to re-sync the pairs.</w:t>
      </w:r>
    </w:p>
    <w:p w14:paraId="754EB182" w14:textId="77777777" w:rsidR="0009083A" w:rsidRPr="001E181E" w:rsidRDefault="0009083A" w:rsidP="0009083A">
      <w:pPr>
        <w:rPr>
          <w:rFonts w:ascii="Arial terminal" w:hAnsi="Arial terminal"/>
        </w:rPr>
      </w:pPr>
      <w:r w:rsidRPr="001E181E">
        <w:rPr>
          <w:rFonts w:ascii="Arial terminal" w:hAnsi="Arial terminal"/>
        </w:rPr>
        <w:t xml:space="preserve"> </w:t>
      </w:r>
    </w:p>
    <w:p w14:paraId="66FCBE63" w14:textId="77777777" w:rsidR="0009083A" w:rsidRPr="00A36852" w:rsidRDefault="0009083A" w:rsidP="0009083A">
      <w:pPr>
        <w:rPr>
          <w:b/>
          <w:szCs w:val="22"/>
        </w:rPr>
      </w:pPr>
      <w:r w:rsidRPr="00A36852">
        <w:rPr>
          <w:b/>
          <w:szCs w:val="22"/>
        </w:rPr>
        <w:t>Resolution</w:t>
      </w:r>
    </w:p>
    <w:p w14:paraId="0920C70B" w14:textId="77777777" w:rsidR="0009083A" w:rsidRPr="00A36852" w:rsidRDefault="0009083A" w:rsidP="0009083A">
      <w:pPr>
        <w:rPr>
          <w:szCs w:val="22"/>
        </w:rPr>
      </w:pPr>
      <w:r w:rsidRPr="00A36852">
        <w:rPr>
          <w:szCs w:val="22"/>
        </w:rPr>
        <w:t>Remove all calls to disable journaling, local error trapping, and related code from routine IBCNEKIT.</w:t>
      </w:r>
    </w:p>
    <w:p w14:paraId="498093C3" w14:textId="77777777" w:rsidR="0009083A" w:rsidRPr="00A36852" w:rsidRDefault="0009083A" w:rsidP="0009083A">
      <w:pPr>
        <w:rPr>
          <w:szCs w:val="22"/>
        </w:rPr>
      </w:pPr>
      <w:r w:rsidRPr="00A36852">
        <w:rPr>
          <w:szCs w:val="22"/>
        </w:rPr>
        <w:t xml:space="preserve"> </w:t>
      </w:r>
    </w:p>
    <w:p w14:paraId="64B18477" w14:textId="77777777" w:rsidR="0009083A" w:rsidRPr="00A36852" w:rsidRDefault="0009083A" w:rsidP="0009083A">
      <w:pPr>
        <w:rPr>
          <w:szCs w:val="22"/>
        </w:rPr>
      </w:pPr>
      <w:r w:rsidRPr="00A36852">
        <w:rPr>
          <w:szCs w:val="22"/>
        </w:rPr>
        <w:t xml:space="preserve"> </w:t>
      </w:r>
    </w:p>
    <w:p w14:paraId="0933C743" w14:textId="77777777" w:rsidR="0009083A" w:rsidRPr="00A36852" w:rsidRDefault="0009083A" w:rsidP="005E1E70">
      <w:pPr>
        <w:pStyle w:val="Heading4"/>
      </w:pPr>
      <w:r w:rsidRPr="00A36852">
        <w:lastRenderedPageBreak/>
        <w:t>HD063913   UNY-0504-10264  Error &lt;UNDEF(ECODE)&gt;DATA+10^IBCNERP3</w:t>
      </w:r>
    </w:p>
    <w:p w14:paraId="22701CC0" w14:textId="77777777" w:rsidR="0009083A" w:rsidRPr="001E181E" w:rsidRDefault="0009083A" w:rsidP="0009083A">
      <w:pPr>
        <w:rPr>
          <w:rFonts w:ascii="Arial terminal" w:hAnsi="Arial terminal"/>
        </w:rPr>
      </w:pPr>
      <w:r w:rsidRPr="001E181E">
        <w:rPr>
          <w:rFonts w:ascii="Arial terminal" w:hAnsi="Arial terminal"/>
        </w:rPr>
        <w:t xml:space="preserve"> </w:t>
      </w:r>
    </w:p>
    <w:p w14:paraId="420BA932" w14:textId="77777777" w:rsidR="0009083A" w:rsidRPr="00A36852" w:rsidRDefault="0009083A" w:rsidP="0009083A">
      <w:pPr>
        <w:rPr>
          <w:b/>
          <w:szCs w:val="22"/>
        </w:rPr>
      </w:pPr>
      <w:r w:rsidRPr="00A36852">
        <w:rPr>
          <w:b/>
          <w:szCs w:val="22"/>
        </w:rPr>
        <w:t>Problem</w:t>
      </w:r>
    </w:p>
    <w:p w14:paraId="5466CCE3" w14:textId="77777777" w:rsidR="0009083A" w:rsidRPr="00A36852" w:rsidRDefault="0009083A" w:rsidP="0009083A">
      <w:pPr>
        <w:rPr>
          <w:szCs w:val="22"/>
        </w:rPr>
      </w:pPr>
      <w:r w:rsidRPr="00A36852">
        <w:rPr>
          <w:szCs w:val="22"/>
        </w:rPr>
        <w:t>Original IIV software used a utility called  %XY^%RCR to merge global array data to/from local array data. There is a bug in this %XY^%RCR utility when two or more of the array subscripts contain a comma, which can produce an error detect in some IIV report software.</w:t>
      </w:r>
    </w:p>
    <w:p w14:paraId="06CF059F" w14:textId="77777777" w:rsidR="0009083A" w:rsidRPr="00A36852" w:rsidRDefault="0009083A" w:rsidP="0009083A">
      <w:pPr>
        <w:rPr>
          <w:szCs w:val="22"/>
        </w:rPr>
      </w:pPr>
      <w:r w:rsidRPr="00A36852">
        <w:rPr>
          <w:szCs w:val="22"/>
        </w:rPr>
        <w:t xml:space="preserve"> </w:t>
      </w:r>
    </w:p>
    <w:p w14:paraId="4F17607B" w14:textId="77777777" w:rsidR="0009083A" w:rsidRPr="00A36852" w:rsidRDefault="0009083A" w:rsidP="0009083A">
      <w:pPr>
        <w:rPr>
          <w:b/>
          <w:szCs w:val="22"/>
        </w:rPr>
      </w:pPr>
      <w:r w:rsidRPr="00A36852">
        <w:rPr>
          <w:b/>
          <w:szCs w:val="22"/>
        </w:rPr>
        <w:t>Resolution</w:t>
      </w:r>
    </w:p>
    <w:p w14:paraId="4EDD1F9B" w14:textId="77777777" w:rsidR="0009083A" w:rsidRPr="00A36852" w:rsidRDefault="0009083A" w:rsidP="0009083A">
      <w:pPr>
        <w:rPr>
          <w:szCs w:val="22"/>
        </w:rPr>
      </w:pPr>
      <w:r w:rsidRPr="00A36852">
        <w:rPr>
          <w:szCs w:val="22"/>
        </w:rPr>
        <w:t>Remove all references to the %XY^%RCR utility and replace with the standard MERGE command.</w:t>
      </w:r>
    </w:p>
    <w:p w14:paraId="14125DBF" w14:textId="77777777" w:rsidR="0009083A" w:rsidRPr="00A36852" w:rsidRDefault="0009083A" w:rsidP="0009083A">
      <w:pPr>
        <w:rPr>
          <w:szCs w:val="22"/>
        </w:rPr>
      </w:pPr>
    </w:p>
    <w:p w14:paraId="1FA31319" w14:textId="77777777" w:rsidR="0009083A" w:rsidRPr="00A36852" w:rsidRDefault="0009083A" w:rsidP="0009083A">
      <w:pPr>
        <w:rPr>
          <w:szCs w:val="22"/>
        </w:rPr>
      </w:pPr>
    </w:p>
    <w:p w14:paraId="4E206E16" w14:textId="77777777" w:rsidR="0009083A" w:rsidRPr="00A36852" w:rsidRDefault="0009083A" w:rsidP="0009083A">
      <w:pPr>
        <w:rPr>
          <w:szCs w:val="22"/>
        </w:rPr>
      </w:pPr>
    </w:p>
    <w:p w14:paraId="4D2C312F" w14:textId="77777777" w:rsidR="0009083A" w:rsidRPr="00F948D6" w:rsidRDefault="0009083A" w:rsidP="0009083A">
      <w:pPr>
        <w:pStyle w:val="Heading2"/>
      </w:pPr>
      <w:bookmarkStart w:id="29" w:name="_Toc273108789"/>
      <w:r>
        <w:t>Documentation Retrieval</w:t>
      </w:r>
      <w:bookmarkEnd w:id="29"/>
    </w:p>
    <w:p w14:paraId="3367C732" w14:textId="77777777" w:rsidR="0009083A" w:rsidRDefault="0009083A" w:rsidP="0009083A">
      <w:pPr>
        <w:rPr>
          <w:rFonts w:ascii="Arial terminal" w:hAnsi="Arial terminal"/>
          <w:i/>
          <w:color w:val="FF0000"/>
        </w:rPr>
      </w:pPr>
    </w:p>
    <w:p w14:paraId="2F518AF4" w14:textId="77777777" w:rsidR="0009083A" w:rsidRPr="00A36852" w:rsidRDefault="0009083A" w:rsidP="0009083A">
      <w:pPr>
        <w:rPr>
          <w:szCs w:val="22"/>
        </w:rPr>
      </w:pPr>
      <w:r w:rsidRPr="00A36852">
        <w:rPr>
          <w:szCs w:val="22"/>
        </w:rPr>
        <w:t>Sites may retrieve documentation in one of the following ways:</w:t>
      </w:r>
    </w:p>
    <w:p w14:paraId="664C788C" w14:textId="77777777" w:rsidR="0009083A" w:rsidRPr="00A36852" w:rsidRDefault="0009083A" w:rsidP="0009083A">
      <w:pPr>
        <w:rPr>
          <w:szCs w:val="22"/>
        </w:rPr>
      </w:pPr>
      <w:r w:rsidRPr="00A36852">
        <w:rPr>
          <w:szCs w:val="22"/>
        </w:rPr>
        <w:t> </w:t>
      </w:r>
    </w:p>
    <w:p w14:paraId="1EB97EC2" w14:textId="77777777" w:rsidR="0009083A" w:rsidRPr="00A36852" w:rsidRDefault="0009083A" w:rsidP="0009083A">
      <w:pPr>
        <w:rPr>
          <w:szCs w:val="22"/>
        </w:rPr>
      </w:pPr>
      <w:r w:rsidRPr="00A36852">
        <w:rPr>
          <w:szCs w:val="22"/>
        </w:rPr>
        <w:t xml:space="preserve"> 1.  The preferred method is to FTP the files from </w:t>
      </w:r>
      <w:r w:rsidR="00AB6302">
        <w:rPr>
          <w:szCs w:val="22"/>
        </w:rPr>
        <w:t>REDACTED</w:t>
      </w:r>
      <w:r w:rsidRPr="00A36852">
        <w:rPr>
          <w:szCs w:val="22"/>
        </w:rPr>
        <w:t>., which will transmit the files from the first available FTP server.</w:t>
      </w:r>
    </w:p>
    <w:p w14:paraId="4D40A188" w14:textId="77777777" w:rsidR="0009083A" w:rsidRPr="00A36852" w:rsidRDefault="0009083A" w:rsidP="0009083A">
      <w:pPr>
        <w:rPr>
          <w:szCs w:val="22"/>
        </w:rPr>
      </w:pPr>
      <w:r w:rsidRPr="00A36852">
        <w:rPr>
          <w:szCs w:val="22"/>
        </w:rPr>
        <w:t> </w:t>
      </w:r>
    </w:p>
    <w:p w14:paraId="4381BC11" w14:textId="77777777" w:rsidR="0009083A" w:rsidRPr="00A36852" w:rsidRDefault="0009083A" w:rsidP="0009083A">
      <w:pPr>
        <w:rPr>
          <w:szCs w:val="22"/>
        </w:rPr>
      </w:pPr>
      <w:r w:rsidRPr="00A36852">
        <w:rPr>
          <w:szCs w:val="22"/>
        </w:rPr>
        <w:t> 2.  Sites may also elect to retrieve documentation directly from a</w:t>
      </w:r>
      <w:r w:rsidR="00A36852">
        <w:rPr>
          <w:szCs w:val="22"/>
        </w:rPr>
        <w:t xml:space="preserve"> </w:t>
      </w:r>
      <w:r w:rsidRPr="00A36852">
        <w:rPr>
          <w:szCs w:val="22"/>
        </w:rPr>
        <w:t>specific server as follows:</w:t>
      </w:r>
    </w:p>
    <w:p w14:paraId="6318B3F6" w14:textId="77777777" w:rsidR="0009083A" w:rsidRPr="00A36852" w:rsidRDefault="0009083A" w:rsidP="0009083A">
      <w:pPr>
        <w:rPr>
          <w:szCs w:val="22"/>
        </w:rPr>
      </w:pPr>
      <w:r w:rsidRPr="00A36852">
        <w:rPr>
          <w:szCs w:val="22"/>
        </w:rPr>
        <w:t> </w:t>
      </w:r>
    </w:p>
    <w:p w14:paraId="45BCD1C3" w14:textId="77777777" w:rsidR="0009083A" w:rsidRPr="00A36852" w:rsidRDefault="0009083A" w:rsidP="0009083A">
      <w:pPr>
        <w:rPr>
          <w:szCs w:val="22"/>
        </w:rPr>
      </w:pPr>
      <w:r w:rsidRPr="00A36852">
        <w:rPr>
          <w:szCs w:val="22"/>
        </w:rPr>
        <w:t xml:space="preserve">     Albany          </w:t>
      </w:r>
      <w:r w:rsidR="00A36852">
        <w:rPr>
          <w:szCs w:val="22"/>
        </w:rPr>
        <w:tab/>
      </w:r>
      <w:hyperlink r:id="rId12" w:history="1">
        <w:r w:rsidR="00AB6302">
          <w:rPr>
            <w:szCs w:val="22"/>
          </w:rPr>
          <w:t>REDACTED</w:t>
        </w:r>
      </w:hyperlink>
    </w:p>
    <w:p w14:paraId="77C8072B" w14:textId="77777777" w:rsidR="0009083A" w:rsidRPr="00A36852" w:rsidRDefault="0009083A" w:rsidP="0009083A">
      <w:pPr>
        <w:rPr>
          <w:szCs w:val="22"/>
        </w:rPr>
      </w:pPr>
      <w:r w:rsidRPr="00A36852">
        <w:rPr>
          <w:szCs w:val="22"/>
        </w:rPr>
        <w:t xml:space="preserve">     Hines           </w:t>
      </w:r>
      <w:r w:rsidR="00A36852">
        <w:rPr>
          <w:szCs w:val="22"/>
        </w:rPr>
        <w:tab/>
      </w:r>
      <w:hyperlink r:id="rId13" w:history="1">
        <w:r w:rsidR="00AB6302">
          <w:rPr>
            <w:szCs w:val="22"/>
          </w:rPr>
          <w:t>REDACTED</w:t>
        </w:r>
      </w:hyperlink>
    </w:p>
    <w:p w14:paraId="4FC7FAF3" w14:textId="77777777" w:rsidR="0009083A" w:rsidRPr="00A36852" w:rsidRDefault="0009083A" w:rsidP="0009083A">
      <w:pPr>
        <w:rPr>
          <w:szCs w:val="22"/>
        </w:rPr>
      </w:pPr>
      <w:r w:rsidRPr="00A36852">
        <w:rPr>
          <w:szCs w:val="22"/>
        </w:rPr>
        <w:t xml:space="preserve">     Salt Lake City  </w:t>
      </w:r>
      <w:r w:rsidR="00A36852">
        <w:rPr>
          <w:szCs w:val="22"/>
        </w:rPr>
        <w:tab/>
      </w:r>
      <w:hyperlink r:id="rId14" w:history="1">
        <w:r w:rsidR="00AB6302">
          <w:rPr>
            <w:szCs w:val="22"/>
          </w:rPr>
          <w:t>REDACTED</w:t>
        </w:r>
      </w:hyperlink>
    </w:p>
    <w:p w14:paraId="45F31FB5" w14:textId="77777777" w:rsidR="0009083A" w:rsidRPr="00A36852" w:rsidRDefault="0009083A" w:rsidP="0009083A">
      <w:pPr>
        <w:rPr>
          <w:szCs w:val="22"/>
        </w:rPr>
      </w:pPr>
    </w:p>
    <w:p w14:paraId="1B143E05" w14:textId="77777777" w:rsidR="0009083A" w:rsidRPr="00A36852" w:rsidRDefault="0009083A" w:rsidP="0009083A">
      <w:pPr>
        <w:rPr>
          <w:szCs w:val="22"/>
        </w:rPr>
      </w:pPr>
    </w:p>
    <w:p w14:paraId="729C026E" w14:textId="77777777" w:rsidR="0009083A" w:rsidRPr="00A36852" w:rsidRDefault="0009083A" w:rsidP="0009083A">
      <w:pPr>
        <w:rPr>
          <w:szCs w:val="22"/>
        </w:rPr>
      </w:pPr>
      <w:r w:rsidRPr="00A36852">
        <w:rPr>
          <w:szCs w:val="22"/>
        </w:rPr>
        <w:t> </w:t>
      </w:r>
    </w:p>
    <w:p w14:paraId="66163423" w14:textId="77777777" w:rsidR="0009083A" w:rsidRPr="00A36852" w:rsidRDefault="0009083A" w:rsidP="0009083A">
      <w:pPr>
        <w:rPr>
          <w:szCs w:val="22"/>
        </w:rPr>
      </w:pPr>
      <w:r w:rsidRPr="00A36852">
        <w:rPr>
          <w:szCs w:val="22"/>
        </w:rPr>
        <w:t> 3.  Documentation can also be retrieved from the VistA Documentation</w:t>
      </w:r>
      <w:r w:rsidR="00A36852">
        <w:rPr>
          <w:szCs w:val="22"/>
        </w:rPr>
        <w:t xml:space="preserve"> </w:t>
      </w:r>
      <w:r w:rsidRPr="00A36852">
        <w:rPr>
          <w:szCs w:val="22"/>
        </w:rPr>
        <w:t xml:space="preserve">Library (VDL) on the Internet at the following address, </w:t>
      </w:r>
      <w:hyperlink r:id="rId15" w:history="1">
        <w:r w:rsidRPr="00A36852">
          <w:rPr>
            <w:szCs w:val="22"/>
          </w:rPr>
          <w:t>http://www.va.gov/vdl</w:t>
        </w:r>
      </w:hyperlink>
      <w:r w:rsidRPr="00A36852">
        <w:rPr>
          <w:szCs w:val="22"/>
        </w:rPr>
        <w:t>.</w:t>
      </w:r>
    </w:p>
    <w:p w14:paraId="7CDB1E6B" w14:textId="77777777" w:rsidR="0009083A" w:rsidRPr="00A36852" w:rsidRDefault="0009083A" w:rsidP="0009083A">
      <w:pPr>
        <w:rPr>
          <w:szCs w:val="22"/>
        </w:rPr>
      </w:pPr>
      <w:r w:rsidRPr="00A36852">
        <w:rPr>
          <w:szCs w:val="22"/>
        </w:rPr>
        <w:t> </w:t>
      </w:r>
    </w:p>
    <w:p w14:paraId="7D2AEACD" w14:textId="77777777" w:rsidR="0009083A" w:rsidRPr="00A36852" w:rsidRDefault="0009083A" w:rsidP="0009083A">
      <w:pPr>
        <w:rPr>
          <w:szCs w:val="22"/>
        </w:rPr>
      </w:pPr>
      <w:r w:rsidRPr="00A36852">
        <w:rPr>
          <w:szCs w:val="22"/>
        </w:rPr>
        <w:t>The documentation distribution includes:</w:t>
      </w:r>
    </w:p>
    <w:p w14:paraId="727EA518" w14:textId="77777777" w:rsidR="0009083A" w:rsidRDefault="0009083A" w:rsidP="0009083A">
      <w:pPr>
        <w:rPr>
          <w:rFonts w:ascii="Arial terminal" w:hAnsi="Arial terminal"/>
        </w:rPr>
      </w:pPr>
      <w:r>
        <w:rPr>
          <w:rFonts w:ascii="Arial terminal" w:hAnsi="Arial termin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880"/>
      </w:tblGrid>
      <w:tr w:rsidR="0009083A" w:rsidRPr="00286CBF" w14:paraId="4584186B" w14:textId="77777777" w:rsidTr="00286CBF">
        <w:trPr>
          <w:trHeight w:val="288"/>
          <w:tblHeader/>
        </w:trPr>
        <w:tc>
          <w:tcPr>
            <w:tcW w:w="4788" w:type="dxa"/>
            <w:vAlign w:val="center"/>
          </w:tcPr>
          <w:p w14:paraId="7F9075D6" w14:textId="77777777" w:rsidR="0009083A" w:rsidRPr="00286CBF" w:rsidRDefault="0009083A" w:rsidP="00286CBF">
            <w:pPr>
              <w:rPr>
                <w:rFonts w:cs="Arial"/>
                <w:b/>
                <w:sz w:val="16"/>
                <w:szCs w:val="16"/>
              </w:rPr>
            </w:pPr>
            <w:r w:rsidRPr="00286CBF">
              <w:rPr>
                <w:rFonts w:cs="Arial"/>
                <w:b/>
                <w:sz w:val="16"/>
                <w:szCs w:val="16"/>
              </w:rPr>
              <w:t>FILE NAME</w:t>
            </w:r>
          </w:p>
        </w:tc>
        <w:tc>
          <w:tcPr>
            <w:tcW w:w="2880" w:type="dxa"/>
            <w:vAlign w:val="center"/>
          </w:tcPr>
          <w:p w14:paraId="64059723" w14:textId="77777777" w:rsidR="0009083A" w:rsidRPr="00286CBF" w:rsidRDefault="0009083A" w:rsidP="00286CBF">
            <w:pPr>
              <w:rPr>
                <w:rFonts w:cs="Arial"/>
                <w:b/>
                <w:sz w:val="16"/>
                <w:szCs w:val="16"/>
              </w:rPr>
            </w:pPr>
            <w:r w:rsidRPr="00286CBF">
              <w:rPr>
                <w:rFonts w:cs="Arial"/>
                <w:b/>
                <w:sz w:val="16"/>
                <w:szCs w:val="16"/>
              </w:rPr>
              <w:t>DESCRIPTION</w:t>
            </w:r>
          </w:p>
        </w:tc>
      </w:tr>
      <w:tr w:rsidR="0009083A" w:rsidRPr="00286CBF" w14:paraId="04BC1137" w14:textId="77777777" w:rsidTr="00286CBF">
        <w:trPr>
          <w:trHeight w:val="288"/>
        </w:trPr>
        <w:tc>
          <w:tcPr>
            <w:tcW w:w="4788" w:type="dxa"/>
            <w:vAlign w:val="center"/>
          </w:tcPr>
          <w:p w14:paraId="77A9A0A0" w14:textId="77777777" w:rsidR="0009083A" w:rsidRPr="00286CBF" w:rsidRDefault="0009083A" w:rsidP="00286CBF">
            <w:pPr>
              <w:rPr>
                <w:rFonts w:cs="Arial"/>
                <w:sz w:val="16"/>
                <w:szCs w:val="16"/>
              </w:rPr>
            </w:pPr>
            <w:r w:rsidRPr="00286CBF">
              <w:rPr>
                <w:rFonts w:cs="Arial"/>
                <w:sz w:val="16"/>
                <w:szCs w:val="16"/>
              </w:rPr>
              <w:t>IB_2_</w:t>
            </w:r>
            <w:r w:rsidR="00D46C22">
              <w:rPr>
                <w:rFonts w:cs="Arial"/>
                <w:sz w:val="16"/>
                <w:szCs w:val="16"/>
              </w:rPr>
              <w:t>P</w:t>
            </w:r>
            <w:r w:rsidRPr="00286CBF">
              <w:rPr>
                <w:rFonts w:cs="Arial"/>
                <w:sz w:val="16"/>
                <w:szCs w:val="16"/>
              </w:rPr>
              <w:t>416</w:t>
            </w:r>
            <w:r w:rsidR="00DB306C" w:rsidRPr="00286CBF">
              <w:rPr>
                <w:rFonts w:cs="Arial"/>
                <w:sz w:val="16"/>
                <w:szCs w:val="16"/>
              </w:rPr>
              <w:t>_UM</w:t>
            </w:r>
            <w:r w:rsidRPr="00286CBF">
              <w:rPr>
                <w:rFonts w:cs="Arial"/>
                <w:sz w:val="16"/>
                <w:szCs w:val="16"/>
              </w:rPr>
              <w:t xml:space="preserve">.PDF       </w:t>
            </w:r>
          </w:p>
        </w:tc>
        <w:tc>
          <w:tcPr>
            <w:tcW w:w="2880" w:type="dxa"/>
            <w:vAlign w:val="center"/>
          </w:tcPr>
          <w:p w14:paraId="41841F93" w14:textId="77777777" w:rsidR="0009083A" w:rsidRPr="00286CBF" w:rsidRDefault="0009083A" w:rsidP="00286CBF">
            <w:pPr>
              <w:rPr>
                <w:rFonts w:cs="Arial"/>
                <w:sz w:val="16"/>
                <w:szCs w:val="16"/>
              </w:rPr>
            </w:pPr>
            <w:r w:rsidRPr="00286CBF">
              <w:rPr>
                <w:rFonts w:cs="Arial"/>
                <w:sz w:val="16"/>
                <w:szCs w:val="16"/>
              </w:rPr>
              <w:t>User Guide</w:t>
            </w:r>
          </w:p>
        </w:tc>
      </w:tr>
    </w:tbl>
    <w:p w14:paraId="3DED110B" w14:textId="77777777" w:rsidR="0009083A" w:rsidRDefault="0009083A" w:rsidP="0009083A">
      <w:pPr>
        <w:rPr>
          <w:rFonts w:ascii="Arial terminal" w:hAnsi="Arial terminal"/>
        </w:rPr>
      </w:pPr>
    </w:p>
    <w:p w14:paraId="4AB3B753" w14:textId="77777777" w:rsidR="0009083A" w:rsidRDefault="0009083A" w:rsidP="0009083A">
      <w:pPr>
        <w:rPr>
          <w:rFonts w:ascii="Arial terminal" w:hAnsi="Arial terminal"/>
        </w:rPr>
      </w:pPr>
    </w:p>
    <w:p w14:paraId="6B8CCD4E" w14:textId="77777777" w:rsidR="0009083A" w:rsidRPr="00CB4800" w:rsidRDefault="0009083A" w:rsidP="0009083A">
      <w:pPr>
        <w:pStyle w:val="Heading2"/>
      </w:pPr>
      <w:bookmarkStart w:id="30" w:name="_Toc273108790"/>
      <w:r w:rsidRPr="00CB4800">
        <w:t>Test Sites</w:t>
      </w:r>
      <w:bookmarkEnd w:id="30"/>
    </w:p>
    <w:p w14:paraId="13AD2798" w14:textId="77777777" w:rsidR="0009083A" w:rsidRDefault="00AB6302" w:rsidP="0009083A">
      <w:pPr>
        <w:rPr>
          <w:szCs w:val="22"/>
        </w:rPr>
      </w:pPr>
      <w:r>
        <w:rPr>
          <w:szCs w:val="22"/>
        </w:rPr>
        <w:t>REDACTED</w:t>
      </w:r>
    </w:p>
    <w:p w14:paraId="74D4A83D" w14:textId="77777777" w:rsidR="00AB6302" w:rsidRPr="003C0EAD" w:rsidRDefault="00AB6302" w:rsidP="0009083A">
      <w:pPr>
        <w:rPr>
          <w:szCs w:val="22"/>
        </w:rPr>
      </w:pPr>
    </w:p>
    <w:p w14:paraId="1D472AF1" w14:textId="77777777" w:rsidR="0009083A" w:rsidRPr="00CB4800" w:rsidRDefault="0009083A" w:rsidP="0009083A">
      <w:pPr>
        <w:pStyle w:val="Heading1"/>
      </w:pPr>
      <w:bookmarkStart w:id="31" w:name="_Toc273108791"/>
      <w:r w:rsidRPr="00CB4800">
        <w:t>Installation</w:t>
      </w:r>
      <w:bookmarkEnd w:id="31"/>
      <w:r w:rsidRPr="00CB4800">
        <w:t xml:space="preserve"> </w:t>
      </w:r>
    </w:p>
    <w:p w14:paraId="4E471FEA" w14:textId="77777777" w:rsidR="0009083A" w:rsidRDefault="0009083A" w:rsidP="0009083A">
      <w:pPr>
        <w:rPr>
          <w:rFonts w:ascii="Arial terminal" w:hAnsi="Arial terminal"/>
        </w:rPr>
      </w:pPr>
      <w:r>
        <w:rPr>
          <w:rFonts w:ascii="Arial terminal" w:hAnsi="Arial terminal"/>
        </w:rPr>
        <w:t> </w:t>
      </w:r>
    </w:p>
    <w:p w14:paraId="19A02EF9" w14:textId="77777777" w:rsidR="00CC4344" w:rsidRPr="00CB4800" w:rsidRDefault="00B6646C" w:rsidP="00CC4344">
      <w:pPr>
        <w:pStyle w:val="Heading2"/>
      </w:pPr>
      <w:bookmarkStart w:id="32" w:name="_Toc273108792"/>
      <w:r w:rsidRPr="00CB4800">
        <w:lastRenderedPageBreak/>
        <w:t>Pre</w:t>
      </w:r>
      <w:r>
        <w:t>requisites</w:t>
      </w:r>
      <w:bookmarkEnd w:id="32"/>
    </w:p>
    <w:p w14:paraId="3136CD91" w14:textId="77777777" w:rsidR="00CC4344" w:rsidRDefault="00CC4344" w:rsidP="0009083A">
      <w:pPr>
        <w:rPr>
          <w:rFonts w:ascii="Arial terminal" w:hAnsi="Arial terminal"/>
        </w:rPr>
      </w:pPr>
    </w:p>
    <w:p w14:paraId="1E78F59D" w14:textId="77777777" w:rsidR="00CC4344" w:rsidRPr="00CC4344" w:rsidRDefault="00CC4344" w:rsidP="0009083A">
      <w:pPr>
        <w:rPr>
          <w:szCs w:val="22"/>
        </w:rPr>
      </w:pPr>
      <w:r w:rsidRPr="00CC4344">
        <w:rPr>
          <w:szCs w:val="22"/>
        </w:rPr>
        <w:t>The following patches must be installed before IB*2*416</w:t>
      </w:r>
    </w:p>
    <w:p w14:paraId="21735BE2" w14:textId="77777777" w:rsidR="00CC4344" w:rsidRPr="00CC4344" w:rsidRDefault="00CC4344" w:rsidP="00CC4344">
      <w:pPr>
        <w:ind w:left="720"/>
        <w:rPr>
          <w:szCs w:val="22"/>
        </w:rPr>
      </w:pPr>
      <w:r w:rsidRPr="00CC4344">
        <w:rPr>
          <w:szCs w:val="22"/>
        </w:rPr>
        <w:t xml:space="preserve">IB*2*284    </w:t>
      </w:r>
    </w:p>
    <w:p w14:paraId="6198AA64" w14:textId="77777777" w:rsidR="00CC4344" w:rsidRPr="00CC4344" w:rsidRDefault="00CC4344" w:rsidP="00CC4344">
      <w:pPr>
        <w:ind w:left="720"/>
        <w:rPr>
          <w:szCs w:val="22"/>
        </w:rPr>
      </w:pPr>
      <w:r w:rsidRPr="00CC4344">
        <w:rPr>
          <w:szCs w:val="22"/>
        </w:rPr>
        <w:t xml:space="preserve">IB*2*316    </w:t>
      </w:r>
    </w:p>
    <w:p w14:paraId="38CDAE7F" w14:textId="77777777" w:rsidR="00CC4344" w:rsidRPr="00CC4344" w:rsidRDefault="00CC4344" w:rsidP="00CC4344">
      <w:pPr>
        <w:ind w:left="720"/>
        <w:rPr>
          <w:szCs w:val="22"/>
        </w:rPr>
      </w:pPr>
      <w:r w:rsidRPr="00CC4344">
        <w:rPr>
          <w:szCs w:val="22"/>
        </w:rPr>
        <w:t xml:space="preserve">IB*2*377    </w:t>
      </w:r>
    </w:p>
    <w:p w14:paraId="45AC14C1" w14:textId="77777777" w:rsidR="00CC4344" w:rsidRPr="00CC4344" w:rsidRDefault="00CC4344" w:rsidP="00CC4344">
      <w:pPr>
        <w:ind w:left="720"/>
        <w:rPr>
          <w:szCs w:val="22"/>
        </w:rPr>
      </w:pPr>
      <w:r w:rsidRPr="00CC4344">
        <w:rPr>
          <w:szCs w:val="22"/>
        </w:rPr>
        <w:t xml:space="preserve">IB*2*399    </w:t>
      </w:r>
    </w:p>
    <w:p w14:paraId="75A5090D" w14:textId="77777777" w:rsidR="00CC4344" w:rsidRDefault="00CC4344" w:rsidP="00CC4344">
      <w:pPr>
        <w:ind w:left="720"/>
        <w:rPr>
          <w:szCs w:val="22"/>
        </w:rPr>
      </w:pPr>
      <w:r w:rsidRPr="00CC4344">
        <w:rPr>
          <w:szCs w:val="22"/>
        </w:rPr>
        <w:t xml:space="preserve">IB*2*400     </w:t>
      </w:r>
    </w:p>
    <w:p w14:paraId="575928DD" w14:textId="77777777" w:rsidR="00EC7AE3" w:rsidRPr="00CC4344" w:rsidRDefault="00EC7AE3" w:rsidP="00CC4344">
      <w:pPr>
        <w:ind w:left="720"/>
        <w:rPr>
          <w:szCs w:val="22"/>
        </w:rPr>
      </w:pPr>
      <w:r>
        <w:rPr>
          <w:szCs w:val="22"/>
        </w:rPr>
        <w:t>IB*2*411</w:t>
      </w:r>
    </w:p>
    <w:p w14:paraId="12818AEB" w14:textId="77777777" w:rsidR="00CC4344" w:rsidRPr="00CC4344" w:rsidRDefault="00CC4344" w:rsidP="00CC4344">
      <w:pPr>
        <w:ind w:left="720"/>
        <w:rPr>
          <w:szCs w:val="22"/>
        </w:rPr>
      </w:pPr>
      <w:r w:rsidRPr="00CC4344">
        <w:rPr>
          <w:szCs w:val="22"/>
        </w:rPr>
        <w:t xml:space="preserve">IB*2*413    </w:t>
      </w:r>
    </w:p>
    <w:p w14:paraId="0EBB0AAD" w14:textId="77777777" w:rsidR="00CC4344" w:rsidRDefault="00CC4344" w:rsidP="00CC4344">
      <w:pPr>
        <w:rPr>
          <w:rFonts w:ascii="Arial terminal" w:hAnsi="Arial terminal"/>
        </w:rPr>
      </w:pPr>
      <w:r w:rsidRPr="00CC4344">
        <w:rPr>
          <w:rFonts w:ascii="Arial terminal" w:hAnsi="Arial terminal"/>
        </w:rPr>
        <w:t xml:space="preserve">                    </w:t>
      </w:r>
    </w:p>
    <w:p w14:paraId="38955641" w14:textId="77777777" w:rsidR="00CC4344" w:rsidRDefault="00CC4344" w:rsidP="0009083A">
      <w:pPr>
        <w:rPr>
          <w:rFonts w:ascii="Arial terminal" w:hAnsi="Arial terminal"/>
        </w:rPr>
      </w:pPr>
    </w:p>
    <w:p w14:paraId="541AD96C" w14:textId="77777777" w:rsidR="0009083A" w:rsidRPr="00CB4800" w:rsidRDefault="0009083A" w:rsidP="0009083A">
      <w:pPr>
        <w:pStyle w:val="Heading2"/>
      </w:pPr>
      <w:bookmarkStart w:id="33" w:name="_Toc273108793"/>
      <w:r w:rsidRPr="00CB4800">
        <w:t>Pre/Post Installation Overview</w:t>
      </w:r>
      <w:bookmarkEnd w:id="33"/>
    </w:p>
    <w:p w14:paraId="2513EDF6" w14:textId="77777777" w:rsidR="0027617B" w:rsidRDefault="0027617B" w:rsidP="0009083A">
      <w:pPr>
        <w:rPr>
          <w:szCs w:val="22"/>
        </w:rPr>
      </w:pPr>
    </w:p>
    <w:p w14:paraId="089CB529" w14:textId="77777777" w:rsidR="0009083A" w:rsidRPr="00A36852" w:rsidRDefault="0009083A" w:rsidP="0009083A">
      <w:pPr>
        <w:rPr>
          <w:szCs w:val="22"/>
        </w:rPr>
      </w:pPr>
      <w:r w:rsidRPr="00A36852">
        <w:rPr>
          <w:szCs w:val="22"/>
        </w:rPr>
        <w:t>The Post-Install routine is automatically deleted after this patch is installed.</w:t>
      </w:r>
    </w:p>
    <w:p w14:paraId="7EDEA19C" w14:textId="77777777" w:rsidR="0009083A" w:rsidRPr="00A36852" w:rsidRDefault="0009083A" w:rsidP="0009083A">
      <w:pPr>
        <w:rPr>
          <w:szCs w:val="22"/>
        </w:rPr>
      </w:pPr>
      <w:r w:rsidRPr="00A36852">
        <w:rPr>
          <w:szCs w:val="22"/>
        </w:rPr>
        <w:t xml:space="preserve"> </w:t>
      </w:r>
    </w:p>
    <w:p w14:paraId="3DEAD4F5" w14:textId="77777777" w:rsidR="0009083A" w:rsidRPr="00A36852" w:rsidRDefault="0009083A" w:rsidP="0009083A">
      <w:pPr>
        <w:rPr>
          <w:szCs w:val="22"/>
        </w:rPr>
      </w:pPr>
      <w:r w:rsidRPr="00A36852">
        <w:rPr>
          <w:szCs w:val="22"/>
        </w:rPr>
        <w:t xml:space="preserve">The Post-Install routine re-sets </w:t>
      </w:r>
      <w:proofErr w:type="gramStart"/>
      <w:r w:rsidRPr="00A36852">
        <w:rPr>
          <w:szCs w:val="22"/>
        </w:rPr>
        <w:t>all of</w:t>
      </w:r>
      <w:proofErr w:type="gramEnd"/>
      <w:r w:rsidRPr="00A36852">
        <w:rPr>
          <w:szCs w:val="22"/>
        </w:rPr>
        <w:t xml:space="preserve"> the </w:t>
      </w:r>
      <w:proofErr w:type="spellStart"/>
      <w:r w:rsidRPr="00A36852">
        <w:rPr>
          <w:szCs w:val="22"/>
        </w:rPr>
        <w:t>eIV</w:t>
      </w:r>
      <w:proofErr w:type="spellEnd"/>
      <w:r w:rsidRPr="00A36852">
        <w:rPr>
          <w:szCs w:val="22"/>
        </w:rPr>
        <w:t xml:space="preserve"> parameter values to the new default settings, re-names some system entities to be "</w:t>
      </w:r>
      <w:proofErr w:type="spellStart"/>
      <w:r w:rsidRPr="00A36852">
        <w:rPr>
          <w:szCs w:val="22"/>
        </w:rPr>
        <w:t>eIV</w:t>
      </w:r>
      <w:proofErr w:type="spellEnd"/>
      <w:r w:rsidRPr="00A36852">
        <w:rPr>
          <w:szCs w:val="22"/>
        </w:rPr>
        <w:t>" instead of "IIV", activates and links the MEDICARE WNR payer with the MEDICARE (WNR) insurance company.</w:t>
      </w:r>
    </w:p>
    <w:p w14:paraId="74F89B6F" w14:textId="77777777" w:rsidR="0009083A" w:rsidRPr="00A36852" w:rsidRDefault="0009083A" w:rsidP="0009083A">
      <w:pPr>
        <w:rPr>
          <w:szCs w:val="22"/>
        </w:rPr>
      </w:pPr>
    </w:p>
    <w:p w14:paraId="006FE8C4" w14:textId="77777777" w:rsidR="0009083A" w:rsidRPr="00A36852" w:rsidRDefault="0009083A" w:rsidP="0009083A">
      <w:pPr>
        <w:rPr>
          <w:szCs w:val="22"/>
        </w:rPr>
      </w:pPr>
    </w:p>
    <w:p w14:paraId="604148FF" w14:textId="77777777" w:rsidR="0009083A" w:rsidRPr="00CB4800" w:rsidRDefault="0009083A" w:rsidP="0009083A">
      <w:pPr>
        <w:pStyle w:val="Heading2"/>
      </w:pPr>
      <w:bookmarkStart w:id="34" w:name="_Toc273108794"/>
      <w:r w:rsidRPr="00CB4800">
        <w:t>Installation Instructions</w:t>
      </w:r>
      <w:bookmarkEnd w:id="34"/>
    </w:p>
    <w:p w14:paraId="439A3568" w14:textId="77777777" w:rsidR="0009083A" w:rsidRDefault="0009083A" w:rsidP="0009083A">
      <w:pPr>
        <w:rPr>
          <w:rFonts w:ascii="Arial terminal" w:hAnsi="Arial terminal"/>
        </w:rPr>
      </w:pPr>
    </w:p>
    <w:p w14:paraId="0DFFA2C3" w14:textId="77777777" w:rsidR="0009083A" w:rsidRPr="00491007" w:rsidRDefault="0009083A" w:rsidP="0009083A">
      <w:pPr>
        <w:rPr>
          <w:rFonts w:cs="Arial"/>
          <w:szCs w:val="22"/>
        </w:rPr>
      </w:pPr>
      <w:r w:rsidRPr="00491007">
        <w:rPr>
          <w:rFonts w:cs="Arial"/>
          <w:szCs w:val="22"/>
        </w:rPr>
        <w:t>It is recommended that this patch be installed outside of normal working</w:t>
      </w:r>
      <w:r>
        <w:rPr>
          <w:rFonts w:cs="Arial"/>
          <w:szCs w:val="22"/>
        </w:rPr>
        <w:t xml:space="preserve"> </w:t>
      </w:r>
      <w:r w:rsidRPr="00491007">
        <w:rPr>
          <w:rFonts w:cs="Arial"/>
          <w:szCs w:val="22"/>
        </w:rPr>
        <w:t>hours when no Integrated Billing users are on the system. However, if</w:t>
      </w:r>
      <w:r>
        <w:rPr>
          <w:rFonts w:cs="Arial"/>
          <w:szCs w:val="22"/>
        </w:rPr>
        <w:t xml:space="preserve"> </w:t>
      </w:r>
      <w:r w:rsidRPr="00491007">
        <w:rPr>
          <w:rFonts w:cs="Arial"/>
          <w:szCs w:val="22"/>
        </w:rPr>
        <w:t>installed during the normal workday, it is recommended that the following</w:t>
      </w:r>
      <w:r>
        <w:rPr>
          <w:rFonts w:cs="Arial"/>
          <w:szCs w:val="22"/>
        </w:rPr>
        <w:t xml:space="preserve"> </w:t>
      </w:r>
      <w:r w:rsidRPr="00491007">
        <w:rPr>
          <w:rFonts w:cs="Arial"/>
          <w:szCs w:val="22"/>
        </w:rPr>
        <w:t xml:space="preserve">selections in the OPTION (#19) file, and </w:t>
      </w:r>
      <w:proofErr w:type="gramStart"/>
      <w:r w:rsidRPr="00491007">
        <w:rPr>
          <w:rFonts w:cs="Arial"/>
          <w:szCs w:val="22"/>
        </w:rPr>
        <w:t>all of</w:t>
      </w:r>
      <w:proofErr w:type="gramEnd"/>
      <w:r w:rsidRPr="00491007">
        <w:rPr>
          <w:rFonts w:cs="Arial"/>
          <w:szCs w:val="22"/>
        </w:rPr>
        <w:t xml:space="preserve"> their descendants be</w:t>
      </w:r>
      <w:r>
        <w:rPr>
          <w:rFonts w:cs="Arial"/>
          <w:szCs w:val="22"/>
        </w:rPr>
        <w:t xml:space="preserve"> </w:t>
      </w:r>
      <w:r w:rsidRPr="00491007">
        <w:rPr>
          <w:rFonts w:cs="Arial"/>
          <w:szCs w:val="22"/>
        </w:rPr>
        <w:t>disabled to prevent possible conflicts while running the KIDS Install.</w:t>
      </w:r>
      <w:r>
        <w:rPr>
          <w:rFonts w:cs="Arial"/>
          <w:szCs w:val="22"/>
        </w:rPr>
        <w:t xml:space="preserve"> </w:t>
      </w:r>
      <w:r w:rsidRPr="00491007">
        <w:rPr>
          <w:rFonts w:cs="Arial"/>
          <w:szCs w:val="22"/>
        </w:rPr>
        <w:t xml:space="preserve">Other </w:t>
      </w:r>
      <w:smartTag w:uri="urn:schemas-microsoft-com:office:smarttags" w:element="place">
        <w:r w:rsidRPr="00491007">
          <w:rPr>
            <w:rFonts w:cs="Arial"/>
            <w:szCs w:val="22"/>
          </w:rPr>
          <w:t>VISTA</w:t>
        </w:r>
      </w:smartTag>
      <w:r w:rsidRPr="00491007">
        <w:rPr>
          <w:rFonts w:cs="Arial"/>
          <w:szCs w:val="22"/>
        </w:rPr>
        <w:t xml:space="preserve"> users will not be affected.</w:t>
      </w:r>
    </w:p>
    <w:p w14:paraId="2313CD5C" w14:textId="77777777" w:rsidR="0009083A" w:rsidRPr="00491007" w:rsidRDefault="0009083A" w:rsidP="0009083A">
      <w:pPr>
        <w:rPr>
          <w:rFonts w:cs="Arial"/>
          <w:szCs w:val="22"/>
        </w:rPr>
      </w:pPr>
      <w:r w:rsidRPr="00491007">
        <w:rPr>
          <w:rFonts w:cs="Arial"/>
          <w:szCs w:val="22"/>
        </w:rPr>
        <w:t xml:space="preserve"> </w:t>
      </w:r>
    </w:p>
    <w:p w14:paraId="49BA16F1" w14:textId="77777777" w:rsidR="0009083A" w:rsidRPr="00491007" w:rsidRDefault="0009083A" w:rsidP="0009083A">
      <w:pPr>
        <w:rPr>
          <w:rFonts w:cs="Arial"/>
          <w:szCs w:val="22"/>
        </w:rPr>
      </w:pPr>
      <w:r w:rsidRPr="00491007">
        <w:rPr>
          <w:rFonts w:cs="Arial"/>
          <w:szCs w:val="22"/>
        </w:rPr>
        <w:t xml:space="preserve">    Enter/Edit Billing Information        </w:t>
      </w:r>
      <w:r w:rsidR="00D46C22">
        <w:rPr>
          <w:rFonts w:cs="Arial"/>
          <w:szCs w:val="22"/>
        </w:rPr>
        <w:t xml:space="preserve">      </w:t>
      </w:r>
      <w:r w:rsidR="00D46C22">
        <w:rPr>
          <w:rFonts w:cs="Arial"/>
          <w:szCs w:val="22"/>
        </w:rPr>
        <w:tab/>
      </w:r>
      <w:r w:rsidRPr="00491007">
        <w:rPr>
          <w:rFonts w:cs="Arial"/>
          <w:szCs w:val="22"/>
        </w:rPr>
        <w:t>[IB EDIT BILLING INFO]</w:t>
      </w:r>
    </w:p>
    <w:p w14:paraId="030EF133" w14:textId="77777777" w:rsidR="0009083A" w:rsidRPr="00491007" w:rsidRDefault="0009083A" w:rsidP="0009083A">
      <w:pPr>
        <w:rPr>
          <w:rFonts w:cs="Arial"/>
          <w:szCs w:val="22"/>
        </w:rPr>
      </w:pPr>
      <w:r w:rsidRPr="00491007">
        <w:rPr>
          <w:rFonts w:cs="Arial"/>
          <w:szCs w:val="22"/>
        </w:rPr>
        <w:t xml:space="preserve">    MCCR S</w:t>
      </w:r>
      <w:r w:rsidR="00D46C22">
        <w:rPr>
          <w:rFonts w:cs="Arial"/>
          <w:szCs w:val="22"/>
        </w:rPr>
        <w:t xml:space="preserve">ite Parameter Display/Edit   </w:t>
      </w:r>
      <w:r w:rsidR="00D46C22">
        <w:rPr>
          <w:rFonts w:cs="Arial"/>
          <w:szCs w:val="22"/>
        </w:rPr>
        <w:tab/>
      </w:r>
      <w:r w:rsidRPr="00491007">
        <w:rPr>
          <w:rFonts w:cs="Arial"/>
          <w:szCs w:val="22"/>
        </w:rPr>
        <w:t>[IBJ MCCR SITE PARAMETERS]</w:t>
      </w:r>
    </w:p>
    <w:p w14:paraId="6F47D63D" w14:textId="77777777" w:rsidR="0009083A" w:rsidRPr="00491007" w:rsidRDefault="0009083A" w:rsidP="0009083A">
      <w:pPr>
        <w:rPr>
          <w:rFonts w:cs="Arial"/>
          <w:szCs w:val="22"/>
        </w:rPr>
      </w:pPr>
      <w:r w:rsidRPr="00491007">
        <w:rPr>
          <w:rFonts w:cs="Arial"/>
          <w:szCs w:val="22"/>
        </w:rPr>
        <w:t xml:space="preserve">    Insurance Company Entry/Edit          </w:t>
      </w:r>
      <w:r w:rsidR="00D46C22">
        <w:rPr>
          <w:rFonts w:cs="Arial"/>
          <w:szCs w:val="22"/>
        </w:rPr>
        <w:tab/>
      </w:r>
      <w:r w:rsidRPr="00491007">
        <w:rPr>
          <w:rFonts w:cs="Arial"/>
          <w:szCs w:val="22"/>
        </w:rPr>
        <w:t>[IBCN INSURANCE CO EDIT]</w:t>
      </w:r>
    </w:p>
    <w:p w14:paraId="31F2E284" w14:textId="77777777" w:rsidR="0009083A" w:rsidRPr="00491007" w:rsidRDefault="0009083A" w:rsidP="0009083A">
      <w:pPr>
        <w:rPr>
          <w:rFonts w:cs="Arial"/>
          <w:szCs w:val="22"/>
        </w:rPr>
      </w:pPr>
      <w:r w:rsidRPr="00491007">
        <w:rPr>
          <w:rFonts w:cs="Arial"/>
          <w:szCs w:val="22"/>
        </w:rPr>
        <w:t xml:space="preserve">    Process Insurance Buffer              </w:t>
      </w:r>
      <w:r w:rsidR="00D46C22">
        <w:rPr>
          <w:rFonts w:cs="Arial"/>
          <w:szCs w:val="22"/>
        </w:rPr>
        <w:t xml:space="preserve">   </w:t>
      </w:r>
      <w:r w:rsidR="00D46C22">
        <w:rPr>
          <w:rFonts w:cs="Arial"/>
          <w:szCs w:val="22"/>
        </w:rPr>
        <w:tab/>
      </w:r>
      <w:r w:rsidRPr="00491007">
        <w:rPr>
          <w:rFonts w:cs="Arial"/>
          <w:szCs w:val="22"/>
        </w:rPr>
        <w:t>[IBCN INSURANCE BUFFER PROCESS]</w:t>
      </w:r>
    </w:p>
    <w:p w14:paraId="4DE8B233" w14:textId="77777777" w:rsidR="0009083A" w:rsidRPr="00491007" w:rsidRDefault="0009083A" w:rsidP="0009083A">
      <w:pPr>
        <w:rPr>
          <w:rFonts w:cs="Arial"/>
          <w:szCs w:val="22"/>
        </w:rPr>
      </w:pPr>
      <w:r w:rsidRPr="00491007">
        <w:rPr>
          <w:rFonts w:cs="Arial"/>
          <w:szCs w:val="22"/>
        </w:rPr>
        <w:t xml:space="preserve">     </w:t>
      </w:r>
    </w:p>
    <w:p w14:paraId="73093CF8" w14:textId="77777777" w:rsidR="0009083A" w:rsidRPr="00491007" w:rsidRDefault="0009083A" w:rsidP="0009083A">
      <w:pPr>
        <w:rPr>
          <w:rFonts w:cs="Arial"/>
          <w:szCs w:val="22"/>
        </w:rPr>
      </w:pPr>
      <w:r w:rsidRPr="00491007">
        <w:rPr>
          <w:rFonts w:cs="Arial"/>
          <w:szCs w:val="22"/>
        </w:rPr>
        <w:t>**** Do not install this patch when the [IB</w:t>
      </w:r>
      <w:r>
        <w:rPr>
          <w:rFonts w:cs="Arial"/>
          <w:szCs w:val="22"/>
        </w:rPr>
        <w:t xml:space="preserve">CNE IIV BATCH PROCESS] nightly </w:t>
      </w:r>
      <w:proofErr w:type="spellStart"/>
      <w:r w:rsidRPr="00491007">
        <w:rPr>
          <w:rFonts w:cs="Arial"/>
          <w:szCs w:val="22"/>
        </w:rPr>
        <w:t>eIV</w:t>
      </w:r>
      <w:proofErr w:type="spellEnd"/>
      <w:r w:rsidRPr="00491007">
        <w:rPr>
          <w:rFonts w:cs="Arial"/>
          <w:szCs w:val="22"/>
        </w:rPr>
        <w:t xml:space="preserve"> background job is running or scheduled to run. ****</w:t>
      </w:r>
    </w:p>
    <w:p w14:paraId="4474EC41" w14:textId="77777777" w:rsidR="0009083A" w:rsidRPr="00491007" w:rsidRDefault="0009083A" w:rsidP="0009083A">
      <w:pPr>
        <w:rPr>
          <w:rFonts w:cs="Arial"/>
          <w:szCs w:val="22"/>
        </w:rPr>
      </w:pPr>
      <w:r w:rsidRPr="00491007">
        <w:rPr>
          <w:rFonts w:cs="Arial"/>
          <w:szCs w:val="22"/>
        </w:rPr>
        <w:t xml:space="preserve"> </w:t>
      </w:r>
    </w:p>
    <w:p w14:paraId="549864AF" w14:textId="77777777" w:rsidR="0009083A" w:rsidRPr="00491007" w:rsidRDefault="0009083A" w:rsidP="0009083A">
      <w:pPr>
        <w:rPr>
          <w:rFonts w:cs="Arial"/>
          <w:szCs w:val="22"/>
        </w:rPr>
      </w:pPr>
      <w:r w:rsidRPr="00491007">
        <w:rPr>
          <w:rFonts w:cs="Arial"/>
          <w:szCs w:val="22"/>
        </w:rPr>
        <w:t xml:space="preserve"> </w:t>
      </w:r>
    </w:p>
    <w:p w14:paraId="755B7D11" w14:textId="77777777" w:rsidR="0009083A" w:rsidRPr="00491007" w:rsidRDefault="0009083A" w:rsidP="0009083A">
      <w:pPr>
        <w:rPr>
          <w:rFonts w:cs="Arial"/>
          <w:szCs w:val="22"/>
        </w:rPr>
      </w:pPr>
      <w:r w:rsidRPr="00491007">
        <w:rPr>
          <w:rFonts w:cs="Arial"/>
          <w:szCs w:val="22"/>
        </w:rPr>
        <w:t>Install Time - less than 5 minutes</w:t>
      </w:r>
    </w:p>
    <w:p w14:paraId="51D9D9CE" w14:textId="77777777" w:rsidR="0009083A" w:rsidRPr="00491007" w:rsidRDefault="0009083A" w:rsidP="0009083A">
      <w:pPr>
        <w:rPr>
          <w:rFonts w:cs="Arial"/>
          <w:szCs w:val="22"/>
        </w:rPr>
      </w:pPr>
      <w:r w:rsidRPr="00491007">
        <w:rPr>
          <w:rFonts w:cs="Arial"/>
          <w:szCs w:val="22"/>
        </w:rPr>
        <w:t xml:space="preserve"> </w:t>
      </w:r>
    </w:p>
    <w:p w14:paraId="2D858B94" w14:textId="77777777" w:rsidR="0009083A" w:rsidRPr="00491007" w:rsidRDefault="0009083A" w:rsidP="0009083A">
      <w:pPr>
        <w:rPr>
          <w:rFonts w:cs="Arial"/>
          <w:szCs w:val="22"/>
        </w:rPr>
      </w:pPr>
      <w:r w:rsidRPr="00491007">
        <w:rPr>
          <w:rFonts w:cs="Arial"/>
          <w:szCs w:val="22"/>
        </w:rPr>
        <w:t xml:space="preserve"> </w:t>
      </w:r>
    </w:p>
    <w:p w14:paraId="77487B23" w14:textId="77777777" w:rsidR="0009083A" w:rsidRPr="005E1E70" w:rsidRDefault="0009083A" w:rsidP="0009083A">
      <w:pPr>
        <w:rPr>
          <w:rFonts w:cs="Arial"/>
          <w:b/>
          <w:i/>
          <w:szCs w:val="22"/>
        </w:rPr>
      </w:pPr>
      <w:r w:rsidRPr="005E1E70">
        <w:rPr>
          <w:rFonts w:cs="Arial"/>
          <w:b/>
          <w:i/>
          <w:szCs w:val="22"/>
        </w:rPr>
        <w:t>1.  LOAD TRANSPORT GLOBAL</w:t>
      </w:r>
    </w:p>
    <w:p w14:paraId="32A8EDC5" w14:textId="77777777" w:rsidR="0009083A" w:rsidRPr="00491007" w:rsidRDefault="0009083A" w:rsidP="0009083A">
      <w:pPr>
        <w:rPr>
          <w:rFonts w:cs="Arial"/>
          <w:szCs w:val="22"/>
        </w:rPr>
      </w:pPr>
      <w:r w:rsidRPr="00491007">
        <w:rPr>
          <w:rFonts w:cs="Arial"/>
          <w:szCs w:val="22"/>
        </w:rPr>
        <w:t xml:space="preserve">Choose the </w:t>
      </w:r>
      <w:proofErr w:type="spellStart"/>
      <w:r w:rsidRPr="00491007">
        <w:rPr>
          <w:rFonts w:cs="Arial"/>
          <w:szCs w:val="22"/>
        </w:rPr>
        <w:t>PackMan</w:t>
      </w:r>
      <w:proofErr w:type="spellEnd"/>
      <w:r w:rsidRPr="00491007">
        <w:rPr>
          <w:rFonts w:cs="Arial"/>
          <w:szCs w:val="22"/>
        </w:rPr>
        <w:t xml:space="preserve"> message containing this patch and invoke the</w:t>
      </w:r>
      <w:r>
        <w:rPr>
          <w:rFonts w:cs="Arial"/>
          <w:szCs w:val="22"/>
        </w:rPr>
        <w:t xml:space="preserve"> </w:t>
      </w:r>
      <w:r w:rsidRPr="00491007">
        <w:rPr>
          <w:rFonts w:cs="Arial"/>
          <w:szCs w:val="22"/>
        </w:rPr>
        <w:t xml:space="preserve">INSTALL/CHECK MESSAGE </w:t>
      </w:r>
      <w:proofErr w:type="spellStart"/>
      <w:r w:rsidRPr="00491007">
        <w:rPr>
          <w:rFonts w:cs="Arial"/>
          <w:szCs w:val="22"/>
        </w:rPr>
        <w:t>PackMan</w:t>
      </w:r>
      <w:proofErr w:type="spellEnd"/>
      <w:r w:rsidRPr="00491007">
        <w:rPr>
          <w:rFonts w:cs="Arial"/>
          <w:szCs w:val="22"/>
        </w:rPr>
        <w:t xml:space="preserve"> option.</w:t>
      </w:r>
    </w:p>
    <w:p w14:paraId="15B66261" w14:textId="77777777" w:rsidR="0009083A" w:rsidRPr="00491007" w:rsidRDefault="0009083A" w:rsidP="0009083A">
      <w:pPr>
        <w:rPr>
          <w:rFonts w:cs="Arial"/>
          <w:szCs w:val="22"/>
        </w:rPr>
      </w:pPr>
    </w:p>
    <w:p w14:paraId="10E8E57A" w14:textId="77777777" w:rsidR="0009083A" w:rsidRPr="005E1E70" w:rsidRDefault="0009083A" w:rsidP="0009083A">
      <w:pPr>
        <w:rPr>
          <w:rFonts w:cs="Arial"/>
          <w:b/>
          <w:i/>
          <w:szCs w:val="22"/>
        </w:rPr>
      </w:pPr>
      <w:r w:rsidRPr="005E1E70">
        <w:rPr>
          <w:rFonts w:cs="Arial"/>
          <w:b/>
          <w:i/>
          <w:szCs w:val="22"/>
        </w:rPr>
        <w:t>2.  START UP KIDS</w:t>
      </w:r>
    </w:p>
    <w:p w14:paraId="51B842AD" w14:textId="77777777" w:rsidR="0009083A" w:rsidRPr="00491007" w:rsidRDefault="0009083A" w:rsidP="0009083A">
      <w:pPr>
        <w:rPr>
          <w:rFonts w:cs="Arial"/>
          <w:szCs w:val="22"/>
        </w:rPr>
      </w:pPr>
      <w:r w:rsidRPr="00491007">
        <w:rPr>
          <w:rFonts w:cs="Arial"/>
          <w:szCs w:val="22"/>
        </w:rPr>
        <w:lastRenderedPageBreak/>
        <w:t>Start up the Kernel Installation and Distribution System Menu</w:t>
      </w:r>
      <w:r w:rsidR="005E1E70">
        <w:rPr>
          <w:rFonts w:cs="Arial"/>
          <w:szCs w:val="22"/>
        </w:rPr>
        <w:t xml:space="preserve"> </w:t>
      </w:r>
      <w:r w:rsidRPr="00491007">
        <w:rPr>
          <w:rFonts w:cs="Arial"/>
          <w:szCs w:val="22"/>
        </w:rPr>
        <w:t>[XPD MAIN]:</w:t>
      </w:r>
    </w:p>
    <w:p w14:paraId="24E2BA05" w14:textId="77777777" w:rsidR="0009083A" w:rsidRPr="00491007" w:rsidRDefault="0009083A" w:rsidP="0009083A">
      <w:pPr>
        <w:rPr>
          <w:rFonts w:cs="Arial"/>
          <w:szCs w:val="22"/>
        </w:rPr>
      </w:pPr>
      <w:r w:rsidRPr="00491007">
        <w:rPr>
          <w:rFonts w:cs="Arial"/>
          <w:szCs w:val="22"/>
        </w:rPr>
        <w:t xml:space="preserve"> </w:t>
      </w:r>
    </w:p>
    <w:p w14:paraId="29071D1F" w14:textId="77777777" w:rsidR="0009083A" w:rsidRPr="00491007" w:rsidRDefault="0009083A" w:rsidP="0009083A">
      <w:pPr>
        <w:rPr>
          <w:rFonts w:cs="Arial"/>
          <w:szCs w:val="22"/>
        </w:rPr>
      </w:pPr>
      <w:r w:rsidRPr="00491007">
        <w:rPr>
          <w:rFonts w:cs="Arial"/>
          <w:szCs w:val="22"/>
        </w:rPr>
        <w:t xml:space="preserve">         Edits and Distribution ...</w:t>
      </w:r>
    </w:p>
    <w:p w14:paraId="10F4F6CC" w14:textId="77777777" w:rsidR="0009083A" w:rsidRPr="00491007" w:rsidRDefault="0009083A" w:rsidP="0009083A">
      <w:pPr>
        <w:rPr>
          <w:rFonts w:cs="Arial"/>
          <w:szCs w:val="22"/>
        </w:rPr>
      </w:pPr>
      <w:r w:rsidRPr="00491007">
        <w:rPr>
          <w:rFonts w:cs="Arial"/>
          <w:szCs w:val="22"/>
        </w:rPr>
        <w:t xml:space="preserve">         Utilities ...</w:t>
      </w:r>
    </w:p>
    <w:p w14:paraId="20AC9CFE" w14:textId="77777777" w:rsidR="0009083A" w:rsidRPr="00491007" w:rsidRDefault="0009083A" w:rsidP="0009083A">
      <w:pPr>
        <w:rPr>
          <w:rFonts w:cs="Arial"/>
          <w:szCs w:val="22"/>
        </w:rPr>
      </w:pPr>
      <w:r w:rsidRPr="00491007">
        <w:rPr>
          <w:rFonts w:cs="Arial"/>
          <w:szCs w:val="22"/>
        </w:rPr>
        <w:t xml:space="preserve">         Installation ...</w:t>
      </w:r>
    </w:p>
    <w:p w14:paraId="190F8E8C" w14:textId="77777777" w:rsidR="0009083A" w:rsidRPr="00491007" w:rsidRDefault="0009083A" w:rsidP="0009083A">
      <w:pPr>
        <w:rPr>
          <w:rFonts w:cs="Arial"/>
          <w:szCs w:val="22"/>
        </w:rPr>
      </w:pPr>
      <w:r w:rsidRPr="00491007">
        <w:rPr>
          <w:rFonts w:cs="Arial"/>
          <w:szCs w:val="22"/>
        </w:rPr>
        <w:t xml:space="preserve"> </w:t>
      </w:r>
    </w:p>
    <w:p w14:paraId="04DC5546" w14:textId="77777777" w:rsidR="0009083A" w:rsidRDefault="0009083A" w:rsidP="0009083A">
      <w:pPr>
        <w:rPr>
          <w:rFonts w:cs="Arial"/>
          <w:szCs w:val="22"/>
        </w:rPr>
      </w:pPr>
      <w:r w:rsidRPr="00491007">
        <w:rPr>
          <w:rFonts w:cs="Arial"/>
          <w:szCs w:val="22"/>
        </w:rPr>
        <w:t>Select Kernel Installation &amp; Distribution System Option: Installation</w:t>
      </w:r>
    </w:p>
    <w:p w14:paraId="13C00BB0" w14:textId="77777777" w:rsidR="005E1E70" w:rsidRPr="00491007" w:rsidRDefault="005E1E70" w:rsidP="0009083A">
      <w:pPr>
        <w:rPr>
          <w:rFonts w:cs="Arial"/>
          <w:szCs w:val="22"/>
        </w:rPr>
      </w:pPr>
    </w:p>
    <w:p w14:paraId="498D2DB0" w14:textId="77777777" w:rsidR="0009083A" w:rsidRPr="00491007" w:rsidRDefault="0009083A" w:rsidP="0009083A">
      <w:pPr>
        <w:rPr>
          <w:rFonts w:cs="Arial"/>
          <w:szCs w:val="22"/>
        </w:rPr>
      </w:pPr>
      <w:r w:rsidRPr="00491007">
        <w:rPr>
          <w:rFonts w:cs="Arial"/>
          <w:szCs w:val="22"/>
        </w:rPr>
        <w:t xml:space="preserve">         Load a Distribution</w:t>
      </w:r>
    </w:p>
    <w:p w14:paraId="481E8F1B" w14:textId="77777777" w:rsidR="0009083A" w:rsidRPr="00491007" w:rsidRDefault="0009083A" w:rsidP="0009083A">
      <w:pPr>
        <w:rPr>
          <w:rFonts w:cs="Arial"/>
          <w:szCs w:val="22"/>
        </w:rPr>
      </w:pPr>
      <w:r w:rsidRPr="00491007">
        <w:rPr>
          <w:rFonts w:cs="Arial"/>
          <w:szCs w:val="22"/>
        </w:rPr>
        <w:t xml:space="preserve">         Print Transport Global</w:t>
      </w:r>
    </w:p>
    <w:p w14:paraId="5764D44D" w14:textId="77777777" w:rsidR="0009083A" w:rsidRPr="00491007" w:rsidRDefault="0009083A" w:rsidP="0009083A">
      <w:pPr>
        <w:rPr>
          <w:rFonts w:cs="Arial"/>
          <w:szCs w:val="22"/>
        </w:rPr>
      </w:pPr>
      <w:r w:rsidRPr="00491007">
        <w:rPr>
          <w:rFonts w:cs="Arial"/>
          <w:szCs w:val="22"/>
        </w:rPr>
        <w:t xml:space="preserve">         Compare Transport Global to Current System</w:t>
      </w:r>
    </w:p>
    <w:p w14:paraId="5231717A" w14:textId="77777777" w:rsidR="0009083A" w:rsidRPr="00491007" w:rsidRDefault="0009083A" w:rsidP="0009083A">
      <w:pPr>
        <w:rPr>
          <w:rFonts w:cs="Arial"/>
          <w:szCs w:val="22"/>
        </w:rPr>
      </w:pPr>
      <w:r w:rsidRPr="00491007">
        <w:rPr>
          <w:rFonts w:cs="Arial"/>
          <w:szCs w:val="22"/>
        </w:rPr>
        <w:t xml:space="preserve">         Verify Checksums in Transport Global</w:t>
      </w:r>
    </w:p>
    <w:p w14:paraId="4DDB378D" w14:textId="77777777" w:rsidR="0009083A" w:rsidRPr="00491007" w:rsidRDefault="0009083A" w:rsidP="0009083A">
      <w:pPr>
        <w:rPr>
          <w:rFonts w:cs="Arial"/>
          <w:szCs w:val="22"/>
        </w:rPr>
      </w:pPr>
      <w:r w:rsidRPr="00491007">
        <w:rPr>
          <w:rFonts w:cs="Arial"/>
          <w:szCs w:val="22"/>
        </w:rPr>
        <w:t xml:space="preserve">         Install Package(s)</w:t>
      </w:r>
    </w:p>
    <w:p w14:paraId="6DEEFB14" w14:textId="77777777" w:rsidR="0009083A" w:rsidRPr="00491007" w:rsidRDefault="0009083A" w:rsidP="0009083A">
      <w:pPr>
        <w:rPr>
          <w:rFonts w:cs="Arial"/>
          <w:szCs w:val="22"/>
        </w:rPr>
      </w:pPr>
      <w:r w:rsidRPr="00491007">
        <w:rPr>
          <w:rFonts w:cs="Arial"/>
          <w:szCs w:val="22"/>
        </w:rPr>
        <w:t xml:space="preserve">         Restart Install of Package(s)</w:t>
      </w:r>
    </w:p>
    <w:p w14:paraId="04232CD3" w14:textId="77777777" w:rsidR="0009083A" w:rsidRPr="00491007" w:rsidRDefault="0009083A" w:rsidP="0009083A">
      <w:pPr>
        <w:rPr>
          <w:rFonts w:cs="Arial"/>
          <w:szCs w:val="22"/>
        </w:rPr>
      </w:pPr>
      <w:r w:rsidRPr="00491007">
        <w:rPr>
          <w:rFonts w:cs="Arial"/>
          <w:szCs w:val="22"/>
        </w:rPr>
        <w:t xml:space="preserve">         Unload a Distribution</w:t>
      </w:r>
    </w:p>
    <w:p w14:paraId="547B462F" w14:textId="77777777" w:rsidR="0009083A" w:rsidRPr="00491007" w:rsidRDefault="0009083A" w:rsidP="0009083A">
      <w:pPr>
        <w:rPr>
          <w:rFonts w:cs="Arial"/>
          <w:szCs w:val="22"/>
        </w:rPr>
      </w:pPr>
      <w:r w:rsidRPr="00491007">
        <w:rPr>
          <w:rFonts w:cs="Arial"/>
          <w:szCs w:val="22"/>
        </w:rPr>
        <w:t xml:space="preserve">         Backup a Transport Global</w:t>
      </w:r>
    </w:p>
    <w:p w14:paraId="1840675F" w14:textId="77777777" w:rsidR="0009083A" w:rsidRPr="00491007" w:rsidRDefault="0009083A" w:rsidP="0009083A">
      <w:pPr>
        <w:rPr>
          <w:rFonts w:cs="Arial"/>
          <w:szCs w:val="22"/>
        </w:rPr>
      </w:pPr>
      <w:r w:rsidRPr="00491007">
        <w:rPr>
          <w:rFonts w:cs="Arial"/>
          <w:szCs w:val="22"/>
        </w:rPr>
        <w:t xml:space="preserve"> </w:t>
      </w:r>
    </w:p>
    <w:p w14:paraId="79CA695F" w14:textId="77777777" w:rsidR="0009083A" w:rsidRPr="00491007" w:rsidRDefault="0009083A" w:rsidP="0009083A">
      <w:pPr>
        <w:rPr>
          <w:rFonts w:cs="Arial"/>
          <w:szCs w:val="22"/>
        </w:rPr>
      </w:pPr>
      <w:r w:rsidRPr="00491007">
        <w:rPr>
          <w:rFonts w:cs="Arial"/>
          <w:szCs w:val="22"/>
        </w:rPr>
        <w:t>Select Installation Option:</w:t>
      </w:r>
    </w:p>
    <w:p w14:paraId="653954C0" w14:textId="77777777" w:rsidR="0009083A" w:rsidRPr="00491007" w:rsidRDefault="0009083A" w:rsidP="0009083A">
      <w:pPr>
        <w:rPr>
          <w:rFonts w:cs="Arial"/>
          <w:szCs w:val="22"/>
        </w:rPr>
      </w:pPr>
      <w:r w:rsidRPr="00491007">
        <w:rPr>
          <w:rFonts w:cs="Arial"/>
          <w:szCs w:val="22"/>
        </w:rPr>
        <w:t xml:space="preserve"> </w:t>
      </w:r>
    </w:p>
    <w:p w14:paraId="637531AC" w14:textId="77777777" w:rsidR="0009083A" w:rsidRPr="005E1E70" w:rsidRDefault="005E1E70" w:rsidP="0009083A">
      <w:pPr>
        <w:rPr>
          <w:rFonts w:cs="Arial"/>
          <w:b/>
          <w:i/>
          <w:szCs w:val="22"/>
        </w:rPr>
      </w:pPr>
      <w:r>
        <w:rPr>
          <w:rFonts w:cs="Arial"/>
          <w:b/>
          <w:i/>
          <w:szCs w:val="22"/>
        </w:rPr>
        <w:t>3.  Select Installation Option</w:t>
      </w:r>
    </w:p>
    <w:p w14:paraId="21FF9137" w14:textId="77777777" w:rsidR="0009083A" w:rsidRPr="00491007" w:rsidRDefault="0009083A" w:rsidP="0009083A">
      <w:pPr>
        <w:rPr>
          <w:rFonts w:cs="Arial"/>
          <w:szCs w:val="22"/>
        </w:rPr>
      </w:pPr>
      <w:r w:rsidRPr="00491007">
        <w:rPr>
          <w:rFonts w:cs="Arial"/>
          <w:szCs w:val="22"/>
        </w:rPr>
        <w:t>NOTE:  The following are OPTIONAL - (When prompted for the INSTALL</w:t>
      </w:r>
      <w:r w:rsidR="005E1E70">
        <w:rPr>
          <w:rFonts w:cs="Arial"/>
          <w:szCs w:val="22"/>
        </w:rPr>
        <w:t xml:space="preserve"> </w:t>
      </w:r>
      <w:r w:rsidRPr="00491007">
        <w:rPr>
          <w:rFonts w:cs="Arial"/>
          <w:szCs w:val="22"/>
        </w:rPr>
        <w:t>NAME, enter IB*2.0*416):</w:t>
      </w:r>
    </w:p>
    <w:p w14:paraId="6472BCE0" w14:textId="77777777" w:rsidR="0009083A" w:rsidRPr="00491007" w:rsidRDefault="0009083A" w:rsidP="0009083A">
      <w:pPr>
        <w:rPr>
          <w:rFonts w:cs="Arial"/>
          <w:szCs w:val="22"/>
        </w:rPr>
      </w:pPr>
      <w:r w:rsidRPr="00491007">
        <w:rPr>
          <w:rFonts w:cs="Arial"/>
          <w:szCs w:val="22"/>
        </w:rPr>
        <w:t xml:space="preserve"> </w:t>
      </w:r>
    </w:p>
    <w:p w14:paraId="20C4CBAC" w14:textId="77777777" w:rsidR="0009083A" w:rsidRDefault="0009083A" w:rsidP="0009083A">
      <w:pPr>
        <w:rPr>
          <w:rFonts w:cs="Arial"/>
          <w:szCs w:val="22"/>
        </w:rPr>
      </w:pPr>
      <w:r w:rsidRPr="00491007">
        <w:rPr>
          <w:rFonts w:cs="Arial"/>
          <w:szCs w:val="22"/>
        </w:rPr>
        <w:t xml:space="preserve">a.  Backup a Transport Global - </w:t>
      </w:r>
      <w:r>
        <w:rPr>
          <w:rFonts w:cs="Arial"/>
          <w:szCs w:val="22"/>
        </w:rPr>
        <w:t xml:space="preserve">This option will create a backup </w:t>
      </w:r>
      <w:r w:rsidRPr="00491007">
        <w:rPr>
          <w:rFonts w:cs="Arial"/>
          <w:szCs w:val="22"/>
        </w:rPr>
        <w:t>message of any routines exported with this patch. It will not</w:t>
      </w:r>
      <w:r>
        <w:rPr>
          <w:rFonts w:cs="Arial"/>
          <w:szCs w:val="22"/>
        </w:rPr>
        <w:t xml:space="preserve"> </w:t>
      </w:r>
      <w:r w:rsidRPr="00491007">
        <w:rPr>
          <w:rFonts w:cs="Arial"/>
          <w:szCs w:val="22"/>
        </w:rPr>
        <w:t>backup any other changes such as DD's or templates.</w:t>
      </w:r>
    </w:p>
    <w:p w14:paraId="38C64759" w14:textId="77777777" w:rsidR="0009083A" w:rsidRPr="00491007" w:rsidRDefault="0009083A" w:rsidP="0009083A">
      <w:pPr>
        <w:rPr>
          <w:rFonts w:cs="Arial"/>
          <w:szCs w:val="22"/>
        </w:rPr>
      </w:pPr>
    </w:p>
    <w:p w14:paraId="29ABEE36" w14:textId="77777777" w:rsidR="0009083A" w:rsidRDefault="0009083A" w:rsidP="0009083A">
      <w:pPr>
        <w:rPr>
          <w:rFonts w:cs="Arial"/>
          <w:szCs w:val="22"/>
        </w:rPr>
      </w:pPr>
      <w:r w:rsidRPr="00491007">
        <w:rPr>
          <w:rFonts w:cs="Arial"/>
          <w:szCs w:val="22"/>
        </w:rPr>
        <w:t>b.  Compare Transport Global to Current System - This option will</w:t>
      </w:r>
      <w:r>
        <w:rPr>
          <w:rFonts w:cs="Arial"/>
          <w:szCs w:val="22"/>
        </w:rPr>
        <w:t xml:space="preserve"> </w:t>
      </w:r>
      <w:r w:rsidRPr="00491007">
        <w:rPr>
          <w:rFonts w:cs="Arial"/>
          <w:szCs w:val="22"/>
        </w:rPr>
        <w:t>allow you to view all changes that will be made when this patch</w:t>
      </w:r>
      <w:r>
        <w:rPr>
          <w:rFonts w:cs="Arial"/>
          <w:szCs w:val="22"/>
        </w:rPr>
        <w:t xml:space="preserve"> </w:t>
      </w:r>
      <w:r w:rsidRPr="00491007">
        <w:rPr>
          <w:rFonts w:cs="Arial"/>
          <w:szCs w:val="22"/>
        </w:rPr>
        <w:t>is installed. It compares all components of this patch</w:t>
      </w:r>
      <w:r>
        <w:rPr>
          <w:rFonts w:cs="Arial"/>
          <w:szCs w:val="22"/>
        </w:rPr>
        <w:t xml:space="preserve"> </w:t>
      </w:r>
      <w:r w:rsidRPr="00491007">
        <w:rPr>
          <w:rFonts w:cs="Arial"/>
          <w:szCs w:val="22"/>
        </w:rPr>
        <w:t>(routines, DD's, templates, etc.).</w:t>
      </w:r>
    </w:p>
    <w:p w14:paraId="43DE4F08" w14:textId="77777777" w:rsidR="0009083A" w:rsidRPr="00491007" w:rsidRDefault="0009083A" w:rsidP="0009083A">
      <w:pPr>
        <w:rPr>
          <w:rFonts w:cs="Arial"/>
          <w:szCs w:val="22"/>
        </w:rPr>
      </w:pPr>
    </w:p>
    <w:p w14:paraId="428AAF56" w14:textId="77777777" w:rsidR="0009083A" w:rsidRPr="00491007" w:rsidRDefault="0009083A" w:rsidP="0009083A">
      <w:pPr>
        <w:rPr>
          <w:rFonts w:cs="Arial"/>
          <w:szCs w:val="22"/>
        </w:rPr>
      </w:pPr>
      <w:r w:rsidRPr="00491007">
        <w:rPr>
          <w:rFonts w:cs="Arial"/>
          <w:szCs w:val="22"/>
        </w:rPr>
        <w:t>c.  Verify Checksums in Transport Global - This option will allow</w:t>
      </w:r>
      <w:r>
        <w:rPr>
          <w:rFonts w:cs="Arial"/>
          <w:szCs w:val="22"/>
        </w:rPr>
        <w:t xml:space="preserve"> </w:t>
      </w:r>
      <w:r w:rsidRPr="00491007">
        <w:rPr>
          <w:rFonts w:cs="Arial"/>
          <w:szCs w:val="22"/>
        </w:rPr>
        <w:t>you to ensure the integrity of the routines that are in the</w:t>
      </w:r>
      <w:r>
        <w:rPr>
          <w:rFonts w:cs="Arial"/>
          <w:szCs w:val="22"/>
        </w:rPr>
        <w:t xml:space="preserve"> </w:t>
      </w:r>
      <w:r w:rsidRPr="00491007">
        <w:rPr>
          <w:rFonts w:cs="Arial"/>
          <w:szCs w:val="22"/>
        </w:rPr>
        <w:t>transport global.</w:t>
      </w:r>
    </w:p>
    <w:p w14:paraId="5D755061" w14:textId="77777777" w:rsidR="0009083A" w:rsidRPr="00491007" w:rsidRDefault="0009083A" w:rsidP="0009083A">
      <w:pPr>
        <w:rPr>
          <w:rFonts w:cs="Arial"/>
          <w:szCs w:val="22"/>
        </w:rPr>
      </w:pPr>
      <w:r w:rsidRPr="00491007">
        <w:rPr>
          <w:rFonts w:cs="Arial"/>
          <w:szCs w:val="22"/>
        </w:rPr>
        <w:t xml:space="preserve"> </w:t>
      </w:r>
    </w:p>
    <w:p w14:paraId="789986C8" w14:textId="77777777" w:rsidR="0009083A" w:rsidRPr="005E1E70" w:rsidRDefault="0009083A" w:rsidP="0009083A">
      <w:pPr>
        <w:rPr>
          <w:rFonts w:cs="Arial"/>
          <w:b/>
          <w:i/>
          <w:szCs w:val="22"/>
        </w:rPr>
      </w:pPr>
      <w:r w:rsidRPr="005E1E70">
        <w:rPr>
          <w:rFonts w:cs="Arial"/>
          <w:b/>
          <w:i/>
          <w:szCs w:val="22"/>
        </w:rPr>
        <w:t>4.  Select Installation Option: Install Package(s)</w:t>
      </w:r>
    </w:p>
    <w:p w14:paraId="34D495ED" w14:textId="77777777" w:rsidR="0009083A" w:rsidRPr="00491007" w:rsidRDefault="0009083A" w:rsidP="0009083A">
      <w:pPr>
        <w:rPr>
          <w:rFonts w:cs="Arial"/>
          <w:szCs w:val="22"/>
        </w:rPr>
      </w:pPr>
      <w:r w:rsidRPr="00491007">
        <w:rPr>
          <w:rFonts w:cs="Arial"/>
          <w:szCs w:val="22"/>
        </w:rPr>
        <w:t xml:space="preserve"> **This is the step to start the installation of this KIDS patch:</w:t>
      </w:r>
    </w:p>
    <w:p w14:paraId="5A8874E5" w14:textId="77777777" w:rsidR="0009083A" w:rsidRPr="00491007" w:rsidRDefault="0009083A" w:rsidP="0009083A">
      <w:pPr>
        <w:rPr>
          <w:rFonts w:cs="Arial"/>
          <w:szCs w:val="22"/>
        </w:rPr>
      </w:pPr>
      <w:r w:rsidRPr="00491007">
        <w:rPr>
          <w:rFonts w:cs="Arial"/>
          <w:szCs w:val="22"/>
        </w:rPr>
        <w:t xml:space="preserve"> </w:t>
      </w:r>
    </w:p>
    <w:p w14:paraId="3FF96030" w14:textId="77777777" w:rsidR="0009083A" w:rsidRDefault="0009083A" w:rsidP="0009083A">
      <w:pPr>
        <w:rPr>
          <w:rFonts w:cs="Arial"/>
          <w:szCs w:val="22"/>
        </w:rPr>
      </w:pPr>
      <w:r w:rsidRPr="00491007">
        <w:rPr>
          <w:rFonts w:cs="Arial"/>
          <w:szCs w:val="22"/>
        </w:rPr>
        <w:t>a.  Choose the Install Package(s) option to start the patch</w:t>
      </w:r>
      <w:r>
        <w:rPr>
          <w:rFonts w:cs="Arial"/>
          <w:szCs w:val="22"/>
        </w:rPr>
        <w:t xml:space="preserve"> </w:t>
      </w:r>
      <w:r w:rsidRPr="00491007">
        <w:rPr>
          <w:rFonts w:cs="Arial"/>
          <w:szCs w:val="22"/>
        </w:rPr>
        <w:t>install.</w:t>
      </w:r>
    </w:p>
    <w:p w14:paraId="5CEBF9F6" w14:textId="77777777" w:rsidR="0009083A" w:rsidRPr="00491007" w:rsidRDefault="0009083A" w:rsidP="0009083A">
      <w:pPr>
        <w:rPr>
          <w:rFonts w:cs="Arial"/>
          <w:szCs w:val="22"/>
        </w:rPr>
      </w:pPr>
    </w:p>
    <w:p w14:paraId="63E13B1D" w14:textId="77777777" w:rsidR="0009083A" w:rsidRDefault="0009083A" w:rsidP="0009083A">
      <w:pPr>
        <w:rPr>
          <w:rFonts w:cs="Arial"/>
          <w:szCs w:val="22"/>
        </w:rPr>
      </w:pPr>
      <w:r w:rsidRPr="00491007">
        <w:rPr>
          <w:rFonts w:cs="Arial"/>
          <w:szCs w:val="22"/>
        </w:rPr>
        <w:t>b.  When prompted 'Want KIDS to Rebuild Menu Trees Upon Completion of</w:t>
      </w:r>
      <w:r>
        <w:rPr>
          <w:rFonts w:cs="Arial"/>
          <w:szCs w:val="22"/>
        </w:rPr>
        <w:t xml:space="preserve"> Install? NO//' </w:t>
      </w:r>
      <w:r w:rsidRPr="00491007">
        <w:rPr>
          <w:rFonts w:cs="Arial"/>
          <w:szCs w:val="22"/>
        </w:rPr>
        <w:t>Answer YES, unless your system does this in a</w:t>
      </w:r>
      <w:r>
        <w:rPr>
          <w:rFonts w:cs="Arial"/>
          <w:szCs w:val="22"/>
        </w:rPr>
        <w:t xml:space="preserve"> </w:t>
      </w:r>
      <w:r w:rsidRPr="00491007">
        <w:rPr>
          <w:rFonts w:cs="Arial"/>
          <w:szCs w:val="22"/>
        </w:rPr>
        <w:t xml:space="preserve">nightly </w:t>
      </w:r>
      <w:proofErr w:type="spellStart"/>
      <w:r w:rsidRPr="00491007">
        <w:rPr>
          <w:rFonts w:cs="Arial"/>
          <w:szCs w:val="22"/>
        </w:rPr>
        <w:t>TaskMan</w:t>
      </w:r>
      <w:proofErr w:type="spellEnd"/>
      <w:r w:rsidRPr="00491007">
        <w:rPr>
          <w:rFonts w:cs="Arial"/>
          <w:szCs w:val="22"/>
        </w:rPr>
        <w:t xml:space="preserve"> process.</w:t>
      </w:r>
    </w:p>
    <w:p w14:paraId="52A5C530" w14:textId="77777777" w:rsidR="0009083A" w:rsidRPr="00491007" w:rsidRDefault="0009083A" w:rsidP="0009083A">
      <w:pPr>
        <w:rPr>
          <w:rFonts w:cs="Arial"/>
          <w:szCs w:val="22"/>
        </w:rPr>
      </w:pPr>
    </w:p>
    <w:p w14:paraId="3C8AB3BB" w14:textId="77777777" w:rsidR="0009083A" w:rsidRDefault="0009083A" w:rsidP="0009083A">
      <w:pPr>
        <w:rPr>
          <w:rFonts w:cs="Arial"/>
          <w:szCs w:val="22"/>
        </w:rPr>
      </w:pPr>
      <w:r w:rsidRPr="00491007">
        <w:rPr>
          <w:rFonts w:cs="Arial"/>
          <w:szCs w:val="22"/>
        </w:rPr>
        <w:t>c.  When prompted 'Want KIDS to INHIBIT LOGONs during the install?</w:t>
      </w:r>
      <w:r>
        <w:rPr>
          <w:rFonts w:cs="Arial"/>
          <w:szCs w:val="22"/>
        </w:rPr>
        <w:t xml:space="preserve"> </w:t>
      </w:r>
      <w:r w:rsidRPr="00491007">
        <w:rPr>
          <w:rFonts w:cs="Arial"/>
          <w:szCs w:val="22"/>
        </w:rPr>
        <w:t>NO//' answer NO</w:t>
      </w:r>
    </w:p>
    <w:p w14:paraId="301DD8FD" w14:textId="77777777" w:rsidR="0009083A" w:rsidRPr="00491007" w:rsidRDefault="0009083A" w:rsidP="0009083A">
      <w:pPr>
        <w:rPr>
          <w:rFonts w:cs="Arial"/>
          <w:szCs w:val="22"/>
        </w:rPr>
      </w:pPr>
    </w:p>
    <w:p w14:paraId="041A2367" w14:textId="77777777" w:rsidR="0009083A" w:rsidRDefault="0009083A" w:rsidP="0009083A">
      <w:pPr>
        <w:rPr>
          <w:rFonts w:cs="Arial"/>
          <w:szCs w:val="22"/>
        </w:rPr>
      </w:pPr>
      <w:r w:rsidRPr="00491007">
        <w:rPr>
          <w:rFonts w:cs="Arial"/>
          <w:szCs w:val="22"/>
        </w:rPr>
        <w:lastRenderedPageBreak/>
        <w:t>d.  When prompted 'Want to DISABLE Scheduled Options, Menu</w:t>
      </w:r>
      <w:r>
        <w:rPr>
          <w:rFonts w:cs="Arial"/>
          <w:szCs w:val="22"/>
        </w:rPr>
        <w:t xml:space="preserve"> </w:t>
      </w:r>
      <w:r w:rsidRPr="00491007">
        <w:rPr>
          <w:rFonts w:cs="Arial"/>
          <w:szCs w:val="22"/>
        </w:rPr>
        <w:t>Options, and Protocols? NO//' answer YES if installing during</w:t>
      </w:r>
      <w:r>
        <w:rPr>
          <w:rFonts w:cs="Arial"/>
          <w:szCs w:val="22"/>
        </w:rPr>
        <w:t xml:space="preserve"> </w:t>
      </w:r>
      <w:r w:rsidRPr="00491007">
        <w:rPr>
          <w:rFonts w:cs="Arial"/>
          <w:szCs w:val="22"/>
        </w:rPr>
        <w:t>working hours</w:t>
      </w:r>
      <w:r>
        <w:rPr>
          <w:rFonts w:cs="Arial"/>
          <w:szCs w:val="22"/>
        </w:rPr>
        <w:t>.</w:t>
      </w:r>
    </w:p>
    <w:p w14:paraId="79CCD073" w14:textId="77777777" w:rsidR="0009083A" w:rsidRPr="00491007" w:rsidRDefault="0009083A" w:rsidP="0009083A">
      <w:pPr>
        <w:rPr>
          <w:rFonts w:cs="Arial"/>
          <w:szCs w:val="22"/>
        </w:rPr>
      </w:pPr>
    </w:p>
    <w:p w14:paraId="4165C829" w14:textId="77777777" w:rsidR="0009083A" w:rsidRPr="00491007" w:rsidRDefault="0009083A" w:rsidP="0009083A">
      <w:pPr>
        <w:rPr>
          <w:rFonts w:cs="Arial"/>
          <w:szCs w:val="22"/>
        </w:rPr>
      </w:pPr>
      <w:r w:rsidRPr="00491007">
        <w:rPr>
          <w:rFonts w:cs="Arial"/>
          <w:szCs w:val="22"/>
        </w:rPr>
        <w:t>e.  When prompted 'Enter options you wish to mark as 'Out Of</w:t>
      </w:r>
      <w:r>
        <w:rPr>
          <w:rFonts w:cs="Arial"/>
          <w:szCs w:val="22"/>
        </w:rPr>
        <w:t xml:space="preserve"> </w:t>
      </w:r>
      <w:r w:rsidRPr="00491007">
        <w:rPr>
          <w:rFonts w:cs="Arial"/>
          <w:szCs w:val="22"/>
        </w:rPr>
        <w:t>Order':'  Enter the following options:</w:t>
      </w:r>
    </w:p>
    <w:p w14:paraId="78BC9473" w14:textId="77777777" w:rsidR="0009083A" w:rsidRPr="00491007" w:rsidRDefault="0009083A" w:rsidP="0009083A">
      <w:pPr>
        <w:rPr>
          <w:rFonts w:cs="Arial"/>
          <w:szCs w:val="22"/>
        </w:rPr>
      </w:pPr>
      <w:r w:rsidRPr="00491007">
        <w:rPr>
          <w:rFonts w:cs="Arial"/>
          <w:szCs w:val="22"/>
        </w:rPr>
        <w:t xml:space="preserve"> </w:t>
      </w:r>
    </w:p>
    <w:p w14:paraId="7597EB85" w14:textId="77777777" w:rsidR="0009083A" w:rsidRPr="00491007" w:rsidRDefault="0009083A" w:rsidP="0009083A">
      <w:pPr>
        <w:rPr>
          <w:rFonts w:cs="Arial"/>
          <w:szCs w:val="22"/>
        </w:rPr>
      </w:pPr>
      <w:r w:rsidRPr="00491007">
        <w:rPr>
          <w:rFonts w:cs="Arial"/>
          <w:szCs w:val="22"/>
        </w:rPr>
        <w:t xml:space="preserve">        Enter/Edit Billing Information    </w:t>
      </w:r>
      <w:r w:rsidR="005E1E70">
        <w:rPr>
          <w:rFonts w:cs="Arial"/>
          <w:szCs w:val="22"/>
        </w:rPr>
        <w:tab/>
      </w:r>
      <w:r w:rsidRPr="00491007">
        <w:rPr>
          <w:rFonts w:cs="Arial"/>
          <w:szCs w:val="22"/>
        </w:rPr>
        <w:t>[IB EDIT BILLING INFO]</w:t>
      </w:r>
    </w:p>
    <w:p w14:paraId="6033554F" w14:textId="77777777" w:rsidR="0009083A" w:rsidRPr="00491007" w:rsidRDefault="0009083A" w:rsidP="0009083A">
      <w:pPr>
        <w:rPr>
          <w:rFonts w:cs="Arial"/>
          <w:szCs w:val="22"/>
        </w:rPr>
      </w:pPr>
      <w:r w:rsidRPr="00491007">
        <w:rPr>
          <w:rFonts w:cs="Arial"/>
          <w:szCs w:val="22"/>
        </w:rPr>
        <w:t xml:space="preserve">        MCCR Site Parameter Display/Edit [IBJ MCCR SITE PARAMETERS]</w:t>
      </w:r>
    </w:p>
    <w:p w14:paraId="2C5CAB9D" w14:textId="77777777" w:rsidR="0009083A" w:rsidRPr="00491007" w:rsidRDefault="0009083A" w:rsidP="0009083A">
      <w:pPr>
        <w:rPr>
          <w:rFonts w:cs="Arial"/>
          <w:szCs w:val="22"/>
        </w:rPr>
      </w:pPr>
      <w:r w:rsidRPr="00491007">
        <w:rPr>
          <w:rFonts w:cs="Arial"/>
          <w:szCs w:val="22"/>
        </w:rPr>
        <w:t xml:space="preserve">        Insurance Company Entry/Edit      </w:t>
      </w:r>
      <w:r w:rsidR="005E1E70">
        <w:rPr>
          <w:rFonts w:cs="Arial"/>
          <w:szCs w:val="22"/>
        </w:rPr>
        <w:tab/>
      </w:r>
      <w:r w:rsidRPr="00491007">
        <w:rPr>
          <w:rFonts w:cs="Arial"/>
          <w:szCs w:val="22"/>
        </w:rPr>
        <w:t>[IBCN INSURANCE CO EDIT]</w:t>
      </w:r>
    </w:p>
    <w:p w14:paraId="7A307FCC" w14:textId="77777777" w:rsidR="0009083A" w:rsidRPr="00491007" w:rsidRDefault="0009083A" w:rsidP="0009083A">
      <w:pPr>
        <w:rPr>
          <w:rFonts w:cs="Arial"/>
          <w:szCs w:val="22"/>
        </w:rPr>
      </w:pPr>
      <w:r w:rsidRPr="00491007">
        <w:rPr>
          <w:rFonts w:cs="Arial"/>
          <w:szCs w:val="22"/>
        </w:rPr>
        <w:t xml:space="preserve">        Process Insurance Buffer          </w:t>
      </w:r>
      <w:r w:rsidR="005E1E70">
        <w:rPr>
          <w:rFonts w:cs="Arial"/>
          <w:szCs w:val="22"/>
        </w:rPr>
        <w:tab/>
      </w:r>
      <w:r w:rsidRPr="00491007">
        <w:rPr>
          <w:rFonts w:cs="Arial"/>
          <w:szCs w:val="22"/>
        </w:rPr>
        <w:t>[IBCN INSURANCE BUFFER PROCESS]</w:t>
      </w:r>
    </w:p>
    <w:p w14:paraId="31A3A62D" w14:textId="77777777" w:rsidR="0009083A" w:rsidRPr="00491007" w:rsidRDefault="0009083A" w:rsidP="0009083A">
      <w:pPr>
        <w:rPr>
          <w:rFonts w:cs="Arial"/>
          <w:szCs w:val="22"/>
        </w:rPr>
      </w:pPr>
      <w:r w:rsidRPr="00491007">
        <w:rPr>
          <w:rFonts w:cs="Arial"/>
          <w:szCs w:val="22"/>
        </w:rPr>
        <w:t xml:space="preserve">          </w:t>
      </w:r>
    </w:p>
    <w:p w14:paraId="6E2AE9EE" w14:textId="77777777" w:rsidR="0009083A" w:rsidRDefault="005E1E70" w:rsidP="005E1E70">
      <w:pPr>
        <w:rPr>
          <w:rFonts w:cs="Arial"/>
          <w:szCs w:val="22"/>
        </w:rPr>
      </w:pPr>
      <w:r>
        <w:rPr>
          <w:rFonts w:cs="Arial"/>
          <w:szCs w:val="22"/>
        </w:rPr>
        <w:t xml:space="preserve">f.  </w:t>
      </w:r>
      <w:r w:rsidR="0009083A" w:rsidRPr="00491007">
        <w:rPr>
          <w:rFonts w:cs="Arial"/>
          <w:szCs w:val="22"/>
        </w:rPr>
        <w:t>When prompted 'Enter protocols you wish to mark as 'Out Of</w:t>
      </w:r>
      <w:r w:rsidR="0009083A">
        <w:rPr>
          <w:rFonts w:cs="Arial"/>
          <w:szCs w:val="22"/>
        </w:rPr>
        <w:t xml:space="preserve"> </w:t>
      </w:r>
      <w:r w:rsidR="0009083A" w:rsidRPr="00491007">
        <w:rPr>
          <w:rFonts w:cs="Arial"/>
          <w:szCs w:val="22"/>
        </w:rPr>
        <w:t>Order':' press &lt;return&gt;.</w:t>
      </w:r>
    </w:p>
    <w:p w14:paraId="7F5D4AA4" w14:textId="77777777" w:rsidR="0009083A" w:rsidRPr="00491007" w:rsidRDefault="0009083A" w:rsidP="0009083A">
      <w:pPr>
        <w:rPr>
          <w:rFonts w:cs="Arial"/>
          <w:szCs w:val="22"/>
        </w:rPr>
      </w:pPr>
    </w:p>
    <w:p w14:paraId="39056718" w14:textId="77777777" w:rsidR="0009083A" w:rsidRDefault="0009083A" w:rsidP="0009083A">
      <w:pPr>
        <w:rPr>
          <w:rFonts w:ascii="Arial terminal" w:hAnsi="Arial terminal"/>
        </w:rPr>
      </w:pPr>
    </w:p>
    <w:p w14:paraId="1F50E4C1" w14:textId="77777777" w:rsidR="0009083A" w:rsidRDefault="0009083A" w:rsidP="0009083A">
      <w:pPr>
        <w:rPr>
          <w:rFonts w:ascii="Arial terminal" w:hAnsi="Arial terminal"/>
        </w:rPr>
      </w:pPr>
    </w:p>
    <w:p w14:paraId="7D647C34" w14:textId="77777777" w:rsidR="0009083A" w:rsidRDefault="0009083A" w:rsidP="0009083A">
      <w:pPr>
        <w:pStyle w:val="Heading1"/>
      </w:pPr>
      <w:bookmarkStart w:id="35" w:name="_Toc261430246"/>
      <w:bookmarkStart w:id="36" w:name="_Toc273108795"/>
      <w:r w:rsidRPr="00C43C5F">
        <w:t>Enhancements</w:t>
      </w:r>
      <w:bookmarkEnd w:id="35"/>
      <w:bookmarkEnd w:id="36"/>
    </w:p>
    <w:p w14:paraId="12FDCAA8" w14:textId="77777777" w:rsidR="0009083A" w:rsidRDefault="0009083A" w:rsidP="0009083A">
      <w:pPr>
        <w:pStyle w:val="BodyText"/>
        <w:rPr>
          <w:b/>
          <w:iCs/>
          <w:szCs w:val="22"/>
        </w:rPr>
      </w:pPr>
    </w:p>
    <w:p w14:paraId="2D545AEF" w14:textId="77777777" w:rsidR="0009083A" w:rsidRPr="007E4F4E" w:rsidRDefault="0009083A" w:rsidP="00A36852">
      <w:pPr>
        <w:pStyle w:val="Heading2"/>
      </w:pPr>
      <w:bookmarkStart w:id="37" w:name="_Toc273108796"/>
      <w:r w:rsidRPr="007E4F4E">
        <w:t>Medicare (WNR) is now a valid insurance company</w:t>
      </w:r>
      <w:bookmarkEnd w:id="37"/>
    </w:p>
    <w:p w14:paraId="18315CBE" w14:textId="77777777" w:rsidR="0009083A" w:rsidRPr="00737187" w:rsidRDefault="0009083A" w:rsidP="0009083A">
      <w:pPr>
        <w:pStyle w:val="BodyText"/>
        <w:rPr>
          <w:iCs/>
          <w:szCs w:val="22"/>
        </w:rPr>
      </w:pPr>
      <w:r w:rsidRPr="00737187">
        <w:rPr>
          <w:iCs/>
          <w:szCs w:val="22"/>
        </w:rPr>
        <w:t xml:space="preserve">Medicare (WNR) is now a valid insurance company for the </w:t>
      </w:r>
      <w:proofErr w:type="spellStart"/>
      <w:r w:rsidRPr="00737187">
        <w:rPr>
          <w:iCs/>
          <w:szCs w:val="22"/>
        </w:rPr>
        <w:t>eIV</w:t>
      </w:r>
      <w:proofErr w:type="spellEnd"/>
      <w:r w:rsidRPr="00737187">
        <w:rPr>
          <w:iCs/>
          <w:szCs w:val="22"/>
        </w:rPr>
        <w:t xml:space="preserve"> process.</w:t>
      </w:r>
    </w:p>
    <w:p w14:paraId="38BF974D" w14:textId="77777777" w:rsidR="0009083A" w:rsidRDefault="0009083A" w:rsidP="0009083A">
      <w:pPr>
        <w:pStyle w:val="BodyText"/>
        <w:rPr>
          <w:iCs/>
          <w:szCs w:val="22"/>
        </w:rPr>
      </w:pPr>
    </w:p>
    <w:p w14:paraId="291C3A3E" w14:textId="77777777" w:rsidR="0009083A" w:rsidRPr="007E4F4E" w:rsidRDefault="0009083A" w:rsidP="00A36852">
      <w:pPr>
        <w:pStyle w:val="Heading2"/>
      </w:pPr>
      <w:bookmarkStart w:id="38" w:name="_Toc273108797"/>
      <w:r w:rsidRPr="007E4F4E">
        <w:t>Much more of the 271 eligibility/benefit data will be stored</w:t>
      </w:r>
      <w:bookmarkEnd w:id="38"/>
    </w:p>
    <w:p w14:paraId="3AF32B20" w14:textId="77777777" w:rsidR="0009083A" w:rsidRPr="00737187" w:rsidRDefault="0009083A" w:rsidP="0009083A">
      <w:pPr>
        <w:pStyle w:val="BodyText"/>
        <w:rPr>
          <w:iCs/>
          <w:szCs w:val="22"/>
        </w:rPr>
      </w:pPr>
      <w:r w:rsidRPr="00737187">
        <w:rPr>
          <w:iCs/>
          <w:szCs w:val="22"/>
        </w:rPr>
        <w:t>Much more of the 271 eligibility/ben</w:t>
      </w:r>
      <w:r>
        <w:rPr>
          <w:iCs/>
          <w:szCs w:val="22"/>
        </w:rPr>
        <w:t>efit data will be stored in the</w:t>
      </w:r>
      <w:r w:rsidRPr="00737187">
        <w:rPr>
          <w:iCs/>
          <w:szCs w:val="22"/>
        </w:rPr>
        <w:t xml:space="preserve"> </w:t>
      </w:r>
      <w:proofErr w:type="spellStart"/>
      <w:r w:rsidRPr="00737187">
        <w:rPr>
          <w:iCs/>
          <w:szCs w:val="22"/>
        </w:rPr>
        <w:t>eIV</w:t>
      </w:r>
      <w:proofErr w:type="spellEnd"/>
      <w:r w:rsidRPr="00737187">
        <w:rPr>
          <w:iCs/>
          <w:szCs w:val="22"/>
        </w:rPr>
        <w:t xml:space="preserve"> Response file (file# 365) </w:t>
      </w:r>
      <w:proofErr w:type="gramStart"/>
      <w:r w:rsidRPr="00737187">
        <w:rPr>
          <w:iCs/>
          <w:szCs w:val="22"/>
        </w:rPr>
        <w:t>and also</w:t>
      </w:r>
      <w:proofErr w:type="gramEnd"/>
      <w:r w:rsidRPr="00737187">
        <w:rPr>
          <w:iCs/>
          <w:szCs w:val="22"/>
        </w:rPr>
        <w:t xml:space="preserve"> in corresponding fields in the patient INSURANCE TYPE sub-file (sub-file# 2.312).</w:t>
      </w:r>
    </w:p>
    <w:p w14:paraId="1DCA32DC" w14:textId="77777777" w:rsidR="0009083A" w:rsidRDefault="0009083A" w:rsidP="0009083A">
      <w:pPr>
        <w:pStyle w:val="BodyText"/>
        <w:rPr>
          <w:iCs/>
          <w:szCs w:val="22"/>
        </w:rPr>
      </w:pPr>
      <w:r w:rsidRPr="00737187">
        <w:rPr>
          <w:iCs/>
          <w:szCs w:val="22"/>
        </w:rPr>
        <w:t xml:space="preserve"> </w:t>
      </w:r>
    </w:p>
    <w:p w14:paraId="710DD94B" w14:textId="77777777" w:rsidR="0009083A" w:rsidRPr="007E4F4E" w:rsidRDefault="0009083A" w:rsidP="00A36852">
      <w:pPr>
        <w:pStyle w:val="Heading2"/>
      </w:pPr>
      <w:bookmarkStart w:id="39" w:name="_Toc273108798"/>
      <w:r w:rsidRPr="007E4F4E">
        <w:t xml:space="preserve">Additional </w:t>
      </w:r>
      <w:proofErr w:type="spellStart"/>
      <w:r w:rsidRPr="007E4F4E">
        <w:t>eIV</w:t>
      </w:r>
      <w:proofErr w:type="spellEnd"/>
      <w:r w:rsidRPr="007E4F4E">
        <w:t xml:space="preserve"> eligibility/benefit data will be displayed</w:t>
      </w:r>
      <w:bookmarkEnd w:id="39"/>
    </w:p>
    <w:p w14:paraId="3B55F501" w14:textId="77777777" w:rsidR="0009083A" w:rsidRPr="00737187" w:rsidRDefault="0009083A" w:rsidP="0009083A">
      <w:pPr>
        <w:pStyle w:val="BodyText"/>
        <w:rPr>
          <w:iCs/>
          <w:szCs w:val="22"/>
        </w:rPr>
      </w:pPr>
      <w:r w:rsidRPr="00737187">
        <w:rPr>
          <w:iCs/>
          <w:szCs w:val="22"/>
        </w:rPr>
        <w:t xml:space="preserve">Additional </w:t>
      </w:r>
      <w:proofErr w:type="spellStart"/>
      <w:r w:rsidRPr="00737187">
        <w:rPr>
          <w:iCs/>
          <w:szCs w:val="22"/>
        </w:rPr>
        <w:t>eIV</w:t>
      </w:r>
      <w:proofErr w:type="spellEnd"/>
      <w:r w:rsidRPr="00737187">
        <w:rPr>
          <w:iCs/>
          <w:szCs w:val="22"/>
        </w:rPr>
        <w:t xml:space="preserve"> eligibility/benefit data will be displayed in the  Insurance Buffer, Patient Insurance, Claims Tracking, Third Party Joint Inquiry, and in the billing screens with the ?INX special help action.</w:t>
      </w:r>
    </w:p>
    <w:p w14:paraId="6BA4EA6C" w14:textId="77777777" w:rsidR="0009083A" w:rsidRDefault="0009083A" w:rsidP="0009083A">
      <w:pPr>
        <w:pStyle w:val="BodyText"/>
        <w:rPr>
          <w:iCs/>
          <w:szCs w:val="22"/>
        </w:rPr>
      </w:pPr>
      <w:r w:rsidRPr="00737187">
        <w:rPr>
          <w:iCs/>
          <w:szCs w:val="22"/>
        </w:rPr>
        <w:t xml:space="preserve"> </w:t>
      </w:r>
    </w:p>
    <w:p w14:paraId="30C220E1" w14:textId="77777777" w:rsidR="0009083A" w:rsidRPr="007E4F4E" w:rsidRDefault="0009083A" w:rsidP="00A36852">
      <w:pPr>
        <w:pStyle w:val="Heading2"/>
      </w:pPr>
      <w:bookmarkStart w:id="40" w:name="_Toc273108799"/>
      <w:r w:rsidRPr="007E4F4E">
        <w:t>The option 'Process Insurance Buffer' [IBCN INSURANCE BUFFER PROCESS] was enhanced</w:t>
      </w:r>
      <w:bookmarkEnd w:id="40"/>
    </w:p>
    <w:p w14:paraId="22742418" w14:textId="77777777" w:rsidR="0009083A" w:rsidRPr="00737187" w:rsidRDefault="0009083A" w:rsidP="0009083A">
      <w:pPr>
        <w:pStyle w:val="BodyText"/>
        <w:rPr>
          <w:iCs/>
          <w:szCs w:val="22"/>
        </w:rPr>
      </w:pPr>
      <w:r w:rsidRPr="00737187">
        <w:rPr>
          <w:iCs/>
          <w:szCs w:val="22"/>
        </w:rPr>
        <w:t>The option 'Process Insurance Buffer' [IBCN INSURANCE BUFFER PROCESS] was enhanced by the addition of several new insurance buffer data views for positive responses, negative responses, Medicare buffer entries, and future appointment buffer entries.</w:t>
      </w:r>
    </w:p>
    <w:p w14:paraId="5C9963B7" w14:textId="77777777" w:rsidR="0009083A" w:rsidRDefault="0009083A" w:rsidP="0009083A">
      <w:pPr>
        <w:pStyle w:val="BodyText"/>
        <w:rPr>
          <w:iCs/>
          <w:szCs w:val="22"/>
        </w:rPr>
      </w:pPr>
      <w:r w:rsidRPr="00737187">
        <w:rPr>
          <w:iCs/>
          <w:szCs w:val="22"/>
        </w:rPr>
        <w:t xml:space="preserve"> </w:t>
      </w:r>
    </w:p>
    <w:p w14:paraId="039349C3" w14:textId="77777777" w:rsidR="0009083A" w:rsidRPr="007E4F4E" w:rsidRDefault="0009083A" w:rsidP="00A36852">
      <w:pPr>
        <w:pStyle w:val="Heading2"/>
      </w:pPr>
      <w:bookmarkStart w:id="41" w:name="_Toc273108800"/>
      <w:r w:rsidRPr="007E4F4E">
        <w:t xml:space="preserve">Enhancements were made to several </w:t>
      </w:r>
      <w:proofErr w:type="spellStart"/>
      <w:r w:rsidRPr="007E4F4E">
        <w:t>eIV</w:t>
      </w:r>
      <w:proofErr w:type="spellEnd"/>
      <w:r w:rsidRPr="007E4F4E">
        <w:t>-related reports</w:t>
      </w:r>
      <w:bookmarkEnd w:id="41"/>
    </w:p>
    <w:p w14:paraId="44816EFE" w14:textId="77777777" w:rsidR="0009083A" w:rsidRPr="00737187" w:rsidRDefault="0009083A" w:rsidP="0009083A">
      <w:pPr>
        <w:pStyle w:val="BodyText"/>
        <w:rPr>
          <w:iCs/>
          <w:szCs w:val="22"/>
        </w:rPr>
      </w:pPr>
      <w:r w:rsidRPr="00737187">
        <w:rPr>
          <w:iCs/>
          <w:szCs w:val="22"/>
        </w:rPr>
        <w:t xml:space="preserve">Enhancements were made to several </w:t>
      </w:r>
      <w:proofErr w:type="spellStart"/>
      <w:r w:rsidRPr="00737187">
        <w:rPr>
          <w:iCs/>
          <w:szCs w:val="22"/>
        </w:rPr>
        <w:t>eIV</w:t>
      </w:r>
      <w:proofErr w:type="spellEnd"/>
      <w:r w:rsidRPr="00737187">
        <w:rPr>
          <w:iCs/>
          <w:szCs w:val="22"/>
        </w:rPr>
        <w:t xml:space="preserve">-related reports and one new </w:t>
      </w:r>
      <w:proofErr w:type="spellStart"/>
      <w:r w:rsidRPr="00737187">
        <w:rPr>
          <w:iCs/>
          <w:szCs w:val="22"/>
        </w:rPr>
        <w:t>eIV</w:t>
      </w:r>
      <w:proofErr w:type="spellEnd"/>
      <w:r w:rsidRPr="00737187">
        <w:rPr>
          <w:iCs/>
          <w:szCs w:val="22"/>
        </w:rPr>
        <w:t xml:space="preserve"> report was added.</w:t>
      </w:r>
    </w:p>
    <w:p w14:paraId="348BE61C" w14:textId="77777777" w:rsidR="0009083A" w:rsidRDefault="0009083A" w:rsidP="0009083A">
      <w:pPr>
        <w:pStyle w:val="BodyText"/>
        <w:rPr>
          <w:iCs/>
          <w:szCs w:val="22"/>
        </w:rPr>
      </w:pPr>
    </w:p>
    <w:p w14:paraId="76077FDC" w14:textId="77777777" w:rsidR="0009083A" w:rsidRPr="007E4F4E" w:rsidRDefault="0009083A" w:rsidP="00A36852">
      <w:pPr>
        <w:pStyle w:val="Heading2"/>
      </w:pPr>
      <w:bookmarkStart w:id="42" w:name="_Toc273108801"/>
      <w:r w:rsidRPr="007E4F4E">
        <w:t>The process to link VistA insurance companies was enhanced</w:t>
      </w:r>
      <w:bookmarkEnd w:id="42"/>
    </w:p>
    <w:p w14:paraId="18C103E6" w14:textId="77777777" w:rsidR="0009083A" w:rsidRPr="00737187" w:rsidRDefault="0009083A" w:rsidP="0009083A">
      <w:pPr>
        <w:pStyle w:val="BodyText"/>
        <w:rPr>
          <w:iCs/>
          <w:szCs w:val="22"/>
        </w:rPr>
      </w:pPr>
      <w:r w:rsidRPr="00737187">
        <w:rPr>
          <w:iCs/>
          <w:szCs w:val="22"/>
        </w:rPr>
        <w:t xml:space="preserve">The process to link VistA insurance companies to VistA </w:t>
      </w:r>
      <w:proofErr w:type="spellStart"/>
      <w:r w:rsidRPr="00737187">
        <w:rPr>
          <w:iCs/>
          <w:szCs w:val="22"/>
        </w:rPr>
        <w:t>eIV</w:t>
      </w:r>
      <w:proofErr w:type="spellEnd"/>
      <w:r w:rsidRPr="00737187">
        <w:rPr>
          <w:iCs/>
          <w:szCs w:val="22"/>
        </w:rPr>
        <w:t xml:space="preserve"> payers in the option 'Link Insurance Companies to Payers' [IBCNE PAYER LINK] was enhanced to allow the user to link multiple insurance companies to a payer at one time.</w:t>
      </w:r>
    </w:p>
    <w:p w14:paraId="3FBF5477" w14:textId="77777777" w:rsidR="0009083A" w:rsidRPr="00737187" w:rsidRDefault="0009083A" w:rsidP="0009083A">
      <w:pPr>
        <w:pStyle w:val="BodyText"/>
        <w:rPr>
          <w:iCs/>
          <w:szCs w:val="22"/>
        </w:rPr>
      </w:pPr>
      <w:r w:rsidRPr="00737187">
        <w:rPr>
          <w:iCs/>
          <w:szCs w:val="22"/>
        </w:rPr>
        <w:lastRenderedPageBreak/>
        <w:t xml:space="preserve"> </w:t>
      </w:r>
    </w:p>
    <w:p w14:paraId="2A181EC4" w14:textId="77777777" w:rsidR="0009083A" w:rsidRDefault="0009083A" w:rsidP="0009083A">
      <w:pPr>
        <w:pStyle w:val="BodyText"/>
        <w:rPr>
          <w:iCs/>
          <w:szCs w:val="22"/>
        </w:rPr>
      </w:pPr>
    </w:p>
    <w:p w14:paraId="7A610E41" w14:textId="77777777" w:rsidR="0009083A" w:rsidRDefault="0009083A" w:rsidP="0009083A">
      <w:pPr>
        <w:pStyle w:val="Heading1"/>
      </w:pPr>
      <w:bookmarkStart w:id="43" w:name="_Toc261430250"/>
      <w:bookmarkStart w:id="44" w:name="_Toc273108802"/>
      <w:r>
        <w:t>Technical Modifications</w:t>
      </w:r>
      <w:bookmarkEnd w:id="43"/>
      <w:bookmarkEnd w:id="44"/>
    </w:p>
    <w:p w14:paraId="786CD7A2" w14:textId="77777777" w:rsidR="0009083A" w:rsidRDefault="0009083A" w:rsidP="0009083A"/>
    <w:p w14:paraId="02996428" w14:textId="77777777" w:rsidR="0009083A" w:rsidRDefault="0009083A" w:rsidP="0009083A">
      <w:pPr>
        <w:pStyle w:val="Heading2"/>
      </w:pPr>
      <w:bookmarkStart w:id="45" w:name="_Toc261430251"/>
      <w:bookmarkStart w:id="46" w:name="_Toc273108803"/>
      <w:r>
        <w:t>A. Files and Fields</w:t>
      </w:r>
      <w:bookmarkEnd w:id="45"/>
      <w:bookmarkEnd w:id="46"/>
    </w:p>
    <w:p w14:paraId="51A40136" w14:textId="77777777" w:rsidR="0009083A" w:rsidRDefault="0009083A" w:rsidP="0009083A"/>
    <w:p w14:paraId="1BCF54AE" w14:textId="77777777" w:rsidR="0009083A" w:rsidRPr="008A7576" w:rsidRDefault="0009083A" w:rsidP="00A36852">
      <w:pPr>
        <w:pStyle w:val="Heading3"/>
      </w:pPr>
      <w:bookmarkStart w:id="47" w:name="_Toc273108804"/>
      <w:r w:rsidRPr="008A7576">
        <w:t>Components Sent With Patch:</w:t>
      </w:r>
      <w:bookmarkEnd w:id="47"/>
    </w:p>
    <w:p w14:paraId="7BF05C71" w14:textId="77777777" w:rsidR="0009083A" w:rsidRDefault="0009083A" w:rsidP="0009083A">
      <w:pPr>
        <w:autoSpaceDE w:val="0"/>
        <w:autoSpaceDN w:val="0"/>
        <w:adjustRightInd w:val="0"/>
        <w:rPr>
          <w:b/>
        </w:rPr>
      </w:pPr>
    </w:p>
    <w:p w14:paraId="4F1754F5" w14:textId="77777777" w:rsidR="0009083A" w:rsidRPr="00A36852" w:rsidRDefault="0009083A" w:rsidP="00A678FB">
      <w:pPr>
        <w:tabs>
          <w:tab w:val="left" w:pos="6885"/>
        </w:tabs>
        <w:autoSpaceDE w:val="0"/>
        <w:autoSpaceDN w:val="0"/>
        <w:adjustRightInd w:val="0"/>
        <w:rPr>
          <w:bCs/>
          <w:iCs/>
          <w:szCs w:val="22"/>
        </w:rPr>
      </w:pPr>
      <w:r w:rsidRPr="00A36852">
        <w:rPr>
          <w:bCs/>
          <w:iCs/>
          <w:szCs w:val="22"/>
        </w:rPr>
        <w:t xml:space="preserve">The following is a list </w:t>
      </w:r>
      <w:r w:rsidR="00A36852">
        <w:rPr>
          <w:bCs/>
          <w:iCs/>
          <w:szCs w:val="22"/>
        </w:rPr>
        <w:t>of files included in this patch</w:t>
      </w:r>
      <w:r w:rsidR="00A678FB">
        <w:rPr>
          <w:bCs/>
          <w:iCs/>
          <w:szCs w:val="22"/>
        </w:rPr>
        <w:tab/>
      </w:r>
    </w:p>
    <w:p w14:paraId="4D232939" w14:textId="77777777" w:rsidR="0009083A" w:rsidRDefault="0009083A" w:rsidP="0009083A">
      <w:pPr>
        <w:autoSpaceDE w:val="0"/>
        <w:autoSpaceDN w:val="0"/>
        <w:adjustRightInd w:val="0"/>
        <w:rPr>
          <w:rFonts w:ascii="Arial terminal" w:hAnsi="Arial terminal"/>
        </w:rPr>
      </w:pPr>
    </w:p>
    <w:tbl>
      <w:tblPr>
        <w:tblW w:w="85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2860"/>
        <w:gridCol w:w="960"/>
        <w:gridCol w:w="960"/>
        <w:gridCol w:w="960"/>
        <w:gridCol w:w="960"/>
        <w:gridCol w:w="960"/>
      </w:tblGrid>
      <w:tr w:rsidR="0009083A" w:rsidRPr="00B740E3" w14:paraId="54802939" w14:textId="77777777" w:rsidTr="00A678FB">
        <w:trPr>
          <w:trHeight w:val="300"/>
          <w:tblHeader/>
        </w:trPr>
        <w:tc>
          <w:tcPr>
            <w:tcW w:w="875" w:type="dxa"/>
            <w:shd w:val="clear" w:color="auto" w:fill="auto"/>
            <w:noWrap/>
            <w:vAlign w:val="center"/>
            <w:hideMark/>
          </w:tcPr>
          <w:p w14:paraId="58F150F6" w14:textId="77777777" w:rsidR="0009083A" w:rsidRPr="00B740E3" w:rsidRDefault="0009083A" w:rsidP="00A678FB">
            <w:pPr>
              <w:rPr>
                <w:rFonts w:cs="Arial"/>
                <w:b/>
                <w:color w:val="000000"/>
                <w:sz w:val="16"/>
                <w:szCs w:val="16"/>
              </w:rPr>
            </w:pPr>
            <w:r w:rsidRPr="00B740E3">
              <w:rPr>
                <w:rFonts w:cs="Arial"/>
                <w:b/>
                <w:color w:val="000000"/>
                <w:sz w:val="16"/>
                <w:szCs w:val="16"/>
              </w:rPr>
              <w:t>FILE #</w:t>
            </w:r>
          </w:p>
        </w:tc>
        <w:tc>
          <w:tcPr>
            <w:tcW w:w="2860" w:type="dxa"/>
            <w:shd w:val="clear" w:color="auto" w:fill="auto"/>
            <w:noWrap/>
            <w:vAlign w:val="center"/>
            <w:hideMark/>
          </w:tcPr>
          <w:p w14:paraId="3CBBE4BA" w14:textId="77777777" w:rsidR="0009083A" w:rsidRPr="00B740E3" w:rsidRDefault="0009083A" w:rsidP="00A678FB">
            <w:pPr>
              <w:rPr>
                <w:rFonts w:cs="Arial"/>
                <w:b/>
                <w:color w:val="000000"/>
                <w:sz w:val="16"/>
                <w:szCs w:val="16"/>
              </w:rPr>
            </w:pPr>
            <w:r w:rsidRPr="00B740E3">
              <w:rPr>
                <w:rFonts w:cs="Arial"/>
                <w:b/>
                <w:color w:val="000000"/>
                <w:sz w:val="16"/>
                <w:szCs w:val="16"/>
              </w:rPr>
              <w:t>NAME</w:t>
            </w:r>
          </w:p>
        </w:tc>
        <w:tc>
          <w:tcPr>
            <w:tcW w:w="960" w:type="dxa"/>
            <w:shd w:val="clear" w:color="auto" w:fill="auto"/>
            <w:noWrap/>
            <w:vAlign w:val="center"/>
            <w:hideMark/>
          </w:tcPr>
          <w:p w14:paraId="0F429AFA" w14:textId="77777777" w:rsidR="0009083A" w:rsidRPr="00B740E3" w:rsidRDefault="0009083A" w:rsidP="00A678FB">
            <w:pPr>
              <w:rPr>
                <w:rFonts w:cs="Arial"/>
                <w:b/>
                <w:color w:val="000000"/>
                <w:sz w:val="16"/>
                <w:szCs w:val="16"/>
              </w:rPr>
            </w:pPr>
            <w:proofErr w:type="gramStart"/>
            <w:r w:rsidRPr="00B740E3">
              <w:rPr>
                <w:rFonts w:cs="Arial"/>
                <w:b/>
                <w:color w:val="000000"/>
                <w:sz w:val="16"/>
                <w:szCs w:val="16"/>
              </w:rPr>
              <w:t>UP DATE</w:t>
            </w:r>
            <w:proofErr w:type="gramEnd"/>
            <w:r w:rsidRPr="00B740E3">
              <w:rPr>
                <w:rFonts w:cs="Arial"/>
                <w:b/>
                <w:color w:val="000000"/>
                <w:sz w:val="16"/>
                <w:szCs w:val="16"/>
              </w:rPr>
              <w:t xml:space="preserve"> DD</w:t>
            </w:r>
          </w:p>
        </w:tc>
        <w:tc>
          <w:tcPr>
            <w:tcW w:w="960" w:type="dxa"/>
            <w:shd w:val="clear" w:color="auto" w:fill="auto"/>
            <w:noWrap/>
            <w:vAlign w:val="center"/>
            <w:hideMark/>
          </w:tcPr>
          <w:p w14:paraId="09400F69" w14:textId="77777777" w:rsidR="0009083A" w:rsidRPr="00B740E3" w:rsidRDefault="0009083A" w:rsidP="00A678FB">
            <w:pPr>
              <w:rPr>
                <w:rFonts w:cs="Arial"/>
                <w:b/>
                <w:color w:val="000000"/>
                <w:sz w:val="16"/>
                <w:szCs w:val="16"/>
              </w:rPr>
            </w:pPr>
            <w:r w:rsidRPr="00B740E3">
              <w:rPr>
                <w:rFonts w:cs="Arial"/>
                <w:b/>
                <w:color w:val="000000"/>
                <w:sz w:val="16"/>
                <w:szCs w:val="16"/>
              </w:rPr>
              <w:t>SEND SEC. CODE</w:t>
            </w:r>
          </w:p>
        </w:tc>
        <w:tc>
          <w:tcPr>
            <w:tcW w:w="960" w:type="dxa"/>
            <w:shd w:val="clear" w:color="auto" w:fill="auto"/>
            <w:noWrap/>
            <w:vAlign w:val="center"/>
            <w:hideMark/>
          </w:tcPr>
          <w:p w14:paraId="799BF786" w14:textId="77777777" w:rsidR="0009083A" w:rsidRPr="00B740E3" w:rsidRDefault="0009083A" w:rsidP="00A678FB">
            <w:pPr>
              <w:rPr>
                <w:rFonts w:cs="Arial"/>
                <w:b/>
                <w:color w:val="000000"/>
                <w:sz w:val="16"/>
                <w:szCs w:val="16"/>
              </w:rPr>
            </w:pPr>
            <w:r w:rsidRPr="00B740E3">
              <w:rPr>
                <w:rFonts w:cs="Arial"/>
                <w:b/>
                <w:color w:val="000000"/>
                <w:sz w:val="16"/>
                <w:szCs w:val="16"/>
              </w:rPr>
              <w:t>DATA COMES W/FILE</w:t>
            </w:r>
          </w:p>
        </w:tc>
        <w:tc>
          <w:tcPr>
            <w:tcW w:w="960" w:type="dxa"/>
            <w:shd w:val="clear" w:color="auto" w:fill="auto"/>
            <w:noWrap/>
            <w:vAlign w:val="center"/>
            <w:hideMark/>
          </w:tcPr>
          <w:p w14:paraId="6F73BB59" w14:textId="77777777" w:rsidR="0009083A" w:rsidRPr="00B740E3" w:rsidRDefault="0009083A" w:rsidP="00A678FB">
            <w:pPr>
              <w:rPr>
                <w:rFonts w:cs="Arial"/>
                <w:b/>
                <w:color w:val="000000"/>
                <w:sz w:val="16"/>
                <w:szCs w:val="16"/>
              </w:rPr>
            </w:pPr>
            <w:r w:rsidRPr="00B740E3">
              <w:rPr>
                <w:rFonts w:cs="Arial"/>
                <w:b/>
                <w:color w:val="000000"/>
                <w:sz w:val="16"/>
                <w:szCs w:val="16"/>
              </w:rPr>
              <w:t>SITE DATA</w:t>
            </w:r>
          </w:p>
        </w:tc>
        <w:tc>
          <w:tcPr>
            <w:tcW w:w="960" w:type="dxa"/>
            <w:shd w:val="clear" w:color="auto" w:fill="auto"/>
            <w:noWrap/>
            <w:vAlign w:val="center"/>
            <w:hideMark/>
          </w:tcPr>
          <w:p w14:paraId="45E74649" w14:textId="77777777" w:rsidR="0009083A" w:rsidRPr="00B740E3" w:rsidRDefault="0009083A" w:rsidP="00A678FB">
            <w:pPr>
              <w:rPr>
                <w:rFonts w:cs="Arial"/>
                <w:b/>
                <w:color w:val="000000"/>
                <w:sz w:val="16"/>
                <w:szCs w:val="16"/>
              </w:rPr>
            </w:pPr>
            <w:r w:rsidRPr="00B740E3">
              <w:rPr>
                <w:rFonts w:cs="Arial"/>
                <w:b/>
                <w:color w:val="000000"/>
                <w:sz w:val="16"/>
                <w:szCs w:val="16"/>
              </w:rPr>
              <w:t>RSLV PTS</w:t>
            </w:r>
          </w:p>
        </w:tc>
      </w:tr>
      <w:tr w:rsidR="0009083A" w:rsidRPr="00B740E3" w14:paraId="44EA831F" w14:textId="77777777" w:rsidTr="00A678FB">
        <w:trPr>
          <w:trHeight w:val="300"/>
        </w:trPr>
        <w:tc>
          <w:tcPr>
            <w:tcW w:w="875" w:type="dxa"/>
            <w:shd w:val="clear" w:color="auto" w:fill="auto"/>
            <w:noWrap/>
            <w:vAlign w:val="center"/>
            <w:hideMark/>
          </w:tcPr>
          <w:p w14:paraId="53BA4D37" w14:textId="77777777" w:rsidR="0009083A" w:rsidRPr="00B740E3" w:rsidRDefault="0009083A" w:rsidP="00A678FB">
            <w:pPr>
              <w:rPr>
                <w:rFonts w:cs="Arial"/>
                <w:color w:val="000000"/>
                <w:sz w:val="16"/>
                <w:szCs w:val="16"/>
              </w:rPr>
            </w:pPr>
            <w:r w:rsidRPr="00B740E3">
              <w:rPr>
                <w:rFonts w:cs="Arial"/>
                <w:color w:val="000000"/>
                <w:sz w:val="16"/>
                <w:szCs w:val="16"/>
              </w:rPr>
              <w:t>2</w:t>
            </w:r>
          </w:p>
        </w:tc>
        <w:tc>
          <w:tcPr>
            <w:tcW w:w="2860" w:type="dxa"/>
            <w:shd w:val="clear" w:color="auto" w:fill="auto"/>
            <w:noWrap/>
            <w:vAlign w:val="center"/>
            <w:hideMark/>
          </w:tcPr>
          <w:p w14:paraId="2D312B32" w14:textId="77777777" w:rsidR="0009083A" w:rsidRPr="00B740E3" w:rsidRDefault="0009083A" w:rsidP="00A678FB">
            <w:pPr>
              <w:rPr>
                <w:rFonts w:cs="Arial"/>
                <w:color w:val="000000"/>
                <w:sz w:val="16"/>
                <w:szCs w:val="16"/>
              </w:rPr>
            </w:pPr>
            <w:r w:rsidRPr="00B740E3">
              <w:rPr>
                <w:rFonts w:cs="Arial"/>
                <w:color w:val="000000"/>
                <w:sz w:val="16"/>
                <w:szCs w:val="16"/>
              </w:rPr>
              <w:t>PATIENT</w:t>
            </w:r>
          </w:p>
        </w:tc>
        <w:tc>
          <w:tcPr>
            <w:tcW w:w="960" w:type="dxa"/>
            <w:shd w:val="clear" w:color="auto" w:fill="auto"/>
            <w:noWrap/>
            <w:vAlign w:val="center"/>
            <w:hideMark/>
          </w:tcPr>
          <w:p w14:paraId="5252EC70"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52456545"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4B4AE713" w14:textId="77777777" w:rsidR="0009083A" w:rsidRPr="00B740E3" w:rsidRDefault="0009083A" w:rsidP="00A678FB">
            <w:pPr>
              <w:rPr>
                <w:rFonts w:cs="Arial"/>
                <w:color w:val="000000"/>
                <w:sz w:val="16"/>
                <w:szCs w:val="16"/>
              </w:rPr>
            </w:pPr>
            <w:r w:rsidRPr="00B740E3">
              <w:rPr>
                <w:rFonts w:cs="Arial"/>
                <w:color w:val="000000"/>
                <w:sz w:val="16"/>
                <w:szCs w:val="16"/>
              </w:rPr>
              <w:t>NO</w:t>
            </w:r>
          </w:p>
        </w:tc>
        <w:tc>
          <w:tcPr>
            <w:tcW w:w="960" w:type="dxa"/>
            <w:shd w:val="clear" w:color="auto" w:fill="auto"/>
            <w:noWrap/>
            <w:vAlign w:val="center"/>
            <w:hideMark/>
          </w:tcPr>
          <w:p w14:paraId="138FAA08" w14:textId="77777777" w:rsidR="0009083A" w:rsidRPr="00B740E3" w:rsidRDefault="0009083A" w:rsidP="00A678FB">
            <w:pPr>
              <w:rPr>
                <w:rFonts w:cs="Arial"/>
                <w:color w:val="000000"/>
                <w:sz w:val="16"/>
                <w:szCs w:val="16"/>
              </w:rPr>
            </w:pPr>
          </w:p>
        </w:tc>
        <w:tc>
          <w:tcPr>
            <w:tcW w:w="960" w:type="dxa"/>
            <w:shd w:val="clear" w:color="auto" w:fill="auto"/>
            <w:noWrap/>
            <w:vAlign w:val="center"/>
            <w:hideMark/>
          </w:tcPr>
          <w:p w14:paraId="097ABE7D" w14:textId="77777777" w:rsidR="0009083A" w:rsidRPr="00B740E3" w:rsidRDefault="0009083A" w:rsidP="00A678FB">
            <w:pPr>
              <w:rPr>
                <w:rFonts w:cs="Arial"/>
                <w:color w:val="000000"/>
                <w:sz w:val="16"/>
                <w:szCs w:val="16"/>
              </w:rPr>
            </w:pPr>
          </w:p>
        </w:tc>
      </w:tr>
      <w:tr w:rsidR="0009083A" w:rsidRPr="00B740E3" w14:paraId="03A80993" w14:textId="77777777" w:rsidTr="00A678FB">
        <w:trPr>
          <w:trHeight w:val="300"/>
        </w:trPr>
        <w:tc>
          <w:tcPr>
            <w:tcW w:w="875" w:type="dxa"/>
            <w:shd w:val="clear" w:color="auto" w:fill="auto"/>
            <w:noWrap/>
            <w:vAlign w:val="center"/>
            <w:hideMark/>
          </w:tcPr>
          <w:p w14:paraId="73B52190" w14:textId="77777777" w:rsidR="0009083A" w:rsidRPr="00B740E3" w:rsidRDefault="0009083A" w:rsidP="00A678FB">
            <w:pPr>
              <w:rPr>
                <w:rFonts w:cs="Arial"/>
                <w:color w:val="000000"/>
                <w:sz w:val="16"/>
                <w:szCs w:val="16"/>
              </w:rPr>
            </w:pPr>
            <w:r w:rsidRPr="00B740E3">
              <w:rPr>
                <w:rFonts w:cs="Arial"/>
                <w:color w:val="000000"/>
                <w:sz w:val="16"/>
                <w:szCs w:val="16"/>
              </w:rPr>
              <w:t>350.9</w:t>
            </w:r>
          </w:p>
        </w:tc>
        <w:tc>
          <w:tcPr>
            <w:tcW w:w="2860" w:type="dxa"/>
            <w:shd w:val="clear" w:color="auto" w:fill="auto"/>
            <w:noWrap/>
            <w:vAlign w:val="center"/>
            <w:hideMark/>
          </w:tcPr>
          <w:p w14:paraId="06D58156" w14:textId="77777777" w:rsidR="0009083A" w:rsidRPr="00B740E3" w:rsidRDefault="0009083A" w:rsidP="00A678FB">
            <w:pPr>
              <w:rPr>
                <w:rFonts w:cs="Arial"/>
                <w:color w:val="000000"/>
                <w:sz w:val="16"/>
                <w:szCs w:val="16"/>
              </w:rPr>
            </w:pPr>
            <w:r w:rsidRPr="00B740E3">
              <w:rPr>
                <w:rFonts w:cs="Arial"/>
                <w:color w:val="000000"/>
                <w:sz w:val="16"/>
                <w:szCs w:val="16"/>
              </w:rPr>
              <w:t>IB SITE PARAMETERS</w:t>
            </w:r>
          </w:p>
        </w:tc>
        <w:tc>
          <w:tcPr>
            <w:tcW w:w="960" w:type="dxa"/>
            <w:shd w:val="clear" w:color="auto" w:fill="auto"/>
            <w:noWrap/>
            <w:vAlign w:val="center"/>
            <w:hideMark/>
          </w:tcPr>
          <w:p w14:paraId="47CF62A2"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7A07C900"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17B6F146" w14:textId="77777777" w:rsidR="0009083A" w:rsidRPr="00B740E3" w:rsidRDefault="0009083A" w:rsidP="00A678FB">
            <w:pPr>
              <w:rPr>
                <w:rFonts w:cs="Arial"/>
                <w:color w:val="000000"/>
                <w:sz w:val="16"/>
                <w:szCs w:val="16"/>
              </w:rPr>
            </w:pPr>
            <w:r w:rsidRPr="00B740E3">
              <w:rPr>
                <w:rFonts w:cs="Arial"/>
                <w:color w:val="000000"/>
                <w:sz w:val="16"/>
                <w:szCs w:val="16"/>
              </w:rPr>
              <w:t>NO</w:t>
            </w:r>
          </w:p>
        </w:tc>
        <w:tc>
          <w:tcPr>
            <w:tcW w:w="960" w:type="dxa"/>
            <w:shd w:val="clear" w:color="auto" w:fill="auto"/>
            <w:noWrap/>
            <w:vAlign w:val="center"/>
            <w:hideMark/>
          </w:tcPr>
          <w:p w14:paraId="6052D009" w14:textId="77777777" w:rsidR="0009083A" w:rsidRPr="00B740E3" w:rsidRDefault="0009083A" w:rsidP="00A678FB">
            <w:pPr>
              <w:rPr>
                <w:rFonts w:cs="Arial"/>
                <w:color w:val="000000"/>
                <w:sz w:val="16"/>
                <w:szCs w:val="16"/>
              </w:rPr>
            </w:pPr>
          </w:p>
        </w:tc>
        <w:tc>
          <w:tcPr>
            <w:tcW w:w="960" w:type="dxa"/>
            <w:shd w:val="clear" w:color="auto" w:fill="auto"/>
            <w:noWrap/>
            <w:vAlign w:val="center"/>
            <w:hideMark/>
          </w:tcPr>
          <w:p w14:paraId="6403DFA8" w14:textId="77777777" w:rsidR="0009083A" w:rsidRPr="00B740E3" w:rsidRDefault="0009083A" w:rsidP="00A678FB">
            <w:pPr>
              <w:rPr>
                <w:rFonts w:cs="Arial"/>
                <w:color w:val="000000"/>
                <w:sz w:val="16"/>
                <w:szCs w:val="16"/>
              </w:rPr>
            </w:pPr>
          </w:p>
        </w:tc>
      </w:tr>
      <w:tr w:rsidR="0009083A" w:rsidRPr="00B740E3" w14:paraId="11208A7B" w14:textId="77777777" w:rsidTr="00A678FB">
        <w:trPr>
          <w:trHeight w:val="300"/>
        </w:trPr>
        <w:tc>
          <w:tcPr>
            <w:tcW w:w="875" w:type="dxa"/>
            <w:shd w:val="clear" w:color="auto" w:fill="auto"/>
            <w:noWrap/>
            <w:vAlign w:val="center"/>
            <w:hideMark/>
          </w:tcPr>
          <w:p w14:paraId="60840233" w14:textId="77777777" w:rsidR="0009083A" w:rsidRPr="00B740E3" w:rsidRDefault="0009083A" w:rsidP="00A678FB">
            <w:pPr>
              <w:rPr>
                <w:rFonts w:cs="Arial"/>
                <w:color w:val="000000"/>
                <w:sz w:val="16"/>
                <w:szCs w:val="16"/>
              </w:rPr>
            </w:pPr>
            <w:r w:rsidRPr="00B740E3">
              <w:rPr>
                <w:rFonts w:cs="Arial"/>
                <w:color w:val="000000"/>
                <w:sz w:val="16"/>
                <w:szCs w:val="16"/>
              </w:rPr>
              <w:t>355.33</w:t>
            </w:r>
          </w:p>
        </w:tc>
        <w:tc>
          <w:tcPr>
            <w:tcW w:w="2860" w:type="dxa"/>
            <w:shd w:val="clear" w:color="auto" w:fill="auto"/>
            <w:noWrap/>
            <w:vAlign w:val="center"/>
            <w:hideMark/>
          </w:tcPr>
          <w:p w14:paraId="43554867" w14:textId="77777777" w:rsidR="0009083A" w:rsidRPr="00B740E3" w:rsidRDefault="0009083A" w:rsidP="00A678FB">
            <w:pPr>
              <w:rPr>
                <w:rFonts w:cs="Arial"/>
                <w:color w:val="000000"/>
                <w:sz w:val="16"/>
                <w:szCs w:val="16"/>
              </w:rPr>
            </w:pPr>
            <w:r w:rsidRPr="00B740E3">
              <w:rPr>
                <w:rFonts w:cs="Arial"/>
                <w:color w:val="000000"/>
                <w:sz w:val="16"/>
                <w:szCs w:val="16"/>
              </w:rPr>
              <w:t>INSURANCE BUFFER</w:t>
            </w:r>
          </w:p>
        </w:tc>
        <w:tc>
          <w:tcPr>
            <w:tcW w:w="960" w:type="dxa"/>
            <w:shd w:val="clear" w:color="auto" w:fill="auto"/>
            <w:noWrap/>
            <w:vAlign w:val="center"/>
            <w:hideMark/>
          </w:tcPr>
          <w:p w14:paraId="39C76425"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3159B948"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5A25D0D4" w14:textId="77777777" w:rsidR="0009083A" w:rsidRPr="00B740E3" w:rsidRDefault="0009083A" w:rsidP="00A678FB">
            <w:pPr>
              <w:rPr>
                <w:rFonts w:cs="Arial"/>
                <w:color w:val="000000"/>
                <w:sz w:val="16"/>
                <w:szCs w:val="16"/>
              </w:rPr>
            </w:pPr>
            <w:r w:rsidRPr="00B740E3">
              <w:rPr>
                <w:rFonts w:cs="Arial"/>
                <w:color w:val="000000"/>
                <w:sz w:val="16"/>
                <w:szCs w:val="16"/>
              </w:rPr>
              <w:t>NO</w:t>
            </w:r>
          </w:p>
        </w:tc>
        <w:tc>
          <w:tcPr>
            <w:tcW w:w="960" w:type="dxa"/>
            <w:shd w:val="clear" w:color="auto" w:fill="auto"/>
            <w:noWrap/>
            <w:vAlign w:val="center"/>
            <w:hideMark/>
          </w:tcPr>
          <w:p w14:paraId="77C92E67" w14:textId="77777777" w:rsidR="0009083A" w:rsidRPr="00B740E3" w:rsidRDefault="0009083A" w:rsidP="00A678FB">
            <w:pPr>
              <w:rPr>
                <w:rFonts w:cs="Arial"/>
                <w:color w:val="000000"/>
                <w:sz w:val="16"/>
                <w:szCs w:val="16"/>
              </w:rPr>
            </w:pPr>
          </w:p>
        </w:tc>
        <w:tc>
          <w:tcPr>
            <w:tcW w:w="960" w:type="dxa"/>
            <w:shd w:val="clear" w:color="auto" w:fill="auto"/>
            <w:noWrap/>
            <w:vAlign w:val="center"/>
            <w:hideMark/>
          </w:tcPr>
          <w:p w14:paraId="7C061A01" w14:textId="77777777" w:rsidR="0009083A" w:rsidRPr="00B740E3" w:rsidRDefault="0009083A" w:rsidP="00A678FB">
            <w:pPr>
              <w:rPr>
                <w:rFonts w:cs="Arial"/>
                <w:color w:val="000000"/>
                <w:sz w:val="16"/>
                <w:szCs w:val="16"/>
              </w:rPr>
            </w:pPr>
          </w:p>
        </w:tc>
      </w:tr>
      <w:tr w:rsidR="0009083A" w:rsidRPr="00B740E3" w14:paraId="3484FA8C" w14:textId="77777777" w:rsidTr="00A678FB">
        <w:trPr>
          <w:trHeight w:val="300"/>
        </w:trPr>
        <w:tc>
          <w:tcPr>
            <w:tcW w:w="875" w:type="dxa"/>
            <w:shd w:val="clear" w:color="auto" w:fill="auto"/>
            <w:noWrap/>
            <w:vAlign w:val="center"/>
            <w:hideMark/>
          </w:tcPr>
          <w:p w14:paraId="286D5CBD" w14:textId="77777777" w:rsidR="0009083A" w:rsidRPr="00B740E3" w:rsidRDefault="0009083A" w:rsidP="00A678FB">
            <w:pPr>
              <w:rPr>
                <w:rFonts w:cs="Arial"/>
                <w:color w:val="000000"/>
                <w:sz w:val="16"/>
                <w:szCs w:val="16"/>
              </w:rPr>
            </w:pPr>
            <w:r w:rsidRPr="00B740E3">
              <w:rPr>
                <w:rFonts w:cs="Arial"/>
                <w:color w:val="000000"/>
                <w:sz w:val="16"/>
                <w:szCs w:val="16"/>
              </w:rPr>
              <w:t>365</w:t>
            </w:r>
          </w:p>
        </w:tc>
        <w:tc>
          <w:tcPr>
            <w:tcW w:w="2860" w:type="dxa"/>
            <w:shd w:val="clear" w:color="auto" w:fill="auto"/>
            <w:noWrap/>
            <w:vAlign w:val="center"/>
            <w:hideMark/>
          </w:tcPr>
          <w:p w14:paraId="068B8027" w14:textId="77777777" w:rsidR="0009083A" w:rsidRPr="00B740E3" w:rsidRDefault="0009083A" w:rsidP="00A678FB">
            <w:pPr>
              <w:rPr>
                <w:rFonts w:cs="Arial"/>
                <w:color w:val="000000"/>
                <w:sz w:val="16"/>
                <w:szCs w:val="16"/>
              </w:rPr>
            </w:pPr>
            <w:r w:rsidRPr="00B740E3">
              <w:rPr>
                <w:rFonts w:cs="Arial"/>
                <w:color w:val="000000"/>
                <w:sz w:val="16"/>
                <w:szCs w:val="16"/>
              </w:rPr>
              <w:t>IIV RESPONSE</w:t>
            </w:r>
          </w:p>
        </w:tc>
        <w:tc>
          <w:tcPr>
            <w:tcW w:w="960" w:type="dxa"/>
            <w:shd w:val="clear" w:color="auto" w:fill="auto"/>
            <w:noWrap/>
            <w:vAlign w:val="center"/>
            <w:hideMark/>
          </w:tcPr>
          <w:p w14:paraId="30C00234"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51215AE8"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07A96434" w14:textId="77777777" w:rsidR="0009083A" w:rsidRPr="00B740E3" w:rsidRDefault="0009083A" w:rsidP="00A678FB">
            <w:pPr>
              <w:rPr>
                <w:rFonts w:cs="Arial"/>
                <w:color w:val="000000"/>
                <w:sz w:val="16"/>
                <w:szCs w:val="16"/>
              </w:rPr>
            </w:pPr>
            <w:r w:rsidRPr="00B740E3">
              <w:rPr>
                <w:rFonts w:cs="Arial"/>
                <w:color w:val="000000"/>
                <w:sz w:val="16"/>
                <w:szCs w:val="16"/>
              </w:rPr>
              <w:t>NO</w:t>
            </w:r>
          </w:p>
        </w:tc>
        <w:tc>
          <w:tcPr>
            <w:tcW w:w="960" w:type="dxa"/>
            <w:shd w:val="clear" w:color="auto" w:fill="auto"/>
            <w:noWrap/>
            <w:vAlign w:val="center"/>
            <w:hideMark/>
          </w:tcPr>
          <w:p w14:paraId="0875E447" w14:textId="77777777" w:rsidR="0009083A" w:rsidRPr="00B740E3" w:rsidRDefault="0009083A" w:rsidP="00A678FB">
            <w:pPr>
              <w:rPr>
                <w:rFonts w:cs="Arial"/>
                <w:color w:val="000000"/>
                <w:sz w:val="16"/>
                <w:szCs w:val="16"/>
              </w:rPr>
            </w:pPr>
          </w:p>
        </w:tc>
        <w:tc>
          <w:tcPr>
            <w:tcW w:w="960" w:type="dxa"/>
            <w:shd w:val="clear" w:color="auto" w:fill="auto"/>
            <w:noWrap/>
            <w:vAlign w:val="center"/>
            <w:hideMark/>
          </w:tcPr>
          <w:p w14:paraId="2DC332EA" w14:textId="77777777" w:rsidR="0009083A" w:rsidRPr="00B740E3" w:rsidRDefault="0009083A" w:rsidP="00A678FB">
            <w:pPr>
              <w:rPr>
                <w:rFonts w:cs="Arial"/>
                <w:color w:val="000000"/>
                <w:sz w:val="16"/>
                <w:szCs w:val="16"/>
              </w:rPr>
            </w:pPr>
          </w:p>
        </w:tc>
      </w:tr>
      <w:tr w:rsidR="0009083A" w:rsidRPr="00B740E3" w14:paraId="75D3430A" w14:textId="77777777" w:rsidTr="00A678FB">
        <w:trPr>
          <w:trHeight w:val="300"/>
        </w:trPr>
        <w:tc>
          <w:tcPr>
            <w:tcW w:w="875" w:type="dxa"/>
            <w:shd w:val="clear" w:color="auto" w:fill="auto"/>
            <w:noWrap/>
            <w:vAlign w:val="center"/>
            <w:hideMark/>
          </w:tcPr>
          <w:p w14:paraId="6C8CA7E5" w14:textId="77777777" w:rsidR="0009083A" w:rsidRPr="00B740E3" w:rsidRDefault="0009083A" w:rsidP="00A678FB">
            <w:pPr>
              <w:rPr>
                <w:rFonts w:cs="Arial"/>
                <w:color w:val="000000"/>
                <w:sz w:val="16"/>
                <w:szCs w:val="16"/>
              </w:rPr>
            </w:pPr>
            <w:r w:rsidRPr="00B740E3">
              <w:rPr>
                <w:rFonts w:cs="Arial"/>
                <w:color w:val="000000"/>
                <w:sz w:val="16"/>
                <w:szCs w:val="16"/>
              </w:rPr>
              <w:t>365.011</w:t>
            </w:r>
          </w:p>
        </w:tc>
        <w:tc>
          <w:tcPr>
            <w:tcW w:w="2860" w:type="dxa"/>
            <w:shd w:val="clear" w:color="auto" w:fill="auto"/>
            <w:noWrap/>
            <w:vAlign w:val="center"/>
            <w:hideMark/>
          </w:tcPr>
          <w:p w14:paraId="6B11F0A1" w14:textId="77777777" w:rsidR="0009083A" w:rsidRPr="00B740E3" w:rsidRDefault="0009083A" w:rsidP="00A678FB">
            <w:pPr>
              <w:rPr>
                <w:rFonts w:cs="Arial"/>
                <w:color w:val="000000"/>
                <w:sz w:val="16"/>
                <w:szCs w:val="16"/>
              </w:rPr>
            </w:pPr>
            <w:r w:rsidRPr="00B740E3">
              <w:rPr>
                <w:rFonts w:cs="Arial"/>
                <w:color w:val="000000"/>
                <w:sz w:val="16"/>
                <w:szCs w:val="16"/>
              </w:rPr>
              <w:t>X12 271 ELIGIBILITY/BENEFIT</w:t>
            </w:r>
          </w:p>
        </w:tc>
        <w:tc>
          <w:tcPr>
            <w:tcW w:w="960" w:type="dxa"/>
            <w:shd w:val="clear" w:color="auto" w:fill="auto"/>
            <w:noWrap/>
            <w:vAlign w:val="center"/>
            <w:hideMark/>
          </w:tcPr>
          <w:p w14:paraId="2A4934D2"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557C1828"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14B79565"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61EAF584" w14:textId="77777777" w:rsidR="0009083A" w:rsidRPr="00B740E3" w:rsidRDefault="0009083A" w:rsidP="00A678FB">
            <w:pPr>
              <w:rPr>
                <w:rFonts w:cs="Arial"/>
                <w:color w:val="000000"/>
                <w:sz w:val="16"/>
                <w:szCs w:val="16"/>
              </w:rPr>
            </w:pPr>
            <w:r w:rsidRPr="00B740E3">
              <w:rPr>
                <w:rFonts w:cs="Arial"/>
                <w:color w:val="000000"/>
                <w:sz w:val="16"/>
                <w:szCs w:val="16"/>
              </w:rPr>
              <w:t>OVER</w:t>
            </w:r>
          </w:p>
        </w:tc>
        <w:tc>
          <w:tcPr>
            <w:tcW w:w="960" w:type="dxa"/>
            <w:shd w:val="clear" w:color="auto" w:fill="auto"/>
            <w:noWrap/>
            <w:vAlign w:val="center"/>
            <w:hideMark/>
          </w:tcPr>
          <w:p w14:paraId="0DD9C124" w14:textId="77777777" w:rsidR="0009083A" w:rsidRPr="00B740E3" w:rsidRDefault="0009083A" w:rsidP="00A678FB">
            <w:pPr>
              <w:rPr>
                <w:rFonts w:cs="Arial"/>
                <w:color w:val="000000"/>
                <w:sz w:val="16"/>
                <w:szCs w:val="16"/>
              </w:rPr>
            </w:pPr>
            <w:r w:rsidRPr="00B740E3">
              <w:rPr>
                <w:rFonts w:cs="Arial"/>
                <w:color w:val="000000"/>
                <w:sz w:val="16"/>
                <w:szCs w:val="16"/>
              </w:rPr>
              <w:t>NO</w:t>
            </w:r>
          </w:p>
        </w:tc>
      </w:tr>
      <w:tr w:rsidR="0009083A" w:rsidRPr="00B740E3" w14:paraId="24EB3685" w14:textId="77777777" w:rsidTr="00A678FB">
        <w:trPr>
          <w:trHeight w:val="300"/>
        </w:trPr>
        <w:tc>
          <w:tcPr>
            <w:tcW w:w="875" w:type="dxa"/>
            <w:shd w:val="clear" w:color="auto" w:fill="auto"/>
            <w:noWrap/>
            <w:vAlign w:val="center"/>
            <w:hideMark/>
          </w:tcPr>
          <w:p w14:paraId="44BFC2FB" w14:textId="77777777" w:rsidR="0009083A" w:rsidRPr="00B740E3" w:rsidRDefault="0009083A" w:rsidP="00A678FB">
            <w:pPr>
              <w:rPr>
                <w:rFonts w:cs="Arial"/>
                <w:color w:val="000000"/>
                <w:sz w:val="16"/>
                <w:szCs w:val="16"/>
              </w:rPr>
            </w:pPr>
            <w:r w:rsidRPr="00B740E3">
              <w:rPr>
                <w:rFonts w:cs="Arial"/>
                <w:color w:val="000000"/>
                <w:sz w:val="16"/>
                <w:szCs w:val="16"/>
              </w:rPr>
              <w:t>365.013</w:t>
            </w:r>
          </w:p>
        </w:tc>
        <w:tc>
          <w:tcPr>
            <w:tcW w:w="2860" w:type="dxa"/>
            <w:shd w:val="clear" w:color="auto" w:fill="auto"/>
            <w:noWrap/>
            <w:vAlign w:val="center"/>
            <w:hideMark/>
          </w:tcPr>
          <w:p w14:paraId="0BA7E3D7" w14:textId="77777777" w:rsidR="0009083A" w:rsidRPr="00B740E3" w:rsidRDefault="0009083A" w:rsidP="00A678FB">
            <w:pPr>
              <w:rPr>
                <w:rFonts w:cs="Arial"/>
                <w:color w:val="000000"/>
                <w:sz w:val="16"/>
                <w:szCs w:val="16"/>
              </w:rPr>
            </w:pPr>
            <w:r w:rsidRPr="00B740E3">
              <w:rPr>
                <w:rFonts w:cs="Arial"/>
                <w:color w:val="000000"/>
                <w:sz w:val="16"/>
                <w:szCs w:val="16"/>
              </w:rPr>
              <w:t>X12 271 SERVICE TYPE</w:t>
            </w:r>
          </w:p>
        </w:tc>
        <w:tc>
          <w:tcPr>
            <w:tcW w:w="960" w:type="dxa"/>
            <w:shd w:val="clear" w:color="auto" w:fill="auto"/>
            <w:noWrap/>
            <w:vAlign w:val="center"/>
            <w:hideMark/>
          </w:tcPr>
          <w:p w14:paraId="42DC5B9D"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1AB36BD5"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703C7D07"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5B956DA7" w14:textId="77777777" w:rsidR="0009083A" w:rsidRPr="00B740E3" w:rsidRDefault="0009083A" w:rsidP="00A678FB">
            <w:pPr>
              <w:rPr>
                <w:rFonts w:cs="Arial"/>
                <w:color w:val="000000"/>
                <w:sz w:val="16"/>
                <w:szCs w:val="16"/>
              </w:rPr>
            </w:pPr>
            <w:r w:rsidRPr="00B740E3">
              <w:rPr>
                <w:rFonts w:cs="Arial"/>
                <w:color w:val="000000"/>
                <w:sz w:val="16"/>
                <w:szCs w:val="16"/>
              </w:rPr>
              <w:t>OVER</w:t>
            </w:r>
          </w:p>
        </w:tc>
        <w:tc>
          <w:tcPr>
            <w:tcW w:w="960" w:type="dxa"/>
            <w:shd w:val="clear" w:color="auto" w:fill="auto"/>
            <w:noWrap/>
            <w:vAlign w:val="center"/>
            <w:hideMark/>
          </w:tcPr>
          <w:p w14:paraId="0E9C801B" w14:textId="77777777" w:rsidR="0009083A" w:rsidRPr="00B740E3" w:rsidRDefault="0009083A" w:rsidP="00A678FB">
            <w:pPr>
              <w:rPr>
                <w:rFonts w:cs="Arial"/>
                <w:color w:val="000000"/>
                <w:sz w:val="16"/>
                <w:szCs w:val="16"/>
              </w:rPr>
            </w:pPr>
            <w:r w:rsidRPr="00B740E3">
              <w:rPr>
                <w:rFonts w:cs="Arial"/>
                <w:color w:val="000000"/>
                <w:sz w:val="16"/>
                <w:szCs w:val="16"/>
              </w:rPr>
              <w:t>NO</w:t>
            </w:r>
          </w:p>
        </w:tc>
      </w:tr>
      <w:tr w:rsidR="0009083A" w:rsidRPr="00B740E3" w14:paraId="5EE7C364" w14:textId="77777777" w:rsidTr="00A678FB">
        <w:trPr>
          <w:trHeight w:val="300"/>
        </w:trPr>
        <w:tc>
          <w:tcPr>
            <w:tcW w:w="875" w:type="dxa"/>
            <w:shd w:val="clear" w:color="auto" w:fill="auto"/>
            <w:noWrap/>
            <w:vAlign w:val="center"/>
            <w:hideMark/>
          </w:tcPr>
          <w:p w14:paraId="6E975452" w14:textId="77777777" w:rsidR="0009083A" w:rsidRPr="00B740E3" w:rsidRDefault="0009083A" w:rsidP="00A678FB">
            <w:pPr>
              <w:rPr>
                <w:rFonts w:cs="Arial"/>
                <w:color w:val="000000"/>
                <w:sz w:val="16"/>
                <w:szCs w:val="16"/>
              </w:rPr>
            </w:pPr>
            <w:r w:rsidRPr="00B740E3">
              <w:rPr>
                <w:rFonts w:cs="Arial"/>
                <w:color w:val="000000"/>
                <w:sz w:val="16"/>
                <w:szCs w:val="16"/>
              </w:rPr>
              <w:t>365.014</w:t>
            </w:r>
          </w:p>
        </w:tc>
        <w:tc>
          <w:tcPr>
            <w:tcW w:w="2860" w:type="dxa"/>
            <w:shd w:val="clear" w:color="auto" w:fill="auto"/>
            <w:noWrap/>
            <w:vAlign w:val="center"/>
            <w:hideMark/>
          </w:tcPr>
          <w:p w14:paraId="3E8ABCFC" w14:textId="77777777" w:rsidR="0009083A" w:rsidRPr="00B740E3" w:rsidRDefault="0009083A" w:rsidP="00A678FB">
            <w:pPr>
              <w:rPr>
                <w:rFonts w:cs="Arial"/>
                <w:color w:val="000000"/>
                <w:sz w:val="16"/>
                <w:szCs w:val="16"/>
              </w:rPr>
            </w:pPr>
            <w:r w:rsidRPr="00B740E3">
              <w:rPr>
                <w:rFonts w:cs="Arial"/>
                <w:color w:val="000000"/>
                <w:sz w:val="16"/>
                <w:szCs w:val="16"/>
              </w:rPr>
              <w:t>X12 271 INSURANCE TYPE</w:t>
            </w:r>
          </w:p>
        </w:tc>
        <w:tc>
          <w:tcPr>
            <w:tcW w:w="960" w:type="dxa"/>
            <w:shd w:val="clear" w:color="auto" w:fill="auto"/>
            <w:noWrap/>
            <w:vAlign w:val="center"/>
            <w:hideMark/>
          </w:tcPr>
          <w:p w14:paraId="6B80D84D"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48F6EA1F"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438093AF"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36AE740C" w14:textId="77777777" w:rsidR="0009083A" w:rsidRPr="00B740E3" w:rsidRDefault="0009083A" w:rsidP="00A678FB">
            <w:pPr>
              <w:rPr>
                <w:rFonts w:cs="Arial"/>
                <w:color w:val="000000"/>
                <w:sz w:val="16"/>
                <w:szCs w:val="16"/>
              </w:rPr>
            </w:pPr>
            <w:r w:rsidRPr="00B740E3">
              <w:rPr>
                <w:rFonts w:cs="Arial"/>
                <w:color w:val="000000"/>
                <w:sz w:val="16"/>
                <w:szCs w:val="16"/>
              </w:rPr>
              <w:t>OVER</w:t>
            </w:r>
          </w:p>
        </w:tc>
        <w:tc>
          <w:tcPr>
            <w:tcW w:w="960" w:type="dxa"/>
            <w:shd w:val="clear" w:color="auto" w:fill="auto"/>
            <w:noWrap/>
            <w:vAlign w:val="center"/>
            <w:hideMark/>
          </w:tcPr>
          <w:p w14:paraId="5DA6B12C" w14:textId="77777777" w:rsidR="0009083A" w:rsidRPr="00B740E3" w:rsidRDefault="0009083A" w:rsidP="00A678FB">
            <w:pPr>
              <w:rPr>
                <w:rFonts w:cs="Arial"/>
                <w:color w:val="000000"/>
                <w:sz w:val="16"/>
                <w:szCs w:val="16"/>
              </w:rPr>
            </w:pPr>
            <w:r w:rsidRPr="00B740E3">
              <w:rPr>
                <w:rFonts w:cs="Arial"/>
                <w:color w:val="000000"/>
                <w:sz w:val="16"/>
                <w:szCs w:val="16"/>
              </w:rPr>
              <w:t>NO</w:t>
            </w:r>
          </w:p>
        </w:tc>
      </w:tr>
      <w:tr w:rsidR="0009083A" w:rsidRPr="00B740E3" w14:paraId="585C807E" w14:textId="77777777" w:rsidTr="00A678FB">
        <w:trPr>
          <w:trHeight w:val="300"/>
        </w:trPr>
        <w:tc>
          <w:tcPr>
            <w:tcW w:w="875" w:type="dxa"/>
            <w:shd w:val="clear" w:color="auto" w:fill="auto"/>
            <w:noWrap/>
            <w:vAlign w:val="center"/>
            <w:hideMark/>
          </w:tcPr>
          <w:p w14:paraId="7C3FCE6F" w14:textId="77777777" w:rsidR="0009083A" w:rsidRPr="00B740E3" w:rsidRDefault="0009083A" w:rsidP="00A678FB">
            <w:pPr>
              <w:rPr>
                <w:rFonts w:cs="Arial"/>
                <w:color w:val="000000"/>
                <w:sz w:val="16"/>
                <w:szCs w:val="16"/>
              </w:rPr>
            </w:pPr>
            <w:r w:rsidRPr="00B740E3">
              <w:rPr>
                <w:rFonts w:cs="Arial"/>
                <w:color w:val="000000"/>
                <w:sz w:val="16"/>
                <w:szCs w:val="16"/>
              </w:rPr>
              <w:t>365.016</w:t>
            </w:r>
          </w:p>
        </w:tc>
        <w:tc>
          <w:tcPr>
            <w:tcW w:w="2860" w:type="dxa"/>
            <w:shd w:val="clear" w:color="auto" w:fill="auto"/>
            <w:noWrap/>
            <w:vAlign w:val="center"/>
            <w:hideMark/>
          </w:tcPr>
          <w:p w14:paraId="36DF62E0" w14:textId="77777777" w:rsidR="0009083A" w:rsidRPr="00B740E3" w:rsidRDefault="0009083A" w:rsidP="00A678FB">
            <w:pPr>
              <w:rPr>
                <w:rFonts w:cs="Arial"/>
                <w:color w:val="000000"/>
                <w:sz w:val="16"/>
                <w:szCs w:val="16"/>
              </w:rPr>
            </w:pPr>
            <w:r w:rsidRPr="00B740E3">
              <w:rPr>
                <w:rFonts w:cs="Arial"/>
                <w:color w:val="000000"/>
                <w:sz w:val="16"/>
                <w:szCs w:val="16"/>
              </w:rPr>
              <w:t>X12 271 QUANTITY QUALIFIER</w:t>
            </w:r>
          </w:p>
        </w:tc>
        <w:tc>
          <w:tcPr>
            <w:tcW w:w="960" w:type="dxa"/>
            <w:shd w:val="clear" w:color="auto" w:fill="auto"/>
            <w:noWrap/>
            <w:vAlign w:val="center"/>
            <w:hideMark/>
          </w:tcPr>
          <w:p w14:paraId="32E0EA3E"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79870F35"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4D5F576B"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5DA984C0" w14:textId="77777777" w:rsidR="0009083A" w:rsidRPr="00B740E3" w:rsidRDefault="0009083A" w:rsidP="00A678FB">
            <w:pPr>
              <w:rPr>
                <w:rFonts w:cs="Arial"/>
                <w:color w:val="000000"/>
                <w:sz w:val="16"/>
                <w:szCs w:val="16"/>
              </w:rPr>
            </w:pPr>
            <w:r w:rsidRPr="00B740E3">
              <w:rPr>
                <w:rFonts w:cs="Arial"/>
                <w:color w:val="000000"/>
                <w:sz w:val="16"/>
                <w:szCs w:val="16"/>
              </w:rPr>
              <w:t>OVER</w:t>
            </w:r>
          </w:p>
        </w:tc>
        <w:tc>
          <w:tcPr>
            <w:tcW w:w="960" w:type="dxa"/>
            <w:shd w:val="clear" w:color="auto" w:fill="auto"/>
            <w:noWrap/>
            <w:vAlign w:val="center"/>
            <w:hideMark/>
          </w:tcPr>
          <w:p w14:paraId="4B56B4A2" w14:textId="77777777" w:rsidR="0009083A" w:rsidRPr="00B740E3" w:rsidRDefault="0009083A" w:rsidP="00A678FB">
            <w:pPr>
              <w:rPr>
                <w:rFonts w:cs="Arial"/>
                <w:color w:val="000000"/>
                <w:sz w:val="16"/>
                <w:szCs w:val="16"/>
              </w:rPr>
            </w:pPr>
            <w:r w:rsidRPr="00B740E3">
              <w:rPr>
                <w:rFonts w:cs="Arial"/>
                <w:color w:val="000000"/>
                <w:sz w:val="16"/>
                <w:szCs w:val="16"/>
              </w:rPr>
              <w:t>NO</w:t>
            </w:r>
          </w:p>
        </w:tc>
      </w:tr>
      <w:tr w:rsidR="0009083A" w:rsidRPr="00B740E3" w14:paraId="14CC8DF9" w14:textId="77777777" w:rsidTr="00A678FB">
        <w:trPr>
          <w:trHeight w:val="300"/>
        </w:trPr>
        <w:tc>
          <w:tcPr>
            <w:tcW w:w="875" w:type="dxa"/>
            <w:shd w:val="clear" w:color="auto" w:fill="auto"/>
            <w:noWrap/>
            <w:vAlign w:val="center"/>
            <w:hideMark/>
          </w:tcPr>
          <w:p w14:paraId="6FBA5336" w14:textId="77777777" w:rsidR="0009083A" w:rsidRPr="00B740E3" w:rsidRDefault="0009083A" w:rsidP="00A678FB">
            <w:pPr>
              <w:rPr>
                <w:rFonts w:cs="Arial"/>
                <w:color w:val="000000"/>
                <w:sz w:val="16"/>
                <w:szCs w:val="16"/>
              </w:rPr>
            </w:pPr>
            <w:r w:rsidRPr="00B740E3">
              <w:rPr>
                <w:rFonts w:cs="Arial"/>
                <w:color w:val="000000"/>
                <w:sz w:val="16"/>
                <w:szCs w:val="16"/>
              </w:rPr>
              <w:t>365.022</w:t>
            </w:r>
          </w:p>
        </w:tc>
        <w:tc>
          <w:tcPr>
            <w:tcW w:w="2860" w:type="dxa"/>
            <w:shd w:val="clear" w:color="auto" w:fill="auto"/>
            <w:noWrap/>
            <w:vAlign w:val="center"/>
            <w:hideMark/>
          </w:tcPr>
          <w:p w14:paraId="5A173EF8" w14:textId="77777777" w:rsidR="0009083A" w:rsidRPr="00B740E3" w:rsidRDefault="0009083A" w:rsidP="00A678FB">
            <w:pPr>
              <w:rPr>
                <w:rFonts w:cs="Arial"/>
                <w:color w:val="000000"/>
                <w:sz w:val="16"/>
                <w:szCs w:val="16"/>
              </w:rPr>
            </w:pPr>
            <w:r w:rsidRPr="00B740E3">
              <w:rPr>
                <w:rFonts w:cs="Arial"/>
                <w:color w:val="000000"/>
                <w:sz w:val="16"/>
                <w:szCs w:val="16"/>
              </w:rPr>
              <w:t>X12 271 ENTITY ID CODE</w:t>
            </w:r>
          </w:p>
        </w:tc>
        <w:tc>
          <w:tcPr>
            <w:tcW w:w="960" w:type="dxa"/>
            <w:shd w:val="clear" w:color="auto" w:fill="auto"/>
            <w:noWrap/>
            <w:vAlign w:val="center"/>
            <w:hideMark/>
          </w:tcPr>
          <w:p w14:paraId="48D78FC7"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10B39D69"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55AA8FFF"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0B631516" w14:textId="77777777" w:rsidR="0009083A" w:rsidRPr="00B740E3" w:rsidRDefault="0009083A" w:rsidP="00A678FB">
            <w:pPr>
              <w:rPr>
                <w:rFonts w:cs="Arial"/>
                <w:color w:val="000000"/>
                <w:sz w:val="16"/>
                <w:szCs w:val="16"/>
              </w:rPr>
            </w:pPr>
            <w:r w:rsidRPr="00B740E3">
              <w:rPr>
                <w:rFonts w:cs="Arial"/>
                <w:color w:val="000000"/>
                <w:sz w:val="16"/>
                <w:szCs w:val="16"/>
              </w:rPr>
              <w:t>OVER</w:t>
            </w:r>
          </w:p>
        </w:tc>
        <w:tc>
          <w:tcPr>
            <w:tcW w:w="960" w:type="dxa"/>
            <w:shd w:val="clear" w:color="auto" w:fill="auto"/>
            <w:noWrap/>
            <w:vAlign w:val="center"/>
            <w:hideMark/>
          </w:tcPr>
          <w:p w14:paraId="732CB299" w14:textId="77777777" w:rsidR="0009083A" w:rsidRPr="00B740E3" w:rsidRDefault="0009083A" w:rsidP="00A678FB">
            <w:pPr>
              <w:rPr>
                <w:rFonts w:cs="Arial"/>
                <w:color w:val="000000"/>
                <w:sz w:val="16"/>
                <w:szCs w:val="16"/>
              </w:rPr>
            </w:pPr>
            <w:r w:rsidRPr="00B740E3">
              <w:rPr>
                <w:rFonts w:cs="Arial"/>
                <w:color w:val="000000"/>
                <w:sz w:val="16"/>
                <w:szCs w:val="16"/>
              </w:rPr>
              <w:t>NO</w:t>
            </w:r>
          </w:p>
        </w:tc>
      </w:tr>
      <w:tr w:rsidR="0009083A" w:rsidRPr="00B740E3" w14:paraId="510C61E4" w14:textId="77777777" w:rsidTr="00A678FB">
        <w:trPr>
          <w:trHeight w:val="300"/>
        </w:trPr>
        <w:tc>
          <w:tcPr>
            <w:tcW w:w="875" w:type="dxa"/>
            <w:shd w:val="clear" w:color="auto" w:fill="auto"/>
            <w:noWrap/>
            <w:vAlign w:val="center"/>
            <w:hideMark/>
          </w:tcPr>
          <w:p w14:paraId="066F3CA3" w14:textId="77777777" w:rsidR="0009083A" w:rsidRPr="00B740E3" w:rsidRDefault="0009083A" w:rsidP="00A678FB">
            <w:pPr>
              <w:rPr>
                <w:rFonts w:cs="Arial"/>
                <w:color w:val="000000"/>
                <w:sz w:val="16"/>
                <w:szCs w:val="16"/>
              </w:rPr>
            </w:pPr>
            <w:r w:rsidRPr="00B740E3">
              <w:rPr>
                <w:rFonts w:cs="Arial"/>
                <w:color w:val="000000"/>
                <w:sz w:val="16"/>
                <w:szCs w:val="16"/>
              </w:rPr>
              <w:t>365.023</w:t>
            </w:r>
          </w:p>
        </w:tc>
        <w:tc>
          <w:tcPr>
            <w:tcW w:w="2860" w:type="dxa"/>
            <w:shd w:val="clear" w:color="auto" w:fill="auto"/>
            <w:noWrap/>
            <w:vAlign w:val="center"/>
            <w:hideMark/>
          </w:tcPr>
          <w:p w14:paraId="7475EF03" w14:textId="77777777" w:rsidR="0009083A" w:rsidRPr="00B740E3" w:rsidRDefault="0009083A" w:rsidP="00A678FB">
            <w:pPr>
              <w:rPr>
                <w:rFonts w:cs="Arial"/>
                <w:color w:val="000000"/>
                <w:sz w:val="16"/>
                <w:szCs w:val="16"/>
              </w:rPr>
            </w:pPr>
            <w:r w:rsidRPr="00B740E3">
              <w:rPr>
                <w:rFonts w:cs="Arial"/>
                <w:color w:val="000000"/>
                <w:sz w:val="16"/>
                <w:szCs w:val="16"/>
              </w:rPr>
              <w:t>X12 271 ID QUAL</w:t>
            </w:r>
          </w:p>
        </w:tc>
        <w:tc>
          <w:tcPr>
            <w:tcW w:w="960" w:type="dxa"/>
            <w:shd w:val="clear" w:color="auto" w:fill="auto"/>
            <w:noWrap/>
            <w:vAlign w:val="center"/>
            <w:hideMark/>
          </w:tcPr>
          <w:p w14:paraId="6B5F2FF6"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3DBFE388"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0588B94B"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69392066" w14:textId="77777777" w:rsidR="0009083A" w:rsidRPr="00B740E3" w:rsidRDefault="0009083A" w:rsidP="00A678FB">
            <w:pPr>
              <w:rPr>
                <w:rFonts w:cs="Arial"/>
                <w:color w:val="000000"/>
                <w:sz w:val="16"/>
                <w:szCs w:val="16"/>
              </w:rPr>
            </w:pPr>
            <w:r w:rsidRPr="00B740E3">
              <w:rPr>
                <w:rFonts w:cs="Arial"/>
                <w:color w:val="000000"/>
                <w:sz w:val="16"/>
                <w:szCs w:val="16"/>
              </w:rPr>
              <w:t>OVER</w:t>
            </w:r>
          </w:p>
        </w:tc>
        <w:tc>
          <w:tcPr>
            <w:tcW w:w="960" w:type="dxa"/>
            <w:shd w:val="clear" w:color="auto" w:fill="auto"/>
            <w:noWrap/>
            <w:vAlign w:val="center"/>
            <w:hideMark/>
          </w:tcPr>
          <w:p w14:paraId="4F9CE50F" w14:textId="77777777" w:rsidR="0009083A" w:rsidRPr="00B740E3" w:rsidRDefault="0009083A" w:rsidP="00A678FB">
            <w:pPr>
              <w:rPr>
                <w:rFonts w:cs="Arial"/>
                <w:color w:val="000000"/>
                <w:sz w:val="16"/>
                <w:szCs w:val="16"/>
              </w:rPr>
            </w:pPr>
            <w:r w:rsidRPr="00B740E3">
              <w:rPr>
                <w:rFonts w:cs="Arial"/>
                <w:color w:val="000000"/>
                <w:sz w:val="16"/>
                <w:szCs w:val="16"/>
              </w:rPr>
              <w:t>NO</w:t>
            </w:r>
          </w:p>
        </w:tc>
      </w:tr>
      <w:tr w:rsidR="0009083A" w:rsidRPr="00B740E3" w14:paraId="097CAF48" w14:textId="77777777" w:rsidTr="00A678FB">
        <w:trPr>
          <w:trHeight w:val="300"/>
        </w:trPr>
        <w:tc>
          <w:tcPr>
            <w:tcW w:w="875" w:type="dxa"/>
            <w:shd w:val="clear" w:color="auto" w:fill="auto"/>
            <w:noWrap/>
            <w:vAlign w:val="center"/>
            <w:hideMark/>
          </w:tcPr>
          <w:p w14:paraId="631441D1" w14:textId="77777777" w:rsidR="0009083A" w:rsidRPr="00B740E3" w:rsidRDefault="0009083A" w:rsidP="00A678FB">
            <w:pPr>
              <w:rPr>
                <w:rFonts w:cs="Arial"/>
                <w:color w:val="000000"/>
                <w:sz w:val="16"/>
                <w:szCs w:val="16"/>
              </w:rPr>
            </w:pPr>
            <w:r w:rsidRPr="00B740E3">
              <w:rPr>
                <w:rFonts w:cs="Arial"/>
                <w:color w:val="000000"/>
                <w:sz w:val="16"/>
                <w:szCs w:val="16"/>
              </w:rPr>
              <w:t>365.024</w:t>
            </w:r>
          </w:p>
        </w:tc>
        <w:tc>
          <w:tcPr>
            <w:tcW w:w="2860" w:type="dxa"/>
            <w:shd w:val="clear" w:color="auto" w:fill="auto"/>
            <w:noWrap/>
            <w:vAlign w:val="center"/>
            <w:hideMark/>
          </w:tcPr>
          <w:p w14:paraId="1B2DCE89" w14:textId="77777777" w:rsidR="0009083A" w:rsidRPr="00B740E3" w:rsidRDefault="0009083A" w:rsidP="00A678FB">
            <w:pPr>
              <w:rPr>
                <w:rFonts w:cs="Arial"/>
                <w:color w:val="000000"/>
                <w:sz w:val="16"/>
                <w:szCs w:val="16"/>
              </w:rPr>
            </w:pPr>
            <w:r w:rsidRPr="00B740E3">
              <w:rPr>
                <w:rFonts w:cs="Arial"/>
                <w:color w:val="000000"/>
                <w:sz w:val="16"/>
                <w:szCs w:val="16"/>
              </w:rPr>
              <w:t>X12 271 PROVIDER CODE</w:t>
            </w:r>
          </w:p>
        </w:tc>
        <w:tc>
          <w:tcPr>
            <w:tcW w:w="960" w:type="dxa"/>
            <w:shd w:val="clear" w:color="auto" w:fill="auto"/>
            <w:noWrap/>
            <w:vAlign w:val="center"/>
            <w:hideMark/>
          </w:tcPr>
          <w:p w14:paraId="47592EEB"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4369BC58"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4A6B670A"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155CDA21" w14:textId="77777777" w:rsidR="0009083A" w:rsidRPr="00B740E3" w:rsidRDefault="0009083A" w:rsidP="00A678FB">
            <w:pPr>
              <w:rPr>
                <w:rFonts w:cs="Arial"/>
                <w:color w:val="000000"/>
                <w:sz w:val="16"/>
                <w:szCs w:val="16"/>
              </w:rPr>
            </w:pPr>
            <w:r w:rsidRPr="00B740E3">
              <w:rPr>
                <w:rFonts w:cs="Arial"/>
                <w:color w:val="000000"/>
                <w:sz w:val="16"/>
                <w:szCs w:val="16"/>
              </w:rPr>
              <w:t>OVER</w:t>
            </w:r>
          </w:p>
        </w:tc>
        <w:tc>
          <w:tcPr>
            <w:tcW w:w="960" w:type="dxa"/>
            <w:shd w:val="clear" w:color="auto" w:fill="auto"/>
            <w:noWrap/>
            <w:vAlign w:val="center"/>
            <w:hideMark/>
          </w:tcPr>
          <w:p w14:paraId="2628E241" w14:textId="77777777" w:rsidR="0009083A" w:rsidRPr="00B740E3" w:rsidRDefault="0009083A" w:rsidP="00A678FB">
            <w:pPr>
              <w:rPr>
                <w:rFonts w:cs="Arial"/>
                <w:color w:val="000000"/>
                <w:sz w:val="16"/>
                <w:szCs w:val="16"/>
              </w:rPr>
            </w:pPr>
            <w:r w:rsidRPr="00B740E3">
              <w:rPr>
                <w:rFonts w:cs="Arial"/>
                <w:color w:val="000000"/>
                <w:sz w:val="16"/>
                <w:szCs w:val="16"/>
              </w:rPr>
              <w:t>NO</w:t>
            </w:r>
          </w:p>
        </w:tc>
      </w:tr>
      <w:tr w:rsidR="0009083A" w:rsidRPr="00B740E3" w14:paraId="0A82647E" w14:textId="77777777" w:rsidTr="00A678FB">
        <w:trPr>
          <w:trHeight w:val="300"/>
        </w:trPr>
        <w:tc>
          <w:tcPr>
            <w:tcW w:w="875" w:type="dxa"/>
            <w:shd w:val="clear" w:color="auto" w:fill="auto"/>
            <w:noWrap/>
            <w:vAlign w:val="center"/>
            <w:hideMark/>
          </w:tcPr>
          <w:p w14:paraId="0F5D2491" w14:textId="77777777" w:rsidR="0009083A" w:rsidRPr="00B740E3" w:rsidRDefault="0009083A" w:rsidP="00A678FB">
            <w:pPr>
              <w:rPr>
                <w:rFonts w:cs="Arial"/>
                <w:color w:val="000000"/>
                <w:sz w:val="16"/>
                <w:szCs w:val="16"/>
              </w:rPr>
            </w:pPr>
            <w:r w:rsidRPr="00B740E3">
              <w:rPr>
                <w:rFonts w:cs="Arial"/>
                <w:color w:val="000000"/>
                <w:sz w:val="16"/>
                <w:szCs w:val="16"/>
              </w:rPr>
              <w:t>365.025</w:t>
            </w:r>
          </w:p>
        </w:tc>
        <w:tc>
          <w:tcPr>
            <w:tcW w:w="2860" w:type="dxa"/>
            <w:shd w:val="clear" w:color="auto" w:fill="auto"/>
            <w:noWrap/>
            <w:vAlign w:val="center"/>
            <w:hideMark/>
          </w:tcPr>
          <w:p w14:paraId="03508620" w14:textId="77777777" w:rsidR="0009083A" w:rsidRPr="00B740E3" w:rsidRDefault="0009083A" w:rsidP="00A678FB">
            <w:pPr>
              <w:rPr>
                <w:rFonts w:cs="Arial"/>
                <w:color w:val="000000"/>
                <w:sz w:val="16"/>
                <w:szCs w:val="16"/>
              </w:rPr>
            </w:pPr>
            <w:r w:rsidRPr="00B740E3">
              <w:rPr>
                <w:rFonts w:cs="Arial"/>
                <w:color w:val="000000"/>
                <w:sz w:val="16"/>
                <w:szCs w:val="16"/>
              </w:rPr>
              <w:t>X12 271 DELIVERY FREQ CODE</w:t>
            </w:r>
          </w:p>
        </w:tc>
        <w:tc>
          <w:tcPr>
            <w:tcW w:w="960" w:type="dxa"/>
            <w:shd w:val="clear" w:color="auto" w:fill="auto"/>
            <w:noWrap/>
            <w:vAlign w:val="center"/>
            <w:hideMark/>
          </w:tcPr>
          <w:p w14:paraId="43363CFC"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12CE74B5"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155FF01D"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1C8B5065" w14:textId="77777777" w:rsidR="0009083A" w:rsidRPr="00B740E3" w:rsidRDefault="0009083A" w:rsidP="00A678FB">
            <w:pPr>
              <w:rPr>
                <w:rFonts w:cs="Arial"/>
                <w:color w:val="000000"/>
                <w:sz w:val="16"/>
                <w:szCs w:val="16"/>
              </w:rPr>
            </w:pPr>
            <w:r w:rsidRPr="00B740E3">
              <w:rPr>
                <w:rFonts w:cs="Arial"/>
                <w:color w:val="000000"/>
                <w:sz w:val="16"/>
                <w:szCs w:val="16"/>
              </w:rPr>
              <w:t>OVER</w:t>
            </w:r>
          </w:p>
        </w:tc>
        <w:tc>
          <w:tcPr>
            <w:tcW w:w="960" w:type="dxa"/>
            <w:shd w:val="clear" w:color="auto" w:fill="auto"/>
            <w:noWrap/>
            <w:vAlign w:val="center"/>
            <w:hideMark/>
          </w:tcPr>
          <w:p w14:paraId="2797ED96" w14:textId="77777777" w:rsidR="0009083A" w:rsidRPr="00B740E3" w:rsidRDefault="0009083A" w:rsidP="00A678FB">
            <w:pPr>
              <w:rPr>
                <w:rFonts w:cs="Arial"/>
                <w:color w:val="000000"/>
                <w:sz w:val="16"/>
                <w:szCs w:val="16"/>
              </w:rPr>
            </w:pPr>
            <w:r w:rsidRPr="00B740E3">
              <w:rPr>
                <w:rFonts w:cs="Arial"/>
                <w:color w:val="000000"/>
                <w:sz w:val="16"/>
                <w:szCs w:val="16"/>
              </w:rPr>
              <w:t>NO</w:t>
            </w:r>
          </w:p>
        </w:tc>
      </w:tr>
      <w:tr w:rsidR="0009083A" w:rsidRPr="00B740E3" w14:paraId="290C52E4" w14:textId="77777777" w:rsidTr="00A678FB">
        <w:trPr>
          <w:trHeight w:val="300"/>
        </w:trPr>
        <w:tc>
          <w:tcPr>
            <w:tcW w:w="875" w:type="dxa"/>
            <w:shd w:val="clear" w:color="auto" w:fill="auto"/>
            <w:noWrap/>
            <w:vAlign w:val="center"/>
            <w:hideMark/>
          </w:tcPr>
          <w:p w14:paraId="4755F6D0" w14:textId="77777777" w:rsidR="0009083A" w:rsidRPr="00B740E3" w:rsidRDefault="0009083A" w:rsidP="00A678FB">
            <w:pPr>
              <w:rPr>
                <w:rFonts w:cs="Arial"/>
                <w:color w:val="000000"/>
                <w:sz w:val="16"/>
                <w:szCs w:val="16"/>
              </w:rPr>
            </w:pPr>
            <w:r w:rsidRPr="00B740E3">
              <w:rPr>
                <w:rFonts w:cs="Arial"/>
                <w:color w:val="000000"/>
                <w:sz w:val="16"/>
                <w:szCs w:val="16"/>
              </w:rPr>
              <w:t>365.026</w:t>
            </w:r>
          </w:p>
        </w:tc>
        <w:tc>
          <w:tcPr>
            <w:tcW w:w="2860" w:type="dxa"/>
            <w:shd w:val="clear" w:color="auto" w:fill="auto"/>
            <w:noWrap/>
            <w:vAlign w:val="center"/>
            <w:hideMark/>
          </w:tcPr>
          <w:p w14:paraId="47EA5684" w14:textId="77777777" w:rsidR="0009083A" w:rsidRPr="00B740E3" w:rsidRDefault="0009083A" w:rsidP="00A678FB">
            <w:pPr>
              <w:rPr>
                <w:rFonts w:cs="Arial"/>
                <w:color w:val="000000"/>
                <w:sz w:val="16"/>
                <w:szCs w:val="16"/>
              </w:rPr>
            </w:pPr>
            <w:r w:rsidRPr="00B740E3">
              <w:rPr>
                <w:rFonts w:cs="Arial"/>
                <w:color w:val="000000"/>
                <w:sz w:val="16"/>
                <w:szCs w:val="16"/>
              </w:rPr>
              <w:t>X12 271 DATE QUALIFIER</w:t>
            </w:r>
          </w:p>
        </w:tc>
        <w:tc>
          <w:tcPr>
            <w:tcW w:w="960" w:type="dxa"/>
            <w:shd w:val="clear" w:color="auto" w:fill="auto"/>
            <w:noWrap/>
            <w:vAlign w:val="center"/>
            <w:hideMark/>
          </w:tcPr>
          <w:p w14:paraId="0405CE56"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6DC97E8C"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6608C1BC"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78FD3351" w14:textId="77777777" w:rsidR="0009083A" w:rsidRPr="00B740E3" w:rsidRDefault="0009083A" w:rsidP="00A678FB">
            <w:pPr>
              <w:rPr>
                <w:rFonts w:cs="Arial"/>
                <w:color w:val="000000"/>
                <w:sz w:val="16"/>
                <w:szCs w:val="16"/>
              </w:rPr>
            </w:pPr>
            <w:r w:rsidRPr="00B740E3">
              <w:rPr>
                <w:rFonts w:cs="Arial"/>
                <w:color w:val="000000"/>
                <w:sz w:val="16"/>
                <w:szCs w:val="16"/>
              </w:rPr>
              <w:t>OVER</w:t>
            </w:r>
          </w:p>
        </w:tc>
        <w:tc>
          <w:tcPr>
            <w:tcW w:w="960" w:type="dxa"/>
            <w:shd w:val="clear" w:color="auto" w:fill="auto"/>
            <w:noWrap/>
            <w:vAlign w:val="center"/>
            <w:hideMark/>
          </w:tcPr>
          <w:p w14:paraId="24A6AB74" w14:textId="77777777" w:rsidR="0009083A" w:rsidRPr="00B740E3" w:rsidRDefault="0009083A" w:rsidP="00A678FB">
            <w:pPr>
              <w:rPr>
                <w:rFonts w:cs="Arial"/>
                <w:color w:val="000000"/>
                <w:sz w:val="16"/>
                <w:szCs w:val="16"/>
              </w:rPr>
            </w:pPr>
            <w:r w:rsidRPr="00B740E3">
              <w:rPr>
                <w:rFonts w:cs="Arial"/>
                <w:color w:val="000000"/>
                <w:sz w:val="16"/>
                <w:szCs w:val="16"/>
              </w:rPr>
              <w:t>NO</w:t>
            </w:r>
          </w:p>
        </w:tc>
      </w:tr>
      <w:tr w:rsidR="0009083A" w:rsidRPr="00B740E3" w14:paraId="6AA8B1FC" w14:textId="77777777" w:rsidTr="00A678FB">
        <w:trPr>
          <w:trHeight w:val="300"/>
        </w:trPr>
        <w:tc>
          <w:tcPr>
            <w:tcW w:w="875" w:type="dxa"/>
            <w:shd w:val="clear" w:color="auto" w:fill="auto"/>
            <w:noWrap/>
            <w:vAlign w:val="center"/>
            <w:hideMark/>
          </w:tcPr>
          <w:p w14:paraId="58D4AED2" w14:textId="77777777" w:rsidR="0009083A" w:rsidRPr="00B740E3" w:rsidRDefault="0009083A" w:rsidP="00A678FB">
            <w:pPr>
              <w:rPr>
                <w:rFonts w:cs="Arial"/>
                <w:color w:val="000000"/>
                <w:sz w:val="16"/>
                <w:szCs w:val="16"/>
              </w:rPr>
            </w:pPr>
            <w:r w:rsidRPr="00B740E3">
              <w:rPr>
                <w:rFonts w:cs="Arial"/>
                <w:color w:val="000000"/>
                <w:sz w:val="16"/>
                <w:szCs w:val="16"/>
              </w:rPr>
              <w:t>365.028</w:t>
            </w:r>
          </w:p>
        </w:tc>
        <w:tc>
          <w:tcPr>
            <w:tcW w:w="2860" w:type="dxa"/>
            <w:shd w:val="clear" w:color="auto" w:fill="auto"/>
            <w:noWrap/>
            <w:vAlign w:val="center"/>
            <w:hideMark/>
          </w:tcPr>
          <w:p w14:paraId="72439EC1" w14:textId="77777777" w:rsidR="0009083A" w:rsidRPr="00B740E3" w:rsidRDefault="0009083A" w:rsidP="00A678FB">
            <w:pPr>
              <w:rPr>
                <w:rFonts w:cs="Arial"/>
                <w:color w:val="000000"/>
                <w:sz w:val="16"/>
                <w:szCs w:val="16"/>
              </w:rPr>
            </w:pPr>
            <w:r w:rsidRPr="00B740E3">
              <w:rPr>
                <w:rFonts w:cs="Arial"/>
                <w:color w:val="000000"/>
                <w:sz w:val="16"/>
                <w:szCs w:val="16"/>
              </w:rPr>
              <w:t>X12 271 REF IDENTIFICATION</w:t>
            </w:r>
          </w:p>
        </w:tc>
        <w:tc>
          <w:tcPr>
            <w:tcW w:w="960" w:type="dxa"/>
            <w:shd w:val="clear" w:color="auto" w:fill="auto"/>
            <w:noWrap/>
            <w:vAlign w:val="center"/>
            <w:hideMark/>
          </w:tcPr>
          <w:p w14:paraId="272E449B"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350AB6C4"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7712497A"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1399CA14" w14:textId="77777777" w:rsidR="0009083A" w:rsidRPr="00B740E3" w:rsidRDefault="0009083A" w:rsidP="00A678FB">
            <w:pPr>
              <w:rPr>
                <w:rFonts w:cs="Arial"/>
                <w:color w:val="000000"/>
                <w:sz w:val="16"/>
                <w:szCs w:val="16"/>
              </w:rPr>
            </w:pPr>
            <w:r w:rsidRPr="00B740E3">
              <w:rPr>
                <w:rFonts w:cs="Arial"/>
                <w:color w:val="000000"/>
                <w:sz w:val="16"/>
                <w:szCs w:val="16"/>
              </w:rPr>
              <w:t>OVER</w:t>
            </w:r>
          </w:p>
        </w:tc>
        <w:tc>
          <w:tcPr>
            <w:tcW w:w="960" w:type="dxa"/>
            <w:shd w:val="clear" w:color="auto" w:fill="auto"/>
            <w:noWrap/>
            <w:vAlign w:val="center"/>
            <w:hideMark/>
          </w:tcPr>
          <w:p w14:paraId="0DEA2561" w14:textId="77777777" w:rsidR="0009083A" w:rsidRPr="00B740E3" w:rsidRDefault="0009083A" w:rsidP="00A678FB">
            <w:pPr>
              <w:rPr>
                <w:rFonts w:cs="Arial"/>
                <w:color w:val="000000"/>
                <w:sz w:val="16"/>
                <w:szCs w:val="16"/>
              </w:rPr>
            </w:pPr>
            <w:r w:rsidRPr="00B740E3">
              <w:rPr>
                <w:rFonts w:cs="Arial"/>
                <w:color w:val="000000"/>
                <w:sz w:val="16"/>
                <w:szCs w:val="16"/>
              </w:rPr>
              <w:t>NO</w:t>
            </w:r>
          </w:p>
        </w:tc>
      </w:tr>
      <w:tr w:rsidR="0009083A" w:rsidRPr="00B740E3" w14:paraId="4F0096FD" w14:textId="77777777" w:rsidTr="00A678FB">
        <w:trPr>
          <w:trHeight w:val="300"/>
        </w:trPr>
        <w:tc>
          <w:tcPr>
            <w:tcW w:w="875" w:type="dxa"/>
            <w:shd w:val="clear" w:color="auto" w:fill="auto"/>
            <w:noWrap/>
            <w:vAlign w:val="center"/>
            <w:hideMark/>
          </w:tcPr>
          <w:p w14:paraId="64C0EFC7" w14:textId="77777777" w:rsidR="0009083A" w:rsidRPr="00B740E3" w:rsidRDefault="0009083A" w:rsidP="00A678FB">
            <w:pPr>
              <w:rPr>
                <w:rFonts w:cs="Arial"/>
                <w:color w:val="000000"/>
                <w:sz w:val="16"/>
                <w:szCs w:val="16"/>
              </w:rPr>
            </w:pPr>
            <w:r w:rsidRPr="00B740E3">
              <w:rPr>
                <w:rFonts w:cs="Arial"/>
                <w:color w:val="000000"/>
                <w:sz w:val="16"/>
                <w:szCs w:val="16"/>
              </w:rPr>
              <w:t>365.1</w:t>
            </w:r>
          </w:p>
        </w:tc>
        <w:tc>
          <w:tcPr>
            <w:tcW w:w="2860" w:type="dxa"/>
            <w:shd w:val="clear" w:color="auto" w:fill="auto"/>
            <w:noWrap/>
            <w:vAlign w:val="center"/>
            <w:hideMark/>
          </w:tcPr>
          <w:p w14:paraId="58BBA053" w14:textId="77777777" w:rsidR="0009083A" w:rsidRPr="00B740E3" w:rsidRDefault="0009083A" w:rsidP="00A678FB">
            <w:pPr>
              <w:rPr>
                <w:rFonts w:cs="Arial"/>
                <w:color w:val="000000"/>
                <w:sz w:val="16"/>
                <w:szCs w:val="16"/>
              </w:rPr>
            </w:pPr>
            <w:r w:rsidRPr="00B740E3">
              <w:rPr>
                <w:rFonts w:cs="Arial"/>
                <w:color w:val="000000"/>
                <w:sz w:val="16"/>
                <w:szCs w:val="16"/>
              </w:rPr>
              <w:t>IIV TRANSMISSION QUEUE</w:t>
            </w:r>
          </w:p>
        </w:tc>
        <w:tc>
          <w:tcPr>
            <w:tcW w:w="960" w:type="dxa"/>
            <w:shd w:val="clear" w:color="auto" w:fill="auto"/>
            <w:noWrap/>
            <w:vAlign w:val="center"/>
            <w:hideMark/>
          </w:tcPr>
          <w:p w14:paraId="310273BC"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461EB622"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233E1118" w14:textId="77777777" w:rsidR="0009083A" w:rsidRPr="00B740E3" w:rsidRDefault="0009083A" w:rsidP="00A678FB">
            <w:pPr>
              <w:rPr>
                <w:rFonts w:cs="Arial"/>
                <w:color w:val="000000"/>
                <w:sz w:val="16"/>
                <w:szCs w:val="16"/>
              </w:rPr>
            </w:pPr>
            <w:r w:rsidRPr="00B740E3">
              <w:rPr>
                <w:rFonts w:cs="Arial"/>
                <w:color w:val="000000"/>
                <w:sz w:val="16"/>
                <w:szCs w:val="16"/>
              </w:rPr>
              <w:t>NO</w:t>
            </w:r>
          </w:p>
        </w:tc>
        <w:tc>
          <w:tcPr>
            <w:tcW w:w="960" w:type="dxa"/>
            <w:shd w:val="clear" w:color="auto" w:fill="auto"/>
            <w:noWrap/>
            <w:vAlign w:val="center"/>
            <w:hideMark/>
          </w:tcPr>
          <w:p w14:paraId="1F2277EC" w14:textId="77777777" w:rsidR="0009083A" w:rsidRPr="00B740E3" w:rsidRDefault="0009083A" w:rsidP="00A678FB">
            <w:pPr>
              <w:rPr>
                <w:rFonts w:cs="Arial"/>
                <w:color w:val="000000"/>
                <w:sz w:val="16"/>
                <w:szCs w:val="16"/>
              </w:rPr>
            </w:pPr>
          </w:p>
        </w:tc>
        <w:tc>
          <w:tcPr>
            <w:tcW w:w="960" w:type="dxa"/>
            <w:shd w:val="clear" w:color="auto" w:fill="auto"/>
            <w:noWrap/>
            <w:vAlign w:val="center"/>
            <w:hideMark/>
          </w:tcPr>
          <w:p w14:paraId="085F670A" w14:textId="77777777" w:rsidR="0009083A" w:rsidRPr="00B740E3" w:rsidRDefault="0009083A" w:rsidP="00A678FB">
            <w:pPr>
              <w:rPr>
                <w:rFonts w:cs="Arial"/>
                <w:color w:val="000000"/>
                <w:sz w:val="16"/>
                <w:szCs w:val="16"/>
              </w:rPr>
            </w:pPr>
          </w:p>
        </w:tc>
      </w:tr>
      <w:tr w:rsidR="0009083A" w:rsidRPr="00B740E3" w14:paraId="74188D3D" w14:textId="77777777" w:rsidTr="00A678FB">
        <w:trPr>
          <w:trHeight w:val="300"/>
        </w:trPr>
        <w:tc>
          <w:tcPr>
            <w:tcW w:w="875" w:type="dxa"/>
            <w:shd w:val="clear" w:color="auto" w:fill="auto"/>
            <w:noWrap/>
            <w:vAlign w:val="center"/>
            <w:hideMark/>
          </w:tcPr>
          <w:p w14:paraId="64AD5621" w14:textId="77777777" w:rsidR="0009083A" w:rsidRPr="00B740E3" w:rsidRDefault="0009083A" w:rsidP="00A678FB">
            <w:pPr>
              <w:rPr>
                <w:rFonts w:cs="Arial"/>
                <w:color w:val="000000"/>
                <w:sz w:val="16"/>
                <w:szCs w:val="16"/>
              </w:rPr>
            </w:pPr>
            <w:r w:rsidRPr="00B740E3">
              <w:rPr>
                <w:rFonts w:cs="Arial"/>
                <w:color w:val="000000"/>
                <w:sz w:val="16"/>
                <w:szCs w:val="16"/>
              </w:rPr>
              <w:t>365.12</w:t>
            </w:r>
          </w:p>
        </w:tc>
        <w:tc>
          <w:tcPr>
            <w:tcW w:w="2860" w:type="dxa"/>
            <w:shd w:val="clear" w:color="auto" w:fill="auto"/>
            <w:noWrap/>
            <w:vAlign w:val="center"/>
            <w:hideMark/>
          </w:tcPr>
          <w:p w14:paraId="68CE113E" w14:textId="77777777" w:rsidR="0009083A" w:rsidRPr="00B740E3" w:rsidRDefault="0009083A" w:rsidP="00A678FB">
            <w:pPr>
              <w:rPr>
                <w:rFonts w:cs="Arial"/>
                <w:color w:val="000000"/>
                <w:sz w:val="16"/>
                <w:szCs w:val="16"/>
              </w:rPr>
            </w:pPr>
            <w:r w:rsidRPr="00B740E3">
              <w:rPr>
                <w:rFonts w:cs="Arial"/>
                <w:color w:val="000000"/>
                <w:sz w:val="16"/>
                <w:szCs w:val="16"/>
              </w:rPr>
              <w:t>PAYER</w:t>
            </w:r>
          </w:p>
        </w:tc>
        <w:tc>
          <w:tcPr>
            <w:tcW w:w="960" w:type="dxa"/>
            <w:shd w:val="clear" w:color="auto" w:fill="auto"/>
            <w:noWrap/>
            <w:vAlign w:val="center"/>
            <w:hideMark/>
          </w:tcPr>
          <w:p w14:paraId="44786EE2"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5B42BB80"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2A2010D1" w14:textId="77777777" w:rsidR="0009083A" w:rsidRPr="00B740E3" w:rsidRDefault="0009083A" w:rsidP="00A678FB">
            <w:pPr>
              <w:rPr>
                <w:rFonts w:cs="Arial"/>
                <w:color w:val="000000"/>
                <w:sz w:val="16"/>
                <w:szCs w:val="16"/>
              </w:rPr>
            </w:pPr>
            <w:r w:rsidRPr="00B740E3">
              <w:rPr>
                <w:rFonts w:cs="Arial"/>
                <w:color w:val="000000"/>
                <w:sz w:val="16"/>
                <w:szCs w:val="16"/>
              </w:rPr>
              <w:t>NO</w:t>
            </w:r>
          </w:p>
        </w:tc>
        <w:tc>
          <w:tcPr>
            <w:tcW w:w="960" w:type="dxa"/>
            <w:shd w:val="clear" w:color="auto" w:fill="auto"/>
            <w:noWrap/>
            <w:vAlign w:val="center"/>
            <w:hideMark/>
          </w:tcPr>
          <w:p w14:paraId="2B31EA4F" w14:textId="77777777" w:rsidR="0009083A" w:rsidRPr="00B740E3" w:rsidRDefault="0009083A" w:rsidP="00A678FB">
            <w:pPr>
              <w:rPr>
                <w:rFonts w:cs="Arial"/>
                <w:color w:val="000000"/>
                <w:sz w:val="16"/>
                <w:szCs w:val="16"/>
              </w:rPr>
            </w:pPr>
          </w:p>
        </w:tc>
        <w:tc>
          <w:tcPr>
            <w:tcW w:w="960" w:type="dxa"/>
            <w:shd w:val="clear" w:color="auto" w:fill="auto"/>
            <w:noWrap/>
            <w:vAlign w:val="center"/>
            <w:hideMark/>
          </w:tcPr>
          <w:p w14:paraId="34F69E02" w14:textId="77777777" w:rsidR="0009083A" w:rsidRPr="00B740E3" w:rsidRDefault="0009083A" w:rsidP="00A678FB">
            <w:pPr>
              <w:rPr>
                <w:rFonts w:cs="Arial"/>
                <w:color w:val="000000"/>
                <w:sz w:val="16"/>
                <w:szCs w:val="16"/>
              </w:rPr>
            </w:pPr>
          </w:p>
        </w:tc>
      </w:tr>
      <w:tr w:rsidR="0009083A" w:rsidRPr="00B740E3" w14:paraId="343D9ADC" w14:textId="77777777" w:rsidTr="00A678FB">
        <w:trPr>
          <w:trHeight w:val="300"/>
        </w:trPr>
        <w:tc>
          <w:tcPr>
            <w:tcW w:w="875" w:type="dxa"/>
            <w:shd w:val="clear" w:color="auto" w:fill="auto"/>
            <w:noWrap/>
            <w:vAlign w:val="center"/>
            <w:hideMark/>
          </w:tcPr>
          <w:p w14:paraId="6CEF472E" w14:textId="77777777" w:rsidR="0009083A" w:rsidRPr="00B740E3" w:rsidRDefault="0009083A" w:rsidP="00A678FB">
            <w:pPr>
              <w:rPr>
                <w:rFonts w:cs="Arial"/>
                <w:color w:val="000000"/>
                <w:sz w:val="16"/>
                <w:szCs w:val="16"/>
              </w:rPr>
            </w:pPr>
            <w:r w:rsidRPr="00B740E3">
              <w:rPr>
                <w:rFonts w:cs="Arial"/>
                <w:color w:val="000000"/>
                <w:sz w:val="16"/>
                <w:szCs w:val="16"/>
              </w:rPr>
              <w:t>365.15</w:t>
            </w:r>
          </w:p>
        </w:tc>
        <w:tc>
          <w:tcPr>
            <w:tcW w:w="2860" w:type="dxa"/>
            <w:shd w:val="clear" w:color="auto" w:fill="auto"/>
            <w:noWrap/>
            <w:vAlign w:val="center"/>
            <w:hideMark/>
          </w:tcPr>
          <w:p w14:paraId="328AB0D0" w14:textId="77777777" w:rsidR="0009083A" w:rsidRPr="00B740E3" w:rsidRDefault="0009083A" w:rsidP="00A678FB">
            <w:pPr>
              <w:rPr>
                <w:rFonts w:cs="Arial"/>
                <w:color w:val="000000"/>
                <w:sz w:val="16"/>
                <w:szCs w:val="16"/>
              </w:rPr>
            </w:pPr>
            <w:r w:rsidRPr="00B740E3">
              <w:rPr>
                <w:rFonts w:cs="Arial"/>
                <w:color w:val="000000"/>
                <w:sz w:val="16"/>
                <w:szCs w:val="16"/>
              </w:rPr>
              <w:t>IIV STATUS TABLE</w:t>
            </w:r>
          </w:p>
        </w:tc>
        <w:tc>
          <w:tcPr>
            <w:tcW w:w="960" w:type="dxa"/>
            <w:shd w:val="clear" w:color="auto" w:fill="auto"/>
            <w:noWrap/>
            <w:vAlign w:val="center"/>
            <w:hideMark/>
          </w:tcPr>
          <w:p w14:paraId="0DADF435" w14:textId="77777777" w:rsidR="0009083A" w:rsidRPr="00B740E3" w:rsidRDefault="0009083A" w:rsidP="00A678FB">
            <w:pPr>
              <w:rPr>
                <w:rFonts w:cs="Arial"/>
                <w:color w:val="000000"/>
                <w:sz w:val="16"/>
                <w:szCs w:val="16"/>
              </w:rPr>
            </w:pPr>
            <w:r w:rsidRPr="00B740E3">
              <w:rPr>
                <w:rFonts w:cs="Arial"/>
                <w:color w:val="000000"/>
                <w:sz w:val="16"/>
                <w:szCs w:val="16"/>
              </w:rPr>
              <w:t>NO</w:t>
            </w:r>
          </w:p>
        </w:tc>
        <w:tc>
          <w:tcPr>
            <w:tcW w:w="960" w:type="dxa"/>
            <w:shd w:val="clear" w:color="auto" w:fill="auto"/>
            <w:noWrap/>
            <w:vAlign w:val="center"/>
            <w:hideMark/>
          </w:tcPr>
          <w:p w14:paraId="657E4428"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3809A77F" w14:textId="77777777" w:rsidR="0009083A" w:rsidRPr="00B740E3" w:rsidRDefault="0009083A" w:rsidP="00A678FB">
            <w:pPr>
              <w:rPr>
                <w:rFonts w:cs="Arial"/>
                <w:color w:val="000000"/>
                <w:sz w:val="16"/>
                <w:szCs w:val="16"/>
              </w:rPr>
            </w:pPr>
            <w:r w:rsidRPr="00B740E3">
              <w:rPr>
                <w:rFonts w:cs="Arial"/>
                <w:color w:val="000000"/>
                <w:sz w:val="16"/>
                <w:szCs w:val="16"/>
              </w:rPr>
              <w:t>YES</w:t>
            </w:r>
          </w:p>
        </w:tc>
        <w:tc>
          <w:tcPr>
            <w:tcW w:w="960" w:type="dxa"/>
            <w:shd w:val="clear" w:color="auto" w:fill="auto"/>
            <w:noWrap/>
            <w:vAlign w:val="center"/>
            <w:hideMark/>
          </w:tcPr>
          <w:p w14:paraId="656B7B5E" w14:textId="77777777" w:rsidR="0009083A" w:rsidRPr="00B740E3" w:rsidRDefault="0009083A" w:rsidP="00A678FB">
            <w:pPr>
              <w:rPr>
                <w:rFonts w:cs="Arial"/>
                <w:color w:val="000000"/>
                <w:sz w:val="16"/>
                <w:szCs w:val="16"/>
              </w:rPr>
            </w:pPr>
            <w:r w:rsidRPr="00B740E3">
              <w:rPr>
                <w:rFonts w:cs="Arial"/>
                <w:color w:val="000000"/>
                <w:sz w:val="16"/>
                <w:szCs w:val="16"/>
              </w:rPr>
              <w:t>OVER</w:t>
            </w:r>
          </w:p>
        </w:tc>
        <w:tc>
          <w:tcPr>
            <w:tcW w:w="960" w:type="dxa"/>
            <w:shd w:val="clear" w:color="auto" w:fill="auto"/>
            <w:noWrap/>
            <w:vAlign w:val="center"/>
            <w:hideMark/>
          </w:tcPr>
          <w:p w14:paraId="6768A2E2" w14:textId="77777777" w:rsidR="0009083A" w:rsidRPr="00B740E3" w:rsidRDefault="0009083A" w:rsidP="00A678FB">
            <w:pPr>
              <w:rPr>
                <w:rFonts w:cs="Arial"/>
                <w:color w:val="000000"/>
                <w:sz w:val="16"/>
                <w:szCs w:val="16"/>
              </w:rPr>
            </w:pPr>
            <w:r w:rsidRPr="00B740E3">
              <w:rPr>
                <w:rFonts w:cs="Arial"/>
                <w:color w:val="000000"/>
                <w:sz w:val="16"/>
                <w:szCs w:val="16"/>
              </w:rPr>
              <w:t>YES</w:t>
            </w:r>
          </w:p>
        </w:tc>
      </w:tr>
    </w:tbl>
    <w:p w14:paraId="3A6AACD5" w14:textId="77777777" w:rsidR="0009083A" w:rsidRDefault="0009083A" w:rsidP="0009083A">
      <w:pPr>
        <w:autoSpaceDE w:val="0"/>
        <w:autoSpaceDN w:val="0"/>
        <w:adjustRightInd w:val="0"/>
        <w:rPr>
          <w:rFonts w:ascii="Arial terminal" w:hAnsi="Arial terminal"/>
        </w:rPr>
      </w:pPr>
    </w:p>
    <w:p w14:paraId="29754916" w14:textId="77777777" w:rsidR="0009083A" w:rsidRPr="00A36852" w:rsidRDefault="0009083A" w:rsidP="0009083A">
      <w:pPr>
        <w:autoSpaceDE w:val="0"/>
        <w:autoSpaceDN w:val="0"/>
        <w:adjustRightInd w:val="0"/>
      </w:pPr>
      <w:r w:rsidRPr="00A36852">
        <w:t>The following is a list o</w:t>
      </w:r>
      <w:r w:rsidR="00A36852">
        <w:t>f fields included in this patch</w:t>
      </w:r>
    </w:p>
    <w:p w14:paraId="1381A570" w14:textId="77777777" w:rsidR="0009083A" w:rsidRDefault="0009083A" w:rsidP="0009083A">
      <w:pPr>
        <w:autoSpaceDE w:val="0"/>
        <w:autoSpaceDN w:val="0"/>
        <w:adjustRightInd w:val="0"/>
        <w:rPr>
          <w:b/>
        </w:rPr>
      </w:pPr>
    </w:p>
    <w:tbl>
      <w:tblPr>
        <w:tblW w:w="82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4500"/>
      </w:tblGrid>
      <w:tr w:rsidR="0009083A" w:rsidRPr="00A82655" w14:paraId="61446B3C" w14:textId="77777777" w:rsidTr="00A678FB">
        <w:trPr>
          <w:trHeight w:val="300"/>
          <w:tblHeader/>
        </w:trPr>
        <w:tc>
          <w:tcPr>
            <w:tcW w:w="3795" w:type="dxa"/>
            <w:shd w:val="clear" w:color="auto" w:fill="auto"/>
            <w:noWrap/>
            <w:vAlign w:val="center"/>
            <w:hideMark/>
          </w:tcPr>
          <w:p w14:paraId="6FB4885C" w14:textId="77777777" w:rsidR="0009083A" w:rsidRPr="00B740E3" w:rsidRDefault="0009083A" w:rsidP="00A678FB">
            <w:pPr>
              <w:rPr>
                <w:rFonts w:cs="Arial"/>
                <w:b/>
                <w:color w:val="000000"/>
                <w:sz w:val="16"/>
                <w:szCs w:val="16"/>
              </w:rPr>
            </w:pPr>
            <w:r w:rsidRPr="00B740E3">
              <w:rPr>
                <w:rFonts w:cs="Arial"/>
                <w:b/>
                <w:color w:val="000000"/>
                <w:sz w:val="16"/>
                <w:szCs w:val="16"/>
              </w:rPr>
              <w:t>Field Name (Number)</w:t>
            </w:r>
          </w:p>
        </w:tc>
        <w:tc>
          <w:tcPr>
            <w:tcW w:w="4500" w:type="dxa"/>
            <w:shd w:val="clear" w:color="auto" w:fill="auto"/>
            <w:noWrap/>
            <w:vAlign w:val="center"/>
            <w:hideMark/>
          </w:tcPr>
          <w:p w14:paraId="7BE026FB" w14:textId="77777777" w:rsidR="0009083A" w:rsidRPr="00B740E3" w:rsidRDefault="0009083A" w:rsidP="00A678FB">
            <w:pPr>
              <w:rPr>
                <w:rFonts w:cs="Arial"/>
                <w:b/>
                <w:color w:val="000000"/>
                <w:sz w:val="16"/>
                <w:szCs w:val="16"/>
              </w:rPr>
            </w:pPr>
            <w:r w:rsidRPr="00B740E3">
              <w:rPr>
                <w:rFonts w:cs="Arial"/>
                <w:b/>
                <w:color w:val="000000"/>
                <w:sz w:val="16"/>
                <w:szCs w:val="16"/>
              </w:rPr>
              <w:t>File Name (Number)</w:t>
            </w:r>
          </w:p>
        </w:tc>
      </w:tr>
      <w:tr w:rsidR="0009083A" w:rsidRPr="00A82655" w14:paraId="3EAF7605" w14:textId="77777777" w:rsidTr="00A678FB">
        <w:trPr>
          <w:trHeight w:val="300"/>
        </w:trPr>
        <w:tc>
          <w:tcPr>
            <w:tcW w:w="3795" w:type="dxa"/>
            <w:shd w:val="clear" w:color="auto" w:fill="auto"/>
            <w:noWrap/>
            <w:vAlign w:val="center"/>
            <w:hideMark/>
          </w:tcPr>
          <w:p w14:paraId="18D2C6F9" w14:textId="77777777" w:rsidR="0009083A" w:rsidRPr="00B740E3" w:rsidRDefault="0009083A" w:rsidP="00A678FB">
            <w:pPr>
              <w:rPr>
                <w:rFonts w:cs="Arial"/>
                <w:color w:val="000000"/>
                <w:sz w:val="16"/>
                <w:szCs w:val="16"/>
              </w:rPr>
            </w:pPr>
            <w:r w:rsidRPr="00B740E3">
              <w:rPr>
                <w:rFonts w:cs="Arial"/>
                <w:color w:val="000000"/>
                <w:sz w:val="16"/>
                <w:szCs w:val="16"/>
              </w:rPr>
              <w:t>DATE LAST EDITED (1.05)</w:t>
            </w:r>
          </w:p>
        </w:tc>
        <w:tc>
          <w:tcPr>
            <w:tcW w:w="4500" w:type="dxa"/>
            <w:shd w:val="clear" w:color="auto" w:fill="auto"/>
            <w:noWrap/>
            <w:vAlign w:val="center"/>
            <w:hideMark/>
          </w:tcPr>
          <w:p w14:paraId="692800B1" w14:textId="77777777" w:rsidR="0009083A" w:rsidRPr="00B740E3" w:rsidRDefault="0009083A" w:rsidP="00A678FB">
            <w:pPr>
              <w:rPr>
                <w:rFonts w:cs="Arial"/>
                <w:color w:val="000000"/>
                <w:sz w:val="16"/>
                <w:szCs w:val="16"/>
              </w:rPr>
            </w:pPr>
            <w:r w:rsidRPr="00B740E3">
              <w:rPr>
                <w:rFonts w:cs="Arial"/>
                <w:color w:val="000000"/>
                <w:sz w:val="16"/>
                <w:szCs w:val="16"/>
              </w:rPr>
              <w:t>INSURANCE TYPE  (sub-file) (2.312)</w:t>
            </w:r>
          </w:p>
        </w:tc>
      </w:tr>
      <w:tr w:rsidR="0009083A" w:rsidRPr="00A82655" w14:paraId="436DB796" w14:textId="77777777" w:rsidTr="00A678FB">
        <w:trPr>
          <w:trHeight w:val="300"/>
        </w:trPr>
        <w:tc>
          <w:tcPr>
            <w:tcW w:w="3795" w:type="dxa"/>
            <w:shd w:val="clear" w:color="auto" w:fill="auto"/>
            <w:noWrap/>
            <w:vAlign w:val="center"/>
            <w:hideMark/>
          </w:tcPr>
          <w:p w14:paraId="6C4F70FC" w14:textId="77777777" w:rsidR="0009083A" w:rsidRPr="00B740E3" w:rsidRDefault="0009083A" w:rsidP="00A678FB">
            <w:pPr>
              <w:rPr>
                <w:rFonts w:cs="Arial"/>
                <w:color w:val="000000"/>
                <w:sz w:val="16"/>
                <w:szCs w:val="16"/>
              </w:rPr>
            </w:pPr>
            <w:r w:rsidRPr="00B740E3">
              <w:rPr>
                <w:rFonts w:cs="Arial"/>
                <w:color w:val="000000"/>
                <w:sz w:val="16"/>
                <w:szCs w:val="16"/>
              </w:rPr>
              <w:t>EIV AUTO-UPDATE (4.04)</w:t>
            </w:r>
          </w:p>
        </w:tc>
        <w:tc>
          <w:tcPr>
            <w:tcW w:w="4500" w:type="dxa"/>
            <w:shd w:val="clear" w:color="auto" w:fill="auto"/>
            <w:noWrap/>
            <w:vAlign w:val="center"/>
            <w:hideMark/>
          </w:tcPr>
          <w:p w14:paraId="3EAE6537" w14:textId="77777777" w:rsidR="0009083A" w:rsidRPr="00B740E3" w:rsidRDefault="0009083A" w:rsidP="00A678FB">
            <w:pPr>
              <w:rPr>
                <w:rFonts w:cs="Arial"/>
                <w:color w:val="000000"/>
                <w:sz w:val="16"/>
                <w:szCs w:val="16"/>
              </w:rPr>
            </w:pPr>
            <w:r w:rsidRPr="00B740E3">
              <w:rPr>
                <w:rFonts w:cs="Arial"/>
                <w:color w:val="000000"/>
                <w:sz w:val="16"/>
                <w:szCs w:val="16"/>
              </w:rPr>
              <w:t>INSURANCE TYPE  (sub-file) (2.312)</w:t>
            </w:r>
          </w:p>
        </w:tc>
      </w:tr>
      <w:tr w:rsidR="0009083A" w:rsidRPr="00A82655" w14:paraId="52BC2911" w14:textId="77777777" w:rsidTr="00A678FB">
        <w:trPr>
          <w:trHeight w:val="300"/>
        </w:trPr>
        <w:tc>
          <w:tcPr>
            <w:tcW w:w="3795" w:type="dxa"/>
            <w:shd w:val="clear" w:color="auto" w:fill="auto"/>
            <w:noWrap/>
            <w:vAlign w:val="center"/>
            <w:hideMark/>
          </w:tcPr>
          <w:p w14:paraId="6328CFB4" w14:textId="77777777" w:rsidR="0009083A" w:rsidRPr="00B740E3" w:rsidRDefault="0009083A" w:rsidP="00A678FB">
            <w:pPr>
              <w:rPr>
                <w:rFonts w:cs="Arial"/>
                <w:color w:val="000000"/>
                <w:sz w:val="16"/>
                <w:szCs w:val="16"/>
              </w:rPr>
            </w:pPr>
            <w:r w:rsidRPr="00B740E3">
              <w:rPr>
                <w:rFonts w:cs="Arial"/>
                <w:color w:val="000000"/>
                <w:sz w:val="16"/>
                <w:szCs w:val="16"/>
              </w:rPr>
              <w:t>***ALL SUBFIELDS***</w:t>
            </w:r>
          </w:p>
        </w:tc>
        <w:tc>
          <w:tcPr>
            <w:tcW w:w="4500" w:type="dxa"/>
            <w:shd w:val="clear" w:color="auto" w:fill="auto"/>
            <w:noWrap/>
            <w:vAlign w:val="center"/>
            <w:hideMark/>
          </w:tcPr>
          <w:p w14:paraId="2FB520E8" w14:textId="77777777" w:rsidR="0009083A" w:rsidRPr="00B740E3" w:rsidRDefault="0009083A" w:rsidP="00A678FB">
            <w:pPr>
              <w:rPr>
                <w:rFonts w:cs="Arial"/>
                <w:color w:val="000000"/>
                <w:sz w:val="16"/>
                <w:szCs w:val="16"/>
              </w:rPr>
            </w:pPr>
            <w:r w:rsidRPr="00B740E3">
              <w:rPr>
                <w:rFonts w:cs="Arial"/>
                <w:color w:val="000000"/>
                <w:sz w:val="16"/>
                <w:szCs w:val="16"/>
              </w:rPr>
              <w:t>ELIGIBIL/BENEFIT  (sub-file) (2.322)</w:t>
            </w:r>
          </w:p>
        </w:tc>
      </w:tr>
      <w:tr w:rsidR="0009083A" w:rsidRPr="00A82655" w14:paraId="0D2BA13B" w14:textId="77777777" w:rsidTr="00A678FB">
        <w:trPr>
          <w:trHeight w:val="300"/>
        </w:trPr>
        <w:tc>
          <w:tcPr>
            <w:tcW w:w="3795" w:type="dxa"/>
            <w:shd w:val="clear" w:color="auto" w:fill="auto"/>
            <w:noWrap/>
            <w:vAlign w:val="center"/>
            <w:hideMark/>
          </w:tcPr>
          <w:p w14:paraId="17804147" w14:textId="77777777" w:rsidR="0009083A" w:rsidRPr="00B740E3" w:rsidRDefault="0009083A" w:rsidP="00A678FB">
            <w:pPr>
              <w:rPr>
                <w:rFonts w:cs="Arial"/>
                <w:color w:val="000000"/>
                <w:sz w:val="16"/>
                <w:szCs w:val="16"/>
              </w:rPr>
            </w:pPr>
            <w:r w:rsidRPr="00B740E3">
              <w:rPr>
                <w:rFonts w:cs="Arial"/>
                <w:color w:val="000000"/>
                <w:sz w:val="16"/>
                <w:szCs w:val="16"/>
              </w:rPr>
              <w:t>DAILY MAILMAN MSG (51.02)</w:t>
            </w:r>
          </w:p>
        </w:tc>
        <w:tc>
          <w:tcPr>
            <w:tcW w:w="4500" w:type="dxa"/>
            <w:shd w:val="clear" w:color="auto" w:fill="auto"/>
            <w:noWrap/>
            <w:vAlign w:val="center"/>
            <w:hideMark/>
          </w:tcPr>
          <w:p w14:paraId="2E54FAF0" w14:textId="77777777" w:rsidR="0009083A" w:rsidRPr="00B740E3" w:rsidRDefault="0009083A" w:rsidP="00A678FB">
            <w:pPr>
              <w:rPr>
                <w:rFonts w:cs="Arial"/>
                <w:color w:val="000000"/>
                <w:sz w:val="16"/>
                <w:szCs w:val="16"/>
              </w:rPr>
            </w:pPr>
            <w:r w:rsidRPr="00B740E3">
              <w:rPr>
                <w:rFonts w:cs="Arial"/>
                <w:color w:val="000000"/>
                <w:sz w:val="16"/>
                <w:szCs w:val="16"/>
              </w:rPr>
              <w:t>IB SITE PARAMETERS (350.9)</w:t>
            </w:r>
          </w:p>
        </w:tc>
      </w:tr>
      <w:tr w:rsidR="0009083A" w:rsidRPr="00A82655" w14:paraId="13025DE0" w14:textId="77777777" w:rsidTr="00A678FB">
        <w:trPr>
          <w:trHeight w:val="300"/>
        </w:trPr>
        <w:tc>
          <w:tcPr>
            <w:tcW w:w="3795" w:type="dxa"/>
            <w:shd w:val="clear" w:color="auto" w:fill="auto"/>
            <w:noWrap/>
            <w:vAlign w:val="center"/>
            <w:hideMark/>
          </w:tcPr>
          <w:p w14:paraId="5DD51851" w14:textId="77777777" w:rsidR="0009083A" w:rsidRPr="00B740E3" w:rsidRDefault="0009083A" w:rsidP="00A678FB">
            <w:pPr>
              <w:rPr>
                <w:rFonts w:cs="Arial"/>
                <w:color w:val="000000"/>
                <w:sz w:val="16"/>
                <w:szCs w:val="16"/>
              </w:rPr>
            </w:pPr>
            <w:r w:rsidRPr="00B740E3">
              <w:rPr>
                <w:rFonts w:cs="Arial"/>
                <w:color w:val="000000"/>
                <w:sz w:val="16"/>
                <w:szCs w:val="16"/>
              </w:rPr>
              <w:t>DAILY MSG TIME (51.03)</w:t>
            </w:r>
          </w:p>
        </w:tc>
        <w:tc>
          <w:tcPr>
            <w:tcW w:w="4500" w:type="dxa"/>
            <w:shd w:val="clear" w:color="auto" w:fill="auto"/>
            <w:noWrap/>
            <w:vAlign w:val="center"/>
            <w:hideMark/>
          </w:tcPr>
          <w:p w14:paraId="5312CAFE" w14:textId="77777777" w:rsidR="0009083A" w:rsidRPr="00B740E3" w:rsidRDefault="0009083A" w:rsidP="00A678FB">
            <w:pPr>
              <w:rPr>
                <w:rFonts w:cs="Arial"/>
                <w:color w:val="000000"/>
                <w:sz w:val="16"/>
                <w:szCs w:val="16"/>
              </w:rPr>
            </w:pPr>
            <w:r w:rsidRPr="00B740E3">
              <w:rPr>
                <w:rFonts w:cs="Arial"/>
                <w:color w:val="000000"/>
                <w:sz w:val="16"/>
                <w:szCs w:val="16"/>
              </w:rPr>
              <w:t>IB SITE PARAMETERS (350.9)</w:t>
            </w:r>
          </w:p>
        </w:tc>
      </w:tr>
      <w:tr w:rsidR="0009083A" w:rsidRPr="00A82655" w14:paraId="263CA039" w14:textId="77777777" w:rsidTr="00A678FB">
        <w:trPr>
          <w:trHeight w:val="300"/>
        </w:trPr>
        <w:tc>
          <w:tcPr>
            <w:tcW w:w="3795" w:type="dxa"/>
            <w:shd w:val="clear" w:color="auto" w:fill="auto"/>
            <w:noWrap/>
            <w:vAlign w:val="center"/>
            <w:hideMark/>
          </w:tcPr>
          <w:p w14:paraId="5CD8078E" w14:textId="77777777" w:rsidR="0009083A" w:rsidRPr="00B740E3" w:rsidRDefault="0009083A" w:rsidP="00A678FB">
            <w:pPr>
              <w:rPr>
                <w:rFonts w:cs="Arial"/>
                <w:color w:val="000000"/>
                <w:sz w:val="16"/>
                <w:szCs w:val="16"/>
              </w:rPr>
            </w:pPr>
            <w:r w:rsidRPr="00B740E3">
              <w:rPr>
                <w:rFonts w:cs="Arial"/>
                <w:color w:val="000000"/>
                <w:sz w:val="16"/>
                <w:szCs w:val="16"/>
              </w:rPr>
              <w:t>MESSAGES MAILGROUP (51.04)</w:t>
            </w:r>
          </w:p>
        </w:tc>
        <w:tc>
          <w:tcPr>
            <w:tcW w:w="4500" w:type="dxa"/>
            <w:shd w:val="clear" w:color="auto" w:fill="auto"/>
            <w:noWrap/>
            <w:vAlign w:val="center"/>
            <w:hideMark/>
          </w:tcPr>
          <w:p w14:paraId="66A6C0BA" w14:textId="77777777" w:rsidR="0009083A" w:rsidRPr="00B740E3" w:rsidRDefault="0009083A" w:rsidP="00A678FB">
            <w:pPr>
              <w:rPr>
                <w:rFonts w:cs="Arial"/>
                <w:color w:val="000000"/>
                <w:sz w:val="16"/>
                <w:szCs w:val="16"/>
              </w:rPr>
            </w:pPr>
            <w:r w:rsidRPr="00B740E3">
              <w:rPr>
                <w:rFonts w:cs="Arial"/>
                <w:color w:val="000000"/>
                <w:sz w:val="16"/>
                <w:szCs w:val="16"/>
              </w:rPr>
              <w:t>IB SITE PARAMETERS (350.9)</w:t>
            </w:r>
          </w:p>
        </w:tc>
      </w:tr>
      <w:tr w:rsidR="0009083A" w:rsidRPr="00A82655" w14:paraId="7E2AEBC1" w14:textId="77777777" w:rsidTr="00A678FB">
        <w:trPr>
          <w:trHeight w:val="300"/>
        </w:trPr>
        <w:tc>
          <w:tcPr>
            <w:tcW w:w="3795" w:type="dxa"/>
            <w:shd w:val="clear" w:color="auto" w:fill="auto"/>
            <w:noWrap/>
            <w:vAlign w:val="center"/>
            <w:hideMark/>
          </w:tcPr>
          <w:p w14:paraId="7EDB7FD2" w14:textId="77777777" w:rsidR="0009083A" w:rsidRPr="00B740E3" w:rsidRDefault="0009083A" w:rsidP="00A678FB">
            <w:pPr>
              <w:rPr>
                <w:rFonts w:cs="Arial"/>
                <w:color w:val="000000"/>
                <w:sz w:val="16"/>
                <w:szCs w:val="16"/>
              </w:rPr>
            </w:pPr>
            <w:r w:rsidRPr="00B740E3">
              <w:rPr>
                <w:rFonts w:cs="Arial"/>
                <w:color w:val="000000"/>
                <w:sz w:val="16"/>
                <w:szCs w:val="16"/>
              </w:rPr>
              <w:t>NUMBER RETRIES (51.06)</w:t>
            </w:r>
          </w:p>
        </w:tc>
        <w:tc>
          <w:tcPr>
            <w:tcW w:w="4500" w:type="dxa"/>
            <w:shd w:val="clear" w:color="auto" w:fill="auto"/>
            <w:noWrap/>
            <w:vAlign w:val="center"/>
            <w:hideMark/>
          </w:tcPr>
          <w:p w14:paraId="45C3A8AE" w14:textId="77777777" w:rsidR="0009083A" w:rsidRPr="00B740E3" w:rsidRDefault="0009083A" w:rsidP="00A678FB">
            <w:pPr>
              <w:rPr>
                <w:rFonts w:cs="Arial"/>
                <w:color w:val="000000"/>
                <w:sz w:val="16"/>
                <w:szCs w:val="16"/>
              </w:rPr>
            </w:pPr>
            <w:r w:rsidRPr="00B740E3">
              <w:rPr>
                <w:rFonts w:cs="Arial"/>
                <w:color w:val="000000"/>
                <w:sz w:val="16"/>
                <w:szCs w:val="16"/>
              </w:rPr>
              <w:t>IB SITE PARAMETERS (350.9)</w:t>
            </w:r>
          </w:p>
        </w:tc>
      </w:tr>
      <w:tr w:rsidR="0009083A" w:rsidRPr="00A82655" w14:paraId="593C1373" w14:textId="77777777" w:rsidTr="00A678FB">
        <w:trPr>
          <w:trHeight w:val="300"/>
        </w:trPr>
        <w:tc>
          <w:tcPr>
            <w:tcW w:w="3795" w:type="dxa"/>
            <w:shd w:val="clear" w:color="auto" w:fill="auto"/>
            <w:noWrap/>
            <w:vAlign w:val="center"/>
            <w:hideMark/>
          </w:tcPr>
          <w:p w14:paraId="4FA3556E" w14:textId="77777777" w:rsidR="0009083A" w:rsidRPr="00B740E3" w:rsidRDefault="0009083A" w:rsidP="00A678FB">
            <w:pPr>
              <w:rPr>
                <w:rFonts w:cs="Arial"/>
                <w:color w:val="000000"/>
                <w:sz w:val="16"/>
                <w:szCs w:val="16"/>
              </w:rPr>
            </w:pPr>
            <w:r w:rsidRPr="00B740E3">
              <w:rPr>
                <w:rFonts w:cs="Arial"/>
                <w:color w:val="000000"/>
                <w:sz w:val="16"/>
                <w:szCs w:val="16"/>
              </w:rPr>
              <w:t>HL7 RESPONSE PROCESSING (51.13)</w:t>
            </w:r>
          </w:p>
        </w:tc>
        <w:tc>
          <w:tcPr>
            <w:tcW w:w="4500" w:type="dxa"/>
            <w:shd w:val="clear" w:color="auto" w:fill="auto"/>
            <w:noWrap/>
            <w:vAlign w:val="center"/>
            <w:hideMark/>
          </w:tcPr>
          <w:p w14:paraId="481142CA" w14:textId="77777777" w:rsidR="0009083A" w:rsidRPr="00B740E3" w:rsidRDefault="0009083A" w:rsidP="00A678FB">
            <w:pPr>
              <w:rPr>
                <w:rFonts w:cs="Arial"/>
                <w:color w:val="000000"/>
                <w:sz w:val="16"/>
                <w:szCs w:val="16"/>
              </w:rPr>
            </w:pPr>
            <w:r w:rsidRPr="00B740E3">
              <w:rPr>
                <w:rFonts w:cs="Arial"/>
                <w:color w:val="000000"/>
                <w:sz w:val="16"/>
                <w:szCs w:val="16"/>
              </w:rPr>
              <w:t>IB SITE PARAMETERS (350.9)</w:t>
            </w:r>
          </w:p>
        </w:tc>
      </w:tr>
      <w:tr w:rsidR="0009083A" w:rsidRPr="00A82655" w14:paraId="0015221B" w14:textId="77777777" w:rsidTr="00A678FB">
        <w:trPr>
          <w:trHeight w:val="300"/>
        </w:trPr>
        <w:tc>
          <w:tcPr>
            <w:tcW w:w="3795" w:type="dxa"/>
            <w:shd w:val="clear" w:color="auto" w:fill="auto"/>
            <w:noWrap/>
            <w:vAlign w:val="center"/>
            <w:hideMark/>
          </w:tcPr>
          <w:p w14:paraId="70C31B56" w14:textId="77777777" w:rsidR="0009083A" w:rsidRPr="00B740E3" w:rsidRDefault="0009083A" w:rsidP="00A678FB">
            <w:pPr>
              <w:rPr>
                <w:rFonts w:cs="Arial"/>
                <w:color w:val="000000"/>
                <w:sz w:val="16"/>
                <w:szCs w:val="16"/>
              </w:rPr>
            </w:pPr>
            <w:r w:rsidRPr="00B740E3">
              <w:rPr>
                <w:rFonts w:cs="Arial"/>
                <w:color w:val="000000"/>
                <w:sz w:val="16"/>
                <w:szCs w:val="16"/>
              </w:rPr>
              <w:t>HL7 START TIME (51.14)</w:t>
            </w:r>
          </w:p>
        </w:tc>
        <w:tc>
          <w:tcPr>
            <w:tcW w:w="4500" w:type="dxa"/>
            <w:shd w:val="clear" w:color="auto" w:fill="auto"/>
            <w:noWrap/>
            <w:vAlign w:val="center"/>
            <w:hideMark/>
          </w:tcPr>
          <w:p w14:paraId="07FC960D" w14:textId="77777777" w:rsidR="0009083A" w:rsidRPr="00B740E3" w:rsidRDefault="0009083A" w:rsidP="00A678FB">
            <w:pPr>
              <w:rPr>
                <w:rFonts w:cs="Arial"/>
                <w:color w:val="000000"/>
                <w:sz w:val="16"/>
                <w:szCs w:val="16"/>
              </w:rPr>
            </w:pPr>
            <w:r w:rsidRPr="00B740E3">
              <w:rPr>
                <w:rFonts w:cs="Arial"/>
                <w:color w:val="000000"/>
                <w:sz w:val="16"/>
                <w:szCs w:val="16"/>
              </w:rPr>
              <w:t>IB SITE PARAMETERS (350.9)</w:t>
            </w:r>
          </w:p>
        </w:tc>
      </w:tr>
      <w:tr w:rsidR="0009083A" w:rsidRPr="00A82655" w14:paraId="388F108E" w14:textId="77777777" w:rsidTr="00A678FB">
        <w:trPr>
          <w:trHeight w:val="300"/>
        </w:trPr>
        <w:tc>
          <w:tcPr>
            <w:tcW w:w="3795" w:type="dxa"/>
            <w:shd w:val="clear" w:color="auto" w:fill="auto"/>
            <w:noWrap/>
            <w:vAlign w:val="center"/>
            <w:hideMark/>
          </w:tcPr>
          <w:p w14:paraId="45CA0DD2" w14:textId="77777777" w:rsidR="0009083A" w:rsidRPr="00B740E3" w:rsidRDefault="0009083A" w:rsidP="00A678FB">
            <w:pPr>
              <w:rPr>
                <w:rFonts w:cs="Arial"/>
                <w:color w:val="000000"/>
                <w:sz w:val="16"/>
                <w:szCs w:val="16"/>
              </w:rPr>
            </w:pPr>
            <w:r w:rsidRPr="00B740E3">
              <w:rPr>
                <w:rFonts w:cs="Arial"/>
                <w:color w:val="000000"/>
                <w:sz w:val="16"/>
                <w:szCs w:val="16"/>
              </w:rPr>
              <w:lastRenderedPageBreak/>
              <w:t>HL7 MAXIMUM NUMBER (51.15)</w:t>
            </w:r>
          </w:p>
        </w:tc>
        <w:tc>
          <w:tcPr>
            <w:tcW w:w="4500" w:type="dxa"/>
            <w:shd w:val="clear" w:color="auto" w:fill="auto"/>
            <w:noWrap/>
            <w:vAlign w:val="center"/>
            <w:hideMark/>
          </w:tcPr>
          <w:p w14:paraId="73810AFA" w14:textId="77777777" w:rsidR="0009083A" w:rsidRPr="00B740E3" w:rsidRDefault="0009083A" w:rsidP="00A678FB">
            <w:pPr>
              <w:rPr>
                <w:rFonts w:cs="Arial"/>
                <w:color w:val="000000"/>
                <w:sz w:val="16"/>
                <w:szCs w:val="16"/>
              </w:rPr>
            </w:pPr>
            <w:r w:rsidRPr="00B740E3">
              <w:rPr>
                <w:rFonts w:cs="Arial"/>
                <w:color w:val="000000"/>
                <w:sz w:val="16"/>
                <w:szCs w:val="16"/>
              </w:rPr>
              <w:t>IB SITE PARAMETERS (350.9)</w:t>
            </w:r>
          </w:p>
        </w:tc>
      </w:tr>
      <w:tr w:rsidR="0009083A" w:rsidRPr="00A82655" w14:paraId="0C54D597" w14:textId="77777777" w:rsidTr="00A678FB">
        <w:trPr>
          <w:trHeight w:val="300"/>
        </w:trPr>
        <w:tc>
          <w:tcPr>
            <w:tcW w:w="3795" w:type="dxa"/>
            <w:shd w:val="clear" w:color="auto" w:fill="auto"/>
            <w:noWrap/>
            <w:vAlign w:val="center"/>
            <w:hideMark/>
          </w:tcPr>
          <w:p w14:paraId="637AFB9D" w14:textId="77777777" w:rsidR="0009083A" w:rsidRPr="00B740E3" w:rsidRDefault="0009083A" w:rsidP="00A678FB">
            <w:pPr>
              <w:rPr>
                <w:rFonts w:cs="Arial"/>
                <w:color w:val="000000"/>
                <w:sz w:val="16"/>
                <w:szCs w:val="16"/>
              </w:rPr>
            </w:pPr>
            <w:r w:rsidRPr="00B740E3">
              <w:rPr>
                <w:rFonts w:cs="Arial"/>
                <w:color w:val="000000"/>
                <w:sz w:val="16"/>
                <w:szCs w:val="16"/>
              </w:rPr>
              <w:t>HL7 STOP TIME (51.19)</w:t>
            </w:r>
          </w:p>
        </w:tc>
        <w:tc>
          <w:tcPr>
            <w:tcW w:w="4500" w:type="dxa"/>
            <w:shd w:val="clear" w:color="auto" w:fill="auto"/>
            <w:noWrap/>
            <w:vAlign w:val="center"/>
            <w:hideMark/>
          </w:tcPr>
          <w:p w14:paraId="0013A2AF" w14:textId="77777777" w:rsidR="0009083A" w:rsidRPr="00B740E3" w:rsidRDefault="0009083A" w:rsidP="00A678FB">
            <w:pPr>
              <w:rPr>
                <w:rFonts w:cs="Arial"/>
                <w:color w:val="000000"/>
                <w:sz w:val="16"/>
                <w:szCs w:val="16"/>
              </w:rPr>
            </w:pPr>
            <w:r w:rsidRPr="00B740E3">
              <w:rPr>
                <w:rFonts w:cs="Arial"/>
                <w:color w:val="000000"/>
                <w:sz w:val="16"/>
                <w:szCs w:val="16"/>
              </w:rPr>
              <w:t>IB SITE PARAMETERS (350.9)</w:t>
            </w:r>
          </w:p>
        </w:tc>
      </w:tr>
      <w:tr w:rsidR="0009083A" w:rsidRPr="00A82655" w14:paraId="7CEEEE99" w14:textId="77777777" w:rsidTr="00A678FB">
        <w:trPr>
          <w:trHeight w:val="300"/>
        </w:trPr>
        <w:tc>
          <w:tcPr>
            <w:tcW w:w="3795" w:type="dxa"/>
            <w:shd w:val="clear" w:color="auto" w:fill="auto"/>
            <w:noWrap/>
            <w:vAlign w:val="center"/>
            <w:hideMark/>
          </w:tcPr>
          <w:p w14:paraId="2D92B64F" w14:textId="77777777" w:rsidR="0009083A" w:rsidRPr="00B740E3" w:rsidRDefault="0009083A" w:rsidP="00A678FB">
            <w:pPr>
              <w:rPr>
                <w:rFonts w:cs="Arial"/>
                <w:color w:val="000000"/>
                <w:sz w:val="16"/>
                <w:szCs w:val="16"/>
              </w:rPr>
            </w:pPr>
            <w:r w:rsidRPr="00B740E3">
              <w:rPr>
                <w:rFonts w:cs="Arial"/>
                <w:color w:val="000000"/>
                <w:sz w:val="16"/>
                <w:szCs w:val="16"/>
              </w:rPr>
              <w:t>FAILURE MAILMAN MSG (51.2)</w:t>
            </w:r>
          </w:p>
        </w:tc>
        <w:tc>
          <w:tcPr>
            <w:tcW w:w="4500" w:type="dxa"/>
            <w:shd w:val="clear" w:color="auto" w:fill="auto"/>
            <w:noWrap/>
            <w:vAlign w:val="center"/>
            <w:hideMark/>
          </w:tcPr>
          <w:p w14:paraId="7068BB86" w14:textId="77777777" w:rsidR="0009083A" w:rsidRPr="00B740E3" w:rsidRDefault="0009083A" w:rsidP="00A678FB">
            <w:pPr>
              <w:rPr>
                <w:rFonts w:cs="Arial"/>
                <w:color w:val="000000"/>
                <w:sz w:val="16"/>
                <w:szCs w:val="16"/>
              </w:rPr>
            </w:pPr>
            <w:r w:rsidRPr="00B740E3">
              <w:rPr>
                <w:rFonts w:cs="Arial"/>
                <w:color w:val="000000"/>
                <w:sz w:val="16"/>
                <w:szCs w:val="16"/>
              </w:rPr>
              <w:t>IB SITE PARAMETERS (350.9)</w:t>
            </w:r>
          </w:p>
        </w:tc>
      </w:tr>
      <w:tr w:rsidR="0009083A" w:rsidRPr="00A82655" w14:paraId="12C72F45" w14:textId="77777777" w:rsidTr="00A678FB">
        <w:trPr>
          <w:trHeight w:val="300"/>
        </w:trPr>
        <w:tc>
          <w:tcPr>
            <w:tcW w:w="3795" w:type="dxa"/>
            <w:shd w:val="clear" w:color="auto" w:fill="auto"/>
            <w:noWrap/>
            <w:vAlign w:val="center"/>
            <w:hideMark/>
          </w:tcPr>
          <w:p w14:paraId="75446B93" w14:textId="77777777" w:rsidR="0009083A" w:rsidRPr="00B740E3" w:rsidRDefault="0009083A" w:rsidP="00A678FB">
            <w:pPr>
              <w:rPr>
                <w:rFonts w:cs="Arial"/>
                <w:color w:val="000000"/>
                <w:sz w:val="16"/>
                <w:szCs w:val="16"/>
              </w:rPr>
            </w:pPr>
            <w:r w:rsidRPr="00B740E3">
              <w:rPr>
                <w:rFonts w:cs="Arial"/>
                <w:color w:val="000000"/>
                <w:sz w:val="16"/>
                <w:szCs w:val="16"/>
              </w:rPr>
              <w:t>REGISTRATION COMPLETE (51.22)</w:t>
            </w:r>
          </w:p>
        </w:tc>
        <w:tc>
          <w:tcPr>
            <w:tcW w:w="4500" w:type="dxa"/>
            <w:shd w:val="clear" w:color="auto" w:fill="auto"/>
            <w:noWrap/>
            <w:vAlign w:val="center"/>
            <w:hideMark/>
          </w:tcPr>
          <w:p w14:paraId="5CDFDA51" w14:textId="77777777" w:rsidR="0009083A" w:rsidRPr="00B740E3" w:rsidRDefault="0009083A" w:rsidP="00A678FB">
            <w:pPr>
              <w:rPr>
                <w:rFonts w:cs="Arial"/>
                <w:color w:val="000000"/>
                <w:sz w:val="16"/>
                <w:szCs w:val="16"/>
              </w:rPr>
            </w:pPr>
            <w:r w:rsidRPr="00B740E3">
              <w:rPr>
                <w:rFonts w:cs="Arial"/>
                <w:color w:val="000000"/>
                <w:sz w:val="16"/>
                <w:szCs w:val="16"/>
              </w:rPr>
              <w:t>IB SITE PARAMETERS (350.9)</w:t>
            </w:r>
          </w:p>
        </w:tc>
      </w:tr>
      <w:tr w:rsidR="0009083A" w:rsidRPr="00A82655" w14:paraId="760A4800" w14:textId="77777777" w:rsidTr="00A678FB">
        <w:trPr>
          <w:trHeight w:val="300"/>
        </w:trPr>
        <w:tc>
          <w:tcPr>
            <w:tcW w:w="3795" w:type="dxa"/>
            <w:shd w:val="clear" w:color="auto" w:fill="auto"/>
            <w:noWrap/>
            <w:vAlign w:val="center"/>
            <w:hideMark/>
          </w:tcPr>
          <w:p w14:paraId="7E6D155F" w14:textId="77777777" w:rsidR="0009083A" w:rsidRPr="00B740E3" w:rsidRDefault="0009083A" w:rsidP="00A678FB">
            <w:pPr>
              <w:rPr>
                <w:rFonts w:cs="Arial"/>
                <w:color w:val="000000"/>
                <w:sz w:val="16"/>
                <w:szCs w:val="16"/>
              </w:rPr>
            </w:pPr>
            <w:r w:rsidRPr="00B740E3">
              <w:rPr>
                <w:rFonts w:cs="Arial"/>
                <w:color w:val="000000"/>
                <w:sz w:val="16"/>
                <w:szCs w:val="16"/>
              </w:rPr>
              <w:t>MEDICARE PAYER (51.25)</w:t>
            </w:r>
          </w:p>
        </w:tc>
        <w:tc>
          <w:tcPr>
            <w:tcW w:w="4500" w:type="dxa"/>
            <w:shd w:val="clear" w:color="auto" w:fill="auto"/>
            <w:noWrap/>
            <w:vAlign w:val="center"/>
            <w:hideMark/>
          </w:tcPr>
          <w:p w14:paraId="39D9DD44" w14:textId="77777777" w:rsidR="0009083A" w:rsidRPr="00B740E3" w:rsidRDefault="0009083A" w:rsidP="00A678FB">
            <w:pPr>
              <w:rPr>
                <w:rFonts w:cs="Arial"/>
                <w:color w:val="000000"/>
                <w:sz w:val="16"/>
                <w:szCs w:val="16"/>
              </w:rPr>
            </w:pPr>
            <w:r w:rsidRPr="00B740E3">
              <w:rPr>
                <w:rFonts w:cs="Arial"/>
                <w:color w:val="000000"/>
                <w:sz w:val="16"/>
                <w:szCs w:val="16"/>
              </w:rPr>
              <w:t>IB SITE PARAMETERS (350.9)</w:t>
            </w:r>
          </w:p>
        </w:tc>
      </w:tr>
      <w:tr w:rsidR="0009083A" w:rsidRPr="00A82655" w14:paraId="194E3617" w14:textId="77777777" w:rsidTr="00A678FB">
        <w:trPr>
          <w:trHeight w:val="300"/>
        </w:trPr>
        <w:tc>
          <w:tcPr>
            <w:tcW w:w="3795" w:type="dxa"/>
            <w:shd w:val="clear" w:color="auto" w:fill="auto"/>
            <w:noWrap/>
            <w:vAlign w:val="center"/>
            <w:hideMark/>
          </w:tcPr>
          <w:p w14:paraId="03792117" w14:textId="77777777" w:rsidR="0009083A" w:rsidRPr="00B740E3" w:rsidRDefault="0009083A" w:rsidP="00A678FB">
            <w:pPr>
              <w:rPr>
                <w:rFonts w:cs="Arial"/>
                <w:color w:val="000000"/>
                <w:sz w:val="16"/>
                <w:szCs w:val="16"/>
              </w:rPr>
            </w:pPr>
            <w:r w:rsidRPr="00B740E3">
              <w:rPr>
                <w:rFonts w:cs="Arial"/>
                <w:color w:val="000000"/>
                <w:sz w:val="16"/>
                <w:szCs w:val="16"/>
              </w:rPr>
              <w:t>***ALL SUBFIELDS***</w:t>
            </w:r>
          </w:p>
        </w:tc>
        <w:tc>
          <w:tcPr>
            <w:tcW w:w="4500" w:type="dxa"/>
            <w:shd w:val="clear" w:color="auto" w:fill="auto"/>
            <w:noWrap/>
            <w:vAlign w:val="center"/>
            <w:hideMark/>
          </w:tcPr>
          <w:p w14:paraId="58F710D9" w14:textId="77777777" w:rsidR="0009083A" w:rsidRPr="00B740E3" w:rsidRDefault="0009083A" w:rsidP="00A678FB">
            <w:pPr>
              <w:rPr>
                <w:rFonts w:cs="Arial"/>
                <w:color w:val="000000"/>
                <w:sz w:val="16"/>
                <w:szCs w:val="16"/>
              </w:rPr>
            </w:pPr>
            <w:r w:rsidRPr="00B740E3">
              <w:rPr>
                <w:rFonts w:cs="Arial"/>
                <w:color w:val="000000"/>
                <w:sz w:val="16"/>
                <w:szCs w:val="16"/>
              </w:rPr>
              <w:t>BATCH EXTRACTS (sub-file) (350.9002)</w:t>
            </w:r>
          </w:p>
        </w:tc>
      </w:tr>
      <w:tr w:rsidR="0009083A" w:rsidRPr="00A82655" w14:paraId="37718909" w14:textId="77777777" w:rsidTr="00A678FB">
        <w:trPr>
          <w:trHeight w:val="300"/>
        </w:trPr>
        <w:tc>
          <w:tcPr>
            <w:tcW w:w="3795" w:type="dxa"/>
            <w:shd w:val="clear" w:color="auto" w:fill="auto"/>
            <w:noWrap/>
            <w:vAlign w:val="center"/>
            <w:hideMark/>
          </w:tcPr>
          <w:p w14:paraId="687DE15A" w14:textId="77777777" w:rsidR="0009083A" w:rsidRPr="00B740E3" w:rsidRDefault="0009083A" w:rsidP="00A678FB">
            <w:pPr>
              <w:rPr>
                <w:rFonts w:cs="Arial"/>
                <w:color w:val="000000"/>
                <w:sz w:val="16"/>
                <w:szCs w:val="16"/>
              </w:rPr>
            </w:pPr>
            <w:r w:rsidRPr="00B740E3">
              <w:rPr>
                <w:rFonts w:cs="Arial"/>
                <w:color w:val="000000"/>
                <w:sz w:val="16"/>
                <w:szCs w:val="16"/>
              </w:rPr>
              <w:t>SUBSCRIBER ADDRESS LINE 1 (62.02)</w:t>
            </w:r>
          </w:p>
        </w:tc>
        <w:tc>
          <w:tcPr>
            <w:tcW w:w="4500" w:type="dxa"/>
            <w:shd w:val="clear" w:color="auto" w:fill="auto"/>
            <w:noWrap/>
            <w:vAlign w:val="center"/>
            <w:hideMark/>
          </w:tcPr>
          <w:p w14:paraId="403B2119" w14:textId="77777777" w:rsidR="0009083A" w:rsidRPr="00B740E3" w:rsidRDefault="0009083A" w:rsidP="00A678FB">
            <w:pPr>
              <w:rPr>
                <w:rFonts w:cs="Arial"/>
                <w:color w:val="000000"/>
                <w:sz w:val="16"/>
                <w:szCs w:val="16"/>
              </w:rPr>
            </w:pPr>
            <w:r w:rsidRPr="00B740E3">
              <w:rPr>
                <w:rFonts w:cs="Arial"/>
                <w:color w:val="000000"/>
                <w:sz w:val="16"/>
                <w:szCs w:val="16"/>
              </w:rPr>
              <w:t>INSURANCE BUFFER (355.33)</w:t>
            </w:r>
          </w:p>
        </w:tc>
      </w:tr>
      <w:tr w:rsidR="0009083A" w:rsidRPr="00A82655" w14:paraId="12C3A656" w14:textId="77777777" w:rsidTr="00A678FB">
        <w:trPr>
          <w:trHeight w:val="300"/>
        </w:trPr>
        <w:tc>
          <w:tcPr>
            <w:tcW w:w="3795" w:type="dxa"/>
            <w:shd w:val="clear" w:color="auto" w:fill="auto"/>
            <w:noWrap/>
            <w:vAlign w:val="center"/>
            <w:hideMark/>
          </w:tcPr>
          <w:p w14:paraId="19A2E6A7" w14:textId="77777777" w:rsidR="0009083A" w:rsidRPr="00B740E3" w:rsidRDefault="0009083A" w:rsidP="00A678FB">
            <w:pPr>
              <w:rPr>
                <w:rFonts w:cs="Arial"/>
                <w:color w:val="000000"/>
                <w:sz w:val="16"/>
                <w:szCs w:val="16"/>
              </w:rPr>
            </w:pPr>
            <w:r w:rsidRPr="00B740E3">
              <w:rPr>
                <w:rFonts w:cs="Arial"/>
                <w:color w:val="000000"/>
                <w:sz w:val="16"/>
                <w:szCs w:val="16"/>
              </w:rPr>
              <w:t>SUBSCRIBER ADDRESS LINE 2 (62.03)</w:t>
            </w:r>
          </w:p>
        </w:tc>
        <w:tc>
          <w:tcPr>
            <w:tcW w:w="4500" w:type="dxa"/>
            <w:shd w:val="clear" w:color="auto" w:fill="auto"/>
            <w:noWrap/>
            <w:vAlign w:val="center"/>
            <w:hideMark/>
          </w:tcPr>
          <w:p w14:paraId="197759FB" w14:textId="77777777" w:rsidR="0009083A" w:rsidRPr="00B740E3" w:rsidRDefault="0009083A" w:rsidP="00A678FB">
            <w:pPr>
              <w:rPr>
                <w:rFonts w:cs="Arial"/>
                <w:color w:val="000000"/>
                <w:sz w:val="16"/>
                <w:szCs w:val="16"/>
              </w:rPr>
            </w:pPr>
            <w:r w:rsidRPr="00B740E3">
              <w:rPr>
                <w:rFonts w:cs="Arial"/>
                <w:color w:val="000000"/>
                <w:sz w:val="16"/>
                <w:szCs w:val="16"/>
              </w:rPr>
              <w:t>INSURANCE BUFFER (355.33)</w:t>
            </w:r>
          </w:p>
        </w:tc>
      </w:tr>
      <w:tr w:rsidR="0009083A" w:rsidRPr="00A82655" w14:paraId="216551E1" w14:textId="77777777" w:rsidTr="00A678FB">
        <w:trPr>
          <w:trHeight w:val="300"/>
        </w:trPr>
        <w:tc>
          <w:tcPr>
            <w:tcW w:w="3795" w:type="dxa"/>
            <w:shd w:val="clear" w:color="auto" w:fill="auto"/>
            <w:noWrap/>
            <w:vAlign w:val="center"/>
            <w:hideMark/>
          </w:tcPr>
          <w:p w14:paraId="76D0F4E6" w14:textId="77777777" w:rsidR="0009083A" w:rsidRPr="00B740E3" w:rsidRDefault="0009083A" w:rsidP="00A678FB">
            <w:pPr>
              <w:rPr>
                <w:rFonts w:cs="Arial"/>
                <w:color w:val="000000"/>
                <w:sz w:val="16"/>
                <w:szCs w:val="16"/>
              </w:rPr>
            </w:pPr>
            <w:r w:rsidRPr="00B740E3">
              <w:rPr>
                <w:rFonts w:cs="Arial"/>
                <w:color w:val="000000"/>
                <w:sz w:val="16"/>
                <w:szCs w:val="16"/>
              </w:rPr>
              <w:t>SUBSCRIBER ADDRESS CITY (62.04)</w:t>
            </w:r>
          </w:p>
        </w:tc>
        <w:tc>
          <w:tcPr>
            <w:tcW w:w="4500" w:type="dxa"/>
            <w:shd w:val="clear" w:color="auto" w:fill="auto"/>
            <w:noWrap/>
            <w:vAlign w:val="center"/>
            <w:hideMark/>
          </w:tcPr>
          <w:p w14:paraId="49501C95" w14:textId="77777777" w:rsidR="0009083A" w:rsidRPr="00B740E3" w:rsidRDefault="0009083A" w:rsidP="00A678FB">
            <w:pPr>
              <w:rPr>
                <w:rFonts w:cs="Arial"/>
                <w:color w:val="000000"/>
                <w:sz w:val="16"/>
                <w:szCs w:val="16"/>
              </w:rPr>
            </w:pPr>
            <w:r w:rsidRPr="00B740E3">
              <w:rPr>
                <w:rFonts w:cs="Arial"/>
                <w:color w:val="000000"/>
                <w:sz w:val="16"/>
                <w:szCs w:val="16"/>
              </w:rPr>
              <w:t>INSURANCE BUFFER (355.33)</w:t>
            </w:r>
          </w:p>
        </w:tc>
      </w:tr>
      <w:tr w:rsidR="0009083A" w:rsidRPr="00A82655" w14:paraId="0EA7E78C" w14:textId="77777777" w:rsidTr="00A678FB">
        <w:trPr>
          <w:trHeight w:val="300"/>
        </w:trPr>
        <w:tc>
          <w:tcPr>
            <w:tcW w:w="3795" w:type="dxa"/>
            <w:shd w:val="clear" w:color="auto" w:fill="auto"/>
            <w:noWrap/>
            <w:vAlign w:val="center"/>
            <w:hideMark/>
          </w:tcPr>
          <w:p w14:paraId="4702DEBC" w14:textId="77777777" w:rsidR="0009083A" w:rsidRPr="00B740E3" w:rsidRDefault="0009083A" w:rsidP="00A678FB">
            <w:pPr>
              <w:rPr>
                <w:rFonts w:cs="Arial"/>
                <w:color w:val="000000"/>
                <w:sz w:val="16"/>
                <w:szCs w:val="16"/>
              </w:rPr>
            </w:pPr>
            <w:r w:rsidRPr="00B740E3">
              <w:rPr>
                <w:rFonts w:cs="Arial"/>
                <w:color w:val="000000"/>
                <w:sz w:val="16"/>
                <w:szCs w:val="16"/>
              </w:rPr>
              <w:t>SUBSCRIBER ADDRESS STATE (62.05)</w:t>
            </w:r>
          </w:p>
        </w:tc>
        <w:tc>
          <w:tcPr>
            <w:tcW w:w="4500" w:type="dxa"/>
            <w:shd w:val="clear" w:color="auto" w:fill="auto"/>
            <w:noWrap/>
            <w:vAlign w:val="center"/>
            <w:hideMark/>
          </w:tcPr>
          <w:p w14:paraId="54279C66" w14:textId="77777777" w:rsidR="0009083A" w:rsidRPr="00B740E3" w:rsidRDefault="0009083A" w:rsidP="00A678FB">
            <w:pPr>
              <w:rPr>
                <w:rFonts w:cs="Arial"/>
                <w:color w:val="000000"/>
                <w:sz w:val="16"/>
                <w:szCs w:val="16"/>
              </w:rPr>
            </w:pPr>
            <w:r w:rsidRPr="00B740E3">
              <w:rPr>
                <w:rFonts w:cs="Arial"/>
                <w:color w:val="000000"/>
                <w:sz w:val="16"/>
                <w:szCs w:val="16"/>
              </w:rPr>
              <w:t>INSURANCE BUFFER (355.33)</w:t>
            </w:r>
          </w:p>
        </w:tc>
      </w:tr>
      <w:tr w:rsidR="0009083A" w:rsidRPr="00A82655" w14:paraId="38E940C9" w14:textId="77777777" w:rsidTr="00A678FB">
        <w:trPr>
          <w:trHeight w:val="300"/>
        </w:trPr>
        <w:tc>
          <w:tcPr>
            <w:tcW w:w="3795" w:type="dxa"/>
            <w:shd w:val="clear" w:color="auto" w:fill="auto"/>
            <w:noWrap/>
            <w:vAlign w:val="center"/>
            <w:hideMark/>
          </w:tcPr>
          <w:p w14:paraId="5A6AAE50" w14:textId="77777777" w:rsidR="0009083A" w:rsidRPr="00B740E3" w:rsidRDefault="0009083A" w:rsidP="00A678FB">
            <w:pPr>
              <w:rPr>
                <w:rFonts w:cs="Arial"/>
                <w:color w:val="000000"/>
                <w:sz w:val="16"/>
                <w:szCs w:val="16"/>
              </w:rPr>
            </w:pPr>
            <w:r w:rsidRPr="00B740E3">
              <w:rPr>
                <w:rFonts w:cs="Arial"/>
                <w:color w:val="000000"/>
                <w:sz w:val="16"/>
                <w:szCs w:val="16"/>
              </w:rPr>
              <w:t>SUBSCRIBER ADDRESS ZIP (62.06)</w:t>
            </w:r>
          </w:p>
        </w:tc>
        <w:tc>
          <w:tcPr>
            <w:tcW w:w="4500" w:type="dxa"/>
            <w:shd w:val="clear" w:color="auto" w:fill="auto"/>
            <w:noWrap/>
            <w:vAlign w:val="center"/>
            <w:hideMark/>
          </w:tcPr>
          <w:p w14:paraId="49AE25B4" w14:textId="77777777" w:rsidR="0009083A" w:rsidRPr="00B740E3" w:rsidRDefault="0009083A" w:rsidP="00A678FB">
            <w:pPr>
              <w:rPr>
                <w:rFonts w:cs="Arial"/>
                <w:color w:val="000000"/>
                <w:sz w:val="16"/>
                <w:szCs w:val="16"/>
              </w:rPr>
            </w:pPr>
            <w:r w:rsidRPr="00B740E3">
              <w:rPr>
                <w:rFonts w:cs="Arial"/>
                <w:color w:val="000000"/>
                <w:sz w:val="16"/>
                <w:szCs w:val="16"/>
              </w:rPr>
              <w:t>INSURANCE BUFFER (355.33)</w:t>
            </w:r>
          </w:p>
        </w:tc>
      </w:tr>
      <w:tr w:rsidR="0009083A" w:rsidRPr="00A82655" w14:paraId="18F43F6E" w14:textId="77777777" w:rsidTr="00A678FB">
        <w:trPr>
          <w:trHeight w:val="300"/>
        </w:trPr>
        <w:tc>
          <w:tcPr>
            <w:tcW w:w="3795" w:type="dxa"/>
            <w:shd w:val="clear" w:color="auto" w:fill="auto"/>
            <w:noWrap/>
            <w:vAlign w:val="center"/>
            <w:hideMark/>
          </w:tcPr>
          <w:p w14:paraId="6767230D" w14:textId="77777777" w:rsidR="0009083A" w:rsidRPr="00B740E3" w:rsidRDefault="0009083A" w:rsidP="00A678FB">
            <w:pPr>
              <w:rPr>
                <w:rFonts w:cs="Arial"/>
                <w:color w:val="000000"/>
                <w:sz w:val="16"/>
                <w:szCs w:val="16"/>
              </w:rPr>
            </w:pPr>
            <w:r w:rsidRPr="00B740E3">
              <w:rPr>
                <w:rFonts w:cs="Arial"/>
                <w:color w:val="000000"/>
                <w:sz w:val="16"/>
                <w:szCs w:val="16"/>
              </w:rPr>
              <w:t>PT RELATIONSHIP TO INSURED (1.09)</w:t>
            </w:r>
          </w:p>
        </w:tc>
        <w:tc>
          <w:tcPr>
            <w:tcW w:w="4500" w:type="dxa"/>
            <w:shd w:val="clear" w:color="auto" w:fill="auto"/>
            <w:noWrap/>
            <w:vAlign w:val="center"/>
            <w:hideMark/>
          </w:tcPr>
          <w:p w14:paraId="7AB8A739" w14:textId="77777777" w:rsidR="0009083A" w:rsidRPr="00B740E3" w:rsidRDefault="0009083A" w:rsidP="00A678FB">
            <w:pPr>
              <w:rPr>
                <w:rFonts w:cs="Arial"/>
                <w:color w:val="000000"/>
                <w:sz w:val="16"/>
                <w:szCs w:val="16"/>
              </w:rPr>
            </w:pPr>
            <w:r w:rsidRPr="00B740E3">
              <w:rPr>
                <w:rFonts w:cs="Arial"/>
                <w:color w:val="000000"/>
                <w:sz w:val="16"/>
                <w:szCs w:val="16"/>
              </w:rPr>
              <w:t>IIV RESPONSE (365)</w:t>
            </w:r>
          </w:p>
        </w:tc>
      </w:tr>
      <w:tr w:rsidR="0009083A" w:rsidRPr="00A82655" w14:paraId="7783EED5" w14:textId="77777777" w:rsidTr="00A678FB">
        <w:trPr>
          <w:trHeight w:val="300"/>
        </w:trPr>
        <w:tc>
          <w:tcPr>
            <w:tcW w:w="3795" w:type="dxa"/>
            <w:shd w:val="clear" w:color="auto" w:fill="auto"/>
            <w:noWrap/>
            <w:vAlign w:val="center"/>
            <w:hideMark/>
          </w:tcPr>
          <w:p w14:paraId="6D320D0A" w14:textId="77777777" w:rsidR="0009083A" w:rsidRPr="00B740E3" w:rsidRDefault="0009083A" w:rsidP="00A678FB">
            <w:pPr>
              <w:rPr>
                <w:rFonts w:cs="Arial"/>
                <w:color w:val="000000"/>
                <w:sz w:val="16"/>
                <w:szCs w:val="16"/>
              </w:rPr>
            </w:pPr>
            <w:r w:rsidRPr="00B740E3">
              <w:rPr>
                <w:rFonts w:cs="Arial"/>
                <w:color w:val="000000"/>
                <w:sz w:val="16"/>
                <w:szCs w:val="16"/>
              </w:rPr>
              <w:t>SUBSCRIBER ADDRESS LINE 1 (5.01)</w:t>
            </w:r>
          </w:p>
        </w:tc>
        <w:tc>
          <w:tcPr>
            <w:tcW w:w="4500" w:type="dxa"/>
            <w:shd w:val="clear" w:color="auto" w:fill="auto"/>
            <w:noWrap/>
            <w:vAlign w:val="center"/>
            <w:hideMark/>
          </w:tcPr>
          <w:p w14:paraId="342B2DAC" w14:textId="77777777" w:rsidR="0009083A" w:rsidRPr="00B740E3" w:rsidRDefault="0009083A" w:rsidP="00A678FB">
            <w:pPr>
              <w:rPr>
                <w:rFonts w:cs="Arial"/>
                <w:color w:val="000000"/>
                <w:sz w:val="16"/>
                <w:szCs w:val="16"/>
              </w:rPr>
            </w:pPr>
            <w:r w:rsidRPr="00B740E3">
              <w:rPr>
                <w:rFonts w:cs="Arial"/>
                <w:color w:val="000000"/>
                <w:sz w:val="16"/>
                <w:szCs w:val="16"/>
              </w:rPr>
              <w:t>IIV RESPONSE (365)</w:t>
            </w:r>
          </w:p>
        </w:tc>
      </w:tr>
      <w:tr w:rsidR="0009083A" w:rsidRPr="00A82655" w14:paraId="5C3CD593" w14:textId="77777777" w:rsidTr="00A678FB">
        <w:trPr>
          <w:trHeight w:val="300"/>
        </w:trPr>
        <w:tc>
          <w:tcPr>
            <w:tcW w:w="3795" w:type="dxa"/>
            <w:shd w:val="clear" w:color="auto" w:fill="auto"/>
            <w:noWrap/>
            <w:vAlign w:val="center"/>
            <w:hideMark/>
          </w:tcPr>
          <w:p w14:paraId="1B6E48EF" w14:textId="77777777" w:rsidR="0009083A" w:rsidRPr="00B740E3" w:rsidRDefault="0009083A" w:rsidP="00A678FB">
            <w:pPr>
              <w:rPr>
                <w:rFonts w:cs="Arial"/>
                <w:color w:val="000000"/>
                <w:sz w:val="16"/>
                <w:szCs w:val="16"/>
              </w:rPr>
            </w:pPr>
            <w:r w:rsidRPr="00B740E3">
              <w:rPr>
                <w:rFonts w:cs="Arial"/>
                <w:color w:val="000000"/>
                <w:sz w:val="16"/>
                <w:szCs w:val="16"/>
              </w:rPr>
              <w:t>SUBSCRIBER ADDRESS LINE 2 (5.02)</w:t>
            </w:r>
          </w:p>
        </w:tc>
        <w:tc>
          <w:tcPr>
            <w:tcW w:w="4500" w:type="dxa"/>
            <w:shd w:val="clear" w:color="auto" w:fill="auto"/>
            <w:noWrap/>
            <w:vAlign w:val="center"/>
            <w:hideMark/>
          </w:tcPr>
          <w:p w14:paraId="70F0AD7F" w14:textId="77777777" w:rsidR="0009083A" w:rsidRPr="00B740E3" w:rsidRDefault="0009083A" w:rsidP="00A678FB">
            <w:pPr>
              <w:rPr>
                <w:rFonts w:cs="Arial"/>
                <w:color w:val="000000"/>
                <w:sz w:val="16"/>
                <w:szCs w:val="16"/>
              </w:rPr>
            </w:pPr>
            <w:r w:rsidRPr="00B740E3">
              <w:rPr>
                <w:rFonts w:cs="Arial"/>
                <w:color w:val="000000"/>
                <w:sz w:val="16"/>
                <w:szCs w:val="16"/>
              </w:rPr>
              <w:t>IIV RESPONSE (365)</w:t>
            </w:r>
          </w:p>
        </w:tc>
      </w:tr>
      <w:tr w:rsidR="0009083A" w:rsidRPr="00A82655" w14:paraId="58DE3E3F" w14:textId="77777777" w:rsidTr="00A678FB">
        <w:trPr>
          <w:trHeight w:val="300"/>
        </w:trPr>
        <w:tc>
          <w:tcPr>
            <w:tcW w:w="3795" w:type="dxa"/>
            <w:shd w:val="clear" w:color="auto" w:fill="auto"/>
            <w:noWrap/>
            <w:vAlign w:val="center"/>
            <w:hideMark/>
          </w:tcPr>
          <w:p w14:paraId="24DA4CBC" w14:textId="77777777" w:rsidR="0009083A" w:rsidRPr="00B740E3" w:rsidRDefault="0009083A" w:rsidP="00A678FB">
            <w:pPr>
              <w:rPr>
                <w:rFonts w:cs="Arial"/>
                <w:color w:val="000000"/>
                <w:sz w:val="16"/>
                <w:szCs w:val="16"/>
              </w:rPr>
            </w:pPr>
            <w:r w:rsidRPr="00B740E3">
              <w:rPr>
                <w:rFonts w:cs="Arial"/>
                <w:color w:val="000000"/>
                <w:sz w:val="16"/>
                <w:szCs w:val="16"/>
              </w:rPr>
              <w:t>SUBSCRIBER ADDRESS CITY (5.03)</w:t>
            </w:r>
          </w:p>
        </w:tc>
        <w:tc>
          <w:tcPr>
            <w:tcW w:w="4500" w:type="dxa"/>
            <w:shd w:val="clear" w:color="auto" w:fill="auto"/>
            <w:noWrap/>
            <w:vAlign w:val="center"/>
            <w:hideMark/>
          </w:tcPr>
          <w:p w14:paraId="65BE8416" w14:textId="77777777" w:rsidR="0009083A" w:rsidRPr="00B740E3" w:rsidRDefault="0009083A" w:rsidP="00A678FB">
            <w:pPr>
              <w:rPr>
                <w:rFonts w:cs="Arial"/>
                <w:color w:val="000000"/>
                <w:sz w:val="16"/>
                <w:szCs w:val="16"/>
              </w:rPr>
            </w:pPr>
            <w:r w:rsidRPr="00B740E3">
              <w:rPr>
                <w:rFonts w:cs="Arial"/>
                <w:color w:val="000000"/>
                <w:sz w:val="16"/>
                <w:szCs w:val="16"/>
              </w:rPr>
              <w:t>IIV RESPONSE (365)</w:t>
            </w:r>
          </w:p>
        </w:tc>
      </w:tr>
      <w:tr w:rsidR="0009083A" w:rsidRPr="00A82655" w14:paraId="2021674F" w14:textId="77777777" w:rsidTr="00A678FB">
        <w:trPr>
          <w:trHeight w:val="300"/>
        </w:trPr>
        <w:tc>
          <w:tcPr>
            <w:tcW w:w="3795" w:type="dxa"/>
            <w:shd w:val="clear" w:color="auto" w:fill="auto"/>
            <w:noWrap/>
            <w:vAlign w:val="center"/>
            <w:hideMark/>
          </w:tcPr>
          <w:p w14:paraId="6106D332" w14:textId="77777777" w:rsidR="0009083A" w:rsidRPr="00B740E3" w:rsidRDefault="0009083A" w:rsidP="00A678FB">
            <w:pPr>
              <w:rPr>
                <w:rFonts w:cs="Arial"/>
                <w:color w:val="000000"/>
                <w:sz w:val="16"/>
                <w:szCs w:val="16"/>
              </w:rPr>
            </w:pPr>
            <w:r w:rsidRPr="00B740E3">
              <w:rPr>
                <w:rFonts w:cs="Arial"/>
                <w:color w:val="000000"/>
                <w:sz w:val="16"/>
                <w:szCs w:val="16"/>
              </w:rPr>
              <w:t>SUBSCRIBER ADDRESS STATE (5.04)</w:t>
            </w:r>
          </w:p>
        </w:tc>
        <w:tc>
          <w:tcPr>
            <w:tcW w:w="4500" w:type="dxa"/>
            <w:shd w:val="clear" w:color="auto" w:fill="auto"/>
            <w:noWrap/>
            <w:vAlign w:val="center"/>
            <w:hideMark/>
          </w:tcPr>
          <w:p w14:paraId="5DE11CF9" w14:textId="77777777" w:rsidR="0009083A" w:rsidRPr="00B740E3" w:rsidRDefault="0009083A" w:rsidP="00A678FB">
            <w:pPr>
              <w:rPr>
                <w:rFonts w:cs="Arial"/>
                <w:color w:val="000000"/>
                <w:sz w:val="16"/>
                <w:szCs w:val="16"/>
              </w:rPr>
            </w:pPr>
            <w:r w:rsidRPr="00B740E3">
              <w:rPr>
                <w:rFonts w:cs="Arial"/>
                <w:color w:val="000000"/>
                <w:sz w:val="16"/>
                <w:szCs w:val="16"/>
              </w:rPr>
              <w:t>IIV RESPONSE (365)</w:t>
            </w:r>
          </w:p>
        </w:tc>
      </w:tr>
      <w:tr w:rsidR="0009083A" w:rsidRPr="00A82655" w14:paraId="1F8E691D" w14:textId="77777777" w:rsidTr="00A678FB">
        <w:trPr>
          <w:trHeight w:val="300"/>
        </w:trPr>
        <w:tc>
          <w:tcPr>
            <w:tcW w:w="3795" w:type="dxa"/>
            <w:shd w:val="clear" w:color="auto" w:fill="auto"/>
            <w:noWrap/>
            <w:vAlign w:val="center"/>
            <w:hideMark/>
          </w:tcPr>
          <w:p w14:paraId="3C84F5ED" w14:textId="77777777" w:rsidR="0009083A" w:rsidRPr="00B740E3" w:rsidRDefault="0009083A" w:rsidP="00A678FB">
            <w:pPr>
              <w:rPr>
                <w:rFonts w:cs="Arial"/>
                <w:color w:val="000000"/>
                <w:sz w:val="16"/>
                <w:szCs w:val="16"/>
              </w:rPr>
            </w:pPr>
            <w:r w:rsidRPr="00B740E3">
              <w:rPr>
                <w:rFonts w:cs="Arial"/>
                <w:color w:val="000000"/>
                <w:sz w:val="16"/>
                <w:szCs w:val="16"/>
              </w:rPr>
              <w:t>SUBSCRIBER ADDRESS ZIP (5.05)</w:t>
            </w:r>
          </w:p>
        </w:tc>
        <w:tc>
          <w:tcPr>
            <w:tcW w:w="4500" w:type="dxa"/>
            <w:shd w:val="clear" w:color="auto" w:fill="auto"/>
            <w:noWrap/>
            <w:vAlign w:val="center"/>
            <w:hideMark/>
          </w:tcPr>
          <w:p w14:paraId="53DB4FBA" w14:textId="77777777" w:rsidR="0009083A" w:rsidRPr="00B740E3" w:rsidRDefault="0009083A" w:rsidP="00A678FB">
            <w:pPr>
              <w:rPr>
                <w:rFonts w:cs="Arial"/>
                <w:color w:val="000000"/>
                <w:sz w:val="16"/>
                <w:szCs w:val="16"/>
              </w:rPr>
            </w:pPr>
            <w:r w:rsidRPr="00B740E3">
              <w:rPr>
                <w:rFonts w:cs="Arial"/>
                <w:color w:val="000000"/>
                <w:sz w:val="16"/>
                <w:szCs w:val="16"/>
              </w:rPr>
              <w:t>IIV RESPONSE (365)</w:t>
            </w:r>
          </w:p>
        </w:tc>
      </w:tr>
      <w:tr w:rsidR="0009083A" w:rsidRPr="00A82655" w14:paraId="6E1498BA" w14:textId="77777777" w:rsidTr="00A678FB">
        <w:trPr>
          <w:trHeight w:val="300"/>
        </w:trPr>
        <w:tc>
          <w:tcPr>
            <w:tcW w:w="3795" w:type="dxa"/>
            <w:shd w:val="clear" w:color="auto" w:fill="auto"/>
            <w:noWrap/>
            <w:vAlign w:val="center"/>
            <w:hideMark/>
          </w:tcPr>
          <w:p w14:paraId="35634F82" w14:textId="77777777" w:rsidR="0009083A" w:rsidRPr="00B740E3" w:rsidRDefault="0009083A" w:rsidP="00A678FB">
            <w:pPr>
              <w:rPr>
                <w:rFonts w:cs="Arial"/>
                <w:color w:val="000000"/>
                <w:sz w:val="16"/>
                <w:szCs w:val="16"/>
              </w:rPr>
            </w:pPr>
            <w:r w:rsidRPr="00B740E3">
              <w:rPr>
                <w:rFonts w:cs="Arial"/>
                <w:color w:val="000000"/>
                <w:sz w:val="16"/>
                <w:szCs w:val="16"/>
              </w:rPr>
              <w:t>***ALL SUBFIELDS***</w:t>
            </w:r>
          </w:p>
        </w:tc>
        <w:tc>
          <w:tcPr>
            <w:tcW w:w="4500" w:type="dxa"/>
            <w:shd w:val="clear" w:color="auto" w:fill="auto"/>
            <w:noWrap/>
            <w:vAlign w:val="center"/>
            <w:hideMark/>
          </w:tcPr>
          <w:p w14:paraId="3DEDFD20" w14:textId="77777777" w:rsidR="0009083A" w:rsidRPr="00B740E3" w:rsidRDefault="0009083A" w:rsidP="00A678FB">
            <w:pPr>
              <w:rPr>
                <w:rFonts w:cs="Arial"/>
                <w:color w:val="000000"/>
                <w:sz w:val="16"/>
                <w:szCs w:val="16"/>
              </w:rPr>
            </w:pPr>
            <w:r w:rsidRPr="00B740E3">
              <w:rPr>
                <w:rFonts w:cs="Arial"/>
                <w:color w:val="000000"/>
                <w:sz w:val="16"/>
                <w:szCs w:val="16"/>
              </w:rPr>
              <w:t>ELIGIBLT/BENEFIT (sub-file) (365.02)</w:t>
            </w:r>
          </w:p>
        </w:tc>
      </w:tr>
      <w:tr w:rsidR="0009083A" w:rsidRPr="00A82655" w14:paraId="4FCFC793" w14:textId="77777777" w:rsidTr="00A678FB">
        <w:trPr>
          <w:trHeight w:val="300"/>
        </w:trPr>
        <w:tc>
          <w:tcPr>
            <w:tcW w:w="3795" w:type="dxa"/>
            <w:shd w:val="clear" w:color="auto" w:fill="auto"/>
            <w:noWrap/>
            <w:vAlign w:val="center"/>
            <w:hideMark/>
          </w:tcPr>
          <w:p w14:paraId="27340B30" w14:textId="77777777" w:rsidR="0009083A" w:rsidRPr="00B740E3" w:rsidRDefault="0009083A" w:rsidP="00A678FB">
            <w:pPr>
              <w:rPr>
                <w:rFonts w:cs="Arial"/>
                <w:color w:val="000000"/>
                <w:sz w:val="16"/>
                <w:szCs w:val="16"/>
              </w:rPr>
            </w:pPr>
            <w:r w:rsidRPr="00B740E3">
              <w:rPr>
                <w:rFonts w:cs="Arial"/>
                <w:color w:val="000000"/>
                <w:sz w:val="16"/>
                <w:szCs w:val="16"/>
              </w:rPr>
              <w:t>***FULL DD BEING SENT***</w:t>
            </w:r>
          </w:p>
        </w:tc>
        <w:tc>
          <w:tcPr>
            <w:tcW w:w="4500" w:type="dxa"/>
            <w:shd w:val="clear" w:color="auto" w:fill="auto"/>
            <w:noWrap/>
            <w:vAlign w:val="center"/>
            <w:hideMark/>
          </w:tcPr>
          <w:p w14:paraId="129DEE68" w14:textId="77777777" w:rsidR="0009083A" w:rsidRPr="00B740E3" w:rsidRDefault="0009083A" w:rsidP="00A678FB">
            <w:pPr>
              <w:rPr>
                <w:rFonts w:cs="Arial"/>
                <w:color w:val="000000"/>
                <w:sz w:val="16"/>
                <w:szCs w:val="16"/>
              </w:rPr>
            </w:pPr>
            <w:r w:rsidRPr="00B740E3">
              <w:rPr>
                <w:rFonts w:cs="Arial"/>
                <w:color w:val="000000"/>
                <w:sz w:val="16"/>
                <w:szCs w:val="16"/>
              </w:rPr>
              <w:t>X12 271 ELIGIBILITY/BENEFIT (365.011)</w:t>
            </w:r>
          </w:p>
        </w:tc>
      </w:tr>
      <w:tr w:rsidR="0009083A" w:rsidRPr="00A82655" w14:paraId="5C244E65" w14:textId="77777777" w:rsidTr="00A678FB">
        <w:trPr>
          <w:trHeight w:val="300"/>
        </w:trPr>
        <w:tc>
          <w:tcPr>
            <w:tcW w:w="3795" w:type="dxa"/>
            <w:shd w:val="clear" w:color="auto" w:fill="auto"/>
            <w:noWrap/>
            <w:vAlign w:val="center"/>
            <w:hideMark/>
          </w:tcPr>
          <w:p w14:paraId="71282A4A" w14:textId="77777777" w:rsidR="0009083A" w:rsidRPr="00B740E3" w:rsidRDefault="0009083A" w:rsidP="00A678FB">
            <w:pPr>
              <w:rPr>
                <w:rFonts w:cs="Arial"/>
                <w:color w:val="000000"/>
                <w:sz w:val="16"/>
                <w:szCs w:val="16"/>
              </w:rPr>
            </w:pPr>
            <w:r w:rsidRPr="00B740E3">
              <w:rPr>
                <w:rFonts w:cs="Arial"/>
                <w:color w:val="000000"/>
                <w:sz w:val="16"/>
                <w:szCs w:val="16"/>
              </w:rPr>
              <w:t>***FULL DD BEING SENT***</w:t>
            </w:r>
          </w:p>
        </w:tc>
        <w:tc>
          <w:tcPr>
            <w:tcW w:w="4500" w:type="dxa"/>
            <w:shd w:val="clear" w:color="auto" w:fill="auto"/>
            <w:noWrap/>
            <w:vAlign w:val="center"/>
            <w:hideMark/>
          </w:tcPr>
          <w:p w14:paraId="2CEB5B8F" w14:textId="77777777" w:rsidR="0009083A" w:rsidRPr="00B740E3" w:rsidRDefault="0009083A" w:rsidP="00A678FB">
            <w:pPr>
              <w:rPr>
                <w:rFonts w:cs="Arial"/>
                <w:color w:val="000000"/>
                <w:sz w:val="16"/>
                <w:szCs w:val="16"/>
              </w:rPr>
            </w:pPr>
            <w:r w:rsidRPr="00B740E3">
              <w:rPr>
                <w:rFonts w:cs="Arial"/>
                <w:color w:val="000000"/>
                <w:sz w:val="16"/>
                <w:szCs w:val="16"/>
              </w:rPr>
              <w:t>X12 271 SERVICE TYPE (365.013)</w:t>
            </w:r>
          </w:p>
        </w:tc>
      </w:tr>
      <w:tr w:rsidR="0009083A" w:rsidRPr="00A82655" w14:paraId="15CBA6EA" w14:textId="77777777" w:rsidTr="00A678FB">
        <w:trPr>
          <w:trHeight w:val="300"/>
        </w:trPr>
        <w:tc>
          <w:tcPr>
            <w:tcW w:w="3795" w:type="dxa"/>
            <w:shd w:val="clear" w:color="auto" w:fill="auto"/>
            <w:noWrap/>
            <w:vAlign w:val="center"/>
            <w:hideMark/>
          </w:tcPr>
          <w:p w14:paraId="77E06389" w14:textId="77777777" w:rsidR="0009083A" w:rsidRPr="00B740E3" w:rsidRDefault="0009083A" w:rsidP="00A678FB">
            <w:pPr>
              <w:rPr>
                <w:rFonts w:cs="Arial"/>
                <w:color w:val="000000"/>
                <w:sz w:val="16"/>
                <w:szCs w:val="16"/>
              </w:rPr>
            </w:pPr>
            <w:r w:rsidRPr="00B740E3">
              <w:rPr>
                <w:rFonts w:cs="Arial"/>
                <w:color w:val="000000"/>
                <w:sz w:val="16"/>
                <w:szCs w:val="16"/>
              </w:rPr>
              <w:t>***FULL DD BEING SENT***</w:t>
            </w:r>
          </w:p>
        </w:tc>
        <w:tc>
          <w:tcPr>
            <w:tcW w:w="4500" w:type="dxa"/>
            <w:shd w:val="clear" w:color="auto" w:fill="auto"/>
            <w:noWrap/>
            <w:vAlign w:val="center"/>
            <w:hideMark/>
          </w:tcPr>
          <w:p w14:paraId="76577FB8" w14:textId="77777777" w:rsidR="0009083A" w:rsidRPr="00B740E3" w:rsidRDefault="0009083A" w:rsidP="00A678FB">
            <w:pPr>
              <w:rPr>
                <w:rFonts w:cs="Arial"/>
                <w:color w:val="000000"/>
                <w:sz w:val="16"/>
                <w:szCs w:val="16"/>
              </w:rPr>
            </w:pPr>
            <w:r w:rsidRPr="00B740E3">
              <w:rPr>
                <w:rFonts w:cs="Arial"/>
                <w:color w:val="000000"/>
                <w:sz w:val="16"/>
                <w:szCs w:val="16"/>
              </w:rPr>
              <w:t>X12 271 INSURANCE TYPE (365.014)</w:t>
            </w:r>
          </w:p>
        </w:tc>
      </w:tr>
      <w:tr w:rsidR="0009083A" w:rsidRPr="00A82655" w14:paraId="59544AC4" w14:textId="77777777" w:rsidTr="00A678FB">
        <w:trPr>
          <w:trHeight w:val="300"/>
        </w:trPr>
        <w:tc>
          <w:tcPr>
            <w:tcW w:w="3795" w:type="dxa"/>
            <w:shd w:val="clear" w:color="auto" w:fill="auto"/>
            <w:noWrap/>
            <w:vAlign w:val="center"/>
            <w:hideMark/>
          </w:tcPr>
          <w:p w14:paraId="40CF163B" w14:textId="77777777" w:rsidR="0009083A" w:rsidRPr="00B740E3" w:rsidRDefault="0009083A" w:rsidP="00A678FB">
            <w:pPr>
              <w:rPr>
                <w:rFonts w:cs="Arial"/>
                <w:color w:val="000000"/>
                <w:sz w:val="16"/>
                <w:szCs w:val="16"/>
              </w:rPr>
            </w:pPr>
            <w:r w:rsidRPr="00B740E3">
              <w:rPr>
                <w:rFonts w:cs="Arial"/>
                <w:color w:val="000000"/>
                <w:sz w:val="16"/>
                <w:szCs w:val="16"/>
              </w:rPr>
              <w:t>***FULL DD BEING SENT***</w:t>
            </w:r>
          </w:p>
        </w:tc>
        <w:tc>
          <w:tcPr>
            <w:tcW w:w="4500" w:type="dxa"/>
            <w:shd w:val="clear" w:color="auto" w:fill="auto"/>
            <w:noWrap/>
            <w:vAlign w:val="center"/>
            <w:hideMark/>
          </w:tcPr>
          <w:p w14:paraId="6394AA40" w14:textId="77777777" w:rsidR="0009083A" w:rsidRPr="00B740E3" w:rsidRDefault="0009083A" w:rsidP="00A678FB">
            <w:pPr>
              <w:rPr>
                <w:rFonts w:cs="Arial"/>
                <w:color w:val="000000"/>
                <w:sz w:val="16"/>
                <w:szCs w:val="16"/>
              </w:rPr>
            </w:pPr>
            <w:r w:rsidRPr="00B740E3">
              <w:rPr>
                <w:rFonts w:cs="Arial"/>
                <w:color w:val="000000"/>
                <w:sz w:val="16"/>
                <w:szCs w:val="16"/>
              </w:rPr>
              <w:t>X12 271 QUANTITY QUALIFIER (365.016)</w:t>
            </w:r>
          </w:p>
        </w:tc>
      </w:tr>
      <w:tr w:rsidR="0009083A" w:rsidRPr="00A82655" w14:paraId="1EE43320" w14:textId="77777777" w:rsidTr="00A678FB">
        <w:trPr>
          <w:trHeight w:val="300"/>
        </w:trPr>
        <w:tc>
          <w:tcPr>
            <w:tcW w:w="3795" w:type="dxa"/>
            <w:shd w:val="clear" w:color="auto" w:fill="auto"/>
            <w:noWrap/>
            <w:vAlign w:val="center"/>
            <w:hideMark/>
          </w:tcPr>
          <w:p w14:paraId="11C5222A" w14:textId="77777777" w:rsidR="0009083A" w:rsidRPr="00B740E3" w:rsidRDefault="0009083A" w:rsidP="00A678FB">
            <w:pPr>
              <w:rPr>
                <w:rFonts w:cs="Arial"/>
                <w:color w:val="000000"/>
                <w:sz w:val="16"/>
                <w:szCs w:val="16"/>
              </w:rPr>
            </w:pPr>
            <w:r w:rsidRPr="00B740E3">
              <w:rPr>
                <w:rFonts w:cs="Arial"/>
                <w:color w:val="000000"/>
                <w:sz w:val="16"/>
                <w:szCs w:val="16"/>
              </w:rPr>
              <w:t>***FULL DD BEING SENT***</w:t>
            </w:r>
          </w:p>
        </w:tc>
        <w:tc>
          <w:tcPr>
            <w:tcW w:w="4500" w:type="dxa"/>
            <w:shd w:val="clear" w:color="auto" w:fill="auto"/>
            <w:noWrap/>
            <w:vAlign w:val="center"/>
            <w:hideMark/>
          </w:tcPr>
          <w:p w14:paraId="52BC5A62" w14:textId="77777777" w:rsidR="0009083A" w:rsidRPr="00B740E3" w:rsidRDefault="0009083A" w:rsidP="00A678FB">
            <w:pPr>
              <w:rPr>
                <w:rFonts w:cs="Arial"/>
                <w:color w:val="000000"/>
                <w:sz w:val="16"/>
                <w:szCs w:val="16"/>
              </w:rPr>
            </w:pPr>
            <w:r w:rsidRPr="00B740E3">
              <w:rPr>
                <w:rFonts w:cs="Arial"/>
                <w:color w:val="000000"/>
                <w:sz w:val="16"/>
                <w:szCs w:val="16"/>
              </w:rPr>
              <w:t>X12 271 ENTITY ID CODE (365.022)</w:t>
            </w:r>
          </w:p>
        </w:tc>
      </w:tr>
      <w:tr w:rsidR="0009083A" w:rsidRPr="00A82655" w14:paraId="1B1EE64D" w14:textId="77777777" w:rsidTr="00A678FB">
        <w:trPr>
          <w:trHeight w:val="300"/>
        </w:trPr>
        <w:tc>
          <w:tcPr>
            <w:tcW w:w="3795" w:type="dxa"/>
            <w:shd w:val="clear" w:color="auto" w:fill="auto"/>
            <w:noWrap/>
            <w:vAlign w:val="center"/>
            <w:hideMark/>
          </w:tcPr>
          <w:p w14:paraId="338A1E14" w14:textId="77777777" w:rsidR="0009083A" w:rsidRPr="00B740E3" w:rsidRDefault="0009083A" w:rsidP="00A678FB">
            <w:pPr>
              <w:rPr>
                <w:rFonts w:cs="Arial"/>
                <w:color w:val="000000"/>
                <w:sz w:val="16"/>
                <w:szCs w:val="16"/>
              </w:rPr>
            </w:pPr>
            <w:r w:rsidRPr="00B740E3">
              <w:rPr>
                <w:rFonts w:cs="Arial"/>
                <w:color w:val="000000"/>
                <w:sz w:val="16"/>
                <w:szCs w:val="16"/>
              </w:rPr>
              <w:t>***FULL DD BEING SENT***</w:t>
            </w:r>
          </w:p>
        </w:tc>
        <w:tc>
          <w:tcPr>
            <w:tcW w:w="4500" w:type="dxa"/>
            <w:shd w:val="clear" w:color="auto" w:fill="auto"/>
            <w:noWrap/>
            <w:vAlign w:val="center"/>
            <w:hideMark/>
          </w:tcPr>
          <w:p w14:paraId="54B0BBBB" w14:textId="77777777" w:rsidR="0009083A" w:rsidRPr="00B740E3" w:rsidRDefault="0009083A" w:rsidP="00A678FB">
            <w:pPr>
              <w:rPr>
                <w:rFonts w:cs="Arial"/>
                <w:color w:val="000000"/>
                <w:sz w:val="16"/>
                <w:szCs w:val="16"/>
              </w:rPr>
            </w:pPr>
            <w:r w:rsidRPr="00B740E3">
              <w:rPr>
                <w:rFonts w:cs="Arial"/>
                <w:color w:val="000000"/>
                <w:sz w:val="16"/>
                <w:szCs w:val="16"/>
              </w:rPr>
              <w:t>X12 271 IDENT QUAL (365.023)</w:t>
            </w:r>
          </w:p>
        </w:tc>
      </w:tr>
      <w:tr w:rsidR="0009083A" w:rsidRPr="00A82655" w14:paraId="301E5523" w14:textId="77777777" w:rsidTr="00A678FB">
        <w:trPr>
          <w:trHeight w:val="300"/>
        </w:trPr>
        <w:tc>
          <w:tcPr>
            <w:tcW w:w="3795" w:type="dxa"/>
            <w:shd w:val="clear" w:color="auto" w:fill="auto"/>
            <w:noWrap/>
            <w:vAlign w:val="center"/>
            <w:hideMark/>
          </w:tcPr>
          <w:p w14:paraId="0B75EAFF" w14:textId="77777777" w:rsidR="0009083A" w:rsidRPr="00B740E3" w:rsidRDefault="0009083A" w:rsidP="00A678FB">
            <w:pPr>
              <w:rPr>
                <w:rFonts w:cs="Arial"/>
                <w:color w:val="000000"/>
                <w:sz w:val="16"/>
                <w:szCs w:val="16"/>
              </w:rPr>
            </w:pPr>
            <w:r w:rsidRPr="00B740E3">
              <w:rPr>
                <w:rFonts w:cs="Arial"/>
                <w:color w:val="000000"/>
                <w:sz w:val="16"/>
                <w:szCs w:val="16"/>
              </w:rPr>
              <w:t>***FULL DD BEING SENT***</w:t>
            </w:r>
          </w:p>
        </w:tc>
        <w:tc>
          <w:tcPr>
            <w:tcW w:w="4500" w:type="dxa"/>
            <w:shd w:val="clear" w:color="auto" w:fill="auto"/>
            <w:noWrap/>
            <w:vAlign w:val="center"/>
            <w:hideMark/>
          </w:tcPr>
          <w:p w14:paraId="45C4F601" w14:textId="77777777" w:rsidR="0009083A" w:rsidRPr="00B740E3" w:rsidRDefault="0009083A" w:rsidP="00A678FB">
            <w:pPr>
              <w:rPr>
                <w:rFonts w:cs="Arial"/>
                <w:color w:val="000000"/>
                <w:sz w:val="16"/>
                <w:szCs w:val="16"/>
              </w:rPr>
            </w:pPr>
            <w:r w:rsidRPr="00B740E3">
              <w:rPr>
                <w:rFonts w:cs="Arial"/>
                <w:color w:val="000000"/>
                <w:sz w:val="16"/>
                <w:szCs w:val="16"/>
              </w:rPr>
              <w:t>X12 271 PROVIDER CODE (365.024)</w:t>
            </w:r>
          </w:p>
        </w:tc>
      </w:tr>
      <w:tr w:rsidR="0009083A" w:rsidRPr="00A82655" w14:paraId="0627CA16" w14:textId="77777777" w:rsidTr="00A678FB">
        <w:trPr>
          <w:trHeight w:val="300"/>
        </w:trPr>
        <w:tc>
          <w:tcPr>
            <w:tcW w:w="3795" w:type="dxa"/>
            <w:shd w:val="clear" w:color="auto" w:fill="auto"/>
            <w:noWrap/>
            <w:vAlign w:val="center"/>
            <w:hideMark/>
          </w:tcPr>
          <w:p w14:paraId="16B4F237" w14:textId="77777777" w:rsidR="0009083A" w:rsidRPr="00B740E3" w:rsidRDefault="0009083A" w:rsidP="00A678FB">
            <w:pPr>
              <w:rPr>
                <w:rFonts w:cs="Arial"/>
                <w:color w:val="000000"/>
                <w:sz w:val="16"/>
                <w:szCs w:val="16"/>
              </w:rPr>
            </w:pPr>
            <w:r w:rsidRPr="00B740E3">
              <w:rPr>
                <w:rFonts w:cs="Arial"/>
                <w:color w:val="000000"/>
                <w:sz w:val="16"/>
                <w:szCs w:val="16"/>
              </w:rPr>
              <w:t>***FULL DD BEING SENT***</w:t>
            </w:r>
          </w:p>
        </w:tc>
        <w:tc>
          <w:tcPr>
            <w:tcW w:w="4500" w:type="dxa"/>
            <w:shd w:val="clear" w:color="auto" w:fill="auto"/>
            <w:noWrap/>
            <w:vAlign w:val="center"/>
            <w:hideMark/>
          </w:tcPr>
          <w:p w14:paraId="36BCDAEF" w14:textId="77777777" w:rsidR="0009083A" w:rsidRPr="00B740E3" w:rsidRDefault="0009083A" w:rsidP="00A678FB">
            <w:pPr>
              <w:rPr>
                <w:rFonts w:cs="Arial"/>
                <w:color w:val="000000"/>
                <w:sz w:val="16"/>
                <w:szCs w:val="16"/>
              </w:rPr>
            </w:pPr>
            <w:r w:rsidRPr="00B740E3">
              <w:rPr>
                <w:rFonts w:cs="Arial"/>
                <w:color w:val="000000"/>
                <w:sz w:val="16"/>
                <w:szCs w:val="16"/>
              </w:rPr>
              <w:t>X12 271 DELIVERY FREQ CODE (365.025)</w:t>
            </w:r>
          </w:p>
        </w:tc>
      </w:tr>
      <w:tr w:rsidR="0009083A" w:rsidRPr="00A82655" w14:paraId="3F89A8A2" w14:textId="77777777" w:rsidTr="00A678FB">
        <w:trPr>
          <w:trHeight w:val="300"/>
        </w:trPr>
        <w:tc>
          <w:tcPr>
            <w:tcW w:w="3795" w:type="dxa"/>
            <w:shd w:val="clear" w:color="auto" w:fill="auto"/>
            <w:noWrap/>
            <w:vAlign w:val="center"/>
            <w:hideMark/>
          </w:tcPr>
          <w:p w14:paraId="3F805781" w14:textId="77777777" w:rsidR="0009083A" w:rsidRPr="00B740E3" w:rsidRDefault="0009083A" w:rsidP="00A678FB">
            <w:pPr>
              <w:rPr>
                <w:rFonts w:cs="Arial"/>
                <w:color w:val="000000"/>
                <w:sz w:val="16"/>
                <w:szCs w:val="16"/>
              </w:rPr>
            </w:pPr>
            <w:r w:rsidRPr="00B740E3">
              <w:rPr>
                <w:rFonts w:cs="Arial"/>
                <w:color w:val="000000"/>
                <w:sz w:val="16"/>
                <w:szCs w:val="16"/>
              </w:rPr>
              <w:t>***FULL DD BEING SENT***</w:t>
            </w:r>
          </w:p>
        </w:tc>
        <w:tc>
          <w:tcPr>
            <w:tcW w:w="4500" w:type="dxa"/>
            <w:shd w:val="clear" w:color="auto" w:fill="auto"/>
            <w:noWrap/>
            <w:vAlign w:val="center"/>
            <w:hideMark/>
          </w:tcPr>
          <w:p w14:paraId="39A9BB77" w14:textId="77777777" w:rsidR="0009083A" w:rsidRPr="00B740E3" w:rsidRDefault="0009083A" w:rsidP="00A678FB">
            <w:pPr>
              <w:rPr>
                <w:rFonts w:cs="Arial"/>
                <w:color w:val="000000"/>
                <w:sz w:val="16"/>
                <w:szCs w:val="16"/>
              </w:rPr>
            </w:pPr>
            <w:r w:rsidRPr="00B740E3">
              <w:rPr>
                <w:rFonts w:cs="Arial"/>
                <w:color w:val="000000"/>
                <w:sz w:val="16"/>
                <w:szCs w:val="16"/>
              </w:rPr>
              <w:t>X12 271 DATE QUALIFIER (365.026)</w:t>
            </w:r>
          </w:p>
        </w:tc>
      </w:tr>
      <w:tr w:rsidR="0009083A" w:rsidRPr="00A82655" w14:paraId="09398E8C" w14:textId="77777777" w:rsidTr="00A678FB">
        <w:trPr>
          <w:trHeight w:val="300"/>
        </w:trPr>
        <w:tc>
          <w:tcPr>
            <w:tcW w:w="3795" w:type="dxa"/>
            <w:shd w:val="clear" w:color="auto" w:fill="auto"/>
            <w:noWrap/>
            <w:vAlign w:val="center"/>
            <w:hideMark/>
          </w:tcPr>
          <w:p w14:paraId="1F1737FA" w14:textId="77777777" w:rsidR="0009083A" w:rsidRPr="00B740E3" w:rsidRDefault="0009083A" w:rsidP="00A678FB">
            <w:pPr>
              <w:rPr>
                <w:rFonts w:cs="Arial"/>
                <w:color w:val="000000"/>
                <w:sz w:val="16"/>
                <w:szCs w:val="16"/>
              </w:rPr>
            </w:pPr>
            <w:r w:rsidRPr="00B740E3">
              <w:rPr>
                <w:rFonts w:cs="Arial"/>
                <w:color w:val="000000"/>
                <w:sz w:val="16"/>
                <w:szCs w:val="16"/>
              </w:rPr>
              <w:t>***FULL DD BEING SENT***</w:t>
            </w:r>
          </w:p>
        </w:tc>
        <w:tc>
          <w:tcPr>
            <w:tcW w:w="4500" w:type="dxa"/>
            <w:shd w:val="clear" w:color="auto" w:fill="auto"/>
            <w:noWrap/>
            <w:vAlign w:val="center"/>
            <w:hideMark/>
          </w:tcPr>
          <w:p w14:paraId="58CB4597" w14:textId="77777777" w:rsidR="0009083A" w:rsidRPr="00B740E3" w:rsidRDefault="0009083A" w:rsidP="00A678FB">
            <w:pPr>
              <w:rPr>
                <w:rFonts w:cs="Arial"/>
                <w:color w:val="000000"/>
                <w:sz w:val="16"/>
                <w:szCs w:val="16"/>
              </w:rPr>
            </w:pPr>
            <w:r w:rsidRPr="00B740E3">
              <w:rPr>
                <w:rFonts w:cs="Arial"/>
                <w:color w:val="000000"/>
                <w:sz w:val="16"/>
                <w:szCs w:val="16"/>
              </w:rPr>
              <w:t>X12 271 REF IDENTIFICATION (365.028)</w:t>
            </w:r>
          </w:p>
        </w:tc>
      </w:tr>
      <w:tr w:rsidR="0009083A" w:rsidRPr="00A82655" w14:paraId="7279EDC8" w14:textId="77777777" w:rsidTr="00A678FB">
        <w:trPr>
          <w:trHeight w:val="300"/>
        </w:trPr>
        <w:tc>
          <w:tcPr>
            <w:tcW w:w="3795" w:type="dxa"/>
            <w:shd w:val="clear" w:color="auto" w:fill="auto"/>
            <w:noWrap/>
            <w:vAlign w:val="center"/>
            <w:hideMark/>
          </w:tcPr>
          <w:p w14:paraId="001E386D" w14:textId="77777777" w:rsidR="0009083A" w:rsidRPr="00B740E3" w:rsidRDefault="0009083A" w:rsidP="00A678FB">
            <w:pPr>
              <w:rPr>
                <w:rFonts w:cs="Arial"/>
                <w:color w:val="000000"/>
                <w:sz w:val="16"/>
                <w:szCs w:val="16"/>
              </w:rPr>
            </w:pPr>
            <w:r w:rsidRPr="00B740E3">
              <w:rPr>
                <w:rFonts w:cs="Arial"/>
                <w:color w:val="000000"/>
                <w:sz w:val="16"/>
                <w:szCs w:val="16"/>
              </w:rPr>
              <w:t>WHICH EXTRACT (.1)</w:t>
            </w:r>
          </w:p>
        </w:tc>
        <w:tc>
          <w:tcPr>
            <w:tcW w:w="4500" w:type="dxa"/>
            <w:shd w:val="clear" w:color="auto" w:fill="auto"/>
            <w:noWrap/>
            <w:vAlign w:val="center"/>
            <w:hideMark/>
          </w:tcPr>
          <w:p w14:paraId="22675D7B" w14:textId="77777777" w:rsidR="0009083A" w:rsidRPr="00B740E3" w:rsidRDefault="0009083A" w:rsidP="00A678FB">
            <w:pPr>
              <w:rPr>
                <w:rFonts w:cs="Arial"/>
                <w:color w:val="000000"/>
                <w:sz w:val="16"/>
                <w:szCs w:val="16"/>
              </w:rPr>
            </w:pPr>
            <w:r w:rsidRPr="00B740E3">
              <w:rPr>
                <w:rFonts w:cs="Arial"/>
                <w:color w:val="000000"/>
                <w:sz w:val="16"/>
                <w:szCs w:val="16"/>
              </w:rPr>
              <w:t>IIV TRANSMISSION QUEUE (365.1)</w:t>
            </w:r>
          </w:p>
        </w:tc>
      </w:tr>
      <w:tr w:rsidR="0009083A" w:rsidRPr="00A82655" w14:paraId="39531D60" w14:textId="77777777" w:rsidTr="00A678FB">
        <w:trPr>
          <w:trHeight w:val="300"/>
        </w:trPr>
        <w:tc>
          <w:tcPr>
            <w:tcW w:w="3795" w:type="dxa"/>
            <w:shd w:val="clear" w:color="auto" w:fill="auto"/>
            <w:noWrap/>
            <w:vAlign w:val="center"/>
            <w:hideMark/>
          </w:tcPr>
          <w:p w14:paraId="4AA3FF6D" w14:textId="77777777" w:rsidR="0009083A" w:rsidRPr="00B740E3" w:rsidRDefault="0009083A" w:rsidP="00A678FB">
            <w:pPr>
              <w:rPr>
                <w:rFonts w:cs="Arial"/>
                <w:color w:val="000000"/>
                <w:sz w:val="16"/>
                <w:szCs w:val="16"/>
              </w:rPr>
            </w:pPr>
            <w:r w:rsidRPr="00B740E3">
              <w:rPr>
                <w:rFonts w:cs="Arial"/>
                <w:color w:val="000000"/>
                <w:sz w:val="16"/>
                <w:szCs w:val="16"/>
              </w:rPr>
              <w:t>HL7 PATIENT ID FIELD (.19)</w:t>
            </w:r>
          </w:p>
        </w:tc>
        <w:tc>
          <w:tcPr>
            <w:tcW w:w="4500" w:type="dxa"/>
            <w:shd w:val="clear" w:color="auto" w:fill="auto"/>
            <w:noWrap/>
            <w:vAlign w:val="center"/>
            <w:hideMark/>
          </w:tcPr>
          <w:p w14:paraId="108AD67C" w14:textId="77777777" w:rsidR="0009083A" w:rsidRPr="00B740E3" w:rsidRDefault="0009083A" w:rsidP="00A678FB">
            <w:pPr>
              <w:rPr>
                <w:rFonts w:cs="Arial"/>
                <w:color w:val="000000"/>
                <w:sz w:val="16"/>
                <w:szCs w:val="16"/>
              </w:rPr>
            </w:pPr>
            <w:r w:rsidRPr="00B740E3">
              <w:rPr>
                <w:rFonts w:cs="Arial"/>
                <w:color w:val="000000"/>
                <w:sz w:val="16"/>
                <w:szCs w:val="16"/>
              </w:rPr>
              <w:t>IIV TRANSMISSION QUEUE (365.1)</w:t>
            </w:r>
          </w:p>
        </w:tc>
      </w:tr>
      <w:tr w:rsidR="0009083A" w:rsidRPr="00A82655" w14:paraId="68429A0F" w14:textId="77777777" w:rsidTr="00A678FB">
        <w:trPr>
          <w:trHeight w:val="300"/>
        </w:trPr>
        <w:tc>
          <w:tcPr>
            <w:tcW w:w="3795" w:type="dxa"/>
            <w:shd w:val="clear" w:color="auto" w:fill="auto"/>
            <w:noWrap/>
            <w:vAlign w:val="center"/>
            <w:hideMark/>
          </w:tcPr>
          <w:p w14:paraId="449ACCE8" w14:textId="77777777" w:rsidR="0009083A" w:rsidRPr="00B740E3" w:rsidRDefault="0009083A" w:rsidP="00A678FB">
            <w:pPr>
              <w:rPr>
                <w:rFonts w:cs="Arial"/>
                <w:color w:val="000000"/>
                <w:sz w:val="16"/>
                <w:szCs w:val="16"/>
              </w:rPr>
            </w:pPr>
            <w:r w:rsidRPr="00B740E3">
              <w:rPr>
                <w:rFonts w:cs="Arial"/>
                <w:color w:val="000000"/>
                <w:sz w:val="16"/>
                <w:szCs w:val="16"/>
              </w:rPr>
              <w:t>***ALL SUBFIELDS***</w:t>
            </w:r>
          </w:p>
        </w:tc>
        <w:tc>
          <w:tcPr>
            <w:tcW w:w="4500" w:type="dxa"/>
            <w:shd w:val="clear" w:color="auto" w:fill="auto"/>
            <w:noWrap/>
            <w:vAlign w:val="center"/>
            <w:hideMark/>
          </w:tcPr>
          <w:p w14:paraId="01B3C2BE" w14:textId="77777777" w:rsidR="0009083A" w:rsidRPr="00B740E3" w:rsidRDefault="0009083A" w:rsidP="00A678FB">
            <w:pPr>
              <w:rPr>
                <w:rFonts w:cs="Arial"/>
                <w:color w:val="000000"/>
                <w:sz w:val="16"/>
                <w:szCs w:val="16"/>
              </w:rPr>
            </w:pPr>
            <w:r w:rsidRPr="00B740E3">
              <w:rPr>
                <w:rFonts w:cs="Arial"/>
                <w:color w:val="000000"/>
                <w:sz w:val="16"/>
                <w:szCs w:val="16"/>
              </w:rPr>
              <w:t>ACTIVE FLAG LOG (sub-file)(365.1212)</w:t>
            </w:r>
          </w:p>
        </w:tc>
      </w:tr>
      <w:tr w:rsidR="0009083A" w:rsidRPr="00A82655" w14:paraId="0D04F2BE" w14:textId="77777777" w:rsidTr="00A678FB">
        <w:trPr>
          <w:trHeight w:val="300"/>
        </w:trPr>
        <w:tc>
          <w:tcPr>
            <w:tcW w:w="3795" w:type="dxa"/>
            <w:shd w:val="clear" w:color="auto" w:fill="auto"/>
            <w:noWrap/>
            <w:vAlign w:val="center"/>
            <w:hideMark/>
          </w:tcPr>
          <w:p w14:paraId="5E1D23A4" w14:textId="77777777" w:rsidR="0009083A" w:rsidRPr="00B740E3" w:rsidRDefault="0009083A" w:rsidP="00A678FB">
            <w:pPr>
              <w:rPr>
                <w:rFonts w:cs="Arial"/>
                <w:color w:val="000000"/>
                <w:sz w:val="16"/>
                <w:szCs w:val="16"/>
              </w:rPr>
            </w:pPr>
            <w:r w:rsidRPr="00B740E3">
              <w:rPr>
                <w:rFonts w:cs="Arial"/>
                <w:color w:val="000000"/>
                <w:sz w:val="16"/>
                <w:szCs w:val="16"/>
              </w:rPr>
              <w:t>***ALL SUBFIELDS***</w:t>
            </w:r>
          </w:p>
        </w:tc>
        <w:tc>
          <w:tcPr>
            <w:tcW w:w="4500" w:type="dxa"/>
            <w:shd w:val="clear" w:color="auto" w:fill="auto"/>
            <w:noWrap/>
            <w:vAlign w:val="center"/>
            <w:hideMark/>
          </w:tcPr>
          <w:p w14:paraId="1EED3487" w14:textId="77777777" w:rsidR="0009083A" w:rsidRPr="00B740E3" w:rsidRDefault="0009083A" w:rsidP="00A678FB">
            <w:pPr>
              <w:rPr>
                <w:rFonts w:cs="Arial"/>
                <w:color w:val="000000"/>
                <w:sz w:val="16"/>
                <w:szCs w:val="16"/>
              </w:rPr>
            </w:pPr>
            <w:r w:rsidRPr="00B740E3">
              <w:rPr>
                <w:rFonts w:cs="Arial"/>
                <w:color w:val="000000"/>
                <w:sz w:val="16"/>
                <w:szCs w:val="16"/>
              </w:rPr>
              <w:t>TRUSTED FLAG LOG(sub-file)(365.1213)</w:t>
            </w:r>
          </w:p>
        </w:tc>
      </w:tr>
    </w:tbl>
    <w:p w14:paraId="11E11262" w14:textId="77777777" w:rsidR="0009083A" w:rsidRDefault="0009083A" w:rsidP="0009083A">
      <w:pPr>
        <w:autoSpaceDE w:val="0"/>
        <w:autoSpaceDN w:val="0"/>
        <w:adjustRightInd w:val="0"/>
        <w:rPr>
          <w:b/>
        </w:rPr>
      </w:pPr>
    </w:p>
    <w:p w14:paraId="028AE54A" w14:textId="77777777" w:rsidR="0009083A" w:rsidRPr="002C08DC" w:rsidRDefault="0009083A" w:rsidP="0009083A">
      <w:pPr>
        <w:autoSpaceDE w:val="0"/>
        <w:autoSpaceDN w:val="0"/>
        <w:adjustRightInd w:val="0"/>
        <w:rPr>
          <w:rFonts w:ascii="Courier New" w:hAnsi="Courier New" w:cs="Courier New"/>
        </w:rPr>
      </w:pPr>
    </w:p>
    <w:p w14:paraId="258AF764" w14:textId="77777777" w:rsidR="007B7870" w:rsidRDefault="007B7870" w:rsidP="0009083A">
      <w:pPr>
        <w:autoSpaceDE w:val="0"/>
        <w:autoSpaceDN w:val="0"/>
        <w:adjustRightInd w:val="0"/>
      </w:pPr>
    </w:p>
    <w:p w14:paraId="5F4170F3" w14:textId="77777777" w:rsidR="007B7870" w:rsidRDefault="007B7870" w:rsidP="0009083A">
      <w:pPr>
        <w:autoSpaceDE w:val="0"/>
        <w:autoSpaceDN w:val="0"/>
        <w:adjustRightInd w:val="0"/>
      </w:pPr>
    </w:p>
    <w:p w14:paraId="6C96FEE7" w14:textId="77777777" w:rsidR="007B7870" w:rsidRDefault="007B7870" w:rsidP="0009083A">
      <w:pPr>
        <w:autoSpaceDE w:val="0"/>
        <w:autoSpaceDN w:val="0"/>
        <w:adjustRightInd w:val="0"/>
      </w:pPr>
    </w:p>
    <w:p w14:paraId="77BDE1F2" w14:textId="77777777" w:rsidR="0009083A" w:rsidRPr="00A36852" w:rsidRDefault="0009083A" w:rsidP="0009083A">
      <w:pPr>
        <w:autoSpaceDE w:val="0"/>
        <w:autoSpaceDN w:val="0"/>
        <w:adjustRightInd w:val="0"/>
      </w:pPr>
      <w:r w:rsidRPr="00A36852">
        <w:t>The following is a list of t</w:t>
      </w:r>
      <w:r w:rsidR="00A36852">
        <w:t>emplates included in this patch</w:t>
      </w:r>
    </w:p>
    <w:p w14:paraId="4A91EED5" w14:textId="77777777" w:rsidR="0009083A" w:rsidRPr="00A82655" w:rsidRDefault="0009083A" w:rsidP="0009083A">
      <w:pPr>
        <w:autoSpaceDE w:val="0"/>
        <w:autoSpaceDN w:val="0"/>
        <w:adjustRightInd w:val="0"/>
        <w:rPr>
          <w:b/>
        </w:rPr>
      </w:pPr>
    </w:p>
    <w:tbl>
      <w:tblPr>
        <w:tblW w:w="82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1350"/>
        <w:gridCol w:w="3330"/>
      </w:tblGrid>
      <w:tr w:rsidR="0009083A" w:rsidRPr="00B740E3" w14:paraId="74B9546E" w14:textId="77777777" w:rsidTr="00A678FB">
        <w:trPr>
          <w:trHeight w:val="300"/>
          <w:tblHeader/>
        </w:trPr>
        <w:tc>
          <w:tcPr>
            <w:tcW w:w="3615" w:type="dxa"/>
            <w:shd w:val="clear" w:color="auto" w:fill="auto"/>
            <w:noWrap/>
            <w:vAlign w:val="center"/>
            <w:hideMark/>
          </w:tcPr>
          <w:p w14:paraId="5B844D33" w14:textId="77777777" w:rsidR="0009083A" w:rsidRPr="00B740E3" w:rsidRDefault="0009083A" w:rsidP="00A678FB">
            <w:pPr>
              <w:rPr>
                <w:rFonts w:cs="Arial"/>
                <w:b/>
                <w:color w:val="000000"/>
                <w:sz w:val="16"/>
                <w:szCs w:val="16"/>
              </w:rPr>
            </w:pPr>
            <w:r w:rsidRPr="00B740E3">
              <w:rPr>
                <w:rFonts w:cs="Arial"/>
                <w:b/>
                <w:color w:val="000000"/>
                <w:sz w:val="16"/>
                <w:szCs w:val="16"/>
              </w:rPr>
              <w:t>Template Name</w:t>
            </w:r>
          </w:p>
        </w:tc>
        <w:tc>
          <w:tcPr>
            <w:tcW w:w="1350" w:type="dxa"/>
            <w:shd w:val="clear" w:color="auto" w:fill="auto"/>
            <w:noWrap/>
            <w:vAlign w:val="center"/>
            <w:hideMark/>
          </w:tcPr>
          <w:p w14:paraId="7D9285F9" w14:textId="77777777" w:rsidR="0009083A" w:rsidRPr="00B740E3" w:rsidRDefault="0009083A" w:rsidP="00A678FB">
            <w:pPr>
              <w:rPr>
                <w:rFonts w:cs="Arial"/>
                <w:b/>
                <w:color w:val="000000"/>
                <w:sz w:val="16"/>
                <w:szCs w:val="16"/>
              </w:rPr>
            </w:pPr>
            <w:r w:rsidRPr="00B740E3">
              <w:rPr>
                <w:rFonts w:cs="Arial"/>
                <w:b/>
                <w:color w:val="000000"/>
                <w:sz w:val="16"/>
                <w:szCs w:val="16"/>
              </w:rPr>
              <w:t>Type</w:t>
            </w:r>
          </w:p>
        </w:tc>
        <w:tc>
          <w:tcPr>
            <w:tcW w:w="3330" w:type="dxa"/>
            <w:shd w:val="clear" w:color="auto" w:fill="auto"/>
            <w:noWrap/>
            <w:vAlign w:val="center"/>
            <w:hideMark/>
          </w:tcPr>
          <w:p w14:paraId="792AA999" w14:textId="77777777" w:rsidR="0009083A" w:rsidRPr="00B740E3" w:rsidRDefault="0009083A" w:rsidP="00A678FB">
            <w:pPr>
              <w:rPr>
                <w:rFonts w:cs="Arial"/>
                <w:b/>
                <w:color w:val="000000"/>
                <w:sz w:val="16"/>
                <w:szCs w:val="16"/>
              </w:rPr>
            </w:pPr>
            <w:r w:rsidRPr="00B740E3">
              <w:rPr>
                <w:rFonts w:cs="Arial"/>
                <w:b/>
                <w:color w:val="000000"/>
                <w:sz w:val="16"/>
                <w:szCs w:val="16"/>
              </w:rPr>
              <w:t>File Name (Number)</w:t>
            </w:r>
          </w:p>
        </w:tc>
      </w:tr>
      <w:tr w:rsidR="0009083A" w:rsidRPr="00B740E3" w14:paraId="14F50002" w14:textId="77777777" w:rsidTr="00A678FB">
        <w:trPr>
          <w:trHeight w:val="300"/>
        </w:trPr>
        <w:tc>
          <w:tcPr>
            <w:tcW w:w="3615" w:type="dxa"/>
            <w:shd w:val="clear" w:color="auto" w:fill="auto"/>
            <w:noWrap/>
            <w:vAlign w:val="center"/>
            <w:hideMark/>
          </w:tcPr>
          <w:p w14:paraId="04E8F7ED" w14:textId="77777777" w:rsidR="0009083A" w:rsidRPr="00B740E3" w:rsidRDefault="0009083A" w:rsidP="00A678FB">
            <w:pPr>
              <w:rPr>
                <w:rFonts w:cs="Arial"/>
                <w:color w:val="000000"/>
                <w:sz w:val="16"/>
                <w:szCs w:val="16"/>
              </w:rPr>
            </w:pPr>
            <w:r w:rsidRPr="00B740E3">
              <w:rPr>
                <w:rFonts w:cs="Arial"/>
                <w:color w:val="000000"/>
                <w:sz w:val="16"/>
                <w:szCs w:val="16"/>
              </w:rPr>
              <w:t>IBCNE GENERAL PARAMETER EDIT</w:t>
            </w:r>
          </w:p>
        </w:tc>
        <w:tc>
          <w:tcPr>
            <w:tcW w:w="1350" w:type="dxa"/>
            <w:shd w:val="clear" w:color="auto" w:fill="auto"/>
            <w:noWrap/>
            <w:vAlign w:val="center"/>
            <w:hideMark/>
          </w:tcPr>
          <w:p w14:paraId="787BEB3A" w14:textId="77777777" w:rsidR="0009083A" w:rsidRPr="00B740E3" w:rsidRDefault="0009083A" w:rsidP="00A678FB">
            <w:pPr>
              <w:rPr>
                <w:rFonts w:cs="Arial"/>
                <w:color w:val="000000"/>
                <w:sz w:val="16"/>
                <w:szCs w:val="16"/>
              </w:rPr>
            </w:pPr>
            <w:r w:rsidRPr="00B740E3">
              <w:rPr>
                <w:rFonts w:cs="Arial"/>
                <w:color w:val="000000"/>
                <w:sz w:val="16"/>
                <w:szCs w:val="16"/>
              </w:rPr>
              <w:t>INPUT</w:t>
            </w:r>
          </w:p>
        </w:tc>
        <w:tc>
          <w:tcPr>
            <w:tcW w:w="3330" w:type="dxa"/>
            <w:shd w:val="clear" w:color="auto" w:fill="auto"/>
            <w:noWrap/>
            <w:vAlign w:val="center"/>
            <w:hideMark/>
          </w:tcPr>
          <w:p w14:paraId="44FC0FC0" w14:textId="77777777" w:rsidR="0009083A" w:rsidRPr="00B740E3" w:rsidRDefault="0009083A" w:rsidP="00A678FB">
            <w:pPr>
              <w:rPr>
                <w:rFonts w:cs="Arial"/>
                <w:color w:val="000000"/>
                <w:sz w:val="16"/>
                <w:szCs w:val="16"/>
              </w:rPr>
            </w:pPr>
            <w:r w:rsidRPr="00B740E3">
              <w:rPr>
                <w:rFonts w:cs="Arial"/>
                <w:color w:val="000000"/>
                <w:sz w:val="16"/>
                <w:szCs w:val="16"/>
              </w:rPr>
              <w:t>IB SITE PARAMETERS (350.9)</w:t>
            </w:r>
          </w:p>
        </w:tc>
      </w:tr>
    </w:tbl>
    <w:p w14:paraId="160E1C9A" w14:textId="77777777" w:rsidR="0009083A" w:rsidRPr="002C08DC" w:rsidRDefault="0009083A" w:rsidP="0009083A">
      <w:pPr>
        <w:autoSpaceDE w:val="0"/>
        <w:autoSpaceDN w:val="0"/>
        <w:adjustRightInd w:val="0"/>
        <w:rPr>
          <w:rFonts w:ascii="Courier New" w:hAnsi="Courier New" w:cs="Courier New"/>
        </w:rPr>
      </w:pPr>
    </w:p>
    <w:p w14:paraId="366C0B8D" w14:textId="77777777" w:rsidR="0009083A" w:rsidRPr="002C08DC" w:rsidRDefault="0009083A" w:rsidP="0009083A">
      <w:pPr>
        <w:autoSpaceDE w:val="0"/>
        <w:autoSpaceDN w:val="0"/>
        <w:adjustRightInd w:val="0"/>
        <w:rPr>
          <w:rFonts w:ascii="Courier New" w:hAnsi="Courier New" w:cs="Courier New"/>
        </w:rPr>
      </w:pPr>
      <w:r w:rsidRPr="002C08DC">
        <w:rPr>
          <w:rFonts w:ascii="Courier New" w:hAnsi="Courier New" w:cs="Courier New"/>
        </w:rPr>
        <w:t xml:space="preserve"> </w:t>
      </w:r>
    </w:p>
    <w:p w14:paraId="6A03DE43" w14:textId="77777777" w:rsidR="0009083A" w:rsidRPr="00A36852" w:rsidRDefault="0009083A" w:rsidP="0009083A">
      <w:pPr>
        <w:autoSpaceDE w:val="0"/>
        <w:autoSpaceDN w:val="0"/>
        <w:adjustRightInd w:val="0"/>
      </w:pPr>
      <w:r w:rsidRPr="00A36852">
        <w:t>The following is a list of protocols include</w:t>
      </w:r>
      <w:r w:rsidR="00A36852">
        <w:t>d in this patch</w:t>
      </w:r>
    </w:p>
    <w:p w14:paraId="31729977" w14:textId="77777777" w:rsidR="0009083A" w:rsidRDefault="0009083A" w:rsidP="0009083A">
      <w:pPr>
        <w:autoSpaceDE w:val="0"/>
        <w:autoSpaceDN w:val="0"/>
        <w:adjustRightInd w:val="0"/>
        <w:rPr>
          <w:rFonts w:ascii="Courier New" w:hAnsi="Courier New" w:cs="Courier New"/>
        </w:rPr>
      </w:pPr>
      <w:r w:rsidRPr="002C08DC">
        <w:rPr>
          <w:rFonts w:ascii="Courier New" w:hAnsi="Courier New" w:cs="Courier New"/>
        </w:rPr>
        <w:t xml:space="preserve"> </w:t>
      </w:r>
    </w:p>
    <w:tbl>
      <w:tblPr>
        <w:tblW w:w="63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2195"/>
      </w:tblGrid>
      <w:tr w:rsidR="0009083A" w:rsidRPr="00B740E3" w14:paraId="7617C7DC" w14:textId="77777777" w:rsidTr="00A678FB">
        <w:trPr>
          <w:trHeight w:val="300"/>
          <w:tblHeader/>
        </w:trPr>
        <w:tc>
          <w:tcPr>
            <w:tcW w:w="4120" w:type="dxa"/>
            <w:shd w:val="clear" w:color="auto" w:fill="auto"/>
            <w:noWrap/>
            <w:vAlign w:val="center"/>
            <w:hideMark/>
          </w:tcPr>
          <w:p w14:paraId="14763E01" w14:textId="77777777" w:rsidR="0009083A" w:rsidRPr="00B740E3" w:rsidRDefault="00CC4344" w:rsidP="00A678FB">
            <w:pPr>
              <w:rPr>
                <w:rFonts w:cs="Arial"/>
                <w:b/>
                <w:color w:val="000000"/>
                <w:sz w:val="16"/>
                <w:szCs w:val="16"/>
              </w:rPr>
            </w:pPr>
            <w:r w:rsidRPr="00B740E3">
              <w:rPr>
                <w:rFonts w:cs="Arial"/>
                <w:b/>
                <w:color w:val="000000"/>
                <w:sz w:val="16"/>
                <w:szCs w:val="16"/>
              </w:rPr>
              <w:t>Protocol</w:t>
            </w:r>
          </w:p>
        </w:tc>
        <w:tc>
          <w:tcPr>
            <w:tcW w:w="2195" w:type="dxa"/>
            <w:shd w:val="clear" w:color="auto" w:fill="auto"/>
            <w:noWrap/>
            <w:vAlign w:val="center"/>
            <w:hideMark/>
          </w:tcPr>
          <w:p w14:paraId="173562B0" w14:textId="77777777" w:rsidR="0009083A" w:rsidRPr="00B740E3" w:rsidRDefault="00A62C78" w:rsidP="00A678FB">
            <w:pPr>
              <w:rPr>
                <w:rFonts w:cs="Arial"/>
                <w:b/>
                <w:color w:val="000000"/>
                <w:sz w:val="16"/>
                <w:szCs w:val="16"/>
              </w:rPr>
            </w:pPr>
            <w:r w:rsidRPr="00B740E3">
              <w:rPr>
                <w:rFonts w:cs="Arial"/>
                <w:b/>
                <w:color w:val="000000"/>
                <w:sz w:val="16"/>
                <w:szCs w:val="16"/>
              </w:rPr>
              <w:t>Action</w:t>
            </w:r>
          </w:p>
        </w:tc>
      </w:tr>
      <w:tr w:rsidR="0009083A" w:rsidRPr="00B740E3" w14:paraId="16B9E61F" w14:textId="77777777" w:rsidTr="00A678FB">
        <w:trPr>
          <w:trHeight w:val="300"/>
        </w:trPr>
        <w:tc>
          <w:tcPr>
            <w:tcW w:w="4120" w:type="dxa"/>
            <w:shd w:val="clear" w:color="auto" w:fill="auto"/>
            <w:noWrap/>
            <w:vAlign w:val="center"/>
            <w:hideMark/>
          </w:tcPr>
          <w:p w14:paraId="095B3F88" w14:textId="77777777" w:rsidR="0009083A" w:rsidRPr="00B740E3" w:rsidRDefault="0009083A" w:rsidP="00A678FB">
            <w:pPr>
              <w:rPr>
                <w:rFonts w:cs="Arial"/>
                <w:color w:val="000000"/>
                <w:sz w:val="16"/>
                <w:szCs w:val="16"/>
              </w:rPr>
            </w:pPr>
            <w:r w:rsidRPr="00B740E3">
              <w:rPr>
                <w:rFonts w:cs="Arial"/>
                <w:color w:val="000000"/>
                <w:sz w:val="16"/>
                <w:szCs w:val="16"/>
              </w:rPr>
              <w:t>IBCNB ENTRY EDIT ALL</w:t>
            </w:r>
          </w:p>
        </w:tc>
        <w:tc>
          <w:tcPr>
            <w:tcW w:w="2195" w:type="dxa"/>
            <w:shd w:val="clear" w:color="auto" w:fill="auto"/>
            <w:noWrap/>
            <w:vAlign w:val="center"/>
            <w:hideMark/>
          </w:tcPr>
          <w:p w14:paraId="0CA0FA95"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3F58E57D" w14:textId="77777777" w:rsidTr="00A678FB">
        <w:trPr>
          <w:trHeight w:val="300"/>
        </w:trPr>
        <w:tc>
          <w:tcPr>
            <w:tcW w:w="4120" w:type="dxa"/>
            <w:shd w:val="clear" w:color="auto" w:fill="auto"/>
            <w:noWrap/>
            <w:vAlign w:val="center"/>
            <w:hideMark/>
          </w:tcPr>
          <w:p w14:paraId="74BDEB61" w14:textId="77777777" w:rsidR="0009083A" w:rsidRPr="00B740E3" w:rsidRDefault="0009083A" w:rsidP="00A678FB">
            <w:pPr>
              <w:rPr>
                <w:rFonts w:cs="Arial"/>
                <w:color w:val="000000"/>
                <w:sz w:val="16"/>
                <w:szCs w:val="16"/>
              </w:rPr>
            </w:pPr>
            <w:r w:rsidRPr="00B740E3">
              <w:rPr>
                <w:rFonts w:cs="Arial"/>
                <w:color w:val="000000"/>
                <w:sz w:val="16"/>
                <w:szCs w:val="16"/>
              </w:rPr>
              <w:t>IBCNB ENTRY EDIT GROUP</w:t>
            </w:r>
          </w:p>
        </w:tc>
        <w:tc>
          <w:tcPr>
            <w:tcW w:w="2195" w:type="dxa"/>
            <w:shd w:val="clear" w:color="auto" w:fill="auto"/>
            <w:noWrap/>
            <w:vAlign w:val="center"/>
            <w:hideMark/>
          </w:tcPr>
          <w:p w14:paraId="34FBEA51"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40D7922D" w14:textId="77777777" w:rsidTr="00A678FB">
        <w:trPr>
          <w:trHeight w:val="300"/>
        </w:trPr>
        <w:tc>
          <w:tcPr>
            <w:tcW w:w="4120" w:type="dxa"/>
            <w:shd w:val="clear" w:color="auto" w:fill="auto"/>
            <w:noWrap/>
            <w:vAlign w:val="center"/>
            <w:hideMark/>
          </w:tcPr>
          <w:p w14:paraId="5068D1DD" w14:textId="77777777" w:rsidR="0009083A" w:rsidRPr="00B740E3" w:rsidRDefault="0009083A" w:rsidP="00A678FB">
            <w:pPr>
              <w:rPr>
                <w:rFonts w:cs="Arial"/>
                <w:color w:val="000000"/>
                <w:sz w:val="16"/>
                <w:szCs w:val="16"/>
              </w:rPr>
            </w:pPr>
            <w:r w:rsidRPr="00B740E3">
              <w:rPr>
                <w:rFonts w:cs="Arial"/>
                <w:color w:val="000000"/>
                <w:sz w:val="16"/>
                <w:szCs w:val="16"/>
              </w:rPr>
              <w:t>IBCNB ENTRY EDIT INSURANCE</w:t>
            </w:r>
          </w:p>
        </w:tc>
        <w:tc>
          <w:tcPr>
            <w:tcW w:w="2195" w:type="dxa"/>
            <w:shd w:val="clear" w:color="auto" w:fill="auto"/>
            <w:noWrap/>
            <w:vAlign w:val="center"/>
            <w:hideMark/>
          </w:tcPr>
          <w:p w14:paraId="6047E2E0"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155D00C2" w14:textId="77777777" w:rsidTr="00A678FB">
        <w:trPr>
          <w:trHeight w:val="300"/>
        </w:trPr>
        <w:tc>
          <w:tcPr>
            <w:tcW w:w="4120" w:type="dxa"/>
            <w:shd w:val="clear" w:color="auto" w:fill="auto"/>
            <w:noWrap/>
            <w:vAlign w:val="center"/>
            <w:hideMark/>
          </w:tcPr>
          <w:p w14:paraId="290FAA48" w14:textId="77777777" w:rsidR="0009083A" w:rsidRPr="00B740E3" w:rsidRDefault="0009083A" w:rsidP="00A678FB">
            <w:pPr>
              <w:rPr>
                <w:rFonts w:cs="Arial"/>
                <w:color w:val="000000"/>
                <w:sz w:val="16"/>
                <w:szCs w:val="16"/>
              </w:rPr>
            </w:pPr>
            <w:r w:rsidRPr="00B740E3">
              <w:rPr>
                <w:rFonts w:cs="Arial"/>
                <w:color w:val="000000"/>
                <w:sz w:val="16"/>
                <w:szCs w:val="16"/>
              </w:rPr>
              <w:t>IBCNB ENTRY EDIT POLICY</w:t>
            </w:r>
          </w:p>
        </w:tc>
        <w:tc>
          <w:tcPr>
            <w:tcW w:w="2195" w:type="dxa"/>
            <w:shd w:val="clear" w:color="auto" w:fill="auto"/>
            <w:noWrap/>
            <w:vAlign w:val="center"/>
            <w:hideMark/>
          </w:tcPr>
          <w:p w14:paraId="59044F24"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53B49556" w14:textId="77777777" w:rsidTr="00A678FB">
        <w:trPr>
          <w:trHeight w:val="300"/>
        </w:trPr>
        <w:tc>
          <w:tcPr>
            <w:tcW w:w="4120" w:type="dxa"/>
            <w:shd w:val="clear" w:color="auto" w:fill="auto"/>
            <w:noWrap/>
            <w:vAlign w:val="center"/>
            <w:hideMark/>
          </w:tcPr>
          <w:p w14:paraId="2BF2BC70" w14:textId="77777777" w:rsidR="0009083A" w:rsidRPr="00B740E3" w:rsidRDefault="0009083A" w:rsidP="00A678FB">
            <w:pPr>
              <w:rPr>
                <w:rFonts w:cs="Arial"/>
                <w:color w:val="000000"/>
                <w:sz w:val="16"/>
                <w:szCs w:val="16"/>
              </w:rPr>
            </w:pPr>
            <w:r w:rsidRPr="00B740E3">
              <w:rPr>
                <w:rFonts w:cs="Arial"/>
                <w:color w:val="000000"/>
                <w:sz w:val="16"/>
                <w:szCs w:val="16"/>
              </w:rPr>
              <w:t>IBCNB ENTRY RESPONSE REPORT</w:t>
            </w:r>
          </w:p>
        </w:tc>
        <w:tc>
          <w:tcPr>
            <w:tcW w:w="2195" w:type="dxa"/>
            <w:shd w:val="clear" w:color="auto" w:fill="auto"/>
            <w:noWrap/>
            <w:vAlign w:val="center"/>
            <w:hideMark/>
          </w:tcPr>
          <w:p w14:paraId="1A33E3BD"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6B9936C6" w14:textId="77777777" w:rsidTr="00A678FB">
        <w:trPr>
          <w:trHeight w:val="300"/>
        </w:trPr>
        <w:tc>
          <w:tcPr>
            <w:tcW w:w="4120" w:type="dxa"/>
            <w:shd w:val="clear" w:color="auto" w:fill="auto"/>
            <w:noWrap/>
            <w:vAlign w:val="center"/>
            <w:hideMark/>
          </w:tcPr>
          <w:p w14:paraId="51D1EF9D" w14:textId="77777777" w:rsidR="0009083A" w:rsidRPr="00B740E3" w:rsidRDefault="0009083A" w:rsidP="00A678FB">
            <w:pPr>
              <w:rPr>
                <w:rFonts w:cs="Arial"/>
                <w:color w:val="000000"/>
                <w:sz w:val="16"/>
                <w:szCs w:val="16"/>
              </w:rPr>
            </w:pPr>
            <w:r w:rsidRPr="00B740E3">
              <w:rPr>
                <w:rFonts w:cs="Arial"/>
                <w:color w:val="000000"/>
                <w:sz w:val="16"/>
                <w:szCs w:val="16"/>
              </w:rPr>
              <w:t>IBCNB ENTRY SCREEN MENU</w:t>
            </w:r>
          </w:p>
        </w:tc>
        <w:tc>
          <w:tcPr>
            <w:tcW w:w="2195" w:type="dxa"/>
            <w:shd w:val="clear" w:color="auto" w:fill="auto"/>
            <w:noWrap/>
            <w:vAlign w:val="center"/>
            <w:hideMark/>
          </w:tcPr>
          <w:p w14:paraId="7DE23F09"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1EC66C64" w14:textId="77777777" w:rsidTr="00A678FB">
        <w:trPr>
          <w:trHeight w:val="300"/>
        </w:trPr>
        <w:tc>
          <w:tcPr>
            <w:tcW w:w="4120" w:type="dxa"/>
            <w:shd w:val="clear" w:color="auto" w:fill="auto"/>
            <w:noWrap/>
            <w:vAlign w:val="center"/>
            <w:hideMark/>
          </w:tcPr>
          <w:p w14:paraId="6FD74988" w14:textId="77777777" w:rsidR="0009083A" w:rsidRPr="00B740E3" w:rsidRDefault="0009083A" w:rsidP="00A678FB">
            <w:pPr>
              <w:rPr>
                <w:rFonts w:cs="Arial"/>
                <w:color w:val="000000"/>
                <w:sz w:val="16"/>
                <w:szCs w:val="16"/>
              </w:rPr>
            </w:pPr>
            <w:r w:rsidRPr="00B740E3">
              <w:rPr>
                <w:rFonts w:cs="Arial"/>
                <w:color w:val="000000"/>
                <w:sz w:val="16"/>
                <w:szCs w:val="16"/>
              </w:rPr>
              <w:t>IBCNB ENTRY VERIFY</w:t>
            </w:r>
          </w:p>
        </w:tc>
        <w:tc>
          <w:tcPr>
            <w:tcW w:w="2195" w:type="dxa"/>
            <w:shd w:val="clear" w:color="auto" w:fill="auto"/>
            <w:noWrap/>
            <w:vAlign w:val="center"/>
            <w:hideMark/>
          </w:tcPr>
          <w:p w14:paraId="312CCD22"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4DF39ECD" w14:textId="77777777" w:rsidTr="00A678FB">
        <w:trPr>
          <w:trHeight w:val="300"/>
        </w:trPr>
        <w:tc>
          <w:tcPr>
            <w:tcW w:w="4120" w:type="dxa"/>
            <w:shd w:val="clear" w:color="auto" w:fill="auto"/>
            <w:noWrap/>
            <w:vAlign w:val="center"/>
            <w:hideMark/>
          </w:tcPr>
          <w:p w14:paraId="3D390667" w14:textId="77777777" w:rsidR="0009083A" w:rsidRPr="00B740E3" w:rsidRDefault="0009083A" w:rsidP="00A678FB">
            <w:pPr>
              <w:rPr>
                <w:rFonts w:cs="Arial"/>
                <w:color w:val="000000"/>
                <w:sz w:val="16"/>
                <w:szCs w:val="16"/>
              </w:rPr>
            </w:pPr>
            <w:r w:rsidRPr="00B740E3">
              <w:rPr>
                <w:rFonts w:cs="Arial"/>
                <w:color w:val="000000"/>
                <w:sz w:val="16"/>
                <w:szCs w:val="16"/>
              </w:rPr>
              <w:t>IBCNB EXPAND BENEFITS</w:t>
            </w:r>
          </w:p>
        </w:tc>
        <w:tc>
          <w:tcPr>
            <w:tcW w:w="2195" w:type="dxa"/>
            <w:shd w:val="clear" w:color="auto" w:fill="auto"/>
            <w:noWrap/>
            <w:vAlign w:val="center"/>
            <w:hideMark/>
          </w:tcPr>
          <w:p w14:paraId="4FB78199"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520C5280" w14:textId="77777777" w:rsidTr="00A678FB">
        <w:trPr>
          <w:trHeight w:val="300"/>
        </w:trPr>
        <w:tc>
          <w:tcPr>
            <w:tcW w:w="4120" w:type="dxa"/>
            <w:shd w:val="clear" w:color="auto" w:fill="auto"/>
            <w:noWrap/>
            <w:vAlign w:val="center"/>
            <w:hideMark/>
          </w:tcPr>
          <w:p w14:paraId="161FFE9C" w14:textId="77777777" w:rsidR="0009083A" w:rsidRPr="00B740E3" w:rsidRDefault="0009083A" w:rsidP="00A678FB">
            <w:pPr>
              <w:rPr>
                <w:rFonts w:cs="Arial"/>
                <w:color w:val="000000"/>
                <w:sz w:val="16"/>
                <w:szCs w:val="16"/>
              </w:rPr>
            </w:pPr>
            <w:r w:rsidRPr="00B740E3">
              <w:rPr>
                <w:rFonts w:cs="Arial"/>
                <w:color w:val="000000"/>
                <w:sz w:val="16"/>
                <w:szCs w:val="16"/>
              </w:rPr>
              <w:t>IBCNB FAST EXIT</w:t>
            </w:r>
          </w:p>
        </w:tc>
        <w:tc>
          <w:tcPr>
            <w:tcW w:w="2195" w:type="dxa"/>
            <w:shd w:val="clear" w:color="auto" w:fill="auto"/>
            <w:noWrap/>
            <w:vAlign w:val="center"/>
            <w:hideMark/>
          </w:tcPr>
          <w:p w14:paraId="64775BDE"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2B3D8B36" w14:textId="77777777" w:rsidTr="00A678FB">
        <w:trPr>
          <w:trHeight w:val="300"/>
        </w:trPr>
        <w:tc>
          <w:tcPr>
            <w:tcW w:w="4120" w:type="dxa"/>
            <w:shd w:val="clear" w:color="auto" w:fill="auto"/>
            <w:noWrap/>
            <w:vAlign w:val="center"/>
            <w:hideMark/>
          </w:tcPr>
          <w:p w14:paraId="3DC5E632" w14:textId="77777777" w:rsidR="0009083A" w:rsidRPr="00B740E3" w:rsidRDefault="0009083A" w:rsidP="00A678FB">
            <w:pPr>
              <w:rPr>
                <w:rFonts w:cs="Arial"/>
                <w:color w:val="000000"/>
                <w:sz w:val="16"/>
                <w:szCs w:val="16"/>
              </w:rPr>
            </w:pPr>
            <w:r w:rsidRPr="00B740E3">
              <w:rPr>
                <w:rFonts w:cs="Arial"/>
                <w:color w:val="000000"/>
                <w:sz w:val="16"/>
                <w:szCs w:val="16"/>
              </w:rPr>
              <w:t>IBCNB LIST ADD</w:t>
            </w:r>
          </w:p>
        </w:tc>
        <w:tc>
          <w:tcPr>
            <w:tcW w:w="2195" w:type="dxa"/>
            <w:shd w:val="clear" w:color="auto" w:fill="auto"/>
            <w:noWrap/>
            <w:vAlign w:val="center"/>
            <w:hideMark/>
          </w:tcPr>
          <w:p w14:paraId="6C1CE301"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3081A9B0" w14:textId="77777777" w:rsidTr="00A678FB">
        <w:trPr>
          <w:trHeight w:val="300"/>
        </w:trPr>
        <w:tc>
          <w:tcPr>
            <w:tcW w:w="4120" w:type="dxa"/>
            <w:shd w:val="clear" w:color="auto" w:fill="auto"/>
            <w:noWrap/>
            <w:vAlign w:val="center"/>
            <w:hideMark/>
          </w:tcPr>
          <w:p w14:paraId="7312552E" w14:textId="77777777" w:rsidR="0009083A" w:rsidRPr="00B740E3" w:rsidRDefault="0009083A" w:rsidP="00A678FB">
            <w:pPr>
              <w:rPr>
                <w:rFonts w:cs="Arial"/>
                <w:color w:val="000000"/>
                <w:sz w:val="16"/>
                <w:szCs w:val="16"/>
              </w:rPr>
            </w:pPr>
            <w:r w:rsidRPr="00B740E3">
              <w:rPr>
                <w:rFonts w:cs="Arial"/>
                <w:color w:val="000000"/>
                <w:sz w:val="16"/>
                <w:szCs w:val="16"/>
              </w:rPr>
              <w:t>IBCNB LIST APPOINTMENTS VIEW</w:t>
            </w:r>
          </w:p>
        </w:tc>
        <w:tc>
          <w:tcPr>
            <w:tcW w:w="2195" w:type="dxa"/>
            <w:shd w:val="clear" w:color="auto" w:fill="auto"/>
            <w:noWrap/>
            <w:vAlign w:val="center"/>
            <w:hideMark/>
          </w:tcPr>
          <w:p w14:paraId="215AB941"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29BB7BDC" w14:textId="77777777" w:rsidTr="00A678FB">
        <w:trPr>
          <w:trHeight w:val="300"/>
        </w:trPr>
        <w:tc>
          <w:tcPr>
            <w:tcW w:w="4120" w:type="dxa"/>
            <w:shd w:val="clear" w:color="auto" w:fill="auto"/>
            <w:noWrap/>
            <w:vAlign w:val="center"/>
            <w:hideMark/>
          </w:tcPr>
          <w:p w14:paraId="79578BD1" w14:textId="77777777" w:rsidR="0009083A" w:rsidRPr="00B740E3" w:rsidRDefault="0009083A" w:rsidP="00A678FB">
            <w:pPr>
              <w:rPr>
                <w:rFonts w:cs="Arial"/>
                <w:color w:val="000000"/>
                <w:sz w:val="16"/>
                <w:szCs w:val="16"/>
              </w:rPr>
            </w:pPr>
            <w:r w:rsidRPr="00B740E3">
              <w:rPr>
                <w:rFonts w:cs="Arial"/>
                <w:color w:val="000000"/>
                <w:sz w:val="16"/>
                <w:szCs w:val="16"/>
              </w:rPr>
              <w:t>IBCNB LIST CHECK NAMES</w:t>
            </w:r>
          </w:p>
        </w:tc>
        <w:tc>
          <w:tcPr>
            <w:tcW w:w="2195" w:type="dxa"/>
            <w:shd w:val="clear" w:color="auto" w:fill="auto"/>
            <w:noWrap/>
            <w:vAlign w:val="center"/>
            <w:hideMark/>
          </w:tcPr>
          <w:p w14:paraId="2E9BCAB0"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7492481B" w14:textId="77777777" w:rsidTr="00A678FB">
        <w:trPr>
          <w:trHeight w:val="300"/>
        </w:trPr>
        <w:tc>
          <w:tcPr>
            <w:tcW w:w="4120" w:type="dxa"/>
            <w:shd w:val="clear" w:color="auto" w:fill="auto"/>
            <w:noWrap/>
            <w:vAlign w:val="center"/>
            <w:hideMark/>
          </w:tcPr>
          <w:p w14:paraId="188B6A0F" w14:textId="77777777" w:rsidR="0009083A" w:rsidRPr="00B740E3" w:rsidRDefault="0009083A" w:rsidP="00A678FB">
            <w:pPr>
              <w:rPr>
                <w:rFonts w:cs="Arial"/>
                <w:color w:val="000000"/>
                <w:sz w:val="16"/>
                <w:szCs w:val="16"/>
              </w:rPr>
            </w:pPr>
            <w:r w:rsidRPr="00B740E3">
              <w:rPr>
                <w:rFonts w:cs="Arial"/>
                <w:color w:val="000000"/>
                <w:sz w:val="16"/>
                <w:szCs w:val="16"/>
              </w:rPr>
              <w:t>IBCNB LIST ENTRY SCREEN</w:t>
            </w:r>
          </w:p>
        </w:tc>
        <w:tc>
          <w:tcPr>
            <w:tcW w:w="2195" w:type="dxa"/>
            <w:shd w:val="clear" w:color="auto" w:fill="auto"/>
            <w:noWrap/>
            <w:vAlign w:val="center"/>
            <w:hideMark/>
          </w:tcPr>
          <w:p w14:paraId="377091B3"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5F950CC0" w14:textId="77777777" w:rsidTr="00A678FB">
        <w:trPr>
          <w:trHeight w:val="300"/>
        </w:trPr>
        <w:tc>
          <w:tcPr>
            <w:tcW w:w="4120" w:type="dxa"/>
            <w:shd w:val="clear" w:color="auto" w:fill="auto"/>
            <w:noWrap/>
            <w:vAlign w:val="center"/>
            <w:hideMark/>
          </w:tcPr>
          <w:p w14:paraId="2AE529F9" w14:textId="77777777" w:rsidR="0009083A" w:rsidRPr="00B740E3" w:rsidRDefault="0009083A" w:rsidP="00A678FB">
            <w:pPr>
              <w:rPr>
                <w:rFonts w:cs="Arial"/>
                <w:color w:val="000000"/>
                <w:sz w:val="16"/>
                <w:szCs w:val="16"/>
              </w:rPr>
            </w:pPr>
            <w:r w:rsidRPr="00B740E3">
              <w:rPr>
                <w:rFonts w:cs="Arial"/>
                <w:color w:val="000000"/>
                <w:sz w:val="16"/>
                <w:szCs w:val="16"/>
              </w:rPr>
              <w:t>IBCNB LIST MEDICARE VIEW</w:t>
            </w:r>
          </w:p>
        </w:tc>
        <w:tc>
          <w:tcPr>
            <w:tcW w:w="2195" w:type="dxa"/>
            <w:shd w:val="clear" w:color="auto" w:fill="auto"/>
            <w:noWrap/>
            <w:vAlign w:val="center"/>
            <w:hideMark/>
          </w:tcPr>
          <w:p w14:paraId="3487FA2B"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23E321D7" w14:textId="77777777" w:rsidTr="00A678FB">
        <w:trPr>
          <w:trHeight w:val="300"/>
        </w:trPr>
        <w:tc>
          <w:tcPr>
            <w:tcW w:w="4120" w:type="dxa"/>
            <w:shd w:val="clear" w:color="auto" w:fill="auto"/>
            <w:noWrap/>
            <w:vAlign w:val="center"/>
            <w:hideMark/>
          </w:tcPr>
          <w:p w14:paraId="74170660" w14:textId="77777777" w:rsidR="0009083A" w:rsidRPr="00B740E3" w:rsidRDefault="0009083A" w:rsidP="00A678FB">
            <w:pPr>
              <w:rPr>
                <w:rFonts w:cs="Arial"/>
                <w:color w:val="000000"/>
                <w:sz w:val="16"/>
                <w:szCs w:val="16"/>
              </w:rPr>
            </w:pPr>
            <w:r w:rsidRPr="00B740E3">
              <w:rPr>
                <w:rFonts w:cs="Arial"/>
                <w:color w:val="000000"/>
                <w:sz w:val="16"/>
                <w:szCs w:val="16"/>
              </w:rPr>
              <w:t>IBCNB LIST NEGATIVE VIEW</w:t>
            </w:r>
          </w:p>
        </w:tc>
        <w:tc>
          <w:tcPr>
            <w:tcW w:w="2195" w:type="dxa"/>
            <w:shd w:val="clear" w:color="auto" w:fill="auto"/>
            <w:noWrap/>
            <w:vAlign w:val="center"/>
            <w:hideMark/>
          </w:tcPr>
          <w:p w14:paraId="325C8EE8"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4F2606BB" w14:textId="77777777" w:rsidTr="00A678FB">
        <w:trPr>
          <w:trHeight w:val="300"/>
        </w:trPr>
        <w:tc>
          <w:tcPr>
            <w:tcW w:w="4120" w:type="dxa"/>
            <w:shd w:val="clear" w:color="auto" w:fill="auto"/>
            <w:noWrap/>
            <w:vAlign w:val="center"/>
            <w:hideMark/>
          </w:tcPr>
          <w:p w14:paraId="5B95FA7D" w14:textId="77777777" w:rsidR="0009083A" w:rsidRPr="00B740E3" w:rsidRDefault="0009083A" w:rsidP="00A678FB">
            <w:pPr>
              <w:rPr>
                <w:rFonts w:cs="Arial"/>
                <w:color w:val="000000"/>
                <w:sz w:val="16"/>
                <w:szCs w:val="16"/>
              </w:rPr>
            </w:pPr>
            <w:r w:rsidRPr="00B740E3">
              <w:rPr>
                <w:rFonts w:cs="Arial"/>
                <w:color w:val="000000"/>
                <w:sz w:val="16"/>
                <w:szCs w:val="16"/>
              </w:rPr>
              <w:t>IBCNB LIST POSITIVE VIEW</w:t>
            </w:r>
          </w:p>
        </w:tc>
        <w:tc>
          <w:tcPr>
            <w:tcW w:w="2195" w:type="dxa"/>
            <w:shd w:val="clear" w:color="auto" w:fill="auto"/>
            <w:noWrap/>
            <w:vAlign w:val="center"/>
            <w:hideMark/>
          </w:tcPr>
          <w:p w14:paraId="23B76EE5"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3FB02996" w14:textId="77777777" w:rsidTr="00A678FB">
        <w:trPr>
          <w:trHeight w:val="300"/>
        </w:trPr>
        <w:tc>
          <w:tcPr>
            <w:tcW w:w="4120" w:type="dxa"/>
            <w:shd w:val="clear" w:color="auto" w:fill="auto"/>
            <w:noWrap/>
            <w:vAlign w:val="center"/>
            <w:hideMark/>
          </w:tcPr>
          <w:p w14:paraId="00DD0EFA" w14:textId="77777777" w:rsidR="0009083A" w:rsidRPr="00B740E3" w:rsidRDefault="0009083A" w:rsidP="00A678FB">
            <w:pPr>
              <w:rPr>
                <w:rFonts w:cs="Arial"/>
                <w:color w:val="000000"/>
                <w:sz w:val="16"/>
                <w:szCs w:val="16"/>
              </w:rPr>
            </w:pPr>
            <w:r w:rsidRPr="00B740E3">
              <w:rPr>
                <w:rFonts w:cs="Arial"/>
                <w:color w:val="000000"/>
                <w:sz w:val="16"/>
                <w:szCs w:val="16"/>
              </w:rPr>
              <w:t>IBCNB LIST PROCESS SCREEN</w:t>
            </w:r>
          </w:p>
        </w:tc>
        <w:tc>
          <w:tcPr>
            <w:tcW w:w="2195" w:type="dxa"/>
            <w:shd w:val="clear" w:color="auto" w:fill="auto"/>
            <w:noWrap/>
            <w:vAlign w:val="center"/>
            <w:hideMark/>
          </w:tcPr>
          <w:p w14:paraId="3B943488"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112C9516" w14:textId="77777777" w:rsidTr="00A678FB">
        <w:trPr>
          <w:trHeight w:val="300"/>
        </w:trPr>
        <w:tc>
          <w:tcPr>
            <w:tcW w:w="4120" w:type="dxa"/>
            <w:shd w:val="clear" w:color="auto" w:fill="auto"/>
            <w:noWrap/>
            <w:vAlign w:val="center"/>
            <w:hideMark/>
          </w:tcPr>
          <w:p w14:paraId="64383F2C" w14:textId="77777777" w:rsidR="0009083A" w:rsidRPr="00B740E3" w:rsidRDefault="0009083A" w:rsidP="00A678FB">
            <w:pPr>
              <w:rPr>
                <w:rFonts w:cs="Arial"/>
                <w:color w:val="000000"/>
                <w:sz w:val="16"/>
                <w:szCs w:val="16"/>
              </w:rPr>
            </w:pPr>
            <w:r w:rsidRPr="00B740E3">
              <w:rPr>
                <w:rFonts w:cs="Arial"/>
                <w:color w:val="000000"/>
                <w:sz w:val="16"/>
                <w:szCs w:val="16"/>
              </w:rPr>
              <w:t>IBCNB LIST REJECT</w:t>
            </w:r>
          </w:p>
        </w:tc>
        <w:tc>
          <w:tcPr>
            <w:tcW w:w="2195" w:type="dxa"/>
            <w:shd w:val="clear" w:color="auto" w:fill="auto"/>
            <w:noWrap/>
            <w:vAlign w:val="center"/>
            <w:hideMark/>
          </w:tcPr>
          <w:p w14:paraId="5CDC7976"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0B71D77A" w14:textId="77777777" w:rsidTr="00A678FB">
        <w:trPr>
          <w:trHeight w:val="300"/>
        </w:trPr>
        <w:tc>
          <w:tcPr>
            <w:tcW w:w="4120" w:type="dxa"/>
            <w:shd w:val="clear" w:color="auto" w:fill="auto"/>
            <w:noWrap/>
            <w:vAlign w:val="center"/>
            <w:hideMark/>
          </w:tcPr>
          <w:p w14:paraId="76603213" w14:textId="77777777" w:rsidR="0009083A" w:rsidRPr="00B740E3" w:rsidRDefault="0009083A" w:rsidP="00A678FB">
            <w:pPr>
              <w:rPr>
                <w:rFonts w:cs="Arial"/>
                <w:color w:val="000000"/>
                <w:sz w:val="16"/>
                <w:szCs w:val="16"/>
              </w:rPr>
            </w:pPr>
            <w:r w:rsidRPr="00B740E3">
              <w:rPr>
                <w:rFonts w:cs="Arial"/>
                <w:color w:val="000000"/>
                <w:sz w:val="16"/>
                <w:szCs w:val="16"/>
              </w:rPr>
              <w:t>IBCNB LIST SCREEN MENU</w:t>
            </w:r>
          </w:p>
        </w:tc>
        <w:tc>
          <w:tcPr>
            <w:tcW w:w="2195" w:type="dxa"/>
            <w:shd w:val="clear" w:color="auto" w:fill="auto"/>
            <w:noWrap/>
            <w:vAlign w:val="center"/>
            <w:hideMark/>
          </w:tcPr>
          <w:p w14:paraId="636DEEDF"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0EEDDF51" w14:textId="77777777" w:rsidTr="00A678FB">
        <w:trPr>
          <w:trHeight w:val="300"/>
        </w:trPr>
        <w:tc>
          <w:tcPr>
            <w:tcW w:w="4120" w:type="dxa"/>
            <w:shd w:val="clear" w:color="auto" w:fill="auto"/>
            <w:noWrap/>
            <w:vAlign w:val="center"/>
            <w:hideMark/>
          </w:tcPr>
          <w:p w14:paraId="29641D77" w14:textId="77777777" w:rsidR="0009083A" w:rsidRPr="00B740E3" w:rsidRDefault="0009083A" w:rsidP="00A678FB">
            <w:pPr>
              <w:rPr>
                <w:rFonts w:cs="Arial"/>
                <w:color w:val="000000"/>
                <w:sz w:val="16"/>
                <w:szCs w:val="16"/>
              </w:rPr>
            </w:pPr>
            <w:r w:rsidRPr="00B740E3">
              <w:rPr>
                <w:rFonts w:cs="Arial"/>
                <w:color w:val="000000"/>
                <w:sz w:val="16"/>
                <w:szCs w:val="16"/>
              </w:rPr>
              <w:t>IBCNB LIST SORT</w:t>
            </w:r>
          </w:p>
        </w:tc>
        <w:tc>
          <w:tcPr>
            <w:tcW w:w="2195" w:type="dxa"/>
            <w:shd w:val="clear" w:color="auto" w:fill="auto"/>
            <w:noWrap/>
            <w:vAlign w:val="center"/>
            <w:hideMark/>
          </w:tcPr>
          <w:p w14:paraId="00CB3647"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27B15EA6" w14:textId="77777777" w:rsidTr="00A678FB">
        <w:trPr>
          <w:trHeight w:val="300"/>
        </w:trPr>
        <w:tc>
          <w:tcPr>
            <w:tcW w:w="4120" w:type="dxa"/>
            <w:shd w:val="clear" w:color="auto" w:fill="auto"/>
            <w:noWrap/>
            <w:vAlign w:val="center"/>
            <w:hideMark/>
          </w:tcPr>
          <w:p w14:paraId="569CEFA1" w14:textId="77777777" w:rsidR="0009083A" w:rsidRPr="00B740E3" w:rsidRDefault="0009083A" w:rsidP="00A678FB">
            <w:pPr>
              <w:rPr>
                <w:rFonts w:cs="Arial"/>
                <w:color w:val="000000"/>
                <w:sz w:val="16"/>
                <w:szCs w:val="16"/>
              </w:rPr>
            </w:pPr>
            <w:r w:rsidRPr="00B740E3">
              <w:rPr>
                <w:rFonts w:cs="Arial"/>
                <w:color w:val="000000"/>
                <w:sz w:val="16"/>
                <w:szCs w:val="16"/>
              </w:rPr>
              <w:t>IBCNB PROCESS ACCEPT</w:t>
            </w:r>
          </w:p>
        </w:tc>
        <w:tc>
          <w:tcPr>
            <w:tcW w:w="2195" w:type="dxa"/>
            <w:shd w:val="clear" w:color="auto" w:fill="auto"/>
            <w:noWrap/>
            <w:vAlign w:val="center"/>
            <w:hideMark/>
          </w:tcPr>
          <w:p w14:paraId="5DA1EA96"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3A3C19C5" w14:textId="77777777" w:rsidTr="00A678FB">
        <w:trPr>
          <w:trHeight w:val="300"/>
        </w:trPr>
        <w:tc>
          <w:tcPr>
            <w:tcW w:w="4120" w:type="dxa"/>
            <w:shd w:val="clear" w:color="auto" w:fill="auto"/>
            <w:noWrap/>
            <w:vAlign w:val="center"/>
            <w:hideMark/>
          </w:tcPr>
          <w:p w14:paraId="5A88DE32" w14:textId="77777777" w:rsidR="0009083A" w:rsidRPr="00B740E3" w:rsidRDefault="0009083A" w:rsidP="00A678FB">
            <w:pPr>
              <w:rPr>
                <w:rFonts w:cs="Arial"/>
                <w:color w:val="000000"/>
                <w:sz w:val="16"/>
                <w:szCs w:val="16"/>
              </w:rPr>
            </w:pPr>
            <w:r w:rsidRPr="00B740E3">
              <w:rPr>
                <w:rFonts w:cs="Arial"/>
                <w:color w:val="000000"/>
                <w:sz w:val="16"/>
                <w:szCs w:val="16"/>
              </w:rPr>
              <w:t>IBCNB PROCESS COMPARE/EDIT</w:t>
            </w:r>
          </w:p>
        </w:tc>
        <w:tc>
          <w:tcPr>
            <w:tcW w:w="2195" w:type="dxa"/>
            <w:shd w:val="clear" w:color="auto" w:fill="auto"/>
            <w:noWrap/>
            <w:vAlign w:val="center"/>
            <w:hideMark/>
          </w:tcPr>
          <w:p w14:paraId="4FC1007A"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1671D7B2" w14:textId="77777777" w:rsidTr="00A678FB">
        <w:trPr>
          <w:trHeight w:val="300"/>
        </w:trPr>
        <w:tc>
          <w:tcPr>
            <w:tcW w:w="4120" w:type="dxa"/>
            <w:shd w:val="clear" w:color="auto" w:fill="auto"/>
            <w:noWrap/>
            <w:vAlign w:val="center"/>
            <w:hideMark/>
          </w:tcPr>
          <w:p w14:paraId="2EB55F0D" w14:textId="77777777" w:rsidR="0009083A" w:rsidRPr="00B740E3" w:rsidRDefault="0009083A" w:rsidP="00A678FB">
            <w:pPr>
              <w:rPr>
                <w:rFonts w:cs="Arial"/>
                <w:color w:val="000000"/>
                <w:sz w:val="16"/>
                <w:szCs w:val="16"/>
              </w:rPr>
            </w:pPr>
            <w:r w:rsidRPr="00B740E3">
              <w:rPr>
                <w:rFonts w:cs="Arial"/>
                <w:color w:val="000000"/>
                <w:sz w:val="16"/>
                <w:szCs w:val="16"/>
              </w:rPr>
              <w:t>IBCNB PROCESS ENTRY SCREEN</w:t>
            </w:r>
          </w:p>
        </w:tc>
        <w:tc>
          <w:tcPr>
            <w:tcW w:w="2195" w:type="dxa"/>
            <w:shd w:val="clear" w:color="auto" w:fill="auto"/>
            <w:noWrap/>
            <w:vAlign w:val="center"/>
            <w:hideMark/>
          </w:tcPr>
          <w:p w14:paraId="7F0C504F"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49AC9CF3" w14:textId="77777777" w:rsidTr="00A678FB">
        <w:trPr>
          <w:trHeight w:val="300"/>
        </w:trPr>
        <w:tc>
          <w:tcPr>
            <w:tcW w:w="4120" w:type="dxa"/>
            <w:shd w:val="clear" w:color="auto" w:fill="auto"/>
            <w:noWrap/>
            <w:vAlign w:val="center"/>
            <w:hideMark/>
          </w:tcPr>
          <w:p w14:paraId="286C77D8" w14:textId="77777777" w:rsidR="0009083A" w:rsidRPr="00B740E3" w:rsidRDefault="0009083A" w:rsidP="00A678FB">
            <w:pPr>
              <w:rPr>
                <w:rFonts w:cs="Arial"/>
                <w:color w:val="000000"/>
                <w:sz w:val="16"/>
                <w:szCs w:val="16"/>
              </w:rPr>
            </w:pPr>
            <w:r w:rsidRPr="00B740E3">
              <w:rPr>
                <w:rFonts w:cs="Arial"/>
                <w:color w:val="000000"/>
                <w:sz w:val="16"/>
                <w:szCs w:val="16"/>
              </w:rPr>
              <w:t>IBCNB PROCESS REJECT</w:t>
            </w:r>
          </w:p>
        </w:tc>
        <w:tc>
          <w:tcPr>
            <w:tcW w:w="2195" w:type="dxa"/>
            <w:shd w:val="clear" w:color="auto" w:fill="auto"/>
            <w:noWrap/>
            <w:vAlign w:val="center"/>
            <w:hideMark/>
          </w:tcPr>
          <w:p w14:paraId="643E6B70"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591CE586" w14:textId="77777777" w:rsidTr="00A678FB">
        <w:trPr>
          <w:trHeight w:val="300"/>
        </w:trPr>
        <w:tc>
          <w:tcPr>
            <w:tcW w:w="4120" w:type="dxa"/>
            <w:shd w:val="clear" w:color="auto" w:fill="auto"/>
            <w:noWrap/>
            <w:vAlign w:val="center"/>
            <w:hideMark/>
          </w:tcPr>
          <w:p w14:paraId="7E0DFA61" w14:textId="77777777" w:rsidR="0009083A" w:rsidRPr="00B740E3" w:rsidRDefault="0009083A" w:rsidP="00A678FB">
            <w:pPr>
              <w:rPr>
                <w:rFonts w:cs="Arial"/>
                <w:color w:val="000000"/>
                <w:sz w:val="16"/>
                <w:szCs w:val="16"/>
              </w:rPr>
            </w:pPr>
            <w:r w:rsidRPr="00B740E3">
              <w:rPr>
                <w:rFonts w:cs="Arial"/>
                <w:color w:val="000000"/>
                <w:sz w:val="16"/>
                <w:szCs w:val="16"/>
              </w:rPr>
              <w:t>IBCNB PROCESS SCREEN MENU</w:t>
            </w:r>
          </w:p>
        </w:tc>
        <w:tc>
          <w:tcPr>
            <w:tcW w:w="2195" w:type="dxa"/>
            <w:shd w:val="clear" w:color="auto" w:fill="auto"/>
            <w:noWrap/>
            <w:vAlign w:val="center"/>
            <w:hideMark/>
          </w:tcPr>
          <w:p w14:paraId="794B4ED9"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4F49D10E" w14:textId="77777777" w:rsidTr="00A678FB">
        <w:trPr>
          <w:trHeight w:val="300"/>
        </w:trPr>
        <w:tc>
          <w:tcPr>
            <w:tcW w:w="4120" w:type="dxa"/>
            <w:shd w:val="clear" w:color="auto" w:fill="auto"/>
            <w:noWrap/>
            <w:vAlign w:val="center"/>
            <w:hideMark/>
          </w:tcPr>
          <w:p w14:paraId="449E27E9" w14:textId="77777777" w:rsidR="0009083A" w:rsidRPr="00B740E3" w:rsidRDefault="0009083A" w:rsidP="00A678FB">
            <w:pPr>
              <w:rPr>
                <w:rFonts w:cs="Arial"/>
                <w:color w:val="000000"/>
                <w:sz w:val="16"/>
                <w:szCs w:val="16"/>
              </w:rPr>
            </w:pPr>
            <w:r w:rsidRPr="00B740E3">
              <w:rPr>
                <w:rFonts w:cs="Arial"/>
                <w:color w:val="000000"/>
                <w:sz w:val="16"/>
                <w:szCs w:val="16"/>
              </w:rPr>
              <w:t>IBCNB PROCESS TOGGLE</w:t>
            </w:r>
          </w:p>
        </w:tc>
        <w:tc>
          <w:tcPr>
            <w:tcW w:w="2195" w:type="dxa"/>
            <w:shd w:val="clear" w:color="auto" w:fill="auto"/>
            <w:noWrap/>
            <w:vAlign w:val="center"/>
            <w:hideMark/>
          </w:tcPr>
          <w:p w14:paraId="026DF482"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647A8CF3" w14:textId="77777777" w:rsidTr="00A678FB">
        <w:trPr>
          <w:trHeight w:val="300"/>
        </w:trPr>
        <w:tc>
          <w:tcPr>
            <w:tcW w:w="4120" w:type="dxa"/>
            <w:shd w:val="clear" w:color="auto" w:fill="auto"/>
            <w:noWrap/>
            <w:vAlign w:val="center"/>
            <w:hideMark/>
          </w:tcPr>
          <w:p w14:paraId="5DE5D7E9" w14:textId="77777777" w:rsidR="0009083A" w:rsidRPr="00B740E3" w:rsidRDefault="0009083A" w:rsidP="00A678FB">
            <w:pPr>
              <w:rPr>
                <w:rFonts w:cs="Arial"/>
                <w:color w:val="000000"/>
                <w:sz w:val="16"/>
                <w:szCs w:val="16"/>
              </w:rPr>
            </w:pPr>
            <w:r w:rsidRPr="00B740E3">
              <w:rPr>
                <w:rFonts w:cs="Arial"/>
                <w:color w:val="000000"/>
                <w:sz w:val="16"/>
                <w:szCs w:val="16"/>
              </w:rPr>
              <w:t>IBCNE AB VIEW EXP ELIG BEN SCREEN</w:t>
            </w:r>
          </w:p>
        </w:tc>
        <w:tc>
          <w:tcPr>
            <w:tcW w:w="2195" w:type="dxa"/>
            <w:shd w:val="clear" w:color="auto" w:fill="auto"/>
            <w:noWrap/>
            <w:vAlign w:val="center"/>
            <w:hideMark/>
          </w:tcPr>
          <w:p w14:paraId="5598DD9C"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2BD89EB5" w14:textId="77777777" w:rsidTr="00A678FB">
        <w:trPr>
          <w:trHeight w:val="300"/>
        </w:trPr>
        <w:tc>
          <w:tcPr>
            <w:tcW w:w="4120" w:type="dxa"/>
            <w:shd w:val="clear" w:color="auto" w:fill="auto"/>
            <w:noWrap/>
            <w:vAlign w:val="center"/>
            <w:hideMark/>
          </w:tcPr>
          <w:p w14:paraId="4C7E39F7" w14:textId="77777777" w:rsidR="0009083A" w:rsidRPr="00B740E3" w:rsidRDefault="0009083A" w:rsidP="00A678FB">
            <w:pPr>
              <w:rPr>
                <w:rFonts w:cs="Arial"/>
                <w:color w:val="000000"/>
                <w:sz w:val="16"/>
                <w:szCs w:val="16"/>
              </w:rPr>
            </w:pPr>
            <w:r w:rsidRPr="00B740E3">
              <w:rPr>
                <w:rFonts w:cs="Arial"/>
                <w:color w:val="000000"/>
                <w:sz w:val="16"/>
                <w:szCs w:val="16"/>
              </w:rPr>
              <w:t>IBCNE ELIG BEN INFO MENU</w:t>
            </w:r>
          </w:p>
        </w:tc>
        <w:tc>
          <w:tcPr>
            <w:tcW w:w="2195" w:type="dxa"/>
            <w:shd w:val="clear" w:color="auto" w:fill="auto"/>
            <w:noWrap/>
            <w:vAlign w:val="center"/>
            <w:hideMark/>
          </w:tcPr>
          <w:p w14:paraId="2182A3F4"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51E9E380" w14:textId="77777777" w:rsidTr="00A678FB">
        <w:trPr>
          <w:trHeight w:val="300"/>
        </w:trPr>
        <w:tc>
          <w:tcPr>
            <w:tcW w:w="4120" w:type="dxa"/>
            <w:shd w:val="clear" w:color="auto" w:fill="auto"/>
            <w:noWrap/>
            <w:vAlign w:val="center"/>
            <w:hideMark/>
          </w:tcPr>
          <w:p w14:paraId="304D6224" w14:textId="77777777" w:rsidR="0009083A" w:rsidRPr="00B740E3" w:rsidRDefault="0009083A" w:rsidP="00A678FB">
            <w:pPr>
              <w:rPr>
                <w:rFonts w:cs="Arial"/>
                <w:color w:val="000000"/>
                <w:sz w:val="16"/>
                <w:szCs w:val="16"/>
              </w:rPr>
            </w:pPr>
            <w:r w:rsidRPr="00B740E3">
              <w:rPr>
                <w:rFonts w:cs="Arial"/>
                <w:color w:val="000000"/>
                <w:sz w:val="16"/>
                <w:szCs w:val="16"/>
              </w:rPr>
              <w:t>IBCNE FAST EXIT</w:t>
            </w:r>
          </w:p>
        </w:tc>
        <w:tc>
          <w:tcPr>
            <w:tcW w:w="2195" w:type="dxa"/>
            <w:shd w:val="clear" w:color="auto" w:fill="auto"/>
            <w:noWrap/>
            <w:vAlign w:val="center"/>
            <w:hideMark/>
          </w:tcPr>
          <w:p w14:paraId="23BAD77F"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1615F78C" w14:textId="77777777" w:rsidTr="00A678FB">
        <w:trPr>
          <w:trHeight w:val="300"/>
        </w:trPr>
        <w:tc>
          <w:tcPr>
            <w:tcW w:w="4120" w:type="dxa"/>
            <w:shd w:val="clear" w:color="auto" w:fill="auto"/>
            <w:noWrap/>
            <w:vAlign w:val="center"/>
            <w:hideMark/>
          </w:tcPr>
          <w:p w14:paraId="14C98077" w14:textId="77777777" w:rsidR="0009083A" w:rsidRPr="00B740E3" w:rsidRDefault="0009083A" w:rsidP="00A678FB">
            <w:pPr>
              <w:rPr>
                <w:rFonts w:cs="Arial"/>
                <w:color w:val="000000"/>
                <w:sz w:val="16"/>
                <w:szCs w:val="16"/>
              </w:rPr>
            </w:pPr>
            <w:r w:rsidRPr="00B740E3">
              <w:rPr>
                <w:rFonts w:cs="Arial"/>
                <w:color w:val="000000"/>
                <w:sz w:val="16"/>
                <w:szCs w:val="16"/>
              </w:rPr>
              <w:t>IBCNE JT COVERAGE LIMIT DATE RANGE</w:t>
            </w:r>
          </w:p>
        </w:tc>
        <w:tc>
          <w:tcPr>
            <w:tcW w:w="2195" w:type="dxa"/>
            <w:shd w:val="clear" w:color="auto" w:fill="auto"/>
            <w:noWrap/>
            <w:vAlign w:val="center"/>
            <w:hideMark/>
          </w:tcPr>
          <w:p w14:paraId="11521C57"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778AA824" w14:textId="77777777" w:rsidTr="00A678FB">
        <w:trPr>
          <w:trHeight w:val="300"/>
        </w:trPr>
        <w:tc>
          <w:tcPr>
            <w:tcW w:w="4120" w:type="dxa"/>
            <w:shd w:val="clear" w:color="auto" w:fill="auto"/>
            <w:noWrap/>
            <w:vAlign w:val="center"/>
            <w:hideMark/>
          </w:tcPr>
          <w:p w14:paraId="63C66357" w14:textId="77777777" w:rsidR="0009083A" w:rsidRPr="00B740E3" w:rsidRDefault="0009083A" w:rsidP="00A678FB">
            <w:pPr>
              <w:rPr>
                <w:rFonts w:cs="Arial"/>
                <w:color w:val="000000"/>
                <w:sz w:val="16"/>
                <w:szCs w:val="16"/>
              </w:rPr>
            </w:pPr>
            <w:r w:rsidRPr="00B740E3">
              <w:rPr>
                <w:rFonts w:cs="Arial"/>
                <w:color w:val="000000"/>
                <w:sz w:val="16"/>
                <w:szCs w:val="16"/>
              </w:rPr>
              <w:t>IBCNE JT VIEW EXP ELIG BEN SCREEN</w:t>
            </w:r>
          </w:p>
        </w:tc>
        <w:tc>
          <w:tcPr>
            <w:tcW w:w="2195" w:type="dxa"/>
            <w:shd w:val="clear" w:color="auto" w:fill="auto"/>
            <w:noWrap/>
            <w:vAlign w:val="center"/>
            <w:hideMark/>
          </w:tcPr>
          <w:p w14:paraId="4CDDE442"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3FE5B91B" w14:textId="77777777" w:rsidTr="00A678FB">
        <w:trPr>
          <w:trHeight w:val="300"/>
        </w:trPr>
        <w:tc>
          <w:tcPr>
            <w:tcW w:w="4120" w:type="dxa"/>
            <w:shd w:val="clear" w:color="auto" w:fill="auto"/>
            <w:noWrap/>
            <w:vAlign w:val="center"/>
            <w:hideMark/>
          </w:tcPr>
          <w:p w14:paraId="1D616A10" w14:textId="77777777" w:rsidR="0009083A" w:rsidRPr="00B740E3" w:rsidRDefault="0009083A" w:rsidP="00A678FB">
            <w:pPr>
              <w:rPr>
                <w:rFonts w:cs="Arial"/>
                <w:color w:val="000000"/>
                <w:sz w:val="16"/>
                <w:szCs w:val="16"/>
              </w:rPr>
            </w:pPr>
            <w:r w:rsidRPr="00B740E3">
              <w:rPr>
                <w:rFonts w:cs="Arial"/>
                <w:color w:val="000000"/>
                <w:sz w:val="16"/>
                <w:szCs w:val="16"/>
              </w:rPr>
              <w:t>IBCNE PAYER EXIT</w:t>
            </w:r>
          </w:p>
        </w:tc>
        <w:tc>
          <w:tcPr>
            <w:tcW w:w="2195" w:type="dxa"/>
            <w:shd w:val="clear" w:color="auto" w:fill="auto"/>
            <w:noWrap/>
            <w:vAlign w:val="center"/>
            <w:hideMark/>
          </w:tcPr>
          <w:p w14:paraId="3D2E9A64"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0291C3B0" w14:textId="77777777" w:rsidTr="00A678FB">
        <w:trPr>
          <w:trHeight w:val="300"/>
        </w:trPr>
        <w:tc>
          <w:tcPr>
            <w:tcW w:w="4120" w:type="dxa"/>
            <w:shd w:val="clear" w:color="auto" w:fill="auto"/>
            <w:noWrap/>
            <w:vAlign w:val="center"/>
            <w:hideMark/>
          </w:tcPr>
          <w:p w14:paraId="6AFB2549" w14:textId="77777777" w:rsidR="0009083A" w:rsidRPr="00B740E3" w:rsidRDefault="0009083A" w:rsidP="00A678FB">
            <w:pPr>
              <w:rPr>
                <w:rFonts w:cs="Arial"/>
                <w:color w:val="000000"/>
                <w:sz w:val="16"/>
                <w:szCs w:val="16"/>
              </w:rPr>
            </w:pPr>
            <w:r w:rsidRPr="00B740E3">
              <w:rPr>
                <w:rFonts w:cs="Arial"/>
                <w:color w:val="000000"/>
                <w:sz w:val="16"/>
                <w:szCs w:val="16"/>
              </w:rPr>
              <w:t>IBCNE PAYER EXPAND</w:t>
            </w:r>
          </w:p>
        </w:tc>
        <w:tc>
          <w:tcPr>
            <w:tcW w:w="2195" w:type="dxa"/>
            <w:shd w:val="clear" w:color="auto" w:fill="auto"/>
            <w:noWrap/>
            <w:vAlign w:val="center"/>
            <w:hideMark/>
          </w:tcPr>
          <w:p w14:paraId="3FD2519D"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3AF2BC67" w14:textId="77777777" w:rsidTr="00A678FB">
        <w:trPr>
          <w:trHeight w:val="300"/>
        </w:trPr>
        <w:tc>
          <w:tcPr>
            <w:tcW w:w="4120" w:type="dxa"/>
            <w:shd w:val="clear" w:color="auto" w:fill="auto"/>
            <w:noWrap/>
            <w:vAlign w:val="center"/>
            <w:hideMark/>
          </w:tcPr>
          <w:p w14:paraId="2D0CEDA3" w14:textId="77777777" w:rsidR="0009083A" w:rsidRPr="00B740E3" w:rsidRDefault="0009083A" w:rsidP="00A678FB">
            <w:pPr>
              <w:rPr>
                <w:rFonts w:cs="Arial"/>
                <w:color w:val="000000"/>
                <w:sz w:val="16"/>
                <w:szCs w:val="16"/>
              </w:rPr>
            </w:pPr>
            <w:r w:rsidRPr="00B740E3">
              <w:rPr>
                <w:rFonts w:cs="Arial"/>
                <w:color w:val="000000"/>
                <w:sz w:val="16"/>
                <w:szCs w:val="16"/>
              </w:rPr>
              <w:t>IBCNE PAYER EXPAND MENU</w:t>
            </w:r>
          </w:p>
        </w:tc>
        <w:tc>
          <w:tcPr>
            <w:tcW w:w="2195" w:type="dxa"/>
            <w:shd w:val="clear" w:color="auto" w:fill="auto"/>
            <w:noWrap/>
            <w:vAlign w:val="center"/>
            <w:hideMark/>
          </w:tcPr>
          <w:p w14:paraId="6405509E"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6A343C5D" w14:textId="77777777" w:rsidTr="00A678FB">
        <w:trPr>
          <w:trHeight w:val="300"/>
        </w:trPr>
        <w:tc>
          <w:tcPr>
            <w:tcW w:w="4120" w:type="dxa"/>
            <w:shd w:val="clear" w:color="auto" w:fill="auto"/>
            <w:noWrap/>
            <w:vAlign w:val="center"/>
            <w:hideMark/>
          </w:tcPr>
          <w:p w14:paraId="0D3290B1" w14:textId="77777777" w:rsidR="0009083A" w:rsidRPr="00B740E3" w:rsidRDefault="0009083A" w:rsidP="00A678FB">
            <w:pPr>
              <w:rPr>
                <w:rFonts w:cs="Arial"/>
                <w:color w:val="000000"/>
                <w:sz w:val="16"/>
                <w:szCs w:val="16"/>
              </w:rPr>
            </w:pPr>
            <w:r w:rsidRPr="00B740E3">
              <w:rPr>
                <w:rFonts w:cs="Arial"/>
                <w:color w:val="000000"/>
                <w:sz w:val="16"/>
                <w:szCs w:val="16"/>
              </w:rPr>
              <w:t>IBCNE PAYER LINK</w:t>
            </w:r>
          </w:p>
        </w:tc>
        <w:tc>
          <w:tcPr>
            <w:tcW w:w="2195" w:type="dxa"/>
            <w:shd w:val="clear" w:color="auto" w:fill="auto"/>
            <w:noWrap/>
            <w:vAlign w:val="center"/>
            <w:hideMark/>
          </w:tcPr>
          <w:p w14:paraId="67E57E89"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2F4AA9F7" w14:textId="77777777" w:rsidTr="00A678FB">
        <w:trPr>
          <w:trHeight w:val="300"/>
        </w:trPr>
        <w:tc>
          <w:tcPr>
            <w:tcW w:w="4120" w:type="dxa"/>
            <w:shd w:val="clear" w:color="auto" w:fill="auto"/>
            <w:noWrap/>
            <w:vAlign w:val="center"/>
            <w:hideMark/>
          </w:tcPr>
          <w:p w14:paraId="70FC9985" w14:textId="77777777" w:rsidR="0009083A" w:rsidRPr="00B740E3" w:rsidRDefault="0009083A" w:rsidP="00A678FB">
            <w:pPr>
              <w:rPr>
                <w:rFonts w:cs="Arial"/>
                <w:color w:val="000000"/>
                <w:sz w:val="16"/>
                <w:szCs w:val="16"/>
              </w:rPr>
            </w:pPr>
            <w:r w:rsidRPr="00B740E3">
              <w:rPr>
                <w:rFonts w:cs="Arial"/>
                <w:color w:val="000000"/>
                <w:sz w:val="16"/>
                <w:szCs w:val="16"/>
              </w:rPr>
              <w:t>IBCNE PAYER MAINT MENU</w:t>
            </w:r>
          </w:p>
        </w:tc>
        <w:tc>
          <w:tcPr>
            <w:tcW w:w="2195" w:type="dxa"/>
            <w:shd w:val="clear" w:color="auto" w:fill="auto"/>
            <w:noWrap/>
            <w:vAlign w:val="center"/>
            <w:hideMark/>
          </w:tcPr>
          <w:p w14:paraId="259A6613"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033231AD" w14:textId="77777777" w:rsidTr="00A678FB">
        <w:trPr>
          <w:trHeight w:val="300"/>
        </w:trPr>
        <w:tc>
          <w:tcPr>
            <w:tcW w:w="4120" w:type="dxa"/>
            <w:shd w:val="clear" w:color="auto" w:fill="auto"/>
            <w:noWrap/>
            <w:vAlign w:val="center"/>
            <w:hideMark/>
          </w:tcPr>
          <w:p w14:paraId="5E673202" w14:textId="77777777" w:rsidR="0009083A" w:rsidRPr="00B740E3" w:rsidRDefault="0009083A" w:rsidP="00A678FB">
            <w:pPr>
              <w:rPr>
                <w:rFonts w:cs="Arial"/>
                <w:color w:val="000000"/>
                <w:sz w:val="16"/>
                <w:szCs w:val="16"/>
              </w:rPr>
            </w:pPr>
            <w:r w:rsidRPr="00B740E3">
              <w:rPr>
                <w:rFonts w:cs="Arial"/>
                <w:color w:val="000000"/>
                <w:sz w:val="16"/>
                <w:szCs w:val="16"/>
              </w:rPr>
              <w:t>IBCNE SJ COVERAGE LIMIT DATE RANGE</w:t>
            </w:r>
          </w:p>
        </w:tc>
        <w:tc>
          <w:tcPr>
            <w:tcW w:w="2195" w:type="dxa"/>
            <w:shd w:val="clear" w:color="auto" w:fill="auto"/>
            <w:noWrap/>
            <w:vAlign w:val="center"/>
            <w:hideMark/>
          </w:tcPr>
          <w:p w14:paraId="37F6694B"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68CC22D9" w14:textId="77777777" w:rsidTr="00A678FB">
        <w:trPr>
          <w:trHeight w:val="300"/>
        </w:trPr>
        <w:tc>
          <w:tcPr>
            <w:tcW w:w="4120" w:type="dxa"/>
            <w:shd w:val="clear" w:color="auto" w:fill="auto"/>
            <w:noWrap/>
            <w:vAlign w:val="center"/>
            <w:hideMark/>
          </w:tcPr>
          <w:p w14:paraId="37A85BA4" w14:textId="77777777" w:rsidR="0009083A" w:rsidRPr="00B740E3" w:rsidRDefault="0009083A" w:rsidP="00A678FB">
            <w:pPr>
              <w:rPr>
                <w:rFonts w:cs="Arial"/>
                <w:color w:val="000000"/>
                <w:sz w:val="16"/>
                <w:szCs w:val="16"/>
              </w:rPr>
            </w:pPr>
            <w:r w:rsidRPr="00B740E3">
              <w:rPr>
                <w:rFonts w:cs="Arial"/>
                <w:color w:val="000000"/>
                <w:sz w:val="16"/>
                <w:szCs w:val="16"/>
              </w:rPr>
              <w:lastRenderedPageBreak/>
              <w:t>IBCNE SP COVERAGE LIMIT DATE RANGE</w:t>
            </w:r>
          </w:p>
        </w:tc>
        <w:tc>
          <w:tcPr>
            <w:tcW w:w="2195" w:type="dxa"/>
            <w:shd w:val="clear" w:color="auto" w:fill="auto"/>
            <w:noWrap/>
            <w:vAlign w:val="center"/>
            <w:hideMark/>
          </w:tcPr>
          <w:p w14:paraId="50D07959"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2C3A9F53" w14:textId="77777777" w:rsidTr="00A678FB">
        <w:trPr>
          <w:trHeight w:val="300"/>
        </w:trPr>
        <w:tc>
          <w:tcPr>
            <w:tcW w:w="4120" w:type="dxa"/>
            <w:shd w:val="clear" w:color="auto" w:fill="auto"/>
            <w:noWrap/>
            <w:vAlign w:val="center"/>
            <w:hideMark/>
          </w:tcPr>
          <w:p w14:paraId="7A61BEA9" w14:textId="77777777" w:rsidR="0009083A" w:rsidRPr="00B740E3" w:rsidRDefault="0009083A" w:rsidP="00A678FB">
            <w:pPr>
              <w:rPr>
                <w:rFonts w:cs="Arial"/>
                <w:color w:val="000000"/>
                <w:sz w:val="16"/>
                <w:szCs w:val="16"/>
              </w:rPr>
            </w:pPr>
            <w:r w:rsidRPr="00B740E3">
              <w:rPr>
                <w:rFonts w:cs="Arial"/>
                <w:color w:val="000000"/>
                <w:sz w:val="16"/>
                <w:szCs w:val="16"/>
              </w:rPr>
              <w:t>IBCNE SV VIEW EXP ELIG BEN SCREEN</w:t>
            </w:r>
          </w:p>
        </w:tc>
        <w:tc>
          <w:tcPr>
            <w:tcW w:w="2195" w:type="dxa"/>
            <w:shd w:val="clear" w:color="auto" w:fill="auto"/>
            <w:noWrap/>
            <w:vAlign w:val="center"/>
            <w:hideMark/>
          </w:tcPr>
          <w:p w14:paraId="12DC65D0"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44E7C529" w14:textId="77777777" w:rsidTr="00A678FB">
        <w:trPr>
          <w:trHeight w:val="300"/>
        </w:trPr>
        <w:tc>
          <w:tcPr>
            <w:tcW w:w="4120" w:type="dxa"/>
            <w:shd w:val="clear" w:color="auto" w:fill="auto"/>
            <w:noWrap/>
            <w:vAlign w:val="center"/>
            <w:hideMark/>
          </w:tcPr>
          <w:p w14:paraId="5FFF06EC" w14:textId="77777777" w:rsidR="0009083A" w:rsidRPr="00B740E3" w:rsidRDefault="0009083A" w:rsidP="00A678FB">
            <w:pPr>
              <w:rPr>
                <w:rFonts w:cs="Arial"/>
                <w:color w:val="000000"/>
                <w:sz w:val="16"/>
                <w:szCs w:val="16"/>
              </w:rPr>
            </w:pPr>
            <w:r w:rsidRPr="00B740E3">
              <w:rPr>
                <w:rFonts w:cs="Arial"/>
                <w:color w:val="000000"/>
                <w:sz w:val="16"/>
                <w:szCs w:val="16"/>
              </w:rPr>
              <w:t>IBCNE VP VIEW EXP ELIG BEN SCREEN</w:t>
            </w:r>
          </w:p>
        </w:tc>
        <w:tc>
          <w:tcPr>
            <w:tcW w:w="2195" w:type="dxa"/>
            <w:shd w:val="clear" w:color="auto" w:fill="auto"/>
            <w:noWrap/>
            <w:vAlign w:val="center"/>
            <w:hideMark/>
          </w:tcPr>
          <w:p w14:paraId="55B9686B"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744E58BA" w14:textId="77777777" w:rsidTr="00A678FB">
        <w:trPr>
          <w:trHeight w:val="300"/>
        </w:trPr>
        <w:tc>
          <w:tcPr>
            <w:tcW w:w="4120" w:type="dxa"/>
            <w:shd w:val="clear" w:color="auto" w:fill="auto"/>
            <w:noWrap/>
            <w:vAlign w:val="center"/>
            <w:hideMark/>
          </w:tcPr>
          <w:p w14:paraId="0A838C24" w14:textId="77777777" w:rsidR="0009083A" w:rsidRPr="00B740E3" w:rsidRDefault="0009083A" w:rsidP="00A678FB">
            <w:pPr>
              <w:rPr>
                <w:rFonts w:cs="Arial"/>
                <w:color w:val="000000"/>
                <w:sz w:val="16"/>
                <w:szCs w:val="16"/>
              </w:rPr>
            </w:pPr>
            <w:r w:rsidRPr="00B740E3">
              <w:rPr>
                <w:rFonts w:cs="Arial"/>
                <w:color w:val="000000"/>
                <w:sz w:val="16"/>
                <w:szCs w:val="16"/>
              </w:rPr>
              <w:t>IBCNS EXIT</w:t>
            </w:r>
          </w:p>
        </w:tc>
        <w:tc>
          <w:tcPr>
            <w:tcW w:w="2195" w:type="dxa"/>
            <w:shd w:val="clear" w:color="auto" w:fill="auto"/>
            <w:noWrap/>
            <w:vAlign w:val="center"/>
            <w:hideMark/>
          </w:tcPr>
          <w:p w14:paraId="73A3F72C"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7F9AD460" w14:textId="77777777" w:rsidTr="00A678FB">
        <w:trPr>
          <w:trHeight w:val="300"/>
        </w:trPr>
        <w:tc>
          <w:tcPr>
            <w:tcW w:w="4120" w:type="dxa"/>
            <w:shd w:val="clear" w:color="auto" w:fill="auto"/>
            <w:noWrap/>
            <w:vAlign w:val="center"/>
            <w:hideMark/>
          </w:tcPr>
          <w:p w14:paraId="7CAEE09C" w14:textId="77777777" w:rsidR="0009083A" w:rsidRPr="00B740E3" w:rsidRDefault="0009083A" w:rsidP="00A678FB">
            <w:pPr>
              <w:rPr>
                <w:rFonts w:cs="Arial"/>
                <w:color w:val="000000"/>
                <w:sz w:val="16"/>
                <w:szCs w:val="16"/>
              </w:rPr>
            </w:pPr>
            <w:r w:rsidRPr="00B740E3">
              <w:rPr>
                <w:rFonts w:cs="Arial"/>
                <w:color w:val="000000"/>
                <w:sz w:val="16"/>
                <w:szCs w:val="16"/>
              </w:rPr>
              <w:t>IBCNS QUIT</w:t>
            </w:r>
          </w:p>
        </w:tc>
        <w:tc>
          <w:tcPr>
            <w:tcW w:w="2195" w:type="dxa"/>
            <w:shd w:val="clear" w:color="auto" w:fill="auto"/>
            <w:noWrap/>
            <w:vAlign w:val="center"/>
            <w:hideMark/>
          </w:tcPr>
          <w:p w14:paraId="5BEBC96A"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09531DEB" w14:textId="77777777" w:rsidTr="00A678FB">
        <w:trPr>
          <w:trHeight w:val="300"/>
        </w:trPr>
        <w:tc>
          <w:tcPr>
            <w:tcW w:w="4120" w:type="dxa"/>
            <w:shd w:val="clear" w:color="auto" w:fill="auto"/>
            <w:noWrap/>
            <w:vAlign w:val="center"/>
            <w:hideMark/>
          </w:tcPr>
          <w:p w14:paraId="71D26427" w14:textId="77777777" w:rsidR="0009083A" w:rsidRPr="00B740E3" w:rsidRDefault="0009083A" w:rsidP="00A678FB">
            <w:pPr>
              <w:rPr>
                <w:rFonts w:cs="Arial"/>
                <w:color w:val="000000"/>
                <w:sz w:val="16"/>
                <w:szCs w:val="16"/>
              </w:rPr>
            </w:pPr>
            <w:r w:rsidRPr="00B740E3">
              <w:rPr>
                <w:rFonts w:cs="Arial"/>
                <w:color w:val="000000"/>
                <w:sz w:val="16"/>
                <w:szCs w:val="16"/>
              </w:rPr>
              <w:t>IBCNSA AN BEN CH YR</w:t>
            </w:r>
          </w:p>
        </w:tc>
        <w:tc>
          <w:tcPr>
            <w:tcW w:w="2195" w:type="dxa"/>
            <w:shd w:val="clear" w:color="auto" w:fill="auto"/>
            <w:noWrap/>
            <w:vAlign w:val="center"/>
            <w:hideMark/>
          </w:tcPr>
          <w:p w14:paraId="2F5920FC"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6028315F" w14:textId="77777777" w:rsidTr="00A678FB">
        <w:trPr>
          <w:trHeight w:val="300"/>
        </w:trPr>
        <w:tc>
          <w:tcPr>
            <w:tcW w:w="4120" w:type="dxa"/>
            <w:shd w:val="clear" w:color="auto" w:fill="auto"/>
            <w:noWrap/>
            <w:vAlign w:val="center"/>
            <w:hideMark/>
          </w:tcPr>
          <w:p w14:paraId="54AF86F4" w14:textId="77777777" w:rsidR="0009083A" w:rsidRPr="00B740E3" w:rsidRDefault="0009083A" w:rsidP="00A678FB">
            <w:pPr>
              <w:rPr>
                <w:rFonts w:cs="Arial"/>
                <w:color w:val="000000"/>
                <w:sz w:val="16"/>
                <w:szCs w:val="16"/>
              </w:rPr>
            </w:pPr>
            <w:r w:rsidRPr="00B740E3">
              <w:rPr>
                <w:rFonts w:cs="Arial"/>
                <w:color w:val="000000"/>
                <w:sz w:val="16"/>
                <w:szCs w:val="16"/>
              </w:rPr>
              <w:t>IBCNSA AN BEN ED ALL</w:t>
            </w:r>
          </w:p>
        </w:tc>
        <w:tc>
          <w:tcPr>
            <w:tcW w:w="2195" w:type="dxa"/>
            <w:shd w:val="clear" w:color="auto" w:fill="auto"/>
            <w:noWrap/>
            <w:vAlign w:val="center"/>
            <w:hideMark/>
          </w:tcPr>
          <w:p w14:paraId="6CD91C86"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1138360C" w14:textId="77777777" w:rsidTr="00A678FB">
        <w:trPr>
          <w:trHeight w:val="300"/>
        </w:trPr>
        <w:tc>
          <w:tcPr>
            <w:tcW w:w="4120" w:type="dxa"/>
            <w:shd w:val="clear" w:color="auto" w:fill="auto"/>
            <w:noWrap/>
            <w:vAlign w:val="center"/>
            <w:hideMark/>
          </w:tcPr>
          <w:p w14:paraId="00FAEA8C" w14:textId="77777777" w:rsidR="0009083A" w:rsidRPr="00B740E3" w:rsidRDefault="0009083A" w:rsidP="00A678FB">
            <w:pPr>
              <w:rPr>
                <w:rFonts w:cs="Arial"/>
                <w:color w:val="000000"/>
                <w:sz w:val="16"/>
                <w:szCs w:val="16"/>
              </w:rPr>
            </w:pPr>
            <w:r w:rsidRPr="00B740E3">
              <w:rPr>
                <w:rFonts w:cs="Arial"/>
                <w:color w:val="000000"/>
                <w:sz w:val="16"/>
                <w:szCs w:val="16"/>
              </w:rPr>
              <w:t>IBCNSA AN BEN HOME HEA</w:t>
            </w:r>
          </w:p>
        </w:tc>
        <w:tc>
          <w:tcPr>
            <w:tcW w:w="2195" w:type="dxa"/>
            <w:shd w:val="clear" w:color="auto" w:fill="auto"/>
            <w:noWrap/>
            <w:vAlign w:val="center"/>
            <w:hideMark/>
          </w:tcPr>
          <w:p w14:paraId="3504B8F4"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2B541C90" w14:textId="77777777" w:rsidTr="00A678FB">
        <w:trPr>
          <w:trHeight w:val="300"/>
        </w:trPr>
        <w:tc>
          <w:tcPr>
            <w:tcW w:w="4120" w:type="dxa"/>
            <w:shd w:val="clear" w:color="auto" w:fill="auto"/>
            <w:noWrap/>
            <w:vAlign w:val="center"/>
            <w:hideMark/>
          </w:tcPr>
          <w:p w14:paraId="347E1B53" w14:textId="77777777" w:rsidR="0009083A" w:rsidRPr="00B740E3" w:rsidRDefault="0009083A" w:rsidP="00A678FB">
            <w:pPr>
              <w:rPr>
                <w:rFonts w:cs="Arial"/>
                <w:color w:val="000000"/>
                <w:sz w:val="16"/>
                <w:szCs w:val="16"/>
              </w:rPr>
            </w:pPr>
            <w:r w:rsidRPr="00B740E3">
              <w:rPr>
                <w:rFonts w:cs="Arial"/>
                <w:color w:val="000000"/>
                <w:sz w:val="16"/>
                <w:szCs w:val="16"/>
              </w:rPr>
              <w:t>IBCNSA AN BEN HOSPC</w:t>
            </w:r>
          </w:p>
        </w:tc>
        <w:tc>
          <w:tcPr>
            <w:tcW w:w="2195" w:type="dxa"/>
            <w:shd w:val="clear" w:color="auto" w:fill="auto"/>
            <w:noWrap/>
            <w:vAlign w:val="center"/>
            <w:hideMark/>
          </w:tcPr>
          <w:p w14:paraId="64EB20BF"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00F5C5D1" w14:textId="77777777" w:rsidTr="00A678FB">
        <w:trPr>
          <w:trHeight w:val="300"/>
        </w:trPr>
        <w:tc>
          <w:tcPr>
            <w:tcW w:w="4120" w:type="dxa"/>
            <w:shd w:val="clear" w:color="auto" w:fill="auto"/>
            <w:noWrap/>
            <w:vAlign w:val="center"/>
            <w:hideMark/>
          </w:tcPr>
          <w:p w14:paraId="54D881F3" w14:textId="77777777" w:rsidR="0009083A" w:rsidRPr="00B740E3" w:rsidRDefault="0009083A" w:rsidP="00A678FB">
            <w:pPr>
              <w:rPr>
                <w:rFonts w:cs="Arial"/>
                <w:color w:val="000000"/>
                <w:sz w:val="16"/>
                <w:szCs w:val="16"/>
              </w:rPr>
            </w:pPr>
            <w:r w:rsidRPr="00B740E3">
              <w:rPr>
                <w:rFonts w:cs="Arial"/>
                <w:color w:val="000000"/>
                <w:sz w:val="16"/>
                <w:szCs w:val="16"/>
              </w:rPr>
              <w:t>IBCNSA AN BEN INPT</w:t>
            </w:r>
          </w:p>
        </w:tc>
        <w:tc>
          <w:tcPr>
            <w:tcW w:w="2195" w:type="dxa"/>
            <w:shd w:val="clear" w:color="auto" w:fill="auto"/>
            <w:noWrap/>
            <w:vAlign w:val="center"/>
            <w:hideMark/>
          </w:tcPr>
          <w:p w14:paraId="10FE259E"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4F92EFDE" w14:textId="77777777" w:rsidTr="00A678FB">
        <w:trPr>
          <w:trHeight w:val="300"/>
        </w:trPr>
        <w:tc>
          <w:tcPr>
            <w:tcW w:w="4120" w:type="dxa"/>
            <w:shd w:val="clear" w:color="auto" w:fill="auto"/>
            <w:noWrap/>
            <w:vAlign w:val="center"/>
            <w:hideMark/>
          </w:tcPr>
          <w:p w14:paraId="6FB284DE" w14:textId="77777777" w:rsidR="0009083A" w:rsidRPr="00B740E3" w:rsidRDefault="0009083A" w:rsidP="00A678FB">
            <w:pPr>
              <w:rPr>
                <w:rFonts w:cs="Arial"/>
                <w:color w:val="000000"/>
                <w:sz w:val="16"/>
                <w:szCs w:val="16"/>
              </w:rPr>
            </w:pPr>
            <w:r w:rsidRPr="00B740E3">
              <w:rPr>
                <w:rFonts w:cs="Arial"/>
                <w:color w:val="000000"/>
                <w:sz w:val="16"/>
                <w:szCs w:val="16"/>
              </w:rPr>
              <w:t>IBCNSA AN BEN IV MGMT</w:t>
            </w:r>
          </w:p>
        </w:tc>
        <w:tc>
          <w:tcPr>
            <w:tcW w:w="2195" w:type="dxa"/>
            <w:shd w:val="clear" w:color="auto" w:fill="auto"/>
            <w:noWrap/>
            <w:vAlign w:val="center"/>
            <w:hideMark/>
          </w:tcPr>
          <w:p w14:paraId="2EA01D5B"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1B95ED7B" w14:textId="77777777" w:rsidTr="00A678FB">
        <w:trPr>
          <w:trHeight w:val="300"/>
        </w:trPr>
        <w:tc>
          <w:tcPr>
            <w:tcW w:w="4120" w:type="dxa"/>
            <w:shd w:val="clear" w:color="auto" w:fill="auto"/>
            <w:noWrap/>
            <w:vAlign w:val="center"/>
            <w:hideMark/>
          </w:tcPr>
          <w:p w14:paraId="5309003F" w14:textId="77777777" w:rsidR="0009083A" w:rsidRPr="00B740E3" w:rsidRDefault="0009083A" w:rsidP="00A678FB">
            <w:pPr>
              <w:rPr>
                <w:rFonts w:cs="Arial"/>
                <w:color w:val="000000"/>
                <w:sz w:val="16"/>
                <w:szCs w:val="16"/>
              </w:rPr>
            </w:pPr>
            <w:r w:rsidRPr="00B740E3">
              <w:rPr>
                <w:rFonts w:cs="Arial"/>
                <w:color w:val="000000"/>
                <w:sz w:val="16"/>
                <w:szCs w:val="16"/>
              </w:rPr>
              <w:t>IBCNSA AN BEN MEN H</w:t>
            </w:r>
          </w:p>
        </w:tc>
        <w:tc>
          <w:tcPr>
            <w:tcW w:w="2195" w:type="dxa"/>
            <w:shd w:val="clear" w:color="auto" w:fill="auto"/>
            <w:noWrap/>
            <w:vAlign w:val="center"/>
            <w:hideMark/>
          </w:tcPr>
          <w:p w14:paraId="1B5B609B"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64A2CE4B" w14:textId="77777777" w:rsidTr="00A678FB">
        <w:trPr>
          <w:trHeight w:val="300"/>
        </w:trPr>
        <w:tc>
          <w:tcPr>
            <w:tcW w:w="4120" w:type="dxa"/>
            <w:shd w:val="clear" w:color="auto" w:fill="auto"/>
            <w:noWrap/>
            <w:vAlign w:val="center"/>
            <w:hideMark/>
          </w:tcPr>
          <w:p w14:paraId="61C452FC" w14:textId="77777777" w:rsidR="0009083A" w:rsidRPr="00B740E3" w:rsidRDefault="0009083A" w:rsidP="00A678FB">
            <w:pPr>
              <w:rPr>
                <w:rFonts w:cs="Arial"/>
                <w:color w:val="000000"/>
                <w:sz w:val="16"/>
                <w:szCs w:val="16"/>
              </w:rPr>
            </w:pPr>
            <w:r w:rsidRPr="00B740E3">
              <w:rPr>
                <w:rFonts w:cs="Arial"/>
                <w:color w:val="000000"/>
                <w:sz w:val="16"/>
                <w:szCs w:val="16"/>
              </w:rPr>
              <w:t>IBCNSA AN BEN OPT</w:t>
            </w:r>
          </w:p>
        </w:tc>
        <w:tc>
          <w:tcPr>
            <w:tcW w:w="2195" w:type="dxa"/>
            <w:shd w:val="clear" w:color="auto" w:fill="auto"/>
            <w:noWrap/>
            <w:vAlign w:val="center"/>
            <w:hideMark/>
          </w:tcPr>
          <w:p w14:paraId="43B07C71"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095DF237" w14:textId="77777777" w:rsidTr="00A678FB">
        <w:trPr>
          <w:trHeight w:val="300"/>
        </w:trPr>
        <w:tc>
          <w:tcPr>
            <w:tcW w:w="4120" w:type="dxa"/>
            <w:shd w:val="clear" w:color="auto" w:fill="auto"/>
            <w:noWrap/>
            <w:vAlign w:val="center"/>
            <w:hideMark/>
          </w:tcPr>
          <w:p w14:paraId="54D10BE1" w14:textId="77777777" w:rsidR="0009083A" w:rsidRPr="00B740E3" w:rsidRDefault="0009083A" w:rsidP="00A678FB">
            <w:pPr>
              <w:rPr>
                <w:rFonts w:cs="Arial"/>
                <w:color w:val="000000"/>
                <w:sz w:val="16"/>
                <w:szCs w:val="16"/>
              </w:rPr>
            </w:pPr>
            <w:r w:rsidRPr="00B740E3">
              <w:rPr>
                <w:rFonts w:cs="Arial"/>
                <w:color w:val="000000"/>
                <w:sz w:val="16"/>
                <w:szCs w:val="16"/>
              </w:rPr>
              <w:t>IBCNSA AN BEN POL INF</w:t>
            </w:r>
          </w:p>
        </w:tc>
        <w:tc>
          <w:tcPr>
            <w:tcW w:w="2195" w:type="dxa"/>
            <w:shd w:val="clear" w:color="auto" w:fill="auto"/>
            <w:noWrap/>
            <w:vAlign w:val="center"/>
            <w:hideMark/>
          </w:tcPr>
          <w:p w14:paraId="72C1A182"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48050512" w14:textId="77777777" w:rsidTr="00A678FB">
        <w:trPr>
          <w:trHeight w:val="300"/>
        </w:trPr>
        <w:tc>
          <w:tcPr>
            <w:tcW w:w="4120" w:type="dxa"/>
            <w:shd w:val="clear" w:color="auto" w:fill="auto"/>
            <w:noWrap/>
            <w:vAlign w:val="center"/>
            <w:hideMark/>
          </w:tcPr>
          <w:p w14:paraId="7421D05D" w14:textId="77777777" w:rsidR="0009083A" w:rsidRPr="00B740E3" w:rsidRDefault="0009083A" w:rsidP="00A678FB">
            <w:pPr>
              <w:rPr>
                <w:rFonts w:cs="Arial"/>
                <w:color w:val="000000"/>
                <w:sz w:val="16"/>
                <w:szCs w:val="16"/>
              </w:rPr>
            </w:pPr>
            <w:r w:rsidRPr="00B740E3">
              <w:rPr>
                <w:rFonts w:cs="Arial"/>
                <w:color w:val="000000"/>
                <w:sz w:val="16"/>
                <w:szCs w:val="16"/>
              </w:rPr>
              <w:t>IBCNSA AN BEN REHAB</w:t>
            </w:r>
          </w:p>
        </w:tc>
        <w:tc>
          <w:tcPr>
            <w:tcW w:w="2195" w:type="dxa"/>
            <w:shd w:val="clear" w:color="auto" w:fill="auto"/>
            <w:noWrap/>
            <w:vAlign w:val="center"/>
            <w:hideMark/>
          </w:tcPr>
          <w:p w14:paraId="50437C51"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47DDFE93" w14:textId="77777777" w:rsidTr="00A678FB">
        <w:trPr>
          <w:trHeight w:val="300"/>
        </w:trPr>
        <w:tc>
          <w:tcPr>
            <w:tcW w:w="4120" w:type="dxa"/>
            <w:shd w:val="clear" w:color="auto" w:fill="auto"/>
            <w:noWrap/>
            <w:vAlign w:val="center"/>
            <w:hideMark/>
          </w:tcPr>
          <w:p w14:paraId="03A04E9F" w14:textId="77777777" w:rsidR="0009083A" w:rsidRPr="00B740E3" w:rsidRDefault="0009083A" w:rsidP="00A678FB">
            <w:pPr>
              <w:rPr>
                <w:rFonts w:cs="Arial"/>
                <w:color w:val="000000"/>
                <w:sz w:val="16"/>
                <w:szCs w:val="16"/>
              </w:rPr>
            </w:pPr>
            <w:r w:rsidRPr="00B740E3">
              <w:rPr>
                <w:rFonts w:cs="Arial"/>
                <w:color w:val="000000"/>
                <w:sz w:val="16"/>
                <w:szCs w:val="16"/>
              </w:rPr>
              <w:t>IBCNSA ANNUAL BENEFITS</w:t>
            </w:r>
          </w:p>
        </w:tc>
        <w:tc>
          <w:tcPr>
            <w:tcW w:w="2195" w:type="dxa"/>
            <w:shd w:val="clear" w:color="auto" w:fill="auto"/>
            <w:noWrap/>
            <w:vAlign w:val="center"/>
            <w:hideMark/>
          </w:tcPr>
          <w:p w14:paraId="37F4DD63"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5FA2273C" w14:textId="77777777" w:rsidTr="00A678FB">
        <w:trPr>
          <w:trHeight w:val="300"/>
        </w:trPr>
        <w:tc>
          <w:tcPr>
            <w:tcW w:w="4120" w:type="dxa"/>
            <w:shd w:val="clear" w:color="auto" w:fill="auto"/>
            <w:noWrap/>
            <w:vAlign w:val="center"/>
            <w:hideMark/>
          </w:tcPr>
          <w:p w14:paraId="2A7C1E8D" w14:textId="77777777" w:rsidR="0009083A" w:rsidRPr="00B740E3" w:rsidRDefault="0009083A" w:rsidP="00A678FB">
            <w:pPr>
              <w:rPr>
                <w:rFonts w:cs="Arial"/>
                <w:color w:val="000000"/>
                <w:sz w:val="16"/>
                <w:szCs w:val="16"/>
              </w:rPr>
            </w:pPr>
            <w:r w:rsidRPr="00B740E3">
              <w:rPr>
                <w:rFonts w:cs="Arial"/>
                <w:color w:val="000000"/>
                <w:sz w:val="16"/>
                <w:szCs w:val="16"/>
              </w:rPr>
              <w:t>IBCNSC PLAN DETAIL</w:t>
            </w:r>
          </w:p>
        </w:tc>
        <w:tc>
          <w:tcPr>
            <w:tcW w:w="2195" w:type="dxa"/>
            <w:shd w:val="clear" w:color="auto" w:fill="auto"/>
            <w:noWrap/>
            <w:vAlign w:val="center"/>
            <w:hideMark/>
          </w:tcPr>
          <w:p w14:paraId="76ACD632"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6931EA25" w14:textId="77777777" w:rsidTr="00A678FB">
        <w:trPr>
          <w:trHeight w:val="300"/>
        </w:trPr>
        <w:tc>
          <w:tcPr>
            <w:tcW w:w="4120" w:type="dxa"/>
            <w:shd w:val="clear" w:color="auto" w:fill="auto"/>
            <w:noWrap/>
            <w:vAlign w:val="center"/>
            <w:hideMark/>
          </w:tcPr>
          <w:p w14:paraId="6AC8185D" w14:textId="77777777" w:rsidR="0009083A" w:rsidRPr="00B740E3" w:rsidRDefault="0009083A" w:rsidP="00A678FB">
            <w:pPr>
              <w:rPr>
                <w:rFonts w:cs="Arial"/>
                <w:color w:val="000000"/>
                <w:sz w:val="16"/>
                <w:szCs w:val="16"/>
              </w:rPr>
            </w:pPr>
            <w:r w:rsidRPr="00B740E3">
              <w:rPr>
                <w:rFonts w:cs="Arial"/>
                <w:color w:val="000000"/>
                <w:sz w:val="16"/>
                <w:szCs w:val="16"/>
              </w:rPr>
              <w:t>IBCNSJ CHANGE PLAN</w:t>
            </w:r>
          </w:p>
        </w:tc>
        <w:tc>
          <w:tcPr>
            <w:tcW w:w="2195" w:type="dxa"/>
            <w:shd w:val="clear" w:color="auto" w:fill="auto"/>
            <w:noWrap/>
            <w:vAlign w:val="center"/>
            <w:hideMark/>
          </w:tcPr>
          <w:p w14:paraId="195B9363"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4C17E4C6" w14:textId="77777777" w:rsidTr="00A678FB">
        <w:trPr>
          <w:trHeight w:val="300"/>
        </w:trPr>
        <w:tc>
          <w:tcPr>
            <w:tcW w:w="4120" w:type="dxa"/>
            <w:shd w:val="clear" w:color="auto" w:fill="auto"/>
            <w:noWrap/>
            <w:vAlign w:val="center"/>
            <w:hideMark/>
          </w:tcPr>
          <w:p w14:paraId="3AF07B96" w14:textId="77777777" w:rsidR="0009083A" w:rsidRPr="00B740E3" w:rsidRDefault="0009083A" w:rsidP="00A678FB">
            <w:pPr>
              <w:rPr>
                <w:rFonts w:cs="Arial"/>
                <w:color w:val="000000"/>
                <w:sz w:val="16"/>
                <w:szCs w:val="16"/>
              </w:rPr>
            </w:pPr>
            <w:r w:rsidRPr="00B740E3">
              <w:rPr>
                <w:rFonts w:cs="Arial"/>
                <w:color w:val="000000"/>
                <w:sz w:val="16"/>
                <w:szCs w:val="16"/>
              </w:rPr>
              <w:t>IBCNSJ EDIT COVERAGE LIMITS</w:t>
            </w:r>
          </w:p>
        </w:tc>
        <w:tc>
          <w:tcPr>
            <w:tcW w:w="2195" w:type="dxa"/>
            <w:shd w:val="clear" w:color="auto" w:fill="auto"/>
            <w:noWrap/>
            <w:vAlign w:val="center"/>
            <w:hideMark/>
          </w:tcPr>
          <w:p w14:paraId="36C203C8"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18F5464F" w14:textId="77777777" w:rsidTr="00A678FB">
        <w:trPr>
          <w:trHeight w:val="300"/>
        </w:trPr>
        <w:tc>
          <w:tcPr>
            <w:tcW w:w="4120" w:type="dxa"/>
            <w:shd w:val="clear" w:color="auto" w:fill="auto"/>
            <w:noWrap/>
            <w:vAlign w:val="center"/>
            <w:hideMark/>
          </w:tcPr>
          <w:p w14:paraId="4BB066F5" w14:textId="77777777" w:rsidR="0009083A" w:rsidRPr="00B740E3" w:rsidRDefault="0009083A" w:rsidP="00A678FB">
            <w:pPr>
              <w:rPr>
                <w:rFonts w:cs="Arial"/>
                <w:color w:val="000000"/>
                <w:sz w:val="16"/>
                <w:szCs w:val="16"/>
              </w:rPr>
            </w:pPr>
            <w:r w:rsidRPr="00B740E3">
              <w:rPr>
                <w:rFonts w:cs="Arial"/>
                <w:color w:val="000000"/>
                <w:sz w:val="16"/>
                <w:szCs w:val="16"/>
              </w:rPr>
              <w:t>IBCNSJ EDIT PLAN INFO</w:t>
            </w:r>
          </w:p>
        </w:tc>
        <w:tc>
          <w:tcPr>
            <w:tcW w:w="2195" w:type="dxa"/>
            <w:shd w:val="clear" w:color="auto" w:fill="auto"/>
            <w:noWrap/>
            <w:vAlign w:val="center"/>
            <w:hideMark/>
          </w:tcPr>
          <w:p w14:paraId="496A957A"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40BFBBEB" w14:textId="77777777" w:rsidTr="00A678FB">
        <w:trPr>
          <w:trHeight w:val="300"/>
        </w:trPr>
        <w:tc>
          <w:tcPr>
            <w:tcW w:w="4120" w:type="dxa"/>
            <w:shd w:val="clear" w:color="auto" w:fill="auto"/>
            <w:noWrap/>
            <w:vAlign w:val="center"/>
            <w:hideMark/>
          </w:tcPr>
          <w:p w14:paraId="14970823" w14:textId="77777777" w:rsidR="0009083A" w:rsidRPr="00B740E3" w:rsidRDefault="0009083A" w:rsidP="00A678FB">
            <w:pPr>
              <w:rPr>
                <w:rFonts w:cs="Arial"/>
                <w:color w:val="000000"/>
                <w:sz w:val="16"/>
                <w:szCs w:val="16"/>
              </w:rPr>
            </w:pPr>
            <w:r w:rsidRPr="00B740E3">
              <w:rPr>
                <w:rFonts w:cs="Arial"/>
                <w:color w:val="000000"/>
                <w:sz w:val="16"/>
                <w:szCs w:val="16"/>
              </w:rPr>
              <w:t>IBCNSJ INACTIVATE PLAN</w:t>
            </w:r>
          </w:p>
        </w:tc>
        <w:tc>
          <w:tcPr>
            <w:tcW w:w="2195" w:type="dxa"/>
            <w:shd w:val="clear" w:color="auto" w:fill="auto"/>
            <w:noWrap/>
            <w:vAlign w:val="center"/>
            <w:hideMark/>
          </w:tcPr>
          <w:p w14:paraId="011FEC7A"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25C439F4" w14:textId="77777777" w:rsidTr="00A678FB">
        <w:trPr>
          <w:trHeight w:val="300"/>
        </w:trPr>
        <w:tc>
          <w:tcPr>
            <w:tcW w:w="4120" w:type="dxa"/>
            <w:shd w:val="clear" w:color="auto" w:fill="auto"/>
            <w:noWrap/>
            <w:vAlign w:val="center"/>
            <w:hideMark/>
          </w:tcPr>
          <w:p w14:paraId="1698F7AC" w14:textId="77777777" w:rsidR="0009083A" w:rsidRPr="00B740E3" w:rsidRDefault="0009083A" w:rsidP="00A678FB">
            <w:pPr>
              <w:rPr>
                <w:rFonts w:cs="Arial"/>
                <w:color w:val="000000"/>
                <w:sz w:val="16"/>
                <w:szCs w:val="16"/>
              </w:rPr>
            </w:pPr>
            <w:r w:rsidRPr="00B740E3">
              <w:rPr>
                <w:rFonts w:cs="Arial"/>
                <w:color w:val="000000"/>
                <w:sz w:val="16"/>
                <w:szCs w:val="16"/>
              </w:rPr>
              <w:t>IBCNSJ INS CO EDIT COVERAGE LIMITS</w:t>
            </w:r>
          </w:p>
        </w:tc>
        <w:tc>
          <w:tcPr>
            <w:tcW w:w="2195" w:type="dxa"/>
            <w:shd w:val="clear" w:color="auto" w:fill="auto"/>
            <w:noWrap/>
            <w:vAlign w:val="center"/>
            <w:hideMark/>
          </w:tcPr>
          <w:p w14:paraId="05624380"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3873BB45" w14:textId="77777777" w:rsidTr="00A678FB">
        <w:trPr>
          <w:trHeight w:val="300"/>
        </w:trPr>
        <w:tc>
          <w:tcPr>
            <w:tcW w:w="4120" w:type="dxa"/>
            <w:shd w:val="clear" w:color="auto" w:fill="auto"/>
            <w:noWrap/>
            <w:vAlign w:val="center"/>
            <w:hideMark/>
          </w:tcPr>
          <w:p w14:paraId="73EFFECF" w14:textId="77777777" w:rsidR="0009083A" w:rsidRPr="00B740E3" w:rsidRDefault="0009083A" w:rsidP="00A678FB">
            <w:pPr>
              <w:rPr>
                <w:rFonts w:cs="Arial"/>
                <w:color w:val="000000"/>
                <w:sz w:val="16"/>
                <w:szCs w:val="16"/>
              </w:rPr>
            </w:pPr>
            <w:r w:rsidRPr="00B740E3">
              <w:rPr>
                <w:rFonts w:cs="Arial"/>
                <w:color w:val="000000"/>
                <w:sz w:val="16"/>
                <w:szCs w:val="16"/>
              </w:rPr>
              <w:t>IBCNSJ INS CO INACTIVATE PLAN</w:t>
            </w:r>
          </w:p>
        </w:tc>
        <w:tc>
          <w:tcPr>
            <w:tcW w:w="2195" w:type="dxa"/>
            <w:shd w:val="clear" w:color="auto" w:fill="auto"/>
            <w:noWrap/>
            <w:vAlign w:val="center"/>
            <w:hideMark/>
          </w:tcPr>
          <w:p w14:paraId="590F3BBE"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62D01B12" w14:textId="77777777" w:rsidTr="00A678FB">
        <w:trPr>
          <w:trHeight w:val="300"/>
        </w:trPr>
        <w:tc>
          <w:tcPr>
            <w:tcW w:w="4120" w:type="dxa"/>
            <w:shd w:val="clear" w:color="auto" w:fill="auto"/>
            <w:noWrap/>
            <w:vAlign w:val="center"/>
            <w:hideMark/>
          </w:tcPr>
          <w:p w14:paraId="4AE41856" w14:textId="77777777" w:rsidR="0009083A" w:rsidRPr="00B740E3" w:rsidRDefault="0009083A" w:rsidP="00A678FB">
            <w:pPr>
              <w:rPr>
                <w:rFonts w:cs="Arial"/>
                <w:color w:val="000000"/>
                <w:sz w:val="16"/>
                <w:szCs w:val="16"/>
              </w:rPr>
            </w:pPr>
            <w:r w:rsidRPr="00B740E3">
              <w:rPr>
                <w:rFonts w:cs="Arial"/>
                <w:color w:val="000000"/>
                <w:sz w:val="16"/>
                <w:szCs w:val="16"/>
              </w:rPr>
              <w:t>IBCNSJ PLAN COMMENT</w:t>
            </w:r>
          </w:p>
        </w:tc>
        <w:tc>
          <w:tcPr>
            <w:tcW w:w="2195" w:type="dxa"/>
            <w:shd w:val="clear" w:color="auto" w:fill="auto"/>
            <w:noWrap/>
            <w:vAlign w:val="center"/>
            <w:hideMark/>
          </w:tcPr>
          <w:p w14:paraId="2B868604"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4153793C" w14:textId="77777777" w:rsidTr="00A678FB">
        <w:trPr>
          <w:trHeight w:val="300"/>
        </w:trPr>
        <w:tc>
          <w:tcPr>
            <w:tcW w:w="4120" w:type="dxa"/>
            <w:shd w:val="clear" w:color="auto" w:fill="auto"/>
            <w:noWrap/>
            <w:vAlign w:val="center"/>
            <w:hideMark/>
          </w:tcPr>
          <w:p w14:paraId="64AB76A6" w14:textId="77777777" w:rsidR="0009083A" w:rsidRPr="00B740E3" w:rsidRDefault="0009083A" w:rsidP="00A678FB">
            <w:pPr>
              <w:rPr>
                <w:rFonts w:cs="Arial"/>
                <w:color w:val="000000"/>
                <w:sz w:val="16"/>
                <w:szCs w:val="16"/>
              </w:rPr>
            </w:pPr>
            <w:r w:rsidRPr="00B740E3">
              <w:rPr>
                <w:rFonts w:cs="Arial"/>
                <w:color w:val="000000"/>
                <w:sz w:val="16"/>
                <w:szCs w:val="16"/>
              </w:rPr>
              <w:t>IBCNSJ PLAN UR INFO</w:t>
            </w:r>
          </w:p>
        </w:tc>
        <w:tc>
          <w:tcPr>
            <w:tcW w:w="2195" w:type="dxa"/>
            <w:shd w:val="clear" w:color="auto" w:fill="auto"/>
            <w:noWrap/>
            <w:vAlign w:val="center"/>
            <w:hideMark/>
          </w:tcPr>
          <w:p w14:paraId="20F3BAD6"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156FEBC1" w14:textId="77777777" w:rsidTr="00A678FB">
        <w:trPr>
          <w:trHeight w:val="300"/>
        </w:trPr>
        <w:tc>
          <w:tcPr>
            <w:tcW w:w="4120" w:type="dxa"/>
            <w:shd w:val="clear" w:color="auto" w:fill="auto"/>
            <w:noWrap/>
            <w:vAlign w:val="center"/>
            <w:hideMark/>
          </w:tcPr>
          <w:p w14:paraId="3A5ED64D" w14:textId="77777777" w:rsidR="0009083A" w:rsidRPr="00B740E3" w:rsidRDefault="0009083A" w:rsidP="00A678FB">
            <w:pPr>
              <w:rPr>
                <w:rFonts w:cs="Arial"/>
                <w:color w:val="000000"/>
                <w:sz w:val="16"/>
                <w:szCs w:val="16"/>
              </w:rPr>
            </w:pPr>
            <w:r w:rsidRPr="00B740E3">
              <w:rPr>
                <w:rFonts w:cs="Arial"/>
                <w:color w:val="000000"/>
                <w:sz w:val="16"/>
                <w:szCs w:val="16"/>
              </w:rPr>
              <w:t>IBCNSJ SWITCH PLANS</w:t>
            </w:r>
          </w:p>
        </w:tc>
        <w:tc>
          <w:tcPr>
            <w:tcW w:w="2195" w:type="dxa"/>
            <w:shd w:val="clear" w:color="auto" w:fill="auto"/>
            <w:noWrap/>
            <w:vAlign w:val="center"/>
            <w:hideMark/>
          </w:tcPr>
          <w:p w14:paraId="63502A34"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7AB8D2D6" w14:textId="77777777" w:rsidTr="00A678FB">
        <w:trPr>
          <w:trHeight w:val="300"/>
        </w:trPr>
        <w:tc>
          <w:tcPr>
            <w:tcW w:w="4120" w:type="dxa"/>
            <w:shd w:val="clear" w:color="auto" w:fill="auto"/>
            <w:noWrap/>
            <w:vAlign w:val="center"/>
            <w:hideMark/>
          </w:tcPr>
          <w:p w14:paraId="01B3FCF2" w14:textId="77777777" w:rsidR="0009083A" w:rsidRPr="00B740E3" w:rsidRDefault="0009083A" w:rsidP="00A678FB">
            <w:pPr>
              <w:rPr>
                <w:rFonts w:cs="Arial"/>
                <w:color w:val="000000"/>
                <w:sz w:val="16"/>
                <w:szCs w:val="16"/>
              </w:rPr>
            </w:pPr>
            <w:r w:rsidRPr="00B740E3">
              <w:rPr>
                <w:rFonts w:cs="Arial"/>
                <w:color w:val="000000"/>
                <w:sz w:val="16"/>
                <w:szCs w:val="16"/>
              </w:rPr>
              <w:t>IBCNSJ UPDATE ANNUAL BENEFITS</w:t>
            </w:r>
          </w:p>
        </w:tc>
        <w:tc>
          <w:tcPr>
            <w:tcW w:w="2195" w:type="dxa"/>
            <w:shd w:val="clear" w:color="auto" w:fill="auto"/>
            <w:noWrap/>
            <w:vAlign w:val="center"/>
            <w:hideMark/>
          </w:tcPr>
          <w:p w14:paraId="70FB7B5F"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0741A72A" w14:textId="77777777" w:rsidTr="00A678FB">
        <w:trPr>
          <w:trHeight w:val="300"/>
        </w:trPr>
        <w:tc>
          <w:tcPr>
            <w:tcW w:w="4120" w:type="dxa"/>
            <w:shd w:val="clear" w:color="auto" w:fill="auto"/>
            <w:noWrap/>
            <w:vAlign w:val="center"/>
            <w:hideMark/>
          </w:tcPr>
          <w:p w14:paraId="1F7D5F18" w14:textId="77777777" w:rsidR="0009083A" w:rsidRPr="00B740E3" w:rsidRDefault="0009083A" w:rsidP="00A678FB">
            <w:pPr>
              <w:rPr>
                <w:rFonts w:cs="Arial"/>
                <w:color w:val="000000"/>
                <w:sz w:val="16"/>
                <w:szCs w:val="16"/>
              </w:rPr>
            </w:pPr>
            <w:r w:rsidRPr="00B740E3">
              <w:rPr>
                <w:rFonts w:cs="Arial"/>
                <w:color w:val="000000"/>
                <w:sz w:val="16"/>
                <w:szCs w:val="16"/>
              </w:rPr>
              <w:t>IBCNSM ADD POLICY</w:t>
            </w:r>
          </w:p>
        </w:tc>
        <w:tc>
          <w:tcPr>
            <w:tcW w:w="2195" w:type="dxa"/>
            <w:shd w:val="clear" w:color="auto" w:fill="auto"/>
            <w:noWrap/>
            <w:vAlign w:val="center"/>
            <w:hideMark/>
          </w:tcPr>
          <w:p w14:paraId="27B5DF3B"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6BD39DA1" w14:textId="77777777" w:rsidTr="00A678FB">
        <w:trPr>
          <w:trHeight w:val="300"/>
        </w:trPr>
        <w:tc>
          <w:tcPr>
            <w:tcW w:w="4120" w:type="dxa"/>
            <w:shd w:val="clear" w:color="auto" w:fill="auto"/>
            <w:noWrap/>
            <w:vAlign w:val="center"/>
            <w:hideMark/>
          </w:tcPr>
          <w:p w14:paraId="7CB6A9BB" w14:textId="77777777" w:rsidR="0009083A" w:rsidRPr="00B740E3" w:rsidRDefault="0009083A" w:rsidP="00A678FB">
            <w:pPr>
              <w:rPr>
                <w:rFonts w:cs="Arial"/>
                <w:color w:val="000000"/>
                <w:sz w:val="16"/>
                <w:szCs w:val="16"/>
              </w:rPr>
            </w:pPr>
            <w:r w:rsidRPr="00B740E3">
              <w:rPr>
                <w:rFonts w:cs="Arial"/>
                <w:color w:val="000000"/>
                <w:sz w:val="16"/>
                <w:szCs w:val="16"/>
              </w:rPr>
              <w:t>IBCNSM BENEFITS USED</w:t>
            </w:r>
          </w:p>
        </w:tc>
        <w:tc>
          <w:tcPr>
            <w:tcW w:w="2195" w:type="dxa"/>
            <w:shd w:val="clear" w:color="auto" w:fill="auto"/>
            <w:noWrap/>
            <w:vAlign w:val="center"/>
            <w:hideMark/>
          </w:tcPr>
          <w:p w14:paraId="069A62F9"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17838834" w14:textId="77777777" w:rsidTr="00A678FB">
        <w:trPr>
          <w:trHeight w:val="300"/>
        </w:trPr>
        <w:tc>
          <w:tcPr>
            <w:tcW w:w="4120" w:type="dxa"/>
            <w:shd w:val="clear" w:color="auto" w:fill="auto"/>
            <w:noWrap/>
            <w:vAlign w:val="center"/>
            <w:hideMark/>
          </w:tcPr>
          <w:p w14:paraId="30532C04" w14:textId="77777777" w:rsidR="0009083A" w:rsidRPr="00B740E3" w:rsidRDefault="0009083A" w:rsidP="00A678FB">
            <w:pPr>
              <w:rPr>
                <w:rFonts w:cs="Arial"/>
                <w:color w:val="000000"/>
                <w:sz w:val="16"/>
                <w:szCs w:val="16"/>
              </w:rPr>
            </w:pPr>
            <w:r w:rsidRPr="00B740E3">
              <w:rPr>
                <w:rFonts w:cs="Arial"/>
                <w:color w:val="000000"/>
                <w:sz w:val="16"/>
                <w:szCs w:val="16"/>
              </w:rPr>
              <w:t>IBCNSM CHANGE PATIENT</w:t>
            </w:r>
          </w:p>
        </w:tc>
        <w:tc>
          <w:tcPr>
            <w:tcW w:w="2195" w:type="dxa"/>
            <w:shd w:val="clear" w:color="auto" w:fill="auto"/>
            <w:noWrap/>
            <w:vAlign w:val="center"/>
            <w:hideMark/>
          </w:tcPr>
          <w:p w14:paraId="01CC591E"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495BCB01" w14:textId="77777777" w:rsidTr="00A678FB">
        <w:trPr>
          <w:trHeight w:val="300"/>
        </w:trPr>
        <w:tc>
          <w:tcPr>
            <w:tcW w:w="4120" w:type="dxa"/>
            <w:shd w:val="clear" w:color="auto" w:fill="auto"/>
            <w:noWrap/>
            <w:vAlign w:val="center"/>
            <w:hideMark/>
          </w:tcPr>
          <w:p w14:paraId="2C0CDE21" w14:textId="77777777" w:rsidR="0009083A" w:rsidRPr="00B740E3" w:rsidRDefault="0009083A" w:rsidP="00A678FB">
            <w:pPr>
              <w:rPr>
                <w:rFonts w:cs="Arial"/>
                <w:color w:val="000000"/>
                <w:sz w:val="16"/>
                <w:szCs w:val="16"/>
              </w:rPr>
            </w:pPr>
            <w:r w:rsidRPr="00B740E3">
              <w:rPr>
                <w:rFonts w:cs="Arial"/>
                <w:color w:val="000000"/>
                <w:sz w:val="16"/>
                <w:szCs w:val="16"/>
              </w:rPr>
              <w:t>IBCNSM DELETE POLICY</w:t>
            </w:r>
          </w:p>
        </w:tc>
        <w:tc>
          <w:tcPr>
            <w:tcW w:w="2195" w:type="dxa"/>
            <w:shd w:val="clear" w:color="auto" w:fill="auto"/>
            <w:noWrap/>
            <w:vAlign w:val="center"/>
            <w:hideMark/>
          </w:tcPr>
          <w:p w14:paraId="04B25B0E"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674FC899" w14:textId="77777777" w:rsidTr="00A678FB">
        <w:trPr>
          <w:trHeight w:val="300"/>
        </w:trPr>
        <w:tc>
          <w:tcPr>
            <w:tcW w:w="4120" w:type="dxa"/>
            <w:shd w:val="clear" w:color="auto" w:fill="auto"/>
            <w:noWrap/>
            <w:vAlign w:val="center"/>
            <w:hideMark/>
          </w:tcPr>
          <w:p w14:paraId="6187B190" w14:textId="77777777" w:rsidR="0009083A" w:rsidRPr="00B740E3" w:rsidRDefault="0009083A" w:rsidP="00A678FB">
            <w:pPr>
              <w:rPr>
                <w:rFonts w:cs="Arial"/>
                <w:color w:val="000000"/>
                <w:sz w:val="16"/>
                <w:szCs w:val="16"/>
              </w:rPr>
            </w:pPr>
            <w:r w:rsidRPr="00B740E3">
              <w:rPr>
                <w:rFonts w:cs="Arial"/>
                <w:color w:val="000000"/>
                <w:sz w:val="16"/>
                <w:szCs w:val="16"/>
              </w:rPr>
              <w:t>IBCNSM EDIT ALL</w:t>
            </w:r>
          </w:p>
        </w:tc>
        <w:tc>
          <w:tcPr>
            <w:tcW w:w="2195" w:type="dxa"/>
            <w:shd w:val="clear" w:color="auto" w:fill="auto"/>
            <w:noWrap/>
            <w:vAlign w:val="center"/>
            <w:hideMark/>
          </w:tcPr>
          <w:p w14:paraId="2DB3D71A"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09169740" w14:textId="77777777" w:rsidTr="00A678FB">
        <w:trPr>
          <w:trHeight w:val="300"/>
        </w:trPr>
        <w:tc>
          <w:tcPr>
            <w:tcW w:w="4120" w:type="dxa"/>
            <w:shd w:val="clear" w:color="auto" w:fill="auto"/>
            <w:noWrap/>
            <w:vAlign w:val="center"/>
            <w:hideMark/>
          </w:tcPr>
          <w:p w14:paraId="7ACF92B6" w14:textId="77777777" w:rsidR="0009083A" w:rsidRPr="00B740E3" w:rsidRDefault="0009083A" w:rsidP="00A678FB">
            <w:pPr>
              <w:rPr>
                <w:rFonts w:cs="Arial"/>
                <w:color w:val="000000"/>
                <w:sz w:val="16"/>
                <w:szCs w:val="16"/>
              </w:rPr>
            </w:pPr>
            <w:r w:rsidRPr="00B740E3">
              <w:rPr>
                <w:rFonts w:cs="Arial"/>
                <w:color w:val="000000"/>
                <w:sz w:val="16"/>
                <w:szCs w:val="16"/>
              </w:rPr>
              <w:t>IBCNSM PATIENT INSURANCE</w:t>
            </w:r>
          </w:p>
        </w:tc>
        <w:tc>
          <w:tcPr>
            <w:tcW w:w="2195" w:type="dxa"/>
            <w:shd w:val="clear" w:color="auto" w:fill="auto"/>
            <w:noWrap/>
            <w:vAlign w:val="center"/>
            <w:hideMark/>
          </w:tcPr>
          <w:p w14:paraId="083C36FF"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4412D520" w14:textId="77777777" w:rsidTr="00A678FB">
        <w:trPr>
          <w:trHeight w:val="300"/>
        </w:trPr>
        <w:tc>
          <w:tcPr>
            <w:tcW w:w="4120" w:type="dxa"/>
            <w:shd w:val="clear" w:color="auto" w:fill="auto"/>
            <w:noWrap/>
            <w:vAlign w:val="center"/>
            <w:hideMark/>
          </w:tcPr>
          <w:p w14:paraId="42B53815" w14:textId="77777777" w:rsidR="0009083A" w:rsidRPr="00B740E3" w:rsidRDefault="0009083A" w:rsidP="00A678FB">
            <w:pPr>
              <w:rPr>
                <w:rFonts w:cs="Arial"/>
                <w:color w:val="000000"/>
                <w:sz w:val="16"/>
                <w:szCs w:val="16"/>
              </w:rPr>
            </w:pPr>
            <w:r w:rsidRPr="00B740E3">
              <w:rPr>
                <w:rFonts w:cs="Arial"/>
                <w:color w:val="000000"/>
                <w:sz w:val="16"/>
                <w:szCs w:val="16"/>
              </w:rPr>
              <w:t>IBCNSM PERSONAL RIDERS</w:t>
            </w:r>
          </w:p>
        </w:tc>
        <w:tc>
          <w:tcPr>
            <w:tcW w:w="2195" w:type="dxa"/>
            <w:shd w:val="clear" w:color="auto" w:fill="auto"/>
            <w:noWrap/>
            <w:vAlign w:val="center"/>
            <w:hideMark/>
          </w:tcPr>
          <w:p w14:paraId="3D35628F"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4F0E8247" w14:textId="77777777" w:rsidTr="00A678FB">
        <w:trPr>
          <w:trHeight w:val="300"/>
        </w:trPr>
        <w:tc>
          <w:tcPr>
            <w:tcW w:w="4120" w:type="dxa"/>
            <w:shd w:val="clear" w:color="auto" w:fill="auto"/>
            <w:noWrap/>
            <w:vAlign w:val="center"/>
            <w:hideMark/>
          </w:tcPr>
          <w:p w14:paraId="218709EA" w14:textId="77777777" w:rsidR="0009083A" w:rsidRPr="00B740E3" w:rsidRDefault="0009083A" w:rsidP="00A678FB">
            <w:pPr>
              <w:rPr>
                <w:rFonts w:cs="Arial"/>
                <w:color w:val="000000"/>
                <w:sz w:val="16"/>
                <w:szCs w:val="16"/>
              </w:rPr>
            </w:pPr>
            <w:r w:rsidRPr="00B740E3">
              <w:rPr>
                <w:rFonts w:cs="Arial"/>
                <w:color w:val="000000"/>
                <w:sz w:val="16"/>
                <w:szCs w:val="16"/>
              </w:rPr>
              <w:t>IBCNSM PRINT PATIENT INS</w:t>
            </w:r>
          </w:p>
        </w:tc>
        <w:tc>
          <w:tcPr>
            <w:tcW w:w="2195" w:type="dxa"/>
            <w:shd w:val="clear" w:color="auto" w:fill="auto"/>
            <w:noWrap/>
            <w:vAlign w:val="center"/>
            <w:hideMark/>
          </w:tcPr>
          <w:p w14:paraId="54940EF4"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2E5E5AF2" w14:textId="77777777" w:rsidTr="00A678FB">
        <w:trPr>
          <w:trHeight w:val="300"/>
        </w:trPr>
        <w:tc>
          <w:tcPr>
            <w:tcW w:w="4120" w:type="dxa"/>
            <w:shd w:val="clear" w:color="auto" w:fill="auto"/>
            <w:noWrap/>
            <w:vAlign w:val="center"/>
            <w:hideMark/>
          </w:tcPr>
          <w:p w14:paraId="7AA8BD40" w14:textId="77777777" w:rsidR="0009083A" w:rsidRPr="00B740E3" w:rsidRDefault="0009083A" w:rsidP="00A678FB">
            <w:pPr>
              <w:rPr>
                <w:rFonts w:cs="Arial"/>
                <w:color w:val="000000"/>
                <w:sz w:val="16"/>
                <w:szCs w:val="16"/>
              </w:rPr>
            </w:pPr>
            <w:r w:rsidRPr="00B740E3">
              <w:rPr>
                <w:rFonts w:cs="Arial"/>
                <w:color w:val="000000"/>
                <w:sz w:val="16"/>
                <w:szCs w:val="16"/>
              </w:rPr>
              <w:t>IBCNSM PRINT WORKSHEET</w:t>
            </w:r>
          </w:p>
        </w:tc>
        <w:tc>
          <w:tcPr>
            <w:tcW w:w="2195" w:type="dxa"/>
            <w:shd w:val="clear" w:color="auto" w:fill="auto"/>
            <w:noWrap/>
            <w:vAlign w:val="center"/>
            <w:hideMark/>
          </w:tcPr>
          <w:p w14:paraId="367129D3"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7DC6D83D" w14:textId="77777777" w:rsidTr="00A678FB">
        <w:trPr>
          <w:trHeight w:val="300"/>
        </w:trPr>
        <w:tc>
          <w:tcPr>
            <w:tcW w:w="4120" w:type="dxa"/>
            <w:shd w:val="clear" w:color="auto" w:fill="auto"/>
            <w:noWrap/>
            <w:vAlign w:val="center"/>
            <w:hideMark/>
          </w:tcPr>
          <w:p w14:paraId="74D3C0D7" w14:textId="77777777" w:rsidR="0009083A" w:rsidRPr="00B740E3" w:rsidRDefault="0009083A" w:rsidP="00A678FB">
            <w:pPr>
              <w:rPr>
                <w:rFonts w:cs="Arial"/>
                <w:color w:val="000000"/>
                <w:sz w:val="16"/>
                <w:szCs w:val="16"/>
              </w:rPr>
            </w:pPr>
            <w:r w:rsidRPr="00B740E3">
              <w:rPr>
                <w:rFonts w:cs="Arial"/>
                <w:color w:val="000000"/>
                <w:sz w:val="16"/>
                <w:szCs w:val="16"/>
              </w:rPr>
              <w:t>IBCNSM UPDATE ANNUAL BENEFITS</w:t>
            </w:r>
          </w:p>
        </w:tc>
        <w:tc>
          <w:tcPr>
            <w:tcW w:w="2195" w:type="dxa"/>
            <w:shd w:val="clear" w:color="auto" w:fill="auto"/>
            <w:noWrap/>
            <w:vAlign w:val="center"/>
            <w:hideMark/>
          </w:tcPr>
          <w:p w14:paraId="7A99EA85"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724A9E43" w14:textId="77777777" w:rsidTr="00A678FB">
        <w:trPr>
          <w:trHeight w:val="300"/>
        </w:trPr>
        <w:tc>
          <w:tcPr>
            <w:tcW w:w="4120" w:type="dxa"/>
            <w:shd w:val="clear" w:color="auto" w:fill="auto"/>
            <w:noWrap/>
            <w:vAlign w:val="center"/>
            <w:hideMark/>
          </w:tcPr>
          <w:p w14:paraId="506299F7" w14:textId="77777777" w:rsidR="0009083A" w:rsidRPr="00B740E3" w:rsidRDefault="0009083A" w:rsidP="00A678FB">
            <w:pPr>
              <w:rPr>
                <w:rFonts w:cs="Arial"/>
                <w:color w:val="000000"/>
                <w:sz w:val="16"/>
                <w:szCs w:val="16"/>
              </w:rPr>
            </w:pPr>
            <w:r w:rsidRPr="00B740E3">
              <w:rPr>
                <w:rFonts w:cs="Arial"/>
                <w:color w:val="000000"/>
                <w:sz w:val="16"/>
                <w:szCs w:val="16"/>
              </w:rPr>
              <w:t>IBCNSM VERIFY INS</w:t>
            </w:r>
          </w:p>
        </w:tc>
        <w:tc>
          <w:tcPr>
            <w:tcW w:w="2195" w:type="dxa"/>
            <w:shd w:val="clear" w:color="auto" w:fill="auto"/>
            <w:noWrap/>
            <w:vAlign w:val="center"/>
            <w:hideMark/>
          </w:tcPr>
          <w:p w14:paraId="71B971AB"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6E19311D" w14:textId="77777777" w:rsidTr="00A678FB">
        <w:trPr>
          <w:trHeight w:val="300"/>
        </w:trPr>
        <w:tc>
          <w:tcPr>
            <w:tcW w:w="4120" w:type="dxa"/>
            <w:shd w:val="clear" w:color="auto" w:fill="auto"/>
            <w:noWrap/>
            <w:vAlign w:val="center"/>
            <w:hideMark/>
          </w:tcPr>
          <w:p w14:paraId="33A654F8" w14:textId="77777777" w:rsidR="0009083A" w:rsidRPr="00B740E3" w:rsidRDefault="0009083A" w:rsidP="00A678FB">
            <w:pPr>
              <w:rPr>
                <w:rFonts w:cs="Arial"/>
                <w:color w:val="000000"/>
                <w:sz w:val="16"/>
                <w:szCs w:val="16"/>
              </w:rPr>
            </w:pPr>
            <w:r w:rsidRPr="00B740E3">
              <w:rPr>
                <w:rFonts w:cs="Arial"/>
                <w:color w:val="000000"/>
                <w:sz w:val="16"/>
                <w:szCs w:val="16"/>
              </w:rPr>
              <w:t>IBCNSM VIEW PAT POLICY</w:t>
            </w:r>
          </w:p>
        </w:tc>
        <w:tc>
          <w:tcPr>
            <w:tcW w:w="2195" w:type="dxa"/>
            <w:shd w:val="clear" w:color="auto" w:fill="auto"/>
            <w:noWrap/>
            <w:vAlign w:val="center"/>
            <w:hideMark/>
          </w:tcPr>
          <w:p w14:paraId="0F1685D7"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2635C35C" w14:textId="77777777" w:rsidTr="00A678FB">
        <w:trPr>
          <w:trHeight w:val="300"/>
        </w:trPr>
        <w:tc>
          <w:tcPr>
            <w:tcW w:w="4120" w:type="dxa"/>
            <w:shd w:val="clear" w:color="auto" w:fill="auto"/>
            <w:noWrap/>
            <w:vAlign w:val="center"/>
            <w:hideMark/>
          </w:tcPr>
          <w:p w14:paraId="577E2596" w14:textId="77777777" w:rsidR="0009083A" w:rsidRPr="00B740E3" w:rsidRDefault="0009083A" w:rsidP="00A678FB">
            <w:pPr>
              <w:rPr>
                <w:rFonts w:cs="Arial"/>
                <w:color w:val="000000"/>
                <w:sz w:val="16"/>
                <w:szCs w:val="16"/>
              </w:rPr>
            </w:pPr>
            <w:r w:rsidRPr="00B740E3">
              <w:rPr>
                <w:rFonts w:cs="Arial"/>
                <w:color w:val="000000"/>
                <w:sz w:val="16"/>
                <w:szCs w:val="16"/>
              </w:rPr>
              <w:t>IBCNSP ADD COMMENT</w:t>
            </w:r>
          </w:p>
        </w:tc>
        <w:tc>
          <w:tcPr>
            <w:tcW w:w="2195" w:type="dxa"/>
            <w:shd w:val="clear" w:color="auto" w:fill="auto"/>
            <w:noWrap/>
            <w:vAlign w:val="center"/>
            <w:hideMark/>
          </w:tcPr>
          <w:p w14:paraId="1D74D5AB"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1A2602B0" w14:textId="77777777" w:rsidTr="00A678FB">
        <w:trPr>
          <w:trHeight w:val="300"/>
        </w:trPr>
        <w:tc>
          <w:tcPr>
            <w:tcW w:w="4120" w:type="dxa"/>
            <w:shd w:val="clear" w:color="auto" w:fill="auto"/>
            <w:noWrap/>
            <w:vAlign w:val="center"/>
            <w:hideMark/>
          </w:tcPr>
          <w:p w14:paraId="779469C6" w14:textId="77777777" w:rsidR="0009083A" w:rsidRPr="00B740E3" w:rsidRDefault="0009083A" w:rsidP="00A678FB">
            <w:pPr>
              <w:rPr>
                <w:rFonts w:cs="Arial"/>
                <w:color w:val="000000"/>
                <w:sz w:val="16"/>
                <w:szCs w:val="16"/>
              </w:rPr>
            </w:pPr>
            <w:r w:rsidRPr="00B740E3">
              <w:rPr>
                <w:rFonts w:cs="Arial"/>
                <w:color w:val="000000"/>
                <w:sz w:val="16"/>
                <w:szCs w:val="16"/>
              </w:rPr>
              <w:lastRenderedPageBreak/>
              <w:t>IBCNSP ANNUAL BENEFITS</w:t>
            </w:r>
          </w:p>
        </w:tc>
        <w:tc>
          <w:tcPr>
            <w:tcW w:w="2195" w:type="dxa"/>
            <w:shd w:val="clear" w:color="auto" w:fill="auto"/>
            <w:noWrap/>
            <w:vAlign w:val="center"/>
            <w:hideMark/>
          </w:tcPr>
          <w:p w14:paraId="13AACA77"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06DB7A06" w14:textId="77777777" w:rsidTr="00A678FB">
        <w:trPr>
          <w:trHeight w:val="300"/>
        </w:trPr>
        <w:tc>
          <w:tcPr>
            <w:tcW w:w="4120" w:type="dxa"/>
            <w:shd w:val="clear" w:color="auto" w:fill="auto"/>
            <w:noWrap/>
            <w:vAlign w:val="center"/>
            <w:hideMark/>
          </w:tcPr>
          <w:p w14:paraId="3F41CA0B" w14:textId="77777777" w:rsidR="0009083A" w:rsidRPr="00B740E3" w:rsidRDefault="0009083A" w:rsidP="00A678FB">
            <w:pPr>
              <w:rPr>
                <w:rFonts w:cs="Arial"/>
                <w:color w:val="000000"/>
                <w:sz w:val="16"/>
                <w:szCs w:val="16"/>
              </w:rPr>
            </w:pPr>
            <w:r w:rsidRPr="00B740E3">
              <w:rPr>
                <w:rFonts w:cs="Arial"/>
                <w:color w:val="000000"/>
                <w:sz w:val="16"/>
                <w:szCs w:val="16"/>
              </w:rPr>
              <w:t>IBCNSP BENEFITS USED</w:t>
            </w:r>
          </w:p>
        </w:tc>
        <w:tc>
          <w:tcPr>
            <w:tcW w:w="2195" w:type="dxa"/>
            <w:shd w:val="clear" w:color="auto" w:fill="auto"/>
            <w:noWrap/>
            <w:vAlign w:val="center"/>
            <w:hideMark/>
          </w:tcPr>
          <w:p w14:paraId="59F0D300"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0E33355A" w14:textId="77777777" w:rsidTr="00A678FB">
        <w:trPr>
          <w:trHeight w:val="300"/>
        </w:trPr>
        <w:tc>
          <w:tcPr>
            <w:tcW w:w="4120" w:type="dxa"/>
            <w:shd w:val="clear" w:color="auto" w:fill="auto"/>
            <w:noWrap/>
            <w:vAlign w:val="center"/>
            <w:hideMark/>
          </w:tcPr>
          <w:p w14:paraId="2CE4F58C" w14:textId="77777777" w:rsidR="0009083A" w:rsidRPr="00B740E3" w:rsidRDefault="0009083A" w:rsidP="00A678FB">
            <w:pPr>
              <w:rPr>
                <w:rFonts w:cs="Arial"/>
                <w:color w:val="000000"/>
                <w:sz w:val="16"/>
                <w:szCs w:val="16"/>
              </w:rPr>
            </w:pPr>
            <w:r w:rsidRPr="00B740E3">
              <w:rPr>
                <w:rFonts w:cs="Arial"/>
                <w:color w:val="000000"/>
                <w:sz w:val="16"/>
                <w:szCs w:val="16"/>
              </w:rPr>
              <w:t>IBCNSP EDIT ALL</w:t>
            </w:r>
          </w:p>
        </w:tc>
        <w:tc>
          <w:tcPr>
            <w:tcW w:w="2195" w:type="dxa"/>
            <w:shd w:val="clear" w:color="auto" w:fill="auto"/>
            <w:noWrap/>
            <w:vAlign w:val="center"/>
            <w:hideMark/>
          </w:tcPr>
          <w:p w14:paraId="66ACCCA1"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3343FF30" w14:textId="77777777" w:rsidTr="00A678FB">
        <w:trPr>
          <w:trHeight w:val="300"/>
        </w:trPr>
        <w:tc>
          <w:tcPr>
            <w:tcW w:w="4120" w:type="dxa"/>
            <w:shd w:val="clear" w:color="auto" w:fill="auto"/>
            <w:noWrap/>
            <w:vAlign w:val="center"/>
            <w:hideMark/>
          </w:tcPr>
          <w:p w14:paraId="5D9270A5" w14:textId="77777777" w:rsidR="0009083A" w:rsidRPr="00B740E3" w:rsidRDefault="0009083A" w:rsidP="00A678FB">
            <w:pPr>
              <w:rPr>
                <w:rFonts w:cs="Arial"/>
                <w:color w:val="000000"/>
                <w:sz w:val="16"/>
                <w:szCs w:val="16"/>
              </w:rPr>
            </w:pPr>
            <w:r w:rsidRPr="00B740E3">
              <w:rPr>
                <w:rFonts w:cs="Arial"/>
                <w:color w:val="000000"/>
                <w:sz w:val="16"/>
                <w:szCs w:val="16"/>
              </w:rPr>
              <w:t>IBCNSP EDIT EFFECTIVE DATES</w:t>
            </w:r>
          </w:p>
        </w:tc>
        <w:tc>
          <w:tcPr>
            <w:tcW w:w="2195" w:type="dxa"/>
            <w:shd w:val="clear" w:color="auto" w:fill="auto"/>
            <w:noWrap/>
            <w:vAlign w:val="center"/>
            <w:hideMark/>
          </w:tcPr>
          <w:p w14:paraId="55F8578F"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26273665" w14:textId="77777777" w:rsidTr="00A678FB">
        <w:trPr>
          <w:trHeight w:val="300"/>
        </w:trPr>
        <w:tc>
          <w:tcPr>
            <w:tcW w:w="4120" w:type="dxa"/>
            <w:shd w:val="clear" w:color="auto" w:fill="auto"/>
            <w:noWrap/>
            <w:vAlign w:val="center"/>
            <w:hideMark/>
          </w:tcPr>
          <w:p w14:paraId="52A1A00A" w14:textId="77777777" w:rsidR="0009083A" w:rsidRPr="00B740E3" w:rsidRDefault="0009083A" w:rsidP="00A678FB">
            <w:pPr>
              <w:rPr>
                <w:rFonts w:cs="Arial"/>
                <w:color w:val="000000"/>
                <w:sz w:val="16"/>
                <w:szCs w:val="16"/>
              </w:rPr>
            </w:pPr>
            <w:r w:rsidRPr="00B740E3">
              <w:rPr>
                <w:rFonts w:cs="Arial"/>
                <w:color w:val="000000"/>
                <w:sz w:val="16"/>
                <w:szCs w:val="16"/>
              </w:rPr>
              <w:t>IBCNSP EDIT POLICY INFO</w:t>
            </w:r>
          </w:p>
        </w:tc>
        <w:tc>
          <w:tcPr>
            <w:tcW w:w="2195" w:type="dxa"/>
            <w:shd w:val="clear" w:color="auto" w:fill="auto"/>
            <w:noWrap/>
            <w:vAlign w:val="center"/>
            <w:hideMark/>
          </w:tcPr>
          <w:p w14:paraId="1D85840A"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5862C883" w14:textId="77777777" w:rsidTr="00A678FB">
        <w:trPr>
          <w:trHeight w:val="300"/>
        </w:trPr>
        <w:tc>
          <w:tcPr>
            <w:tcW w:w="4120" w:type="dxa"/>
            <w:shd w:val="clear" w:color="auto" w:fill="auto"/>
            <w:noWrap/>
            <w:vAlign w:val="center"/>
            <w:hideMark/>
          </w:tcPr>
          <w:p w14:paraId="495E9476" w14:textId="77777777" w:rsidR="0009083A" w:rsidRPr="00B740E3" w:rsidRDefault="0009083A" w:rsidP="00A678FB">
            <w:pPr>
              <w:rPr>
                <w:rFonts w:cs="Arial"/>
                <w:color w:val="000000"/>
                <w:sz w:val="16"/>
                <w:szCs w:val="16"/>
              </w:rPr>
            </w:pPr>
            <w:r w:rsidRPr="00B740E3">
              <w:rPr>
                <w:rFonts w:cs="Arial"/>
                <w:color w:val="000000"/>
                <w:sz w:val="16"/>
                <w:szCs w:val="16"/>
              </w:rPr>
              <w:t>IBCNSP EMPLOYER INFO FOR CLAIMS</w:t>
            </w:r>
          </w:p>
        </w:tc>
        <w:tc>
          <w:tcPr>
            <w:tcW w:w="2195" w:type="dxa"/>
            <w:shd w:val="clear" w:color="auto" w:fill="auto"/>
            <w:noWrap/>
            <w:vAlign w:val="center"/>
            <w:hideMark/>
          </w:tcPr>
          <w:p w14:paraId="4C724F8E"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6B81B97D" w14:textId="77777777" w:rsidTr="00A678FB">
        <w:trPr>
          <w:trHeight w:val="300"/>
        </w:trPr>
        <w:tc>
          <w:tcPr>
            <w:tcW w:w="4120" w:type="dxa"/>
            <w:shd w:val="clear" w:color="auto" w:fill="auto"/>
            <w:noWrap/>
            <w:vAlign w:val="center"/>
            <w:hideMark/>
          </w:tcPr>
          <w:p w14:paraId="60B31FD5" w14:textId="77777777" w:rsidR="0009083A" w:rsidRPr="00B740E3" w:rsidRDefault="0009083A" w:rsidP="00A678FB">
            <w:pPr>
              <w:rPr>
                <w:rFonts w:cs="Arial"/>
                <w:color w:val="000000"/>
                <w:sz w:val="16"/>
                <w:szCs w:val="16"/>
              </w:rPr>
            </w:pPr>
            <w:r w:rsidRPr="00B740E3">
              <w:rPr>
                <w:rFonts w:cs="Arial"/>
                <w:color w:val="000000"/>
                <w:sz w:val="16"/>
                <w:szCs w:val="16"/>
              </w:rPr>
              <w:t>IBCNSP INSURANCE CONTACT INF</w:t>
            </w:r>
          </w:p>
        </w:tc>
        <w:tc>
          <w:tcPr>
            <w:tcW w:w="2195" w:type="dxa"/>
            <w:shd w:val="clear" w:color="auto" w:fill="auto"/>
            <w:noWrap/>
            <w:vAlign w:val="center"/>
            <w:hideMark/>
          </w:tcPr>
          <w:p w14:paraId="52D90AD7"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60CFFE54" w14:textId="77777777" w:rsidTr="00A678FB">
        <w:trPr>
          <w:trHeight w:val="300"/>
        </w:trPr>
        <w:tc>
          <w:tcPr>
            <w:tcW w:w="4120" w:type="dxa"/>
            <w:shd w:val="clear" w:color="auto" w:fill="auto"/>
            <w:noWrap/>
            <w:vAlign w:val="center"/>
            <w:hideMark/>
          </w:tcPr>
          <w:p w14:paraId="6AB5D303" w14:textId="77777777" w:rsidR="0009083A" w:rsidRPr="00B740E3" w:rsidRDefault="0009083A" w:rsidP="00A678FB">
            <w:pPr>
              <w:rPr>
                <w:rFonts w:cs="Arial"/>
                <w:color w:val="000000"/>
                <w:sz w:val="16"/>
                <w:szCs w:val="16"/>
              </w:rPr>
            </w:pPr>
            <w:r w:rsidRPr="00B740E3">
              <w:rPr>
                <w:rFonts w:cs="Arial"/>
                <w:color w:val="000000"/>
                <w:sz w:val="16"/>
                <w:szCs w:val="16"/>
              </w:rPr>
              <w:t>IBCNSP POLICY MENU</w:t>
            </w:r>
          </w:p>
        </w:tc>
        <w:tc>
          <w:tcPr>
            <w:tcW w:w="2195" w:type="dxa"/>
            <w:shd w:val="clear" w:color="auto" w:fill="auto"/>
            <w:noWrap/>
            <w:vAlign w:val="center"/>
            <w:hideMark/>
          </w:tcPr>
          <w:p w14:paraId="5C6D1BCA"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766BC64E" w14:textId="77777777" w:rsidTr="00A678FB">
        <w:trPr>
          <w:trHeight w:val="300"/>
        </w:trPr>
        <w:tc>
          <w:tcPr>
            <w:tcW w:w="4120" w:type="dxa"/>
            <w:shd w:val="clear" w:color="auto" w:fill="auto"/>
            <w:noWrap/>
            <w:vAlign w:val="center"/>
            <w:hideMark/>
          </w:tcPr>
          <w:p w14:paraId="265CD693" w14:textId="77777777" w:rsidR="0009083A" w:rsidRPr="00B740E3" w:rsidRDefault="0009083A" w:rsidP="00A678FB">
            <w:pPr>
              <w:rPr>
                <w:rFonts w:cs="Arial"/>
                <w:color w:val="000000"/>
                <w:sz w:val="16"/>
                <w:szCs w:val="16"/>
              </w:rPr>
            </w:pPr>
            <w:r w:rsidRPr="00B740E3">
              <w:rPr>
                <w:rFonts w:cs="Arial"/>
                <w:color w:val="000000"/>
                <w:sz w:val="16"/>
                <w:szCs w:val="16"/>
              </w:rPr>
              <w:t>IBCNSP SUBSCRIBER UPDATE</w:t>
            </w:r>
          </w:p>
        </w:tc>
        <w:tc>
          <w:tcPr>
            <w:tcW w:w="2195" w:type="dxa"/>
            <w:shd w:val="clear" w:color="auto" w:fill="auto"/>
            <w:noWrap/>
            <w:vAlign w:val="center"/>
            <w:hideMark/>
          </w:tcPr>
          <w:p w14:paraId="52A09B1F"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1FBFBCC4" w14:textId="77777777" w:rsidTr="00A678FB">
        <w:trPr>
          <w:trHeight w:val="300"/>
        </w:trPr>
        <w:tc>
          <w:tcPr>
            <w:tcW w:w="4120" w:type="dxa"/>
            <w:shd w:val="clear" w:color="auto" w:fill="auto"/>
            <w:noWrap/>
            <w:vAlign w:val="center"/>
            <w:hideMark/>
          </w:tcPr>
          <w:p w14:paraId="1FA39A92" w14:textId="77777777" w:rsidR="0009083A" w:rsidRPr="00B740E3" w:rsidRDefault="0009083A" w:rsidP="00A678FB">
            <w:pPr>
              <w:rPr>
                <w:rFonts w:cs="Arial"/>
                <w:color w:val="000000"/>
                <w:sz w:val="16"/>
                <w:szCs w:val="16"/>
              </w:rPr>
            </w:pPr>
            <w:r w:rsidRPr="00B740E3">
              <w:rPr>
                <w:rFonts w:cs="Arial"/>
                <w:color w:val="000000"/>
                <w:sz w:val="16"/>
                <w:szCs w:val="16"/>
              </w:rPr>
              <w:t>IBCNSP UR INFO</w:t>
            </w:r>
          </w:p>
        </w:tc>
        <w:tc>
          <w:tcPr>
            <w:tcW w:w="2195" w:type="dxa"/>
            <w:shd w:val="clear" w:color="auto" w:fill="auto"/>
            <w:noWrap/>
            <w:vAlign w:val="center"/>
            <w:hideMark/>
          </w:tcPr>
          <w:p w14:paraId="626D8CCF"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2C24E776" w14:textId="77777777" w:rsidTr="00A678FB">
        <w:trPr>
          <w:trHeight w:val="300"/>
        </w:trPr>
        <w:tc>
          <w:tcPr>
            <w:tcW w:w="4120" w:type="dxa"/>
            <w:shd w:val="clear" w:color="auto" w:fill="auto"/>
            <w:noWrap/>
            <w:vAlign w:val="center"/>
            <w:hideMark/>
          </w:tcPr>
          <w:p w14:paraId="19B95D55" w14:textId="77777777" w:rsidR="0009083A" w:rsidRPr="00B740E3" w:rsidRDefault="0009083A" w:rsidP="00A678FB">
            <w:pPr>
              <w:rPr>
                <w:rFonts w:cs="Arial"/>
                <w:color w:val="000000"/>
                <w:sz w:val="16"/>
                <w:szCs w:val="16"/>
              </w:rPr>
            </w:pPr>
            <w:r w:rsidRPr="00B740E3">
              <w:rPr>
                <w:rFonts w:cs="Arial"/>
                <w:color w:val="000000"/>
                <w:sz w:val="16"/>
                <w:szCs w:val="16"/>
              </w:rPr>
              <w:t>IBCNSP VERIFY COVERAGE</w:t>
            </w:r>
          </w:p>
        </w:tc>
        <w:tc>
          <w:tcPr>
            <w:tcW w:w="2195" w:type="dxa"/>
            <w:shd w:val="clear" w:color="auto" w:fill="auto"/>
            <w:noWrap/>
            <w:vAlign w:val="center"/>
            <w:hideMark/>
          </w:tcPr>
          <w:p w14:paraId="773E4D35"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2EDA19AB" w14:textId="77777777" w:rsidTr="00A678FB">
        <w:trPr>
          <w:trHeight w:val="300"/>
        </w:trPr>
        <w:tc>
          <w:tcPr>
            <w:tcW w:w="4120" w:type="dxa"/>
            <w:shd w:val="clear" w:color="auto" w:fill="auto"/>
            <w:noWrap/>
            <w:vAlign w:val="center"/>
            <w:hideMark/>
          </w:tcPr>
          <w:p w14:paraId="1ED0616D" w14:textId="77777777" w:rsidR="0009083A" w:rsidRPr="00B740E3" w:rsidRDefault="0009083A" w:rsidP="00A678FB">
            <w:pPr>
              <w:rPr>
                <w:rFonts w:cs="Arial"/>
                <w:color w:val="000000"/>
                <w:sz w:val="16"/>
                <w:szCs w:val="16"/>
              </w:rPr>
            </w:pPr>
            <w:r w:rsidRPr="00B740E3">
              <w:rPr>
                <w:rFonts w:cs="Arial"/>
                <w:color w:val="000000"/>
                <w:sz w:val="16"/>
                <w:szCs w:val="16"/>
              </w:rPr>
              <w:t>IBCNSV ANNUAL BENEFITS</w:t>
            </w:r>
          </w:p>
        </w:tc>
        <w:tc>
          <w:tcPr>
            <w:tcW w:w="2195" w:type="dxa"/>
            <w:shd w:val="clear" w:color="auto" w:fill="auto"/>
            <w:noWrap/>
            <w:vAlign w:val="center"/>
            <w:hideMark/>
          </w:tcPr>
          <w:p w14:paraId="3B3657FB"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11DE3A67" w14:textId="77777777" w:rsidTr="00A678FB">
        <w:trPr>
          <w:trHeight w:val="300"/>
        </w:trPr>
        <w:tc>
          <w:tcPr>
            <w:tcW w:w="4120" w:type="dxa"/>
            <w:shd w:val="clear" w:color="auto" w:fill="auto"/>
            <w:noWrap/>
            <w:vAlign w:val="center"/>
            <w:hideMark/>
          </w:tcPr>
          <w:p w14:paraId="001774AA" w14:textId="77777777" w:rsidR="0009083A" w:rsidRPr="00B740E3" w:rsidRDefault="0009083A" w:rsidP="00A678FB">
            <w:pPr>
              <w:rPr>
                <w:rFonts w:cs="Arial"/>
                <w:color w:val="000000"/>
                <w:sz w:val="16"/>
                <w:szCs w:val="16"/>
              </w:rPr>
            </w:pPr>
            <w:r w:rsidRPr="00B740E3">
              <w:rPr>
                <w:rFonts w:cs="Arial"/>
                <w:color w:val="000000"/>
                <w:sz w:val="16"/>
                <w:szCs w:val="16"/>
              </w:rPr>
              <w:t>IBCNSV PATIENT INSURANCE</w:t>
            </w:r>
          </w:p>
        </w:tc>
        <w:tc>
          <w:tcPr>
            <w:tcW w:w="2195" w:type="dxa"/>
            <w:shd w:val="clear" w:color="auto" w:fill="auto"/>
            <w:noWrap/>
            <w:vAlign w:val="center"/>
            <w:hideMark/>
          </w:tcPr>
          <w:p w14:paraId="1EE3526F"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033582B1" w14:textId="77777777" w:rsidTr="00A678FB">
        <w:trPr>
          <w:trHeight w:val="300"/>
        </w:trPr>
        <w:tc>
          <w:tcPr>
            <w:tcW w:w="4120" w:type="dxa"/>
            <w:shd w:val="clear" w:color="auto" w:fill="auto"/>
            <w:noWrap/>
            <w:vAlign w:val="center"/>
            <w:hideMark/>
          </w:tcPr>
          <w:p w14:paraId="15734CE0" w14:textId="77777777" w:rsidR="0009083A" w:rsidRPr="00B740E3" w:rsidRDefault="0009083A" w:rsidP="00A678FB">
            <w:pPr>
              <w:rPr>
                <w:rFonts w:cs="Arial"/>
                <w:color w:val="000000"/>
                <w:sz w:val="16"/>
                <w:szCs w:val="16"/>
              </w:rPr>
            </w:pPr>
            <w:r w:rsidRPr="00B740E3">
              <w:rPr>
                <w:rFonts w:cs="Arial"/>
                <w:color w:val="000000"/>
                <w:sz w:val="16"/>
                <w:szCs w:val="16"/>
              </w:rPr>
              <w:t>IBCNSV POLICY MENU</w:t>
            </w:r>
          </w:p>
        </w:tc>
        <w:tc>
          <w:tcPr>
            <w:tcW w:w="2195" w:type="dxa"/>
            <w:shd w:val="clear" w:color="auto" w:fill="auto"/>
            <w:noWrap/>
            <w:vAlign w:val="center"/>
            <w:hideMark/>
          </w:tcPr>
          <w:p w14:paraId="0358DD7C"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6C55D212" w14:textId="77777777" w:rsidTr="00A678FB">
        <w:trPr>
          <w:trHeight w:val="300"/>
        </w:trPr>
        <w:tc>
          <w:tcPr>
            <w:tcW w:w="4120" w:type="dxa"/>
            <w:shd w:val="clear" w:color="auto" w:fill="auto"/>
            <w:noWrap/>
            <w:vAlign w:val="center"/>
            <w:hideMark/>
          </w:tcPr>
          <w:p w14:paraId="36E36CF5" w14:textId="77777777" w:rsidR="0009083A" w:rsidRPr="00B740E3" w:rsidRDefault="0009083A" w:rsidP="00A678FB">
            <w:pPr>
              <w:rPr>
                <w:rFonts w:cs="Arial"/>
                <w:color w:val="000000"/>
                <w:sz w:val="16"/>
                <w:szCs w:val="16"/>
              </w:rPr>
            </w:pPr>
            <w:r w:rsidRPr="00B740E3">
              <w:rPr>
                <w:rFonts w:cs="Arial"/>
                <w:color w:val="000000"/>
                <w:sz w:val="16"/>
                <w:szCs w:val="16"/>
              </w:rPr>
              <w:t>IBCNSV VIEW AN BEN</w:t>
            </w:r>
          </w:p>
        </w:tc>
        <w:tc>
          <w:tcPr>
            <w:tcW w:w="2195" w:type="dxa"/>
            <w:shd w:val="clear" w:color="auto" w:fill="auto"/>
            <w:noWrap/>
            <w:vAlign w:val="center"/>
            <w:hideMark/>
          </w:tcPr>
          <w:p w14:paraId="4DD7D6BC"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2760AE00" w14:textId="77777777" w:rsidTr="00A678FB">
        <w:trPr>
          <w:trHeight w:val="300"/>
        </w:trPr>
        <w:tc>
          <w:tcPr>
            <w:tcW w:w="4120" w:type="dxa"/>
            <w:shd w:val="clear" w:color="auto" w:fill="auto"/>
            <w:noWrap/>
            <w:vAlign w:val="center"/>
            <w:hideMark/>
          </w:tcPr>
          <w:p w14:paraId="3368EC55" w14:textId="77777777" w:rsidR="0009083A" w:rsidRPr="00B740E3" w:rsidRDefault="0009083A" w:rsidP="00A678FB">
            <w:pPr>
              <w:rPr>
                <w:rFonts w:cs="Arial"/>
                <w:color w:val="000000"/>
                <w:sz w:val="16"/>
                <w:szCs w:val="16"/>
              </w:rPr>
            </w:pPr>
            <w:r w:rsidRPr="00B740E3">
              <w:rPr>
                <w:rFonts w:cs="Arial"/>
                <w:color w:val="000000"/>
                <w:sz w:val="16"/>
                <w:szCs w:val="16"/>
              </w:rPr>
              <w:t>IBCNSV VIEW BEN USED</w:t>
            </w:r>
          </w:p>
        </w:tc>
        <w:tc>
          <w:tcPr>
            <w:tcW w:w="2195" w:type="dxa"/>
            <w:shd w:val="clear" w:color="auto" w:fill="auto"/>
            <w:noWrap/>
            <w:vAlign w:val="center"/>
            <w:hideMark/>
          </w:tcPr>
          <w:p w14:paraId="5B3F5304"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26D23C65" w14:textId="77777777" w:rsidTr="00A678FB">
        <w:trPr>
          <w:trHeight w:val="300"/>
        </w:trPr>
        <w:tc>
          <w:tcPr>
            <w:tcW w:w="4120" w:type="dxa"/>
            <w:shd w:val="clear" w:color="auto" w:fill="auto"/>
            <w:noWrap/>
            <w:vAlign w:val="center"/>
            <w:hideMark/>
          </w:tcPr>
          <w:p w14:paraId="42FFFEE8" w14:textId="77777777" w:rsidR="0009083A" w:rsidRPr="00B740E3" w:rsidRDefault="0009083A" w:rsidP="00A678FB">
            <w:pPr>
              <w:rPr>
                <w:rFonts w:cs="Arial"/>
                <w:color w:val="000000"/>
                <w:sz w:val="16"/>
                <w:szCs w:val="16"/>
              </w:rPr>
            </w:pPr>
            <w:r w:rsidRPr="00B740E3">
              <w:rPr>
                <w:rFonts w:cs="Arial"/>
                <w:color w:val="000000"/>
                <w:sz w:val="16"/>
                <w:szCs w:val="16"/>
              </w:rPr>
              <w:t>IBCNSV VIEW EXP POL</w:t>
            </w:r>
          </w:p>
        </w:tc>
        <w:tc>
          <w:tcPr>
            <w:tcW w:w="2195" w:type="dxa"/>
            <w:shd w:val="clear" w:color="auto" w:fill="auto"/>
            <w:noWrap/>
            <w:vAlign w:val="center"/>
            <w:hideMark/>
          </w:tcPr>
          <w:p w14:paraId="71E2DA01"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4F2DDC15" w14:textId="77777777" w:rsidTr="00A678FB">
        <w:trPr>
          <w:trHeight w:val="300"/>
        </w:trPr>
        <w:tc>
          <w:tcPr>
            <w:tcW w:w="4120" w:type="dxa"/>
            <w:shd w:val="clear" w:color="auto" w:fill="auto"/>
            <w:noWrap/>
            <w:vAlign w:val="center"/>
            <w:hideMark/>
          </w:tcPr>
          <w:p w14:paraId="6A63B50C" w14:textId="77777777" w:rsidR="0009083A" w:rsidRPr="00B740E3" w:rsidRDefault="0009083A" w:rsidP="00A678FB">
            <w:pPr>
              <w:rPr>
                <w:rFonts w:cs="Arial"/>
                <w:color w:val="000000"/>
                <w:sz w:val="16"/>
                <w:szCs w:val="16"/>
              </w:rPr>
            </w:pPr>
            <w:r w:rsidRPr="00B740E3">
              <w:rPr>
                <w:rFonts w:cs="Arial"/>
                <w:color w:val="000000"/>
                <w:sz w:val="16"/>
                <w:szCs w:val="16"/>
              </w:rPr>
              <w:t>IBJ EXIT</w:t>
            </w:r>
          </w:p>
        </w:tc>
        <w:tc>
          <w:tcPr>
            <w:tcW w:w="2195" w:type="dxa"/>
            <w:shd w:val="clear" w:color="auto" w:fill="auto"/>
            <w:noWrap/>
            <w:vAlign w:val="center"/>
            <w:hideMark/>
          </w:tcPr>
          <w:p w14:paraId="0E257CB5"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6F94873C" w14:textId="77777777" w:rsidTr="00A678FB">
        <w:trPr>
          <w:trHeight w:val="300"/>
        </w:trPr>
        <w:tc>
          <w:tcPr>
            <w:tcW w:w="4120" w:type="dxa"/>
            <w:shd w:val="clear" w:color="auto" w:fill="auto"/>
            <w:noWrap/>
            <w:vAlign w:val="center"/>
            <w:hideMark/>
          </w:tcPr>
          <w:p w14:paraId="2D60F18A" w14:textId="77777777" w:rsidR="0009083A" w:rsidRPr="00B740E3" w:rsidRDefault="0009083A" w:rsidP="00A678FB">
            <w:pPr>
              <w:rPr>
                <w:rFonts w:cs="Arial"/>
                <w:color w:val="000000"/>
                <w:sz w:val="16"/>
                <w:szCs w:val="16"/>
              </w:rPr>
            </w:pPr>
            <w:r w:rsidRPr="00B740E3">
              <w:rPr>
                <w:rFonts w:cs="Arial"/>
                <w:color w:val="000000"/>
                <w:sz w:val="16"/>
                <w:szCs w:val="16"/>
              </w:rPr>
              <w:t>IBJP IIV BATCH EXTRACT EDIT</w:t>
            </w:r>
          </w:p>
        </w:tc>
        <w:tc>
          <w:tcPr>
            <w:tcW w:w="2195" w:type="dxa"/>
            <w:shd w:val="clear" w:color="auto" w:fill="auto"/>
            <w:noWrap/>
            <w:vAlign w:val="center"/>
            <w:hideMark/>
          </w:tcPr>
          <w:p w14:paraId="7B1F01C9"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557CF22C" w14:textId="77777777" w:rsidTr="00A678FB">
        <w:trPr>
          <w:trHeight w:val="300"/>
        </w:trPr>
        <w:tc>
          <w:tcPr>
            <w:tcW w:w="4120" w:type="dxa"/>
            <w:shd w:val="clear" w:color="auto" w:fill="auto"/>
            <w:noWrap/>
            <w:vAlign w:val="center"/>
            <w:hideMark/>
          </w:tcPr>
          <w:p w14:paraId="3014F585" w14:textId="77777777" w:rsidR="0009083A" w:rsidRPr="00B740E3" w:rsidRDefault="0009083A" w:rsidP="00A678FB">
            <w:pPr>
              <w:rPr>
                <w:rFonts w:cs="Arial"/>
                <w:color w:val="000000"/>
                <w:sz w:val="16"/>
                <w:szCs w:val="16"/>
              </w:rPr>
            </w:pPr>
            <w:r w:rsidRPr="00B740E3">
              <w:rPr>
                <w:rFonts w:cs="Arial"/>
                <w:color w:val="000000"/>
                <w:sz w:val="16"/>
                <w:szCs w:val="16"/>
              </w:rPr>
              <w:t>IBJP IIV GENERAL EDIT</w:t>
            </w:r>
          </w:p>
        </w:tc>
        <w:tc>
          <w:tcPr>
            <w:tcW w:w="2195" w:type="dxa"/>
            <w:shd w:val="clear" w:color="auto" w:fill="auto"/>
            <w:noWrap/>
            <w:vAlign w:val="center"/>
            <w:hideMark/>
          </w:tcPr>
          <w:p w14:paraId="2F1BB85F"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70362DB2" w14:textId="77777777" w:rsidTr="00A678FB">
        <w:trPr>
          <w:trHeight w:val="300"/>
        </w:trPr>
        <w:tc>
          <w:tcPr>
            <w:tcW w:w="4120" w:type="dxa"/>
            <w:shd w:val="clear" w:color="auto" w:fill="auto"/>
            <w:noWrap/>
            <w:vAlign w:val="center"/>
            <w:hideMark/>
          </w:tcPr>
          <w:p w14:paraId="35635DC6" w14:textId="77777777" w:rsidR="0009083A" w:rsidRPr="00B740E3" w:rsidRDefault="0009083A" w:rsidP="00A678FB">
            <w:pPr>
              <w:rPr>
                <w:rFonts w:cs="Arial"/>
                <w:color w:val="000000"/>
                <w:sz w:val="16"/>
                <w:szCs w:val="16"/>
              </w:rPr>
            </w:pPr>
            <w:r w:rsidRPr="00B740E3">
              <w:rPr>
                <w:rFonts w:cs="Arial"/>
                <w:color w:val="000000"/>
                <w:sz w:val="16"/>
                <w:szCs w:val="16"/>
              </w:rPr>
              <w:t>IBJP INS VER MENU</w:t>
            </w:r>
          </w:p>
        </w:tc>
        <w:tc>
          <w:tcPr>
            <w:tcW w:w="2195" w:type="dxa"/>
            <w:shd w:val="clear" w:color="auto" w:fill="auto"/>
            <w:noWrap/>
            <w:vAlign w:val="center"/>
            <w:hideMark/>
          </w:tcPr>
          <w:p w14:paraId="40113BF6"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189976A8" w14:textId="77777777" w:rsidTr="00A678FB">
        <w:trPr>
          <w:trHeight w:val="300"/>
        </w:trPr>
        <w:tc>
          <w:tcPr>
            <w:tcW w:w="4120" w:type="dxa"/>
            <w:shd w:val="clear" w:color="auto" w:fill="auto"/>
            <w:noWrap/>
            <w:vAlign w:val="center"/>
            <w:hideMark/>
          </w:tcPr>
          <w:p w14:paraId="698403FE" w14:textId="77777777" w:rsidR="0009083A" w:rsidRPr="00B740E3" w:rsidRDefault="0009083A" w:rsidP="00A678FB">
            <w:pPr>
              <w:rPr>
                <w:rFonts w:cs="Arial"/>
                <w:color w:val="000000"/>
                <w:sz w:val="16"/>
                <w:szCs w:val="16"/>
              </w:rPr>
            </w:pPr>
            <w:r w:rsidRPr="00B740E3">
              <w:rPr>
                <w:rFonts w:cs="Arial"/>
                <w:color w:val="000000"/>
                <w:sz w:val="16"/>
                <w:szCs w:val="16"/>
              </w:rPr>
              <w:t>IBJP INS VER SCREEN</w:t>
            </w:r>
          </w:p>
        </w:tc>
        <w:tc>
          <w:tcPr>
            <w:tcW w:w="2195" w:type="dxa"/>
            <w:shd w:val="clear" w:color="auto" w:fill="auto"/>
            <w:noWrap/>
            <w:vAlign w:val="center"/>
            <w:hideMark/>
          </w:tcPr>
          <w:p w14:paraId="089A0AB5"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570D919B" w14:textId="77777777" w:rsidTr="00A678FB">
        <w:trPr>
          <w:trHeight w:val="300"/>
        </w:trPr>
        <w:tc>
          <w:tcPr>
            <w:tcW w:w="4120" w:type="dxa"/>
            <w:shd w:val="clear" w:color="auto" w:fill="auto"/>
            <w:noWrap/>
            <w:vAlign w:val="center"/>
            <w:hideMark/>
          </w:tcPr>
          <w:p w14:paraId="5269C7A6" w14:textId="77777777" w:rsidR="0009083A" w:rsidRPr="00B740E3" w:rsidRDefault="0009083A" w:rsidP="00A678FB">
            <w:pPr>
              <w:rPr>
                <w:rFonts w:cs="Arial"/>
                <w:color w:val="000000"/>
                <w:sz w:val="16"/>
                <w:szCs w:val="16"/>
              </w:rPr>
            </w:pPr>
            <w:r w:rsidRPr="00B740E3">
              <w:rPr>
                <w:rFonts w:cs="Arial"/>
                <w:color w:val="000000"/>
                <w:sz w:val="16"/>
                <w:szCs w:val="16"/>
              </w:rPr>
              <w:t>IBJT ACTIVE LIST SCREEN SKIP</w:t>
            </w:r>
          </w:p>
        </w:tc>
        <w:tc>
          <w:tcPr>
            <w:tcW w:w="2195" w:type="dxa"/>
            <w:shd w:val="clear" w:color="auto" w:fill="auto"/>
            <w:noWrap/>
            <w:vAlign w:val="center"/>
            <w:hideMark/>
          </w:tcPr>
          <w:p w14:paraId="3F1D031F"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5040ADF1" w14:textId="77777777" w:rsidTr="00A678FB">
        <w:trPr>
          <w:trHeight w:val="300"/>
        </w:trPr>
        <w:tc>
          <w:tcPr>
            <w:tcW w:w="4120" w:type="dxa"/>
            <w:shd w:val="clear" w:color="auto" w:fill="auto"/>
            <w:noWrap/>
            <w:vAlign w:val="center"/>
            <w:hideMark/>
          </w:tcPr>
          <w:p w14:paraId="3E97BCE1" w14:textId="77777777" w:rsidR="0009083A" w:rsidRPr="00B740E3" w:rsidRDefault="0009083A" w:rsidP="00A678FB">
            <w:pPr>
              <w:rPr>
                <w:rFonts w:cs="Arial"/>
                <w:color w:val="000000"/>
                <w:sz w:val="16"/>
                <w:szCs w:val="16"/>
              </w:rPr>
            </w:pPr>
            <w:r w:rsidRPr="00B740E3">
              <w:rPr>
                <w:rFonts w:cs="Arial"/>
                <w:color w:val="000000"/>
                <w:sz w:val="16"/>
                <w:szCs w:val="16"/>
              </w:rPr>
              <w:t>IBJT AR ACCOUNT PROFILE SCREEN</w:t>
            </w:r>
          </w:p>
        </w:tc>
        <w:tc>
          <w:tcPr>
            <w:tcW w:w="2195" w:type="dxa"/>
            <w:shd w:val="clear" w:color="auto" w:fill="auto"/>
            <w:noWrap/>
            <w:vAlign w:val="center"/>
            <w:hideMark/>
          </w:tcPr>
          <w:p w14:paraId="5E35C7D9"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10C0C785" w14:textId="77777777" w:rsidTr="00A678FB">
        <w:trPr>
          <w:trHeight w:val="300"/>
        </w:trPr>
        <w:tc>
          <w:tcPr>
            <w:tcW w:w="4120" w:type="dxa"/>
            <w:shd w:val="clear" w:color="auto" w:fill="auto"/>
            <w:noWrap/>
            <w:vAlign w:val="center"/>
            <w:hideMark/>
          </w:tcPr>
          <w:p w14:paraId="5C5DD5C9" w14:textId="77777777" w:rsidR="0009083A" w:rsidRPr="00B740E3" w:rsidRDefault="0009083A" w:rsidP="00A678FB">
            <w:pPr>
              <w:rPr>
                <w:rFonts w:cs="Arial"/>
                <w:color w:val="000000"/>
                <w:sz w:val="16"/>
                <w:szCs w:val="16"/>
              </w:rPr>
            </w:pPr>
            <w:r w:rsidRPr="00B740E3">
              <w:rPr>
                <w:rFonts w:cs="Arial"/>
                <w:color w:val="000000"/>
                <w:sz w:val="16"/>
                <w:szCs w:val="16"/>
              </w:rPr>
              <w:t>IBJT AR COMMENT HISTORY SCREEN</w:t>
            </w:r>
          </w:p>
        </w:tc>
        <w:tc>
          <w:tcPr>
            <w:tcW w:w="2195" w:type="dxa"/>
            <w:shd w:val="clear" w:color="auto" w:fill="auto"/>
            <w:noWrap/>
            <w:vAlign w:val="center"/>
            <w:hideMark/>
          </w:tcPr>
          <w:p w14:paraId="16DF54B1"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29FA22D9" w14:textId="77777777" w:rsidTr="00A678FB">
        <w:trPr>
          <w:trHeight w:val="300"/>
        </w:trPr>
        <w:tc>
          <w:tcPr>
            <w:tcW w:w="4120" w:type="dxa"/>
            <w:shd w:val="clear" w:color="auto" w:fill="auto"/>
            <w:noWrap/>
            <w:vAlign w:val="center"/>
            <w:hideMark/>
          </w:tcPr>
          <w:p w14:paraId="4EB2FC27" w14:textId="77777777" w:rsidR="0009083A" w:rsidRPr="00B740E3" w:rsidRDefault="0009083A" w:rsidP="00A678FB">
            <w:pPr>
              <w:rPr>
                <w:rFonts w:cs="Arial"/>
                <w:color w:val="000000"/>
                <w:sz w:val="16"/>
                <w:szCs w:val="16"/>
              </w:rPr>
            </w:pPr>
            <w:r w:rsidRPr="00B740E3">
              <w:rPr>
                <w:rFonts w:cs="Arial"/>
                <w:color w:val="000000"/>
                <w:sz w:val="16"/>
                <w:szCs w:val="16"/>
              </w:rPr>
              <w:t>IBJT BILL CHARGES SCREEN</w:t>
            </w:r>
          </w:p>
        </w:tc>
        <w:tc>
          <w:tcPr>
            <w:tcW w:w="2195" w:type="dxa"/>
            <w:shd w:val="clear" w:color="auto" w:fill="auto"/>
            <w:noWrap/>
            <w:vAlign w:val="center"/>
            <w:hideMark/>
          </w:tcPr>
          <w:p w14:paraId="43803EE8"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15C3D4C3" w14:textId="77777777" w:rsidTr="00A678FB">
        <w:trPr>
          <w:trHeight w:val="300"/>
        </w:trPr>
        <w:tc>
          <w:tcPr>
            <w:tcW w:w="4120" w:type="dxa"/>
            <w:shd w:val="clear" w:color="auto" w:fill="auto"/>
            <w:noWrap/>
            <w:vAlign w:val="center"/>
            <w:hideMark/>
          </w:tcPr>
          <w:p w14:paraId="7C17AD21" w14:textId="77777777" w:rsidR="0009083A" w:rsidRPr="00B740E3" w:rsidRDefault="0009083A" w:rsidP="00A678FB">
            <w:pPr>
              <w:rPr>
                <w:rFonts w:cs="Arial"/>
                <w:color w:val="000000"/>
                <w:sz w:val="16"/>
                <w:szCs w:val="16"/>
              </w:rPr>
            </w:pPr>
            <w:r w:rsidRPr="00B740E3">
              <w:rPr>
                <w:rFonts w:cs="Arial"/>
                <w:color w:val="000000"/>
                <w:sz w:val="16"/>
                <w:szCs w:val="16"/>
              </w:rPr>
              <w:t>IBJT BILL DX SCREEN</w:t>
            </w:r>
          </w:p>
        </w:tc>
        <w:tc>
          <w:tcPr>
            <w:tcW w:w="2195" w:type="dxa"/>
            <w:shd w:val="clear" w:color="auto" w:fill="auto"/>
            <w:noWrap/>
            <w:vAlign w:val="center"/>
            <w:hideMark/>
          </w:tcPr>
          <w:p w14:paraId="3359C413"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4E53FCA6" w14:textId="77777777" w:rsidTr="00A678FB">
        <w:trPr>
          <w:trHeight w:val="300"/>
        </w:trPr>
        <w:tc>
          <w:tcPr>
            <w:tcW w:w="4120" w:type="dxa"/>
            <w:shd w:val="clear" w:color="auto" w:fill="auto"/>
            <w:noWrap/>
            <w:vAlign w:val="center"/>
            <w:hideMark/>
          </w:tcPr>
          <w:p w14:paraId="14C5F7BD" w14:textId="77777777" w:rsidR="0009083A" w:rsidRPr="00B740E3" w:rsidRDefault="0009083A" w:rsidP="00A678FB">
            <w:pPr>
              <w:rPr>
                <w:rFonts w:cs="Arial"/>
                <w:color w:val="000000"/>
                <w:sz w:val="16"/>
                <w:szCs w:val="16"/>
              </w:rPr>
            </w:pPr>
            <w:r w:rsidRPr="00B740E3">
              <w:rPr>
                <w:rFonts w:cs="Arial"/>
                <w:color w:val="000000"/>
                <w:sz w:val="16"/>
                <w:szCs w:val="16"/>
              </w:rPr>
              <w:t>IBJT BILL PROCEDURES SCREEN</w:t>
            </w:r>
          </w:p>
        </w:tc>
        <w:tc>
          <w:tcPr>
            <w:tcW w:w="2195" w:type="dxa"/>
            <w:shd w:val="clear" w:color="auto" w:fill="auto"/>
            <w:noWrap/>
            <w:vAlign w:val="center"/>
            <w:hideMark/>
          </w:tcPr>
          <w:p w14:paraId="09BDB84C"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5CB0CBBB" w14:textId="77777777" w:rsidTr="00A678FB">
        <w:trPr>
          <w:trHeight w:val="300"/>
        </w:trPr>
        <w:tc>
          <w:tcPr>
            <w:tcW w:w="4120" w:type="dxa"/>
            <w:shd w:val="clear" w:color="auto" w:fill="auto"/>
            <w:noWrap/>
            <w:vAlign w:val="center"/>
            <w:hideMark/>
          </w:tcPr>
          <w:p w14:paraId="07103943" w14:textId="77777777" w:rsidR="0009083A" w:rsidRPr="00B740E3" w:rsidRDefault="0009083A" w:rsidP="00A678FB">
            <w:pPr>
              <w:rPr>
                <w:rFonts w:cs="Arial"/>
                <w:color w:val="000000"/>
                <w:sz w:val="16"/>
                <w:szCs w:val="16"/>
              </w:rPr>
            </w:pPr>
            <w:r w:rsidRPr="00B740E3">
              <w:rPr>
                <w:rFonts w:cs="Arial"/>
                <w:color w:val="000000"/>
                <w:sz w:val="16"/>
                <w:szCs w:val="16"/>
              </w:rPr>
              <w:t>IBJT CHANGE BILL</w:t>
            </w:r>
          </w:p>
        </w:tc>
        <w:tc>
          <w:tcPr>
            <w:tcW w:w="2195" w:type="dxa"/>
            <w:shd w:val="clear" w:color="auto" w:fill="auto"/>
            <w:noWrap/>
            <w:vAlign w:val="center"/>
            <w:hideMark/>
          </w:tcPr>
          <w:p w14:paraId="1471615C"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48611D5A" w14:textId="77777777" w:rsidTr="00A678FB">
        <w:trPr>
          <w:trHeight w:val="300"/>
        </w:trPr>
        <w:tc>
          <w:tcPr>
            <w:tcW w:w="4120" w:type="dxa"/>
            <w:shd w:val="clear" w:color="auto" w:fill="auto"/>
            <w:noWrap/>
            <w:vAlign w:val="center"/>
            <w:hideMark/>
          </w:tcPr>
          <w:p w14:paraId="05849F73" w14:textId="77777777" w:rsidR="0009083A" w:rsidRPr="00B740E3" w:rsidRDefault="0009083A" w:rsidP="00A678FB">
            <w:pPr>
              <w:rPr>
                <w:rFonts w:cs="Arial"/>
                <w:color w:val="000000"/>
                <w:sz w:val="16"/>
                <w:szCs w:val="16"/>
              </w:rPr>
            </w:pPr>
            <w:r w:rsidRPr="00B740E3">
              <w:rPr>
                <w:rFonts w:cs="Arial"/>
                <w:color w:val="000000"/>
                <w:sz w:val="16"/>
                <w:szCs w:val="16"/>
              </w:rPr>
              <w:t>IBJT CLAIM SCREEN MENU</w:t>
            </w:r>
          </w:p>
        </w:tc>
        <w:tc>
          <w:tcPr>
            <w:tcW w:w="2195" w:type="dxa"/>
            <w:shd w:val="clear" w:color="auto" w:fill="auto"/>
            <w:noWrap/>
            <w:vAlign w:val="center"/>
            <w:hideMark/>
          </w:tcPr>
          <w:p w14:paraId="4BE5C270"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19E8B478" w14:textId="77777777" w:rsidTr="00A678FB">
        <w:trPr>
          <w:trHeight w:val="300"/>
        </w:trPr>
        <w:tc>
          <w:tcPr>
            <w:tcW w:w="4120" w:type="dxa"/>
            <w:shd w:val="clear" w:color="auto" w:fill="auto"/>
            <w:noWrap/>
            <w:vAlign w:val="center"/>
            <w:hideMark/>
          </w:tcPr>
          <w:p w14:paraId="50AFD74B" w14:textId="77777777" w:rsidR="0009083A" w:rsidRPr="00B740E3" w:rsidRDefault="0009083A" w:rsidP="00A678FB">
            <w:pPr>
              <w:rPr>
                <w:rFonts w:cs="Arial"/>
                <w:color w:val="000000"/>
                <w:sz w:val="16"/>
                <w:szCs w:val="16"/>
              </w:rPr>
            </w:pPr>
            <w:r w:rsidRPr="00B740E3">
              <w:rPr>
                <w:rFonts w:cs="Arial"/>
                <w:color w:val="000000"/>
                <w:sz w:val="16"/>
                <w:szCs w:val="16"/>
              </w:rPr>
              <w:t>IBJT CLAIM SCREEN SKIP</w:t>
            </w:r>
          </w:p>
        </w:tc>
        <w:tc>
          <w:tcPr>
            <w:tcW w:w="2195" w:type="dxa"/>
            <w:shd w:val="clear" w:color="auto" w:fill="auto"/>
            <w:noWrap/>
            <w:vAlign w:val="center"/>
            <w:hideMark/>
          </w:tcPr>
          <w:p w14:paraId="04E32AAC"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5483C321" w14:textId="77777777" w:rsidTr="00A678FB">
        <w:trPr>
          <w:trHeight w:val="300"/>
        </w:trPr>
        <w:tc>
          <w:tcPr>
            <w:tcW w:w="4120" w:type="dxa"/>
            <w:shd w:val="clear" w:color="auto" w:fill="auto"/>
            <w:noWrap/>
            <w:vAlign w:val="center"/>
            <w:hideMark/>
          </w:tcPr>
          <w:p w14:paraId="0F602AFA" w14:textId="77777777" w:rsidR="0009083A" w:rsidRPr="00B740E3" w:rsidRDefault="0009083A" w:rsidP="00A678FB">
            <w:pPr>
              <w:rPr>
                <w:rFonts w:cs="Arial"/>
                <w:color w:val="000000"/>
                <w:sz w:val="16"/>
                <w:szCs w:val="16"/>
              </w:rPr>
            </w:pPr>
            <w:r w:rsidRPr="00B740E3">
              <w:rPr>
                <w:rFonts w:cs="Arial"/>
                <w:color w:val="000000"/>
                <w:sz w:val="16"/>
                <w:szCs w:val="16"/>
              </w:rPr>
              <w:t>IBJT CT/IR COMMUNICATIONS LIST SCREEN</w:t>
            </w:r>
          </w:p>
        </w:tc>
        <w:tc>
          <w:tcPr>
            <w:tcW w:w="2195" w:type="dxa"/>
            <w:shd w:val="clear" w:color="auto" w:fill="auto"/>
            <w:noWrap/>
            <w:vAlign w:val="center"/>
            <w:hideMark/>
          </w:tcPr>
          <w:p w14:paraId="775D61F4"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66F833D2" w14:textId="77777777" w:rsidTr="00A678FB">
        <w:trPr>
          <w:trHeight w:val="300"/>
        </w:trPr>
        <w:tc>
          <w:tcPr>
            <w:tcW w:w="4120" w:type="dxa"/>
            <w:shd w:val="clear" w:color="auto" w:fill="auto"/>
            <w:noWrap/>
            <w:vAlign w:val="center"/>
            <w:hideMark/>
          </w:tcPr>
          <w:p w14:paraId="5DE19BA2" w14:textId="77777777" w:rsidR="0009083A" w:rsidRPr="00B740E3" w:rsidRDefault="0009083A" w:rsidP="00A678FB">
            <w:pPr>
              <w:rPr>
                <w:rFonts w:cs="Arial"/>
                <w:color w:val="000000"/>
                <w:sz w:val="16"/>
                <w:szCs w:val="16"/>
              </w:rPr>
            </w:pPr>
            <w:r w:rsidRPr="00B740E3">
              <w:rPr>
                <w:rFonts w:cs="Arial"/>
                <w:color w:val="000000"/>
                <w:sz w:val="16"/>
                <w:szCs w:val="16"/>
              </w:rPr>
              <w:t>IBJT EDI STATUS SCREEN</w:t>
            </w:r>
          </w:p>
        </w:tc>
        <w:tc>
          <w:tcPr>
            <w:tcW w:w="2195" w:type="dxa"/>
            <w:shd w:val="clear" w:color="auto" w:fill="auto"/>
            <w:noWrap/>
            <w:vAlign w:val="center"/>
            <w:hideMark/>
          </w:tcPr>
          <w:p w14:paraId="331C7D1B"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54924C40" w14:textId="77777777" w:rsidTr="00A678FB">
        <w:trPr>
          <w:trHeight w:val="300"/>
        </w:trPr>
        <w:tc>
          <w:tcPr>
            <w:tcW w:w="4120" w:type="dxa"/>
            <w:shd w:val="clear" w:color="auto" w:fill="auto"/>
            <w:noWrap/>
            <w:vAlign w:val="center"/>
            <w:hideMark/>
          </w:tcPr>
          <w:p w14:paraId="5AE8F646" w14:textId="77777777" w:rsidR="0009083A" w:rsidRPr="00B740E3" w:rsidRDefault="0009083A" w:rsidP="00A678FB">
            <w:pPr>
              <w:rPr>
                <w:rFonts w:cs="Arial"/>
                <w:color w:val="000000"/>
                <w:sz w:val="16"/>
                <w:szCs w:val="16"/>
              </w:rPr>
            </w:pPr>
            <w:r w:rsidRPr="00B740E3">
              <w:rPr>
                <w:rFonts w:cs="Arial"/>
                <w:color w:val="000000"/>
                <w:sz w:val="16"/>
                <w:szCs w:val="16"/>
              </w:rPr>
              <w:t>IBJT HS HEALTH SUMMARY</w:t>
            </w:r>
          </w:p>
        </w:tc>
        <w:tc>
          <w:tcPr>
            <w:tcW w:w="2195" w:type="dxa"/>
            <w:shd w:val="clear" w:color="auto" w:fill="auto"/>
            <w:noWrap/>
            <w:vAlign w:val="center"/>
            <w:hideMark/>
          </w:tcPr>
          <w:p w14:paraId="363CC65A"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7F32DF28" w14:textId="77777777" w:rsidTr="00A678FB">
        <w:trPr>
          <w:trHeight w:val="300"/>
        </w:trPr>
        <w:tc>
          <w:tcPr>
            <w:tcW w:w="4120" w:type="dxa"/>
            <w:shd w:val="clear" w:color="auto" w:fill="auto"/>
            <w:noWrap/>
            <w:vAlign w:val="center"/>
            <w:hideMark/>
          </w:tcPr>
          <w:p w14:paraId="0B842020" w14:textId="77777777" w:rsidR="0009083A" w:rsidRPr="00B740E3" w:rsidRDefault="0009083A" w:rsidP="00A678FB">
            <w:pPr>
              <w:rPr>
                <w:rFonts w:cs="Arial"/>
                <w:color w:val="000000"/>
                <w:sz w:val="16"/>
                <w:szCs w:val="16"/>
              </w:rPr>
            </w:pPr>
            <w:r w:rsidRPr="00B740E3">
              <w:rPr>
                <w:rFonts w:cs="Arial"/>
                <w:color w:val="000000"/>
                <w:sz w:val="16"/>
                <w:szCs w:val="16"/>
              </w:rPr>
              <w:t>IBJT NS VIEW AN BEN MENU</w:t>
            </w:r>
          </w:p>
        </w:tc>
        <w:tc>
          <w:tcPr>
            <w:tcW w:w="2195" w:type="dxa"/>
            <w:shd w:val="clear" w:color="auto" w:fill="auto"/>
            <w:noWrap/>
            <w:vAlign w:val="center"/>
            <w:hideMark/>
          </w:tcPr>
          <w:p w14:paraId="66D11C2D"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12571947" w14:textId="77777777" w:rsidTr="00A678FB">
        <w:trPr>
          <w:trHeight w:val="300"/>
        </w:trPr>
        <w:tc>
          <w:tcPr>
            <w:tcW w:w="4120" w:type="dxa"/>
            <w:shd w:val="clear" w:color="auto" w:fill="auto"/>
            <w:noWrap/>
            <w:vAlign w:val="center"/>
            <w:hideMark/>
          </w:tcPr>
          <w:p w14:paraId="5DA8088D" w14:textId="77777777" w:rsidR="0009083A" w:rsidRPr="00B740E3" w:rsidRDefault="0009083A" w:rsidP="00A678FB">
            <w:pPr>
              <w:rPr>
                <w:rFonts w:cs="Arial"/>
                <w:color w:val="000000"/>
                <w:sz w:val="16"/>
                <w:szCs w:val="16"/>
              </w:rPr>
            </w:pPr>
            <w:r w:rsidRPr="00B740E3">
              <w:rPr>
                <w:rFonts w:cs="Arial"/>
                <w:color w:val="000000"/>
                <w:sz w:val="16"/>
                <w:szCs w:val="16"/>
              </w:rPr>
              <w:t>IBJT NS VIEW AN BEN REDISPLAY</w:t>
            </w:r>
          </w:p>
        </w:tc>
        <w:tc>
          <w:tcPr>
            <w:tcW w:w="2195" w:type="dxa"/>
            <w:shd w:val="clear" w:color="auto" w:fill="auto"/>
            <w:noWrap/>
            <w:vAlign w:val="center"/>
            <w:hideMark/>
          </w:tcPr>
          <w:p w14:paraId="125CEF5A"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268F1747" w14:textId="77777777" w:rsidTr="00A678FB">
        <w:trPr>
          <w:trHeight w:val="300"/>
        </w:trPr>
        <w:tc>
          <w:tcPr>
            <w:tcW w:w="4120" w:type="dxa"/>
            <w:shd w:val="clear" w:color="auto" w:fill="auto"/>
            <w:noWrap/>
            <w:vAlign w:val="center"/>
            <w:hideMark/>
          </w:tcPr>
          <w:p w14:paraId="32717A82" w14:textId="77777777" w:rsidR="0009083A" w:rsidRPr="00B740E3" w:rsidRDefault="0009083A" w:rsidP="00A678FB">
            <w:pPr>
              <w:rPr>
                <w:rFonts w:cs="Arial"/>
                <w:color w:val="000000"/>
                <w:sz w:val="16"/>
                <w:szCs w:val="16"/>
              </w:rPr>
            </w:pPr>
            <w:r w:rsidRPr="00B740E3">
              <w:rPr>
                <w:rFonts w:cs="Arial"/>
                <w:color w:val="000000"/>
                <w:sz w:val="16"/>
                <w:szCs w:val="16"/>
              </w:rPr>
              <w:t>IBJT NS VIEW AN BEN SCREEN</w:t>
            </w:r>
          </w:p>
        </w:tc>
        <w:tc>
          <w:tcPr>
            <w:tcW w:w="2195" w:type="dxa"/>
            <w:shd w:val="clear" w:color="auto" w:fill="auto"/>
            <w:noWrap/>
            <w:vAlign w:val="center"/>
            <w:hideMark/>
          </w:tcPr>
          <w:p w14:paraId="46758C2B"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33AB851C" w14:textId="77777777" w:rsidTr="00A678FB">
        <w:trPr>
          <w:trHeight w:val="300"/>
        </w:trPr>
        <w:tc>
          <w:tcPr>
            <w:tcW w:w="4120" w:type="dxa"/>
            <w:shd w:val="clear" w:color="auto" w:fill="auto"/>
            <w:noWrap/>
            <w:vAlign w:val="center"/>
            <w:hideMark/>
          </w:tcPr>
          <w:p w14:paraId="5A7CC779" w14:textId="77777777" w:rsidR="0009083A" w:rsidRPr="00B740E3" w:rsidRDefault="0009083A" w:rsidP="00A678FB">
            <w:pPr>
              <w:rPr>
                <w:rFonts w:cs="Arial"/>
                <w:color w:val="000000"/>
                <w:sz w:val="16"/>
                <w:szCs w:val="16"/>
              </w:rPr>
            </w:pPr>
            <w:r w:rsidRPr="00B740E3">
              <w:rPr>
                <w:rFonts w:cs="Arial"/>
                <w:color w:val="000000"/>
                <w:sz w:val="16"/>
                <w:szCs w:val="16"/>
              </w:rPr>
              <w:t>IBJT NS VIEW EXP POL MENU</w:t>
            </w:r>
          </w:p>
        </w:tc>
        <w:tc>
          <w:tcPr>
            <w:tcW w:w="2195" w:type="dxa"/>
            <w:shd w:val="clear" w:color="auto" w:fill="auto"/>
            <w:noWrap/>
            <w:vAlign w:val="center"/>
            <w:hideMark/>
          </w:tcPr>
          <w:p w14:paraId="7FFD4E23"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6EA9A167" w14:textId="77777777" w:rsidTr="00A678FB">
        <w:trPr>
          <w:trHeight w:val="300"/>
        </w:trPr>
        <w:tc>
          <w:tcPr>
            <w:tcW w:w="4120" w:type="dxa"/>
            <w:shd w:val="clear" w:color="auto" w:fill="auto"/>
            <w:noWrap/>
            <w:vAlign w:val="center"/>
            <w:hideMark/>
          </w:tcPr>
          <w:p w14:paraId="561E4854" w14:textId="77777777" w:rsidR="0009083A" w:rsidRPr="00B740E3" w:rsidRDefault="0009083A" w:rsidP="00A678FB">
            <w:pPr>
              <w:rPr>
                <w:rFonts w:cs="Arial"/>
                <w:color w:val="000000"/>
                <w:sz w:val="16"/>
                <w:szCs w:val="16"/>
              </w:rPr>
            </w:pPr>
            <w:r w:rsidRPr="00B740E3">
              <w:rPr>
                <w:rFonts w:cs="Arial"/>
                <w:color w:val="000000"/>
                <w:sz w:val="16"/>
                <w:szCs w:val="16"/>
              </w:rPr>
              <w:t>IBJT NS VIEW EXP POL REDISPLAY</w:t>
            </w:r>
          </w:p>
        </w:tc>
        <w:tc>
          <w:tcPr>
            <w:tcW w:w="2195" w:type="dxa"/>
            <w:shd w:val="clear" w:color="auto" w:fill="auto"/>
            <w:noWrap/>
            <w:vAlign w:val="center"/>
            <w:hideMark/>
          </w:tcPr>
          <w:p w14:paraId="62C9B174"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509022AE" w14:textId="77777777" w:rsidTr="00A678FB">
        <w:trPr>
          <w:trHeight w:val="300"/>
        </w:trPr>
        <w:tc>
          <w:tcPr>
            <w:tcW w:w="4120" w:type="dxa"/>
            <w:shd w:val="clear" w:color="auto" w:fill="auto"/>
            <w:noWrap/>
            <w:vAlign w:val="center"/>
            <w:hideMark/>
          </w:tcPr>
          <w:p w14:paraId="7CA1ECB1" w14:textId="77777777" w:rsidR="0009083A" w:rsidRPr="00B740E3" w:rsidRDefault="0009083A" w:rsidP="00A678FB">
            <w:pPr>
              <w:rPr>
                <w:rFonts w:cs="Arial"/>
                <w:color w:val="000000"/>
                <w:sz w:val="16"/>
                <w:szCs w:val="16"/>
              </w:rPr>
            </w:pPr>
            <w:r w:rsidRPr="00B740E3">
              <w:rPr>
                <w:rFonts w:cs="Arial"/>
                <w:color w:val="000000"/>
                <w:sz w:val="16"/>
                <w:szCs w:val="16"/>
              </w:rPr>
              <w:t>IBJT NS VIEW EXP POL SCREEN</w:t>
            </w:r>
          </w:p>
        </w:tc>
        <w:tc>
          <w:tcPr>
            <w:tcW w:w="2195" w:type="dxa"/>
            <w:shd w:val="clear" w:color="auto" w:fill="auto"/>
            <w:noWrap/>
            <w:vAlign w:val="center"/>
            <w:hideMark/>
          </w:tcPr>
          <w:p w14:paraId="6B02414D"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1613C535" w14:textId="77777777" w:rsidTr="00A678FB">
        <w:trPr>
          <w:trHeight w:val="300"/>
        </w:trPr>
        <w:tc>
          <w:tcPr>
            <w:tcW w:w="4120" w:type="dxa"/>
            <w:shd w:val="clear" w:color="auto" w:fill="auto"/>
            <w:noWrap/>
            <w:vAlign w:val="center"/>
            <w:hideMark/>
          </w:tcPr>
          <w:p w14:paraId="448F42DB" w14:textId="77777777" w:rsidR="0009083A" w:rsidRPr="00B740E3" w:rsidRDefault="0009083A" w:rsidP="00A678FB">
            <w:pPr>
              <w:rPr>
                <w:rFonts w:cs="Arial"/>
                <w:color w:val="000000"/>
                <w:sz w:val="16"/>
                <w:szCs w:val="16"/>
              </w:rPr>
            </w:pPr>
            <w:r w:rsidRPr="00B740E3">
              <w:rPr>
                <w:rFonts w:cs="Arial"/>
                <w:color w:val="000000"/>
                <w:sz w:val="16"/>
                <w:szCs w:val="16"/>
              </w:rPr>
              <w:lastRenderedPageBreak/>
              <w:t>IBJT NS VIEW INS CO SCREEN</w:t>
            </w:r>
          </w:p>
        </w:tc>
        <w:tc>
          <w:tcPr>
            <w:tcW w:w="2195" w:type="dxa"/>
            <w:shd w:val="clear" w:color="auto" w:fill="auto"/>
            <w:noWrap/>
            <w:vAlign w:val="center"/>
            <w:hideMark/>
          </w:tcPr>
          <w:p w14:paraId="470496A3"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4FA5A547" w14:textId="77777777" w:rsidTr="00A678FB">
        <w:trPr>
          <w:trHeight w:val="300"/>
        </w:trPr>
        <w:tc>
          <w:tcPr>
            <w:tcW w:w="4120" w:type="dxa"/>
            <w:shd w:val="clear" w:color="auto" w:fill="auto"/>
            <w:noWrap/>
            <w:vAlign w:val="center"/>
            <w:hideMark/>
          </w:tcPr>
          <w:p w14:paraId="0F813B81" w14:textId="77777777" w:rsidR="0009083A" w:rsidRPr="00B740E3" w:rsidRDefault="0009083A" w:rsidP="00A678FB">
            <w:pPr>
              <w:rPr>
                <w:rFonts w:cs="Arial"/>
                <w:color w:val="000000"/>
                <w:sz w:val="16"/>
                <w:szCs w:val="16"/>
              </w:rPr>
            </w:pPr>
            <w:r w:rsidRPr="00B740E3">
              <w:rPr>
                <w:rFonts w:cs="Arial"/>
                <w:color w:val="000000"/>
                <w:sz w:val="16"/>
                <w:szCs w:val="16"/>
              </w:rPr>
              <w:t>IBJT PT ELIGIBILITY SCREEN</w:t>
            </w:r>
          </w:p>
        </w:tc>
        <w:tc>
          <w:tcPr>
            <w:tcW w:w="2195" w:type="dxa"/>
            <w:shd w:val="clear" w:color="auto" w:fill="auto"/>
            <w:noWrap/>
            <w:vAlign w:val="center"/>
            <w:hideMark/>
          </w:tcPr>
          <w:p w14:paraId="6BD46EA5"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3ED8FAB4" w14:textId="77777777" w:rsidTr="00A678FB">
        <w:trPr>
          <w:trHeight w:val="300"/>
        </w:trPr>
        <w:tc>
          <w:tcPr>
            <w:tcW w:w="4120" w:type="dxa"/>
            <w:shd w:val="clear" w:color="auto" w:fill="auto"/>
            <w:noWrap/>
            <w:vAlign w:val="center"/>
            <w:hideMark/>
          </w:tcPr>
          <w:p w14:paraId="20C28005" w14:textId="77777777" w:rsidR="0009083A" w:rsidRPr="00B740E3" w:rsidRDefault="0009083A" w:rsidP="00A678FB">
            <w:pPr>
              <w:rPr>
                <w:rFonts w:cs="Arial"/>
                <w:color w:val="000000"/>
                <w:sz w:val="16"/>
                <w:szCs w:val="16"/>
              </w:rPr>
            </w:pPr>
            <w:r w:rsidRPr="00B740E3">
              <w:rPr>
                <w:rFonts w:cs="Arial"/>
                <w:color w:val="000000"/>
                <w:sz w:val="16"/>
                <w:szCs w:val="16"/>
              </w:rPr>
              <w:t>VALM BLANK 1</w:t>
            </w:r>
          </w:p>
        </w:tc>
        <w:tc>
          <w:tcPr>
            <w:tcW w:w="2195" w:type="dxa"/>
            <w:shd w:val="clear" w:color="auto" w:fill="auto"/>
            <w:noWrap/>
            <w:vAlign w:val="center"/>
            <w:hideMark/>
          </w:tcPr>
          <w:p w14:paraId="60B5F085"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6B63FB46" w14:textId="77777777" w:rsidTr="00A678FB">
        <w:trPr>
          <w:trHeight w:val="300"/>
        </w:trPr>
        <w:tc>
          <w:tcPr>
            <w:tcW w:w="4120" w:type="dxa"/>
            <w:shd w:val="clear" w:color="auto" w:fill="auto"/>
            <w:noWrap/>
            <w:vAlign w:val="center"/>
            <w:hideMark/>
          </w:tcPr>
          <w:p w14:paraId="2516A3CF" w14:textId="77777777" w:rsidR="0009083A" w:rsidRPr="00B740E3" w:rsidRDefault="0009083A" w:rsidP="00A678FB">
            <w:pPr>
              <w:rPr>
                <w:rFonts w:cs="Arial"/>
                <w:color w:val="000000"/>
                <w:sz w:val="16"/>
                <w:szCs w:val="16"/>
              </w:rPr>
            </w:pPr>
            <w:r w:rsidRPr="00B740E3">
              <w:rPr>
                <w:rFonts w:cs="Arial"/>
                <w:color w:val="000000"/>
                <w:sz w:val="16"/>
                <w:szCs w:val="16"/>
              </w:rPr>
              <w:t>VALM PRINT LIST</w:t>
            </w:r>
          </w:p>
        </w:tc>
        <w:tc>
          <w:tcPr>
            <w:tcW w:w="2195" w:type="dxa"/>
            <w:shd w:val="clear" w:color="auto" w:fill="auto"/>
            <w:noWrap/>
            <w:vAlign w:val="center"/>
            <w:hideMark/>
          </w:tcPr>
          <w:p w14:paraId="7096FC8F"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bl>
    <w:p w14:paraId="75AB9A0C" w14:textId="77777777" w:rsidR="0009083A" w:rsidRPr="002C08DC" w:rsidRDefault="0009083A" w:rsidP="0009083A">
      <w:pPr>
        <w:autoSpaceDE w:val="0"/>
        <w:autoSpaceDN w:val="0"/>
        <w:adjustRightInd w:val="0"/>
        <w:rPr>
          <w:rFonts w:ascii="Courier New" w:hAnsi="Courier New" w:cs="Courier New"/>
        </w:rPr>
      </w:pPr>
      <w:r w:rsidRPr="002C08DC">
        <w:rPr>
          <w:rFonts w:ascii="Courier New" w:hAnsi="Courier New" w:cs="Courier New"/>
        </w:rPr>
        <w:t xml:space="preserve"> </w:t>
      </w:r>
    </w:p>
    <w:p w14:paraId="5341B4AC" w14:textId="77777777" w:rsidR="0009083A" w:rsidRPr="002C08DC" w:rsidRDefault="0009083A" w:rsidP="0009083A">
      <w:pPr>
        <w:autoSpaceDE w:val="0"/>
        <w:autoSpaceDN w:val="0"/>
        <w:adjustRightInd w:val="0"/>
        <w:rPr>
          <w:rFonts w:ascii="Courier New" w:hAnsi="Courier New" w:cs="Courier New"/>
        </w:rPr>
      </w:pPr>
      <w:r w:rsidRPr="002C08DC">
        <w:rPr>
          <w:rFonts w:ascii="Courier New" w:hAnsi="Courier New" w:cs="Courier New"/>
        </w:rPr>
        <w:t xml:space="preserve"> </w:t>
      </w:r>
    </w:p>
    <w:p w14:paraId="1ABCFD22" w14:textId="77777777" w:rsidR="0009083A" w:rsidRPr="00A36852" w:rsidRDefault="0009083A" w:rsidP="0009083A">
      <w:pPr>
        <w:autoSpaceDE w:val="0"/>
        <w:autoSpaceDN w:val="0"/>
        <w:adjustRightInd w:val="0"/>
      </w:pPr>
      <w:r w:rsidRPr="00A36852">
        <w:t>The following is a list of List T</w:t>
      </w:r>
      <w:r w:rsidR="00A36852">
        <w:t>emplates included in this patch</w:t>
      </w:r>
    </w:p>
    <w:p w14:paraId="5F47C23D" w14:textId="77777777" w:rsidR="0009083A" w:rsidRPr="002C08DC" w:rsidRDefault="0009083A" w:rsidP="0009083A">
      <w:pPr>
        <w:autoSpaceDE w:val="0"/>
        <w:autoSpaceDN w:val="0"/>
        <w:adjustRightInd w:val="0"/>
        <w:rPr>
          <w:rFonts w:ascii="Courier New" w:hAnsi="Courier New" w:cs="Courier New"/>
        </w:rPr>
      </w:pPr>
      <w:r w:rsidRPr="002C08DC">
        <w:rPr>
          <w:rFonts w:ascii="Courier New" w:hAnsi="Courier New" w:cs="Courier New"/>
        </w:rPr>
        <w:t xml:space="preserve"> </w:t>
      </w:r>
    </w:p>
    <w:tbl>
      <w:tblPr>
        <w:tblW w:w="63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2160"/>
      </w:tblGrid>
      <w:tr w:rsidR="0009083A" w:rsidRPr="00B740E3" w14:paraId="00F1780A" w14:textId="77777777" w:rsidTr="00A678FB">
        <w:trPr>
          <w:trHeight w:val="300"/>
          <w:tblHeader/>
        </w:trPr>
        <w:tc>
          <w:tcPr>
            <w:tcW w:w="4155" w:type="dxa"/>
            <w:shd w:val="clear" w:color="auto" w:fill="auto"/>
            <w:noWrap/>
            <w:vAlign w:val="center"/>
            <w:hideMark/>
          </w:tcPr>
          <w:p w14:paraId="5EF38389" w14:textId="77777777" w:rsidR="0009083A" w:rsidRPr="00B740E3" w:rsidRDefault="00CC4344" w:rsidP="00A678FB">
            <w:pPr>
              <w:rPr>
                <w:rFonts w:cs="Arial"/>
                <w:b/>
                <w:color w:val="000000"/>
                <w:sz w:val="16"/>
                <w:szCs w:val="16"/>
              </w:rPr>
            </w:pPr>
            <w:r w:rsidRPr="00B740E3">
              <w:rPr>
                <w:rFonts w:cs="Arial"/>
                <w:b/>
                <w:color w:val="000000"/>
                <w:sz w:val="16"/>
                <w:szCs w:val="16"/>
              </w:rPr>
              <w:t>List Template</w:t>
            </w:r>
          </w:p>
        </w:tc>
        <w:tc>
          <w:tcPr>
            <w:tcW w:w="2160" w:type="dxa"/>
            <w:shd w:val="clear" w:color="auto" w:fill="auto"/>
            <w:noWrap/>
            <w:vAlign w:val="center"/>
            <w:hideMark/>
          </w:tcPr>
          <w:p w14:paraId="3F0A15C2" w14:textId="77777777" w:rsidR="0009083A" w:rsidRPr="00B740E3" w:rsidRDefault="00A62C78" w:rsidP="00A678FB">
            <w:pPr>
              <w:rPr>
                <w:rFonts w:cs="Arial"/>
                <w:b/>
                <w:color w:val="000000"/>
                <w:sz w:val="16"/>
                <w:szCs w:val="16"/>
              </w:rPr>
            </w:pPr>
            <w:r w:rsidRPr="00B740E3">
              <w:rPr>
                <w:rFonts w:cs="Arial"/>
                <w:b/>
                <w:color w:val="000000"/>
                <w:sz w:val="16"/>
                <w:szCs w:val="16"/>
              </w:rPr>
              <w:t>Action</w:t>
            </w:r>
          </w:p>
        </w:tc>
      </w:tr>
      <w:tr w:rsidR="0009083A" w:rsidRPr="00B740E3" w14:paraId="2E665810" w14:textId="77777777" w:rsidTr="00A678FB">
        <w:trPr>
          <w:trHeight w:val="300"/>
        </w:trPr>
        <w:tc>
          <w:tcPr>
            <w:tcW w:w="4155" w:type="dxa"/>
            <w:shd w:val="clear" w:color="auto" w:fill="auto"/>
            <w:noWrap/>
            <w:vAlign w:val="center"/>
            <w:hideMark/>
          </w:tcPr>
          <w:p w14:paraId="4A96D2D3" w14:textId="77777777" w:rsidR="0009083A" w:rsidRPr="00B740E3" w:rsidRDefault="0009083A" w:rsidP="00A678FB">
            <w:pPr>
              <w:rPr>
                <w:rFonts w:cs="Arial"/>
                <w:color w:val="000000"/>
                <w:sz w:val="16"/>
                <w:szCs w:val="16"/>
              </w:rPr>
            </w:pPr>
            <w:r w:rsidRPr="00B740E3">
              <w:rPr>
                <w:rFonts w:cs="Arial"/>
                <w:color w:val="000000"/>
                <w:sz w:val="16"/>
                <w:szCs w:val="16"/>
              </w:rPr>
              <w:t>IBCNB INSURANCE BUFFER LIST</w:t>
            </w:r>
          </w:p>
        </w:tc>
        <w:tc>
          <w:tcPr>
            <w:tcW w:w="2160" w:type="dxa"/>
            <w:shd w:val="clear" w:color="auto" w:fill="auto"/>
            <w:noWrap/>
            <w:vAlign w:val="center"/>
            <w:hideMark/>
          </w:tcPr>
          <w:p w14:paraId="1722D587"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09083A" w:rsidRPr="00B740E3" w14:paraId="6AE76850" w14:textId="77777777" w:rsidTr="00A678FB">
        <w:trPr>
          <w:trHeight w:val="300"/>
        </w:trPr>
        <w:tc>
          <w:tcPr>
            <w:tcW w:w="4155" w:type="dxa"/>
            <w:shd w:val="clear" w:color="auto" w:fill="auto"/>
            <w:noWrap/>
            <w:vAlign w:val="center"/>
            <w:hideMark/>
          </w:tcPr>
          <w:p w14:paraId="274D243F" w14:textId="77777777" w:rsidR="0009083A" w:rsidRPr="00B740E3" w:rsidRDefault="0009083A" w:rsidP="00A678FB">
            <w:pPr>
              <w:rPr>
                <w:rFonts w:cs="Arial"/>
                <w:color w:val="000000"/>
                <w:sz w:val="16"/>
                <w:szCs w:val="16"/>
              </w:rPr>
            </w:pPr>
            <w:r w:rsidRPr="00B740E3">
              <w:rPr>
                <w:rFonts w:cs="Arial"/>
                <w:color w:val="000000"/>
                <w:sz w:val="16"/>
                <w:szCs w:val="16"/>
              </w:rPr>
              <w:t>IBCNE ELIGIBILITY/BENEFIT INFO</w:t>
            </w:r>
          </w:p>
        </w:tc>
        <w:tc>
          <w:tcPr>
            <w:tcW w:w="2160" w:type="dxa"/>
            <w:shd w:val="clear" w:color="auto" w:fill="auto"/>
            <w:noWrap/>
            <w:vAlign w:val="center"/>
            <w:hideMark/>
          </w:tcPr>
          <w:p w14:paraId="557454D6" w14:textId="77777777" w:rsidR="0009083A" w:rsidRPr="00B740E3" w:rsidRDefault="0009083A" w:rsidP="00A678FB">
            <w:pPr>
              <w:rPr>
                <w:rFonts w:cs="Arial"/>
                <w:color w:val="000000"/>
                <w:sz w:val="16"/>
                <w:szCs w:val="16"/>
              </w:rPr>
            </w:pPr>
            <w:r w:rsidRPr="00B740E3">
              <w:rPr>
                <w:rFonts w:cs="Arial"/>
                <w:color w:val="000000"/>
                <w:sz w:val="16"/>
                <w:szCs w:val="16"/>
              </w:rPr>
              <w:t>SEND TO SITE</w:t>
            </w:r>
          </w:p>
        </w:tc>
      </w:tr>
      <w:tr w:rsidR="007B7870" w:rsidRPr="00B740E3" w14:paraId="6FC64DB6" w14:textId="77777777" w:rsidTr="00A678FB">
        <w:trPr>
          <w:trHeight w:val="300"/>
        </w:trPr>
        <w:tc>
          <w:tcPr>
            <w:tcW w:w="4155" w:type="dxa"/>
            <w:shd w:val="clear" w:color="auto" w:fill="auto"/>
            <w:noWrap/>
            <w:vAlign w:val="center"/>
            <w:hideMark/>
          </w:tcPr>
          <w:p w14:paraId="4A99A558" w14:textId="77777777" w:rsidR="007B7870" w:rsidRPr="00B740E3" w:rsidRDefault="007B7870" w:rsidP="00A678FB">
            <w:pPr>
              <w:rPr>
                <w:rFonts w:cs="Arial"/>
                <w:color w:val="000000"/>
                <w:sz w:val="16"/>
                <w:szCs w:val="16"/>
              </w:rPr>
            </w:pPr>
            <w:r>
              <w:rPr>
                <w:rFonts w:cs="Arial"/>
                <w:color w:val="000000"/>
                <w:sz w:val="16"/>
                <w:szCs w:val="16"/>
              </w:rPr>
              <w:t>IBCNE REQUEST INS INQUIRY LIST</w:t>
            </w:r>
          </w:p>
        </w:tc>
        <w:tc>
          <w:tcPr>
            <w:tcW w:w="2160" w:type="dxa"/>
            <w:shd w:val="clear" w:color="auto" w:fill="auto"/>
            <w:noWrap/>
            <w:vAlign w:val="center"/>
            <w:hideMark/>
          </w:tcPr>
          <w:p w14:paraId="03690A8C" w14:textId="77777777" w:rsidR="007B7870" w:rsidRPr="00B740E3" w:rsidRDefault="007B7870" w:rsidP="00D96377">
            <w:pPr>
              <w:rPr>
                <w:rFonts w:cs="Arial"/>
                <w:color w:val="000000"/>
                <w:sz w:val="16"/>
                <w:szCs w:val="16"/>
              </w:rPr>
            </w:pPr>
            <w:r w:rsidRPr="00B740E3">
              <w:rPr>
                <w:rFonts w:cs="Arial"/>
                <w:color w:val="000000"/>
                <w:sz w:val="16"/>
                <w:szCs w:val="16"/>
              </w:rPr>
              <w:t>SEND TO SITE</w:t>
            </w:r>
          </w:p>
        </w:tc>
      </w:tr>
      <w:tr w:rsidR="007B7870" w:rsidRPr="00B740E3" w14:paraId="3F45E60E" w14:textId="77777777" w:rsidTr="00A678FB">
        <w:trPr>
          <w:trHeight w:val="300"/>
        </w:trPr>
        <w:tc>
          <w:tcPr>
            <w:tcW w:w="4155" w:type="dxa"/>
            <w:shd w:val="clear" w:color="auto" w:fill="auto"/>
            <w:noWrap/>
            <w:vAlign w:val="center"/>
            <w:hideMark/>
          </w:tcPr>
          <w:p w14:paraId="25A02971" w14:textId="77777777" w:rsidR="007B7870" w:rsidRPr="00B740E3" w:rsidRDefault="007B7870" w:rsidP="00A678FB">
            <w:pPr>
              <w:rPr>
                <w:rFonts w:cs="Arial"/>
                <w:color w:val="000000"/>
                <w:sz w:val="16"/>
                <w:szCs w:val="16"/>
              </w:rPr>
            </w:pPr>
            <w:r w:rsidRPr="00B740E3">
              <w:rPr>
                <w:rFonts w:cs="Arial"/>
                <w:color w:val="000000"/>
                <w:sz w:val="16"/>
                <w:szCs w:val="16"/>
              </w:rPr>
              <w:t>IBCNS EXPANDED POLICY</w:t>
            </w:r>
          </w:p>
        </w:tc>
        <w:tc>
          <w:tcPr>
            <w:tcW w:w="2160" w:type="dxa"/>
            <w:shd w:val="clear" w:color="auto" w:fill="auto"/>
            <w:noWrap/>
            <w:vAlign w:val="center"/>
            <w:hideMark/>
          </w:tcPr>
          <w:p w14:paraId="0C62A44D" w14:textId="77777777" w:rsidR="007B7870" w:rsidRPr="00B740E3" w:rsidRDefault="007B7870" w:rsidP="00A678FB">
            <w:pPr>
              <w:rPr>
                <w:rFonts w:cs="Arial"/>
                <w:color w:val="000000"/>
                <w:sz w:val="16"/>
                <w:szCs w:val="16"/>
              </w:rPr>
            </w:pPr>
            <w:r w:rsidRPr="00B740E3">
              <w:rPr>
                <w:rFonts w:cs="Arial"/>
                <w:color w:val="000000"/>
                <w:sz w:val="16"/>
                <w:szCs w:val="16"/>
              </w:rPr>
              <w:t>SEND TO SITE</w:t>
            </w:r>
          </w:p>
        </w:tc>
      </w:tr>
      <w:tr w:rsidR="007B7870" w:rsidRPr="00B740E3" w14:paraId="2EEF529C" w14:textId="77777777" w:rsidTr="00A678FB">
        <w:trPr>
          <w:trHeight w:val="300"/>
        </w:trPr>
        <w:tc>
          <w:tcPr>
            <w:tcW w:w="4155" w:type="dxa"/>
            <w:shd w:val="clear" w:color="auto" w:fill="auto"/>
            <w:noWrap/>
            <w:vAlign w:val="center"/>
            <w:hideMark/>
          </w:tcPr>
          <w:p w14:paraId="779776E2" w14:textId="77777777" w:rsidR="007B7870" w:rsidRPr="00B740E3" w:rsidRDefault="007B7870" w:rsidP="00A678FB">
            <w:pPr>
              <w:rPr>
                <w:rFonts w:cs="Arial"/>
                <w:color w:val="000000"/>
                <w:sz w:val="16"/>
                <w:szCs w:val="16"/>
              </w:rPr>
            </w:pPr>
            <w:r w:rsidRPr="00B740E3">
              <w:rPr>
                <w:rFonts w:cs="Arial"/>
                <w:color w:val="000000"/>
                <w:sz w:val="16"/>
                <w:szCs w:val="16"/>
              </w:rPr>
              <w:t>IBCNS INS CO PLAN DETAIL</w:t>
            </w:r>
          </w:p>
        </w:tc>
        <w:tc>
          <w:tcPr>
            <w:tcW w:w="2160" w:type="dxa"/>
            <w:shd w:val="clear" w:color="auto" w:fill="auto"/>
            <w:noWrap/>
            <w:vAlign w:val="center"/>
            <w:hideMark/>
          </w:tcPr>
          <w:p w14:paraId="08B8A71A" w14:textId="77777777" w:rsidR="007B7870" w:rsidRPr="00B740E3" w:rsidRDefault="007B7870" w:rsidP="00A678FB">
            <w:pPr>
              <w:rPr>
                <w:rFonts w:cs="Arial"/>
                <w:color w:val="000000"/>
                <w:sz w:val="16"/>
                <w:szCs w:val="16"/>
              </w:rPr>
            </w:pPr>
            <w:r w:rsidRPr="00B740E3">
              <w:rPr>
                <w:rFonts w:cs="Arial"/>
                <w:color w:val="000000"/>
                <w:sz w:val="16"/>
                <w:szCs w:val="16"/>
              </w:rPr>
              <w:t>SEND TO SITE</w:t>
            </w:r>
          </w:p>
        </w:tc>
      </w:tr>
      <w:tr w:rsidR="007B7870" w:rsidRPr="00B740E3" w14:paraId="3FDB56F4" w14:textId="77777777" w:rsidTr="00A678FB">
        <w:trPr>
          <w:trHeight w:val="300"/>
        </w:trPr>
        <w:tc>
          <w:tcPr>
            <w:tcW w:w="4155" w:type="dxa"/>
            <w:shd w:val="clear" w:color="auto" w:fill="auto"/>
            <w:noWrap/>
            <w:vAlign w:val="center"/>
            <w:hideMark/>
          </w:tcPr>
          <w:p w14:paraId="2E40ED0F" w14:textId="77777777" w:rsidR="007B7870" w:rsidRPr="00B740E3" w:rsidRDefault="007B7870" w:rsidP="00A678FB">
            <w:pPr>
              <w:rPr>
                <w:rFonts w:cs="Arial"/>
                <w:color w:val="000000"/>
                <w:sz w:val="16"/>
                <w:szCs w:val="16"/>
              </w:rPr>
            </w:pPr>
            <w:r w:rsidRPr="00B740E3">
              <w:rPr>
                <w:rFonts w:cs="Arial"/>
                <w:color w:val="000000"/>
                <w:sz w:val="16"/>
                <w:szCs w:val="16"/>
              </w:rPr>
              <w:t>IBJP IIV SITE PARAMETERS</w:t>
            </w:r>
          </w:p>
        </w:tc>
        <w:tc>
          <w:tcPr>
            <w:tcW w:w="2160" w:type="dxa"/>
            <w:shd w:val="clear" w:color="auto" w:fill="auto"/>
            <w:noWrap/>
            <w:vAlign w:val="center"/>
            <w:hideMark/>
          </w:tcPr>
          <w:p w14:paraId="0BD32FBF" w14:textId="77777777" w:rsidR="007B7870" w:rsidRPr="00B740E3" w:rsidRDefault="007B7870" w:rsidP="00A678FB">
            <w:pPr>
              <w:rPr>
                <w:rFonts w:cs="Arial"/>
                <w:color w:val="000000"/>
                <w:sz w:val="16"/>
                <w:szCs w:val="16"/>
              </w:rPr>
            </w:pPr>
            <w:r w:rsidRPr="00B740E3">
              <w:rPr>
                <w:rFonts w:cs="Arial"/>
                <w:color w:val="000000"/>
                <w:sz w:val="16"/>
                <w:szCs w:val="16"/>
              </w:rPr>
              <w:t>SEND TO SITE</w:t>
            </w:r>
          </w:p>
        </w:tc>
      </w:tr>
      <w:tr w:rsidR="007B7870" w:rsidRPr="00B740E3" w14:paraId="3DDF8891" w14:textId="77777777" w:rsidTr="00A678FB">
        <w:trPr>
          <w:trHeight w:val="300"/>
        </w:trPr>
        <w:tc>
          <w:tcPr>
            <w:tcW w:w="4155" w:type="dxa"/>
            <w:shd w:val="clear" w:color="auto" w:fill="auto"/>
            <w:noWrap/>
            <w:vAlign w:val="center"/>
            <w:hideMark/>
          </w:tcPr>
          <w:p w14:paraId="5CA39AB1" w14:textId="77777777" w:rsidR="007B7870" w:rsidRPr="00B740E3" w:rsidRDefault="007B7870" w:rsidP="00A678FB">
            <w:pPr>
              <w:rPr>
                <w:rFonts w:cs="Arial"/>
                <w:color w:val="000000"/>
                <w:sz w:val="16"/>
                <w:szCs w:val="16"/>
              </w:rPr>
            </w:pPr>
            <w:r w:rsidRPr="00B740E3">
              <w:rPr>
                <w:rFonts w:cs="Arial"/>
                <w:color w:val="000000"/>
                <w:sz w:val="16"/>
                <w:szCs w:val="16"/>
              </w:rPr>
              <w:t>IBJT CLAIM INFO</w:t>
            </w:r>
          </w:p>
        </w:tc>
        <w:tc>
          <w:tcPr>
            <w:tcW w:w="2160" w:type="dxa"/>
            <w:shd w:val="clear" w:color="auto" w:fill="auto"/>
            <w:noWrap/>
            <w:vAlign w:val="center"/>
            <w:hideMark/>
          </w:tcPr>
          <w:p w14:paraId="0B726028" w14:textId="77777777" w:rsidR="007B7870" w:rsidRPr="00B740E3" w:rsidRDefault="007B7870" w:rsidP="00A678FB">
            <w:pPr>
              <w:rPr>
                <w:rFonts w:cs="Arial"/>
                <w:color w:val="000000"/>
                <w:sz w:val="16"/>
                <w:szCs w:val="16"/>
              </w:rPr>
            </w:pPr>
            <w:r w:rsidRPr="00B740E3">
              <w:rPr>
                <w:rFonts w:cs="Arial"/>
                <w:color w:val="000000"/>
                <w:sz w:val="16"/>
                <w:szCs w:val="16"/>
              </w:rPr>
              <w:t>SEND TO SITE</w:t>
            </w:r>
          </w:p>
        </w:tc>
      </w:tr>
    </w:tbl>
    <w:p w14:paraId="4386F8B2" w14:textId="77777777" w:rsidR="0009083A" w:rsidRPr="002C08DC" w:rsidRDefault="0009083A" w:rsidP="0009083A">
      <w:pPr>
        <w:autoSpaceDE w:val="0"/>
        <w:autoSpaceDN w:val="0"/>
        <w:adjustRightInd w:val="0"/>
        <w:rPr>
          <w:rFonts w:ascii="Courier New" w:hAnsi="Courier New" w:cs="Courier New"/>
        </w:rPr>
      </w:pPr>
    </w:p>
    <w:p w14:paraId="2BFF8C39" w14:textId="77777777" w:rsidR="0009083A" w:rsidRPr="002C08DC" w:rsidRDefault="0009083A" w:rsidP="0009083A">
      <w:pPr>
        <w:autoSpaceDE w:val="0"/>
        <w:autoSpaceDN w:val="0"/>
        <w:adjustRightInd w:val="0"/>
        <w:rPr>
          <w:rFonts w:ascii="Courier New" w:hAnsi="Courier New" w:cs="Courier New"/>
        </w:rPr>
      </w:pPr>
    </w:p>
    <w:p w14:paraId="05B32C18" w14:textId="77777777" w:rsidR="00A36852" w:rsidRDefault="0009083A" w:rsidP="0009083A">
      <w:pPr>
        <w:autoSpaceDE w:val="0"/>
        <w:autoSpaceDN w:val="0"/>
        <w:adjustRightInd w:val="0"/>
      </w:pPr>
      <w:r w:rsidRPr="00A36852">
        <w:t>The following is a list of</w:t>
      </w:r>
      <w:r w:rsidR="00A36852">
        <w:t xml:space="preserve"> Options included in this patch</w:t>
      </w:r>
    </w:p>
    <w:p w14:paraId="45AF4FD6" w14:textId="77777777" w:rsidR="0009083A" w:rsidRPr="002C08DC" w:rsidRDefault="0009083A" w:rsidP="0009083A">
      <w:pPr>
        <w:autoSpaceDE w:val="0"/>
        <w:autoSpaceDN w:val="0"/>
        <w:adjustRightInd w:val="0"/>
        <w:rPr>
          <w:rFonts w:ascii="Courier New" w:hAnsi="Courier New" w:cs="Courier New"/>
        </w:rPr>
      </w:pPr>
      <w:r w:rsidRPr="002C08DC">
        <w:rPr>
          <w:rFonts w:ascii="Courier New" w:hAnsi="Courier New" w:cs="Courier New"/>
        </w:rPr>
        <w:t xml:space="preserve"> </w:t>
      </w:r>
    </w:p>
    <w:tbl>
      <w:tblPr>
        <w:tblW w:w="63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2160"/>
      </w:tblGrid>
      <w:tr w:rsidR="0009083A" w:rsidRPr="00A678FB" w14:paraId="4C9EA955" w14:textId="77777777" w:rsidTr="00A678FB">
        <w:trPr>
          <w:trHeight w:val="300"/>
          <w:tblHeader/>
        </w:trPr>
        <w:tc>
          <w:tcPr>
            <w:tcW w:w="4155" w:type="dxa"/>
            <w:shd w:val="clear" w:color="auto" w:fill="auto"/>
            <w:noWrap/>
            <w:vAlign w:val="center"/>
            <w:hideMark/>
          </w:tcPr>
          <w:p w14:paraId="7196AAA4" w14:textId="77777777" w:rsidR="0009083A" w:rsidRPr="00A678FB" w:rsidRDefault="00CC4344" w:rsidP="00A678FB">
            <w:pPr>
              <w:rPr>
                <w:rFonts w:cs="Arial"/>
                <w:b/>
                <w:color w:val="000000"/>
                <w:sz w:val="16"/>
                <w:szCs w:val="16"/>
              </w:rPr>
            </w:pPr>
            <w:r w:rsidRPr="00A678FB">
              <w:rPr>
                <w:rFonts w:cs="Arial"/>
                <w:b/>
                <w:color w:val="000000"/>
                <w:sz w:val="16"/>
                <w:szCs w:val="16"/>
              </w:rPr>
              <w:t>Option</w:t>
            </w:r>
          </w:p>
        </w:tc>
        <w:tc>
          <w:tcPr>
            <w:tcW w:w="2160" w:type="dxa"/>
            <w:shd w:val="clear" w:color="auto" w:fill="auto"/>
            <w:noWrap/>
            <w:vAlign w:val="center"/>
            <w:hideMark/>
          </w:tcPr>
          <w:p w14:paraId="3C1D56FB" w14:textId="77777777" w:rsidR="0009083A" w:rsidRPr="00A678FB" w:rsidRDefault="00CC4344" w:rsidP="00A678FB">
            <w:pPr>
              <w:rPr>
                <w:rFonts w:cs="Arial"/>
                <w:b/>
                <w:color w:val="000000"/>
                <w:sz w:val="16"/>
                <w:szCs w:val="16"/>
              </w:rPr>
            </w:pPr>
            <w:r w:rsidRPr="00A678FB">
              <w:rPr>
                <w:rFonts w:cs="Arial"/>
                <w:b/>
                <w:color w:val="000000"/>
                <w:sz w:val="16"/>
                <w:szCs w:val="16"/>
              </w:rPr>
              <w:t>Type</w:t>
            </w:r>
          </w:p>
        </w:tc>
      </w:tr>
      <w:tr w:rsidR="0009083A" w:rsidRPr="00A678FB" w14:paraId="4C249529" w14:textId="77777777" w:rsidTr="00A678FB">
        <w:trPr>
          <w:trHeight w:val="300"/>
        </w:trPr>
        <w:tc>
          <w:tcPr>
            <w:tcW w:w="4155" w:type="dxa"/>
            <w:shd w:val="clear" w:color="auto" w:fill="auto"/>
            <w:noWrap/>
            <w:vAlign w:val="center"/>
            <w:hideMark/>
          </w:tcPr>
          <w:p w14:paraId="7DD30D06" w14:textId="77777777" w:rsidR="0009083A" w:rsidRPr="00A678FB" w:rsidRDefault="0009083A" w:rsidP="00A678FB">
            <w:pPr>
              <w:rPr>
                <w:rFonts w:cs="Arial"/>
                <w:color w:val="000000"/>
                <w:sz w:val="16"/>
                <w:szCs w:val="16"/>
              </w:rPr>
            </w:pPr>
            <w:r w:rsidRPr="00A678FB">
              <w:rPr>
                <w:rFonts w:cs="Arial"/>
                <w:color w:val="000000"/>
                <w:sz w:val="16"/>
                <w:szCs w:val="16"/>
              </w:rPr>
              <w:t>IBCNE AUTO MATCH BUFFER</w:t>
            </w:r>
          </w:p>
        </w:tc>
        <w:tc>
          <w:tcPr>
            <w:tcW w:w="2160" w:type="dxa"/>
            <w:shd w:val="clear" w:color="auto" w:fill="auto"/>
            <w:noWrap/>
            <w:vAlign w:val="center"/>
            <w:hideMark/>
          </w:tcPr>
          <w:p w14:paraId="24A795A5" w14:textId="77777777" w:rsidR="0009083A" w:rsidRPr="00A678FB" w:rsidRDefault="0009083A" w:rsidP="00A678FB">
            <w:pPr>
              <w:rPr>
                <w:rFonts w:cs="Arial"/>
                <w:color w:val="000000"/>
                <w:sz w:val="16"/>
                <w:szCs w:val="16"/>
              </w:rPr>
            </w:pPr>
            <w:r w:rsidRPr="00A678FB">
              <w:rPr>
                <w:rFonts w:cs="Arial"/>
                <w:color w:val="000000"/>
                <w:sz w:val="16"/>
                <w:szCs w:val="16"/>
              </w:rPr>
              <w:t>SEND TO SITE</w:t>
            </w:r>
          </w:p>
        </w:tc>
      </w:tr>
      <w:tr w:rsidR="0009083A" w:rsidRPr="00A678FB" w14:paraId="712CCDF0" w14:textId="77777777" w:rsidTr="00A678FB">
        <w:trPr>
          <w:trHeight w:val="300"/>
        </w:trPr>
        <w:tc>
          <w:tcPr>
            <w:tcW w:w="4155" w:type="dxa"/>
            <w:shd w:val="clear" w:color="auto" w:fill="auto"/>
            <w:noWrap/>
            <w:vAlign w:val="center"/>
            <w:hideMark/>
          </w:tcPr>
          <w:p w14:paraId="327B24E8" w14:textId="77777777" w:rsidR="0009083A" w:rsidRPr="00A678FB" w:rsidRDefault="0009083A" w:rsidP="00A678FB">
            <w:pPr>
              <w:rPr>
                <w:rFonts w:cs="Arial"/>
                <w:color w:val="000000"/>
                <w:sz w:val="16"/>
                <w:szCs w:val="16"/>
              </w:rPr>
            </w:pPr>
            <w:r w:rsidRPr="00A678FB">
              <w:rPr>
                <w:rFonts w:cs="Arial"/>
                <w:color w:val="000000"/>
                <w:sz w:val="16"/>
                <w:szCs w:val="16"/>
              </w:rPr>
              <w:t>IBCNE AUTO MATCH ENTER/EDIT</w:t>
            </w:r>
          </w:p>
        </w:tc>
        <w:tc>
          <w:tcPr>
            <w:tcW w:w="2160" w:type="dxa"/>
            <w:shd w:val="clear" w:color="auto" w:fill="auto"/>
            <w:noWrap/>
            <w:vAlign w:val="center"/>
            <w:hideMark/>
          </w:tcPr>
          <w:p w14:paraId="3943980C" w14:textId="77777777" w:rsidR="0009083A" w:rsidRPr="00A678FB" w:rsidRDefault="0009083A" w:rsidP="00A678FB">
            <w:pPr>
              <w:rPr>
                <w:rFonts w:cs="Arial"/>
                <w:color w:val="000000"/>
                <w:sz w:val="16"/>
                <w:szCs w:val="16"/>
              </w:rPr>
            </w:pPr>
            <w:r w:rsidRPr="00A678FB">
              <w:rPr>
                <w:rFonts w:cs="Arial"/>
                <w:color w:val="000000"/>
                <w:sz w:val="16"/>
                <w:szCs w:val="16"/>
              </w:rPr>
              <w:t>SEND TO SITE</w:t>
            </w:r>
          </w:p>
        </w:tc>
      </w:tr>
      <w:tr w:rsidR="0009083A" w:rsidRPr="00A678FB" w14:paraId="56014E77" w14:textId="77777777" w:rsidTr="00A678FB">
        <w:trPr>
          <w:trHeight w:val="300"/>
        </w:trPr>
        <w:tc>
          <w:tcPr>
            <w:tcW w:w="4155" w:type="dxa"/>
            <w:shd w:val="clear" w:color="auto" w:fill="auto"/>
            <w:noWrap/>
            <w:vAlign w:val="center"/>
            <w:hideMark/>
          </w:tcPr>
          <w:p w14:paraId="5EE55843" w14:textId="77777777" w:rsidR="0009083A" w:rsidRPr="00A678FB" w:rsidRDefault="0009083A" w:rsidP="00A678FB">
            <w:pPr>
              <w:rPr>
                <w:rFonts w:cs="Arial"/>
                <w:color w:val="000000"/>
                <w:sz w:val="16"/>
                <w:szCs w:val="16"/>
              </w:rPr>
            </w:pPr>
            <w:r w:rsidRPr="00A678FB">
              <w:rPr>
                <w:rFonts w:cs="Arial"/>
                <w:color w:val="000000"/>
                <w:sz w:val="16"/>
                <w:szCs w:val="16"/>
              </w:rPr>
              <w:t>IBCNE EIV UPDATE REPORT</w:t>
            </w:r>
          </w:p>
        </w:tc>
        <w:tc>
          <w:tcPr>
            <w:tcW w:w="2160" w:type="dxa"/>
            <w:shd w:val="clear" w:color="auto" w:fill="auto"/>
            <w:noWrap/>
            <w:vAlign w:val="center"/>
            <w:hideMark/>
          </w:tcPr>
          <w:p w14:paraId="1F77E7B8" w14:textId="77777777" w:rsidR="0009083A" w:rsidRPr="00A678FB" w:rsidRDefault="0009083A" w:rsidP="00A678FB">
            <w:pPr>
              <w:rPr>
                <w:rFonts w:cs="Arial"/>
                <w:color w:val="000000"/>
                <w:sz w:val="16"/>
                <w:szCs w:val="16"/>
              </w:rPr>
            </w:pPr>
            <w:r w:rsidRPr="00A678FB">
              <w:rPr>
                <w:rFonts w:cs="Arial"/>
                <w:color w:val="000000"/>
                <w:sz w:val="16"/>
                <w:szCs w:val="16"/>
              </w:rPr>
              <w:t>SEND TO SITE</w:t>
            </w:r>
          </w:p>
        </w:tc>
      </w:tr>
      <w:tr w:rsidR="0009083A" w:rsidRPr="00A678FB" w14:paraId="74472113" w14:textId="77777777" w:rsidTr="00A678FB">
        <w:trPr>
          <w:trHeight w:val="300"/>
        </w:trPr>
        <w:tc>
          <w:tcPr>
            <w:tcW w:w="4155" w:type="dxa"/>
            <w:shd w:val="clear" w:color="auto" w:fill="auto"/>
            <w:noWrap/>
            <w:vAlign w:val="center"/>
            <w:hideMark/>
          </w:tcPr>
          <w:p w14:paraId="0B2C1628" w14:textId="77777777" w:rsidR="0009083A" w:rsidRPr="00A678FB" w:rsidRDefault="0009083A" w:rsidP="00A678FB">
            <w:pPr>
              <w:rPr>
                <w:rFonts w:cs="Arial"/>
                <w:color w:val="000000"/>
                <w:sz w:val="16"/>
                <w:szCs w:val="16"/>
              </w:rPr>
            </w:pPr>
            <w:r w:rsidRPr="00A678FB">
              <w:rPr>
                <w:rFonts w:cs="Arial"/>
                <w:color w:val="000000"/>
                <w:sz w:val="16"/>
                <w:szCs w:val="16"/>
              </w:rPr>
              <w:t>IBCNE IIV AMBIGUOUS POLICY RPT</w:t>
            </w:r>
          </w:p>
        </w:tc>
        <w:tc>
          <w:tcPr>
            <w:tcW w:w="2160" w:type="dxa"/>
            <w:shd w:val="clear" w:color="auto" w:fill="auto"/>
            <w:noWrap/>
            <w:vAlign w:val="center"/>
            <w:hideMark/>
          </w:tcPr>
          <w:p w14:paraId="355AB7BA" w14:textId="77777777" w:rsidR="0009083A" w:rsidRPr="00A678FB" w:rsidRDefault="0009083A" w:rsidP="00A678FB">
            <w:pPr>
              <w:rPr>
                <w:rFonts w:cs="Arial"/>
                <w:color w:val="000000"/>
                <w:sz w:val="16"/>
                <w:szCs w:val="16"/>
              </w:rPr>
            </w:pPr>
            <w:r w:rsidRPr="00A678FB">
              <w:rPr>
                <w:rFonts w:cs="Arial"/>
                <w:color w:val="000000"/>
                <w:sz w:val="16"/>
                <w:szCs w:val="16"/>
              </w:rPr>
              <w:t>SEND TO SITE</w:t>
            </w:r>
          </w:p>
        </w:tc>
      </w:tr>
      <w:tr w:rsidR="0009083A" w:rsidRPr="00A678FB" w14:paraId="08257557" w14:textId="77777777" w:rsidTr="00A678FB">
        <w:trPr>
          <w:trHeight w:val="300"/>
        </w:trPr>
        <w:tc>
          <w:tcPr>
            <w:tcW w:w="4155" w:type="dxa"/>
            <w:shd w:val="clear" w:color="auto" w:fill="auto"/>
            <w:noWrap/>
            <w:vAlign w:val="center"/>
            <w:hideMark/>
          </w:tcPr>
          <w:p w14:paraId="67CCD32E" w14:textId="77777777" w:rsidR="0009083A" w:rsidRPr="00A678FB" w:rsidRDefault="0009083A" w:rsidP="00A678FB">
            <w:pPr>
              <w:rPr>
                <w:rFonts w:cs="Arial"/>
                <w:color w:val="000000"/>
                <w:sz w:val="16"/>
                <w:szCs w:val="16"/>
              </w:rPr>
            </w:pPr>
            <w:r w:rsidRPr="00A678FB">
              <w:rPr>
                <w:rFonts w:cs="Arial"/>
                <w:color w:val="000000"/>
                <w:sz w:val="16"/>
                <w:szCs w:val="16"/>
              </w:rPr>
              <w:t>IBCNE IIV BATCH PROCESS</w:t>
            </w:r>
          </w:p>
        </w:tc>
        <w:tc>
          <w:tcPr>
            <w:tcW w:w="2160" w:type="dxa"/>
            <w:shd w:val="clear" w:color="auto" w:fill="auto"/>
            <w:noWrap/>
            <w:vAlign w:val="center"/>
            <w:hideMark/>
          </w:tcPr>
          <w:p w14:paraId="37CE8086" w14:textId="77777777" w:rsidR="0009083A" w:rsidRPr="00A678FB" w:rsidRDefault="0009083A" w:rsidP="00A678FB">
            <w:pPr>
              <w:rPr>
                <w:rFonts w:cs="Arial"/>
                <w:color w:val="000000"/>
                <w:sz w:val="16"/>
                <w:szCs w:val="16"/>
              </w:rPr>
            </w:pPr>
            <w:r w:rsidRPr="00A678FB">
              <w:rPr>
                <w:rFonts w:cs="Arial"/>
                <w:color w:val="000000"/>
                <w:sz w:val="16"/>
                <w:szCs w:val="16"/>
              </w:rPr>
              <w:t>SEND TO SITE</w:t>
            </w:r>
          </w:p>
        </w:tc>
      </w:tr>
      <w:tr w:rsidR="0009083A" w:rsidRPr="00A678FB" w14:paraId="3CFFCEA6" w14:textId="77777777" w:rsidTr="00A678FB">
        <w:trPr>
          <w:trHeight w:val="300"/>
        </w:trPr>
        <w:tc>
          <w:tcPr>
            <w:tcW w:w="4155" w:type="dxa"/>
            <w:shd w:val="clear" w:color="auto" w:fill="auto"/>
            <w:noWrap/>
            <w:vAlign w:val="center"/>
            <w:hideMark/>
          </w:tcPr>
          <w:p w14:paraId="20134A39" w14:textId="77777777" w:rsidR="0009083A" w:rsidRPr="00A678FB" w:rsidRDefault="0009083A" w:rsidP="00A678FB">
            <w:pPr>
              <w:rPr>
                <w:rFonts w:cs="Arial"/>
                <w:color w:val="000000"/>
                <w:sz w:val="16"/>
                <w:szCs w:val="16"/>
              </w:rPr>
            </w:pPr>
            <w:r w:rsidRPr="00A678FB">
              <w:rPr>
                <w:rFonts w:cs="Arial"/>
                <w:color w:val="000000"/>
                <w:sz w:val="16"/>
                <w:szCs w:val="16"/>
              </w:rPr>
              <w:t>IBCNE IIV INACTIVE POLICY RPT</w:t>
            </w:r>
          </w:p>
        </w:tc>
        <w:tc>
          <w:tcPr>
            <w:tcW w:w="2160" w:type="dxa"/>
            <w:shd w:val="clear" w:color="auto" w:fill="auto"/>
            <w:noWrap/>
            <w:vAlign w:val="center"/>
            <w:hideMark/>
          </w:tcPr>
          <w:p w14:paraId="1F13285A" w14:textId="77777777" w:rsidR="0009083A" w:rsidRPr="00A678FB" w:rsidRDefault="0009083A" w:rsidP="00A678FB">
            <w:pPr>
              <w:rPr>
                <w:rFonts w:cs="Arial"/>
                <w:color w:val="000000"/>
                <w:sz w:val="16"/>
                <w:szCs w:val="16"/>
              </w:rPr>
            </w:pPr>
            <w:r w:rsidRPr="00A678FB">
              <w:rPr>
                <w:rFonts w:cs="Arial"/>
                <w:color w:val="000000"/>
                <w:sz w:val="16"/>
                <w:szCs w:val="16"/>
              </w:rPr>
              <w:t>SEND TO SITE</w:t>
            </w:r>
          </w:p>
        </w:tc>
      </w:tr>
      <w:tr w:rsidR="0009083A" w:rsidRPr="00A678FB" w14:paraId="08C0314B" w14:textId="77777777" w:rsidTr="00A678FB">
        <w:trPr>
          <w:trHeight w:val="300"/>
        </w:trPr>
        <w:tc>
          <w:tcPr>
            <w:tcW w:w="4155" w:type="dxa"/>
            <w:shd w:val="clear" w:color="auto" w:fill="auto"/>
            <w:noWrap/>
            <w:vAlign w:val="center"/>
            <w:hideMark/>
          </w:tcPr>
          <w:p w14:paraId="3CA79ADC" w14:textId="77777777" w:rsidR="0009083A" w:rsidRPr="00A678FB" w:rsidRDefault="0009083A" w:rsidP="00A678FB">
            <w:pPr>
              <w:rPr>
                <w:rFonts w:cs="Arial"/>
                <w:color w:val="000000"/>
                <w:sz w:val="16"/>
                <w:szCs w:val="16"/>
              </w:rPr>
            </w:pPr>
            <w:r w:rsidRPr="00A678FB">
              <w:rPr>
                <w:rFonts w:cs="Arial"/>
                <w:color w:val="000000"/>
                <w:sz w:val="16"/>
                <w:szCs w:val="16"/>
              </w:rPr>
              <w:t>IBCNE IIV MENU</w:t>
            </w:r>
          </w:p>
        </w:tc>
        <w:tc>
          <w:tcPr>
            <w:tcW w:w="2160" w:type="dxa"/>
            <w:shd w:val="clear" w:color="auto" w:fill="auto"/>
            <w:noWrap/>
            <w:vAlign w:val="center"/>
            <w:hideMark/>
          </w:tcPr>
          <w:p w14:paraId="04ECBAA0" w14:textId="77777777" w:rsidR="0009083A" w:rsidRPr="00A678FB" w:rsidRDefault="0009083A" w:rsidP="00A678FB">
            <w:pPr>
              <w:rPr>
                <w:rFonts w:cs="Arial"/>
                <w:color w:val="000000"/>
                <w:sz w:val="16"/>
                <w:szCs w:val="16"/>
              </w:rPr>
            </w:pPr>
            <w:r w:rsidRPr="00A678FB">
              <w:rPr>
                <w:rFonts w:cs="Arial"/>
                <w:color w:val="000000"/>
                <w:sz w:val="16"/>
                <w:szCs w:val="16"/>
              </w:rPr>
              <w:t>SEND TO SITE</w:t>
            </w:r>
          </w:p>
        </w:tc>
      </w:tr>
      <w:tr w:rsidR="0009083A" w:rsidRPr="00A678FB" w14:paraId="619CF2E1" w14:textId="77777777" w:rsidTr="00A678FB">
        <w:trPr>
          <w:trHeight w:val="300"/>
        </w:trPr>
        <w:tc>
          <w:tcPr>
            <w:tcW w:w="4155" w:type="dxa"/>
            <w:shd w:val="clear" w:color="auto" w:fill="auto"/>
            <w:noWrap/>
            <w:vAlign w:val="center"/>
            <w:hideMark/>
          </w:tcPr>
          <w:p w14:paraId="502FC151" w14:textId="77777777" w:rsidR="0009083A" w:rsidRPr="00A678FB" w:rsidRDefault="0009083A" w:rsidP="00A678FB">
            <w:pPr>
              <w:rPr>
                <w:rFonts w:cs="Arial"/>
                <w:color w:val="000000"/>
                <w:sz w:val="16"/>
                <w:szCs w:val="16"/>
              </w:rPr>
            </w:pPr>
            <w:r w:rsidRPr="00A678FB">
              <w:rPr>
                <w:rFonts w:cs="Arial"/>
                <w:color w:val="000000"/>
                <w:sz w:val="16"/>
                <w:szCs w:val="16"/>
              </w:rPr>
              <w:t>IBCNE IIV PAYER LINK REPORT</w:t>
            </w:r>
          </w:p>
        </w:tc>
        <w:tc>
          <w:tcPr>
            <w:tcW w:w="2160" w:type="dxa"/>
            <w:shd w:val="clear" w:color="auto" w:fill="auto"/>
            <w:noWrap/>
            <w:vAlign w:val="center"/>
            <w:hideMark/>
          </w:tcPr>
          <w:p w14:paraId="53182DAC" w14:textId="77777777" w:rsidR="0009083A" w:rsidRPr="00A678FB" w:rsidRDefault="0009083A" w:rsidP="00A678FB">
            <w:pPr>
              <w:rPr>
                <w:rFonts w:cs="Arial"/>
                <w:color w:val="000000"/>
                <w:sz w:val="16"/>
                <w:szCs w:val="16"/>
              </w:rPr>
            </w:pPr>
            <w:r w:rsidRPr="00A678FB">
              <w:rPr>
                <w:rFonts w:cs="Arial"/>
                <w:color w:val="000000"/>
                <w:sz w:val="16"/>
                <w:szCs w:val="16"/>
              </w:rPr>
              <w:t>SEND TO SITE</w:t>
            </w:r>
          </w:p>
        </w:tc>
      </w:tr>
      <w:tr w:rsidR="0009083A" w:rsidRPr="00A678FB" w14:paraId="28CD00C9" w14:textId="77777777" w:rsidTr="00A678FB">
        <w:trPr>
          <w:trHeight w:val="300"/>
        </w:trPr>
        <w:tc>
          <w:tcPr>
            <w:tcW w:w="4155" w:type="dxa"/>
            <w:shd w:val="clear" w:color="auto" w:fill="auto"/>
            <w:noWrap/>
            <w:vAlign w:val="center"/>
            <w:hideMark/>
          </w:tcPr>
          <w:p w14:paraId="5D1E81F2" w14:textId="77777777" w:rsidR="0009083A" w:rsidRPr="00A678FB" w:rsidRDefault="0009083A" w:rsidP="00A678FB">
            <w:pPr>
              <w:rPr>
                <w:rFonts w:cs="Arial"/>
                <w:color w:val="000000"/>
                <w:sz w:val="16"/>
                <w:szCs w:val="16"/>
              </w:rPr>
            </w:pPr>
            <w:r w:rsidRPr="00A678FB">
              <w:rPr>
                <w:rFonts w:cs="Arial"/>
                <w:color w:val="000000"/>
                <w:sz w:val="16"/>
                <w:szCs w:val="16"/>
              </w:rPr>
              <w:t>IBCNE IIV PAYER REPORT</w:t>
            </w:r>
          </w:p>
        </w:tc>
        <w:tc>
          <w:tcPr>
            <w:tcW w:w="2160" w:type="dxa"/>
            <w:shd w:val="clear" w:color="auto" w:fill="auto"/>
            <w:noWrap/>
            <w:vAlign w:val="center"/>
            <w:hideMark/>
          </w:tcPr>
          <w:p w14:paraId="766C0371" w14:textId="77777777" w:rsidR="0009083A" w:rsidRPr="00A678FB" w:rsidRDefault="0009083A" w:rsidP="00A678FB">
            <w:pPr>
              <w:rPr>
                <w:rFonts w:cs="Arial"/>
                <w:color w:val="000000"/>
                <w:sz w:val="16"/>
                <w:szCs w:val="16"/>
              </w:rPr>
            </w:pPr>
            <w:r w:rsidRPr="00A678FB">
              <w:rPr>
                <w:rFonts w:cs="Arial"/>
                <w:color w:val="000000"/>
                <w:sz w:val="16"/>
                <w:szCs w:val="16"/>
              </w:rPr>
              <w:t>SEND TO SITE</w:t>
            </w:r>
          </w:p>
        </w:tc>
      </w:tr>
      <w:tr w:rsidR="0009083A" w:rsidRPr="00A678FB" w14:paraId="6E6E17D9" w14:textId="77777777" w:rsidTr="00A678FB">
        <w:trPr>
          <w:trHeight w:val="300"/>
        </w:trPr>
        <w:tc>
          <w:tcPr>
            <w:tcW w:w="4155" w:type="dxa"/>
            <w:shd w:val="clear" w:color="auto" w:fill="auto"/>
            <w:noWrap/>
            <w:vAlign w:val="center"/>
            <w:hideMark/>
          </w:tcPr>
          <w:p w14:paraId="5BA3E6E0" w14:textId="77777777" w:rsidR="0009083A" w:rsidRPr="00A678FB" w:rsidRDefault="0009083A" w:rsidP="00A678FB">
            <w:pPr>
              <w:rPr>
                <w:rFonts w:cs="Arial"/>
                <w:color w:val="000000"/>
                <w:sz w:val="16"/>
                <w:szCs w:val="16"/>
              </w:rPr>
            </w:pPr>
            <w:r w:rsidRPr="00A678FB">
              <w:rPr>
                <w:rFonts w:cs="Arial"/>
                <w:color w:val="000000"/>
                <w:sz w:val="16"/>
                <w:szCs w:val="16"/>
              </w:rPr>
              <w:t>IBCNE IIV RESPONSE REPORT</w:t>
            </w:r>
          </w:p>
        </w:tc>
        <w:tc>
          <w:tcPr>
            <w:tcW w:w="2160" w:type="dxa"/>
            <w:shd w:val="clear" w:color="auto" w:fill="auto"/>
            <w:noWrap/>
            <w:vAlign w:val="center"/>
            <w:hideMark/>
          </w:tcPr>
          <w:p w14:paraId="39DD00A2" w14:textId="77777777" w:rsidR="0009083A" w:rsidRPr="00A678FB" w:rsidRDefault="0009083A" w:rsidP="00A678FB">
            <w:pPr>
              <w:rPr>
                <w:rFonts w:cs="Arial"/>
                <w:color w:val="000000"/>
                <w:sz w:val="16"/>
                <w:szCs w:val="16"/>
              </w:rPr>
            </w:pPr>
            <w:r w:rsidRPr="00A678FB">
              <w:rPr>
                <w:rFonts w:cs="Arial"/>
                <w:color w:val="000000"/>
                <w:sz w:val="16"/>
                <w:szCs w:val="16"/>
              </w:rPr>
              <w:t>SEND TO SITE</w:t>
            </w:r>
          </w:p>
        </w:tc>
      </w:tr>
      <w:tr w:rsidR="0009083A" w:rsidRPr="00A678FB" w14:paraId="40942F22" w14:textId="77777777" w:rsidTr="00A678FB">
        <w:trPr>
          <w:trHeight w:val="300"/>
        </w:trPr>
        <w:tc>
          <w:tcPr>
            <w:tcW w:w="4155" w:type="dxa"/>
            <w:shd w:val="clear" w:color="auto" w:fill="auto"/>
            <w:noWrap/>
            <w:vAlign w:val="center"/>
            <w:hideMark/>
          </w:tcPr>
          <w:p w14:paraId="1095C73C" w14:textId="77777777" w:rsidR="0009083A" w:rsidRPr="00A678FB" w:rsidRDefault="0009083A" w:rsidP="00A678FB">
            <w:pPr>
              <w:rPr>
                <w:rFonts w:cs="Arial"/>
                <w:color w:val="000000"/>
                <w:sz w:val="16"/>
                <w:szCs w:val="16"/>
              </w:rPr>
            </w:pPr>
            <w:r w:rsidRPr="00A678FB">
              <w:rPr>
                <w:rFonts w:cs="Arial"/>
                <w:color w:val="000000"/>
                <w:sz w:val="16"/>
                <w:szCs w:val="16"/>
              </w:rPr>
              <w:t>IBCNE IIV STATISTICAL REPORT</w:t>
            </w:r>
          </w:p>
        </w:tc>
        <w:tc>
          <w:tcPr>
            <w:tcW w:w="2160" w:type="dxa"/>
            <w:shd w:val="clear" w:color="auto" w:fill="auto"/>
            <w:noWrap/>
            <w:vAlign w:val="center"/>
            <w:hideMark/>
          </w:tcPr>
          <w:p w14:paraId="5D0915BF" w14:textId="77777777" w:rsidR="0009083A" w:rsidRPr="00A678FB" w:rsidRDefault="0009083A" w:rsidP="00A678FB">
            <w:pPr>
              <w:rPr>
                <w:rFonts w:cs="Arial"/>
                <w:color w:val="000000"/>
                <w:sz w:val="16"/>
                <w:szCs w:val="16"/>
              </w:rPr>
            </w:pPr>
            <w:r w:rsidRPr="00A678FB">
              <w:rPr>
                <w:rFonts w:cs="Arial"/>
                <w:color w:val="000000"/>
                <w:sz w:val="16"/>
                <w:szCs w:val="16"/>
              </w:rPr>
              <w:t>SEND TO SITE</w:t>
            </w:r>
          </w:p>
        </w:tc>
      </w:tr>
      <w:tr w:rsidR="0009083A" w:rsidRPr="00A678FB" w14:paraId="3B88774E" w14:textId="77777777" w:rsidTr="00A678FB">
        <w:trPr>
          <w:trHeight w:val="300"/>
        </w:trPr>
        <w:tc>
          <w:tcPr>
            <w:tcW w:w="4155" w:type="dxa"/>
            <w:shd w:val="clear" w:color="auto" w:fill="auto"/>
            <w:noWrap/>
            <w:vAlign w:val="center"/>
            <w:hideMark/>
          </w:tcPr>
          <w:p w14:paraId="0FE0F0AA" w14:textId="77777777" w:rsidR="0009083A" w:rsidRPr="00A678FB" w:rsidRDefault="0009083A" w:rsidP="00A678FB">
            <w:pPr>
              <w:rPr>
                <w:rFonts w:cs="Arial"/>
                <w:color w:val="000000"/>
                <w:sz w:val="16"/>
                <w:szCs w:val="16"/>
              </w:rPr>
            </w:pPr>
            <w:r w:rsidRPr="00A678FB">
              <w:rPr>
                <w:rFonts w:cs="Arial"/>
                <w:color w:val="000000"/>
                <w:sz w:val="16"/>
                <w:szCs w:val="16"/>
              </w:rPr>
              <w:t>IBCNE POTENTIAL NEW INS FOUND</w:t>
            </w:r>
          </w:p>
        </w:tc>
        <w:tc>
          <w:tcPr>
            <w:tcW w:w="2160" w:type="dxa"/>
            <w:shd w:val="clear" w:color="auto" w:fill="auto"/>
            <w:noWrap/>
            <w:vAlign w:val="center"/>
            <w:hideMark/>
          </w:tcPr>
          <w:p w14:paraId="437D5DE8" w14:textId="77777777" w:rsidR="0009083A" w:rsidRPr="00A678FB" w:rsidRDefault="0009083A" w:rsidP="00A678FB">
            <w:pPr>
              <w:rPr>
                <w:rFonts w:cs="Arial"/>
                <w:color w:val="000000"/>
                <w:sz w:val="16"/>
                <w:szCs w:val="16"/>
              </w:rPr>
            </w:pPr>
            <w:r w:rsidRPr="00A678FB">
              <w:rPr>
                <w:rFonts w:cs="Arial"/>
                <w:color w:val="000000"/>
                <w:sz w:val="16"/>
                <w:szCs w:val="16"/>
              </w:rPr>
              <w:t>SEND TO SITE</w:t>
            </w:r>
          </w:p>
        </w:tc>
      </w:tr>
      <w:tr w:rsidR="0009083A" w:rsidRPr="00A678FB" w14:paraId="4B582314" w14:textId="77777777" w:rsidTr="00A678FB">
        <w:trPr>
          <w:trHeight w:val="300"/>
        </w:trPr>
        <w:tc>
          <w:tcPr>
            <w:tcW w:w="4155" w:type="dxa"/>
            <w:shd w:val="clear" w:color="auto" w:fill="auto"/>
            <w:noWrap/>
            <w:vAlign w:val="center"/>
            <w:hideMark/>
          </w:tcPr>
          <w:p w14:paraId="7D55C5FF" w14:textId="77777777" w:rsidR="0009083A" w:rsidRPr="00A678FB" w:rsidRDefault="0009083A" w:rsidP="00A678FB">
            <w:pPr>
              <w:rPr>
                <w:rFonts w:cs="Arial"/>
                <w:color w:val="000000"/>
                <w:sz w:val="16"/>
                <w:szCs w:val="16"/>
              </w:rPr>
            </w:pPr>
            <w:r w:rsidRPr="00A678FB">
              <w:rPr>
                <w:rFonts w:cs="Arial"/>
                <w:color w:val="000000"/>
                <w:sz w:val="16"/>
                <w:szCs w:val="16"/>
              </w:rPr>
              <w:t>IBCNE PURGE IIV DATA</w:t>
            </w:r>
          </w:p>
        </w:tc>
        <w:tc>
          <w:tcPr>
            <w:tcW w:w="2160" w:type="dxa"/>
            <w:shd w:val="clear" w:color="auto" w:fill="auto"/>
            <w:noWrap/>
            <w:vAlign w:val="center"/>
            <w:hideMark/>
          </w:tcPr>
          <w:p w14:paraId="5E99BF98" w14:textId="77777777" w:rsidR="0009083A" w:rsidRPr="00A678FB" w:rsidRDefault="0009083A" w:rsidP="00A678FB">
            <w:pPr>
              <w:rPr>
                <w:rFonts w:cs="Arial"/>
                <w:color w:val="000000"/>
                <w:sz w:val="16"/>
                <w:szCs w:val="16"/>
              </w:rPr>
            </w:pPr>
            <w:r w:rsidRPr="00A678FB">
              <w:rPr>
                <w:rFonts w:cs="Arial"/>
                <w:color w:val="000000"/>
                <w:sz w:val="16"/>
                <w:szCs w:val="16"/>
              </w:rPr>
              <w:t>SEND TO SITE</w:t>
            </w:r>
          </w:p>
        </w:tc>
      </w:tr>
      <w:tr w:rsidR="0009083A" w:rsidRPr="00A678FB" w14:paraId="73D7BBD6" w14:textId="77777777" w:rsidTr="00A678FB">
        <w:trPr>
          <w:trHeight w:val="300"/>
        </w:trPr>
        <w:tc>
          <w:tcPr>
            <w:tcW w:w="4155" w:type="dxa"/>
            <w:shd w:val="clear" w:color="auto" w:fill="auto"/>
            <w:noWrap/>
            <w:vAlign w:val="center"/>
            <w:hideMark/>
          </w:tcPr>
          <w:p w14:paraId="0F468F95" w14:textId="77777777" w:rsidR="0009083A" w:rsidRPr="00A678FB" w:rsidRDefault="0009083A" w:rsidP="00A678FB">
            <w:pPr>
              <w:rPr>
                <w:rFonts w:cs="Arial"/>
                <w:color w:val="000000"/>
                <w:sz w:val="16"/>
                <w:szCs w:val="16"/>
              </w:rPr>
            </w:pPr>
            <w:r w:rsidRPr="00A678FB">
              <w:rPr>
                <w:rFonts w:cs="Arial"/>
                <w:color w:val="000000"/>
                <w:sz w:val="16"/>
                <w:szCs w:val="16"/>
              </w:rPr>
              <w:t>IBCNE REQUEST INQUIRY</w:t>
            </w:r>
          </w:p>
        </w:tc>
        <w:tc>
          <w:tcPr>
            <w:tcW w:w="2160" w:type="dxa"/>
            <w:shd w:val="clear" w:color="auto" w:fill="auto"/>
            <w:noWrap/>
            <w:vAlign w:val="center"/>
            <w:hideMark/>
          </w:tcPr>
          <w:p w14:paraId="20FF0E63" w14:textId="77777777" w:rsidR="0009083A" w:rsidRPr="00A678FB" w:rsidRDefault="0009083A" w:rsidP="00A678FB">
            <w:pPr>
              <w:rPr>
                <w:rFonts w:cs="Arial"/>
                <w:color w:val="000000"/>
                <w:sz w:val="16"/>
                <w:szCs w:val="16"/>
              </w:rPr>
            </w:pPr>
            <w:r w:rsidRPr="00A678FB">
              <w:rPr>
                <w:rFonts w:cs="Arial"/>
                <w:color w:val="000000"/>
                <w:sz w:val="16"/>
                <w:szCs w:val="16"/>
              </w:rPr>
              <w:t>SEND TO SITE</w:t>
            </w:r>
          </w:p>
        </w:tc>
      </w:tr>
      <w:bookmarkEnd w:id="10"/>
      <w:bookmarkEnd w:id="11"/>
      <w:bookmarkEnd w:id="12"/>
      <w:bookmarkEnd w:id="13"/>
      <w:bookmarkEnd w:id="14"/>
      <w:bookmarkEnd w:id="15"/>
      <w:bookmarkEnd w:id="16"/>
      <w:bookmarkEnd w:id="17"/>
    </w:tbl>
    <w:p w14:paraId="364DF2B6" w14:textId="77777777" w:rsidR="00116B5D" w:rsidRDefault="00116B5D" w:rsidP="00116B5D"/>
    <w:p w14:paraId="6764EE3B" w14:textId="77777777" w:rsidR="00955827" w:rsidRDefault="00955827" w:rsidP="00955827">
      <w:pPr>
        <w:autoSpaceDE w:val="0"/>
        <w:autoSpaceDN w:val="0"/>
        <w:adjustRightInd w:val="0"/>
      </w:pPr>
    </w:p>
    <w:p w14:paraId="26143D87" w14:textId="77777777" w:rsidR="00955827" w:rsidRPr="009E003C" w:rsidRDefault="00955827" w:rsidP="00955827">
      <w:pPr>
        <w:autoSpaceDE w:val="0"/>
        <w:autoSpaceDN w:val="0"/>
        <w:adjustRightInd w:val="0"/>
      </w:pPr>
      <w:r>
        <w:t>Routine Information:</w:t>
      </w:r>
    </w:p>
    <w:p w14:paraId="718933B0" w14:textId="77777777" w:rsidR="00955827" w:rsidRPr="009E003C" w:rsidRDefault="00955827" w:rsidP="00955827">
      <w:pPr>
        <w:autoSpaceDE w:val="0"/>
        <w:autoSpaceDN w:val="0"/>
        <w:adjustRightInd w:val="0"/>
      </w:pPr>
    </w:p>
    <w:p w14:paraId="3790EA5D" w14:textId="77777777" w:rsidR="00955827" w:rsidRDefault="00955827" w:rsidP="00955827">
      <w:pPr>
        <w:autoSpaceDE w:val="0"/>
        <w:autoSpaceDN w:val="0"/>
        <w:adjustRightInd w:val="0"/>
      </w:pPr>
      <w:r w:rsidRPr="009E003C">
        <w:t>The second line of each of these routines now looks like:</w:t>
      </w:r>
    </w:p>
    <w:p w14:paraId="4D7BBC57" w14:textId="77777777" w:rsidR="00955827" w:rsidRPr="00955827" w:rsidRDefault="00955827" w:rsidP="00955827">
      <w:pPr>
        <w:autoSpaceDE w:val="0"/>
        <w:autoSpaceDN w:val="0"/>
        <w:adjustRightInd w:val="0"/>
      </w:pPr>
      <w:r w:rsidRPr="00955827">
        <w:t> </w:t>
      </w:r>
      <w:proofErr w:type="gramStart"/>
      <w:r w:rsidRPr="00955827">
        <w:t>;;</w:t>
      </w:r>
      <w:proofErr w:type="gramEnd"/>
      <w:r w:rsidRPr="00955827">
        <w:t>2.0;INTEGRATED BILLING;**[Patch List]**;21-MAR-94;Build 58</w:t>
      </w:r>
    </w:p>
    <w:p w14:paraId="1EF5252F" w14:textId="77777777" w:rsidR="00955827" w:rsidRPr="009E003C" w:rsidRDefault="00955827" w:rsidP="00955827">
      <w:pPr>
        <w:autoSpaceDE w:val="0"/>
        <w:autoSpaceDN w:val="0"/>
        <w:adjustRightInd w:val="0"/>
      </w:pPr>
    </w:p>
    <w:p w14:paraId="3DA02BCE" w14:textId="77777777" w:rsidR="00955827" w:rsidRPr="009E003C" w:rsidRDefault="00955827" w:rsidP="00955827">
      <w:pPr>
        <w:autoSpaceDE w:val="0"/>
        <w:autoSpaceDN w:val="0"/>
        <w:adjustRightInd w:val="0"/>
      </w:pPr>
      <w:r w:rsidRPr="009E003C">
        <w:lastRenderedPageBreak/>
        <w:t xml:space="preserve">The checksums below are new </w:t>
      </w:r>
      <w:proofErr w:type="gramStart"/>
      <w:r w:rsidRPr="009E003C">
        <w:t>checksums, and</w:t>
      </w:r>
      <w:proofErr w:type="gramEnd"/>
      <w:r>
        <w:t xml:space="preserve"> </w:t>
      </w:r>
      <w:r w:rsidRPr="009E003C">
        <w:t> can be checked with CHECK1^XTSUMBLD.</w:t>
      </w:r>
    </w:p>
    <w:p w14:paraId="44BD4C5C" w14:textId="77777777" w:rsidR="00955827" w:rsidRDefault="00955827" w:rsidP="00955827">
      <w:pPr>
        <w:autoSpaceDE w:val="0"/>
        <w:autoSpaceDN w:val="0"/>
        <w:adjustRightInd w:val="0"/>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661"/>
        <w:gridCol w:w="1541"/>
        <w:gridCol w:w="5274"/>
      </w:tblGrid>
      <w:tr w:rsidR="00A678FB" w:rsidRPr="00495674" w14:paraId="5D4DB54A" w14:textId="77777777" w:rsidTr="00A678FB">
        <w:trPr>
          <w:trHeight w:val="288"/>
        </w:trPr>
        <w:tc>
          <w:tcPr>
            <w:tcW w:w="1180" w:type="dxa"/>
            <w:vAlign w:val="center"/>
          </w:tcPr>
          <w:p w14:paraId="2D274D0D" w14:textId="77777777" w:rsidR="00955827" w:rsidRPr="00A678FB" w:rsidRDefault="00955827" w:rsidP="00A678FB">
            <w:pPr>
              <w:pStyle w:val="BodyText"/>
              <w:rPr>
                <w:rFonts w:cs="Arial"/>
                <w:b/>
                <w:iCs/>
                <w:sz w:val="16"/>
                <w:szCs w:val="16"/>
              </w:rPr>
            </w:pPr>
            <w:r w:rsidRPr="00A678FB">
              <w:rPr>
                <w:rFonts w:cs="Arial"/>
                <w:b/>
                <w:iCs/>
                <w:sz w:val="16"/>
                <w:szCs w:val="16"/>
              </w:rPr>
              <w:t>Routine</w:t>
            </w:r>
          </w:p>
        </w:tc>
        <w:tc>
          <w:tcPr>
            <w:tcW w:w="1661" w:type="dxa"/>
            <w:vAlign w:val="center"/>
          </w:tcPr>
          <w:p w14:paraId="57C3A737" w14:textId="77777777" w:rsidR="00955827" w:rsidRPr="00A678FB" w:rsidRDefault="00955827" w:rsidP="00A678FB">
            <w:pPr>
              <w:pStyle w:val="BodyText"/>
              <w:rPr>
                <w:rFonts w:cs="Arial"/>
                <w:b/>
                <w:iCs/>
                <w:sz w:val="16"/>
                <w:szCs w:val="16"/>
              </w:rPr>
            </w:pPr>
            <w:r w:rsidRPr="00A678FB">
              <w:rPr>
                <w:rFonts w:cs="Arial"/>
                <w:b/>
                <w:iCs/>
                <w:sz w:val="16"/>
                <w:szCs w:val="16"/>
              </w:rPr>
              <w:t>Checksum Before</w:t>
            </w:r>
          </w:p>
        </w:tc>
        <w:tc>
          <w:tcPr>
            <w:tcW w:w="1541" w:type="dxa"/>
            <w:vAlign w:val="center"/>
          </w:tcPr>
          <w:p w14:paraId="07F2CB5D" w14:textId="77777777" w:rsidR="00955827" w:rsidRPr="00A678FB" w:rsidRDefault="00955827" w:rsidP="00A678FB">
            <w:pPr>
              <w:pStyle w:val="BodyText"/>
              <w:rPr>
                <w:rFonts w:cs="Arial"/>
                <w:b/>
                <w:iCs/>
                <w:sz w:val="16"/>
                <w:szCs w:val="16"/>
              </w:rPr>
            </w:pPr>
            <w:r w:rsidRPr="00A678FB">
              <w:rPr>
                <w:rFonts w:cs="Arial"/>
                <w:b/>
                <w:iCs/>
                <w:sz w:val="16"/>
                <w:szCs w:val="16"/>
              </w:rPr>
              <w:t>Checksum After</w:t>
            </w:r>
          </w:p>
        </w:tc>
        <w:tc>
          <w:tcPr>
            <w:tcW w:w="5274" w:type="dxa"/>
            <w:vAlign w:val="center"/>
          </w:tcPr>
          <w:p w14:paraId="08707539" w14:textId="77777777" w:rsidR="00955827" w:rsidRPr="00A678FB" w:rsidRDefault="00955827" w:rsidP="00A678FB">
            <w:pPr>
              <w:pStyle w:val="BodyText"/>
              <w:rPr>
                <w:rFonts w:cs="Arial"/>
                <w:b/>
                <w:iCs/>
                <w:sz w:val="16"/>
                <w:szCs w:val="16"/>
              </w:rPr>
            </w:pPr>
            <w:r w:rsidRPr="00A678FB">
              <w:rPr>
                <w:rFonts w:cs="Arial"/>
                <w:b/>
                <w:iCs/>
                <w:sz w:val="16"/>
                <w:szCs w:val="16"/>
              </w:rPr>
              <w:t>Patch List</w:t>
            </w:r>
          </w:p>
        </w:tc>
      </w:tr>
      <w:tr w:rsidR="00A678FB" w:rsidRPr="00495674" w14:paraId="62F3F7F0" w14:textId="77777777" w:rsidTr="00A678FB">
        <w:trPr>
          <w:trHeight w:val="288"/>
        </w:trPr>
        <w:tc>
          <w:tcPr>
            <w:tcW w:w="1180" w:type="dxa"/>
            <w:vAlign w:val="center"/>
          </w:tcPr>
          <w:p w14:paraId="0930D0D2" w14:textId="77777777" w:rsidR="00955827" w:rsidRPr="00A678FB" w:rsidRDefault="00955827" w:rsidP="00A678FB">
            <w:pPr>
              <w:pStyle w:val="BodyText"/>
              <w:rPr>
                <w:rFonts w:cs="Arial"/>
                <w:b/>
                <w:iCs/>
                <w:sz w:val="16"/>
                <w:szCs w:val="16"/>
              </w:rPr>
            </w:pPr>
            <w:r w:rsidRPr="00A678FB">
              <w:rPr>
                <w:rFonts w:cs="Arial"/>
                <w:sz w:val="16"/>
                <w:szCs w:val="16"/>
              </w:rPr>
              <w:t>IBCNBAA</w:t>
            </w:r>
          </w:p>
        </w:tc>
        <w:tc>
          <w:tcPr>
            <w:tcW w:w="1661" w:type="dxa"/>
            <w:vAlign w:val="center"/>
          </w:tcPr>
          <w:p w14:paraId="30C7C236" w14:textId="77777777" w:rsidR="00955827" w:rsidRPr="00A678FB" w:rsidRDefault="00955827" w:rsidP="00A678FB">
            <w:pPr>
              <w:pStyle w:val="BodyText"/>
              <w:rPr>
                <w:rFonts w:cs="Arial"/>
                <w:b/>
                <w:iCs/>
                <w:sz w:val="16"/>
                <w:szCs w:val="16"/>
              </w:rPr>
            </w:pPr>
            <w:r w:rsidRPr="00A678FB">
              <w:rPr>
                <w:rFonts w:cs="Arial"/>
                <w:sz w:val="16"/>
                <w:szCs w:val="16"/>
              </w:rPr>
              <w:t>B59752666  </w:t>
            </w:r>
          </w:p>
        </w:tc>
        <w:tc>
          <w:tcPr>
            <w:tcW w:w="1541" w:type="dxa"/>
            <w:vAlign w:val="center"/>
          </w:tcPr>
          <w:p w14:paraId="7A7254C0" w14:textId="77777777" w:rsidR="00955827" w:rsidRPr="00A678FB" w:rsidRDefault="00955827" w:rsidP="00A678FB">
            <w:pPr>
              <w:pStyle w:val="BodyText"/>
              <w:rPr>
                <w:rFonts w:cs="Arial"/>
                <w:b/>
                <w:iCs/>
                <w:sz w:val="16"/>
                <w:szCs w:val="16"/>
              </w:rPr>
            </w:pPr>
            <w:r w:rsidRPr="00A678FB">
              <w:rPr>
                <w:rFonts w:cs="Arial"/>
                <w:sz w:val="16"/>
                <w:szCs w:val="16"/>
              </w:rPr>
              <w:t>B67963575 </w:t>
            </w:r>
          </w:p>
        </w:tc>
        <w:tc>
          <w:tcPr>
            <w:tcW w:w="5274" w:type="dxa"/>
            <w:vAlign w:val="center"/>
          </w:tcPr>
          <w:p w14:paraId="0F2A405D" w14:textId="77777777" w:rsidR="00955827" w:rsidRPr="00A678FB" w:rsidRDefault="00955827" w:rsidP="00A678FB">
            <w:pPr>
              <w:pStyle w:val="BodyText"/>
              <w:rPr>
                <w:rFonts w:cs="Arial"/>
                <w:b/>
                <w:iCs/>
                <w:sz w:val="16"/>
                <w:szCs w:val="16"/>
              </w:rPr>
            </w:pPr>
            <w:r w:rsidRPr="00A678FB">
              <w:rPr>
                <w:rFonts w:cs="Arial"/>
                <w:sz w:val="16"/>
                <w:szCs w:val="16"/>
              </w:rPr>
              <w:t>**82,184,246,416**</w:t>
            </w:r>
          </w:p>
        </w:tc>
      </w:tr>
      <w:tr w:rsidR="00A678FB" w:rsidRPr="00495674" w14:paraId="1CD4B036" w14:textId="77777777" w:rsidTr="00A678FB">
        <w:trPr>
          <w:trHeight w:val="288"/>
        </w:trPr>
        <w:tc>
          <w:tcPr>
            <w:tcW w:w="1180" w:type="dxa"/>
            <w:vAlign w:val="center"/>
          </w:tcPr>
          <w:p w14:paraId="447BAF51" w14:textId="77777777" w:rsidR="00955827" w:rsidRPr="00A678FB" w:rsidRDefault="00955827" w:rsidP="00A678FB">
            <w:pPr>
              <w:pStyle w:val="BodyText"/>
              <w:rPr>
                <w:rFonts w:cs="Arial"/>
                <w:b/>
                <w:iCs/>
                <w:sz w:val="16"/>
                <w:szCs w:val="16"/>
              </w:rPr>
            </w:pPr>
            <w:r w:rsidRPr="00A678FB">
              <w:rPr>
                <w:rFonts w:cs="Arial"/>
                <w:sz w:val="16"/>
                <w:szCs w:val="16"/>
              </w:rPr>
              <w:t>IBCNBAR</w:t>
            </w:r>
          </w:p>
        </w:tc>
        <w:tc>
          <w:tcPr>
            <w:tcW w:w="1661" w:type="dxa"/>
            <w:vAlign w:val="center"/>
          </w:tcPr>
          <w:p w14:paraId="58019D4D" w14:textId="77777777" w:rsidR="00955827" w:rsidRPr="00A678FB" w:rsidRDefault="00955827" w:rsidP="00A678FB">
            <w:pPr>
              <w:pStyle w:val="BodyText"/>
              <w:rPr>
                <w:rFonts w:cs="Arial"/>
                <w:b/>
                <w:iCs/>
                <w:sz w:val="16"/>
                <w:szCs w:val="16"/>
              </w:rPr>
            </w:pPr>
            <w:r w:rsidRPr="00A678FB">
              <w:rPr>
                <w:rFonts w:cs="Arial"/>
                <w:sz w:val="16"/>
                <w:szCs w:val="16"/>
              </w:rPr>
              <w:t>B41255372  </w:t>
            </w:r>
          </w:p>
        </w:tc>
        <w:tc>
          <w:tcPr>
            <w:tcW w:w="1541" w:type="dxa"/>
            <w:vAlign w:val="center"/>
          </w:tcPr>
          <w:p w14:paraId="50FC7BDF" w14:textId="77777777" w:rsidR="00955827" w:rsidRPr="00A678FB" w:rsidRDefault="00955827" w:rsidP="00A678FB">
            <w:pPr>
              <w:pStyle w:val="BodyText"/>
              <w:rPr>
                <w:rFonts w:cs="Arial"/>
                <w:b/>
                <w:iCs/>
                <w:sz w:val="16"/>
                <w:szCs w:val="16"/>
              </w:rPr>
            </w:pPr>
            <w:r w:rsidRPr="00A678FB">
              <w:rPr>
                <w:rFonts w:cs="Arial"/>
                <w:sz w:val="16"/>
                <w:szCs w:val="16"/>
              </w:rPr>
              <w:t>B44012684 </w:t>
            </w:r>
          </w:p>
        </w:tc>
        <w:tc>
          <w:tcPr>
            <w:tcW w:w="5274" w:type="dxa"/>
            <w:vAlign w:val="center"/>
          </w:tcPr>
          <w:p w14:paraId="0128FF3E" w14:textId="77777777" w:rsidR="00955827" w:rsidRPr="00A678FB" w:rsidRDefault="00955827" w:rsidP="00A678FB">
            <w:pPr>
              <w:pStyle w:val="BodyText"/>
              <w:rPr>
                <w:rFonts w:cs="Arial"/>
                <w:b/>
                <w:iCs/>
                <w:sz w:val="16"/>
                <w:szCs w:val="16"/>
              </w:rPr>
            </w:pPr>
            <w:r w:rsidRPr="00A678FB">
              <w:rPr>
                <w:rFonts w:cs="Arial"/>
                <w:sz w:val="16"/>
                <w:szCs w:val="16"/>
              </w:rPr>
              <w:t>**82,240,345,413,416**</w:t>
            </w:r>
          </w:p>
        </w:tc>
      </w:tr>
      <w:tr w:rsidR="00A678FB" w:rsidRPr="00495674" w14:paraId="45CA2719" w14:textId="77777777" w:rsidTr="00A678FB">
        <w:trPr>
          <w:trHeight w:val="288"/>
        </w:trPr>
        <w:tc>
          <w:tcPr>
            <w:tcW w:w="1180" w:type="dxa"/>
            <w:vAlign w:val="center"/>
          </w:tcPr>
          <w:p w14:paraId="2678D46C" w14:textId="77777777" w:rsidR="00955827" w:rsidRPr="00A678FB" w:rsidRDefault="00955827" w:rsidP="00A678FB">
            <w:pPr>
              <w:pStyle w:val="BodyText"/>
              <w:rPr>
                <w:rFonts w:cs="Arial"/>
                <w:iCs/>
                <w:sz w:val="16"/>
                <w:szCs w:val="16"/>
              </w:rPr>
            </w:pPr>
            <w:r w:rsidRPr="00A678FB">
              <w:rPr>
                <w:rFonts w:cs="Arial"/>
                <w:sz w:val="16"/>
                <w:szCs w:val="16"/>
              </w:rPr>
              <w:t>IBCNBCD</w:t>
            </w:r>
          </w:p>
        </w:tc>
        <w:tc>
          <w:tcPr>
            <w:tcW w:w="1661" w:type="dxa"/>
            <w:vAlign w:val="center"/>
          </w:tcPr>
          <w:p w14:paraId="0479F92F" w14:textId="77777777" w:rsidR="00955827" w:rsidRPr="00A678FB" w:rsidRDefault="00955827" w:rsidP="00A678FB">
            <w:pPr>
              <w:pStyle w:val="BodyText"/>
              <w:rPr>
                <w:rFonts w:cs="Arial"/>
                <w:iCs/>
                <w:sz w:val="16"/>
                <w:szCs w:val="16"/>
              </w:rPr>
            </w:pPr>
            <w:r w:rsidRPr="00A678FB">
              <w:rPr>
                <w:rFonts w:cs="Arial"/>
                <w:sz w:val="16"/>
                <w:szCs w:val="16"/>
              </w:rPr>
              <w:t>B35866486  </w:t>
            </w:r>
          </w:p>
        </w:tc>
        <w:tc>
          <w:tcPr>
            <w:tcW w:w="1541" w:type="dxa"/>
            <w:vAlign w:val="center"/>
          </w:tcPr>
          <w:p w14:paraId="565935E9" w14:textId="77777777" w:rsidR="00955827" w:rsidRPr="00A678FB" w:rsidRDefault="00955827" w:rsidP="00A678FB">
            <w:pPr>
              <w:pStyle w:val="BodyText"/>
              <w:rPr>
                <w:rFonts w:cs="Arial"/>
                <w:iCs/>
                <w:sz w:val="16"/>
                <w:szCs w:val="16"/>
              </w:rPr>
            </w:pPr>
            <w:r w:rsidRPr="00A678FB">
              <w:rPr>
                <w:rFonts w:cs="Arial"/>
                <w:sz w:val="16"/>
                <w:szCs w:val="16"/>
              </w:rPr>
              <w:t>B84472806 </w:t>
            </w:r>
          </w:p>
        </w:tc>
        <w:tc>
          <w:tcPr>
            <w:tcW w:w="5274" w:type="dxa"/>
            <w:vAlign w:val="center"/>
          </w:tcPr>
          <w:p w14:paraId="377605D2" w14:textId="77777777" w:rsidR="00955827" w:rsidRPr="00A678FB" w:rsidRDefault="00955827" w:rsidP="00A678FB">
            <w:pPr>
              <w:pStyle w:val="BodyText"/>
              <w:rPr>
                <w:rFonts w:cs="Arial"/>
                <w:iCs/>
                <w:sz w:val="16"/>
                <w:szCs w:val="16"/>
              </w:rPr>
            </w:pPr>
            <w:r w:rsidRPr="00A678FB">
              <w:rPr>
                <w:rFonts w:cs="Arial"/>
                <w:sz w:val="16"/>
                <w:szCs w:val="16"/>
              </w:rPr>
              <w:t>**82,251,361,371,416**</w:t>
            </w:r>
          </w:p>
        </w:tc>
      </w:tr>
      <w:tr w:rsidR="00A678FB" w:rsidRPr="00495674" w14:paraId="06716462" w14:textId="77777777" w:rsidTr="00A678FB">
        <w:trPr>
          <w:trHeight w:val="288"/>
        </w:trPr>
        <w:tc>
          <w:tcPr>
            <w:tcW w:w="1180" w:type="dxa"/>
            <w:vAlign w:val="center"/>
          </w:tcPr>
          <w:p w14:paraId="774AD3CE" w14:textId="77777777" w:rsidR="00955827" w:rsidRPr="00A678FB" w:rsidRDefault="00955827" w:rsidP="00A678FB">
            <w:pPr>
              <w:pStyle w:val="BodyText"/>
              <w:rPr>
                <w:rFonts w:cs="Arial"/>
                <w:iCs/>
                <w:sz w:val="16"/>
                <w:szCs w:val="16"/>
              </w:rPr>
            </w:pPr>
            <w:r w:rsidRPr="00A678FB">
              <w:rPr>
                <w:rFonts w:cs="Arial"/>
                <w:sz w:val="16"/>
                <w:szCs w:val="16"/>
              </w:rPr>
              <w:t>IBCNBEE</w:t>
            </w:r>
          </w:p>
        </w:tc>
        <w:tc>
          <w:tcPr>
            <w:tcW w:w="1661" w:type="dxa"/>
            <w:vAlign w:val="center"/>
          </w:tcPr>
          <w:p w14:paraId="0CAC6AFE" w14:textId="77777777" w:rsidR="00955827" w:rsidRPr="00A678FB" w:rsidRDefault="00955827" w:rsidP="00A678FB">
            <w:pPr>
              <w:pStyle w:val="BodyText"/>
              <w:rPr>
                <w:rFonts w:cs="Arial"/>
                <w:iCs/>
                <w:sz w:val="16"/>
                <w:szCs w:val="16"/>
              </w:rPr>
            </w:pPr>
            <w:r w:rsidRPr="00A678FB">
              <w:rPr>
                <w:rFonts w:cs="Arial"/>
                <w:sz w:val="16"/>
                <w:szCs w:val="16"/>
              </w:rPr>
              <w:t>B44866934  </w:t>
            </w:r>
          </w:p>
        </w:tc>
        <w:tc>
          <w:tcPr>
            <w:tcW w:w="1541" w:type="dxa"/>
            <w:vAlign w:val="center"/>
          </w:tcPr>
          <w:p w14:paraId="4D914E24" w14:textId="77777777" w:rsidR="00955827" w:rsidRPr="00A678FB" w:rsidRDefault="00955827" w:rsidP="00A678FB">
            <w:pPr>
              <w:pStyle w:val="BodyText"/>
              <w:rPr>
                <w:rFonts w:cs="Arial"/>
                <w:iCs/>
                <w:sz w:val="16"/>
                <w:szCs w:val="16"/>
              </w:rPr>
            </w:pPr>
            <w:r w:rsidRPr="00A678FB">
              <w:rPr>
                <w:rFonts w:cs="Arial"/>
                <w:sz w:val="16"/>
                <w:szCs w:val="16"/>
              </w:rPr>
              <w:t>B45989984 </w:t>
            </w:r>
          </w:p>
        </w:tc>
        <w:tc>
          <w:tcPr>
            <w:tcW w:w="5274" w:type="dxa"/>
            <w:vAlign w:val="center"/>
          </w:tcPr>
          <w:p w14:paraId="5A6F99F0" w14:textId="77777777" w:rsidR="00955827" w:rsidRPr="00A678FB" w:rsidRDefault="00955827" w:rsidP="00A678FB">
            <w:pPr>
              <w:autoSpaceDE w:val="0"/>
              <w:autoSpaceDN w:val="0"/>
              <w:rPr>
                <w:rFonts w:cs="Arial"/>
                <w:iCs/>
                <w:sz w:val="16"/>
                <w:szCs w:val="16"/>
              </w:rPr>
            </w:pPr>
            <w:r w:rsidRPr="00A678FB">
              <w:rPr>
                <w:rFonts w:cs="Arial"/>
                <w:sz w:val="16"/>
                <w:szCs w:val="16"/>
              </w:rPr>
              <w:t>**82,184,252,251,356,361,371,377,416**</w:t>
            </w:r>
          </w:p>
        </w:tc>
      </w:tr>
      <w:tr w:rsidR="00A678FB" w:rsidRPr="00495674" w14:paraId="023CCD8C" w14:textId="77777777" w:rsidTr="00A678FB">
        <w:trPr>
          <w:trHeight w:val="288"/>
        </w:trPr>
        <w:tc>
          <w:tcPr>
            <w:tcW w:w="1180" w:type="dxa"/>
            <w:vAlign w:val="center"/>
          </w:tcPr>
          <w:p w14:paraId="4724AF0F" w14:textId="77777777" w:rsidR="00955827" w:rsidRPr="00A678FB" w:rsidRDefault="00955827" w:rsidP="00A678FB">
            <w:pPr>
              <w:pStyle w:val="BodyText"/>
              <w:rPr>
                <w:rFonts w:cs="Arial"/>
                <w:iCs/>
                <w:sz w:val="16"/>
                <w:szCs w:val="16"/>
              </w:rPr>
            </w:pPr>
            <w:r w:rsidRPr="00A678FB">
              <w:rPr>
                <w:rFonts w:cs="Arial"/>
                <w:sz w:val="16"/>
                <w:szCs w:val="16"/>
              </w:rPr>
              <w:t>IBCNBLA</w:t>
            </w:r>
          </w:p>
        </w:tc>
        <w:tc>
          <w:tcPr>
            <w:tcW w:w="1661" w:type="dxa"/>
            <w:vAlign w:val="center"/>
          </w:tcPr>
          <w:p w14:paraId="655CB9C6" w14:textId="77777777" w:rsidR="00955827" w:rsidRPr="00A678FB" w:rsidRDefault="00955827" w:rsidP="00A678FB">
            <w:pPr>
              <w:pStyle w:val="BodyText"/>
              <w:rPr>
                <w:rFonts w:cs="Arial"/>
                <w:iCs/>
                <w:sz w:val="16"/>
                <w:szCs w:val="16"/>
              </w:rPr>
            </w:pPr>
            <w:r w:rsidRPr="00A678FB">
              <w:rPr>
                <w:rFonts w:cs="Arial"/>
                <w:sz w:val="16"/>
                <w:szCs w:val="16"/>
              </w:rPr>
              <w:t>B65200465  </w:t>
            </w:r>
          </w:p>
        </w:tc>
        <w:tc>
          <w:tcPr>
            <w:tcW w:w="1541" w:type="dxa"/>
            <w:vAlign w:val="center"/>
          </w:tcPr>
          <w:p w14:paraId="314FCD47" w14:textId="77777777" w:rsidR="00955827" w:rsidRPr="00A678FB" w:rsidRDefault="00955827" w:rsidP="00A678FB">
            <w:pPr>
              <w:pStyle w:val="BodyText"/>
              <w:rPr>
                <w:rFonts w:cs="Arial"/>
                <w:iCs/>
                <w:sz w:val="16"/>
                <w:szCs w:val="16"/>
              </w:rPr>
            </w:pPr>
            <w:r w:rsidRPr="00A678FB">
              <w:rPr>
                <w:rFonts w:cs="Arial"/>
                <w:sz w:val="16"/>
                <w:szCs w:val="16"/>
              </w:rPr>
              <w:t>B65832730 </w:t>
            </w:r>
          </w:p>
        </w:tc>
        <w:tc>
          <w:tcPr>
            <w:tcW w:w="5274" w:type="dxa"/>
            <w:vAlign w:val="center"/>
          </w:tcPr>
          <w:p w14:paraId="5D82E94B" w14:textId="77777777" w:rsidR="00955827" w:rsidRPr="00A678FB" w:rsidRDefault="00955827" w:rsidP="00A678FB">
            <w:pPr>
              <w:pStyle w:val="BodyText"/>
              <w:rPr>
                <w:rFonts w:cs="Arial"/>
                <w:iCs/>
                <w:sz w:val="16"/>
                <w:szCs w:val="16"/>
              </w:rPr>
            </w:pPr>
            <w:r w:rsidRPr="00A678FB">
              <w:rPr>
                <w:rFonts w:cs="Arial"/>
                <w:sz w:val="16"/>
                <w:szCs w:val="16"/>
              </w:rPr>
              <w:t>**82,149,153,184,271,416**</w:t>
            </w:r>
          </w:p>
        </w:tc>
      </w:tr>
      <w:tr w:rsidR="00A678FB" w:rsidRPr="00495674" w14:paraId="087488E7" w14:textId="77777777" w:rsidTr="00A678FB">
        <w:trPr>
          <w:trHeight w:val="288"/>
        </w:trPr>
        <w:tc>
          <w:tcPr>
            <w:tcW w:w="1180" w:type="dxa"/>
            <w:vAlign w:val="center"/>
          </w:tcPr>
          <w:p w14:paraId="71A62B87" w14:textId="77777777" w:rsidR="00955827" w:rsidRPr="00A678FB" w:rsidRDefault="00955827" w:rsidP="00A678FB">
            <w:pPr>
              <w:pStyle w:val="BodyText"/>
              <w:rPr>
                <w:rFonts w:cs="Arial"/>
                <w:iCs/>
                <w:sz w:val="16"/>
                <w:szCs w:val="16"/>
              </w:rPr>
            </w:pPr>
            <w:r w:rsidRPr="00A678FB">
              <w:rPr>
                <w:rFonts w:cs="Arial"/>
                <w:sz w:val="16"/>
                <w:szCs w:val="16"/>
              </w:rPr>
              <w:t>IBCNBLA1</w:t>
            </w:r>
          </w:p>
        </w:tc>
        <w:tc>
          <w:tcPr>
            <w:tcW w:w="1661" w:type="dxa"/>
            <w:vAlign w:val="center"/>
          </w:tcPr>
          <w:p w14:paraId="0EE0D8AD" w14:textId="77777777" w:rsidR="00955827" w:rsidRPr="00A678FB" w:rsidRDefault="00955827" w:rsidP="00A678FB">
            <w:pPr>
              <w:pStyle w:val="BodyText"/>
              <w:rPr>
                <w:rFonts w:cs="Arial"/>
                <w:iCs/>
                <w:sz w:val="16"/>
                <w:szCs w:val="16"/>
              </w:rPr>
            </w:pPr>
            <w:r w:rsidRPr="00A678FB">
              <w:rPr>
                <w:rFonts w:cs="Arial"/>
                <w:sz w:val="16"/>
                <w:szCs w:val="16"/>
              </w:rPr>
              <w:t>B76644494  </w:t>
            </w:r>
          </w:p>
        </w:tc>
        <w:tc>
          <w:tcPr>
            <w:tcW w:w="1541" w:type="dxa"/>
            <w:vAlign w:val="center"/>
          </w:tcPr>
          <w:p w14:paraId="62E52E5A" w14:textId="77777777" w:rsidR="00955827" w:rsidRPr="00A678FB" w:rsidRDefault="00955827" w:rsidP="00A678FB">
            <w:pPr>
              <w:pStyle w:val="BodyText"/>
              <w:rPr>
                <w:rFonts w:cs="Arial"/>
                <w:iCs/>
                <w:sz w:val="16"/>
                <w:szCs w:val="16"/>
              </w:rPr>
            </w:pPr>
            <w:r w:rsidRPr="00A678FB">
              <w:rPr>
                <w:rFonts w:cs="Arial"/>
                <w:sz w:val="16"/>
                <w:szCs w:val="16"/>
              </w:rPr>
              <w:t>B77705604 </w:t>
            </w:r>
          </w:p>
        </w:tc>
        <w:tc>
          <w:tcPr>
            <w:tcW w:w="5274" w:type="dxa"/>
            <w:vAlign w:val="center"/>
          </w:tcPr>
          <w:p w14:paraId="0D3013CE" w14:textId="77777777" w:rsidR="00955827" w:rsidRPr="00A678FB" w:rsidRDefault="00955827" w:rsidP="00A678FB">
            <w:pPr>
              <w:pStyle w:val="BodyText"/>
              <w:rPr>
                <w:rFonts w:cs="Arial"/>
                <w:iCs/>
                <w:sz w:val="16"/>
                <w:szCs w:val="16"/>
              </w:rPr>
            </w:pPr>
            <w:r w:rsidRPr="00A678FB">
              <w:rPr>
                <w:rFonts w:cs="Arial"/>
                <w:sz w:val="16"/>
                <w:szCs w:val="16"/>
              </w:rPr>
              <w:t>**82,133,149,184,252,271,416**</w:t>
            </w:r>
          </w:p>
        </w:tc>
      </w:tr>
      <w:tr w:rsidR="00A678FB" w:rsidRPr="00495674" w14:paraId="4003CA7F" w14:textId="77777777" w:rsidTr="00A678FB">
        <w:trPr>
          <w:trHeight w:val="288"/>
        </w:trPr>
        <w:tc>
          <w:tcPr>
            <w:tcW w:w="1180" w:type="dxa"/>
            <w:vAlign w:val="center"/>
          </w:tcPr>
          <w:p w14:paraId="79B4A8D5" w14:textId="77777777" w:rsidR="00955827" w:rsidRPr="00A678FB" w:rsidRDefault="00955827" w:rsidP="00A678FB">
            <w:pPr>
              <w:pStyle w:val="BodyText"/>
              <w:rPr>
                <w:rFonts w:cs="Arial"/>
                <w:iCs/>
                <w:sz w:val="16"/>
                <w:szCs w:val="16"/>
              </w:rPr>
            </w:pPr>
            <w:r w:rsidRPr="00A678FB">
              <w:rPr>
                <w:rFonts w:cs="Arial"/>
                <w:sz w:val="16"/>
                <w:szCs w:val="16"/>
              </w:rPr>
              <w:t>IBCNBLB</w:t>
            </w:r>
          </w:p>
        </w:tc>
        <w:tc>
          <w:tcPr>
            <w:tcW w:w="1661" w:type="dxa"/>
            <w:vAlign w:val="center"/>
          </w:tcPr>
          <w:p w14:paraId="22BDE5F2" w14:textId="77777777" w:rsidR="00955827" w:rsidRPr="00A678FB" w:rsidRDefault="00955827" w:rsidP="00A678FB">
            <w:pPr>
              <w:pStyle w:val="BodyText"/>
              <w:rPr>
                <w:rFonts w:cs="Arial"/>
                <w:iCs/>
                <w:sz w:val="16"/>
                <w:szCs w:val="16"/>
              </w:rPr>
            </w:pPr>
            <w:r w:rsidRPr="00A678FB">
              <w:rPr>
                <w:rFonts w:cs="Arial"/>
                <w:sz w:val="16"/>
                <w:szCs w:val="16"/>
              </w:rPr>
              <w:t>n/a  </w:t>
            </w:r>
          </w:p>
        </w:tc>
        <w:tc>
          <w:tcPr>
            <w:tcW w:w="1541" w:type="dxa"/>
            <w:vAlign w:val="center"/>
          </w:tcPr>
          <w:p w14:paraId="6A2B4469" w14:textId="77777777" w:rsidR="00955827" w:rsidRPr="00A678FB" w:rsidRDefault="00955827" w:rsidP="00A678FB">
            <w:pPr>
              <w:pStyle w:val="BodyText"/>
              <w:rPr>
                <w:rFonts w:cs="Arial"/>
                <w:iCs/>
                <w:sz w:val="16"/>
                <w:szCs w:val="16"/>
              </w:rPr>
            </w:pPr>
            <w:r w:rsidRPr="00A678FB">
              <w:rPr>
                <w:rFonts w:cs="Arial"/>
                <w:sz w:val="16"/>
                <w:szCs w:val="16"/>
              </w:rPr>
              <w:t>B1130107 </w:t>
            </w:r>
          </w:p>
        </w:tc>
        <w:tc>
          <w:tcPr>
            <w:tcW w:w="5274" w:type="dxa"/>
            <w:vAlign w:val="center"/>
          </w:tcPr>
          <w:p w14:paraId="18EC65A3" w14:textId="77777777" w:rsidR="00955827" w:rsidRPr="00A678FB" w:rsidRDefault="00955827" w:rsidP="00A678FB">
            <w:pPr>
              <w:pStyle w:val="BodyText"/>
              <w:rPr>
                <w:rFonts w:cs="Arial"/>
                <w:iCs/>
                <w:sz w:val="16"/>
                <w:szCs w:val="16"/>
              </w:rPr>
            </w:pPr>
            <w:r w:rsidRPr="00A678FB">
              <w:rPr>
                <w:rFonts w:cs="Arial"/>
                <w:sz w:val="16"/>
                <w:szCs w:val="16"/>
              </w:rPr>
              <w:t>**416**</w:t>
            </w:r>
          </w:p>
        </w:tc>
      </w:tr>
      <w:tr w:rsidR="00A678FB" w:rsidRPr="00495674" w14:paraId="2E2144B0" w14:textId="77777777" w:rsidTr="00A678FB">
        <w:trPr>
          <w:trHeight w:val="288"/>
        </w:trPr>
        <w:tc>
          <w:tcPr>
            <w:tcW w:w="1180" w:type="dxa"/>
            <w:vAlign w:val="center"/>
          </w:tcPr>
          <w:p w14:paraId="6C7C5163" w14:textId="77777777" w:rsidR="00955827" w:rsidRPr="00A678FB" w:rsidRDefault="00955827" w:rsidP="00A678FB">
            <w:pPr>
              <w:pStyle w:val="BodyText"/>
              <w:rPr>
                <w:rFonts w:cs="Arial"/>
                <w:iCs/>
                <w:sz w:val="16"/>
                <w:szCs w:val="16"/>
              </w:rPr>
            </w:pPr>
            <w:r w:rsidRPr="00A678FB">
              <w:rPr>
                <w:rFonts w:cs="Arial"/>
                <w:sz w:val="16"/>
                <w:szCs w:val="16"/>
              </w:rPr>
              <w:t>IBCNBLE</w:t>
            </w:r>
          </w:p>
        </w:tc>
        <w:tc>
          <w:tcPr>
            <w:tcW w:w="1661" w:type="dxa"/>
            <w:vAlign w:val="center"/>
          </w:tcPr>
          <w:p w14:paraId="784B2857" w14:textId="77777777" w:rsidR="00955827" w:rsidRPr="00A678FB" w:rsidRDefault="00955827" w:rsidP="00A678FB">
            <w:pPr>
              <w:pStyle w:val="BodyText"/>
              <w:rPr>
                <w:rFonts w:cs="Arial"/>
                <w:iCs/>
                <w:sz w:val="16"/>
                <w:szCs w:val="16"/>
              </w:rPr>
            </w:pPr>
            <w:r w:rsidRPr="00A678FB">
              <w:rPr>
                <w:rFonts w:cs="Arial"/>
                <w:sz w:val="16"/>
                <w:szCs w:val="16"/>
              </w:rPr>
              <w:t>B69021746  </w:t>
            </w:r>
          </w:p>
        </w:tc>
        <w:tc>
          <w:tcPr>
            <w:tcW w:w="1541" w:type="dxa"/>
            <w:vAlign w:val="center"/>
          </w:tcPr>
          <w:p w14:paraId="765788AA" w14:textId="77777777" w:rsidR="00955827" w:rsidRPr="00A678FB" w:rsidRDefault="00955827" w:rsidP="00A678FB">
            <w:pPr>
              <w:pStyle w:val="BodyText"/>
              <w:rPr>
                <w:rFonts w:cs="Arial"/>
                <w:iCs/>
                <w:sz w:val="16"/>
                <w:szCs w:val="16"/>
              </w:rPr>
            </w:pPr>
            <w:r w:rsidRPr="00A678FB">
              <w:rPr>
                <w:rFonts w:cs="Arial"/>
                <w:sz w:val="16"/>
                <w:szCs w:val="16"/>
              </w:rPr>
              <w:t>B77550797 </w:t>
            </w:r>
          </w:p>
        </w:tc>
        <w:tc>
          <w:tcPr>
            <w:tcW w:w="5274" w:type="dxa"/>
            <w:vAlign w:val="center"/>
          </w:tcPr>
          <w:p w14:paraId="1722D3BA" w14:textId="77777777" w:rsidR="00955827" w:rsidRPr="00A678FB" w:rsidRDefault="00955827" w:rsidP="00A678FB">
            <w:pPr>
              <w:pStyle w:val="BodyText"/>
              <w:rPr>
                <w:rFonts w:cs="Arial"/>
                <w:iCs/>
                <w:sz w:val="16"/>
                <w:szCs w:val="16"/>
              </w:rPr>
            </w:pPr>
            <w:r w:rsidRPr="00A678FB">
              <w:rPr>
                <w:rFonts w:cs="Arial"/>
                <w:sz w:val="16"/>
                <w:szCs w:val="16"/>
              </w:rPr>
              <w:t>**82,231,184,251,371,416**</w:t>
            </w:r>
          </w:p>
        </w:tc>
      </w:tr>
      <w:tr w:rsidR="00A678FB" w:rsidRPr="00495674" w14:paraId="21A09EE8" w14:textId="77777777" w:rsidTr="00A678FB">
        <w:trPr>
          <w:trHeight w:val="288"/>
        </w:trPr>
        <w:tc>
          <w:tcPr>
            <w:tcW w:w="1180" w:type="dxa"/>
            <w:vAlign w:val="center"/>
          </w:tcPr>
          <w:p w14:paraId="4D54DDAB" w14:textId="77777777" w:rsidR="00955827" w:rsidRPr="00A678FB" w:rsidRDefault="00955827" w:rsidP="00A678FB">
            <w:pPr>
              <w:pStyle w:val="BodyText"/>
              <w:rPr>
                <w:rFonts w:cs="Arial"/>
                <w:iCs/>
                <w:sz w:val="16"/>
                <w:szCs w:val="16"/>
              </w:rPr>
            </w:pPr>
            <w:r w:rsidRPr="00A678FB">
              <w:rPr>
                <w:rFonts w:cs="Arial"/>
                <w:sz w:val="16"/>
                <w:szCs w:val="16"/>
              </w:rPr>
              <w:t>IBCNBLE1</w:t>
            </w:r>
          </w:p>
        </w:tc>
        <w:tc>
          <w:tcPr>
            <w:tcW w:w="1661" w:type="dxa"/>
            <w:vAlign w:val="center"/>
          </w:tcPr>
          <w:p w14:paraId="4BC8B8C5" w14:textId="77777777" w:rsidR="00955827" w:rsidRPr="00A678FB" w:rsidRDefault="00955827" w:rsidP="00A678FB">
            <w:pPr>
              <w:pStyle w:val="BodyText"/>
              <w:rPr>
                <w:rFonts w:cs="Arial"/>
                <w:iCs/>
                <w:sz w:val="16"/>
                <w:szCs w:val="16"/>
              </w:rPr>
            </w:pPr>
            <w:r w:rsidRPr="00A678FB">
              <w:rPr>
                <w:rFonts w:cs="Arial"/>
                <w:sz w:val="16"/>
                <w:szCs w:val="16"/>
              </w:rPr>
              <w:t>B27903709  </w:t>
            </w:r>
          </w:p>
        </w:tc>
        <w:tc>
          <w:tcPr>
            <w:tcW w:w="1541" w:type="dxa"/>
            <w:vAlign w:val="center"/>
          </w:tcPr>
          <w:p w14:paraId="6E653AA0" w14:textId="77777777" w:rsidR="00955827" w:rsidRPr="00A678FB" w:rsidRDefault="00955827" w:rsidP="00A678FB">
            <w:pPr>
              <w:pStyle w:val="BodyText"/>
              <w:rPr>
                <w:rFonts w:cs="Arial"/>
                <w:iCs/>
                <w:sz w:val="16"/>
                <w:szCs w:val="16"/>
              </w:rPr>
            </w:pPr>
            <w:r w:rsidRPr="00A678FB">
              <w:rPr>
                <w:rFonts w:cs="Arial"/>
                <w:sz w:val="16"/>
                <w:szCs w:val="16"/>
              </w:rPr>
              <w:t>B27906815 </w:t>
            </w:r>
          </w:p>
        </w:tc>
        <w:tc>
          <w:tcPr>
            <w:tcW w:w="5274" w:type="dxa"/>
            <w:vAlign w:val="center"/>
          </w:tcPr>
          <w:p w14:paraId="3C86FCE5" w14:textId="77777777" w:rsidR="00955827" w:rsidRPr="00A678FB" w:rsidRDefault="00955827" w:rsidP="00A678FB">
            <w:pPr>
              <w:pStyle w:val="BodyText"/>
              <w:rPr>
                <w:rFonts w:cs="Arial"/>
                <w:iCs/>
                <w:sz w:val="16"/>
                <w:szCs w:val="16"/>
              </w:rPr>
            </w:pPr>
            <w:r w:rsidRPr="00A678FB">
              <w:rPr>
                <w:rFonts w:cs="Arial"/>
                <w:sz w:val="16"/>
                <w:szCs w:val="16"/>
              </w:rPr>
              <w:t>**184,271,416**</w:t>
            </w:r>
          </w:p>
        </w:tc>
      </w:tr>
      <w:tr w:rsidR="00A678FB" w:rsidRPr="00495674" w14:paraId="645F1F89" w14:textId="77777777" w:rsidTr="00A678FB">
        <w:trPr>
          <w:trHeight w:val="288"/>
        </w:trPr>
        <w:tc>
          <w:tcPr>
            <w:tcW w:w="1180" w:type="dxa"/>
            <w:vAlign w:val="center"/>
          </w:tcPr>
          <w:p w14:paraId="29FCE939" w14:textId="77777777" w:rsidR="00955827" w:rsidRPr="00A678FB" w:rsidRDefault="00955827" w:rsidP="00A678FB">
            <w:pPr>
              <w:pStyle w:val="BodyText"/>
              <w:rPr>
                <w:rFonts w:cs="Arial"/>
                <w:iCs/>
                <w:sz w:val="16"/>
                <w:szCs w:val="16"/>
              </w:rPr>
            </w:pPr>
            <w:r w:rsidRPr="00A678FB">
              <w:rPr>
                <w:rFonts w:cs="Arial"/>
                <w:sz w:val="16"/>
                <w:szCs w:val="16"/>
              </w:rPr>
              <w:t>IBCNBLL</w:t>
            </w:r>
          </w:p>
        </w:tc>
        <w:tc>
          <w:tcPr>
            <w:tcW w:w="1661" w:type="dxa"/>
            <w:vAlign w:val="center"/>
          </w:tcPr>
          <w:p w14:paraId="668BF95C" w14:textId="77777777" w:rsidR="00955827" w:rsidRPr="00A678FB" w:rsidRDefault="00955827" w:rsidP="00A678FB">
            <w:pPr>
              <w:pStyle w:val="BodyText"/>
              <w:rPr>
                <w:rFonts w:cs="Arial"/>
                <w:iCs/>
                <w:sz w:val="16"/>
                <w:szCs w:val="16"/>
              </w:rPr>
            </w:pPr>
            <w:r w:rsidRPr="00A678FB">
              <w:rPr>
                <w:rFonts w:cs="Arial"/>
                <w:sz w:val="16"/>
                <w:szCs w:val="16"/>
              </w:rPr>
              <w:t>B58797432  </w:t>
            </w:r>
          </w:p>
        </w:tc>
        <w:tc>
          <w:tcPr>
            <w:tcW w:w="1541" w:type="dxa"/>
            <w:vAlign w:val="center"/>
          </w:tcPr>
          <w:p w14:paraId="22EA2D78" w14:textId="77777777" w:rsidR="00955827" w:rsidRPr="00A678FB" w:rsidRDefault="00955827" w:rsidP="00A678FB">
            <w:pPr>
              <w:pStyle w:val="BodyText"/>
              <w:rPr>
                <w:rFonts w:cs="Arial"/>
                <w:iCs/>
                <w:sz w:val="16"/>
                <w:szCs w:val="16"/>
              </w:rPr>
            </w:pPr>
            <w:r w:rsidRPr="00A678FB">
              <w:rPr>
                <w:rFonts w:cs="Arial"/>
                <w:sz w:val="16"/>
                <w:szCs w:val="16"/>
              </w:rPr>
              <w:t>B90593913 </w:t>
            </w:r>
          </w:p>
        </w:tc>
        <w:tc>
          <w:tcPr>
            <w:tcW w:w="5274" w:type="dxa"/>
            <w:vAlign w:val="center"/>
          </w:tcPr>
          <w:p w14:paraId="0CDF0F6A" w14:textId="77777777" w:rsidR="00955827" w:rsidRPr="00A678FB" w:rsidRDefault="00955827" w:rsidP="00A678FB">
            <w:pPr>
              <w:pStyle w:val="BodyText"/>
              <w:rPr>
                <w:rFonts w:cs="Arial"/>
                <w:iCs/>
                <w:sz w:val="16"/>
                <w:szCs w:val="16"/>
              </w:rPr>
            </w:pPr>
            <w:r w:rsidRPr="00A678FB">
              <w:rPr>
                <w:rFonts w:cs="Arial"/>
                <w:sz w:val="16"/>
                <w:szCs w:val="16"/>
              </w:rPr>
              <w:t>**82,149,153,183,184,271,345,416**</w:t>
            </w:r>
          </w:p>
        </w:tc>
      </w:tr>
      <w:tr w:rsidR="00A678FB" w:rsidRPr="00495674" w14:paraId="4B750124" w14:textId="77777777" w:rsidTr="00A678FB">
        <w:trPr>
          <w:trHeight w:val="288"/>
        </w:trPr>
        <w:tc>
          <w:tcPr>
            <w:tcW w:w="1180" w:type="dxa"/>
            <w:vAlign w:val="center"/>
          </w:tcPr>
          <w:p w14:paraId="3049B64B" w14:textId="77777777" w:rsidR="00955827" w:rsidRPr="00A678FB" w:rsidRDefault="00955827" w:rsidP="00A678FB">
            <w:pPr>
              <w:pStyle w:val="BodyText"/>
              <w:rPr>
                <w:rFonts w:cs="Arial"/>
                <w:iCs/>
                <w:sz w:val="16"/>
                <w:szCs w:val="16"/>
              </w:rPr>
            </w:pPr>
            <w:r w:rsidRPr="00A678FB">
              <w:rPr>
                <w:rFonts w:cs="Arial"/>
                <w:sz w:val="16"/>
                <w:szCs w:val="16"/>
              </w:rPr>
              <w:t>IBCNBMI</w:t>
            </w:r>
          </w:p>
        </w:tc>
        <w:tc>
          <w:tcPr>
            <w:tcW w:w="1661" w:type="dxa"/>
            <w:vAlign w:val="center"/>
          </w:tcPr>
          <w:p w14:paraId="16E327D3" w14:textId="77777777" w:rsidR="00955827" w:rsidRPr="00A678FB" w:rsidRDefault="00955827" w:rsidP="00A678FB">
            <w:pPr>
              <w:pStyle w:val="BodyText"/>
              <w:rPr>
                <w:rFonts w:cs="Arial"/>
                <w:iCs/>
                <w:sz w:val="16"/>
                <w:szCs w:val="16"/>
              </w:rPr>
            </w:pPr>
            <w:r w:rsidRPr="00A678FB">
              <w:rPr>
                <w:rFonts w:cs="Arial"/>
                <w:sz w:val="16"/>
                <w:szCs w:val="16"/>
              </w:rPr>
              <w:t>B80184806  </w:t>
            </w:r>
          </w:p>
        </w:tc>
        <w:tc>
          <w:tcPr>
            <w:tcW w:w="1541" w:type="dxa"/>
            <w:vAlign w:val="center"/>
          </w:tcPr>
          <w:p w14:paraId="237B958F" w14:textId="77777777" w:rsidR="00955827" w:rsidRPr="00A678FB" w:rsidRDefault="00955827" w:rsidP="00A678FB">
            <w:pPr>
              <w:pStyle w:val="BodyText"/>
              <w:rPr>
                <w:rFonts w:cs="Arial"/>
                <w:iCs/>
                <w:sz w:val="16"/>
                <w:szCs w:val="16"/>
              </w:rPr>
            </w:pPr>
            <w:r w:rsidRPr="00A678FB">
              <w:rPr>
                <w:rFonts w:cs="Arial"/>
                <w:sz w:val="16"/>
                <w:szCs w:val="16"/>
              </w:rPr>
              <w:t>B85358524 </w:t>
            </w:r>
          </w:p>
        </w:tc>
        <w:tc>
          <w:tcPr>
            <w:tcW w:w="5274" w:type="dxa"/>
            <w:vAlign w:val="center"/>
          </w:tcPr>
          <w:p w14:paraId="57254280" w14:textId="77777777" w:rsidR="00955827" w:rsidRPr="00A678FB" w:rsidRDefault="00955827" w:rsidP="00A678FB">
            <w:pPr>
              <w:pStyle w:val="BodyText"/>
              <w:rPr>
                <w:rFonts w:cs="Arial"/>
                <w:iCs/>
                <w:sz w:val="16"/>
                <w:szCs w:val="16"/>
              </w:rPr>
            </w:pPr>
            <w:r w:rsidRPr="00A678FB">
              <w:rPr>
                <w:rFonts w:cs="Arial"/>
                <w:sz w:val="16"/>
                <w:szCs w:val="16"/>
              </w:rPr>
              <w:t>**82,184,246,251,299,345,361,371,413,416**</w:t>
            </w:r>
          </w:p>
        </w:tc>
      </w:tr>
      <w:tr w:rsidR="00A678FB" w:rsidRPr="00495674" w14:paraId="4E24D50B" w14:textId="77777777" w:rsidTr="00A678FB">
        <w:trPr>
          <w:trHeight w:val="288"/>
        </w:trPr>
        <w:tc>
          <w:tcPr>
            <w:tcW w:w="1180" w:type="dxa"/>
            <w:vAlign w:val="center"/>
          </w:tcPr>
          <w:p w14:paraId="62B99758" w14:textId="77777777" w:rsidR="00955827" w:rsidRPr="00A678FB" w:rsidRDefault="00955827" w:rsidP="00A678FB">
            <w:pPr>
              <w:pStyle w:val="BodyText"/>
              <w:rPr>
                <w:rFonts w:cs="Arial"/>
                <w:iCs/>
                <w:sz w:val="16"/>
                <w:szCs w:val="16"/>
              </w:rPr>
            </w:pPr>
            <w:r w:rsidRPr="00A678FB">
              <w:rPr>
                <w:rFonts w:cs="Arial"/>
                <w:sz w:val="16"/>
                <w:szCs w:val="16"/>
              </w:rPr>
              <w:t>IBCNEBF</w:t>
            </w:r>
          </w:p>
        </w:tc>
        <w:tc>
          <w:tcPr>
            <w:tcW w:w="1661" w:type="dxa"/>
            <w:vAlign w:val="center"/>
          </w:tcPr>
          <w:p w14:paraId="04EFFFF0" w14:textId="77777777" w:rsidR="00955827" w:rsidRPr="00A678FB" w:rsidRDefault="00955827" w:rsidP="00A678FB">
            <w:pPr>
              <w:pStyle w:val="BodyText"/>
              <w:rPr>
                <w:rFonts w:cs="Arial"/>
                <w:iCs/>
                <w:sz w:val="16"/>
                <w:szCs w:val="16"/>
              </w:rPr>
            </w:pPr>
            <w:r w:rsidRPr="00A678FB">
              <w:rPr>
                <w:rFonts w:cs="Arial"/>
                <w:sz w:val="16"/>
                <w:szCs w:val="16"/>
              </w:rPr>
              <w:t>B29002877  </w:t>
            </w:r>
          </w:p>
        </w:tc>
        <w:tc>
          <w:tcPr>
            <w:tcW w:w="1541" w:type="dxa"/>
            <w:vAlign w:val="center"/>
          </w:tcPr>
          <w:p w14:paraId="063A3C0F" w14:textId="77777777" w:rsidR="00955827" w:rsidRPr="00A678FB" w:rsidRDefault="00955827" w:rsidP="00A678FB">
            <w:pPr>
              <w:pStyle w:val="BodyText"/>
              <w:rPr>
                <w:rFonts w:cs="Arial"/>
                <w:iCs/>
                <w:sz w:val="16"/>
                <w:szCs w:val="16"/>
              </w:rPr>
            </w:pPr>
            <w:r w:rsidRPr="00A678FB">
              <w:rPr>
                <w:rFonts w:cs="Arial"/>
                <w:sz w:val="16"/>
                <w:szCs w:val="16"/>
              </w:rPr>
              <w:t>B36248866 </w:t>
            </w:r>
          </w:p>
        </w:tc>
        <w:tc>
          <w:tcPr>
            <w:tcW w:w="5274" w:type="dxa"/>
            <w:vAlign w:val="center"/>
          </w:tcPr>
          <w:p w14:paraId="031EC2D3" w14:textId="77777777" w:rsidR="00955827" w:rsidRPr="00A678FB" w:rsidRDefault="00955827" w:rsidP="00A678FB">
            <w:pPr>
              <w:pStyle w:val="BodyText"/>
              <w:rPr>
                <w:rFonts w:cs="Arial"/>
                <w:iCs/>
                <w:sz w:val="16"/>
                <w:szCs w:val="16"/>
              </w:rPr>
            </w:pPr>
            <w:r w:rsidRPr="00A678FB">
              <w:rPr>
                <w:rFonts w:cs="Arial"/>
                <w:sz w:val="16"/>
                <w:szCs w:val="16"/>
              </w:rPr>
              <w:t>**184,271,361,371,416**</w:t>
            </w:r>
          </w:p>
        </w:tc>
      </w:tr>
      <w:tr w:rsidR="00955827" w:rsidRPr="00495674" w14:paraId="6516DDB6" w14:textId="77777777" w:rsidTr="00A678FB">
        <w:trPr>
          <w:trHeight w:val="288"/>
        </w:trPr>
        <w:tc>
          <w:tcPr>
            <w:tcW w:w="1180" w:type="dxa"/>
            <w:vAlign w:val="center"/>
          </w:tcPr>
          <w:p w14:paraId="760DF045" w14:textId="77777777" w:rsidR="00955827" w:rsidRPr="00A678FB" w:rsidRDefault="00955827" w:rsidP="00A678FB">
            <w:pPr>
              <w:pStyle w:val="BodyText"/>
              <w:rPr>
                <w:rFonts w:cs="Arial"/>
                <w:iCs/>
                <w:sz w:val="16"/>
                <w:szCs w:val="16"/>
              </w:rPr>
            </w:pPr>
            <w:r w:rsidRPr="00A678FB">
              <w:rPr>
                <w:rFonts w:cs="Arial"/>
                <w:sz w:val="16"/>
                <w:szCs w:val="16"/>
              </w:rPr>
              <w:t>IBCNEDE</w:t>
            </w:r>
          </w:p>
        </w:tc>
        <w:tc>
          <w:tcPr>
            <w:tcW w:w="1661" w:type="dxa"/>
            <w:vAlign w:val="center"/>
          </w:tcPr>
          <w:p w14:paraId="0FC77FC7" w14:textId="77777777" w:rsidR="00955827" w:rsidRPr="00A678FB" w:rsidRDefault="00955827" w:rsidP="00A678FB">
            <w:pPr>
              <w:pStyle w:val="BodyText"/>
              <w:rPr>
                <w:rFonts w:cs="Arial"/>
                <w:iCs/>
                <w:sz w:val="16"/>
                <w:szCs w:val="16"/>
              </w:rPr>
            </w:pPr>
            <w:r w:rsidRPr="00A678FB">
              <w:rPr>
                <w:rFonts w:cs="Arial"/>
                <w:sz w:val="16"/>
                <w:szCs w:val="16"/>
              </w:rPr>
              <w:t>B21001833  </w:t>
            </w:r>
          </w:p>
        </w:tc>
        <w:tc>
          <w:tcPr>
            <w:tcW w:w="1541" w:type="dxa"/>
            <w:vAlign w:val="center"/>
          </w:tcPr>
          <w:p w14:paraId="737DC0BE" w14:textId="77777777" w:rsidR="00955827" w:rsidRPr="00A678FB" w:rsidRDefault="00955827" w:rsidP="00A678FB">
            <w:pPr>
              <w:pStyle w:val="BodyText"/>
              <w:rPr>
                <w:rFonts w:cs="Arial"/>
                <w:iCs/>
                <w:sz w:val="16"/>
                <w:szCs w:val="16"/>
              </w:rPr>
            </w:pPr>
            <w:r w:rsidRPr="00A678FB">
              <w:rPr>
                <w:rFonts w:cs="Arial"/>
                <w:sz w:val="16"/>
                <w:szCs w:val="16"/>
              </w:rPr>
              <w:t>B20320433 </w:t>
            </w:r>
          </w:p>
        </w:tc>
        <w:tc>
          <w:tcPr>
            <w:tcW w:w="5274" w:type="dxa"/>
            <w:vAlign w:val="center"/>
          </w:tcPr>
          <w:p w14:paraId="3A5835DB" w14:textId="77777777" w:rsidR="00955827" w:rsidRPr="00A678FB" w:rsidRDefault="00955827" w:rsidP="00A678FB">
            <w:pPr>
              <w:pStyle w:val="BodyText"/>
              <w:rPr>
                <w:rFonts w:cs="Arial"/>
                <w:iCs/>
                <w:sz w:val="16"/>
                <w:szCs w:val="16"/>
              </w:rPr>
            </w:pPr>
            <w:r w:rsidRPr="00A678FB">
              <w:rPr>
                <w:rFonts w:cs="Arial"/>
                <w:sz w:val="16"/>
                <w:szCs w:val="16"/>
              </w:rPr>
              <w:t>**184,271,300,416**</w:t>
            </w:r>
          </w:p>
        </w:tc>
      </w:tr>
      <w:tr w:rsidR="00955827" w:rsidRPr="00495674" w14:paraId="6E387DC5" w14:textId="77777777" w:rsidTr="00A678FB">
        <w:trPr>
          <w:trHeight w:val="288"/>
        </w:trPr>
        <w:tc>
          <w:tcPr>
            <w:tcW w:w="1180" w:type="dxa"/>
            <w:vAlign w:val="center"/>
          </w:tcPr>
          <w:p w14:paraId="39447013" w14:textId="77777777" w:rsidR="00955827" w:rsidRPr="00A678FB" w:rsidRDefault="00955827" w:rsidP="00A678FB">
            <w:pPr>
              <w:pStyle w:val="BodyText"/>
              <w:rPr>
                <w:rFonts w:cs="Arial"/>
                <w:iCs/>
                <w:sz w:val="16"/>
                <w:szCs w:val="16"/>
              </w:rPr>
            </w:pPr>
            <w:r w:rsidRPr="00A678FB">
              <w:rPr>
                <w:rFonts w:cs="Arial"/>
                <w:sz w:val="16"/>
                <w:szCs w:val="16"/>
              </w:rPr>
              <w:t>IBCNEDE1</w:t>
            </w:r>
          </w:p>
        </w:tc>
        <w:tc>
          <w:tcPr>
            <w:tcW w:w="1661" w:type="dxa"/>
            <w:vAlign w:val="center"/>
          </w:tcPr>
          <w:p w14:paraId="118C6465" w14:textId="77777777" w:rsidR="00955827" w:rsidRPr="00A678FB" w:rsidRDefault="00955827" w:rsidP="00A678FB">
            <w:pPr>
              <w:pStyle w:val="BodyText"/>
              <w:rPr>
                <w:rFonts w:cs="Arial"/>
                <w:iCs/>
                <w:sz w:val="16"/>
                <w:szCs w:val="16"/>
              </w:rPr>
            </w:pPr>
            <w:r w:rsidRPr="00A678FB">
              <w:rPr>
                <w:rFonts w:cs="Arial"/>
                <w:sz w:val="16"/>
                <w:szCs w:val="16"/>
              </w:rPr>
              <w:t>B33576444  </w:t>
            </w:r>
          </w:p>
        </w:tc>
        <w:tc>
          <w:tcPr>
            <w:tcW w:w="1541" w:type="dxa"/>
            <w:vAlign w:val="center"/>
          </w:tcPr>
          <w:p w14:paraId="51F421D9" w14:textId="77777777" w:rsidR="00955827" w:rsidRPr="00A678FB" w:rsidRDefault="00955827" w:rsidP="00A678FB">
            <w:pPr>
              <w:pStyle w:val="BodyText"/>
              <w:rPr>
                <w:rFonts w:cs="Arial"/>
                <w:iCs/>
                <w:sz w:val="16"/>
                <w:szCs w:val="16"/>
              </w:rPr>
            </w:pPr>
            <w:r w:rsidRPr="00A678FB">
              <w:rPr>
                <w:rFonts w:cs="Arial"/>
                <w:sz w:val="16"/>
                <w:szCs w:val="16"/>
              </w:rPr>
              <w:t>B37016330 </w:t>
            </w:r>
          </w:p>
        </w:tc>
        <w:tc>
          <w:tcPr>
            <w:tcW w:w="5274" w:type="dxa"/>
            <w:vAlign w:val="center"/>
          </w:tcPr>
          <w:p w14:paraId="1DC373A7" w14:textId="77777777" w:rsidR="00955827" w:rsidRPr="00A678FB" w:rsidRDefault="00955827" w:rsidP="00A678FB">
            <w:pPr>
              <w:pStyle w:val="BodyText"/>
              <w:rPr>
                <w:rFonts w:cs="Arial"/>
                <w:iCs/>
                <w:sz w:val="16"/>
                <w:szCs w:val="16"/>
              </w:rPr>
            </w:pPr>
            <w:r w:rsidRPr="00A678FB">
              <w:rPr>
                <w:rFonts w:cs="Arial"/>
                <w:sz w:val="16"/>
                <w:szCs w:val="16"/>
              </w:rPr>
              <w:t>**184,271,416**</w:t>
            </w:r>
          </w:p>
        </w:tc>
      </w:tr>
      <w:tr w:rsidR="00955827" w:rsidRPr="00495674" w14:paraId="5BFB3DAC" w14:textId="77777777" w:rsidTr="00A678FB">
        <w:trPr>
          <w:trHeight w:val="288"/>
        </w:trPr>
        <w:tc>
          <w:tcPr>
            <w:tcW w:w="1180" w:type="dxa"/>
            <w:vAlign w:val="center"/>
          </w:tcPr>
          <w:p w14:paraId="083DDFF0" w14:textId="77777777" w:rsidR="00955827" w:rsidRPr="00A678FB" w:rsidRDefault="00955827" w:rsidP="00A678FB">
            <w:pPr>
              <w:pStyle w:val="BodyText"/>
              <w:rPr>
                <w:rFonts w:cs="Arial"/>
                <w:iCs/>
                <w:sz w:val="16"/>
                <w:szCs w:val="16"/>
              </w:rPr>
            </w:pPr>
            <w:r w:rsidRPr="00A678FB">
              <w:rPr>
                <w:rFonts w:cs="Arial"/>
                <w:sz w:val="16"/>
                <w:szCs w:val="16"/>
              </w:rPr>
              <w:t>IBCNEDE2</w:t>
            </w:r>
          </w:p>
        </w:tc>
        <w:tc>
          <w:tcPr>
            <w:tcW w:w="1661" w:type="dxa"/>
            <w:vAlign w:val="center"/>
          </w:tcPr>
          <w:p w14:paraId="48C4A6EB" w14:textId="77777777" w:rsidR="00955827" w:rsidRPr="00A678FB" w:rsidRDefault="00955827" w:rsidP="00A678FB">
            <w:pPr>
              <w:pStyle w:val="BodyText"/>
              <w:rPr>
                <w:rFonts w:cs="Arial"/>
                <w:iCs/>
                <w:sz w:val="16"/>
                <w:szCs w:val="16"/>
              </w:rPr>
            </w:pPr>
            <w:r w:rsidRPr="00A678FB">
              <w:rPr>
                <w:rFonts w:cs="Arial"/>
                <w:sz w:val="16"/>
                <w:szCs w:val="16"/>
              </w:rPr>
              <w:t>B63218575  </w:t>
            </w:r>
          </w:p>
        </w:tc>
        <w:tc>
          <w:tcPr>
            <w:tcW w:w="1541" w:type="dxa"/>
            <w:vAlign w:val="center"/>
          </w:tcPr>
          <w:p w14:paraId="3B447012" w14:textId="77777777" w:rsidR="00955827" w:rsidRPr="00A678FB" w:rsidRDefault="00955827" w:rsidP="00A678FB">
            <w:pPr>
              <w:pStyle w:val="BodyText"/>
              <w:rPr>
                <w:rFonts w:cs="Arial"/>
                <w:iCs/>
                <w:sz w:val="16"/>
                <w:szCs w:val="16"/>
              </w:rPr>
            </w:pPr>
            <w:r w:rsidRPr="00A678FB">
              <w:rPr>
                <w:rFonts w:cs="Arial"/>
                <w:sz w:val="16"/>
                <w:szCs w:val="16"/>
              </w:rPr>
              <w:t>B58601408 </w:t>
            </w:r>
          </w:p>
        </w:tc>
        <w:tc>
          <w:tcPr>
            <w:tcW w:w="5274" w:type="dxa"/>
            <w:vAlign w:val="center"/>
          </w:tcPr>
          <w:p w14:paraId="4B8C2F31" w14:textId="77777777" w:rsidR="00955827" w:rsidRPr="00A678FB" w:rsidRDefault="00955827" w:rsidP="00A678FB">
            <w:pPr>
              <w:pStyle w:val="BodyText"/>
              <w:rPr>
                <w:rFonts w:cs="Arial"/>
                <w:iCs/>
                <w:sz w:val="16"/>
                <w:szCs w:val="16"/>
              </w:rPr>
            </w:pPr>
            <w:r w:rsidRPr="00A678FB">
              <w:rPr>
                <w:rFonts w:cs="Arial"/>
                <w:sz w:val="16"/>
                <w:szCs w:val="16"/>
              </w:rPr>
              <w:t>**184,271,249,345,416**</w:t>
            </w:r>
          </w:p>
        </w:tc>
      </w:tr>
      <w:tr w:rsidR="00955827" w:rsidRPr="00495674" w14:paraId="09B4A28A" w14:textId="77777777" w:rsidTr="00A678FB">
        <w:trPr>
          <w:trHeight w:val="288"/>
        </w:trPr>
        <w:tc>
          <w:tcPr>
            <w:tcW w:w="1180" w:type="dxa"/>
            <w:vAlign w:val="center"/>
          </w:tcPr>
          <w:p w14:paraId="5079C547" w14:textId="77777777" w:rsidR="00955827" w:rsidRPr="00A678FB" w:rsidRDefault="00955827" w:rsidP="00A678FB">
            <w:pPr>
              <w:pStyle w:val="BodyText"/>
              <w:rPr>
                <w:rFonts w:cs="Arial"/>
                <w:iCs/>
                <w:sz w:val="16"/>
                <w:szCs w:val="16"/>
              </w:rPr>
            </w:pPr>
            <w:r w:rsidRPr="00A678FB">
              <w:rPr>
                <w:rFonts w:cs="Arial"/>
                <w:sz w:val="16"/>
                <w:szCs w:val="16"/>
              </w:rPr>
              <w:t>IBCNEDE3</w:t>
            </w:r>
          </w:p>
        </w:tc>
        <w:tc>
          <w:tcPr>
            <w:tcW w:w="1661" w:type="dxa"/>
            <w:vAlign w:val="center"/>
          </w:tcPr>
          <w:p w14:paraId="6A920DCE" w14:textId="77777777" w:rsidR="00955827" w:rsidRPr="00A678FB" w:rsidRDefault="00955827" w:rsidP="00A678FB">
            <w:pPr>
              <w:pStyle w:val="BodyText"/>
              <w:rPr>
                <w:rFonts w:cs="Arial"/>
                <w:iCs/>
                <w:sz w:val="16"/>
                <w:szCs w:val="16"/>
              </w:rPr>
            </w:pPr>
            <w:r w:rsidRPr="00A678FB">
              <w:rPr>
                <w:rFonts w:cs="Arial"/>
                <w:sz w:val="16"/>
                <w:szCs w:val="16"/>
              </w:rPr>
              <w:t>B51661172  </w:t>
            </w:r>
          </w:p>
        </w:tc>
        <w:tc>
          <w:tcPr>
            <w:tcW w:w="1541" w:type="dxa"/>
            <w:vAlign w:val="center"/>
          </w:tcPr>
          <w:p w14:paraId="00288FF3" w14:textId="77777777" w:rsidR="00955827" w:rsidRPr="00A678FB" w:rsidRDefault="00955827" w:rsidP="00A678FB">
            <w:pPr>
              <w:pStyle w:val="BodyText"/>
              <w:rPr>
                <w:rFonts w:cs="Arial"/>
                <w:iCs/>
                <w:sz w:val="16"/>
                <w:szCs w:val="16"/>
              </w:rPr>
            </w:pPr>
            <w:r w:rsidRPr="00A678FB">
              <w:rPr>
                <w:rFonts w:cs="Arial"/>
                <w:sz w:val="16"/>
                <w:szCs w:val="16"/>
              </w:rPr>
              <w:t>B57677467 </w:t>
            </w:r>
          </w:p>
        </w:tc>
        <w:tc>
          <w:tcPr>
            <w:tcW w:w="5274" w:type="dxa"/>
            <w:vAlign w:val="center"/>
          </w:tcPr>
          <w:p w14:paraId="2F271746" w14:textId="77777777" w:rsidR="00955827" w:rsidRPr="00A678FB" w:rsidRDefault="00955827" w:rsidP="00A678FB">
            <w:pPr>
              <w:pStyle w:val="BodyText"/>
              <w:rPr>
                <w:rFonts w:cs="Arial"/>
                <w:iCs/>
                <w:sz w:val="16"/>
                <w:szCs w:val="16"/>
              </w:rPr>
            </w:pPr>
            <w:r w:rsidRPr="00A678FB">
              <w:rPr>
                <w:rFonts w:cs="Arial"/>
                <w:sz w:val="16"/>
                <w:szCs w:val="16"/>
              </w:rPr>
              <w:t>**184,271,416**</w:t>
            </w:r>
          </w:p>
        </w:tc>
      </w:tr>
      <w:tr w:rsidR="00955827" w:rsidRPr="00495674" w14:paraId="3F7AB945" w14:textId="77777777" w:rsidTr="00A678FB">
        <w:trPr>
          <w:trHeight w:val="288"/>
        </w:trPr>
        <w:tc>
          <w:tcPr>
            <w:tcW w:w="1180" w:type="dxa"/>
            <w:vAlign w:val="center"/>
          </w:tcPr>
          <w:p w14:paraId="71CC3C48" w14:textId="77777777" w:rsidR="00955827" w:rsidRPr="00A678FB" w:rsidRDefault="00955827" w:rsidP="00A678FB">
            <w:pPr>
              <w:pStyle w:val="BodyText"/>
              <w:rPr>
                <w:rFonts w:cs="Arial"/>
                <w:iCs/>
                <w:sz w:val="16"/>
                <w:szCs w:val="16"/>
              </w:rPr>
            </w:pPr>
            <w:r w:rsidRPr="00A678FB">
              <w:rPr>
                <w:rFonts w:cs="Arial"/>
                <w:sz w:val="16"/>
                <w:szCs w:val="16"/>
              </w:rPr>
              <w:t>IBCNEDE4</w:t>
            </w:r>
          </w:p>
        </w:tc>
        <w:tc>
          <w:tcPr>
            <w:tcW w:w="1661" w:type="dxa"/>
            <w:vAlign w:val="center"/>
          </w:tcPr>
          <w:p w14:paraId="4331802E" w14:textId="77777777" w:rsidR="00955827" w:rsidRPr="00A678FB" w:rsidRDefault="00955827" w:rsidP="00A678FB">
            <w:pPr>
              <w:pStyle w:val="BodyText"/>
              <w:rPr>
                <w:rFonts w:cs="Arial"/>
                <w:iCs/>
                <w:sz w:val="16"/>
                <w:szCs w:val="16"/>
              </w:rPr>
            </w:pPr>
            <w:r w:rsidRPr="00A678FB">
              <w:rPr>
                <w:rFonts w:cs="Arial"/>
                <w:sz w:val="16"/>
                <w:szCs w:val="16"/>
              </w:rPr>
              <w:t>B79553596  </w:t>
            </w:r>
          </w:p>
        </w:tc>
        <w:tc>
          <w:tcPr>
            <w:tcW w:w="1541" w:type="dxa"/>
            <w:vAlign w:val="center"/>
          </w:tcPr>
          <w:p w14:paraId="5D0F3F73" w14:textId="77777777" w:rsidR="00955827" w:rsidRPr="00A678FB" w:rsidRDefault="00955827" w:rsidP="00A678FB">
            <w:pPr>
              <w:pStyle w:val="BodyText"/>
              <w:rPr>
                <w:rFonts w:cs="Arial"/>
                <w:iCs/>
                <w:sz w:val="16"/>
                <w:szCs w:val="16"/>
              </w:rPr>
            </w:pPr>
            <w:r w:rsidRPr="00A678FB">
              <w:rPr>
                <w:rFonts w:cs="Arial"/>
                <w:sz w:val="16"/>
                <w:szCs w:val="16"/>
              </w:rPr>
              <w:t>B81971988 </w:t>
            </w:r>
          </w:p>
        </w:tc>
        <w:tc>
          <w:tcPr>
            <w:tcW w:w="5274" w:type="dxa"/>
            <w:vAlign w:val="center"/>
          </w:tcPr>
          <w:p w14:paraId="2D01F758" w14:textId="77777777" w:rsidR="00955827" w:rsidRPr="00A678FB" w:rsidRDefault="00955827" w:rsidP="00A678FB">
            <w:pPr>
              <w:pStyle w:val="BodyText"/>
              <w:rPr>
                <w:rFonts w:cs="Arial"/>
                <w:iCs/>
                <w:sz w:val="16"/>
                <w:szCs w:val="16"/>
              </w:rPr>
            </w:pPr>
            <w:r w:rsidRPr="00A678FB">
              <w:rPr>
                <w:rFonts w:cs="Arial"/>
                <w:sz w:val="16"/>
                <w:szCs w:val="16"/>
              </w:rPr>
              <w:t>**184,271,416**</w:t>
            </w:r>
          </w:p>
        </w:tc>
      </w:tr>
      <w:tr w:rsidR="00955827" w:rsidRPr="00495674" w14:paraId="10B9ED21" w14:textId="77777777" w:rsidTr="00A678FB">
        <w:trPr>
          <w:trHeight w:val="288"/>
        </w:trPr>
        <w:tc>
          <w:tcPr>
            <w:tcW w:w="1180" w:type="dxa"/>
            <w:vAlign w:val="center"/>
          </w:tcPr>
          <w:p w14:paraId="62225EC9" w14:textId="77777777" w:rsidR="00955827" w:rsidRPr="00A678FB" w:rsidRDefault="00955827" w:rsidP="00A678FB">
            <w:pPr>
              <w:pStyle w:val="BodyText"/>
              <w:rPr>
                <w:rFonts w:cs="Arial"/>
                <w:iCs/>
                <w:sz w:val="16"/>
                <w:szCs w:val="16"/>
              </w:rPr>
            </w:pPr>
            <w:r w:rsidRPr="00A678FB">
              <w:rPr>
                <w:rFonts w:cs="Arial"/>
                <w:sz w:val="16"/>
                <w:szCs w:val="16"/>
              </w:rPr>
              <w:t>IBCNEDE5</w:t>
            </w:r>
          </w:p>
        </w:tc>
        <w:tc>
          <w:tcPr>
            <w:tcW w:w="1661" w:type="dxa"/>
            <w:vAlign w:val="center"/>
          </w:tcPr>
          <w:p w14:paraId="5B9B333D" w14:textId="77777777" w:rsidR="00955827" w:rsidRPr="00A678FB" w:rsidRDefault="00E5183B" w:rsidP="00A678FB">
            <w:pPr>
              <w:pStyle w:val="BodyText"/>
              <w:rPr>
                <w:rFonts w:cs="Arial"/>
                <w:iCs/>
                <w:sz w:val="16"/>
                <w:szCs w:val="16"/>
              </w:rPr>
            </w:pPr>
            <w:r w:rsidRPr="00A678FB">
              <w:rPr>
                <w:rFonts w:cs="Arial"/>
                <w:sz w:val="16"/>
                <w:szCs w:val="16"/>
              </w:rPr>
              <w:t>B30882453  </w:t>
            </w:r>
          </w:p>
        </w:tc>
        <w:tc>
          <w:tcPr>
            <w:tcW w:w="1541" w:type="dxa"/>
            <w:vAlign w:val="center"/>
          </w:tcPr>
          <w:p w14:paraId="6C098C6A" w14:textId="77777777" w:rsidR="00955827" w:rsidRPr="00A678FB" w:rsidRDefault="00E5183B" w:rsidP="00A678FB">
            <w:pPr>
              <w:pStyle w:val="BodyText"/>
              <w:rPr>
                <w:rFonts w:cs="Arial"/>
                <w:iCs/>
                <w:sz w:val="16"/>
                <w:szCs w:val="16"/>
              </w:rPr>
            </w:pPr>
            <w:r w:rsidRPr="00A678FB">
              <w:rPr>
                <w:rFonts w:cs="Arial"/>
                <w:sz w:val="16"/>
                <w:szCs w:val="16"/>
              </w:rPr>
              <w:t>B26929333 </w:t>
            </w:r>
          </w:p>
        </w:tc>
        <w:tc>
          <w:tcPr>
            <w:tcW w:w="5274" w:type="dxa"/>
            <w:vAlign w:val="center"/>
          </w:tcPr>
          <w:p w14:paraId="455CB5DE" w14:textId="77777777" w:rsidR="00955827" w:rsidRPr="00A678FB" w:rsidRDefault="00E5183B" w:rsidP="00A678FB">
            <w:pPr>
              <w:pStyle w:val="BodyText"/>
              <w:rPr>
                <w:rFonts w:cs="Arial"/>
                <w:iCs/>
                <w:sz w:val="16"/>
                <w:szCs w:val="16"/>
              </w:rPr>
            </w:pPr>
            <w:r w:rsidRPr="00A678FB">
              <w:rPr>
                <w:rFonts w:cs="Arial"/>
                <w:sz w:val="16"/>
                <w:szCs w:val="16"/>
              </w:rPr>
              <w:t>**184,271,416**</w:t>
            </w:r>
          </w:p>
        </w:tc>
      </w:tr>
      <w:tr w:rsidR="00955827" w:rsidRPr="00495674" w14:paraId="763938B2" w14:textId="77777777" w:rsidTr="00A678FB">
        <w:trPr>
          <w:trHeight w:val="288"/>
        </w:trPr>
        <w:tc>
          <w:tcPr>
            <w:tcW w:w="1180" w:type="dxa"/>
            <w:vAlign w:val="center"/>
          </w:tcPr>
          <w:p w14:paraId="47CAB88B" w14:textId="77777777" w:rsidR="00955827" w:rsidRPr="00A678FB" w:rsidRDefault="00E5183B" w:rsidP="00A678FB">
            <w:pPr>
              <w:pStyle w:val="BodyText"/>
              <w:rPr>
                <w:rFonts w:cs="Arial"/>
                <w:iCs/>
                <w:sz w:val="16"/>
                <w:szCs w:val="16"/>
              </w:rPr>
            </w:pPr>
            <w:r w:rsidRPr="00A678FB">
              <w:rPr>
                <w:rFonts w:cs="Arial"/>
                <w:sz w:val="16"/>
                <w:szCs w:val="16"/>
              </w:rPr>
              <w:t>IBCNEDE6</w:t>
            </w:r>
          </w:p>
        </w:tc>
        <w:tc>
          <w:tcPr>
            <w:tcW w:w="1661" w:type="dxa"/>
            <w:vAlign w:val="center"/>
          </w:tcPr>
          <w:p w14:paraId="4716971E" w14:textId="77777777" w:rsidR="00955827" w:rsidRPr="00A678FB" w:rsidRDefault="00E5183B" w:rsidP="00A678FB">
            <w:pPr>
              <w:pStyle w:val="BodyText"/>
              <w:rPr>
                <w:rFonts w:cs="Arial"/>
                <w:iCs/>
                <w:sz w:val="16"/>
                <w:szCs w:val="16"/>
              </w:rPr>
            </w:pPr>
            <w:r w:rsidRPr="00A678FB">
              <w:rPr>
                <w:rFonts w:cs="Arial"/>
                <w:sz w:val="16"/>
                <w:szCs w:val="16"/>
              </w:rPr>
              <w:t>B30305878  </w:t>
            </w:r>
          </w:p>
        </w:tc>
        <w:tc>
          <w:tcPr>
            <w:tcW w:w="1541" w:type="dxa"/>
            <w:vAlign w:val="center"/>
          </w:tcPr>
          <w:p w14:paraId="48B045F2" w14:textId="77777777" w:rsidR="00955827" w:rsidRPr="00A678FB" w:rsidRDefault="00E5183B" w:rsidP="00A678FB">
            <w:pPr>
              <w:pStyle w:val="BodyText"/>
              <w:rPr>
                <w:rFonts w:cs="Arial"/>
                <w:iCs/>
                <w:sz w:val="16"/>
                <w:szCs w:val="16"/>
              </w:rPr>
            </w:pPr>
            <w:r w:rsidRPr="00A678FB">
              <w:rPr>
                <w:rFonts w:cs="Arial"/>
                <w:sz w:val="16"/>
                <w:szCs w:val="16"/>
              </w:rPr>
              <w:t>B32927570 </w:t>
            </w:r>
          </w:p>
        </w:tc>
        <w:tc>
          <w:tcPr>
            <w:tcW w:w="5274" w:type="dxa"/>
            <w:vAlign w:val="center"/>
          </w:tcPr>
          <w:p w14:paraId="2D782BE8" w14:textId="77777777" w:rsidR="00955827" w:rsidRPr="00A678FB" w:rsidRDefault="00E5183B" w:rsidP="00A678FB">
            <w:pPr>
              <w:pStyle w:val="BodyText"/>
              <w:rPr>
                <w:rFonts w:cs="Arial"/>
                <w:iCs/>
                <w:sz w:val="16"/>
                <w:szCs w:val="16"/>
              </w:rPr>
            </w:pPr>
            <w:r w:rsidRPr="00A678FB">
              <w:rPr>
                <w:rFonts w:cs="Arial"/>
                <w:sz w:val="16"/>
                <w:szCs w:val="16"/>
              </w:rPr>
              <w:t>**184,271,345,416**</w:t>
            </w:r>
          </w:p>
        </w:tc>
      </w:tr>
      <w:tr w:rsidR="00955827" w:rsidRPr="00495674" w14:paraId="17093381" w14:textId="77777777" w:rsidTr="00A678FB">
        <w:trPr>
          <w:trHeight w:val="288"/>
        </w:trPr>
        <w:tc>
          <w:tcPr>
            <w:tcW w:w="1180" w:type="dxa"/>
            <w:vAlign w:val="center"/>
          </w:tcPr>
          <w:p w14:paraId="0C410791" w14:textId="77777777" w:rsidR="00955827" w:rsidRPr="00A678FB" w:rsidRDefault="00E5183B" w:rsidP="00A678FB">
            <w:pPr>
              <w:pStyle w:val="BodyText"/>
              <w:rPr>
                <w:rFonts w:cs="Arial"/>
                <w:iCs/>
                <w:sz w:val="16"/>
                <w:szCs w:val="16"/>
              </w:rPr>
            </w:pPr>
            <w:r w:rsidRPr="00A678FB">
              <w:rPr>
                <w:rFonts w:cs="Arial"/>
                <w:sz w:val="16"/>
                <w:szCs w:val="16"/>
              </w:rPr>
              <w:t>IBCNEDE7</w:t>
            </w:r>
          </w:p>
        </w:tc>
        <w:tc>
          <w:tcPr>
            <w:tcW w:w="1661" w:type="dxa"/>
            <w:vAlign w:val="center"/>
          </w:tcPr>
          <w:p w14:paraId="35CC05BE" w14:textId="77777777" w:rsidR="00955827" w:rsidRPr="00A678FB" w:rsidRDefault="00E5183B" w:rsidP="00A678FB">
            <w:pPr>
              <w:pStyle w:val="BodyText"/>
              <w:rPr>
                <w:rFonts w:cs="Arial"/>
                <w:iCs/>
                <w:sz w:val="16"/>
                <w:szCs w:val="16"/>
              </w:rPr>
            </w:pPr>
            <w:r w:rsidRPr="00A678FB">
              <w:rPr>
                <w:rFonts w:cs="Arial"/>
                <w:sz w:val="16"/>
                <w:szCs w:val="16"/>
              </w:rPr>
              <w:t>B21406402  </w:t>
            </w:r>
          </w:p>
        </w:tc>
        <w:tc>
          <w:tcPr>
            <w:tcW w:w="1541" w:type="dxa"/>
            <w:vAlign w:val="center"/>
          </w:tcPr>
          <w:p w14:paraId="6F05091C" w14:textId="77777777" w:rsidR="00955827" w:rsidRPr="00A678FB" w:rsidRDefault="00E5183B" w:rsidP="00A678FB">
            <w:pPr>
              <w:pStyle w:val="BodyText"/>
              <w:rPr>
                <w:rFonts w:cs="Arial"/>
                <w:iCs/>
                <w:sz w:val="16"/>
                <w:szCs w:val="16"/>
              </w:rPr>
            </w:pPr>
            <w:r w:rsidRPr="00A678FB">
              <w:rPr>
                <w:rFonts w:cs="Arial"/>
                <w:sz w:val="16"/>
                <w:szCs w:val="16"/>
              </w:rPr>
              <w:t>B24335491 </w:t>
            </w:r>
          </w:p>
        </w:tc>
        <w:tc>
          <w:tcPr>
            <w:tcW w:w="5274" w:type="dxa"/>
            <w:vAlign w:val="center"/>
          </w:tcPr>
          <w:p w14:paraId="2F3B7521" w14:textId="77777777" w:rsidR="00955827" w:rsidRPr="00A678FB" w:rsidRDefault="00E5183B" w:rsidP="00A678FB">
            <w:pPr>
              <w:pStyle w:val="BodyText"/>
              <w:rPr>
                <w:rFonts w:cs="Arial"/>
                <w:iCs/>
                <w:sz w:val="16"/>
                <w:szCs w:val="16"/>
              </w:rPr>
            </w:pPr>
            <w:r w:rsidRPr="00A678FB">
              <w:rPr>
                <w:rFonts w:cs="Arial"/>
                <w:sz w:val="16"/>
                <w:szCs w:val="16"/>
              </w:rPr>
              <w:t>**271,416**</w:t>
            </w:r>
          </w:p>
        </w:tc>
      </w:tr>
      <w:tr w:rsidR="00955827" w:rsidRPr="00495674" w14:paraId="7A776EF7" w14:textId="77777777" w:rsidTr="00A678FB">
        <w:trPr>
          <w:trHeight w:val="288"/>
        </w:trPr>
        <w:tc>
          <w:tcPr>
            <w:tcW w:w="1180" w:type="dxa"/>
            <w:vAlign w:val="center"/>
          </w:tcPr>
          <w:p w14:paraId="57099E66" w14:textId="77777777" w:rsidR="00955827" w:rsidRPr="00A678FB" w:rsidRDefault="00E5183B" w:rsidP="00A678FB">
            <w:pPr>
              <w:pStyle w:val="BodyText"/>
              <w:rPr>
                <w:rFonts w:cs="Arial"/>
                <w:iCs/>
                <w:sz w:val="16"/>
                <w:szCs w:val="16"/>
              </w:rPr>
            </w:pPr>
            <w:r w:rsidRPr="00A678FB">
              <w:rPr>
                <w:rFonts w:cs="Arial"/>
                <w:sz w:val="16"/>
                <w:szCs w:val="16"/>
              </w:rPr>
              <w:t>IBCNEDEP</w:t>
            </w:r>
          </w:p>
        </w:tc>
        <w:tc>
          <w:tcPr>
            <w:tcW w:w="1661" w:type="dxa"/>
            <w:vAlign w:val="center"/>
          </w:tcPr>
          <w:p w14:paraId="270E9449" w14:textId="77777777" w:rsidR="00955827" w:rsidRPr="00A678FB" w:rsidRDefault="00E5183B" w:rsidP="00A678FB">
            <w:pPr>
              <w:pStyle w:val="BodyText"/>
              <w:rPr>
                <w:rFonts w:cs="Arial"/>
                <w:iCs/>
                <w:sz w:val="16"/>
                <w:szCs w:val="16"/>
              </w:rPr>
            </w:pPr>
            <w:r w:rsidRPr="00A678FB">
              <w:rPr>
                <w:rFonts w:cs="Arial"/>
                <w:sz w:val="16"/>
                <w:szCs w:val="16"/>
              </w:rPr>
              <w:t>B95024002  </w:t>
            </w:r>
          </w:p>
        </w:tc>
        <w:tc>
          <w:tcPr>
            <w:tcW w:w="1541" w:type="dxa"/>
            <w:vAlign w:val="center"/>
          </w:tcPr>
          <w:p w14:paraId="755B7734" w14:textId="77777777" w:rsidR="00955827" w:rsidRPr="00A678FB" w:rsidRDefault="00E5183B" w:rsidP="00A678FB">
            <w:pPr>
              <w:pStyle w:val="BodyText"/>
              <w:rPr>
                <w:rFonts w:cs="Arial"/>
                <w:iCs/>
                <w:sz w:val="16"/>
                <w:szCs w:val="16"/>
              </w:rPr>
            </w:pPr>
            <w:r w:rsidRPr="00A678FB">
              <w:rPr>
                <w:rFonts w:cs="Arial"/>
                <w:sz w:val="16"/>
                <w:szCs w:val="16"/>
              </w:rPr>
              <w:t>B83667847 </w:t>
            </w:r>
          </w:p>
        </w:tc>
        <w:tc>
          <w:tcPr>
            <w:tcW w:w="5274" w:type="dxa"/>
            <w:vAlign w:val="center"/>
          </w:tcPr>
          <w:p w14:paraId="50F8F90E" w14:textId="77777777" w:rsidR="00955827" w:rsidRPr="00A678FB" w:rsidRDefault="00E5183B" w:rsidP="00A678FB">
            <w:pPr>
              <w:pStyle w:val="BodyText"/>
              <w:rPr>
                <w:rFonts w:cs="Arial"/>
                <w:iCs/>
                <w:sz w:val="16"/>
                <w:szCs w:val="16"/>
              </w:rPr>
            </w:pPr>
            <w:r w:rsidRPr="00A678FB">
              <w:rPr>
                <w:rFonts w:cs="Arial"/>
                <w:sz w:val="16"/>
                <w:szCs w:val="16"/>
              </w:rPr>
              <w:t>**184,271,300,416**</w:t>
            </w:r>
          </w:p>
        </w:tc>
      </w:tr>
      <w:tr w:rsidR="00955827" w:rsidRPr="00495674" w14:paraId="53DBC8B2" w14:textId="77777777" w:rsidTr="00A678FB">
        <w:trPr>
          <w:trHeight w:val="288"/>
        </w:trPr>
        <w:tc>
          <w:tcPr>
            <w:tcW w:w="1180" w:type="dxa"/>
            <w:vAlign w:val="center"/>
          </w:tcPr>
          <w:p w14:paraId="52E8F49D" w14:textId="77777777" w:rsidR="00955827" w:rsidRPr="00A678FB" w:rsidRDefault="00E5183B" w:rsidP="00A678FB">
            <w:pPr>
              <w:pStyle w:val="BodyText"/>
              <w:rPr>
                <w:rFonts w:cs="Arial"/>
                <w:iCs/>
                <w:sz w:val="16"/>
                <w:szCs w:val="16"/>
              </w:rPr>
            </w:pPr>
            <w:r w:rsidRPr="00A678FB">
              <w:rPr>
                <w:rFonts w:cs="Arial"/>
                <w:sz w:val="16"/>
                <w:szCs w:val="16"/>
              </w:rPr>
              <w:t>IBCNEDEQ</w:t>
            </w:r>
          </w:p>
        </w:tc>
        <w:tc>
          <w:tcPr>
            <w:tcW w:w="1661" w:type="dxa"/>
            <w:vAlign w:val="center"/>
          </w:tcPr>
          <w:p w14:paraId="4DFD00AD" w14:textId="77777777" w:rsidR="00955827" w:rsidRPr="00A678FB" w:rsidRDefault="00E5183B" w:rsidP="00A678FB">
            <w:pPr>
              <w:pStyle w:val="BodyText"/>
              <w:rPr>
                <w:rFonts w:cs="Arial"/>
                <w:iCs/>
                <w:sz w:val="16"/>
                <w:szCs w:val="16"/>
              </w:rPr>
            </w:pPr>
            <w:r w:rsidRPr="00A678FB">
              <w:rPr>
                <w:rFonts w:cs="Arial"/>
                <w:sz w:val="16"/>
                <w:szCs w:val="16"/>
              </w:rPr>
              <w:t>B27345351  </w:t>
            </w:r>
          </w:p>
        </w:tc>
        <w:tc>
          <w:tcPr>
            <w:tcW w:w="1541" w:type="dxa"/>
            <w:vAlign w:val="center"/>
          </w:tcPr>
          <w:p w14:paraId="7E0FDE49" w14:textId="77777777" w:rsidR="00955827" w:rsidRPr="00A678FB" w:rsidRDefault="00E5183B" w:rsidP="00A678FB">
            <w:pPr>
              <w:pStyle w:val="BodyText"/>
              <w:rPr>
                <w:rFonts w:cs="Arial"/>
                <w:iCs/>
                <w:sz w:val="16"/>
                <w:szCs w:val="16"/>
              </w:rPr>
            </w:pPr>
            <w:r w:rsidRPr="00A678FB">
              <w:rPr>
                <w:rFonts w:cs="Arial"/>
                <w:sz w:val="16"/>
                <w:szCs w:val="16"/>
              </w:rPr>
              <w:t>B27902088 </w:t>
            </w:r>
          </w:p>
        </w:tc>
        <w:tc>
          <w:tcPr>
            <w:tcW w:w="5274" w:type="dxa"/>
            <w:vAlign w:val="center"/>
          </w:tcPr>
          <w:p w14:paraId="41CF96DF" w14:textId="77777777" w:rsidR="00955827" w:rsidRPr="00A678FB" w:rsidRDefault="00E5183B" w:rsidP="00A678FB">
            <w:pPr>
              <w:pStyle w:val="BodyText"/>
              <w:rPr>
                <w:rFonts w:cs="Arial"/>
                <w:iCs/>
                <w:sz w:val="16"/>
                <w:szCs w:val="16"/>
              </w:rPr>
            </w:pPr>
            <w:r w:rsidRPr="00A678FB">
              <w:rPr>
                <w:rFonts w:cs="Arial"/>
                <w:sz w:val="16"/>
                <w:szCs w:val="16"/>
              </w:rPr>
              <w:t>**184,271,300,416**</w:t>
            </w:r>
          </w:p>
        </w:tc>
      </w:tr>
      <w:tr w:rsidR="00955827" w:rsidRPr="00495674" w14:paraId="3C3BD39A" w14:textId="77777777" w:rsidTr="00A678FB">
        <w:trPr>
          <w:trHeight w:val="288"/>
        </w:trPr>
        <w:tc>
          <w:tcPr>
            <w:tcW w:w="1180" w:type="dxa"/>
            <w:vAlign w:val="center"/>
          </w:tcPr>
          <w:p w14:paraId="31AF2CC8" w14:textId="77777777" w:rsidR="00955827" w:rsidRPr="00A678FB" w:rsidRDefault="00E5183B" w:rsidP="00A678FB">
            <w:pPr>
              <w:pStyle w:val="BodyText"/>
              <w:rPr>
                <w:rFonts w:cs="Arial"/>
                <w:iCs/>
                <w:sz w:val="16"/>
                <w:szCs w:val="16"/>
              </w:rPr>
            </w:pPr>
            <w:r w:rsidRPr="00A678FB">
              <w:rPr>
                <w:rFonts w:cs="Arial"/>
                <w:sz w:val="16"/>
                <w:szCs w:val="16"/>
              </w:rPr>
              <w:t>IBCNEHL1</w:t>
            </w:r>
          </w:p>
        </w:tc>
        <w:tc>
          <w:tcPr>
            <w:tcW w:w="1661" w:type="dxa"/>
            <w:vAlign w:val="center"/>
          </w:tcPr>
          <w:p w14:paraId="2855BF83" w14:textId="77777777" w:rsidR="00955827" w:rsidRPr="00A678FB" w:rsidRDefault="00E5183B" w:rsidP="00A678FB">
            <w:pPr>
              <w:pStyle w:val="BodyText"/>
              <w:rPr>
                <w:rFonts w:cs="Arial"/>
                <w:iCs/>
                <w:sz w:val="16"/>
                <w:szCs w:val="16"/>
              </w:rPr>
            </w:pPr>
            <w:r w:rsidRPr="00A678FB">
              <w:rPr>
                <w:rFonts w:cs="Arial"/>
                <w:sz w:val="16"/>
                <w:szCs w:val="16"/>
              </w:rPr>
              <w:t>B32996551  </w:t>
            </w:r>
          </w:p>
        </w:tc>
        <w:tc>
          <w:tcPr>
            <w:tcW w:w="1541" w:type="dxa"/>
            <w:vAlign w:val="center"/>
          </w:tcPr>
          <w:p w14:paraId="7CA0C9AC" w14:textId="77777777" w:rsidR="00955827" w:rsidRPr="00A678FB" w:rsidRDefault="00E5183B" w:rsidP="00A678FB">
            <w:pPr>
              <w:pStyle w:val="BodyText"/>
              <w:rPr>
                <w:rFonts w:cs="Arial"/>
                <w:iCs/>
                <w:sz w:val="16"/>
                <w:szCs w:val="16"/>
              </w:rPr>
            </w:pPr>
            <w:r w:rsidRPr="00A678FB">
              <w:rPr>
                <w:rFonts w:cs="Arial"/>
                <w:sz w:val="16"/>
                <w:szCs w:val="16"/>
              </w:rPr>
              <w:t>B225142720 </w:t>
            </w:r>
          </w:p>
        </w:tc>
        <w:tc>
          <w:tcPr>
            <w:tcW w:w="5274" w:type="dxa"/>
            <w:vAlign w:val="center"/>
          </w:tcPr>
          <w:p w14:paraId="3F65B775" w14:textId="77777777" w:rsidR="00955827" w:rsidRPr="00A678FB" w:rsidRDefault="00E5183B" w:rsidP="00A678FB">
            <w:pPr>
              <w:pStyle w:val="BodyText"/>
              <w:rPr>
                <w:rFonts w:cs="Arial"/>
                <w:iCs/>
                <w:sz w:val="16"/>
                <w:szCs w:val="16"/>
              </w:rPr>
            </w:pPr>
            <w:r w:rsidRPr="00A678FB">
              <w:rPr>
                <w:rFonts w:cs="Arial"/>
                <w:sz w:val="16"/>
                <w:szCs w:val="16"/>
              </w:rPr>
              <w:t>**300,345,416**</w:t>
            </w:r>
          </w:p>
        </w:tc>
      </w:tr>
      <w:tr w:rsidR="00955827" w:rsidRPr="00495674" w14:paraId="1D3685A3" w14:textId="77777777" w:rsidTr="00A678FB">
        <w:trPr>
          <w:trHeight w:val="288"/>
        </w:trPr>
        <w:tc>
          <w:tcPr>
            <w:tcW w:w="1180" w:type="dxa"/>
            <w:vAlign w:val="center"/>
          </w:tcPr>
          <w:p w14:paraId="5E319B74" w14:textId="77777777" w:rsidR="00955827" w:rsidRPr="00A678FB" w:rsidRDefault="00E5183B" w:rsidP="00A678FB">
            <w:pPr>
              <w:pStyle w:val="BodyText"/>
              <w:rPr>
                <w:rFonts w:cs="Arial"/>
                <w:iCs/>
                <w:sz w:val="16"/>
                <w:szCs w:val="16"/>
              </w:rPr>
            </w:pPr>
            <w:r w:rsidRPr="00A678FB">
              <w:rPr>
                <w:rFonts w:cs="Arial"/>
                <w:sz w:val="16"/>
                <w:szCs w:val="16"/>
              </w:rPr>
              <w:t>IBCNEHL2</w:t>
            </w:r>
          </w:p>
        </w:tc>
        <w:tc>
          <w:tcPr>
            <w:tcW w:w="1661" w:type="dxa"/>
            <w:vAlign w:val="center"/>
          </w:tcPr>
          <w:p w14:paraId="3025892F" w14:textId="77777777" w:rsidR="00955827" w:rsidRPr="00A678FB" w:rsidRDefault="00E5183B" w:rsidP="00A678FB">
            <w:pPr>
              <w:pStyle w:val="BodyText"/>
              <w:rPr>
                <w:rFonts w:cs="Arial"/>
                <w:iCs/>
                <w:sz w:val="16"/>
                <w:szCs w:val="16"/>
              </w:rPr>
            </w:pPr>
            <w:r w:rsidRPr="00A678FB">
              <w:rPr>
                <w:rFonts w:cs="Arial"/>
                <w:sz w:val="16"/>
                <w:szCs w:val="16"/>
              </w:rPr>
              <w:t>B48625538  </w:t>
            </w:r>
          </w:p>
        </w:tc>
        <w:tc>
          <w:tcPr>
            <w:tcW w:w="1541" w:type="dxa"/>
            <w:vAlign w:val="center"/>
          </w:tcPr>
          <w:p w14:paraId="2B0C93F6" w14:textId="77777777" w:rsidR="00955827" w:rsidRPr="00A678FB" w:rsidRDefault="00E5183B" w:rsidP="00A678FB">
            <w:pPr>
              <w:pStyle w:val="BodyText"/>
              <w:rPr>
                <w:rFonts w:cs="Arial"/>
                <w:iCs/>
                <w:sz w:val="16"/>
                <w:szCs w:val="16"/>
              </w:rPr>
            </w:pPr>
            <w:r w:rsidRPr="00A678FB">
              <w:rPr>
                <w:rFonts w:cs="Arial"/>
                <w:sz w:val="16"/>
                <w:szCs w:val="16"/>
              </w:rPr>
              <w:t>B53025337 </w:t>
            </w:r>
          </w:p>
        </w:tc>
        <w:tc>
          <w:tcPr>
            <w:tcW w:w="5274" w:type="dxa"/>
            <w:vAlign w:val="center"/>
          </w:tcPr>
          <w:p w14:paraId="1C950D93" w14:textId="77777777" w:rsidR="00955827" w:rsidRPr="00A678FB" w:rsidRDefault="00E5183B" w:rsidP="00A678FB">
            <w:pPr>
              <w:pStyle w:val="BodyText"/>
              <w:rPr>
                <w:rFonts w:cs="Arial"/>
                <w:iCs/>
                <w:sz w:val="16"/>
                <w:szCs w:val="16"/>
              </w:rPr>
            </w:pPr>
            <w:r w:rsidRPr="00A678FB">
              <w:rPr>
                <w:rFonts w:cs="Arial"/>
                <w:sz w:val="16"/>
                <w:szCs w:val="16"/>
              </w:rPr>
              <w:t>**300,345,416**</w:t>
            </w:r>
          </w:p>
        </w:tc>
      </w:tr>
      <w:tr w:rsidR="00955827" w:rsidRPr="00495674" w14:paraId="50786922" w14:textId="77777777" w:rsidTr="00A678FB">
        <w:trPr>
          <w:trHeight w:val="288"/>
        </w:trPr>
        <w:tc>
          <w:tcPr>
            <w:tcW w:w="1180" w:type="dxa"/>
            <w:vAlign w:val="center"/>
          </w:tcPr>
          <w:p w14:paraId="4FB191C2" w14:textId="77777777" w:rsidR="00955827" w:rsidRPr="00A678FB" w:rsidRDefault="00E5183B" w:rsidP="00A678FB">
            <w:pPr>
              <w:pStyle w:val="BodyText"/>
              <w:rPr>
                <w:rFonts w:cs="Arial"/>
                <w:iCs/>
                <w:sz w:val="16"/>
                <w:szCs w:val="16"/>
              </w:rPr>
            </w:pPr>
            <w:r w:rsidRPr="00A678FB">
              <w:rPr>
                <w:rFonts w:cs="Arial"/>
                <w:sz w:val="16"/>
                <w:szCs w:val="16"/>
              </w:rPr>
              <w:t>IBCNEHL3</w:t>
            </w:r>
          </w:p>
        </w:tc>
        <w:tc>
          <w:tcPr>
            <w:tcW w:w="1661" w:type="dxa"/>
            <w:vAlign w:val="center"/>
          </w:tcPr>
          <w:p w14:paraId="6A31AD9E" w14:textId="77777777" w:rsidR="00955827" w:rsidRPr="00A678FB" w:rsidRDefault="00E5183B" w:rsidP="00A678FB">
            <w:pPr>
              <w:pStyle w:val="BodyText"/>
              <w:rPr>
                <w:rFonts w:cs="Arial"/>
                <w:iCs/>
                <w:sz w:val="16"/>
                <w:szCs w:val="16"/>
              </w:rPr>
            </w:pPr>
            <w:r w:rsidRPr="00A678FB">
              <w:rPr>
                <w:rFonts w:cs="Arial"/>
                <w:sz w:val="16"/>
                <w:szCs w:val="16"/>
              </w:rPr>
              <w:t>B72666983  </w:t>
            </w:r>
          </w:p>
        </w:tc>
        <w:tc>
          <w:tcPr>
            <w:tcW w:w="1541" w:type="dxa"/>
            <w:vAlign w:val="center"/>
          </w:tcPr>
          <w:p w14:paraId="0EDE870E" w14:textId="77777777" w:rsidR="00955827" w:rsidRPr="00A678FB" w:rsidRDefault="00E5183B" w:rsidP="00A678FB">
            <w:pPr>
              <w:pStyle w:val="BodyText"/>
              <w:rPr>
                <w:rFonts w:cs="Arial"/>
                <w:iCs/>
                <w:sz w:val="16"/>
                <w:szCs w:val="16"/>
              </w:rPr>
            </w:pPr>
            <w:r w:rsidRPr="00A678FB">
              <w:rPr>
                <w:rFonts w:cs="Arial"/>
                <w:sz w:val="16"/>
                <w:szCs w:val="16"/>
              </w:rPr>
              <w:t>B72667613 </w:t>
            </w:r>
          </w:p>
        </w:tc>
        <w:tc>
          <w:tcPr>
            <w:tcW w:w="5274" w:type="dxa"/>
            <w:vAlign w:val="center"/>
          </w:tcPr>
          <w:p w14:paraId="09EFD2D8" w14:textId="77777777" w:rsidR="00955827" w:rsidRPr="00A678FB" w:rsidRDefault="00E5183B" w:rsidP="00A678FB">
            <w:pPr>
              <w:pStyle w:val="BodyText"/>
              <w:rPr>
                <w:rFonts w:cs="Arial"/>
                <w:iCs/>
                <w:sz w:val="16"/>
                <w:szCs w:val="16"/>
              </w:rPr>
            </w:pPr>
            <w:r w:rsidRPr="00A678FB">
              <w:rPr>
                <w:rFonts w:cs="Arial"/>
                <w:sz w:val="16"/>
                <w:szCs w:val="16"/>
              </w:rPr>
              <w:t>**300,416**</w:t>
            </w:r>
          </w:p>
        </w:tc>
      </w:tr>
      <w:tr w:rsidR="00955827" w:rsidRPr="00495674" w14:paraId="7718CB93" w14:textId="77777777" w:rsidTr="00A678FB">
        <w:trPr>
          <w:trHeight w:val="288"/>
        </w:trPr>
        <w:tc>
          <w:tcPr>
            <w:tcW w:w="1180" w:type="dxa"/>
            <w:vAlign w:val="center"/>
          </w:tcPr>
          <w:p w14:paraId="36660DD3" w14:textId="77777777" w:rsidR="00955827" w:rsidRPr="00A678FB" w:rsidRDefault="00E5183B" w:rsidP="00A678FB">
            <w:pPr>
              <w:pStyle w:val="BodyText"/>
              <w:rPr>
                <w:rFonts w:cs="Arial"/>
                <w:iCs/>
                <w:sz w:val="16"/>
                <w:szCs w:val="16"/>
              </w:rPr>
            </w:pPr>
            <w:r w:rsidRPr="00A678FB">
              <w:rPr>
                <w:rFonts w:cs="Arial"/>
                <w:sz w:val="16"/>
                <w:szCs w:val="16"/>
              </w:rPr>
              <w:t>IBCNEHL4</w:t>
            </w:r>
          </w:p>
        </w:tc>
        <w:tc>
          <w:tcPr>
            <w:tcW w:w="1661" w:type="dxa"/>
            <w:vAlign w:val="center"/>
          </w:tcPr>
          <w:p w14:paraId="042D34A4" w14:textId="77777777" w:rsidR="00955827" w:rsidRPr="00A678FB" w:rsidRDefault="00E5183B" w:rsidP="00A678FB">
            <w:pPr>
              <w:pStyle w:val="BodyText"/>
              <w:rPr>
                <w:rFonts w:cs="Arial"/>
                <w:iCs/>
                <w:sz w:val="16"/>
                <w:szCs w:val="16"/>
              </w:rPr>
            </w:pPr>
            <w:r w:rsidRPr="00A678FB">
              <w:rPr>
                <w:rFonts w:cs="Arial"/>
                <w:sz w:val="16"/>
                <w:szCs w:val="16"/>
              </w:rPr>
              <w:t>B25894966  </w:t>
            </w:r>
          </w:p>
        </w:tc>
        <w:tc>
          <w:tcPr>
            <w:tcW w:w="1541" w:type="dxa"/>
            <w:vAlign w:val="center"/>
          </w:tcPr>
          <w:p w14:paraId="55493B03" w14:textId="77777777" w:rsidR="00955827" w:rsidRPr="00A678FB" w:rsidRDefault="00E5183B" w:rsidP="00A678FB">
            <w:pPr>
              <w:pStyle w:val="BodyText"/>
              <w:rPr>
                <w:rFonts w:cs="Arial"/>
                <w:iCs/>
                <w:sz w:val="16"/>
                <w:szCs w:val="16"/>
              </w:rPr>
            </w:pPr>
            <w:r w:rsidRPr="00A678FB">
              <w:rPr>
                <w:rFonts w:cs="Arial"/>
                <w:sz w:val="16"/>
                <w:szCs w:val="16"/>
              </w:rPr>
              <w:t>B96805218 </w:t>
            </w:r>
          </w:p>
        </w:tc>
        <w:tc>
          <w:tcPr>
            <w:tcW w:w="5274" w:type="dxa"/>
            <w:vAlign w:val="center"/>
          </w:tcPr>
          <w:p w14:paraId="7569CE35" w14:textId="77777777" w:rsidR="00955827" w:rsidRPr="00A678FB" w:rsidRDefault="00E5183B" w:rsidP="00A678FB">
            <w:pPr>
              <w:pStyle w:val="BodyText"/>
              <w:rPr>
                <w:rFonts w:cs="Arial"/>
                <w:iCs/>
                <w:sz w:val="16"/>
                <w:szCs w:val="16"/>
              </w:rPr>
            </w:pPr>
            <w:r w:rsidRPr="00A678FB">
              <w:rPr>
                <w:rFonts w:cs="Arial"/>
                <w:sz w:val="16"/>
                <w:szCs w:val="16"/>
              </w:rPr>
              <w:t>**300,416**</w:t>
            </w:r>
          </w:p>
        </w:tc>
      </w:tr>
      <w:tr w:rsidR="00E5183B" w:rsidRPr="00495674" w14:paraId="36D8A6EF" w14:textId="77777777" w:rsidTr="00A678FB">
        <w:trPr>
          <w:trHeight w:val="288"/>
        </w:trPr>
        <w:tc>
          <w:tcPr>
            <w:tcW w:w="1180" w:type="dxa"/>
            <w:vAlign w:val="center"/>
          </w:tcPr>
          <w:p w14:paraId="0D46BE37" w14:textId="77777777" w:rsidR="00E5183B" w:rsidRPr="00A678FB" w:rsidRDefault="00E5183B" w:rsidP="00A678FB">
            <w:pPr>
              <w:pStyle w:val="BodyText"/>
              <w:rPr>
                <w:rFonts w:cs="Arial"/>
                <w:iCs/>
                <w:sz w:val="16"/>
                <w:szCs w:val="16"/>
              </w:rPr>
            </w:pPr>
            <w:r w:rsidRPr="00A678FB">
              <w:rPr>
                <w:rFonts w:cs="Arial"/>
                <w:sz w:val="16"/>
                <w:szCs w:val="16"/>
              </w:rPr>
              <w:t>IBCNEHLI</w:t>
            </w:r>
          </w:p>
        </w:tc>
        <w:tc>
          <w:tcPr>
            <w:tcW w:w="1661" w:type="dxa"/>
            <w:vAlign w:val="center"/>
          </w:tcPr>
          <w:p w14:paraId="6DFC088A" w14:textId="77777777" w:rsidR="00E5183B" w:rsidRPr="00A678FB" w:rsidRDefault="00E5183B" w:rsidP="00A678FB">
            <w:pPr>
              <w:pStyle w:val="BodyText"/>
              <w:rPr>
                <w:rFonts w:cs="Arial"/>
                <w:iCs/>
                <w:sz w:val="16"/>
                <w:szCs w:val="16"/>
              </w:rPr>
            </w:pPr>
            <w:r w:rsidRPr="00A678FB">
              <w:rPr>
                <w:rFonts w:cs="Arial"/>
                <w:sz w:val="16"/>
                <w:szCs w:val="16"/>
              </w:rPr>
              <w:t>B8071384  </w:t>
            </w:r>
          </w:p>
        </w:tc>
        <w:tc>
          <w:tcPr>
            <w:tcW w:w="1541" w:type="dxa"/>
            <w:vAlign w:val="center"/>
          </w:tcPr>
          <w:p w14:paraId="78E077B0" w14:textId="77777777" w:rsidR="00E5183B" w:rsidRPr="00A678FB" w:rsidRDefault="00E5183B" w:rsidP="00A678FB">
            <w:pPr>
              <w:pStyle w:val="BodyText"/>
              <w:rPr>
                <w:rFonts w:cs="Arial"/>
                <w:iCs/>
                <w:sz w:val="16"/>
                <w:szCs w:val="16"/>
              </w:rPr>
            </w:pPr>
            <w:r w:rsidRPr="00A678FB">
              <w:rPr>
                <w:rFonts w:cs="Arial"/>
                <w:sz w:val="16"/>
                <w:szCs w:val="16"/>
              </w:rPr>
              <w:t>B8196060 </w:t>
            </w:r>
          </w:p>
        </w:tc>
        <w:tc>
          <w:tcPr>
            <w:tcW w:w="5274" w:type="dxa"/>
            <w:vAlign w:val="center"/>
          </w:tcPr>
          <w:p w14:paraId="565C87F5" w14:textId="77777777" w:rsidR="00E5183B" w:rsidRPr="00A678FB" w:rsidRDefault="00E5183B" w:rsidP="00A678FB">
            <w:pPr>
              <w:pStyle w:val="BodyText"/>
              <w:rPr>
                <w:rFonts w:cs="Arial"/>
                <w:iCs/>
                <w:sz w:val="16"/>
                <w:szCs w:val="16"/>
              </w:rPr>
            </w:pPr>
            <w:r w:rsidRPr="00A678FB">
              <w:rPr>
                <w:rFonts w:cs="Arial"/>
                <w:sz w:val="16"/>
                <w:szCs w:val="16"/>
              </w:rPr>
              <w:t>**184,252,251,271,300,416**</w:t>
            </w:r>
          </w:p>
        </w:tc>
      </w:tr>
      <w:tr w:rsidR="00E5183B" w:rsidRPr="00495674" w14:paraId="56458A20" w14:textId="77777777" w:rsidTr="00A678FB">
        <w:trPr>
          <w:trHeight w:val="288"/>
        </w:trPr>
        <w:tc>
          <w:tcPr>
            <w:tcW w:w="1180" w:type="dxa"/>
            <w:vAlign w:val="center"/>
          </w:tcPr>
          <w:p w14:paraId="3088EC00" w14:textId="77777777" w:rsidR="00E5183B" w:rsidRPr="00A678FB" w:rsidRDefault="00E5183B" w:rsidP="00A678FB">
            <w:pPr>
              <w:pStyle w:val="BodyText"/>
              <w:rPr>
                <w:rFonts w:cs="Arial"/>
                <w:iCs/>
                <w:sz w:val="16"/>
                <w:szCs w:val="16"/>
              </w:rPr>
            </w:pPr>
            <w:r w:rsidRPr="00A678FB">
              <w:rPr>
                <w:rFonts w:cs="Arial"/>
                <w:sz w:val="16"/>
                <w:szCs w:val="16"/>
              </w:rPr>
              <w:t>IBCNEHLM</w:t>
            </w:r>
          </w:p>
        </w:tc>
        <w:tc>
          <w:tcPr>
            <w:tcW w:w="1661" w:type="dxa"/>
            <w:vAlign w:val="center"/>
          </w:tcPr>
          <w:p w14:paraId="0FD2994A" w14:textId="77777777" w:rsidR="00E5183B" w:rsidRPr="00A678FB" w:rsidRDefault="00E5183B" w:rsidP="00A678FB">
            <w:pPr>
              <w:pStyle w:val="BodyText"/>
              <w:rPr>
                <w:rFonts w:cs="Arial"/>
                <w:iCs/>
                <w:sz w:val="16"/>
                <w:szCs w:val="16"/>
              </w:rPr>
            </w:pPr>
            <w:r w:rsidRPr="00A678FB">
              <w:rPr>
                <w:rFonts w:cs="Arial"/>
                <w:sz w:val="16"/>
                <w:szCs w:val="16"/>
              </w:rPr>
              <w:t>B21111301  </w:t>
            </w:r>
          </w:p>
        </w:tc>
        <w:tc>
          <w:tcPr>
            <w:tcW w:w="1541" w:type="dxa"/>
            <w:vAlign w:val="center"/>
          </w:tcPr>
          <w:p w14:paraId="1D4F64D5" w14:textId="77777777" w:rsidR="00E5183B" w:rsidRPr="00A678FB" w:rsidRDefault="00E5183B" w:rsidP="00A678FB">
            <w:pPr>
              <w:pStyle w:val="BodyText"/>
              <w:rPr>
                <w:rFonts w:cs="Arial"/>
                <w:iCs/>
                <w:sz w:val="16"/>
                <w:szCs w:val="16"/>
              </w:rPr>
            </w:pPr>
            <w:r w:rsidRPr="00A678FB">
              <w:rPr>
                <w:rFonts w:cs="Arial"/>
                <w:sz w:val="16"/>
                <w:szCs w:val="16"/>
              </w:rPr>
              <w:t>B21127175 </w:t>
            </w:r>
          </w:p>
        </w:tc>
        <w:tc>
          <w:tcPr>
            <w:tcW w:w="5274" w:type="dxa"/>
            <w:vAlign w:val="center"/>
          </w:tcPr>
          <w:p w14:paraId="09DBF4A8" w14:textId="77777777" w:rsidR="00E5183B" w:rsidRPr="00A678FB" w:rsidRDefault="00E5183B" w:rsidP="00A678FB">
            <w:pPr>
              <w:pStyle w:val="BodyText"/>
              <w:rPr>
                <w:rFonts w:cs="Arial"/>
                <w:iCs/>
                <w:sz w:val="16"/>
                <w:szCs w:val="16"/>
              </w:rPr>
            </w:pPr>
            <w:r w:rsidRPr="00A678FB">
              <w:rPr>
                <w:rFonts w:cs="Arial"/>
                <w:sz w:val="16"/>
                <w:szCs w:val="16"/>
              </w:rPr>
              <w:t>**184,251,300,416**</w:t>
            </w:r>
          </w:p>
        </w:tc>
      </w:tr>
      <w:tr w:rsidR="00E5183B" w:rsidRPr="00495674" w14:paraId="1158B358" w14:textId="77777777" w:rsidTr="00A678FB">
        <w:trPr>
          <w:trHeight w:val="288"/>
        </w:trPr>
        <w:tc>
          <w:tcPr>
            <w:tcW w:w="1180" w:type="dxa"/>
            <w:vAlign w:val="center"/>
          </w:tcPr>
          <w:p w14:paraId="44D0D733" w14:textId="77777777" w:rsidR="00E5183B" w:rsidRPr="00A678FB" w:rsidRDefault="00E5183B" w:rsidP="00A678FB">
            <w:pPr>
              <w:pStyle w:val="BodyText"/>
              <w:rPr>
                <w:rFonts w:cs="Arial"/>
                <w:iCs/>
                <w:sz w:val="16"/>
                <w:szCs w:val="16"/>
              </w:rPr>
            </w:pPr>
            <w:r w:rsidRPr="00A678FB">
              <w:rPr>
                <w:rFonts w:cs="Arial"/>
                <w:sz w:val="16"/>
                <w:szCs w:val="16"/>
              </w:rPr>
              <w:t>IBCNEHLQ</w:t>
            </w:r>
          </w:p>
        </w:tc>
        <w:tc>
          <w:tcPr>
            <w:tcW w:w="1661" w:type="dxa"/>
            <w:vAlign w:val="center"/>
          </w:tcPr>
          <w:p w14:paraId="1ADC96BF" w14:textId="77777777" w:rsidR="00E5183B" w:rsidRPr="00A678FB" w:rsidRDefault="00E5183B" w:rsidP="00A678FB">
            <w:pPr>
              <w:pStyle w:val="BodyText"/>
              <w:rPr>
                <w:rFonts w:cs="Arial"/>
                <w:iCs/>
                <w:sz w:val="16"/>
                <w:szCs w:val="16"/>
              </w:rPr>
            </w:pPr>
            <w:r w:rsidRPr="00A678FB">
              <w:rPr>
                <w:rFonts w:cs="Arial"/>
                <w:sz w:val="16"/>
                <w:szCs w:val="16"/>
              </w:rPr>
              <w:t>B42736526  </w:t>
            </w:r>
          </w:p>
        </w:tc>
        <w:tc>
          <w:tcPr>
            <w:tcW w:w="1541" w:type="dxa"/>
            <w:vAlign w:val="center"/>
          </w:tcPr>
          <w:p w14:paraId="1B8FE159" w14:textId="77777777" w:rsidR="00E5183B" w:rsidRPr="00A678FB" w:rsidRDefault="00E5183B" w:rsidP="00A678FB">
            <w:pPr>
              <w:pStyle w:val="BodyText"/>
              <w:rPr>
                <w:rFonts w:cs="Arial"/>
                <w:iCs/>
                <w:sz w:val="16"/>
                <w:szCs w:val="16"/>
              </w:rPr>
            </w:pPr>
            <w:r w:rsidRPr="00A678FB">
              <w:rPr>
                <w:rFonts w:cs="Arial"/>
                <w:sz w:val="16"/>
                <w:szCs w:val="16"/>
              </w:rPr>
              <w:t>B38577924 </w:t>
            </w:r>
          </w:p>
        </w:tc>
        <w:tc>
          <w:tcPr>
            <w:tcW w:w="5274" w:type="dxa"/>
            <w:vAlign w:val="center"/>
          </w:tcPr>
          <w:p w14:paraId="79C4E381" w14:textId="77777777" w:rsidR="00E5183B" w:rsidRPr="00A678FB" w:rsidRDefault="00E5183B" w:rsidP="00A678FB">
            <w:pPr>
              <w:pStyle w:val="BodyText"/>
              <w:rPr>
                <w:rFonts w:cs="Arial"/>
                <w:iCs/>
                <w:sz w:val="16"/>
                <w:szCs w:val="16"/>
              </w:rPr>
            </w:pPr>
            <w:r w:rsidRPr="00A678FB">
              <w:rPr>
                <w:rFonts w:cs="Arial"/>
                <w:sz w:val="16"/>
                <w:szCs w:val="16"/>
              </w:rPr>
              <w:t>**184,271,300,361,416**</w:t>
            </w:r>
          </w:p>
        </w:tc>
      </w:tr>
      <w:tr w:rsidR="00E5183B" w:rsidRPr="00495674" w14:paraId="59CCD4DB" w14:textId="77777777" w:rsidTr="00A678FB">
        <w:trPr>
          <w:trHeight w:val="288"/>
        </w:trPr>
        <w:tc>
          <w:tcPr>
            <w:tcW w:w="1180" w:type="dxa"/>
            <w:vAlign w:val="center"/>
          </w:tcPr>
          <w:p w14:paraId="12E4E49A" w14:textId="77777777" w:rsidR="00E5183B" w:rsidRPr="00A678FB" w:rsidRDefault="00E5183B" w:rsidP="00A678FB">
            <w:pPr>
              <w:pStyle w:val="BodyText"/>
              <w:rPr>
                <w:rFonts w:cs="Arial"/>
                <w:iCs/>
                <w:sz w:val="16"/>
                <w:szCs w:val="16"/>
              </w:rPr>
            </w:pPr>
            <w:r w:rsidRPr="00A678FB">
              <w:rPr>
                <w:rFonts w:cs="Arial"/>
                <w:sz w:val="16"/>
                <w:szCs w:val="16"/>
              </w:rPr>
              <w:t>IBCNEHLT</w:t>
            </w:r>
          </w:p>
        </w:tc>
        <w:tc>
          <w:tcPr>
            <w:tcW w:w="1661" w:type="dxa"/>
            <w:vAlign w:val="center"/>
          </w:tcPr>
          <w:p w14:paraId="7222B32C" w14:textId="77777777" w:rsidR="00E5183B" w:rsidRPr="00A678FB" w:rsidRDefault="00E5183B" w:rsidP="00A678FB">
            <w:pPr>
              <w:pStyle w:val="BodyText"/>
              <w:rPr>
                <w:rFonts w:cs="Arial"/>
                <w:iCs/>
                <w:sz w:val="16"/>
                <w:szCs w:val="16"/>
              </w:rPr>
            </w:pPr>
            <w:r w:rsidRPr="00A678FB">
              <w:rPr>
                <w:rFonts w:cs="Arial"/>
                <w:sz w:val="16"/>
                <w:szCs w:val="16"/>
              </w:rPr>
              <w:t>B69606344  </w:t>
            </w:r>
          </w:p>
        </w:tc>
        <w:tc>
          <w:tcPr>
            <w:tcW w:w="1541" w:type="dxa"/>
            <w:vAlign w:val="center"/>
          </w:tcPr>
          <w:p w14:paraId="384086E9" w14:textId="77777777" w:rsidR="00E5183B" w:rsidRPr="00A678FB" w:rsidRDefault="00E5183B" w:rsidP="00A678FB">
            <w:pPr>
              <w:pStyle w:val="BodyText"/>
              <w:rPr>
                <w:rFonts w:cs="Arial"/>
                <w:iCs/>
                <w:sz w:val="16"/>
                <w:szCs w:val="16"/>
              </w:rPr>
            </w:pPr>
            <w:r w:rsidRPr="00A678FB">
              <w:rPr>
                <w:rFonts w:cs="Arial"/>
                <w:sz w:val="16"/>
                <w:szCs w:val="16"/>
              </w:rPr>
              <w:t>B77352947 </w:t>
            </w:r>
          </w:p>
        </w:tc>
        <w:tc>
          <w:tcPr>
            <w:tcW w:w="5274" w:type="dxa"/>
            <w:vAlign w:val="center"/>
          </w:tcPr>
          <w:p w14:paraId="1E847017" w14:textId="77777777" w:rsidR="00E5183B" w:rsidRPr="00A678FB" w:rsidRDefault="00E5183B" w:rsidP="00A678FB">
            <w:pPr>
              <w:pStyle w:val="BodyText"/>
              <w:rPr>
                <w:rFonts w:cs="Arial"/>
                <w:iCs/>
                <w:sz w:val="16"/>
                <w:szCs w:val="16"/>
              </w:rPr>
            </w:pPr>
            <w:r w:rsidRPr="00A678FB">
              <w:rPr>
                <w:rFonts w:cs="Arial"/>
                <w:sz w:val="16"/>
                <w:szCs w:val="16"/>
              </w:rPr>
              <w:t>**184,251,271,300,416**</w:t>
            </w:r>
          </w:p>
        </w:tc>
      </w:tr>
      <w:tr w:rsidR="00E5183B" w:rsidRPr="00495674" w14:paraId="2B9AF16A" w14:textId="77777777" w:rsidTr="00A678FB">
        <w:trPr>
          <w:trHeight w:val="288"/>
        </w:trPr>
        <w:tc>
          <w:tcPr>
            <w:tcW w:w="1180" w:type="dxa"/>
            <w:vAlign w:val="center"/>
          </w:tcPr>
          <w:p w14:paraId="220EBFBC" w14:textId="77777777" w:rsidR="00E5183B" w:rsidRPr="00A678FB" w:rsidRDefault="00E5183B" w:rsidP="00A678FB">
            <w:pPr>
              <w:pStyle w:val="BodyText"/>
              <w:rPr>
                <w:rFonts w:cs="Arial"/>
                <w:iCs/>
                <w:sz w:val="16"/>
                <w:szCs w:val="16"/>
              </w:rPr>
            </w:pPr>
            <w:r w:rsidRPr="00A678FB">
              <w:rPr>
                <w:rFonts w:cs="Arial"/>
                <w:sz w:val="16"/>
                <w:szCs w:val="16"/>
              </w:rPr>
              <w:t>IBCNEHLU</w:t>
            </w:r>
          </w:p>
        </w:tc>
        <w:tc>
          <w:tcPr>
            <w:tcW w:w="1661" w:type="dxa"/>
            <w:vAlign w:val="center"/>
          </w:tcPr>
          <w:p w14:paraId="2ADE5189" w14:textId="77777777" w:rsidR="00E5183B" w:rsidRPr="00A678FB" w:rsidRDefault="00E5183B" w:rsidP="00A678FB">
            <w:pPr>
              <w:pStyle w:val="BodyText"/>
              <w:rPr>
                <w:rFonts w:cs="Arial"/>
                <w:iCs/>
                <w:sz w:val="16"/>
                <w:szCs w:val="16"/>
              </w:rPr>
            </w:pPr>
            <w:r w:rsidRPr="00A678FB">
              <w:rPr>
                <w:rFonts w:cs="Arial"/>
                <w:sz w:val="16"/>
                <w:szCs w:val="16"/>
              </w:rPr>
              <w:t>B16427486  </w:t>
            </w:r>
          </w:p>
        </w:tc>
        <w:tc>
          <w:tcPr>
            <w:tcW w:w="1541" w:type="dxa"/>
            <w:vAlign w:val="center"/>
          </w:tcPr>
          <w:p w14:paraId="2DEABE20" w14:textId="77777777" w:rsidR="00E5183B" w:rsidRPr="00A678FB" w:rsidRDefault="00E5183B" w:rsidP="00A678FB">
            <w:pPr>
              <w:pStyle w:val="BodyText"/>
              <w:rPr>
                <w:rFonts w:cs="Arial"/>
                <w:iCs/>
                <w:sz w:val="16"/>
                <w:szCs w:val="16"/>
              </w:rPr>
            </w:pPr>
            <w:r w:rsidRPr="00A678FB">
              <w:rPr>
                <w:rFonts w:cs="Arial"/>
                <w:sz w:val="16"/>
                <w:szCs w:val="16"/>
              </w:rPr>
              <w:t>B30725766 </w:t>
            </w:r>
          </w:p>
        </w:tc>
        <w:tc>
          <w:tcPr>
            <w:tcW w:w="5274" w:type="dxa"/>
            <w:vAlign w:val="center"/>
          </w:tcPr>
          <w:p w14:paraId="218CA4CC" w14:textId="77777777" w:rsidR="00E5183B" w:rsidRPr="00A678FB" w:rsidRDefault="00E5183B" w:rsidP="00A678FB">
            <w:pPr>
              <w:pStyle w:val="BodyText"/>
              <w:rPr>
                <w:rFonts w:cs="Arial"/>
                <w:iCs/>
                <w:sz w:val="16"/>
                <w:szCs w:val="16"/>
              </w:rPr>
            </w:pPr>
            <w:r w:rsidRPr="00A678FB">
              <w:rPr>
                <w:rFonts w:cs="Arial"/>
                <w:sz w:val="16"/>
                <w:szCs w:val="16"/>
              </w:rPr>
              <w:t>**184,300,416**</w:t>
            </w:r>
          </w:p>
        </w:tc>
      </w:tr>
      <w:tr w:rsidR="00E5183B" w:rsidRPr="00495674" w14:paraId="4AC31303" w14:textId="77777777" w:rsidTr="00A678FB">
        <w:trPr>
          <w:trHeight w:val="288"/>
        </w:trPr>
        <w:tc>
          <w:tcPr>
            <w:tcW w:w="1180" w:type="dxa"/>
            <w:vAlign w:val="center"/>
          </w:tcPr>
          <w:p w14:paraId="722C3809" w14:textId="77777777" w:rsidR="00E5183B" w:rsidRPr="00A678FB" w:rsidRDefault="00E5183B" w:rsidP="00A678FB">
            <w:pPr>
              <w:pStyle w:val="BodyText"/>
              <w:rPr>
                <w:rFonts w:cs="Arial"/>
                <w:iCs/>
                <w:sz w:val="16"/>
                <w:szCs w:val="16"/>
              </w:rPr>
            </w:pPr>
            <w:r w:rsidRPr="00A678FB">
              <w:rPr>
                <w:rFonts w:cs="Arial"/>
                <w:sz w:val="16"/>
                <w:szCs w:val="16"/>
              </w:rPr>
              <w:t>IBCNEKI2</w:t>
            </w:r>
          </w:p>
        </w:tc>
        <w:tc>
          <w:tcPr>
            <w:tcW w:w="1661" w:type="dxa"/>
            <w:vAlign w:val="center"/>
          </w:tcPr>
          <w:p w14:paraId="256EAAE1" w14:textId="77777777" w:rsidR="00E5183B" w:rsidRPr="00A678FB" w:rsidRDefault="00E5183B" w:rsidP="00A678FB">
            <w:pPr>
              <w:pStyle w:val="BodyText"/>
              <w:rPr>
                <w:rFonts w:cs="Arial"/>
                <w:iCs/>
                <w:sz w:val="16"/>
                <w:szCs w:val="16"/>
              </w:rPr>
            </w:pPr>
            <w:r w:rsidRPr="00A678FB">
              <w:rPr>
                <w:rFonts w:cs="Arial"/>
                <w:sz w:val="16"/>
                <w:szCs w:val="16"/>
              </w:rPr>
              <w:t>B9265324  </w:t>
            </w:r>
          </w:p>
        </w:tc>
        <w:tc>
          <w:tcPr>
            <w:tcW w:w="1541" w:type="dxa"/>
            <w:vAlign w:val="center"/>
          </w:tcPr>
          <w:p w14:paraId="219E4C16" w14:textId="77777777" w:rsidR="00E5183B" w:rsidRPr="00A678FB" w:rsidRDefault="00E5183B" w:rsidP="00A678FB">
            <w:pPr>
              <w:pStyle w:val="BodyText"/>
              <w:rPr>
                <w:rFonts w:cs="Arial"/>
                <w:iCs/>
                <w:sz w:val="16"/>
                <w:szCs w:val="16"/>
              </w:rPr>
            </w:pPr>
            <w:r w:rsidRPr="00A678FB">
              <w:rPr>
                <w:rFonts w:cs="Arial"/>
                <w:sz w:val="16"/>
                <w:szCs w:val="16"/>
              </w:rPr>
              <w:t>B9273638 </w:t>
            </w:r>
          </w:p>
        </w:tc>
        <w:tc>
          <w:tcPr>
            <w:tcW w:w="5274" w:type="dxa"/>
            <w:vAlign w:val="center"/>
          </w:tcPr>
          <w:p w14:paraId="50D9B35F" w14:textId="77777777" w:rsidR="00E5183B" w:rsidRPr="00A678FB" w:rsidRDefault="00E5183B" w:rsidP="00A678FB">
            <w:pPr>
              <w:pStyle w:val="BodyText"/>
              <w:rPr>
                <w:rFonts w:cs="Arial"/>
                <w:iCs/>
                <w:sz w:val="16"/>
                <w:szCs w:val="16"/>
              </w:rPr>
            </w:pPr>
            <w:r w:rsidRPr="00A678FB">
              <w:rPr>
                <w:rFonts w:cs="Arial"/>
                <w:sz w:val="16"/>
                <w:szCs w:val="16"/>
              </w:rPr>
              <w:t>**271,316,416**</w:t>
            </w:r>
          </w:p>
        </w:tc>
      </w:tr>
      <w:tr w:rsidR="00E5183B" w:rsidRPr="00495674" w14:paraId="2398283D" w14:textId="77777777" w:rsidTr="00A678FB">
        <w:trPr>
          <w:trHeight w:val="288"/>
        </w:trPr>
        <w:tc>
          <w:tcPr>
            <w:tcW w:w="1180" w:type="dxa"/>
            <w:vAlign w:val="center"/>
          </w:tcPr>
          <w:p w14:paraId="38BD2937" w14:textId="77777777" w:rsidR="00E5183B" w:rsidRPr="00A678FB" w:rsidRDefault="00E5183B" w:rsidP="00A678FB">
            <w:pPr>
              <w:pStyle w:val="BodyText"/>
              <w:rPr>
                <w:rFonts w:cs="Arial"/>
                <w:iCs/>
                <w:sz w:val="16"/>
                <w:szCs w:val="16"/>
              </w:rPr>
            </w:pPr>
            <w:r w:rsidRPr="00A678FB">
              <w:rPr>
                <w:rFonts w:cs="Arial"/>
                <w:sz w:val="16"/>
                <w:szCs w:val="16"/>
              </w:rPr>
              <w:t>IBCNEKIT</w:t>
            </w:r>
          </w:p>
        </w:tc>
        <w:tc>
          <w:tcPr>
            <w:tcW w:w="1661" w:type="dxa"/>
            <w:vAlign w:val="center"/>
          </w:tcPr>
          <w:p w14:paraId="4BE2F5A0" w14:textId="77777777" w:rsidR="00E5183B" w:rsidRPr="00A678FB" w:rsidRDefault="00E5183B" w:rsidP="00A678FB">
            <w:pPr>
              <w:pStyle w:val="BodyText"/>
              <w:rPr>
                <w:rFonts w:cs="Arial"/>
                <w:iCs/>
                <w:sz w:val="16"/>
                <w:szCs w:val="16"/>
              </w:rPr>
            </w:pPr>
            <w:r w:rsidRPr="00A678FB">
              <w:rPr>
                <w:rFonts w:cs="Arial"/>
                <w:sz w:val="16"/>
                <w:szCs w:val="16"/>
              </w:rPr>
              <w:t>B77702012  </w:t>
            </w:r>
          </w:p>
        </w:tc>
        <w:tc>
          <w:tcPr>
            <w:tcW w:w="1541" w:type="dxa"/>
            <w:vAlign w:val="center"/>
          </w:tcPr>
          <w:p w14:paraId="5CF5E260" w14:textId="77777777" w:rsidR="00E5183B" w:rsidRPr="00A678FB" w:rsidRDefault="00E5183B" w:rsidP="00A678FB">
            <w:pPr>
              <w:pStyle w:val="BodyText"/>
              <w:rPr>
                <w:rFonts w:cs="Arial"/>
                <w:iCs/>
                <w:sz w:val="16"/>
                <w:szCs w:val="16"/>
              </w:rPr>
            </w:pPr>
            <w:r w:rsidRPr="00A678FB">
              <w:rPr>
                <w:rFonts w:cs="Arial"/>
                <w:sz w:val="16"/>
                <w:szCs w:val="16"/>
              </w:rPr>
              <w:t>B54158297 </w:t>
            </w:r>
          </w:p>
        </w:tc>
        <w:tc>
          <w:tcPr>
            <w:tcW w:w="5274" w:type="dxa"/>
            <w:vAlign w:val="center"/>
          </w:tcPr>
          <w:p w14:paraId="5FFA6240" w14:textId="77777777" w:rsidR="00E5183B" w:rsidRPr="00A678FB" w:rsidRDefault="00E5183B" w:rsidP="00A678FB">
            <w:pPr>
              <w:pStyle w:val="BodyText"/>
              <w:rPr>
                <w:rFonts w:cs="Arial"/>
                <w:iCs/>
                <w:sz w:val="16"/>
                <w:szCs w:val="16"/>
              </w:rPr>
            </w:pPr>
            <w:r w:rsidRPr="00A678FB">
              <w:rPr>
                <w:rFonts w:cs="Arial"/>
                <w:sz w:val="16"/>
                <w:szCs w:val="16"/>
              </w:rPr>
              <w:t>**184,271,316,416**</w:t>
            </w:r>
          </w:p>
        </w:tc>
      </w:tr>
      <w:tr w:rsidR="00E5183B" w:rsidRPr="00495674" w14:paraId="5D48C7E7" w14:textId="77777777" w:rsidTr="00A678FB">
        <w:trPr>
          <w:trHeight w:val="288"/>
        </w:trPr>
        <w:tc>
          <w:tcPr>
            <w:tcW w:w="1180" w:type="dxa"/>
            <w:vAlign w:val="center"/>
          </w:tcPr>
          <w:p w14:paraId="1F4C70B9" w14:textId="77777777" w:rsidR="00E5183B" w:rsidRPr="00A678FB" w:rsidRDefault="00E5183B" w:rsidP="00A678FB">
            <w:pPr>
              <w:pStyle w:val="BodyText"/>
              <w:rPr>
                <w:rFonts w:cs="Arial"/>
                <w:iCs/>
                <w:sz w:val="16"/>
                <w:szCs w:val="16"/>
              </w:rPr>
            </w:pPr>
            <w:r w:rsidRPr="00A678FB">
              <w:rPr>
                <w:rFonts w:cs="Arial"/>
                <w:sz w:val="16"/>
                <w:szCs w:val="16"/>
              </w:rPr>
              <w:t>IBCNEPM1</w:t>
            </w:r>
          </w:p>
        </w:tc>
        <w:tc>
          <w:tcPr>
            <w:tcW w:w="1661" w:type="dxa"/>
            <w:vAlign w:val="center"/>
          </w:tcPr>
          <w:p w14:paraId="528D2466" w14:textId="77777777" w:rsidR="00E5183B" w:rsidRPr="00A678FB" w:rsidRDefault="00E5183B" w:rsidP="00A678FB">
            <w:pPr>
              <w:pStyle w:val="BodyText"/>
              <w:rPr>
                <w:rFonts w:cs="Arial"/>
                <w:iCs/>
                <w:sz w:val="16"/>
                <w:szCs w:val="16"/>
              </w:rPr>
            </w:pPr>
            <w:r w:rsidRPr="00A678FB">
              <w:rPr>
                <w:rFonts w:cs="Arial"/>
                <w:sz w:val="16"/>
                <w:szCs w:val="16"/>
              </w:rPr>
              <w:t>B17662698  </w:t>
            </w:r>
          </w:p>
        </w:tc>
        <w:tc>
          <w:tcPr>
            <w:tcW w:w="1541" w:type="dxa"/>
            <w:vAlign w:val="center"/>
          </w:tcPr>
          <w:p w14:paraId="0BBA49EE" w14:textId="77777777" w:rsidR="00E5183B" w:rsidRPr="00A678FB" w:rsidRDefault="00E5183B" w:rsidP="00A678FB">
            <w:pPr>
              <w:pStyle w:val="BodyText"/>
              <w:rPr>
                <w:rFonts w:cs="Arial"/>
                <w:iCs/>
                <w:sz w:val="16"/>
                <w:szCs w:val="16"/>
              </w:rPr>
            </w:pPr>
            <w:r w:rsidRPr="00A678FB">
              <w:rPr>
                <w:rFonts w:cs="Arial"/>
                <w:sz w:val="16"/>
                <w:szCs w:val="16"/>
              </w:rPr>
              <w:t>B31433472 </w:t>
            </w:r>
          </w:p>
        </w:tc>
        <w:tc>
          <w:tcPr>
            <w:tcW w:w="5274" w:type="dxa"/>
            <w:vAlign w:val="center"/>
          </w:tcPr>
          <w:p w14:paraId="04B2E005" w14:textId="77777777" w:rsidR="00E5183B" w:rsidRPr="00A678FB" w:rsidRDefault="00E5183B" w:rsidP="00A678FB">
            <w:pPr>
              <w:pStyle w:val="BodyText"/>
              <w:rPr>
                <w:rFonts w:cs="Arial"/>
                <w:iCs/>
                <w:sz w:val="16"/>
                <w:szCs w:val="16"/>
              </w:rPr>
            </w:pPr>
            <w:r w:rsidRPr="00A678FB">
              <w:rPr>
                <w:rFonts w:cs="Arial"/>
                <w:sz w:val="16"/>
                <w:szCs w:val="16"/>
              </w:rPr>
              <w:t>**184,416**</w:t>
            </w:r>
          </w:p>
        </w:tc>
      </w:tr>
      <w:tr w:rsidR="00E5183B" w:rsidRPr="00495674" w14:paraId="6034EBA8" w14:textId="77777777" w:rsidTr="00A678FB">
        <w:trPr>
          <w:trHeight w:val="288"/>
        </w:trPr>
        <w:tc>
          <w:tcPr>
            <w:tcW w:w="1180" w:type="dxa"/>
            <w:vAlign w:val="center"/>
          </w:tcPr>
          <w:p w14:paraId="4C29C993" w14:textId="77777777" w:rsidR="00E5183B" w:rsidRPr="00A678FB" w:rsidRDefault="00E5183B" w:rsidP="00A678FB">
            <w:pPr>
              <w:pStyle w:val="BodyText"/>
              <w:rPr>
                <w:rFonts w:cs="Arial"/>
                <w:iCs/>
                <w:sz w:val="16"/>
                <w:szCs w:val="16"/>
              </w:rPr>
            </w:pPr>
            <w:r w:rsidRPr="00A678FB">
              <w:rPr>
                <w:rFonts w:cs="Arial"/>
                <w:sz w:val="16"/>
                <w:szCs w:val="16"/>
              </w:rPr>
              <w:t>IBCNEPY</w:t>
            </w:r>
          </w:p>
        </w:tc>
        <w:tc>
          <w:tcPr>
            <w:tcW w:w="1661" w:type="dxa"/>
            <w:vAlign w:val="center"/>
          </w:tcPr>
          <w:p w14:paraId="7A26F260" w14:textId="77777777" w:rsidR="00E5183B" w:rsidRPr="00A678FB" w:rsidRDefault="00E5183B" w:rsidP="00A678FB">
            <w:pPr>
              <w:pStyle w:val="BodyText"/>
              <w:rPr>
                <w:rFonts w:cs="Arial"/>
                <w:iCs/>
                <w:sz w:val="16"/>
                <w:szCs w:val="16"/>
              </w:rPr>
            </w:pPr>
            <w:r w:rsidRPr="00A678FB">
              <w:rPr>
                <w:rFonts w:cs="Arial"/>
                <w:sz w:val="16"/>
                <w:szCs w:val="16"/>
              </w:rPr>
              <w:t>B21965484  </w:t>
            </w:r>
          </w:p>
        </w:tc>
        <w:tc>
          <w:tcPr>
            <w:tcW w:w="1541" w:type="dxa"/>
            <w:vAlign w:val="center"/>
          </w:tcPr>
          <w:p w14:paraId="432D553F" w14:textId="77777777" w:rsidR="00E5183B" w:rsidRPr="00A678FB" w:rsidRDefault="00E5183B" w:rsidP="00A678FB">
            <w:pPr>
              <w:pStyle w:val="BodyText"/>
              <w:rPr>
                <w:rFonts w:cs="Arial"/>
                <w:iCs/>
                <w:sz w:val="16"/>
                <w:szCs w:val="16"/>
              </w:rPr>
            </w:pPr>
            <w:r w:rsidRPr="00A678FB">
              <w:rPr>
                <w:rFonts w:cs="Arial"/>
                <w:sz w:val="16"/>
                <w:szCs w:val="16"/>
              </w:rPr>
              <w:t>B17186468 </w:t>
            </w:r>
          </w:p>
        </w:tc>
        <w:tc>
          <w:tcPr>
            <w:tcW w:w="5274" w:type="dxa"/>
            <w:vAlign w:val="center"/>
          </w:tcPr>
          <w:p w14:paraId="3D2C1BD7" w14:textId="77777777" w:rsidR="00E5183B" w:rsidRPr="00A678FB" w:rsidRDefault="00E5183B" w:rsidP="00A678FB">
            <w:pPr>
              <w:pStyle w:val="BodyText"/>
              <w:rPr>
                <w:rFonts w:cs="Arial"/>
                <w:iCs/>
                <w:sz w:val="16"/>
                <w:szCs w:val="16"/>
              </w:rPr>
            </w:pPr>
            <w:r w:rsidRPr="00A678FB">
              <w:rPr>
                <w:rFonts w:cs="Arial"/>
                <w:sz w:val="16"/>
                <w:szCs w:val="16"/>
              </w:rPr>
              <w:t>**184,416**</w:t>
            </w:r>
          </w:p>
        </w:tc>
      </w:tr>
      <w:tr w:rsidR="00E5183B" w:rsidRPr="00495674" w14:paraId="0B1D4CAB" w14:textId="77777777" w:rsidTr="00A678FB">
        <w:trPr>
          <w:trHeight w:val="288"/>
        </w:trPr>
        <w:tc>
          <w:tcPr>
            <w:tcW w:w="1180" w:type="dxa"/>
            <w:vAlign w:val="center"/>
          </w:tcPr>
          <w:p w14:paraId="69418317" w14:textId="77777777" w:rsidR="00E5183B" w:rsidRPr="00A678FB" w:rsidRDefault="00E5183B" w:rsidP="00A678FB">
            <w:pPr>
              <w:pStyle w:val="BodyText"/>
              <w:rPr>
                <w:rFonts w:cs="Arial"/>
                <w:iCs/>
                <w:sz w:val="16"/>
                <w:szCs w:val="16"/>
              </w:rPr>
            </w:pPr>
            <w:r w:rsidRPr="00A678FB">
              <w:rPr>
                <w:rFonts w:cs="Arial"/>
                <w:sz w:val="16"/>
                <w:szCs w:val="16"/>
              </w:rPr>
              <w:t>IBCNEQU</w:t>
            </w:r>
          </w:p>
        </w:tc>
        <w:tc>
          <w:tcPr>
            <w:tcW w:w="1661" w:type="dxa"/>
            <w:vAlign w:val="center"/>
          </w:tcPr>
          <w:p w14:paraId="114EFB40" w14:textId="77777777" w:rsidR="00E5183B" w:rsidRPr="00A678FB" w:rsidRDefault="00E5183B" w:rsidP="00A678FB">
            <w:pPr>
              <w:pStyle w:val="BodyText"/>
              <w:rPr>
                <w:rFonts w:cs="Arial"/>
                <w:iCs/>
                <w:sz w:val="16"/>
                <w:szCs w:val="16"/>
              </w:rPr>
            </w:pPr>
            <w:r w:rsidRPr="00A678FB">
              <w:rPr>
                <w:rFonts w:cs="Arial"/>
                <w:sz w:val="16"/>
                <w:szCs w:val="16"/>
              </w:rPr>
              <w:t>B85417611  </w:t>
            </w:r>
          </w:p>
        </w:tc>
        <w:tc>
          <w:tcPr>
            <w:tcW w:w="1541" w:type="dxa"/>
            <w:vAlign w:val="center"/>
          </w:tcPr>
          <w:p w14:paraId="1E097D53" w14:textId="77777777" w:rsidR="00E5183B" w:rsidRPr="00A678FB" w:rsidRDefault="00E5183B" w:rsidP="00A678FB">
            <w:pPr>
              <w:pStyle w:val="BodyText"/>
              <w:rPr>
                <w:rFonts w:cs="Arial"/>
                <w:iCs/>
                <w:sz w:val="16"/>
                <w:szCs w:val="16"/>
              </w:rPr>
            </w:pPr>
            <w:r w:rsidRPr="00A678FB">
              <w:rPr>
                <w:rFonts w:cs="Arial"/>
                <w:sz w:val="16"/>
                <w:szCs w:val="16"/>
              </w:rPr>
              <w:t>B82573317 </w:t>
            </w:r>
          </w:p>
        </w:tc>
        <w:tc>
          <w:tcPr>
            <w:tcW w:w="5274" w:type="dxa"/>
            <w:vAlign w:val="center"/>
          </w:tcPr>
          <w:p w14:paraId="6D19A008" w14:textId="77777777" w:rsidR="00E5183B" w:rsidRPr="00A678FB" w:rsidRDefault="00E5183B" w:rsidP="00A678FB">
            <w:pPr>
              <w:pStyle w:val="BodyText"/>
              <w:rPr>
                <w:rFonts w:cs="Arial"/>
                <w:iCs/>
                <w:sz w:val="16"/>
                <w:szCs w:val="16"/>
              </w:rPr>
            </w:pPr>
            <w:r w:rsidRPr="00A678FB">
              <w:rPr>
                <w:rFonts w:cs="Arial"/>
                <w:sz w:val="16"/>
                <w:szCs w:val="16"/>
              </w:rPr>
              <w:t>**184,271,416**</w:t>
            </w:r>
          </w:p>
        </w:tc>
      </w:tr>
      <w:tr w:rsidR="00E5183B" w:rsidRPr="00495674" w14:paraId="7DD8D357" w14:textId="77777777" w:rsidTr="00A678FB">
        <w:trPr>
          <w:trHeight w:val="288"/>
        </w:trPr>
        <w:tc>
          <w:tcPr>
            <w:tcW w:w="1180" w:type="dxa"/>
            <w:vAlign w:val="center"/>
          </w:tcPr>
          <w:p w14:paraId="7E12F60A" w14:textId="77777777" w:rsidR="00E5183B" w:rsidRPr="00A678FB" w:rsidRDefault="00E5183B" w:rsidP="00A678FB">
            <w:pPr>
              <w:pStyle w:val="BodyText"/>
              <w:rPr>
                <w:rFonts w:cs="Arial"/>
                <w:iCs/>
                <w:sz w:val="16"/>
                <w:szCs w:val="16"/>
              </w:rPr>
            </w:pPr>
            <w:r w:rsidRPr="00A678FB">
              <w:rPr>
                <w:rFonts w:cs="Arial"/>
                <w:sz w:val="16"/>
                <w:szCs w:val="16"/>
              </w:rPr>
              <w:t>IBCNERP0</w:t>
            </w:r>
          </w:p>
        </w:tc>
        <w:tc>
          <w:tcPr>
            <w:tcW w:w="1661" w:type="dxa"/>
            <w:vAlign w:val="center"/>
          </w:tcPr>
          <w:p w14:paraId="3875C722" w14:textId="77777777" w:rsidR="00E5183B" w:rsidRPr="00A678FB" w:rsidRDefault="00E5183B" w:rsidP="00A678FB">
            <w:pPr>
              <w:pStyle w:val="BodyText"/>
              <w:rPr>
                <w:rFonts w:cs="Arial"/>
                <w:iCs/>
                <w:sz w:val="16"/>
                <w:szCs w:val="16"/>
              </w:rPr>
            </w:pPr>
            <w:r w:rsidRPr="00A678FB">
              <w:rPr>
                <w:rFonts w:cs="Arial"/>
                <w:sz w:val="16"/>
                <w:szCs w:val="16"/>
              </w:rPr>
              <w:t>B5712540  </w:t>
            </w:r>
          </w:p>
        </w:tc>
        <w:tc>
          <w:tcPr>
            <w:tcW w:w="1541" w:type="dxa"/>
            <w:vAlign w:val="center"/>
          </w:tcPr>
          <w:p w14:paraId="1965339A" w14:textId="77777777" w:rsidR="00E5183B" w:rsidRPr="00A678FB" w:rsidRDefault="00E5183B" w:rsidP="00A678FB">
            <w:pPr>
              <w:pStyle w:val="BodyText"/>
              <w:rPr>
                <w:rFonts w:cs="Arial"/>
                <w:iCs/>
                <w:sz w:val="16"/>
                <w:szCs w:val="16"/>
              </w:rPr>
            </w:pPr>
            <w:r w:rsidRPr="00A678FB">
              <w:rPr>
                <w:rFonts w:cs="Arial"/>
                <w:sz w:val="16"/>
                <w:szCs w:val="16"/>
              </w:rPr>
              <w:t>B5707694 </w:t>
            </w:r>
          </w:p>
        </w:tc>
        <w:tc>
          <w:tcPr>
            <w:tcW w:w="5274" w:type="dxa"/>
            <w:vAlign w:val="center"/>
          </w:tcPr>
          <w:p w14:paraId="5A796306" w14:textId="77777777" w:rsidR="00E5183B" w:rsidRPr="00A678FB" w:rsidRDefault="00E5183B" w:rsidP="00A678FB">
            <w:pPr>
              <w:pStyle w:val="BodyText"/>
              <w:rPr>
                <w:rFonts w:cs="Arial"/>
                <w:iCs/>
                <w:sz w:val="16"/>
                <w:szCs w:val="16"/>
              </w:rPr>
            </w:pPr>
            <w:r w:rsidRPr="00A678FB">
              <w:rPr>
                <w:rFonts w:cs="Arial"/>
                <w:sz w:val="16"/>
                <w:szCs w:val="16"/>
              </w:rPr>
              <w:t>**184,271,416**</w:t>
            </w:r>
          </w:p>
        </w:tc>
      </w:tr>
      <w:tr w:rsidR="00E5183B" w:rsidRPr="00495674" w14:paraId="1A3C5391" w14:textId="77777777" w:rsidTr="00A678FB">
        <w:trPr>
          <w:trHeight w:val="288"/>
        </w:trPr>
        <w:tc>
          <w:tcPr>
            <w:tcW w:w="1180" w:type="dxa"/>
            <w:vAlign w:val="center"/>
          </w:tcPr>
          <w:p w14:paraId="02309B9B" w14:textId="77777777" w:rsidR="00E5183B" w:rsidRPr="00A678FB" w:rsidRDefault="00E5183B" w:rsidP="00A678FB">
            <w:pPr>
              <w:pStyle w:val="BodyText"/>
              <w:rPr>
                <w:rFonts w:cs="Arial"/>
                <w:iCs/>
                <w:sz w:val="16"/>
                <w:szCs w:val="16"/>
              </w:rPr>
            </w:pPr>
            <w:r w:rsidRPr="00A678FB">
              <w:rPr>
                <w:rFonts w:cs="Arial"/>
                <w:sz w:val="16"/>
                <w:szCs w:val="16"/>
              </w:rPr>
              <w:t>IBCNERP1</w:t>
            </w:r>
          </w:p>
        </w:tc>
        <w:tc>
          <w:tcPr>
            <w:tcW w:w="1661" w:type="dxa"/>
            <w:vAlign w:val="center"/>
          </w:tcPr>
          <w:p w14:paraId="1DCE4B79" w14:textId="77777777" w:rsidR="00E5183B" w:rsidRPr="00A678FB" w:rsidRDefault="00E5183B" w:rsidP="00A678FB">
            <w:pPr>
              <w:pStyle w:val="BodyText"/>
              <w:rPr>
                <w:rFonts w:cs="Arial"/>
                <w:iCs/>
                <w:sz w:val="16"/>
                <w:szCs w:val="16"/>
              </w:rPr>
            </w:pPr>
            <w:r w:rsidRPr="00A678FB">
              <w:rPr>
                <w:rFonts w:cs="Arial"/>
                <w:sz w:val="16"/>
                <w:szCs w:val="16"/>
              </w:rPr>
              <w:t>B76118662  </w:t>
            </w:r>
          </w:p>
        </w:tc>
        <w:tc>
          <w:tcPr>
            <w:tcW w:w="1541" w:type="dxa"/>
            <w:vAlign w:val="center"/>
          </w:tcPr>
          <w:p w14:paraId="0E322359" w14:textId="77777777" w:rsidR="00E5183B" w:rsidRPr="00A678FB" w:rsidRDefault="00E5183B" w:rsidP="00A678FB">
            <w:pPr>
              <w:pStyle w:val="BodyText"/>
              <w:rPr>
                <w:rFonts w:cs="Arial"/>
                <w:iCs/>
                <w:sz w:val="16"/>
                <w:szCs w:val="16"/>
              </w:rPr>
            </w:pPr>
            <w:r w:rsidRPr="00A678FB">
              <w:rPr>
                <w:rFonts w:cs="Arial"/>
                <w:sz w:val="16"/>
                <w:szCs w:val="16"/>
              </w:rPr>
              <w:t>B79692188 </w:t>
            </w:r>
          </w:p>
        </w:tc>
        <w:tc>
          <w:tcPr>
            <w:tcW w:w="5274" w:type="dxa"/>
            <w:vAlign w:val="center"/>
          </w:tcPr>
          <w:p w14:paraId="3482D544" w14:textId="77777777" w:rsidR="00E5183B" w:rsidRPr="00A678FB" w:rsidRDefault="00E5183B" w:rsidP="00A678FB">
            <w:pPr>
              <w:pStyle w:val="BodyText"/>
              <w:rPr>
                <w:rFonts w:cs="Arial"/>
                <w:iCs/>
                <w:sz w:val="16"/>
                <w:szCs w:val="16"/>
              </w:rPr>
            </w:pPr>
            <w:r w:rsidRPr="00A678FB">
              <w:rPr>
                <w:rFonts w:cs="Arial"/>
                <w:sz w:val="16"/>
                <w:szCs w:val="16"/>
              </w:rPr>
              <w:t>**184,271,416**</w:t>
            </w:r>
          </w:p>
        </w:tc>
      </w:tr>
      <w:tr w:rsidR="00E5183B" w:rsidRPr="00495674" w14:paraId="69EBF6A0" w14:textId="77777777" w:rsidTr="00A678FB">
        <w:trPr>
          <w:trHeight w:val="288"/>
        </w:trPr>
        <w:tc>
          <w:tcPr>
            <w:tcW w:w="1180" w:type="dxa"/>
            <w:vAlign w:val="center"/>
          </w:tcPr>
          <w:p w14:paraId="175EAE8E" w14:textId="77777777" w:rsidR="00E5183B" w:rsidRPr="00A678FB" w:rsidRDefault="00E5183B" w:rsidP="00A678FB">
            <w:pPr>
              <w:pStyle w:val="BodyText"/>
              <w:rPr>
                <w:rFonts w:cs="Arial"/>
                <w:iCs/>
                <w:sz w:val="16"/>
                <w:szCs w:val="16"/>
              </w:rPr>
            </w:pPr>
            <w:r w:rsidRPr="00A678FB">
              <w:rPr>
                <w:rFonts w:cs="Arial"/>
                <w:sz w:val="16"/>
                <w:szCs w:val="16"/>
              </w:rPr>
              <w:t>IBCNERP2</w:t>
            </w:r>
          </w:p>
        </w:tc>
        <w:tc>
          <w:tcPr>
            <w:tcW w:w="1661" w:type="dxa"/>
            <w:vAlign w:val="center"/>
          </w:tcPr>
          <w:p w14:paraId="265B3F00" w14:textId="77777777" w:rsidR="00E5183B" w:rsidRPr="00A678FB" w:rsidRDefault="00E5183B" w:rsidP="00A678FB">
            <w:pPr>
              <w:pStyle w:val="BodyText"/>
              <w:rPr>
                <w:rFonts w:cs="Arial"/>
                <w:iCs/>
                <w:sz w:val="16"/>
                <w:szCs w:val="16"/>
              </w:rPr>
            </w:pPr>
            <w:r w:rsidRPr="00A678FB">
              <w:rPr>
                <w:rFonts w:cs="Arial"/>
                <w:sz w:val="16"/>
                <w:szCs w:val="16"/>
              </w:rPr>
              <w:t>B33851537  </w:t>
            </w:r>
          </w:p>
        </w:tc>
        <w:tc>
          <w:tcPr>
            <w:tcW w:w="1541" w:type="dxa"/>
            <w:vAlign w:val="center"/>
          </w:tcPr>
          <w:p w14:paraId="158CAC6F" w14:textId="77777777" w:rsidR="00E5183B" w:rsidRPr="00A678FB" w:rsidRDefault="00E5183B" w:rsidP="00A678FB">
            <w:pPr>
              <w:pStyle w:val="BodyText"/>
              <w:rPr>
                <w:rFonts w:cs="Arial"/>
                <w:iCs/>
                <w:sz w:val="16"/>
                <w:szCs w:val="16"/>
              </w:rPr>
            </w:pPr>
            <w:r w:rsidRPr="00A678FB">
              <w:rPr>
                <w:rFonts w:cs="Arial"/>
                <w:sz w:val="16"/>
                <w:szCs w:val="16"/>
              </w:rPr>
              <w:t>B30801647 </w:t>
            </w:r>
          </w:p>
        </w:tc>
        <w:tc>
          <w:tcPr>
            <w:tcW w:w="5274" w:type="dxa"/>
            <w:vAlign w:val="center"/>
          </w:tcPr>
          <w:p w14:paraId="50BFD219" w14:textId="77777777" w:rsidR="00E5183B" w:rsidRPr="00A678FB" w:rsidRDefault="00E5183B" w:rsidP="00A678FB">
            <w:pPr>
              <w:pStyle w:val="BodyText"/>
              <w:rPr>
                <w:rFonts w:cs="Arial"/>
                <w:iCs/>
                <w:sz w:val="16"/>
                <w:szCs w:val="16"/>
              </w:rPr>
            </w:pPr>
            <w:r w:rsidRPr="00A678FB">
              <w:rPr>
                <w:rFonts w:cs="Arial"/>
                <w:sz w:val="16"/>
                <w:szCs w:val="16"/>
              </w:rPr>
              <w:t>**184,271,416**</w:t>
            </w:r>
          </w:p>
        </w:tc>
      </w:tr>
      <w:tr w:rsidR="00E5183B" w:rsidRPr="00495674" w14:paraId="30D915E2" w14:textId="77777777" w:rsidTr="00A678FB">
        <w:trPr>
          <w:trHeight w:val="288"/>
        </w:trPr>
        <w:tc>
          <w:tcPr>
            <w:tcW w:w="1180" w:type="dxa"/>
            <w:vAlign w:val="center"/>
          </w:tcPr>
          <w:p w14:paraId="1C614765" w14:textId="77777777" w:rsidR="00E5183B" w:rsidRPr="00A678FB" w:rsidRDefault="00E5183B" w:rsidP="00A678FB">
            <w:pPr>
              <w:pStyle w:val="BodyText"/>
              <w:rPr>
                <w:rFonts w:cs="Arial"/>
                <w:iCs/>
                <w:sz w:val="16"/>
                <w:szCs w:val="16"/>
              </w:rPr>
            </w:pPr>
            <w:r w:rsidRPr="00A678FB">
              <w:rPr>
                <w:rFonts w:cs="Arial"/>
                <w:sz w:val="16"/>
                <w:szCs w:val="16"/>
              </w:rPr>
              <w:lastRenderedPageBreak/>
              <w:t>IBCNERP3</w:t>
            </w:r>
          </w:p>
        </w:tc>
        <w:tc>
          <w:tcPr>
            <w:tcW w:w="1661" w:type="dxa"/>
            <w:vAlign w:val="center"/>
          </w:tcPr>
          <w:p w14:paraId="5AFCBD6A" w14:textId="77777777" w:rsidR="00E5183B" w:rsidRPr="00A678FB" w:rsidRDefault="00E5183B" w:rsidP="00A678FB">
            <w:pPr>
              <w:pStyle w:val="BodyText"/>
              <w:rPr>
                <w:rFonts w:cs="Arial"/>
                <w:iCs/>
                <w:sz w:val="16"/>
                <w:szCs w:val="16"/>
              </w:rPr>
            </w:pPr>
            <w:r w:rsidRPr="00A678FB">
              <w:rPr>
                <w:rFonts w:cs="Arial"/>
                <w:sz w:val="16"/>
                <w:szCs w:val="16"/>
              </w:rPr>
              <w:t>B33550221  </w:t>
            </w:r>
          </w:p>
        </w:tc>
        <w:tc>
          <w:tcPr>
            <w:tcW w:w="1541" w:type="dxa"/>
            <w:vAlign w:val="center"/>
          </w:tcPr>
          <w:p w14:paraId="2CFB6F8A" w14:textId="77777777" w:rsidR="00E5183B" w:rsidRPr="00A678FB" w:rsidRDefault="00E5183B" w:rsidP="00A678FB">
            <w:pPr>
              <w:pStyle w:val="BodyText"/>
              <w:rPr>
                <w:rFonts w:cs="Arial"/>
                <w:iCs/>
                <w:sz w:val="16"/>
                <w:szCs w:val="16"/>
              </w:rPr>
            </w:pPr>
            <w:r w:rsidRPr="00A678FB">
              <w:rPr>
                <w:rFonts w:cs="Arial"/>
                <w:sz w:val="16"/>
                <w:szCs w:val="16"/>
              </w:rPr>
              <w:t>B28161597 </w:t>
            </w:r>
          </w:p>
        </w:tc>
        <w:tc>
          <w:tcPr>
            <w:tcW w:w="5274" w:type="dxa"/>
            <w:vAlign w:val="center"/>
          </w:tcPr>
          <w:p w14:paraId="44F2C76A" w14:textId="77777777" w:rsidR="00E5183B" w:rsidRPr="00A678FB" w:rsidRDefault="00E5183B" w:rsidP="00A678FB">
            <w:pPr>
              <w:pStyle w:val="BodyText"/>
              <w:rPr>
                <w:rFonts w:cs="Arial"/>
                <w:iCs/>
                <w:sz w:val="16"/>
                <w:szCs w:val="16"/>
              </w:rPr>
            </w:pPr>
            <w:r w:rsidRPr="00A678FB">
              <w:rPr>
                <w:rFonts w:cs="Arial"/>
                <w:sz w:val="16"/>
                <w:szCs w:val="16"/>
              </w:rPr>
              <w:t>**184,271,416**</w:t>
            </w:r>
          </w:p>
        </w:tc>
      </w:tr>
      <w:tr w:rsidR="00E5183B" w:rsidRPr="00495674" w14:paraId="6CA9D23F" w14:textId="77777777" w:rsidTr="00A678FB">
        <w:trPr>
          <w:trHeight w:val="288"/>
        </w:trPr>
        <w:tc>
          <w:tcPr>
            <w:tcW w:w="1180" w:type="dxa"/>
            <w:vAlign w:val="center"/>
          </w:tcPr>
          <w:p w14:paraId="132959EB" w14:textId="77777777" w:rsidR="00E5183B" w:rsidRPr="00A678FB" w:rsidRDefault="00E5183B" w:rsidP="00A678FB">
            <w:pPr>
              <w:pStyle w:val="BodyText"/>
              <w:rPr>
                <w:rFonts w:cs="Arial"/>
                <w:iCs/>
                <w:sz w:val="16"/>
                <w:szCs w:val="16"/>
              </w:rPr>
            </w:pPr>
            <w:r w:rsidRPr="00A678FB">
              <w:rPr>
                <w:rFonts w:cs="Arial"/>
                <w:sz w:val="16"/>
                <w:szCs w:val="16"/>
              </w:rPr>
              <w:t>IBCNERP4</w:t>
            </w:r>
          </w:p>
        </w:tc>
        <w:tc>
          <w:tcPr>
            <w:tcW w:w="1661" w:type="dxa"/>
            <w:vAlign w:val="center"/>
          </w:tcPr>
          <w:p w14:paraId="346B458B" w14:textId="77777777" w:rsidR="00E5183B" w:rsidRPr="00A678FB" w:rsidRDefault="00E5183B" w:rsidP="00A678FB">
            <w:pPr>
              <w:pStyle w:val="BodyText"/>
              <w:rPr>
                <w:rFonts w:cs="Arial"/>
                <w:iCs/>
                <w:sz w:val="16"/>
                <w:szCs w:val="16"/>
              </w:rPr>
            </w:pPr>
            <w:r w:rsidRPr="00A678FB">
              <w:rPr>
                <w:rFonts w:cs="Arial"/>
                <w:sz w:val="16"/>
                <w:szCs w:val="16"/>
              </w:rPr>
              <w:t>B61874953  </w:t>
            </w:r>
          </w:p>
        </w:tc>
        <w:tc>
          <w:tcPr>
            <w:tcW w:w="1541" w:type="dxa"/>
            <w:vAlign w:val="center"/>
          </w:tcPr>
          <w:p w14:paraId="1257AFAE" w14:textId="77777777" w:rsidR="00E5183B" w:rsidRPr="00A678FB" w:rsidRDefault="00E5183B" w:rsidP="00A678FB">
            <w:pPr>
              <w:pStyle w:val="BodyText"/>
              <w:rPr>
                <w:rFonts w:cs="Arial"/>
                <w:iCs/>
                <w:sz w:val="16"/>
                <w:szCs w:val="16"/>
              </w:rPr>
            </w:pPr>
            <w:r w:rsidRPr="00A678FB">
              <w:rPr>
                <w:rFonts w:cs="Arial"/>
                <w:sz w:val="16"/>
                <w:szCs w:val="16"/>
              </w:rPr>
              <w:t>B61656289 </w:t>
            </w:r>
          </w:p>
        </w:tc>
        <w:tc>
          <w:tcPr>
            <w:tcW w:w="5274" w:type="dxa"/>
            <w:vAlign w:val="center"/>
          </w:tcPr>
          <w:p w14:paraId="48FB52F1" w14:textId="77777777" w:rsidR="00E5183B" w:rsidRPr="00A678FB" w:rsidRDefault="00E5183B" w:rsidP="00A678FB">
            <w:pPr>
              <w:pStyle w:val="BodyText"/>
              <w:rPr>
                <w:rFonts w:cs="Arial"/>
                <w:iCs/>
                <w:sz w:val="16"/>
                <w:szCs w:val="16"/>
              </w:rPr>
            </w:pPr>
            <w:r w:rsidRPr="00A678FB">
              <w:rPr>
                <w:rFonts w:cs="Arial"/>
                <w:sz w:val="16"/>
                <w:szCs w:val="16"/>
              </w:rPr>
              <w:t>**184,271,300,416**</w:t>
            </w:r>
          </w:p>
        </w:tc>
      </w:tr>
      <w:tr w:rsidR="00E5183B" w:rsidRPr="00495674" w14:paraId="1BAE8CBD" w14:textId="77777777" w:rsidTr="00A678FB">
        <w:trPr>
          <w:trHeight w:val="288"/>
        </w:trPr>
        <w:tc>
          <w:tcPr>
            <w:tcW w:w="1180" w:type="dxa"/>
            <w:vAlign w:val="center"/>
          </w:tcPr>
          <w:p w14:paraId="49F3ADE7" w14:textId="77777777" w:rsidR="00E5183B" w:rsidRPr="00A678FB" w:rsidRDefault="00E5183B" w:rsidP="00A678FB">
            <w:pPr>
              <w:pStyle w:val="BodyText"/>
              <w:rPr>
                <w:rFonts w:cs="Arial"/>
                <w:iCs/>
                <w:sz w:val="16"/>
                <w:szCs w:val="16"/>
              </w:rPr>
            </w:pPr>
            <w:r w:rsidRPr="00A678FB">
              <w:rPr>
                <w:rFonts w:cs="Arial"/>
                <w:sz w:val="16"/>
                <w:szCs w:val="16"/>
              </w:rPr>
              <w:t>IBCNERP5</w:t>
            </w:r>
          </w:p>
        </w:tc>
        <w:tc>
          <w:tcPr>
            <w:tcW w:w="1661" w:type="dxa"/>
            <w:vAlign w:val="center"/>
          </w:tcPr>
          <w:p w14:paraId="246349DE" w14:textId="77777777" w:rsidR="00E5183B" w:rsidRPr="00A678FB" w:rsidRDefault="00E5183B" w:rsidP="00A678FB">
            <w:pPr>
              <w:pStyle w:val="BodyText"/>
              <w:rPr>
                <w:rFonts w:cs="Arial"/>
                <w:iCs/>
                <w:sz w:val="16"/>
                <w:szCs w:val="16"/>
              </w:rPr>
            </w:pPr>
            <w:r w:rsidRPr="00A678FB">
              <w:rPr>
                <w:rFonts w:cs="Arial"/>
                <w:sz w:val="16"/>
                <w:szCs w:val="16"/>
              </w:rPr>
              <w:t>B48772624  </w:t>
            </w:r>
          </w:p>
        </w:tc>
        <w:tc>
          <w:tcPr>
            <w:tcW w:w="1541" w:type="dxa"/>
            <w:vAlign w:val="center"/>
          </w:tcPr>
          <w:p w14:paraId="1015800D" w14:textId="77777777" w:rsidR="00E5183B" w:rsidRPr="00A678FB" w:rsidRDefault="00E5183B" w:rsidP="00A678FB">
            <w:pPr>
              <w:pStyle w:val="BodyText"/>
              <w:rPr>
                <w:rFonts w:cs="Arial"/>
                <w:iCs/>
                <w:sz w:val="16"/>
                <w:szCs w:val="16"/>
              </w:rPr>
            </w:pPr>
            <w:r w:rsidRPr="00A678FB">
              <w:rPr>
                <w:rFonts w:cs="Arial"/>
                <w:sz w:val="16"/>
                <w:szCs w:val="16"/>
              </w:rPr>
              <w:t>B43579817 </w:t>
            </w:r>
          </w:p>
        </w:tc>
        <w:tc>
          <w:tcPr>
            <w:tcW w:w="5274" w:type="dxa"/>
            <w:vAlign w:val="center"/>
          </w:tcPr>
          <w:p w14:paraId="23DE2141" w14:textId="77777777" w:rsidR="00E5183B" w:rsidRPr="00A678FB" w:rsidRDefault="00E5183B" w:rsidP="00A678FB">
            <w:pPr>
              <w:pStyle w:val="BodyText"/>
              <w:rPr>
                <w:rFonts w:cs="Arial"/>
                <w:iCs/>
                <w:sz w:val="16"/>
                <w:szCs w:val="16"/>
              </w:rPr>
            </w:pPr>
            <w:r w:rsidRPr="00A678FB">
              <w:rPr>
                <w:rFonts w:cs="Arial"/>
                <w:sz w:val="16"/>
                <w:szCs w:val="16"/>
              </w:rPr>
              <w:t>**184,271,300,416**</w:t>
            </w:r>
          </w:p>
        </w:tc>
      </w:tr>
      <w:tr w:rsidR="00E5183B" w:rsidRPr="00495674" w14:paraId="6CB3A908" w14:textId="77777777" w:rsidTr="00A678FB">
        <w:trPr>
          <w:trHeight w:val="288"/>
        </w:trPr>
        <w:tc>
          <w:tcPr>
            <w:tcW w:w="1180" w:type="dxa"/>
            <w:vAlign w:val="center"/>
          </w:tcPr>
          <w:p w14:paraId="1259E523" w14:textId="77777777" w:rsidR="00E5183B" w:rsidRPr="00A678FB" w:rsidRDefault="00E5183B" w:rsidP="00A678FB">
            <w:pPr>
              <w:pStyle w:val="BodyText"/>
              <w:rPr>
                <w:rFonts w:cs="Arial"/>
                <w:iCs/>
                <w:sz w:val="16"/>
                <w:szCs w:val="16"/>
              </w:rPr>
            </w:pPr>
            <w:r w:rsidRPr="00A678FB">
              <w:rPr>
                <w:rFonts w:cs="Arial"/>
                <w:sz w:val="16"/>
                <w:szCs w:val="16"/>
              </w:rPr>
              <w:t>IBCNERP6</w:t>
            </w:r>
          </w:p>
        </w:tc>
        <w:tc>
          <w:tcPr>
            <w:tcW w:w="1661" w:type="dxa"/>
            <w:vAlign w:val="center"/>
          </w:tcPr>
          <w:p w14:paraId="1DB82537" w14:textId="77777777" w:rsidR="00E5183B" w:rsidRPr="00A678FB" w:rsidRDefault="00E5183B" w:rsidP="00A678FB">
            <w:pPr>
              <w:pStyle w:val="BodyText"/>
              <w:rPr>
                <w:rFonts w:cs="Arial"/>
                <w:iCs/>
                <w:sz w:val="16"/>
                <w:szCs w:val="16"/>
              </w:rPr>
            </w:pPr>
            <w:r w:rsidRPr="00A678FB">
              <w:rPr>
                <w:rFonts w:cs="Arial"/>
                <w:sz w:val="16"/>
                <w:szCs w:val="16"/>
              </w:rPr>
              <w:t>B76775707  </w:t>
            </w:r>
          </w:p>
        </w:tc>
        <w:tc>
          <w:tcPr>
            <w:tcW w:w="1541" w:type="dxa"/>
            <w:vAlign w:val="center"/>
          </w:tcPr>
          <w:p w14:paraId="3C787CFB" w14:textId="77777777" w:rsidR="00E5183B" w:rsidRPr="00A678FB" w:rsidRDefault="00E5183B" w:rsidP="00A678FB">
            <w:pPr>
              <w:pStyle w:val="BodyText"/>
              <w:rPr>
                <w:rFonts w:cs="Arial"/>
                <w:iCs/>
                <w:sz w:val="16"/>
                <w:szCs w:val="16"/>
              </w:rPr>
            </w:pPr>
            <w:r w:rsidRPr="00A678FB">
              <w:rPr>
                <w:rFonts w:cs="Arial"/>
                <w:sz w:val="16"/>
                <w:szCs w:val="16"/>
              </w:rPr>
              <w:t>B74223457 </w:t>
            </w:r>
          </w:p>
        </w:tc>
        <w:tc>
          <w:tcPr>
            <w:tcW w:w="5274" w:type="dxa"/>
            <w:vAlign w:val="center"/>
          </w:tcPr>
          <w:p w14:paraId="755F8664" w14:textId="77777777" w:rsidR="00E5183B" w:rsidRPr="00A678FB" w:rsidRDefault="00E5183B" w:rsidP="00A678FB">
            <w:pPr>
              <w:pStyle w:val="BodyText"/>
              <w:rPr>
                <w:rFonts w:cs="Arial"/>
                <w:iCs/>
                <w:sz w:val="16"/>
                <w:szCs w:val="16"/>
              </w:rPr>
            </w:pPr>
            <w:r w:rsidRPr="00A678FB">
              <w:rPr>
                <w:rFonts w:cs="Arial"/>
                <w:sz w:val="16"/>
                <w:szCs w:val="16"/>
              </w:rPr>
              <w:t>**184,271,416**</w:t>
            </w:r>
          </w:p>
        </w:tc>
      </w:tr>
      <w:tr w:rsidR="00E5183B" w:rsidRPr="00495674" w14:paraId="434CA26E" w14:textId="77777777" w:rsidTr="00A678FB">
        <w:trPr>
          <w:trHeight w:val="288"/>
        </w:trPr>
        <w:tc>
          <w:tcPr>
            <w:tcW w:w="1180" w:type="dxa"/>
            <w:vAlign w:val="center"/>
          </w:tcPr>
          <w:p w14:paraId="436877BD" w14:textId="77777777" w:rsidR="00E5183B" w:rsidRPr="00A678FB" w:rsidRDefault="00E5183B" w:rsidP="00A678FB">
            <w:pPr>
              <w:pStyle w:val="BodyText"/>
              <w:rPr>
                <w:rFonts w:cs="Arial"/>
                <w:iCs/>
                <w:sz w:val="16"/>
                <w:szCs w:val="16"/>
              </w:rPr>
            </w:pPr>
            <w:r w:rsidRPr="00A678FB">
              <w:rPr>
                <w:rFonts w:cs="Arial"/>
                <w:sz w:val="16"/>
                <w:szCs w:val="16"/>
              </w:rPr>
              <w:t>IBCNERP7</w:t>
            </w:r>
          </w:p>
        </w:tc>
        <w:tc>
          <w:tcPr>
            <w:tcW w:w="1661" w:type="dxa"/>
            <w:vAlign w:val="center"/>
          </w:tcPr>
          <w:p w14:paraId="19C673CA" w14:textId="77777777" w:rsidR="00E5183B" w:rsidRPr="00A678FB" w:rsidRDefault="00E5183B" w:rsidP="00A678FB">
            <w:pPr>
              <w:pStyle w:val="BodyText"/>
              <w:rPr>
                <w:rFonts w:cs="Arial"/>
                <w:iCs/>
                <w:sz w:val="16"/>
                <w:szCs w:val="16"/>
              </w:rPr>
            </w:pPr>
            <w:r w:rsidRPr="00A678FB">
              <w:rPr>
                <w:rFonts w:cs="Arial"/>
                <w:sz w:val="16"/>
                <w:szCs w:val="16"/>
              </w:rPr>
              <w:t>B26918279  </w:t>
            </w:r>
          </w:p>
        </w:tc>
        <w:tc>
          <w:tcPr>
            <w:tcW w:w="1541" w:type="dxa"/>
            <w:vAlign w:val="center"/>
          </w:tcPr>
          <w:p w14:paraId="6D54D5F6" w14:textId="77777777" w:rsidR="00E5183B" w:rsidRPr="00A678FB" w:rsidRDefault="00E5183B" w:rsidP="00A678FB">
            <w:pPr>
              <w:pStyle w:val="BodyText"/>
              <w:rPr>
                <w:rFonts w:cs="Arial"/>
                <w:iCs/>
                <w:sz w:val="16"/>
                <w:szCs w:val="16"/>
              </w:rPr>
            </w:pPr>
            <w:r w:rsidRPr="00A678FB">
              <w:rPr>
                <w:rFonts w:cs="Arial"/>
                <w:sz w:val="16"/>
                <w:szCs w:val="16"/>
              </w:rPr>
              <w:t>B26715367 </w:t>
            </w:r>
          </w:p>
        </w:tc>
        <w:tc>
          <w:tcPr>
            <w:tcW w:w="5274" w:type="dxa"/>
            <w:vAlign w:val="center"/>
          </w:tcPr>
          <w:p w14:paraId="6AA12671" w14:textId="77777777" w:rsidR="00E5183B" w:rsidRPr="00A678FB" w:rsidRDefault="00E5183B" w:rsidP="00A678FB">
            <w:pPr>
              <w:pStyle w:val="BodyText"/>
              <w:rPr>
                <w:rFonts w:cs="Arial"/>
                <w:iCs/>
                <w:sz w:val="16"/>
                <w:szCs w:val="16"/>
              </w:rPr>
            </w:pPr>
            <w:r w:rsidRPr="00A678FB">
              <w:rPr>
                <w:rFonts w:cs="Arial"/>
                <w:sz w:val="16"/>
                <w:szCs w:val="16"/>
              </w:rPr>
              <w:t>**184,416**</w:t>
            </w:r>
          </w:p>
        </w:tc>
      </w:tr>
      <w:tr w:rsidR="00E5183B" w:rsidRPr="00495674" w14:paraId="58D5BF90" w14:textId="77777777" w:rsidTr="00A678FB">
        <w:trPr>
          <w:trHeight w:val="288"/>
        </w:trPr>
        <w:tc>
          <w:tcPr>
            <w:tcW w:w="1180" w:type="dxa"/>
            <w:vAlign w:val="center"/>
          </w:tcPr>
          <w:p w14:paraId="6E002695" w14:textId="77777777" w:rsidR="00E5183B" w:rsidRPr="00A678FB" w:rsidRDefault="00E5183B" w:rsidP="00A678FB">
            <w:pPr>
              <w:pStyle w:val="BodyText"/>
              <w:rPr>
                <w:rFonts w:cs="Arial"/>
                <w:iCs/>
                <w:sz w:val="16"/>
                <w:szCs w:val="16"/>
              </w:rPr>
            </w:pPr>
            <w:r w:rsidRPr="00A678FB">
              <w:rPr>
                <w:rFonts w:cs="Arial"/>
                <w:sz w:val="16"/>
                <w:szCs w:val="16"/>
              </w:rPr>
              <w:t>IBCNERP8</w:t>
            </w:r>
          </w:p>
        </w:tc>
        <w:tc>
          <w:tcPr>
            <w:tcW w:w="1661" w:type="dxa"/>
            <w:vAlign w:val="center"/>
          </w:tcPr>
          <w:p w14:paraId="16D50D0E" w14:textId="77777777" w:rsidR="00E5183B" w:rsidRPr="00A678FB" w:rsidRDefault="00E5183B" w:rsidP="00A678FB">
            <w:pPr>
              <w:pStyle w:val="BodyText"/>
              <w:rPr>
                <w:rFonts w:cs="Arial"/>
                <w:iCs/>
                <w:sz w:val="16"/>
                <w:szCs w:val="16"/>
              </w:rPr>
            </w:pPr>
            <w:r w:rsidRPr="00A678FB">
              <w:rPr>
                <w:rFonts w:cs="Arial"/>
                <w:sz w:val="16"/>
                <w:szCs w:val="16"/>
              </w:rPr>
              <w:t>B55076349  </w:t>
            </w:r>
          </w:p>
        </w:tc>
        <w:tc>
          <w:tcPr>
            <w:tcW w:w="1541" w:type="dxa"/>
            <w:vAlign w:val="center"/>
          </w:tcPr>
          <w:p w14:paraId="06628D5C" w14:textId="77777777" w:rsidR="00E5183B" w:rsidRPr="00A678FB" w:rsidRDefault="00E5183B" w:rsidP="00A678FB">
            <w:pPr>
              <w:pStyle w:val="BodyText"/>
              <w:rPr>
                <w:rFonts w:cs="Arial"/>
                <w:iCs/>
                <w:sz w:val="16"/>
                <w:szCs w:val="16"/>
              </w:rPr>
            </w:pPr>
            <w:r w:rsidRPr="00A678FB">
              <w:rPr>
                <w:rFonts w:cs="Arial"/>
                <w:sz w:val="16"/>
                <w:szCs w:val="16"/>
              </w:rPr>
              <w:t>B66453982 </w:t>
            </w:r>
          </w:p>
        </w:tc>
        <w:tc>
          <w:tcPr>
            <w:tcW w:w="5274" w:type="dxa"/>
            <w:vAlign w:val="center"/>
          </w:tcPr>
          <w:p w14:paraId="0DD5A98A" w14:textId="77777777" w:rsidR="00E5183B" w:rsidRPr="00A678FB" w:rsidRDefault="00E5183B" w:rsidP="00A678FB">
            <w:pPr>
              <w:pStyle w:val="BodyText"/>
              <w:rPr>
                <w:rFonts w:cs="Arial"/>
                <w:iCs/>
                <w:sz w:val="16"/>
                <w:szCs w:val="16"/>
              </w:rPr>
            </w:pPr>
            <w:r w:rsidRPr="00A678FB">
              <w:rPr>
                <w:rFonts w:cs="Arial"/>
                <w:sz w:val="16"/>
                <w:szCs w:val="16"/>
              </w:rPr>
              <w:t>**184,271,345,416**</w:t>
            </w:r>
          </w:p>
        </w:tc>
      </w:tr>
      <w:tr w:rsidR="00E5183B" w:rsidRPr="00495674" w14:paraId="1D9AD239" w14:textId="77777777" w:rsidTr="00A678FB">
        <w:trPr>
          <w:trHeight w:val="288"/>
        </w:trPr>
        <w:tc>
          <w:tcPr>
            <w:tcW w:w="1180" w:type="dxa"/>
            <w:vAlign w:val="center"/>
          </w:tcPr>
          <w:p w14:paraId="1B22EC81" w14:textId="77777777" w:rsidR="00E5183B" w:rsidRPr="00A678FB" w:rsidRDefault="00E5183B" w:rsidP="00A678FB">
            <w:pPr>
              <w:pStyle w:val="BodyText"/>
              <w:rPr>
                <w:rFonts w:cs="Arial"/>
                <w:iCs/>
                <w:sz w:val="16"/>
                <w:szCs w:val="16"/>
              </w:rPr>
            </w:pPr>
            <w:r w:rsidRPr="00A678FB">
              <w:rPr>
                <w:rFonts w:cs="Arial"/>
                <w:sz w:val="16"/>
                <w:szCs w:val="16"/>
              </w:rPr>
              <w:t>IBCNERP9</w:t>
            </w:r>
          </w:p>
        </w:tc>
        <w:tc>
          <w:tcPr>
            <w:tcW w:w="1661" w:type="dxa"/>
            <w:vAlign w:val="center"/>
          </w:tcPr>
          <w:p w14:paraId="25D7C7A3" w14:textId="77777777" w:rsidR="00E5183B" w:rsidRPr="00A678FB" w:rsidRDefault="00E5183B" w:rsidP="00A678FB">
            <w:pPr>
              <w:pStyle w:val="BodyText"/>
              <w:rPr>
                <w:rFonts w:cs="Arial"/>
                <w:iCs/>
                <w:sz w:val="16"/>
                <w:szCs w:val="16"/>
              </w:rPr>
            </w:pPr>
            <w:r w:rsidRPr="00A678FB">
              <w:rPr>
                <w:rFonts w:cs="Arial"/>
                <w:sz w:val="16"/>
                <w:szCs w:val="16"/>
              </w:rPr>
              <w:t>B85343498  </w:t>
            </w:r>
          </w:p>
        </w:tc>
        <w:tc>
          <w:tcPr>
            <w:tcW w:w="1541" w:type="dxa"/>
            <w:vAlign w:val="center"/>
          </w:tcPr>
          <w:p w14:paraId="62128996" w14:textId="77777777" w:rsidR="00E5183B" w:rsidRPr="00A678FB" w:rsidRDefault="00E5183B" w:rsidP="00A678FB">
            <w:pPr>
              <w:pStyle w:val="BodyText"/>
              <w:rPr>
                <w:rFonts w:cs="Arial"/>
                <w:iCs/>
                <w:sz w:val="16"/>
                <w:szCs w:val="16"/>
              </w:rPr>
            </w:pPr>
            <w:r w:rsidRPr="00A678FB">
              <w:rPr>
                <w:rFonts w:cs="Arial"/>
                <w:sz w:val="16"/>
                <w:szCs w:val="16"/>
              </w:rPr>
              <w:t>B102330381 </w:t>
            </w:r>
          </w:p>
        </w:tc>
        <w:tc>
          <w:tcPr>
            <w:tcW w:w="5274" w:type="dxa"/>
            <w:vAlign w:val="center"/>
          </w:tcPr>
          <w:p w14:paraId="7C35235E" w14:textId="77777777" w:rsidR="00E5183B" w:rsidRPr="00A678FB" w:rsidRDefault="00E5183B" w:rsidP="00A678FB">
            <w:pPr>
              <w:pStyle w:val="BodyText"/>
              <w:rPr>
                <w:rFonts w:cs="Arial"/>
                <w:iCs/>
                <w:sz w:val="16"/>
                <w:szCs w:val="16"/>
              </w:rPr>
            </w:pPr>
            <w:r w:rsidRPr="00A678FB">
              <w:rPr>
                <w:rFonts w:cs="Arial"/>
                <w:sz w:val="16"/>
                <w:szCs w:val="16"/>
              </w:rPr>
              <w:t>**184,271,416**</w:t>
            </w:r>
          </w:p>
        </w:tc>
      </w:tr>
      <w:tr w:rsidR="00E5183B" w:rsidRPr="00495674" w14:paraId="439D263E" w14:textId="77777777" w:rsidTr="00A678FB">
        <w:trPr>
          <w:trHeight w:val="288"/>
        </w:trPr>
        <w:tc>
          <w:tcPr>
            <w:tcW w:w="1180" w:type="dxa"/>
            <w:vAlign w:val="center"/>
          </w:tcPr>
          <w:p w14:paraId="577F9EF6" w14:textId="77777777" w:rsidR="00E5183B" w:rsidRPr="00A678FB" w:rsidRDefault="00E5183B" w:rsidP="00A678FB">
            <w:pPr>
              <w:pStyle w:val="BodyText"/>
              <w:rPr>
                <w:rFonts w:cs="Arial"/>
                <w:iCs/>
                <w:sz w:val="16"/>
                <w:szCs w:val="16"/>
              </w:rPr>
            </w:pPr>
            <w:r w:rsidRPr="00A678FB">
              <w:rPr>
                <w:rFonts w:cs="Arial"/>
                <w:sz w:val="16"/>
                <w:szCs w:val="16"/>
              </w:rPr>
              <w:t>IBCNERPA</w:t>
            </w:r>
          </w:p>
        </w:tc>
        <w:tc>
          <w:tcPr>
            <w:tcW w:w="1661" w:type="dxa"/>
            <w:vAlign w:val="center"/>
          </w:tcPr>
          <w:p w14:paraId="56021D6E" w14:textId="77777777" w:rsidR="00E5183B" w:rsidRPr="00A678FB" w:rsidRDefault="00E5183B" w:rsidP="00A678FB">
            <w:pPr>
              <w:pStyle w:val="BodyText"/>
              <w:rPr>
                <w:rFonts w:cs="Arial"/>
                <w:iCs/>
                <w:sz w:val="16"/>
                <w:szCs w:val="16"/>
              </w:rPr>
            </w:pPr>
            <w:r w:rsidRPr="00A678FB">
              <w:rPr>
                <w:rFonts w:cs="Arial"/>
                <w:sz w:val="16"/>
                <w:szCs w:val="16"/>
              </w:rPr>
              <w:t>B29790461  </w:t>
            </w:r>
          </w:p>
        </w:tc>
        <w:tc>
          <w:tcPr>
            <w:tcW w:w="1541" w:type="dxa"/>
            <w:vAlign w:val="center"/>
          </w:tcPr>
          <w:p w14:paraId="2A2FEB8A" w14:textId="77777777" w:rsidR="00E5183B" w:rsidRPr="00A678FB" w:rsidRDefault="00E5183B" w:rsidP="00A678FB">
            <w:pPr>
              <w:pStyle w:val="BodyText"/>
              <w:rPr>
                <w:rFonts w:cs="Arial"/>
                <w:iCs/>
                <w:sz w:val="16"/>
                <w:szCs w:val="16"/>
              </w:rPr>
            </w:pPr>
            <w:r w:rsidRPr="00A678FB">
              <w:rPr>
                <w:rFonts w:cs="Arial"/>
                <w:sz w:val="16"/>
                <w:szCs w:val="16"/>
              </w:rPr>
              <w:t>B6564371 </w:t>
            </w:r>
          </w:p>
        </w:tc>
        <w:tc>
          <w:tcPr>
            <w:tcW w:w="5274" w:type="dxa"/>
            <w:vAlign w:val="center"/>
          </w:tcPr>
          <w:p w14:paraId="0B6BDA2A" w14:textId="77777777" w:rsidR="00E5183B" w:rsidRPr="00A678FB" w:rsidRDefault="00E5183B" w:rsidP="00A678FB">
            <w:pPr>
              <w:pStyle w:val="BodyText"/>
              <w:rPr>
                <w:rFonts w:cs="Arial"/>
                <w:iCs/>
                <w:sz w:val="16"/>
                <w:szCs w:val="16"/>
              </w:rPr>
            </w:pPr>
            <w:r w:rsidRPr="00A678FB">
              <w:rPr>
                <w:rFonts w:cs="Arial"/>
                <w:sz w:val="16"/>
                <w:szCs w:val="16"/>
              </w:rPr>
              <w:t>**184,271,345,416**</w:t>
            </w:r>
          </w:p>
        </w:tc>
      </w:tr>
      <w:tr w:rsidR="00E5183B" w:rsidRPr="00495674" w14:paraId="17CDF60B" w14:textId="77777777" w:rsidTr="00A678FB">
        <w:trPr>
          <w:trHeight w:val="288"/>
        </w:trPr>
        <w:tc>
          <w:tcPr>
            <w:tcW w:w="1180" w:type="dxa"/>
            <w:vAlign w:val="center"/>
          </w:tcPr>
          <w:p w14:paraId="7ED10012" w14:textId="77777777" w:rsidR="00E5183B" w:rsidRPr="00A678FB" w:rsidRDefault="00E5183B" w:rsidP="00A678FB">
            <w:pPr>
              <w:pStyle w:val="BodyText"/>
              <w:rPr>
                <w:rFonts w:cs="Arial"/>
                <w:iCs/>
                <w:sz w:val="16"/>
                <w:szCs w:val="16"/>
              </w:rPr>
            </w:pPr>
            <w:r w:rsidRPr="00A678FB">
              <w:rPr>
                <w:rFonts w:cs="Arial"/>
                <w:sz w:val="16"/>
                <w:szCs w:val="16"/>
              </w:rPr>
              <w:t>IBCNERPB</w:t>
            </w:r>
          </w:p>
        </w:tc>
        <w:tc>
          <w:tcPr>
            <w:tcW w:w="1661" w:type="dxa"/>
            <w:vAlign w:val="center"/>
          </w:tcPr>
          <w:p w14:paraId="32FCB3CB" w14:textId="77777777" w:rsidR="00E5183B" w:rsidRPr="00A678FB" w:rsidRDefault="00E5183B" w:rsidP="00A678FB">
            <w:pPr>
              <w:pStyle w:val="BodyText"/>
              <w:rPr>
                <w:rFonts w:cs="Arial"/>
                <w:iCs/>
                <w:sz w:val="16"/>
                <w:szCs w:val="16"/>
              </w:rPr>
            </w:pPr>
            <w:r w:rsidRPr="00A678FB">
              <w:rPr>
                <w:rFonts w:cs="Arial"/>
                <w:sz w:val="16"/>
                <w:szCs w:val="16"/>
              </w:rPr>
              <w:t>B47281674  </w:t>
            </w:r>
          </w:p>
        </w:tc>
        <w:tc>
          <w:tcPr>
            <w:tcW w:w="1541" w:type="dxa"/>
            <w:vAlign w:val="center"/>
          </w:tcPr>
          <w:p w14:paraId="238A32F6" w14:textId="77777777" w:rsidR="00E5183B" w:rsidRPr="00A678FB" w:rsidRDefault="00E5183B" w:rsidP="00A678FB">
            <w:pPr>
              <w:pStyle w:val="BodyText"/>
              <w:rPr>
                <w:rFonts w:cs="Arial"/>
                <w:iCs/>
                <w:sz w:val="16"/>
                <w:szCs w:val="16"/>
              </w:rPr>
            </w:pPr>
            <w:r w:rsidRPr="00A678FB">
              <w:rPr>
                <w:rFonts w:cs="Arial"/>
                <w:sz w:val="16"/>
                <w:szCs w:val="16"/>
              </w:rPr>
              <w:t>B47288196 </w:t>
            </w:r>
          </w:p>
        </w:tc>
        <w:tc>
          <w:tcPr>
            <w:tcW w:w="5274" w:type="dxa"/>
            <w:vAlign w:val="center"/>
          </w:tcPr>
          <w:p w14:paraId="07D1D466" w14:textId="77777777" w:rsidR="00E5183B" w:rsidRPr="00A678FB" w:rsidRDefault="00E5183B" w:rsidP="00A678FB">
            <w:pPr>
              <w:pStyle w:val="BodyText"/>
              <w:rPr>
                <w:rFonts w:cs="Arial"/>
                <w:iCs/>
                <w:sz w:val="16"/>
                <w:szCs w:val="16"/>
              </w:rPr>
            </w:pPr>
            <w:r w:rsidRPr="00A678FB">
              <w:rPr>
                <w:rFonts w:cs="Arial"/>
                <w:sz w:val="16"/>
                <w:szCs w:val="16"/>
              </w:rPr>
              <w:t>**184,252,271,416**</w:t>
            </w:r>
          </w:p>
        </w:tc>
      </w:tr>
      <w:tr w:rsidR="00E5183B" w:rsidRPr="00495674" w14:paraId="7BF9BC01" w14:textId="77777777" w:rsidTr="00A678FB">
        <w:trPr>
          <w:trHeight w:val="288"/>
        </w:trPr>
        <w:tc>
          <w:tcPr>
            <w:tcW w:w="1180" w:type="dxa"/>
            <w:vAlign w:val="center"/>
          </w:tcPr>
          <w:p w14:paraId="5364C52F" w14:textId="77777777" w:rsidR="00E5183B" w:rsidRPr="00A678FB" w:rsidRDefault="00E5183B" w:rsidP="00A678FB">
            <w:pPr>
              <w:pStyle w:val="BodyText"/>
              <w:rPr>
                <w:rFonts w:cs="Arial"/>
                <w:iCs/>
                <w:sz w:val="16"/>
                <w:szCs w:val="16"/>
              </w:rPr>
            </w:pPr>
            <w:r w:rsidRPr="00A678FB">
              <w:rPr>
                <w:rFonts w:cs="Arial"/>
                <w:sz w:val="16"/>
                <w:szCs w:val="16"/>
              </w:rPr>
              <w:t>IBCNERPC</w:t>
            </w:r>
          </w:p>
        </w:tc>
        <w:tc>
          <w:tcPr>
            <w:tcW w:w="1661" w:type="dxa"/>
            <w:vAlign w:val="center"/>
          </w:tcPr>
          <w:p w14:paraId="5BED76F6" w14:textId="77777777" w:rsidR="00E5183B" w:rsidRPr="00A678FB" w:rsidRDefault="00E5183B" w:rsidP="00A678FB">
            <w:pPr>
              <w:pStyle w:val="BodyText"/>
              <w:rPr>
                <w:rFonts w:cs="Arial"/>
                <w:iCs/>
                <w:sz w:val="16"/>
                <w:szCs w:val="16"/>
              </w:rPr>
            </w:pPr>
            <w:r w:rsidRPr="00A678FB">
              <w:rPr>
                <w:rFonts w:cs="Arial"/>
                <w:sz w:val="16"/>
                <w:szCs w:val="16"/>
              </w:rPr>
              <w:t>B46100582  </w:t>
            </w:r>
          </w:p>
        </w:tc>
        <w:tc>
          <w:tcPr>
            <w:tcW w:w="1541" w:type="dxa"/>
            <w:vAlign w:val="center"/>
          </w:tcPr>
          <w:p w14:paraId="3FF9A1DF" w14:textId="77777777" w:rsidR="00E5183B" w:rsidRPr="00A678FB" w:rsidRDefault="00E5183B" w:rsidP="00A678FB">
            <w:pPr>
              <w:pStyle w:val="BodyText"/>
              <w:rPr>
                <w:rFonts w:cs="Arial"/>
                <w:iCs/>
                <w:sz w:val="16"/>
                <w:szCs w:val="16"/>
              </w:rPr>
            </w:pPr>
            <w:r w:rsidRPr="00A678FB">
              <w:rPr>
                <w:rFonts w:cs="Arial"/>
                <w:sz w:val="16"/>
                <w:szCs w:val="16"/>
              </w:rPr>
              <w:t>B46095484 </w:t>
            </w:r>
          </w:p>
        </w:tc>
        <w:tc>
          <w:tcPr>
            <w:tcW w:w="5274" w:type="dxa"/>
            <w:vAlign w:val="center"/>
          </w:tcPr>
          <w:p w14:paraId="66C3AE11" w14:textId="77777777" w:rsidR="00E5183B" w:rsidRPr="00A678FB" w:rsidRDefault="00E5183B" w:rsidP="00A678FB">
            <w:pPr>
              <w:pStyle w:val="BodyText"/>
              <w:rPr>
                <w:rFonts w:cs="Arial"/>
                <w:iCs/>
                <w:sz w:val="16"/>
                <w:szCs w:val="16"/>
              </w:rPr>
            </w:pPr>
            <w:r w:rsidRPr="00A678FB">
              <w:rPr>
                <w:rFonts w:cs="Arial"/>
                <w:sz w:val="16"/>
                <w:szCs w:val="16"/>
              </w:rPr>
              <w:t>**184,252,271,416**</w:t>
            </w:r>
          </w:p>
        </w:tc>
      </w:tr>
      <w:tr w:rsidR="00E5183B" w:rsidRPr="00495674" w14:paraId="469A3DF6" w14:textId="77777777" w:rsidTr="00A678FB">
        <w:trPr>
          <w:trHeight w:val="288"/>
        </w:trPr>
        <w:tc>
          <w:tcPr>
            <w:tcW w:w="1180" w:type="dxa"/>
            <w:vAlign w:val="center"/>
          </w:tcPr>
          <w:p w14:paraId="36AE7FE7" w14:textId="77777777" w:rsidR="00E5183B" w:rsidRPr="00A678FB" w:rsidRDefault="00E5183B" w:rsidP="00A678FB">
            <w:pPr>
              <w:pStyle w:val="BodyText"/>
              <w:rPr>
                <w:rFonts w:cs="Arial"/>
                <w:iCs/>
                <w:sz w:val="16"/>
                <w:szCs w:val="16"/>
              </w:rPr>
            </w:pPr>
            <w:r w:rsidRPr="00A678FB">
              <w:rPr>
                <w:rFonts w:cs="Arial"/>
                <w:sz w:val="16"/>
                <w:szCs w:val="16"/>
              </w:rPr>
              <w:t>IBCNERPD</w:t>
            </w:r>
          </w:p>
        </w:tc>
        <w:tc>
          <w:tcPr>
            <w:tcW w:w="1661" w:type="dxa"/>
            <w:vAlign w:val="center"/>
          </w:tcPr>
          <w:p w14:paraId="5F6D9F67" w14:textId="77777777" w:rsidR="00E5183B" w:rsidRPr="00A678FB" w:rsidRDefault="00E5183B" w:rsidP="00A678FB">
            <w:pPr>
              <w:pStyle w:val="BodyText"/>
              <w:rPr>
                <w:rFonts w:cs="Arial"/>
                <w:iCs/>
                <w:sz w:val="16"/>
                <w:szCs w:val="16"/>
              </w:rPr>
            </w:pPr>
            <w:r w:rsidRPr="00A678FB">
              <w:rPr>
                <w:rFonts w:cs="Arial"/>
                <w:sz w:val="16"/>
                <w:szCs w:val="16"/>
              </w:rPr>
              <w:t>B45776123  </w:t>
            </w:r>
          </w:p>
        </w:tc>
        <w:tc>
          <w:tcPr>
            <w:tcW w:w="1541" w:type="dxa"/>
            <w:vAlign w:val="center"/>
          </w:tcPr>
          <w:p w14:paraId="0B890E22" w14:textId="77777777" w:rsidR="00E5183B" w:rsidRPr="00A678FB" w:rsidRDefault="00E5183B" w:rsidP="00A678FB">
            <w:pPr>
              <w:pStyle w:val="BodyText"/>
              <w:rPr>
                <w:rFonts w:cs="Arial"/>
                <w:iCs/>
                <w:sz w:val="16"/>
                <w:szCs w:val="16"/>
              </w:rPr>
            </w:pPr>
            <w:r w:rsidRPr="00A678FB">
              <w:rPr>
                <w:rFonts w:cs="Arial"/>
                <w:sz w:val="16"/>
                <w:szCs w:val="16"/>
              </w:rPr>
              <w:t>B44163811 </w:t>
            </w:r>
          </w:p>
        </w:tc>
        <w:tc>
          <w:tcPr>
            <w:tcW w:w="5274" w:type="dxa"/>
            <w:vAlign w:val="center"/>
          </w:tcPr>
          <w:p w14:paraId="23EFEE6B" w14:textId="77777777" w:rsidR="00E5183B" w:rsidRPr="00A678FB" w:rsidRDefault="00E5183B" w:rsidP="00A678FB">
            <w:pPr>
              <w:pStyle w:val="BodyText"/>
              <w:rPr>
                <w:rFonts w:cs="Arial"/>
                <w:iCs/>
                <w:sz w:val="16"/>
                <w:szCs w:val="16"/>
              </w:rPr>
            </w:pPr>
            <w:r w:rsidRPr="00A678FB">
              <w:rPr>
                <w:rFonts w:cs="Arial"/>
                <w:sz w:val="16"/>
                <w:szCs w:val="16"/>
              </w:rPr>
              <w:t>**184,252,416**</w:t>
            </w:r>
          </w:p>
        </w:tc>
      </w:tr>
      <w:tr w:rsidR="00E5183B" w:rsidRPr="00495674" w14:paraId="1E7E6FE6" w14:textId="77777777" w:rsidTr="00A678FB">
        <w:trPr>
          <w:trHeight w:val="288"/>
        </w:trPr>
        <w:tc>
          <w:tcPr>
            <w:tcW w:w="1180" w:type="dxa"/>
            <w:vAlign w:val="center"/>
          </w:tcPr>
          <w:p w14:paraId="2647DDF6" w14:textId="77777777" w:rsidR="00E5183B" w:rsidRPr="00A678FB" w:rsidRDefault="00E5183B" w:rsidP="00A678FB">
            <w:pPr>
              <w:pStyle w:val="BodyText"/>
              <w:rPr>
                <w:rFonts w:cs="Arial"/>
                <w:iCs/>
                <w:sz w:val="16"/>
                <w:szCs w:val="16"/>
              </w:rPr>
            </w:pPr>
            <w:r w:rsidRPr="00A678FB">
              <w:rPr>
                <w:rFonts w:cs="Arial"/>
                <w:sz w:val="16"/>
                <w:szCs w:val="16"/>
              </w:rPr>
              <w:t>IBCNERPE</w:t>
            </w:r>
          </w:p>
        </w:tc>
        <w:tc>
          <w:tcPr>
            <w:tcW w:w="1661" w:type="dxa"/>
            <w:vAlign w:val="center"/>
          </w:tcPr>
          <w:p w14:paraId="2E1AE6CF" w14:textId="77777777" w:rsidR="00E5183B" w:rsidRPr="00A678FB" w:rsidRDefault="00E5183B" w:rsidP="00A678FB">
            <w:pPr>
              <w:pStyle w:val="BodyText"/>
              <w:rPr>
                <w:rFonts w:cs="Arial"/>
                <w:iCs/>
                <w:sz w:val="16"/>
                <w:szCs w:val="16"/>
              </w:rPr>
            </w:pPr>
            <w:r w:rsidRPr="00A678FB">
              <w:rPr>
                <w:rFonts w:cs="Arial"/>
                <w:sz w:val="16"/>
                <w:szCs w:val="16"/>
              </w:rPr>
              <w:t>B68650966  </w:t>
            </w:r>
          </w:p>
        </w:tc>
        <w:tc>
          <w:tcPr>
            <w:tcW w:w="1541" w:type="dxa"/>
            <w:vAlign w:val="center"/>
          </w:tcPr>
          <w:p w14:paraId="59154EC4" w14:textId="77777777" w:rsidR="00E5183B" w:rsidRPr="00A678FB" w:rsidRDefault="00E5183B" w:rsidP="00A678FB">
            <w:pPr>
              <w:pStyle w:val="BodyText"/>
              <w:rPr>
                <w:rFonts w:cs="Arial"/>
                <w:iCs/>
                <w:sz w:val="16"/>
                <w:szCs w:val="16"/>
              </w:rPr>
            </w:pPr>
            <w:r w:rsidRPr="00A678FB">
              <w:rPr>
                <w:rFonts w:cs="Arial"/>
                <w:sz w:val="16"/>
                <w:szCs w:val="16"/>
              </w:rPr>
              <w:t>B36361133 </w:t>
            </w:r>
          </w:p>
        </w:tc>
        <w:tc>
          <w:tcPr>
            <w:tcW w:w="5274" w:type="dxa"/>
            <w:vAlign w:val="center"/>
          </w:tcPr>
          <w:p w14:paraId="217B9E8E" w14:textId="77777777" w:rsidR="00E5183B" w:rsidRPr="00A678FB" w:rsidRDefault="00E5183B" w:rsidP="00A678FB">
            <w:pPr>
              <w:pStyle w:val="BodyText"/>
              <w:rPr>
                <w:rFonts w:cs="Arial"/>
                <w:iCs/>
                <w:sz w:val="16"/>
                <w:szCs w:val="16"/>
              </w:rPr>
            </w:pPr>
            <w:r w:rsidRPr="00A678FB">
              <w:rPr>
                <w:rFonts w:cs="Arial"/>
                <w:sz w:val="16"/>
                <w:szCs w:val="16"/>
              </w:rPr>
              <w:t>**271,300,416**</w:t>
            </w:r>
          </w:p>
        </w:tc>
      </w:tr>
      <w:tr w:rsidR="00E5183B" w:rsidRPr="00495674" w14:paraId="5DE1BA55" w14:textId="77777777" w:rsidTr="00A678FB">
        <w:trPr>
          <w:trHeight w:val="288"/>
        </w:trPr>
        <w:tc>
          <w:tcPr>
            <w:tcW w:w="1180" w:type="dxa"/>
            <w:vAlign w:val="center"/>
          </w:tcPr>
          <w:p w14:paraId="73979AE0" w14:textId="77777777" w:rsidR="00E5183B" w:rsidRPr="00A678FB" w:rsidRDefault="00B740E3" w:rsidP="00A678FB">
            <w:pPr>
              <w:pStyle w:val="BodyText"/>
              <w:rPr>
                <w:rFonts w:cs="Arial"/>
                <w:iCs/>
                <w:sz w:val="16"/>
                <w:szCs w:val="16"/>
              </w:rPr>
            </w:pPr>
            <w:r w:rsidRPr="00A678FB">
              <w:rPr>
                <w:rFonts w:cs="Arial"/>
                <w:sz w:val="16"/>
                <w:szCs w:val="16"/>
              </w:rPr>
              <w:t>IBCNERPF</w:t>
            </w:r>
          </w:p>
        </w:tc>
        <w:tc>
          <w:tcPr>
            <w:tcW w:w="1661" w:type="dxa"/>
            <w:vAlign w:val="center"/>
          </w:tcPr>
          <w:p w14:paraId="1A1D78CA" w14:textId="77777777" w:rsidR="00E5183B" w:rsidRPr="00A678FB" w:rsidRDefault="00B740E3" w:rsidP="00A678FB">
            <w:pPr>
              <w:pStyle w:val="BodyText"/>
              <w:rPr>
                <w:rFonts w:cs="Arial"/>
                <w:iCs/>
                <w:sz w:val="16"/>
                <w:szCs w:val="16"/>
              </w:rPr>
            </w:pPr>
            <w:r w:rsidRPr="00A678FB">
              <w:rPr>
                <w:rFonts w:cs="Arial"/>
                <w:sz w:val="16"/>
                <w:szCs w:val="16"/>
              </w:rPr>
              <w:t>n/a  </w:t>
            </w:r>
          </w:p>
        </w:tc>
        <w:tc>
          <w:tcPr>
            <w:tcW w:w="1541" w:type="dxa"/>
            <w:vAlign w:val="center"/>
          </w:tcPr>
          <w:p w14:paraId="77AFA922" w14:textId="77777777" w:rsidR="00E5183B" w:rsidRPr="00A678FB" w:rsidRDefault="00B740E3" w:rsidP="00A678FB">
            <w:pPr>
              <w:pStyle w:val="BodyText"/>
              <w:rPr>
                <w:rFonts w:cs="Arial"/>
                <w:iCs/>
                <w:sz w:val="16"/>
                <w:szCs w:val="16"/>
              </w:rPr>
            </w:pPr>
            <w:r w:rsidRPr="00A678FB">
              <w:rPr>
                <w:rFonts w:cs="Arial"/>
                <w:sz w:val="16"/>
                <w:szCs w:val="16"/>
              </w:rPr>
              <w:t>B16361185 </w:t>
            </w:r>
          </w:p>
        </w:tc>
        <w:tc>
          <w:tcPr>
            <w:tcW w:w="5274" w:type="dxa"/>
            <w:vAlign w:val="center"/>
          </w:tcPr>
          <w:p w14:paraId="28F86FB2" w14:textId="77777777" w:rsidR="00E5183B" w:rsidRPr="00A678FB" w:rsidRDefault="00B740E3" w:rsidP="00A678FB">
            <w:pPr>
              <w:pStyle w:val="BodyText"/>
              <w:rPr>
                <w:rFonts w:cs="Arial"/>
                <w:iCs/>
                <w:sz w:val="16"/>
                <w:szCs w:val="16"/>
              </w:rPr>
            </w:pPr>
            <w:r w:rsidRPr="00A678FB">
              <w:rPr>
                <w:rFonts w:cs="Arial"/>
                <w:sz w:val="16"/>
                <w:szCs w:val="16"/>
              </w:rPr>
              <w:t>**416**</w:t>
            </w:r>
          </w:p>
        </w:tc>
      </w:tr>
      <w:tr w:rsidR="00E5183B" w:rsidRPr="00495674" w14:paraId="13AE545B" w14:textId="77777777" w:rsidTr="00A678FB">
        <w:trPr>
          <w:trHeight w:val="288"/>
        </w:trPr>
        <w:tc>
          <w:tcPr>
            <w:tcW w:w="1180" w:type="dxa"/>
            <w:vAlign w:val="center"/>
          </w:tcPr>
          <w:p w14:paraId="37B63156" w14:textId="77777777" w:rsidR="00E5183B" w:rsidRPr="00A678FB" w:rsidRDefault="00B740E3" w:rsidP="00A678FB">
            <w:pPr>
              <w:pStyle w:val="BodyText"/>
              <w:rPr>
                <w:rFonts w:cs="Arial"/>
                <w:iCs/>
                <w:sz w:val="16"/>
                <w:szCs w:val="16"/>
              </w:rPr>
            </w:pPr>
            <w:r w:rsidRPr="00A678FB">
              <w:rPr>
                <w:rFonts w:cs="Arial"/>
                <w:sz w:val="16"/>
                <w:szCs w:val="16"/>
              </w:rPr>
              <w:t>IBCNERPG</w:t>
            </w:r>
          </w:p>
        </w:tc>
        <w:tc>
          <w:tcPr>
            <w:tcW w:w="1661" w:type="dxa"/>
            <w:vAlign w:val="center"/>
          </w:tcPr>
          <w:p w14:paraId="638F7DA4" w14:textId="77777777" w:rsidR="00E5183B" w:rsidRPr="00A678FB" w:rsidRDefault="00B740E3" w:rsidP="00A678FB">
            <w:pPr>
              <w:pStyle w:val="BodyText"/>
              <w:rPr>
                <w:rFonts w:cs="Arial"/>
                <w:iCs/>
                <w:sz w:val="16"/>
                <w:szCs w:val="16"/>
              </w:rPr>
            </w:pPr>
            <w:r w:rsidRPr="00A678FB">
              <w:rPr>
                <w:rFonts w:cs="Arial"/>
                <w:sz w:val="16"/>
                <w:szCs w:val="16"/>
              </w:rPr>
              <w:t>n/a  </w:t>
            </w:r>
          </w:p>
        </w:tc>
        <w:tc>
          <w:tcPr>
            <w:tcW w:w="1541" w:type="dxa"/>
            <w:vAlign w:val="center"/>
          </w:tcPr>
          <w:p w14:paraId="12D3EEC6" w14:textId="77777777" w:rsidR="00E5183B" w:rsidRPr="00A678FB" w:rsidRDefault="00B740E3" w:rsidP="00A678FB">
            <w:pPr>
              <w:pStyle w:val="BodyText"/>
              <w:rPr>
                <w:rFonts w:cs="Arial"/>
                <w:iCs/>
                <w:sz w:val="16"/>
                <w:szCs w:val="16"/>
              </w:rPr>
            </w:pPr>
            <w:r w:rsidRPr="00A678FB">
              <w:rPr>
                <w:rFonts w:cs="Arial"/>
                <w:sz w:val="16"/>
                <w:szCs w:val="16"/>
              </w:rPr>
              <w:t>B15534927 </w:t>
            </w:r>
          </w:p>
        </w:tc>
        <w:tc>
          <w:tcPr>
            <w:tcW w:w="5274" w:type="dxa"/>
            <w:vAlign w:val="center"/>
          </w:tcPr>
          <w:p w14:paraId="677BCE83" w14:textId="77777777" w:rsidR="00E5183B" w:rsidRPr="00A678FB" w:rsidRDefault="00B740E3" w:rsidP="00A678FB">
            <w:pPr>
              <w:pStyle w:val="BodyText"/>
              <w:rPr>
                <w:rFonts w:cs="Arial"/>
                <w:iCs/>
                <w:sz w:val="16"/>
                <w:szCs w:val="16"/>
              </w:rPr>
            </w:pPr>
            <w:r w:rsidRPr="00A678FB">
              <w:rPr>
                <w:rFonts w:cs="Arial"/>
                <w:sz w:val="16"/>
                <w:szCs w:val="16"/>
              </w:rPr>
              <w:t>**416**</w:t>
            </w:r>
          </w:p>
        </w:tc>
      </w:tr>
      <w:tr w:rsidR="00E5183B" w:rsidRPr="00495674" w14:paraId="67E25131" w14:textId="77777777" w:rsidTr="00A678FB">
        <w:trPr>
          <w:trHeight w:val="288"/>
        </w:trPr>
        <w:tc>
          <w:tcPr>
            <w:tcW w:w="1180" w:type="dxa"/>
            <w:vAlign w:val="center"/>
          </w:tcPr>
          <w:p w14:paraId="21E6D597" w14:textId="77777777" w:rsidR="00E5183B" w:rsidRPr="00A678FB" w:rsidRDefault="00B740E3" w:rsidP="00A678FB">
            <w:pPr>
              <w:pStyle w:val="BodyText"/>
              <w:rPr>
                <w:rFonts w:cs="Arial"/>
                <w:iCs/>
                <w:sz w:val="16"/>
                <w:szCs w:val="16"/>
              </w:rPr>
            </w:pPr>
            <w:r w:rsidRPr="00A678FB">
              <w:rPr>
                <w:rFonts w:cs="Arial"/>
                <w:sz w:val="16"/>
                <w:szCs w:val="16"/>
              </w:rPr>
              <w:t>IBCNERPH</w:t>
            </w:r>
          </w:p>
        </w:tc>
        <w:tc>
          <w:tcPr>
            <w:tcW w:w="1661" w:type="dxa"/>
            <w:vAlign w:val="center"/>
          </w:tcPr>
          <w:p w14:paraId="2F9CD3FA" w14:textId="77777777" w:rsidR="00E5183B" w:rsidRPr="00A678FB" w:rsidRDefault="00B740E3" w:rsidP="00A678FB">
            <w:pPr>
              <w:pStyle w:val="BodyText"/>
              <w:rPr>
                <w:rFonts w:cs="Arial"/>
                <w:iCs/>
                <w:sz w:val="16"/>
                <w:szCs w:val="16"/>
              </w:rPr>
            </w:pPr>
            <w:r w:rsidRPr="00A678FB">
              <w:rPr>
                <w:rFonts w:cs="Arial"/>
                <w:sz w:val="16"/>
                <w:szCs w:val="16"/>
              </w:rPr>
              <w:t>n/a  </w:t>
            </w:r>
          </w:p>
        </w:tc>
        <w:tc>
          <w:tcPr>
            <w:tcW w:w="1541" w:type="dxa"/>
            <w:vAlign w:val="center"/>
          </w:tcPr>
          <w:p w14:paraId="2E7CFAA8" w14:textId="77777777" w:rsidR="00E5183B" w:rsidRPr="00A678FB" w:rsidRDefault="00B740E3" w:rsidP="00A678FB">
            <w:pPr>
              <w:pStyle w:val="BodyText"/>
              <w:rPr>
                <w:rFonts w:cs="Arial"/>
                <w:iCs/>
                <w:sz w:val="16"/>
                <w:szCs w:val="16"/>
              </w:rPr>
            </w:pPr>
            <w:r w:rsidRPr="00A678FB">
              <w:rPr>
                <w:rFonts w:cs="Arial"/>
                <w:sz w:val="16"/>
                <w:szCs w:val="16"/>
              </w:rPr>
              <w:t>B19008482 </w:t>
            </w:r>
          </w:p>
        </w:tc>
        <w:tc>
          <w:tcPr>
            <w:tcW w:w="5274" w:type="dxa"/>
            <w:vAlign w:val="center"/>
          </w:tcPr>
          <w:p w14:paraId="0BA8DAE6" w14:textId="77777777" w:rsidR="00E5183B" w:rsidRPr="00A678FB" w:rsidRDefault="00B740E3" w:rsidP="00A678FB">
            <w:pPr>
              <w:pStyle w:val="BodyText"/>
              <w:rPr>
                <w:rFonts w:cs="Arial"/>
                <w:iCs/>
                <w:sz w:val="16"/>
                <w:szCs w:val="16"/>
              </w:rPr>
            </w:pPr>
            <w:r w:rsidRPr="00A678FB">
              <w:rPr>
                <w:rFonts w:cs="Arial"/>
                <w:sz w:val="16"/>
                <w:szCs w:val="16"/>
              </w:rPr>
              <w:t>**416**</w:t>
            </w:r>
          </w:p>
        </w:tc>
      </w:tr>
      <w:tr w:rsidR="00B740E3" w:rsidRPr="00495674" w14:paraId="48D71415" w14:textId="77777777" w:rsidTr="00A678FB">
        <w:trPr>
          <w:trHeight w:val="288"/>
        </w:trPr>
        <w:tc>
          <w:tcPr>
            <w:tcW w:w="1180" w:type="dxa"/>
            <w:vAlign w:val="center"/>
          </w:tcPr>
          <w:p w14:paraId="7051A202" w14:textId="77777777" w:rsidR="00B740E3" w:rsidRPr="00A678FB" w:rsidRDefault="00B740E3" w:rsidP="00A678FB">
            <w:pPr>
              <w:pStyle w:val="BodyText"/>
              <w:rPr>
                <w:rFonts w:cs="Arial"/>
                <w:sz w:val="16"/>
                <w:szCs w:val="16"/>
              </w:rPr>
            </w:pPr>
            <w:r w:rsidRPr="00A678FB">
              <w:rPr>
                <w:rFonts w:cs="Arial"/>
                <w:sz w:val="16"/>
                <w:szCs w:val="16"/>
              </w:rPr>
              <w:t>IBCNES</w:t>
            </w:r>
          </w:p>
        </w:tc>
        <w:tc>
          <w:tcPr>
            <w:tcW w:w="1661" w:type="dxa"/>
            <w:vAlign w:val="center"/>
          </w:tcPr>
          <w:p w14:paraId="06C1256F" w14:textId="77777777" w:rsidR="00B740E3" w:rsidRPr="00A678FB" w:rsidRDefault="00B740E3" w:rsidP="00A678FB">
            <w:pPr>
              <w:pStyle w:val="BodyText"/>
              <w:rPr>
                <w:rFonts w:cs="Arial"/>
                <w:sz w:val="16"/>
                <w:szCs w:val="16"/>
              </w:rPr>
            </w:pPr>
            <w:r w:rsidRPr="00A678FB">
              <w:rPr>
                <w:rFonts w:cs="Arial"/>
                <w:sz w:val="16"/>
                <w:szCs w:val="16"/>
              </w:rPr>
              <w:t>n/a  </w:t>
            </w:r>
          </w:p>
        </w:tc>
        <w:tc>
          <w:tcPr>
            <w:tcW w:w="1541" w:type="dxa"/>
            <w:vAlign w:val="center"/>
          </w:tcPr>
          <w:p w14:paraId="3AC5CCCB" w14:textId="77777777" w:rsidR="00B740E3" w:rsidRPr="00A678FB" w:rsidRDefault="00B740E3" w:rsidP="00A678FB">
            <w:pPr>
              <w:pStyle w:val="BodyText"/>
              <w:rPr>
                <w:rFonts w:cs="Arial"/>
                <w:sz w:val="16"/>
                <w:szCs w:val="16"/>
              </w:rPr>
            </w:pPr>
            <w:r w:rsidRPr="00A678FB">
              <w:rPr>
                <w:rFonts w:cs="Arial"/>
                <w:sz w:val="16"/>
                <w:szCs w:val="16"/>
              </w:rPr>
              <w:t>B24997316 </w:t>
            </w:r>
          </w:p>
        </w:tc>
        <w:tc>
          <w:tcPr>
            <w:tcW w:w="5274" w:type="dxa"/>
            <w:vAlign w:val="center"/>
          </w:tcPr>
          <w:p w14:paraId="514E6DCC" w14:textId="77777777" w:rsidR="00B740E3" w:rsidRPr="00A678FB" w:rsidRDefault="00B740E3" w:rsidP="00A678FB">
            <w:pPr>
              <w:pStyle w:val="BodyText"/>
              <w:rPr>
                <w:rFonts w:cs="Arial"/>
                <w:sz w:val="16"/>
                <w:szCs w:val="16"/>
              </w:rPr>
            </w:pPr>
            <w:r w:rsidRPr="00A678FB">
              <w:rPr>
                <w:rFonts w:cs="Arial"/>
                <w:sz w:val="16"/>
                <w:szCs w:val="16"/>
              </w:rPr>
              <w:t>**416**</w:t>
            </w:r>
          </w:p>
        </w:tc>
      </w:tr>
      <w:tr w:rsidR="00B740E3" w:rsidRPr="00495674" w14:paraId="532F32F6" w14:textId="77777777" w:rsidTr="00A678FB">
        <w:trPr>
          <w:trHeight w:val="288"/>
        </w:trPr>
        <w:tc>
          <w:tcPr>
            <w:tcW w:w="1180" w:type="dxa"/>
            <w:vAlign w:val="center"/>
          </w:tcPr>
          <w:p w14:paraId="7E2A55D2" w14:textId="77777777" w:rsidR="00B740E3" w:rsidRPr="00A678FB" w:rsidRDefault="00B740E3" w:rsidP="00A678FB">
            <w:pPr>
              <w:pStyle w:val="BodyText"/>
              <w:rPr>
                <w:rFonts w:cs="Arial"/>
                <w:sz w:val="16"/>
                <w:szCs w:val="16"/>
              </w:rPr>
            </w:pPr>
            <w:r w:rsidRPr="00A678FB">
              <w:rPr>
                <w:rFonts w:cs="Arial"/>
                <w:sz w:val="16"/>
                <w:szCs w:val="16"/>
              </w:rPr>
              <w:t>IBCNES1</w:t>
            </w:r>
          </w:p>
        </w:tc>
        <w:tc>
          <w:tcPr>
            <w:tcW w:w="1661" w:type="dxa"/>
            <w:vAlign w:val="center"/>
          </w:tcPr>
          <w:p w14:paraId="392B6495" w14:textId="77777777" w:rsidR="00B740E3" w:rsidRPr="00A678FB" w:rsidRDefault="00B740E3" w:rsidP="00A678FB">
            <w:pPr>
              <w:pStyle w:val="BodyText"/>
              <w:rPr>
                <w:rFonts w:cs="Arial"/>
                <w:sz w:val="16"/>
                <w:szCs w:val="16"/>
              </w:rPr>
            </w:pPr>
            <w:r w:rsidRPr="00A678FB">
              <w:rPr>
                <w:rFonts w:cs="Arial"/>
                <w:sz w:val="16"/>
                <w:szCs w:val="16"/>
              </w:rPr>
              <w:t>n/a  </w:t>
            </w:r>
          </w:p>
        </w:tc>
        <w:tc>
          <w:tcPr>
            <w:tcW w:w="1541" w:type="dxa"/>
            <w:vAlign w:val="center"/>
          </w:tcPr>
          <w:p w14:paraId="50BE7561" w14:textId="77777777" w:rsidR="00B740E3" w:rsidRPr="00A678FB" w:rsidRDefault="00B740E3" w:rsidP="00A678FB">
            <w:pPr>
              <w:pStyle w:val="BodyText"/>
              <w:rPr>
                <w:rFonts w:cs="Arial"/>
                <w:sz w:val="16"/>
                <w:szCs w:val="16"/>
              </w:rPr>
            </w:pPr>
            <w:r w:rsidRPr="00A678FB">
              <w:rPr>
                <w:rFonts w:cs="Arial"/>
                <w:sz w:val="16"/>
                <w:szCs w:val="16"/>
              </w:rPr>
              <w:t>B103884237 </w:t>
            </w:r>
          </w:p>
        </w:tc>
        <w:tc>
          <w:tcPr>
            <w:tcW w:w="5274" w:type="dxa"/>
            <w:vAlign w:val="center"/>
          </w:tcPr>
          <w:p w14:paraId="35A9EE7E" w14:textId="77777777" w:rsidR="00B740E3" w:rsidRPr="00A678FB" w:rsidRDefault="00B740E3" w:rsidP="00A678FB">
            <w:pPr>
              <w:pStyle w:val="BodyText"/>
              <w:rPr>
                <w:rFonts w:cs="Arial"/>
                <w:sz w:val="16"/>
                <w:szCs w:val="16"/>
              </w:rPr>
            </w:pPr>
            <w:r w:rsidRPr="00A678FB">
              <w:rPr>
                <w:rFonts w:cs="Arial"/>
                <w:sz w:val="16"/>
                <w:szCs w:val="16"/>
              </w:rPr>
              <w:t>**416**</w:t>
            </w:r>
          </w:p>
        </w:tc>
      </w:tr>
      <w:tr w:rsidR="00B740E3" w:rsidRPr="00495674" w14:paraId="3562E3AB" w14:textId="77777777" w:rsidTr="00A678FB">
        <w:trPr>
          <w:trHeight w:val="288"/>
        </w:trPr>
        <w:tc>
          <w:tcPr>
            <w:tcW w:w="1180" w:type="dxa"/>
            <w:vAlign w:val="center"/>
          </w:tcPr>
          <w:p w14:paraId="54C2E361" w14:textId="77777777" w:rsidR="00B740E3" w:rsidRPr="00A678FB" w:rsidRDefault="00B740E3" w:rsidP="00A678FB">
            <w:pPr>
              <w:pStyle w:val="BodyText"/>
              <w:rPr>
                <w:rFonts w:cs="Arial"/>
                <w:sz w:val="16"/>
                <w:szCs w:val="16"/>
              </w:rPr>
            </w:pPr>
            <w:r w:rsidRPr="00A678FB">
              <w:rPr>
                <w:rFonts w:cs="Arial"/>
                <w:sz w:val="16"/>
                <w:szCs w:val="16"/>
              </w:rPr>
              <w:t>IBCNES2</w:t>
            </w:r>
          </w:p>
        </w:tc>
        <w:tc>
          <w:tcPr>
            <w:tcW w:w="1661" w:type="dxa"/>
            <w:vAlign w:val="center"/>
          </w:tcPr>
          <w:p w14:paraId="5399DC2D" w14:textId="77777777" w:rsidR="00B740E3" w:rsidRPr="00A678FB" w:rsidRDefault="00B740E3" w:rsidP="00A678FB">
            <w:pPr>
              <w:pStyle w:val="BodyText"/>
              <w:rPr>
                <w:rFonts w:cs="Arial"/>
                <w:sz w:val="16"/>
                <w:szCs w:val="16"/>
              </w:rPr>
            </w:pPr>
            <w:r w:rsidRPr="00A678FB">
              <w:rPr>
                <w:rFonts w:cs="Arial"/>
                <w:sz w:val="16"/>
                <w:szCs w:val="16"/>
              </w:rPr>
              <w:t>n/a  </w:t>
            </w:r>
          </w:p>
        </w:tc>
        <w:tc>
          <w:tcPr>
            <w:tcW w:w="1541" w:type="dxa"/>
            <w:vAlign w:val="center"/>
          </w:tcPr>
          <w:p w14:paraId="50A07F51" w14:textId="77777777" w:rsidR="00B740E3" w:rsidRPr="00A678FB" w:rsidRDefault="00B740E3" w:rsidP="00A678FB">
            <w:pPr>
              <w:pStyle w:val="BodyText"/>
              <w:rPr>
                <w:rFonts w:cs="Arial"/>
                <w:sz w:val="16"/>
                <w:szCs w:val="16"/>
              </w:rPr>
            </w:pPr>
            <w:r w:rsidRPr="00A678FB">
              <w:rPr>
                <w:rFonts w:cs="Arial"/>
                <w:sz w:val="16"/>
                <w:szCs w:val="16"/>
              </w:rPr>
              <w:t>B9476079 </w:t>
            </w:r>
          </w:p>
        </w:tc>
        <w:tc>
          <w:tcPr>
            <w:tcW w:w="5274" w:type="dxa"/>
            <w:vAlign w:val="center"/>
          </w:tcPr>
          <w:p w14:paraId="38411F84" w14:textId="77777777" w:rsidR="00B740E3" w:rsidRPr="00A678FB" w:rsidRDefault="00B740E3" w:rsidP="00A678FB">
            <w:pPr>
              <w:pStyle w:val="BodyText"/>
              <w:rPr>
                <w:rFonts w:cs="Arial"/>
                <w:sz w:val="16"/>
                <w:szCs w:val="16"/>
              </w:rPr>
            </w:pPr>
            <w:r w:rsidRPr="00A678FB">
              <w:rPr>
                <w:rFonts w:cs="Arial"/>
                <w:sz w:val="16"/>
                <w:szCs w:val="16"/>
              </w:rPr>
              <w:t>**416**</w:t>
            </w:r>
          </w:p>
        </w:tc>
      </w:tr>
      <w:tr w:rsidR="00B740E3" w:rsidRPr="00495674" w14:paraId="38EDCD37" w14:textId="77777777" w:rsidTr="00A678FB">
        <w:trPr>
          <w:trHeight w:val="288"/>
        </w:trPr>
        <w:tc>
          <w:tcPr>
            <w:tcW w:w="1180" w:type="dxa"/>
            <w:vAlign w:val="center"/>
          </w:tcPr>
          <w:p w14:paraId="2DC4F35C" w14:textId="77777777" w:rsidR="00B740E3" w:rsidRPr="00A678FB" w:rsidRDefault="00B740E3" w:rsidP="00A678FB">
            <w:pPr>
              <w:pStyle w:val="BodyText"/>
              <w:rPr>
                <w:rFonts w:cs="Arial"/>
                <w:sz w:val="16"/>
                <w:szCs w:val="16"/>
              </w:rPr>
            </w:pPr>
            <w:r w:rsidRPr="00A678FB">
              <w:rPr>
                <w:rFonts w:cs="Arial"/>
                <w:sz w:val="16"/>
                <w:szCs w:val="16"/>
              </w:rPr>
              <w:t>IBCNEUT2</w:t>
            </w:r>
          </w:p>
        </w:tc>
        <w:tc>
          <w:tcPr>
            <w:tcW w:w="1661" w:type="dxa"/>
            <w:vAlign w:val="center"/>
          </w:tcPr>
          <w:p w14:paraId="77B8DAE6" w14:textId="77777777" w:rsidR="00B740E3" w:rsidRPr="00A678FB" w:rsidRDefault="00B740E3" w:rsidP="00A678FB">
            <w:pPr>
              <w:pStyle w:val="BodyText"/>
              <w:rPr>
                <w:rFonts w:cs="Arial"/>
                <w:sz w:val="16"/>
                <w:szCs w:val="16"/>
              </w:rPr>
            </w:pPr>
            <w:r w:rsidRPr="00A678FB">
              <w:rPr>
                <w:rFonts w:cs="Arial"/>
                <w:sz w:val="16"/>
                <w:szCs w:val="16"/>
              </w:rPr>
              <w:t>B2641881  </w:t>
            </w:r>
          </w:p>
        </w:tc>
        <w:tc>
          <w:tcPr>
            <w:tcW w:w="1541" w:type="dxa"/>
            <w:vAlign w:val="center"/>
          </w:tcPr>
          <w:p w14:paraId="09B29887" w14:textId="77777777" w:rsidR="00B740E3" w:rsidRPr="00A678FB" w:rsidRDefault="00B740E3" w:rsidP="00A678FB">
            <w:pPr>
              <w:pStyle w:val="BodyText"/>
              <w:rPr>
                <w:rFonts w:cs="Arial"/>
                <w:sz w:val="16"/>
                <w:szCs w:val="16"/>
              </w:rPr>
            </w:pPr>
            <w:r w:rsidRPr="00A678FB">
              <w:rPr>
                <w:rFonts w:cs="Arial"/>
                <w:sz w:val="16"/>
                <w:szCs w:val="16"/>
              </w:rPr>
              <w:t>B2594683 </w:t>
            </w:r>
          </w:p>
        </w:tc>
        <w:tc>
          <w:tcPr>
            <w:tcW w:w="5274" w:type="dxa"/>
            <w:vAlign w:val="center"/>
          </w:tcPr>
          <w:p w14:paraId="239226F8" w14:textId="77777777" w:rsidR="00B740E3" w:rsidRPr="00A678FB" w:rsidRDefault="00B740E3" w:rsidP="00A678FB">
            <w:pPr>
              <w:pStyle w:val="BodyText"/>
              <w:rPr>
                <w:rFonts w:cs="Arial"/>
                <w:sz w:val="16"/>
                <w:szCs w:val="16"/>
              </w:rPr>
            </w:pPr>
            <w:r w:rsidRPr="00A678FB">
              <w:rPr>
                <w:rFonts w:cs="Arial"/>
                <w:sz w:val="16"/>
                <w:szCs w:val="16"/>
              </w:rPr>
              <w:t>**184,416**</w:t>
            </w:r>
          </w:p>
        </w:tc>
      </w:tr>
      <w:tr w:rsidR="00B740E3" w:rsidRPr="00495674" w14:paraId="45FA5C29" w14:textId="77777777" w:rsidTr="00A678FB">
        <w:trPr>
          <w:trHeight w:val="288"/>
        </w:trPr>
        <w:tc>
          <w:tcPr>
            <w:tcW w:w="1180" w:type="dxa"/>
            <w:vAlign w:val="center"/>
          </w:tcPr>
          <w:p w14:paraId="15E677A5" w14:textId="77777777" w:rsidR="00B740E3" w:rsidRPr="00A678FB" w:rsidRDefault="00B740E3" w:rsidP="00A678FB">
            <w:pPr>
              <w:pStyle w:val="BodyText"/>
              <w:rPr>
                <w:rFonts w:cs="Arial"/>
                <w:sz w:val="16"/>
                <w:szCs w:val="16"/>
              </w:rPr>
            </w:pPr>
            <w:r w:rsidRPr="00A678FB">
              <w:rPr>
                <w:rFonts w:cs="Arial"/>
                <w:sz w:val="16"/>
                <w:szCs w:val="16"/>
              </w:rPr>
              <w:t>IBCNEUT3</w:t>
            </w:r>
          </w:p>
        </w:tc>
        <w:tc>
          <w:tcPr>
            <w:tcW w:w="1661" w:type="dxa"/>
            <w:vAlign w:val="center"/>
          </w:tcPr>
          <w:p w14:paraId="4588C56A" w14:textId="77777777" w:rsidR="00B740E3" w:rsidRPr="00A678FB" w:rsidRDefault="00B740E3" w:rsidP="00A678FB">
            <w:pPr>
              <w:pStyle w:val="BodyText"/>
              <w:rPr>
                <w:rFonts w:cs="Arial"/>
                <w:sz w:val="16"/>
                <w:szCs w:val="16"/>
              </w:rPr>
            </w:pPr>
            <w:r w:rsidRPr="00A678FB">
              <w:rPr>
                <w:rFonts w:cs="Arial"/>
                <w:sz w:val="16"/>
                <w:szCs w:val="16"/>
              </w:rPr>
              <w:t>B58297927  </w:t>
            </w:r>
          </w:p>
        </w:tc>
        <w:tc>
          <w:tcPr>
            <w:tcW w:w="1541" w:type="dxa"/>
            <w:vAlign w:val="center"/>
          </w:tcPr>
          <w:p w14:paraId="2B0A507F" w14:textId="77777777" w:rsidR="00B740E3" w:rsidRPr="00A678FB" w:rsidRDefault="00B740E3" w:rsidP="00A678FB">
            <w:pPr>
              <w:pStyle w:val="BodyText"/>
              <w:rPr>
                <w:rFonts w:cs="Arial"/>
                <w:sz w:val="16"/>
                <w:szCs w:val="16"/>
              </w:rPr>
            </w:pPr>
            <w:r w:rsidRPr="00A678FB">
              <w:rPr>
                <w:rFonts w:cs="Arial"/>
                <w:sz w:val="16"/>
                <w:szCs w:val="16"/>
              </w:rPr>
              <w:t>B56842259 </w:t>
            </w:r>
          </w:p>
        </w:tc>
        <w:tc>
          <w:tcPr>
            <w:tcW w:w="5274" w:type="dxa"/>
            <w:vAlign w:val="center"/>
          </w:tcPr>
          <w:p w14:paraId="45BEDB92" w14:textId="77777777" w:rsidR="00B740E3" w:rsidRPr="00A678FB" w:rsidRDefault="00B740E3" w:rsidP="00A678FB">
            <w:pPr>
              <w:pStyle w:val="BodyText"/>
              <w:rPr>
                <w:rFonts w:cs="Arial"/>
                <w:sz w:val="16"/>
                <w:szCs w:val="16"/>
              </w:rPr>
            </w:pPr>
            <w:r w:rsidRPr="00A678FB">
              <w:rPr>
                <w:rFonts w:cs="Arial"/>
                <w:sz w:val="16"/>
                <w:szCs w:val="16"/>
              </w:rPr>
              <w:t>**184,252,271,416**</w:t>
            </w:r>
          </w:p>
        </w:tc>
      </w:tr>
      <w:tr w:rsidR="00B740E3" w:rsidRPr="00495674" w14:paraId="4DB95B7A" w14:textId="77777777" w:rsidTr="00A678FB">
        <w:trPr>
          <w:trHeight w:val="288"/>
        </w:trPr>
        <w:tc>
          <w:tcPr>
            <w:tcW w:w="1180" w:type="dxa"/>
            <w:vAlign w:val="center"/>
          </w:tcPr>
          <w:p w14:paraId="30AE6EDB" w14:textId="77777777" w:rsidR="00B740E3" w:rsidRPr="00A678FB" w:rsidRDefault="00B740E3" w:rsidP="00A678FB">
            <w:pPr>
              <w:pStyle w:val="BodyText"/>
              <w:rPr>
                <w:rFonts w:cs="Arial"/>
                <w:sz w:val="16"/>
                <w:szCs w:val="16"/>
              </w:rPr>
            </w:pPr>
            <w:r w:rsidRPr="00A678FB">
              <w:rPr>
                <w:rFonts w:cs="Arial"/>
                <w:sz w:val="16"/>
                <w:szCs w:val="16"/>
              </w:rPr>
              <w:t>IBCNEUT4</w:t>
            </w:r>
          </w:p>
        </w:tc>
        <w:tc>
          <w:tcPr>
            <w:tcW w:w="1661" w:type="dxa"/>
            <w:vAlign w:val="center"/>
          </w:tcPr>
          <w:p w14:paraId="2EDF98DB" w14:textId="77777777" w:rsidR="00B740E3" w:rsidRPr="00A678FB" w:rsidRDefault="00B740E3" w:rsidP="00A678FB">
            <w:pPr>
              <w:pStyle w:val="BodyText"/>
              <w:rPr>
                <w:rFonts w:cs="Arial"/>
                <w:sz w:val="16"/>
                <w:szCs w:val="16"/>
              </w:rPr>
            </w:pPr>
            <w:r w:rsidRPr="00A678FB">
              <w:rPr>
                <w:rFonts w:cs="Arial"/>
                <w:sz w:val="16"/>
                <w:szCs w:val="16"/>
              </w:rPr>
              <w:t>B50608524  </w:t>
            </w:r>
          </w:p>
        </w:tc>
        <w:tc>
          <w:tcPr>
            <w:tcW w:w="1541" w:type="dxa"/>
            <w:vAlign w:val="center"/>
          </w:tcPr>
          <w:p w14:paraId="52F7E678" w14:textId="77777777" w:rsidR="00B740E3" w:rsidRPr="00A678FB" w:rsidRDefault="00B740E3" w:rsidP="00A678FB">
            <w:pPr>
              <w:pStyle w:val="BodyText"/>
              <w:rPr>
                <w:rFonts w:cs="Arial"/>
                <w:sz w:val="16"/>
                <w:szCs w:val="16"/>
              </w:rPr>
            </w:pPr>
            <w:r w:rsidRPr="00A678FB">
              <w:rPr>
                <w:rFonts w:cs="Arial"/>
                <w:sz w:val="16"/>
                <w:szCs w:val="16"/>
              </w:rPr>
              <w:t>B50167663 </w:t>
            </w:r>
          </w:p>
        </w:tc>
        <w:tc>
          <w:tcPr>
            <w:tcW w:w="5274" w:type="dxa"/>
            <w:vAlign w:val="center"/>
          </w:tcPr>
          <w:p w14:paraId="0B516C6D" w14:textId="77777777" w:rsidR="00B740E3" w:rsidRPr="00A678FB" w:rsidRDefault="00B740E3" w:rsidP="00A678FB">
            <w:pPr>
              <w:pStyle w:val="BodyText"/>
              <w:rPr>
                <w:rFonts w:cs="Arial"/>
                <w:sz w:val="16"/>
                <w:szCs w:val="16"/>
              </w:rPr>
            </w:pPr>
            <w:r w:rsidRPr="00A678FB">
              <w:rPr>
                <w:rFonts w:cs="Arial"/>
                <w:sz w:val="16"/>
                <w:szCs w:val="16"/>
              </w:rPr>
              <w:t>**184,271,345,416**</w:t>
            </w:r>
          </w:p>
        </w:tc>
      </w:tr>
      <w:tr w:rsidR="00B740E3" w:rsidRPr="00495674" w14:paraId="35F5009F" w14:textId="77777777" w:rsidTr="00A678FB">
        <w:trPr>
          <w:trHeight w:val="288"/>
        </w:trPr>
        <w:tc>
          <w:tcPr>
            <w:tcW w:w="1180" w:type="dxa"/>
            <w:vAlign w:val="center"/>
          </w:tcPr>
          <w:p w14:paraId="5AF734E8" w14:textId="77777777" w:rsidR="00B740E3" w:rsidRPr="00A678FB" w:rsidRDefault="00B740E3" w:rsidP="00A678FB">
            <w:pPr>
              <w:pStyle w:val="BodyText"/>
              <w:rPr>
                <w:rFonts w:cs="Arial"/>
                <w:sz w:val="16"/>
                <w:szCs w:val="16"/>
              </w:rPr>
            </w:pPr>
            <w:r w:rsidRPr="00A678FB">
              <w:rPr>
                <w:rFonts w:cs="Arial"/>
                <w:sz w:val="16"/>
                <w:szCs w:val="16"/>
              </w:rPr>
              <w:t>IBCNEUT5</w:t>
            </w:r>
          </w:p>
        </w:tc>
        <w:tc>
          <w:tcPr>
            <w:tcW w:w="1661" w:type="dxa"/>
            <w:vAlign w:val="center"/>
          </w:tcPr>
          <w:p w14:paraId="58B57D19" w14:textId="77777777" w:rsidR="00B740E3" w:rsidRPr="00A678FB" w:rsidRDefault="00B740E3" w:rsidP="00A678FB">
            <w:pPr>
              <w:pStyle w:val="BodyText"/>
              <w:rPr>
                <w:rFonts w:cs="Arial"/>
                <w:sz w:val="16"/>
                <w:szCs w:val="16"/>
              </w:rPr>
            </w:pPr>
            <w:r w:rsidRPr="00A678FB">
              <w:rPr>
                <w:rFonts w:cs="Arial"/>
                <w:sz w:val="16"/>
                <w:szCs w:val="16"/>
              </w:rPr>
              <w:t>B60224642  </w:t>
            </w:r>
          </w:p>
        </w:tc>
        <w:tc>
          <w:tcPr>
            <w:tcW w:w="1541" w:type="dxa"/>
            <w:vAlign w:val="center"/>
          </w:tcPr>
          <w:p w14:paraId="458D1999" w14:textId="77777777" w:rsidR="00B740E3" w:rsidRPr="00A678FB" w:rsidRDefault="00B740E3" w:rsidP="00A678FB">
            <w:pPr>
              <w:pStyle w:val="BodyText"/>
              <w:rPr>
                <w:rFonts w:cs="Arial"/>
                <w:sz w:val="16"/>
                <w:szCs w:val="16"/>
              </w:rPr>
            </w:pPr>
            <w:r w:rsidRPr="00A678FB">
              <w:rPr>
                <w:rFonts w:cs="Arial"/>
                <w:sz w:val="16"/>
                <w:szCs w:val="16"/>
              </w:rPr>
              <w:t>B57334702 </w:t>
            </w:r>
          </w:p>
        </w:tc>
        <w:tc>
          <w:tcPr>
            <w:tcW w:w="5274" w:type="dxa"/>
            <w:vAlign w:val="center"/>
          </w:tcPr>
          <w:p w14:paraId="511BE38A" w14:textId="77777777" w:rsidR="00B740E3" w:rsidRPr="00A678FB" w:rsidRDefault="00B740E3" w:rsidP="00A678FB">
            <w:pPr>
              <w:pStyle w:val="BodyText"/>
              <w:rPr>
                <w:rFonts w:cs="Arial"/>
                <w:sz w:val="16"/>
                <w:szCs w:val="16"/>
              </w:rPr>
            </w:pPr>
            <w:r w:rsidRPr="00A678FB">
              <w:rPr>
                <w:rFonts w:cs="Arial"/>
                <w:sz w:val="16"/>
                <w:szCs w:val="16"/>
              </w:rPr>
              <w:t>**184,284,271,416**</w:t>
            </w:r>
          </w:p>
        </w:tc>
      </w:tr>
      <w:tr w:rsidR="00B740E3" w:rsidRPr="00495674" w14:paraId="7B729D76" w14:textId="77777777" w:rsidTr="00A678FB">
        <w:trPr>
          <w:trHeight w:val="288"/>
        </w:trPr>
        <w:tc>
          <w:tcPr>
            <w:tcW w:w="1180" w:type="dxa"/>
            <w:vAlign w:val="center"/>
          </w:tcPr>
          <w:p w14:paraId="1325A549" w14:textId="77777777" w:rsidR="00B740E3" w:rsidRPr="00A678FB" w:rsidRDefault="00B740E3" w:rsidP="00A678FB">
            <w:pPr>
              <w:pStyle w:val="BodyText"/>
              <w:rPr>
                <w:rFonts w:cs="Arial"/>
                <w:sz w:val="16"/>
                <w:szCs w:val="16"/>
              </w:rPr>
            </w:pPr>
            <w:r w:rsidRPr="00A678FB">
              <w:rPr>
                <w:rFonts w:cs="Arial"/>
                <w:sz w:val="16"/>
                <w:szCs w:val="16"/>
              </w:rPr>
              <w:t>IBCNEUT8</w:t>
            </w:r>
          </w:p>
        </w:tc>
        <w:tc>
          <w:tcPr>
            <w:tcW w:w="1661" w:type="dxa"/>
            <w:vAlign w:val="center"/>
          </w:tcPr>
          <w:p w14:paraId="2642ACF9" w14:textId="77777777" w:rsidR="00B740E3" w:rsidRPr="00A678FB" w:rsidRDefault="00B740E3" w:rsidP="00A678FB">
            <w:pPr>
              <w:pStyle w:val="BodyText"/>
              <w:rPr>
                <w:rFonts w:cs="Arial"/>
                <w:sz w:val="16"/>
                <w:szCs w:val="16"/>
              </w:rPr>
            </w:pPr>
            <w:r w:rsidRPr="00A678FB">
              <w:rPr>
                <w:rFonts w:cs="Arial"/>
                <w:sz w:val="16"/>
                <w:szCs w:val="16"/>
              </w:rPr>
              <w:t>B7469707  </w:t>
            </w:r>
          </w:p>
        </w:tc>
        <w:tc>
          <w:tcPr>
            <w:tcW w:w="1541" w:type="dxa"/>
            <w:vAlign w:val="center"/>
          </w:tcPr>
          <w:p w14:paraId="66F2A2EC" w14:textId="77777777" w:rsidR="00B740E3" w:rsidRPr="00A678FB" w:rsidRDefault="00B740E3" w:rsidP="00A678FB">
            <w:pPr>
              <w:pStyle w:val="BodyText"/>
              <w:rPr>
                <w:rFonts w:cs="Arial"/>
                <w:sz w:val="16"/>
                <w:szCs w:val="16"/>
              </w:rPr>
            </w:pPr>
            <w:r w:rsidRPr="00A678FB">
              <w:rPr>
                <w:rFonts w:cs="Arial"/>
                <w:sz w:val="16"/>
                <w:szCs w:val="16"/>
              </w:rPr>
              <w:t>B5629329 </w:t>
            </w:r>
          </w:p>
        </w:tc>
        <w:tc>
          <w:tcPr>
            <w:tcW w:w="5274" w:type="dxa"/>
            <w:vAlign w:val="center"/>
          </w:tcPr>
          <w:p w14:paraId="0561291B" w14:textId="77777777" w:rsidR="00B740E3" w:rsidRPr="00A678FB" w:rsidRDefault="00B740E3" w:rsidP="00A678FB">
            <w:pPr>
              <w:pStyle w:val="BodyText"/>
              <w:rPr>
                <w:rFonts w:cs="Arial"/>
                <w:sz w:val="16"/>
                <w:szCs w:val="16"/>
              </w:rPr>
            </w:pPr>
            <w:r w:rsidRPr="00A678FB">
              <w:rPr>
                <w:rFonts w:cs="Arial"/>
                <w:sz w:val="16"/>
                <w:szCs w:val="16"/>
              </w:rPr>
              <w:t>**184,416**</w:t>
            </w:r>
          </w:p>
        </w:tc>
      </w:tr>
      <w:tr w:rsidR="00B740E3" w:rsidRPr="00495674" w14:paraId="3EFA9A58" w14:textId="77777777" w:rsidTr="00A678FB">
        <w:trPr>
          <w:trHeight w:val="288"/>
        </w:trPr>
        <w:tc>
          <w:tcPr>
            <w:tcW w:w="1180" w:type="dxa"/>
            <w:vAlign w:val="center"/>
          </w:tcPr>
          <w:p w14:paraId="770FC1F5" w14:textId="77777777" w:rsidR="00B740E3" w:rsidRPr="00A678FB" w:rsidRDefault="00B740E3" w:rsidP="00A678FB">
            <w:pPr>
              <w:pStyle w:val="BodyText"/>
              <w:rPr>
                <w:rFonts w:cs="Arial"/>
                <w:sz w:val="16"/>
                <w:szCs w:val="16"/>
              </w:rPr>
            </w:pPr>
            <w:r w:rsidRPr="00A678FB">
              <w:rPr>
                <w:rFonts w:cs="Arial"/>
                <w:sz w:val="16"/>
                <w:szCs w:val="16"/>
              </w:rPr>
              <w:t>IBCNICB</w:t>
            </w:r>
          </w:p>
        </w:tc>
        <w:tc>
          <w:tcPr>
            <w:tcW w:w="1661" w:type="dxa"/>
            <w:vAlign w:val="center"/>
          </w:tcPr>
          <w:p w14:paraId="3290CB37" w14:textId="77777777" w:rsidR="00B740E3" w:rsidRPr="00A678FB" w:rsidRDefault="00B740E3" w:rsidP="00A678FB">
            <w:pPr>
              <w:pStyle w:val="BodyText"/>
              <w:rPr>
                <w:rFonts w:cs="Arial"/>
                <w:sz w:val="16"/>
                <w:szCs w:val="16"/>
              </w:rPr>
            </w:pPr>
            <w:r w:rsidRPr="00A678FB">
              <w:rPr>
                <w:rFonts w:cs="Arial"/>
                <w:sz w:val="16"/>
                <w:szCs w:val="16"/>
              </w:rPr>
              <w:t>B105382395  </w:t>
            </w:r>
          </w:p>
        </w:tc>
        <w:tc>
          <w:tcPr>
            <w:tcW w:w="1541" w:type="dxa"/>
            <w:vAlign w:val="center"/>
          </w:tcPr>
          <w:p w14:paraId="77D0D684" w14:textId="77777777" w:rsidR="00B740E3" w:rsidRPr="00A678FB" w:rsidRDefault="00B740E3" w:rsidP="00A678FB">
            <w:pPr>
              <w:pStyle w:val="BodyText"/>
              <w:rPr>
                <w:rFonts w:cs="Arial"/>
                <w:sz w:val="16"/>
                <w:szCs w:val="16"/>
              </w:rPr>
            </w:pPr>
            <w:r w:rsidRPr="00A678FB">
              <w:rPr>
                <w:rFonts w:cs="Arial"/>
                <w:sz w:val="16"/>
                <w:szCs w:val="16"/>
              </w:rPr>
              <w:t>B106011881 </w:t>
            </w:r>
          </w:p>
        </w:tc>
        <w:tc>
          <w:tcPr>
            <w:tcW w:w="5274" w:type="dxa"/>
            <w:vAlign w:val="center"/>
          </w:tcPr>
          <w:p w14:paraId="21C2887B" w14:textId="77777777" w:rsidR="00B740E3" w:rsidRPr="00A678FB" w:rsidRDefault="00B740E3" w:rsidP="00A678FB">
            <w:pPr>
              <w:pStyle w:val="BodyText"/>
              <w:rPr>
                <w:rFonts w:cs="Arial"/>
                <w:sz w:val="16"/>
                <w:szCs w:val="16"/>
              </w:rPr>
            </w:pPr>
            <w:r w:rsidRPr="00A678FB">
              <w:rPr>
                <w:rFonts w:cs="Arial"/>
                <w:sz w:val="16"/>
                <w:szCs w:val="16"/>
              </w:rPr>
              <w:t>**413,416**</w:t>
            </w:r>
          </w:p>
        </w:tc>
      </w:tr>
      <w:tr w:rsidR="00E5183B" w:rsidRPr="00495674" w14:paraId="0FEA6CC2" w14:textId="77777777" w:rsidTr="00A678FB">
        <w:trPr>
          <w:trHeight w:val="288"/>
        </w:trPr>
        <w:tc>
          <w:tcPr>
            <w:tcW w:w="1180" w:type="dxa"/>
            <w:vAlign w:val="center"/>
          </w:tcPr>
          <w:p w14:paraId="2EFFFCA2" w14:textId="77777777" w:rsidR="00E5183B" w:rsidRPr="00A678FB" w:rsidRDefault="00B740E3" w:rsidP="00A678FB">
            <w:pPr>
              <w:pStyle w:val="BodyText"/>
              <w:rPr>
                <w:rFonts w:cs="Arial"/>
                <w:iCs/>
                <w:sz w:val="16"/>
                <w:szCs w:val="16"/>
              </w:rPr>
            </w:pPr>
            <w:r w:rsidRPr="00A678FB">
              <w:rPr>
                <w:rFonts w:cs="Arial"/>
                <w:sz w:val="16"/>
                <w:szCs w:val="16"/>
              </w:rPr>
              <w:t>IBCNS3</w:t>
            </w:r>
          </w:p>
        </w:tc>
        <w:tc>
          <w:tcPr>
            <w:tcW w:w="1661" w:type="dxa"/>
            <w:vAlign w:val="center"/>
          </w:tcPr>
          <w:p w14:paraId="2D8BA473" w14:textId="77777777" w:rsidR="00E5183B" w:rsidRPr="00A678FB" w:rsidRDefault="00B740E3" w:rsidP="00A678FB">
            <w:pPr>
              <w:pStyle w:val="BodyText"/>
              <w:rPr>
                <w:rFonts w:cs="Arial"/>
                <w:iCs/>
                <w:sz w:val="16"/>
                <w:szCs w:val="16"/>
              </w:rPr>
            </w:pPr>
            <w:r w:rsidRPr="00A678FB">
              <w:rPr>
                <w:rFonts w:cs="Arial"/>
                <w:sz w:val="16"/>
                <w:szCs w:val="16"/>
              </w:rPr>
              <w:t>B55507373  </w:t>
            </w:r>
          </w:p>
        </w:tc>
        <w:tc>
          <w:tcPr>
            <w:tcW w:w="1541" w:type="dxa"/>
            <w:vAlign w:val="center"/>
          </w:tcPr>
          <w:p w14:paraId="6130A232" w14:textId="77777777" w:rsidR="00E5183B" w:rsidRPr="00A678FB" w:rsidRDefault="00B740E3" w:rsidP="00A678FB">
            <w:pPr>
              <w:pStyle w:val="BodyText"/>
              <w:rPr>
                <w:rFonts w:cs="Arial"/>
                <w:iCs/>
                <w:sz w:val="16"/>
                <w:szCs w:val="16"/>
              </w:rPr>
            </w:pPr>
            <w:r w:rsidRPr="00A678FB">
              <w:rPr>
                <w:rFonts w:cs="Arial"/>
                <w:sz w:val="16"/>
                <w:szCs w:val="16"/>
              </w:rPr>
              <w:t>B62573337 </w:t>
            </w:r>
          </w:p>
        </w:tc>
        <w:tc>
          <w:tcPr>
            <w:tcW w:w="5274" w:type="dxa"/>
            <w:vAlign w:val="center"/>
          </w:tcPr>
          <w:p w14:paraId="21CB50E0" w14:textId="77777777" w:rsidR="00E5183B" w:rsidRPr="00A678FB" w:rsidRDefault="00B740E3" w:rsidP="00A678FB">
            <w:pPr>
              <w:pStyle w:val="BodyText"/>
              <w:rPr>
                <w:rFonts w:cs="Arial"/>
                <w:iCs/>
                <w:sz w:val="16"/>
                <w:szCs w:val="16"/>
              </w:rPr>
            </w:pPr>
            <w:r w:rsidRPr="00A678FB">
              <w:rPr>
                <w:rFonts w:cs="Arial"/>
                <w:sz w:val="16"/>
                <w:szCs w:val="16"/>
              </w:rPr>
              <w:t>**287,399,416**</w:t>
            </w:r>
          </w:p>
        </w:tc>
      </w:tr>
      <w:tr w:rsidR="00B740E3" w:rsidRPr="00495674" w14:paraId="6D35FA21" w14:textId="77777777" w:rsidTr="00A678FB">
        <w:trPr>
          <w:trHeight w:val="288"/>
        </w:trPr>
        <w:tc>
          <w:tcPr>
            <w:tcW w:w="1180" w:type="dxa"/>
            <w:vAlign w:val="center"/>
          </w:tcPr>
          <w:p w14:paraId="2F5AF79D" w14:textId="77777777" w:rsidR="00B740E3" w:rsidRPr="00A678FB" w:rsidRDefault="00B740E3" w:rsidP="00A678FB">
            <w:pPr>
              <w:pStyle w:val="BodyText"/>
              <w:rPr>
                <w:rFonts w:cs="Arial"/>
                <w:iCs/>
                <w:sz w:val="16"/>
                <w:szCs w:val="16"/>
              </w:rPr>
            </w:pPr>
            <w:r w:rsidRPr="00A678FB">
              <w:rPr>
                <w:rFonts w:cs="Arial"/>
                <w:sz w:val="16"/>
                <w:szCs w:val="16"/>
              </w:rPr>
              <w:t>IBCNSC01</w:t>
            </w:r>
          </w:p>
        </w:tc>
        <w:tc>
          <w:tcPr>
            <w:tcW w:w="1661" w:type="dxa"/>
            <w:vAlign w:val="center"/>
          </w:tcPr>
          <w:p w14:paraId="4FDA1129" w14:textId="77777777" w:rsidR="00B740E3" w:rsidRPr="00A678FB" w:rsidRDefault="00B740E3" w:rsidP="00A678FB">
            <w:pPr>
              <w:pStyle w:val="BodyText"/>
              <w:rPr>
                <w:rFonts w:cs="Arial"/>
                <w:iCs/>
                <w:sz w:val="16"/>
                <w:szCs w:val="16"/>
              </w:rPr>
            </w:pPr>
            <w:r w:rsidRPr="00A678FB">
              <w:rPr>
                <w:rFonts w:cs="Arial"/>
                <w:sz w:val="16"/>
                <w:szCs w:val="16"/>
              </w:rPr>
              <w:t>B55064562  </w:t>
            </w:r>
          </w:p>
        </w:tc>
        <w:tc>
          <w:tcPr>
            <w:tcW w:w="1541" w:type="dxa"/>
            <w:vAlign w:val="center"/>
          </w:tcPr>
          <w:p w14:paraId="7BD1248A" w14:textId="77777777" w:rsidR="00B740E3" w:rsidRPr="00A678FB" w:rsidRDefault="00B740E3" w:rsidP="00A678FB">
            <w:pPr>
              <w:pStyle w:val="BodyText"/>
              <w:rPr>
                <w:rFonts w:cs="Arial"/>
                <w:iCs/>
                <w:sz w:val="16"/>
                <w:szCs w:val="16"/>
              </w:rPr>
            </w:pPr>
            <w:r w:rsidRPr="00A678FB">
              <w:rPr>
                <w:rFonts w:cs="Arial"/>
                <w:sz w:val="16"/>
                <w:szCs w:val="16"/>
              </w:rPr>
              <w:t>B53646224 </w:t>
            </w:r>
          </w:p>
        </w:tc>
        <w:tc>
          <w:tcPr>
            <w:tcW w:w="5274" w:type="dxa"/>
            <w:vAlign w:val="center"/>
          </w:tcPr>
          <w:p w14:paraId="2173A963" w14:textId="77777777" w:rsidR="00B740E3" w:rsidRPr="00A678FB" w:rsidRDefault="00B740E3" w:rsidP="00A678FB">
            <w:pPr>
              <w:pStyle w:val="BodyText"/>
              <w:rPr>
                <w:rFonts w:cs="Arial"/>
                <w:iCs/>
                <w:sz w:val="16"/>
                <w:szCs w:val="16"/>
              </w:rPr>
            </w:pPr>
            <w:r w:rsidRPr="00A678FB">
              <w:rPr>
                <w:rFonts w:cs="Arial"/>
                <w:sz w:val="16"/>
                <w:szCs w:val="16"/>
              </w:rPr>
              <w:t>**52,137,191,184,232,320,349,371,399,416**</w:t>
            </w:r>
          </w:p>
        </w:tc>
      </w:tr>
      <w:tr w:rsidR="00B740E3" w:rsidRPr="00495674" w14:paraId="7A1C1580" w14:textId="77777777" w:rsidTr="00A678FB">
        <w:trPr>
          <w:trHeight w:val="288"/>
        </w:trPr>
        <w:tc>
          <w:tcPr>
            <w:tcW w:w="1180" w:type="dxa"/>
            <w:vAlign w:val="center"/>
          </w:tcPr>
          <w:p w14:paraId="4AC9A28C" w14:textId="77777777" w:rsidR="00B740E3" w:rsidRPr="00A678FB" w:rsidRDefault="00B740E3" w:rsidP="00A678FB">
            <w:pPr>
              <w:pStyle w:val="BodyText"/>
              <w:rPr>
                <w:rFonts w:cs="Arial"/>
                <w:iCs/>
                <w:sz w:val="16"/>
                <w:szCs w:val="16"/>
              </w:rPr>
            </w:pPr>
            <w:r w:rsidRPr="00A678FB">
              <w:rPr>
                <w:rFonts w:cs="Arial"/>
                <w:sz w:val="16"/>
                <w:szCs w:val="16"/>
              </w:rPr>
              <w:t>IBCNSC4</w:t>
            </w:r>
          </w:p>
        </w:tc>
        <w:tc>
          <w:tcPr>
            <w:tcW w:w="1661" w:type="dxa"/>
            <w:vAlign w:val="center"/>
          </w:tcPr>
          <w:p w14:paraId="346DB7B1" w14:textId="77777777" w:rsidR="00B740E3" w:rsidRPr="00A678FB" w:rsidRDefault="00B740E3" w:rsidP="00A678FB">
            <w:pPr>
              <w:pStyle w:val="BodyText"/>
              <w:rPr>
                <w:rFonts w:cs="Arial"/>
                <w:iCs/>
                <w:sz w:val="16"/>
                <w:szCs w:val="16"/>
              </w:rPr>
            </w:pPr>
            <w:r w:rsidRPr="00A678FB">
              <w:rPr>
                <w:rFonts w:cs="Arial"/>
                <w:sz w:val="16"/>
                <w:szCs w:val="16"/>
              </w:rPr>
              <w:t>B17390042  </w:t>
            </w:r>
          </w:p>
        </w:tc>
        <w:tc>
          <w:tcPr>
            <w:tcW w:w="1541" w:type="dxa"/>
            <w:vAlign w:val="center"/>
          </w:tcPr>
          <w:p w14:paraId="702CCB2D" w14:textId="77777777" w:rsidR="00B740E3" w:rsidRPr="00A678FB" w:rsidRDefault="00B740E3" w:rsidP="00A678FB">
            <w:pPr>
              <w:pStyle w:val="BodyText"/>
              <w:rPr>
                <w:rFonts w:cs="Arial"/>
                <w:iCs/>
                <w:sz w:val="16"/>
                <w:szCs w:val="16"/>
              </w:rPr>
            </w:pPr>
            <w:r w:rsidRPr="00A678FB">
              <w:rPr>
                <w:rFonts w:cs="Arial"/>
                <w:sz w:val="16"/>
                <w:szCs w:val="16"/>
              </w:rPr>
              <w:t>B17661433 </w:t>
            </w:r>
          </w:p>
        </w:tc>
        <w:tc>
          <w:tcPr>
            <w:tcW w:w="5274" w:type="dxa"/>
            <w:vAlign w:val="center"/>
          </w:tcPr>
          <w:p w14:paraId="017B814D" w14:textId="77777777" w:rsidR="00B740E3" w:rsidRPr="00A678FB" w:rsidRDefault="00B740E3" w:rsidP="00A678FB">
            <w:pPr>
              <w:pStyle w:val="BodyText"/>
              <w:rPr>
                <w:rFonts w:cs="Arial"/>
                <w:iCs/>
                <w:sz w:val="16"/>
                <w:szCs w:val="16"/>
              </w:rPr>
            </w:pPr>
            <w:r w:rsidRPr="00A678FB">
              <w:rPr>
                <w:rFonts w:cs="Arial"/>
                <w:sz w:val="16"/>
                <w:szCs w:val="16"/>
              </w:rPr>
              <w:t>**43,85,103,251,416**</w:t>
            </w:r>
          </w:p>
        </w:tc>
      </w:tr>
      <w:tr w:rsidR="00B740E3" w:rsidRPr="00495674" w14:paraId="0B81FBDE" w14:textId="77777777" w:rsidTr="00A678FB">
        <w:trPr>
          <w:trHeight w:val="288"/>
        </w:trPr>
        <w:tc>
          <w:tcPr>
            <w:tcW w:w="1180" w:type="dxa"/>
            <w:vAlign w:val="center"/>
          </w:tcPr>
          <w:p w14:paraId="2271C7FD" w14:textId="77777777" w:rsidR="00B740E3" w:rsidRPr="00A678FB" w:rsidRDefault="00B740E3" w:rsidP="00A678FB">
            <w:pPr>
              <w:pStyle w:val="BodyText"/>
              <w:rPr>
                <w:rFonts w:cs="Arial"/>
                <w:iCs/>
                <w:sz w:val="16"/>
                <w:szCs w:val="16"/>
              </w:rPr>
            </w:pPr>
            <w:r w:rsidRPr="00A678FB">
              <w:rPr>
                <w:rFonts w:cs="Arial"/>
                <w:sz w:val="16"/>
                <w:szCs w:val="16"/>
              </w:rPr>
              <w:t>IBCNSC41</w:t>
            </w:r>
          </w:p>
        </w:tc>
        <w:tc>
          <w:tcPr>
            <w:tcW w:w="1661" w:type="dxa"/>
            <w:vAlign w:val="center"/>
          </w:tcPr>
          <w:p w14:paraId="0211F6ED" w14:textId="77777777" w:rsidR="00B740E3" w:rsidRPr="00A678FB" w:rsidRDefault="00B740E3" w:rsidP="00A678FB">
            <w:pPr>
              <w:pStyle w:val="BodyText"/>
              <w:rPr>
                <w:rFonts w:cs="Arial"/>
                <w:iCs/>
                <w:sz w:val="16"/>
                <w:szCs w:val="16"/>
              </w:rPr>
            </w:pPr>
            <w:r w:rsidRPr="00A678FB">
              <w:rPr>
                <w:rFonts w:cs="Arial"/>
                <w:sz w:val="16"/>
                <w:szCs w:val="16"/>
              </w:rPr>
              <w:t>B8406316  </w:t>
            </w:r>
          </w:p>
        </w:tc>
        <w:tc>
          <w:tcPr>
            <w:tcW w:w="1541" w:type="dxa"/>
            <w:vAlign w:val="center"/>
          </w:tcPr>
          <w:p w14:paraId="063A968D" w14:textId="77777777" w:rsidR="00B740E3" w:rsidRPr="00A678FB" w:rsidRDefault="00B740E3" w:rsidP="00A678FB">
            <w:pPr>
              <w:pStyle w:val="BodyText"/>
              <w:rPr>
                <w:rFonts w:cs="Arial"/>
                <w:iCs/>
                <w:sz w:val="16"/>
                <w:szCs w:val="16"/>
              </w:rPr>
            </w:pPr>
            <w:r w:rsidRPr="00A678FB">
              <w:rPr>
                <w:rFonts w:cs="Arial"/>
                <w:sz w:val="16"/>
                <w:szCs w:val="16"/>
              </w:rPr>
              <w:t>B9252371 </w:t>
            </w:r>
          </w:p>
        </w:tc>
        <w:tc>
          <w:tcPr>
            <w:tcW w:w="5274" w:type="dxa"/>
            <w:vAlign w:val="center"/>
          </w:tcPr>
          <w:p w14:paraId="10AE5866" w14:textId="77777777" w:rsidR="00B740E3" w:rsidRPr="00A678FB" w:rsidRDefault="00B740E3" w:rsidP="00A678FB">
            <w:pPr>
              <w:pStyle w:val="BodyText"/>
              <w:rPr>
                <w:rFonts w:cs="Arial"/>
                <w:iCs/>
                <w:sz w:val="16"/>
                <w:szCs w:val="16"/>
              </w:rPr>
            </w:pPr>
            <w:r w:rsidRPr="00A678FB">
              <w:rPr>
                <w:rFonts w:cs="Arial"/>
                <w:sz w:val="16"/>
                <w:szCs w:val="16"/>
              </w:rPr>
              <w:t>**43,416**</w:t>
            </w:r>
          </w:p>
        </w:tc>
      </w:tr>
      <w:tr w:rsidR="00B740E3" w:rsidRPr="00495674" w14:paraId="1F9C264D" w14:textId="77777777" w:rsidTr="00A678FB">
        <w:trPr>
          <w:trHeight w:val="288"/>
        </w:trPr>
        <w:tc>
          <w:tcPr>
            <w:tcW w:w="1180" w:type="dxa"/>
            <w:vAlign w:val="center"/>
          </w:tcPr>
          <w:p w14:paraId="14A82E6F" w14:textId="77777777" w:rsidR="00B740E3" w:rsidRPr="00A678FB" w:rsidRDefault="00B740E3" w:rsidP="00A678FB">
            <w:pPr>
              <w:pStyle w:val="BodyText"/>
              <w:rPr>
                <w:rFonts w:cs="Arial"/>
                <w:iCs/>
                <w:sz w:val="16"/>
                <w:szCs w:val="16"/>
              </w:rPr>
            </w:pPr>
            <w:r w:rsidRPr="00A678FB">
              <w:rPr>
                <w:rFonts w:cs="Arial"/>
                <w:sz w:val="16"/>
                <w:szCs w:val="16"/>
              </w:rPr>
              <w:t>IBCNSP</w:t>
            </w:r>
          </w:p>
        </w:tc>
        <w:tc>
          <w:tcPr>
            <w:tcW w:w="1661" w:type="dxa"/>
            <w:vAlign w:val="center"/>
          </w:tcPr>
          <w:p w14:paraId="130A0BB1" w14:textId="77777777" w:rsidR="00B740E3" w:rsidRPr="00A678FB" w:rsidRDefault="00B740E3" w:rsidP="00A678FB">
            <w:pPr>
              <w:pStyle w:val="BodyText"/>
              <w:rPr>
                <w:rFonts w:cs="Arial"/>
                <w:iCs/>
                <w:sz w:val="16"/>
                <w:szCs w:val="16"/>
              </w:rPr>
            </w:pPr>
            <w:r w:rsidRPr="00A678FB">
              <w:rPr>
                <w:rFonts w:cs="Arial"/>
                <w:sz w:val="16"/>
                <w:szCs w:val="16"/>
              </w:rPr>
              <w:t>B42668156  </w:t>
            </w:r>
          </w:p>
        </w:tc>
        <w:tc>
          <w:tcPr>
            <w:tcW w:w="1541" w:type="dxa"/>
            <w:vAlign w:val="center"/>
          </w:tcPr>
          <w:p w14:paraId="036F3958" w14:textId="77777777" w:rsidR="00B740E3" w:rsidRPr="00A678FB" w:rsidRDefault="00B740E3" w:rsidP="00A678FB">
            <w:pPr>
              <w:pStyle w:val="BodyText"/>
              <w:rPr>
                <w:rFonts w:cs="Arial"/>
                <w:iCs/>
                <w:sz w:val="16"/>
                <w:szCs w:val="16"/>
              </w:rPr>
            </w:pPr>
            <w:r w:rsidRPr="00A678FB">
              <w:rPr>
                <w:rFonts w:cs="Arial"/>
                <w:sz w:val="16"/>
                <w:szCs w:val="16"/>
              </w:rPr>
              <w:t>B42954824 </w:t>
            </w:r>
          </w:p>
        </w:tc>
        <w:tc>
          <w:tcPr>
            <w:tcW w:w="5274" w:type="dxa"/>
            <w:vAlign w:val="center"/>
          </w:tcPr>
          <w:p w14:paraId="5CF78AFE" w14:textId="77777777" w:rsidR="00B740E3" w:rsidRPr="00A678FB" w:rsidRDefault="00B740E3" w:rsidP="00A678FB">
            <w:pPr>
              <w:pStyle w:val="BodyText"/>
              <w:rPr>
                <w:rFonts w:cs="Arial"/>
                <w:iCs/>
                <w:sz w:val="16"/>
                <w:szCs w:val="16"/>
              </w:rPr>
            </w:pPr>
            <w:r w:rsidRPr="00A678FB">
              <w:rPr>
                <w:rFonts w:cs="Arial"/>
                <w:sz w:val="16"/>
                <w:szCs w:val="16"/>
              </w:rPr>
              <w:t>**6,28,43,52,85,251,363,371,416**</w:t>
            </w:r>
          </w:p>
        </w:tc>
      </w:tr>
      <w:tr w:rsidR="00B740E3" w:rsidRPr="00495674" w14:paraId="2D5B3B57" w14:textId="77777777" w:rsidTr="00A678FB">
        <w:trPr>
          <w:trHeight w:val="288"/>
        </w:trPr>
        <w:tc>
          <w:tcPr>
            <w:tcW w:w="1180" w:type="dxa"/>
            <w:vAlign w:val="center"/>
          </w:tcPr>
          <w:p w14:paraId="4476290C" w14:textId="77777777" w:rsidR="00B740E3" w:rsidRPr="00A678FB" w:rsidRDefault="00B740E3" w:rsidP="00A678FB">
            <w:pPr>
              <w:pStyle w:val="BodyText"/>
              <w:rPr>
                <w:rFonts w:cs="Arial"/>
                <w:iCs/>
                <w:sz w:val="16"/>
                <w:szCs w:val="16"/>
              </w:rPr>
            </w:pPr>
            <w:r w:rsidRPr="00A678FB">
              <w:rPr>
                <w:rFonts w:cs="Arial"/>
                <w:sz w:val="16"/>
                <w:szCs w:val="16"/>
              </w:rPr>
              <w:t>IBCNSP01</w:t>
            </w:r>
          </w:p>
        </w:tc>
        <w:tc>
          <w:tcPr>
            <w:tcW w:w="1661" w:type="dxa"/>
            <w:vAlign w:val="center"/>
          </w:tcPr>
          <w:p w14:paraId="0411795F" w14:textId="77777777" w:rsidR="00B740E3" w:rsidRPr="00A678FB" w:rsidRDefault="00B740E3" w:rsidP="00A678FB">
            <w:pPr>
              <w:pStyle w:val="BodyText"/>
              <w:rPr>
                <w:rFonts w:cs="Arial"/>
                <w:iCs/>
                <w:sz w:val="16"/>
                <w:szCs w:val="16"/>
              </w:rPr>
            </w:pPr>
            <w:r w:rsidRPr="00A678FB">
              <w:rPr>
                <w:rFonts w:cs="Arial"/>
                <w:sz w:val="16"/>
                <w:szCs w:val="16"/>
              </w:rPr>
              <w:t>B32701738  </w:t>
            </w:r>
          </w:p>
        </w:tc>
        <w:tc>
          <w:tcPr>
            <w:tcW w:w="1541" w:type="dxa"/>
            <w:vAlign w:val="center"/>
          </w:tcPr>
          <w:p w14:paraId="2D69D3FB" w14:textId="77777777" w:rsidR="00B740E3" w:rsidRPr="00A678FB" w:rsidRDefault="00B740E3" w:rsidP="00A678FB">
            <w:pPr>
              <w:pStyle w:val="BodyText"/>
              <w:rPr>
                <w:rFonts w:cs="Arial"/>
                <w:iCs/>
                <w:sz w:val="16"/>
                <w:szCs w:val="16"/>
              </w:rPr>
            </w:pPr>
            <w:r w:rsidRPr="00A678FB">
              <w:rPr>
                <w:rFonts w:cs="Arial"/>
                <w:sz w:val="16"/>
                <w:szCs w:val="16"/>
              </w:rPr>
              <w:t>B33683555 </w:t>
            </w:r>
          </w:p>
        </w:tc>
        <w:tc>
          <w:tcPr>
            <w:tcW w:w="5274" w:type="dxa"/>
            <w:vAlign w:val="center"/>
          </w:tcPr>
          <w:p w14:paraId="4FF60CF0" w14:textId="77777777" w:rsidR="00B740E3" w:rsidRPr="00A678FB" w:rsidRDefault="00B740E3" w:rsidP="00A678FB">
            <w:pPr>
              <w:pStyle w:val="BodyText"/>
              <w:rPr>
                <w:rFonts w:cs="Arial"/>
                <w:iCs/>
                <w:sz w:val="16"/>
                <w:szCs w:val="16"/>
              </w:rPr>
            </w:pPr>
            <w:r w:rsidRPr="00A678FB">
              <w:rPr>
                <w:rFonts w:cs="Arial"/>
                <w:sz w:val="16"/>
                <w:szCs w:val="16"/>
              </w:rPr>
              <w:t>**43,52,85,251,371,377,416**</w:t>
            </w:r>
          </w:p>
        </w:tc>
      </w:tr>
      <w:tr w:rsidR="00B740E3" w:rsidRPr="00495674" w14:paraId="35E3B39E" w14:textId="77777777" w:rsidTr="00A678FB">
        <w:trPr>
          <w:trHeight w:val="288"/>
        </w:trPr>
        <w:tc>
          <w:tcPr>
            <w:tcW w:w="1180" w:type="dxa"/>
            <w:vAlign w:val="center"/>
          </w:tcPr>
          <w:p w14:paraId="20003E84" w14:textId="77777777" w:rsidR="00B740E3" w:rsidRPr="00A678FB" w:rsidRDefault="00B740E3" w:rsidP="00A678FB">
            <w:pPr>
              <w:pStyle w:val="BodyText"/>
              <w:rPr>
                <w:rFonts w:cs="Arial"/>
                <w:iCs/>
                <w:sz w:val="16"/>
                <w:szCs w:val="16"/>
              </w:rPr>
            </w:pPr>
            <w:r w:rsidRPr="00A678FB">
              <w:rPr>
                <w:rFonts w:cs="Arial"/>
                <w:sz w:val="16"/>
                <w:szCs w:val="16"/>
              </w:rPr>
              <w:t>IBCNSU1</w:t>
            </w:r>
          </w:p>
        </w:tc>
        <w:tc>
          <w:tcPr>
            <w:tcW w:w="1661" w:type="dxa"/>
            <w:vAlign w:val="center"/>
          </w:tcPr>
          <w:p w14:paraId="446B137D" w14:textId="77777777" w:rsidR="00B740E3" w:rsidRPr="00A678FB" w:rsidRDefault="00B740E3" w:rsidP="00A678FB">
            <w:pPr>
              <w:pStyle w:val="BodyText"/>
              <w:rPr>
                <w:rFonts w:cs="Arial"/>
                <w:iCs/>
                <w:sz w:val="16"/>
                <w:szCs w:val="16"/>
              </w:rPr>
            </w:pPr>
            <w:r w:rsidRPr="00A678FB">
              <w:rPr>
                <w:rFonts w:cs="Arial"/>
                <w:sz w:val="16"/>
                <w:szCs w:val="16"/>
              </w:rPr>
              <w:t>B18337578  </w:t>
            </w:r>
          </w:p>
        </w:tc>
        <w:tc>
          <w:tcPr>
            <w:tcW w:w="1541" w:type="dxa"/>
            <w:vAlign w:val="center"/>
          </w:tcPr>
          <w:p w14:paraId="5AD76B77" w14:textId="77777777" w:rsidR="00B740E3" w:rsidRPr="00A678FB" w:rsidRDefault="00B740E3" w:rsidP="00A678FB">
            <w:pPr>
              <w:pStyle w:val="BodyText"/>
              <w:rPr>
                <w:rFonts w:cs="Arial"/>
                <w:iCs/>
                <w:sz w:val="16"/>
                <w:szCs w:val="16"/>
              </w:rPr>
            </w:pPr>
            <w:r w:rsidRPr="00A678FB">
              <w:rPr>
                <w:rFonts w:cs="Arial"/>
                <w:sz w:val="16"/>
                <w:szCs w:val="16"/>
              </w:rPr>
              <w:t>B18872542 </w:t>
            </w:r>
          </w:p>
        </w:tc>
        <w:tc>
          <w:tcPr>
            <w:tcW w:w="5274" w:type="dxa"/>
            <w:vAlign w:val="center"/>
          </w:tcPr>
          <w:p w14:paraId="154291E5" w14:textId="77777777" w:rsidR="00B740E3" w:rsidRPr="00A678FB" w:rsidRDefault="00B740E3" w:rsidP="00A678FB">
            <w:pPr>
              <w:pStyle w:val="BodyText"/>
              <w:rPr>
                <w:rFonts w:cs="Arial"/>
                <w:iCs/>
                <w:sz w:val="16"/>
                <w:szCs w:val="16"/>
              </w:rPr>
            </w:pPr>
            <w:r w:rsidRPr="00A678FB">
              <w:rPr>
                <w:rFonts w:cs="Arial"/>
                <w:sz w:val="16"/>
                <w:szCs w:val="16"/>
              </w:rPr>
              <w:t>**103,133,244,371,416**</w:t>
            </w:r>
          </w:p>
        </w:tc>
      </w:tr>
      <w:tr w:rsidR="00B740E3" w:rsidRPr="00495674" w14:paraId="6D8439C5" w14:textId="77777777" w:rsidTr="00A678FB">
        <w:trPr>
          <w:trHeight w:val="288"/>
        </w:trPr>
        <w:tc>
          <w:tcPr>
            <w:tcW w:w="1180" w:type="dxa"/>
            <w:vAlign w:val="center"/>
          </w:tcPr>
          <w:p w14:paraId="7B6E7B6D" w14:textId="77777777" w:rsidR="00B740E3" w:rsidRPr="00A678FB" w:rsidRDefault="00B740E3" w:rsidP="00A678FB">
            <w:pPr>
              <w:pStyle w:val="BodyText"/>
              <w:rPr>
                <w:rFonts w:cs="Arial"/>
                <w:iCs/>
                <w:sz w:val="16"/>
                <w:szCs w:val="16"/>
              </w:rPr>
            </w:pPr>
            <w:r w:rsidRPr="00A678FB">
              <w:rPr>
                <w:rFonts w:cs="Arial"/>
                <w:sz w:val="16"/>
                <w:szCs w:val="16"/>
              </w:rPr>
              <w:t>IBJPI</w:t>
            </w:r>
          </w:p>
        </w:tc>
        <w:tc>
          <w:tcPr>
            <w:tcW w:w="1661" w:type="dxa"/>
            <w:vAlign w:val="center"/>
          </w:tcPr>
          <w:p w14:paraId="58820C4B" w14:textId="77777777" w:rsidR="00B740E3" w:rsidRPr="00A678FB" w:rsidRDefault="00B740E3" w:rsidP="00A678FB">
            <w:pPr>
              <w:pStyle w:val="BodyText"/>
              <w:rPr>
                <w:rFonts w:cs="Arial"/>
                <w:iCs/>
                <w:sz w:val="16"/>
                <w:szCs w:val="16"/>
              </w:rPr>
            </w:pPr>
            <w:r w:rsidRPr="00A678FB">
              <w:rPr>
                <w:rFonts w:cs="Arial"/>
                <w:sz w:val="16"/>
                <w:szCs w:val="16"/>
              </w:rPr>
              <w:t>B59509234  </w:t>
            </w:r>
          </w:p>
        </w:tc>
        <w:tc>
          <w:tcPr>
            <w:tcW w:w="1541" w:type="dxa"/>
            <w:vAlign w:val="center"/>
          </w:tcPr>
          <w:p w14:paraId="101E714A" w14:textId="77777777" w:rsidR="00B740E3" w:rsidRPr="00A678FB" w:rsidRDefault="00B740E3" w:rsidP="00A678FB">
            <w:pPr>
              <w:pStyle w:val="BodyText"/>
              <w:rPr>
                <w:rFonts w:cs="Arial"/>
                <w:iCs/>
                <w:sz w:val="16"/>
                <w:szCs w:val="16"/>
              </w:rPr>
            </w:pPr>
            <w:r w:rsidRPr="00A678FB">
              <w:rPr>
                <w:rFonts w:cs="Arial"/>
                <w:sz w:val="16"/>
                <w:szCs w:val="16"/>
              </w:rPr>
              <w:t>B20701382 </w:t>
            </w:r>
          </w:p>
        </w:tc>
        <w:tc>
          <w:tcPr>
            <w:tcW w:w="5274" w:type="dxa"/>
            <w:vAlign w:val="center"/>
          </w:tcPr>
          <w:p w14:paraId="7AECE7C4" w14:textId="77777777" w:rsidR="00B740E3" w:rsidRPr="00A678FB" w:rsidRDefault="00B740E3" w:rsidP="00A678FB">
            <w:pPr>
              <w:pStyle w:val="BodyText"/>
              <w:rPr>
                <w:rFonts w:cs="Arial"/>
                <w:iCs/>
                <w:sz w:val="16"/>
                <w:szCs w:val="16"/>
              </w:rPr>
            </w:pPr>
            <w:r w:rsidRPr="00A678FB">
              <w:rPr>
                <w:rFonts w:cs="Arial"/>
                <w:sz w:val="16"/>
                <w:szCs w:val="16"/>
              </w:rPr>
              <w:t>**184,271,316,416**</w:t>
            </w:r>
          </w:p>
        </w:tc>
      </w:tr>
      <w:tr w:rsidR="00B740E3" w:rsidRPr="00495674" w14:paraId="236859A1" w14:textId="77777777" w:rsidTr="00A678FB">
        <w:trPr>
          <w:trHeight w:val="288"/>
        </w:trPr>
        <w:tc>
          <w:tcPr>
            <w:tcW w:w="1180" w:type="dxa"/>
            <w:vAlign w:val="center"/>
          </w:tcPr>
          <w:p w14:paraId="04A9263E" w14:textId="77777777" w:rsidR="00B740E3" w:rsidRPr="00A678FB" w:rsidRDefault="00B740E3" w:rsidP="00A678FB">
            <w:pPr>
              <w:pStyle w:val="BodyText"/>
              <w:rPr>
                <w:rFonts w:cs="Arial"/>
                <w:iCs/>
                <w:sz w:val="16"/>
                <w:szCs w:val="16"/>
              </w:rPr>
            </w:pPr>
            <w:r w:rsidRPr="00A678FB">
              <w:rPr>
                <w:rFonts w:cs="Arial"/>
                <w:sz w:val="16"/>
                <w:szCs w:val="16"/>
              </w:rPr>
              <w:t>IBJPI2</w:t>
            </w:r>
          </w:p>
        </w:tc>
        <w:tc>
          <w:tcPr>
            <w:tcW w:w="1661" w:type="dxa"/>
            <w:vAlign w:val="center"/>
          </w:tcPr>
          <w:p w14:paraId="682CCCBF" w14:textId="77777777" w:rsidR="00B740E3" w:rsidRPr="00A678FB" w:rsidRDefault="00B740E3" w:rsidP="00A678FB">
            <w:pPr>
              <w:pStyle w:val="BodyText"/>
              <w:rPr>
                <w:rFonts w:cs="Arial"/>
                <w:iCs/>
                <w:sz w:val="16"/>
                <w:szCs w:val="16"/>
              </w:rPr>
            </w:pPr>
            <w:r w:rsidRPr="00A678FB">
              <w:rPr>
                <w:rFonts w:cs="Arial"/>
                <w:sz w:val="16"/>
                <w:szCs w:val="16"/>
              </w:rPr>
              <w:t>B18769415  </w:t>
            </w:r>
          </w:p>
        </w:tc>
        <w:tc>
          <w:tcPr>
            <w:tcW w:w="1541" w:type="dxa"/>
            <w:vAlign w:val="center"/>
          </w:tcPr>
          <w:p w14:paraId="19B7AC62" w14:textId="77777777" w:rsidR="00B740E3" w:rsidRPr="00A678FB" w:rsidRDefault="00B740E3" w:rsidP="00A678FB">
            <w:pPr>
              <w:pStyle w:val="BodyText"/>
              <w:rPr>
                <w:rFonts w:cs="Arial"/>
                <w:iCs/>
                <w:sz w:val="16"/>
                <w:szCs w:val="16"/>
              </w:rPr>
            </w:pPr>
            <w:r w:rsidRPr="00A678FB">
              <w:rPr>
                <w:rFonts w:cs="Arial"/>
                <w:sz w:val="16"/>
                <w:szCs w:val="16"/>
              </w:rPr>
              <w:t>B5452535 </w:t>
            </w:r>
          </w:p>
        </w:tc>
        <w:tc>
          <w:tcPr>
            <w:tcW w:w="5274" w:type="dxa"/>
            <w:vAlign w:val="center"/>
          </w:tcPr>
          <w:p w14:paraId="365CDBC8" w14:textId="77777777" w:rsidR="00B740E3" w:rsidRPr="00A678FB" w:rsidRDefault="00B740E3" w:rsidP="00A678FB">
            <w:pPr>
              <w:pStyle w:val="BodyText"/>
              <w:rPr>
                <w:rFonts w:cs="Arial"/>
                <w:iCs/>
                <w:sz w:val="16"/>
                <w:szCs w:val="16"/>
              </w:rPr>
            </w:pPr>
            <w:r w:rsidRPr="00A678FB">
              <w:rPr>
                <w:rFonts w:cs="Arial"/>
                <w:sz w:val="16"/>
                <w:szCs w:val="16"/>
              </w:rPr>
              <w:t>**184,271,316,416**</w:t>
            </w:r>
          </w:p>
        </w:tc>
      </w:tr>
      <w:tr w:rsidR="00B740E3" w:rsidRPr="00495674" w14:paraId="1DF80A68" w14:textId="77777777" w:rsidTr="00A678FB">
        <w:trPr>
          <w:trHeight w:val="288"/>
        </w:trPr>
        <w:tc>
          <w:tcPr>
            <w:tcW w:w="1180" w:type="dxa"/>
            <w:vAlign w:val="center"/>
          </w:tcPr>
          <w:p w14:paraId="75434463" w14:textId="77777777" w:rsidR="00B740E3" w:rsidRPr="00A678FB" w:rsidRDefault="00B740E3" w:rsidP="00A678FB">
            <w:pPr>
              <w:pStyle w:val="BodyText"/>
              <w:rPr>
                <w:rFonts w:cs="Arial"/>
                <w:iCs/>
                <w:sz w:val="16"/>
                <w:szCs w:val="16"/>
              </w:rPr>
            </w:pPr>
            <w:r w:rsidRPr="00A678FB">
              <w:rPr>
                <w:rFonts w:cs="Arial"/>
                <w:sz w:val="16"/>
                <w:szCs w:val="16"/>
              </w:rPr>
              <w:t>IBJPM</w:t>
            </w:r>
          </w:p>
        </w:tc>
        <w:tc>
          <w:tcPr>
            <w:tcW w:w="1661" w:type="dxa"/>
            <w:vAlign w:val="center"/>
          </w:tcPr>
          <w:p w14:paraId="30A36E12" w14:textId="77777777" w:rsidR="00B740E3" w:rsidRPr="00A678FB" w:rsidRDefault="00B740E3" w:rsidP="00A678FB">
            <w:pPr>
              <w:pStyle w:val="BodyText"/>
              <w:rPr>
                <w:rFonts w:cs="Arial"/>
                <w:iCs/>
                <w:sz w:val="16"/>
                <w:szCs w:val="16"/>
              </w:rPr>
            </w:pPr>
            <w:r w:rsidRPr="00A678FB">
              <w:rPr>
                <w:rFonts w:cs="Arial"/>
                <w:sz w:val="16"/>
                <w:szCs w:val="16"/>
              </w:rPr>
              <w:t>B11055331  </w:t>
            </w:r>
          </w:p>
        </w:tc>
        <w:tc>
          <w:tcPr>
            <w:tcW w:w="1541" w:type="dxa"/>
            <w:vAlign w:val="center"/>
          </w:tcPr>
          <w:p w14:paraId="08C275CB" w14:textId="77777777" w:rsidR="00B740E3" w:rsidRPr="00A678FB" w:rsidRDefault="00B740E3" w:rsidP="00A678FB">
            <w:pPr>
              <w:pStyle w:val="BodyText"/>
              <w:rPr>
                <w:rFonts w:cs="Arial"/>
                <w:iCs/>
                <w:sz w:val="16"/>
                <w:szCs w:val="16"/>
              </w:rPr>
            </w:pPr>
            <w:r w:rsidRPr="00A678FB">
              <w:rPr>
                <w:rFonts w:cs="Arial"/>
                <w:sz w:val="16"/>
                <w:szCs w:val="16"/>
              </w:rPr>
              <w:t>B10531686 </w:t>
            </w:r>
          </w:p>
        </w:tc>
        <w:tc>
          <w:tcPr>
            <w:tcW w:w="5274" w:type="dxa"/>
            <w:vAlign w:val="center"/>
          </w:tcPr>
          <w:p w14:paraId="272DAAA4" w14:textId="77777777" w:rsidR="00B740E3" w:rsidRPr="00A678FB" w:rsidRDefault="00B740E3" w:rsidP="00A678FB">
            <w:pPr>
              <w:pStyle w:val="BodyText"/>
              <w:rPr>
                <w:rFonts w:cs="Arial"/>
                <w:iCs/>
                <w:sz w:val="16"/>
                <w:szCs w:val="16"/>
              </w:rPr>
            </w:pPr>
            <w:r w:rsidRPr="00A678FB">
              <w:rPr>
                <w:rFonts w:cs="Arial"/>
                <w:sz w:val="16"/>
                <w:szCs w:val="16"/>
              </w:rPr>
              <w:t>**39,137,184,271,316,416**</w:t>
            </w:r>
          </w:p>
        </w:tc>
      </w:tr>
      <w:tr w:rsidR="00B740E3" w:rsidRPr="00495674" w14:paraId="0F575349" w14:textId="77777777" w:rsidTr="00A678FB">
        <w:trPr>
          <w:trHeight w:val="288"/>
        </w:trPr>
        <w:tc>
          <w:tcPr>
            <w:tcW w:w="1180" w:type="dxa"/>
            <w:vAlign w:val="center"/>
          </w:tcPr>
          <w:p w14:paraId="4FB3ED6E" w14:textId="77777777" w:rsidR="00B740E3" w:rsidRPr="00A678FB" w:rsidRDefault="00B740E3" w:rsidP="00A678FB">
            <w:pPr>
              <w:pStyle w:val="BodyText"/>
              <w:rPr>
                <w:rFonts w:cs="Arial"/>
                <w:iCs/>
                <w:sz w:val="16"/>
                <w:szCs w:val="16"/>
              </w:rPr>
            </w:pPr>
            <w:r w:rsidRPr="00A678FB">
              <w:rPr>
                <w:rFonts w:cs="Arial"/>
                <w:sz w:val="16"/>
                <w:szCs w:val="16"/>
              </w:rPr>
              <w:t>IBY416PO</w:t>
            </w:r>
          </w:p>
        </w:tc>
        <w:tc>
          <w:tcPr>
            <w:tcW w:w="1661" w:type="dxa"/>
            <w:vAlign w:val="center"/>
          </w:tcPr>
          <w:p w14:paraId="44A870E6" w14:textId="77777777" w:rsidR="00B740E3" w:rsidRPr="00A678FB" w:rsidRDefault="00B740E3" w:rsidP="00A678FB">
            <w:pPr>
              <w:pStyle w:val="BodyText"/>
              <w:rPr>
                <w:rFonts w:cs="Arial"/>
                <w:iCs/>
                <w:sz w:val="16"/>
                <w:szCs w:val="16"/>
              </w:rPr>
            </w:pPr>
            <w:r w:rsidRPr="00A678FB">
              <w:rPr>
                <w:rFonts w:cs="Arial"/>
                <w:sz w:val="16"/>
                <w:szCs w:val="16"/>
              </w:rPr>
              <w:t>n/a  </w:t>
            </w:r>
          </w:p>
        </w:tc>
        <w:tc>
          <w:tcPr>
            <w:tcW w:w="1541" w:type="dxa"/>
            <w:vAlign w:val="center"/>
          </w:tcPr>
          <w:p w14:paraId="0CFFFC87" w14:textId="77777777" w:rsidR="00B740E3" w:rsidRPr="00A678FB" w:rsidRDefault="00B740E3" w:rsidP="00A678FB">
            <w:pPr>
              <w:pStyle w:val="BodyText"/>
              <w:rPr>
                <w:rFonts w:cs="Arial"/>
                <w:iCs/>
                <w:sz w:val="16"/>
                <w:szCs w:val="16"/>
              </w:rPr>
            </w:pPr>
            <w:r w:rsidRPr="00A678FB">
              <w:rPr>
                <w:rFonts w:cs="Arial"/>
                <w:sz w:val="16"/>
                <w:szCs w:val="16"/>
              </w:rPr>
              <w:t>B137314065 </w:t>
            </w:r>
          </w:p>
        </w:tc>
        <w:tc>
          <w:tcPr>
            <w:tcW w:w="5274" w:type="dxa"/>
            <w:vAlign w:val="center"/>
          </w:tcPr>
          <w:p w14:paraId="538779C5" w14:textId="77777777" w:rsidR="00B740E3" w:rsidRPr="00A678FB" w:rsidRDefault="00B740E3" w:rsidP="00A678FB">
            <w:pPr>
              <w:pStyle w:val="BodyText"/>
              <w:rPr>
                <w:rFonts w:cs="Arial"/>
                <w:iCs/>
                <w:sz w:val="16"/>
                <w:szCs w:val="16"/>
              </w:rPr>
            </w:pPr>
            <w:r w:rsidRPr="00A678FB">
              <w:rPr>
                <w:rFonts w:cs="Arial"/>
                <w:sz w:val="16"/>
                <w:szCs w:val="16"/>
              </w:rPr>
              <w:t>**416**</w:t>
            </w:r>
          </w:p>
        </w:tc>
      </w:tr>
    </w:tbl>
    <w:p w14:paraId="2422CD65" w14:textId="77777777" w:rsidR="00955827" w:rsidRPr="0018561D" w:rsidRDefault="00955827" w:rsidP="00955827">
      <w:pPr>
        <w:rPr>
          <w:rFonts w:ascii="Courier New" w:hAnsi="Courier New" w:cs="Courier New"/>
          <w:sz w:val="16"/>
          <w:szCs w:val="16"/>
        </w:rPr>
      </w:pPr>
    </w:p>
    <w:p w14:paraId="662E662B" w14:textId="77777777" w:rsidR="00955827" w:rsidRPr="0063695A" w:rsidRDefault="00955827" w:rsidP="00955827">
      <w:r w:rsidRPr="0063695A">
        <w:t xml:space="preserve">Routine list of preceding patches: </w:t>
      </w:r>
      <w:r w:rsidRPr="00955827">
        <w:t>316, 377, 399, 413</w:t>
      </w:r>
    </w:p>
    <w:p w14:paraId="1D126E98" w14:textId="77777777" w:rsidR="00955827" w:rsidRDefault="00955827" w:rsidP="00955827">
      <w:pPr>
        <w:autoSpaceDE w:val="0"/>
        <w:autoSpaceDN w:val="0"/>
        <w:adjustRightInd w:val="0"/>
      </w:pPr>
    </w:p>
    <w:sectPr w:rsidR="00955827" w:rsidSect="0066124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6EFA3" w14:textId="77777777" w:rsidR="004743F2" w:rsidRDefault="004743F2">
      <w:r>
        <w:separator/>
      </w:r>
    </w:p>
  </w:endnote>
  <w:endnote w:type="continuationSeparator" w:id="0">
    <w:p w14:paraId="2EAAF62A" w14:textId="77777777" w:rsidR="004743F2" w:rsidRDefault="0047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terminal">
    <w:altName w:val="Consolas"/>
    <w:charset w:val="00"/>
    <w:family w:val="modern"/>
    <w:pitch w:val="fixed"/>
    <w:sig w:usb0="00000001" w:usb1="000018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735F" w14:textId="77777777" w:rsidR="00286CBF" w:rsidRPr="007A2D1E" w:rsidRDefault="00286CBF" w:rsidP="001915E4">
    <w:pPr>
      <w:pStyle w:val="Footer"/>
      <w:rPr>
        <w:sz w:val="20"/>
      </w:rPr>
    </w:pPr>
    <w:r>
      <w:rPr>
        <w:rStyle w:val="PageNumber"/>
        <w:sz w:val="20"/>
      </w:rPr>
      <w:t xml:space="preserve">5/10/2010             </w:t>
    </w:r>
    <w:r w:rsidRPr="007A2D1E">
      <w:rPr>
        <w:sz w:val="20"/>
      </w:rPr>
      <w:t>IB*2*416 Release Notes and Installation Guide</w:t>
    </w:r>
    <w:r>
      <w:rPr>
        <w:sz w:val="20"/>
      </w:rPr>
      <w:t xml:space="preserve">                                                         </w:t>
    </w:r>
    <w:r w:rsidRPr="007A2D1E">
      <w:rPr>
        <w:rStyle w:val="PageNumber"/>
        <w:sz w:val="20"/>
      </w:rPr>
      <w:fldChar w:fldCharType="begin"/>
    </w:r>
    <w:r w:rsidRPr="007A2D1E">
      <w:rPr>
        <w:rStyle w:val="PageNumber"/>
        <w:sz w:val="20"/>
      </w:rPr>
      <w:instrText xml:space="preserve"> PAGE </w:instrText>
    </w:r>
    <w:r w:rsidRPr="007A2D1E">
      <w:rPr>
        <w:rStyle w:val="PageNumber"/>
        <w:sz w:val="20"/>
      </w:rPr>
      <w:fldChar w:fldCharType="separate"/>
    </w:r>
    <w:r w:rsidR="00D46C22">
      <w:rPr>
        <w:rStyle w:val="PageNumber"/>
        <w:noProof/>
        <w:sz w:val="20"/>
      </w:rPr>
      <w:t>16</w:t>
    </w:r>
    <w:r w:rsidRPr="007A2D1E">
      <w:rPr>
        <w:rStyle w:val="PageNumber"/>
        <w:sz w:val="20"/>
      </w:rPr>
      <w:fldChar w:fldCharType="end"/>
    </w:r>
    <w:r>
      <w:tab/>
    </w:r>
  </w:p>
  <w:p w14:paraId="6974E837" w14:textId="77777777" w:rsidR="00286CBF" w:rsidRDefault="00286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A546D" w14:textId="77777777" w:rsidR="004743F2" w:rsidRDefault="004743F2">
      <w:r>
        <w:separator/>
      </w:r>
    </w:p>
  </w:footnote>
  <w:footnote w:type="continuationSeparator" w:id="0">
    <w:p w14:paraId="1DD64750" w14:textId="77777777" w:rsidR="004743F2" w:rsidRDefault="00474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894"/>
    <w:multiLevelType w:val="multilevel"/>
    <w:tmpl w:val="CD4E9DC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4B900E42"/>
    <w:multiLevelType w:val="hybridMultilevel"/>
    <w:tmpl w:val="726061A8"/>
    <w:lvl w:ilvl="0" w:tplc="5BF8CBAA">
      <w:start w:val="1"/>
      <w:numFmt w:val="decimal"/>
      <w:pStyle w:val="Numbered1"/>
      <w:lvlText w:val="%1."/>
      <w:lvlJc w:val="left"/>
      <w:pPr>
        <w:tabs>
          <w:tab w:val="num" w:pos="1080"/>
        </w:tabs>
        <w:ind w:left="1080" w:hanging="720"/>
      </w:pPr>
      <w:rPr>
        <w:rFonts w:hint="default"/>
      </w:rPr>
    </w:lvl>
    <w:lvl w:ilvl="1" w:tplc="D2327ABE">
      <w:start w:val="1"/>
      <w:numFmt w:val="lowerLetter"/>
      <w:lvlText w:val="%2."/>
      <w:lvlJc w:val="left"/>
      <w:pPr>
        <w:tabs>
          <w:tab w:val="num" w:pos="1440"/>
        </w:tabs>
        <w:ind w:left="1440" w:hanging="360"/>
      </w:pPr>
    </w:lvl>
    <w:lvl w:ilvl="2" w:tplc="5050639E">
      <w:start w:val="1"/>
      <w:numFmt w:val="decimal"/>
      <w:lvlText w:val="%3."/>
      <w:lvlJc w:val="left"/>
      <w:pPr>
        <w:tabs>
          <w:tab w:val="num" w:pos="2700"/>
        </w:tabs>
        <w:ind w:left="2700" w:hanging="720"/>
      </w:pPr>
      <w:rPr>
        <w:rFonts w:hint="default"/>
      </w:rPr>
    </w:lvl>
    <w:lvl w:ilvl="3" w:tplc="361E7118" w:tentative="1">
      <w:start w:val="1"/>
      <w:numFmt w:val="decimal"/>
      <w:lvlText w:val="%4."/>
      <w:lvlJc w:val="left"/>
      <w:pPr>
        <w:tabs>
          <w:tab w:val="num" w:pos="2880"/>
        </w:tabs>
        <w:ind w:left="2880" w:hanging="360"/>
      </w:pPr>
    </w:lvl>
    <w:lvl w:ilvl="4" w:tplc="23D63ED0" w:tentative="1">
      <w:start w:val="1"/>
      <w:numFmt w:val="lowerLetter"/>
      <w:lvlText w:val="%5."/>
      <w:lvlJc w:val="left"/>
      <w:pPr>
        <w:tabs>
          <w:tab w:val="num" w:pos="3600"/>
        </w:tabs>
        <w:ind w:left="3600" w:hanging="360"/>
      </w:pPr>
    </w:lvl>
    <w:lvl w:ilvl="5" w:tplc="0A1C31A6" w:tentative="1">
      <w:start w:val="1"/>
      <w:numFmt w:val="lowerRoman"/>
      <w:lvlText w:val="%6."/>
      <w:lvlJc w:val="right"/>
      <w:pPr>
        <w:tabs>
          <w:tab w:val="num" w:pos="4320"/>
        </w:tabs>
        <w:ind w:left="4320" w:hanging="180"/>
      </w:pPr>
    </w:lvl>
    <w:lvl w:ilvl="6" w:tplc="3502F498" w:tentative="1">
      <w:start w:val="1"/>
      <w:numFmt w:val="decimal"/>
      <w:lvlText w:val="%7."/>
      <w:lvlJc w:val="left"/>
      <w:pPr>
        <w:tabs>
          <w:tab w:val="num" w:pos="5040"/>
        </w:tabs>
        <w:ind w:left="5040" w:hanging="360"/>
      </w:pPr>
    </w:lvl>
    <w:lvl w:ilvl="7" w:tplc="13FC2D08" w:tentative="1">
      <w:start w:val="1"/>
      <w:numFmt w:val="lowerLetter"/>
      <w:lvlText w:val="%8."/>
      <w:lvlJc w:val="left"/>
      <w:pPr>
        <w:tabs>
          <w:tab w:val="num" w:pos="5760"/>
        </w:tabs>
        <w:ind w:left="5760" w:hanging="360"/>
      </w:pPr>
    </w:lvl>
    <w:lvl w:ilvl="8" w:tplc="D23CEC7C" w:tentative="1">
      <w:start w:val="1"/>
      <w:numFmt w:val="lowerRoman"/>
      <w:lvlText w:val="%9."/>
      <w:lvlJc w:val="right"/>
      <w:pPr>
        <w:tabs>
          <w:tab w:val="num" w:pos="6480"/>
        </w:tabs>
        <w:ind w:left="6480" w:hanging="180"/>
      </w:pPr>
    </w:lvl>
  </w:abstractNum>
  <w:abstractNum w:abstractNumId="2" w15:restartNumberingAfterBreak="0">
    <w:nsid w:val="79242D34"/>
    <w:multiLevelType w:val="hybridMultilevel"/>
    <w:tmpl w:val="D76036F0"/>
    <w:lvl w:ilvl="0" w:tplc="14F6994E">
      <w:start w:val="6"/>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1"/>
  </w:num>
  <w:num w:numId="2">
    <w:abstractNumId w:val="0"/>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55"/>
    <w:rsid w:val="00003275"/>
    <w:rsid w:val="00006358"/>
    <w:rsid w:val="00007878"/>
    <w:rsid w:val="000200F6"/>
    <w:rsid w:val="0002631F"/>
    <w:rsid w:val="0004684A"/>
    <w:rsid w:val="00046F58"/>
    <w:rsid w:val="000525D9"/>
    <w:rsid w:val="00052807"/>
    <w:rsid w:val="00061963"/>
    <w:rsid w:val="00063BC5"/>
    <w:rsid w:val="0007023B"/>
    <w:rsid w:val="00072987"/>
    <w:rsid w:val="00082EA0"/>
    <w:rsid w:val="00087176"/>
    <w:rsid w:val="0009083A"/>
    <w:rsid w:val="0009692D"/>
    <w:rsid w:val="00096C3A"/>
    <w:rsid w:val="000B0F45"/>
    <w:rsid w:val="000B165C"/>
    <w:rsid w:val="000B2146"/>
    <w:rsid w:val="000B30C2"/>
    <w:rsid w:val="000B73FD"/>
    <w:rsid w:val="000D1AA1"/>
    <w:rsid w:val="000D233E"/>
    <w:rsid w:val="000E5A39"/>
    <w:rsid w:val="000E6359"/>
    <w:rsid w:val="000E7ED8"/>
    <w:rsid w:val="000F0EEB"/>
    <w:rsid w:val="000F3FF8"/>
    <w:rsid w:val="000F7916"/>
    <w:rsid w:val="00101646"/>
    <w:rsid w:val="00103B5F"/>
    <w:rsid w:val="00116B5D"/>
    <w:rsid w:val="00120B79"/>
    <w:rsid w:val="00123C2E"/>
    <w:rsid w:val="001257C2"/>
    <w:rsid w:val="00126AB4"/>
    <w:rsid w:val="001306CB"/>
    <w:rsid w:val="00132E5B"/>
    <w:rsid w:val="001341E5"/>
    <w:rsid w:val="00141E48"/>
    <w:rsid w:val="0014586A"/>
    <w:rsid w:val="001462D1"/>
    <w:rsid w:val="001520FA"/>
    <w:rsid w:val="00156E61"/>
    <w:rsid w:val="00163301"/>
    <w:rsid w:val="00165D1C"/>
    <w:rsid w:val="001663DA"/>
    <w:rsid w:val="00172C98"/>
    <w:rsid w:val="00173D38"/>
    <w:rsid w:val="001760B4"/>
    <w:rsid w:val="001865C2"/>
    <w:rsid w:val="001915E4"/>
    <w:rsid w:val="001944DF"/>
    <w:rsid w:val="00196B73"/>
    <w:rsid w:val="001A2860"/>
    <w:rsid w:val="001A360E"/>
    <w:rsid w:val="001A5F11"/>
    <w:rsid w:val="001B2D6C"/>
    <w:rsid w:val="001B2FD4"/>
    <w:rsid w:val="001B3EE8"/>
    <w:rsid w:val="001C2524"/>
    <w:rsid w:val="001E4575"/>
    <w:rsid w:val="001E789B"/>
    <w:rsid w:val="001E7B69"/>
    <w:rsid w:val="0020548C"/>
    <w:rsid w:val="002225F8"/>
    <w:rsid w:val="0022640F"/>
    <w:rsid w:val="00231712"/>
    <w:rsid w:val="00231DA2"/>
    <w:rsid w:val="00234193"/>
    <w:rsid w:val="00237CB1"/>
    <w:rsid w:val="0024595E"/>
    <w:rsid w:val="00251311"/>
    <w:rsid w:val="00253D6E"/>
    <w:rsid w:val="00255560"/>
    <w:rsid w:val="002574C9"/>
    <w:rsid w:val="00260EB5"/>
    <w:rsid w:val="00266C1B"/>
    <w:rsid w:val="00271285"/>
    <w:rsid w:val="0027617B"/>
    <w:rsid w:val="0028531B"/>
    <w:rsid w:val="00286CBF"/>
    <w:rsid w:val="00287201"/>
    <w:rsid w:val="002875AB"/>
    <w:rsid w:val="002942A7"/>
    <w:rsid w:val="00295DBB"/>
    <w:rsid w:val="00296FE3"/>
    <w:rsid w:val="002A4904"/>
    <w:rsid w:val="002A5DC8"/>
    <w:rsid w:val="002B1848"/>
    <w:rsid w:val="002C5E73"/>
    <w:rsid w:val="002D1531"/>
    <w:rsid w:val="002D7BDA"/>
    <w:rsid w:val="002E1B68"/>
    <w:rsid w:val="002E2062"/>
    <w:rsid w:val="002E3BAF"/>
    <w:rsid w:val="002E49B5"/>
    <w:rsid w:val="00303F87"/>
    <w:rsid w:val="003121AA"/>
    <w:rsid w:val="00316AA4"/>
    <w:rsid w:val="00325ED7"/>
    <w:rsid w:val="003273F4"/>
    <w:rsid w:val="0033469E"/>
    <w:rsid w:val="00345D0E"/>
    <w:rsid w:val="00350ABC"/>
    <w:rsid w:val="00361575"/>
    <w:rsid w:val="0036404A"/>
    <w:rsid w:val="00365BB2"/>
    <w:rsid w:val="00377B71"/>
    <w:rsid w:val="003862C1"/>
    <w:rsid w:val="00392C50"/>
    <w:rsid w:val="003939A5"/>
    <w:rsid w:val="00397EB5"/>
    <w:rsid w:val="003A2CBF"/>
    <w:rsid w:val="003A651D"/>
    <w:rsid w:val="003A66A4"/>
    <w:rsid w:val="003B28F5"/>
    <w:rsid w:val="003B4178"/>
    <w:rsid w:val="003B6E5E"/>
    <w:rsid w:val="003C0EAD"/>
    <w:rsid w:val="003C50EF"/>
    <w:rsid w:val="003D12F3"/>
    <w:rsid w:val="003D7755"/>
    <w:rsid w:val="003E4FCA"/>
    <w:rsid w:val="003E74C9"/>
    <w:rsid w:val="003F123D"/>
    <w:rsid w:val="00406E6D"/>
    <w:rsid w:val="00411802"/>
    <w:rsid w:val="00447561"/>
    <w:rsid w:val="00455AFF"/>
    <w:rsid w:val="0045634D"/>
    <w:rsid w:val="00460B63"/>
    <w:rsid w:val="00461178"/>
    <w:rsid w:val="00462794"/>
    <w:rsid w:val="00467D85"/>
    <w:rsid w:val="004700E5"/>
    <w:rsid w:val="004743F2"/>
    <w:rsid w:val="00482636"/>
    <w:rsid w:val="004838E4"/>
    <w:rsid w:val="00486490"/>
    <w:rsid w:val="00490289"/>
    <w:rsid w:val="004954BB"/>
    <w:rsid w:val="004A133C"/>
    <w:rsid w:val="004A3947"/>
    <w:rsid w:val="004A6D37"/>
    <w:rsid w:val="004B1C70"/>
    <w:rsid w:val="004B2ADB"/>
    <w:rsid w:val="004B63F4"/>
    <w:rsid w:val="004B715D"/>
    <w:rsid w:val="004C359B"/>
    <w:rsid w:val="004C4C38"/>
    <w:rsid w:val="004C6955"/>
    <w:rsid w:val="004D1D0A"/>
    <w:rsid w:val="004F0B8B"/>
    <w:rsid w:val="00511BD6"/>
    <w:rsid w:val="005172DA"/>
    <w:rsid w:val="00522288"/>
    <w:rsid w:val="00525A20"/>
    <w:rsid w:val="005300DA"/>
    <w:rsid w:val="00542D6B"/>
    <w:rsid w:val="005430EB"/>
    <w:rsid w:val="005439C9"/>
    <w:rsid w:val="0054577C"/>
    <w:rsid w:val="00547D10"/>
    <w:rsid w:val="00552923"/>
    <w:rsid w:val="0055459E"/>
    <w:rsid w:val="00555C7D"/>
    <w:rsid w:val="0056159F"/>
    <w:rsid w:val="00570B7D"/>
    <w:rsid w:val="00583537"/>
    <w:rsid w:val="00585A52"/>
    <w:rsid w:val="005868BD"/>
    <w:rsid w:val="0058698B"/>
    <w:rsid w:val="00596D25"/>
    <w:rsid w:val="00597E4C"/>
    <w:rsid w:val="005A1396"/>
    <w:rsid w:val="005B2345"/>
    <w:rsid w:val="005C050F"/>
    <w:rsid w:val="005C41DD"/>
    <w:rsid w:val="005D17AC"/>
    <w:rsid w:val="005D31F3"/>
    <w:rsid w:val="005E1A83"/>
    <w:rsid w:val="005E1E70"/>
    <w:rsid w:val="005E2443"/>
    <w:rsid w:val="005E58E9"/>
    <w:rsid w:val="00600E51"/>
    <w:rsid w:val="00626B10"/>
    <w:rsid w:val="00630E03"/>
    <w:rsid w:val="00632A57"/>
    <w:rsid w:val="0063536C"/>
    <w:rsid w:val="00637DAF"/>
    <w:rsid w:val="00650890"/>
    <w:rsid w:val="0066124D"/>
    <w:rsid w:val="006634C4"/>
    <w:rsid w:val="006638CE"/>
    <w:rsid w:val="00665C66"/>
    <w:rsid w:val="0067039A"/>
    <w:rsid w:val="00676F44"/>
    <w:rsid w:val="006867F3"/>
    <w:rsid w:val="006B145A"/>
    <w:rsid w:val="006B613D"/>
    <w:rsid w:val="006C038F"/>
    <w:rsid w:val="006D3711"/>
    <w:rsid w:val="006E0316"/>
    <w:rsid w:val="006E05BC"/>
    <w:rsid w:val="006F0FC8"/>
    <w:rsid w:val="006F4227"/>
    <w:rsid w:val="007118CB"/>
    <w:rsid w:val="007213D4"/>
    <w:rsid w:val="00734040"/>
    <w:rsid w:val="00735F9D"/>
    <w:rsid w:val="007409EB"/>
    <w:rsid w:val="00742586"/>
    <w:rsid w:val="00743F3B"/>
    <w:rsid w:val="00750532"/>
    <w:rsid w:val="00751059"/>
    <w:rsid w:val="00751B74"/>
    <w:rsid w:val="00753404"/>
    <w:rsid w:val="00754A24"/>
    <w:rsid w:val="0076449B"/>
    <w:rsid w:val="0077001D"/>
    <w:rsid w:val="007740BC"/>
    <w:rsid w:val="00776737"/>
    <w:rsid w:val="007767E5"/>
    <w:rsid w:val="00777DAF"/>
    <w:rsid w:val="0078486E"/>
    <w:rsid w:val="007854AF"/>
    <w:rsid w:val="00787711"/>
    <w:rsid w:val="00787C1E"/>
    <w:rsid w:val="00792E6C"/>
    <w:rsid w:val="00795715"/>
    <w:rsid w:val="007A2D1E"/>
    <w:rsid w:val="007A311F"/>
    <w:rsid w:val="007A7CF8"/>
    <w:rsid w:val="007B1C73"/>
    <w:rsid w:val="007B27C3"/>
    <w:rsid w:val="007B7870"/>
    <w:rsid w:val="007C36DB"/>
    <w:rsid w:val="007C6F65"/>
    <w:rsid w:val="007E70C8"/>
    <w:rsid w:val="007E7DBA"/>
    <w:rsid w:val="007F32AA"/>
    <w:rsid w:val="007F4DF3"/>
    <w:rsid w:val="007F5F14"/>
    <w:rsid w:val="007F7720"/>
    <w:rsid w:val="007F7998"/>
    <w:rsid w:val="00800A88"/>
    <w:rsid w:val="008070FA"/>
    <w:rsid w:val="008130B3"/>
    <w:rsid w:val="00820E0E"/>
    <w:rsid w:val="008212AE"/>
    <w:rsid w:val="00823062"/>
    <w:rsid w:val="008263BA"/>
    <w:rsid w:val="00831976"/>
    <w:rsid w:val="00831EA7"/>
    <w:rsid w:val="00840A3C"/>
    <w:rsid w:val="008465B0"/>
    <w:rsid w:val="0084792F"/>
    <w:rsid w:val="0086365A"/>
    <w:rsid w:val="00871B5D"/>
    <w:rsid w:val="00883101"/>
    <w:rsid w:val="0089010A"/>
    <w:rsid w:val="008A40C9"/>
    <w:rsid w:val="008B361E"/>
    <w:rsid w:val="008B4D12"/>
    <w:rsid w:val="008B6F46"/>
    <w:rsid w:val="008B794E"/>
    <w:rsid w:val="008C0319"/>
    <w:rsid w:val="008C68D7"/>
    <w:rsid w:val="008D5035"/>
    <w:rsid w:val="008D7316"/>
    <w:rsid w:val="008F4730"/>
    <w:rsid w:val="008F55F5"/>
    <w:rsid w:val="0090246F"/>
    <w:rsid w:val="0090276E"/>
    <w:rsid w:val="00914143"/>
    <w:rsid w:val="0092528E"/>
    <w:rsid w:val="0092590C"/>
    <w:rsid w:val="00927188"/>
    <w:rsid w:val="00934371"/>
    <w:rsid w:val="00934964"/>
    <w:rsid w:val="0094384E"/>
    <w:rsid w:val="00945432"/>
    <w:rsid w:val="0095259A"/>
    <w:rsid w:val="00955827"/>
    <w:rsid w:val="009606B2"/>
    <w:rsid w:val="00970E9B"/>
    <w:rsid w:val="00971CC0"/>
    <w:rsid w:val="00975FC9"/>
    <w:rsid w:val="00982CA4"/>
    <w:rsid w:val="00991F20"/>
    <w:rsid w:val="00993B09"/>
    <w:rsid w:val="009A325F"/>
    <w:rsid w:val="009A37A6"/>
    <w:rsid w:val="009B0121"/>
    <w:rsid w:val="009B57C8"/>
    <w:rsid w:val="009B5B4A"/>
    <w:rsid w:val="009B78F8"/>
    <w:rsid w:val="009C1EB5"/>
    <w:rsid w:val="009E79A6"/>
    <w:rsid w:val="009F622F"/>
    <w:rsid w:val="00A002BB"/>
    <w:rsid w:val="00A056A5"/>
    <w:rsid w:val="00A06DDD"/>
    <w:rsid w:val="00A14B30"/>
    <w:rsid w:val="00A14D3B"/>
    <w:rsid w:val="00A20D92"/>
    <w:rsid w:val="00A21FF0"/>
    <w:rsid w:val="00A2653A"/>
    <w:rsid w:val="00A32F57"/>
    <w:rsid w:val="00A357D5"/>
    <w:rsid w:val="00A36852"/>
    <w:rsid w:val="00A37B75"/>
    <w:rsid w:val="00A40516"/>
    <w:rsid w:val="00A409CF"/>
    <w:rsid w:val="00A47559"/>
    <w:rsid w:val="00A52AEE"/>
    <w:rsid w:val="00A54B97"/>
    <w:rsid w:val="00A62C78"/>
    <w:rsid w:val="00A6518E"/>
    <w:rsid w:val="00A6725F"/>
    <w:rsid w:val="00A678FB"/>
    <w:rsid w:val="00A77E9F"/>
    <w:rsid w:val="00A90FFE"/>
    <w:rsid w:val="00A91D18"/>
    <w:rsid w:val="00A91E97"/>
    <w:rsid w:val="00A93E83"/>
    <w:rsid w:val="00A9588D"/>
    <w:rsid w:val="00AA6C30"/>
    <w:rsid w:val="00AB6302"/>
    <w:rsid w:val="00AB67B3"/>
    <w:rsid w:val="00AC4217"/>
    <w:rsid w:val="00AC4EE8"/>
    <w:rsid w:val="00AD75FE"/>
    <w:rsid w:val="00AE1174"/>
    <w:rsid w:val="00AF2426"/>
    <w:rsid w:val="00AF2B0E"/>
    <w:rsid w:val="00B013DC"/>
    <w:rsid w:val="00B02682"/>
    <w:rsid w:val="00B16D6B"/>
    <w:rsid w:val="00B20278"/>
    <w:rsid w:val="00B223D1"/>
    <w:rsid w:val="00B24D20"/>
    <w:rsid w:val="00B25235"/>
    <w:rsid w:val="00B33EB1"/>
    <w:rsid w:val="00B37509"/>
    <w:rsid w:val="00B405B9"/>
    <w:rsid w:val="00B47220"/>
    <w:rsid w:val="00B643C3"/>
    <w:rsid w:val="00B6646C"/>
    <w:rsid w:val="00B7291E"/>
    <w:rsid w:val="00B740E3"/>
    <w:rsid w:val="00B90B79"/>
    <w:rsid w:val="00B90BBA"/>
    <w:rsid w:val="00B90D0C"/>
    <w:rsid w:val="00B91B52"/>
    <w:rsid w:val="00B93515"/>
    <w:rsid w:val="00B94529"/>
    <w:rsid w:val="00B96BAF"/>
    <w:rsid w:val="00BA3C6F"/>
    <w:rsid w:val="00BA44CC"/>
    <w:rsid w:val="00BB3111"/>
    <w:rsid w:val="00BB588F"/>
    <w:rsid w:val="00BB5B0A"/>
    <w:rsid w:val="00BD62A1"/>
    <w:rsid w:val="00BE12BB"/>
    <w:rsid w:val="00BE15A7"/>
    <w:rsid w:val="00BE1D9B"/>
    <w:rsid w:val="00BE1E97"/>
    <w:rsid w:val="00BE3ADA"/>
    <w:rsid w:val="00BE4772"/>
    <w:rsid w:val="00BE5CF7"/>
    <w:rsid w:val="00BF3A09"/>
    <w:rsid w:val="00C02E15"/>
    <w:rsid w:val="00C110D8"/>
    <w:rsid w:val="00C23A1F"/>
    <w:rsid w:val="00C24970"/>
    <w:rsid w:val="00C32551"/>
    <w:rsid w:val="00C32953"/>
    <w:rsid w:val="00C34693"/>
    <w:rsid w:val="00C442EF"/>
    <w:rsid w:val="00C4628A"/>
    <w:rsid w:val="00C47F64"/>
    <w:rsid w:val="00C5089E"/>
    <w:rsid w:val="00C670B7"/>
    <w:rsid w:val="00C73F18"/>
    <w:rsid w:val="00C8017E"/>
    <w:rsid w:val="00C8397E"/>
    <w:rsid w:val="00C843D4"/>
    <w:rsid w:val="00C84A1B"/>
    <w:rsid w:val="00CA2E4B"/>
    <w:rsid w:val="00CA53E2"/>
    <w:rsid w:val="00CA59FA"/>
    <w:rsid w:val="00CA5EB0"/>
    <w:rsid w:val="00CB1382"/>
    <w:rsid w:val="00CB16E9"/>
    <w:rsid w:val="00CB36F1"/>
    <w:rsid w:val="00CC090D"/>
    <w:rsid w:val="00CC4344"/>
    <w:rsid w:val="00CC54EE"/>
    <w:rsid w:val="00CD1B92"/>
    <w:rsid w:val="00CD7A7E"/>
    <w:rsid w:val="00CE54F2"/>
    <w:rsid w:val="00CE72B2"/>
    <w:rsid w:val="00D02567"/>
    <w:rsid w:val="00D03B2E"/>
    <w:rsid w:val="00D065D9"/>
    <w:rsid w:val="00D15531"/>
    <w:rsid w:val="00D16967"/>
    <w:rsid w:val="00D177FF"/>
    <w:rsid w:val="00D224F6"/>
    <w:rsid w:val="00D27DC2"/>
    <w:rsid w:val="00D31073"/>
    <w:rsid w:val="00D34F6D"/>
    <w:rsid w:val="00D37FE5"/>
    <w:rsid w:val="00D41767"/>
    <w:rsid w:val="00D46C22"/>
    <w:rsid w:val="00D46E73"/>
    <w:rsid w:val="00D47060"/>
    <w:rsid w:val="00D5553A"/>
    <w:rsid w:val="00D567A1"/>
    <w:rsid w:val="00D62797"/>
    <w:rsid w:val="00D66DE2"/>
    <w:rsid w:val="00D73092"/>
    <w:rsid w:val="00D86507"/>
    <w:rsid w:val="00D86CBC"/>
    <w:rsid w:val="00D96377"/>
    <w:rsid w:val="00DA41E0"/>
    <w:rsid w:val="00DB0C9E"/>
    <w:rsid w:val="00DB136D"/>
    <w:rsid w:val="00DB306C"/>
    <w:rsid w:val="00DB3523"/>
    <w:rsid w:val="00DB4066"/>
    <w:rsid w:val="00DB664C"/>
    <w:rsid w:val="00DB746F"/>
    <w:rsid w:val="00DC2122"/>
    <w:rsid w:val="00DD6FED"/>
    <w:rsid w:val="00DD774B"/>
    <w:rsid w:val="00E025A2"/>
    <w:rsid w:val="00E043F7"/>
    <w:rsid w:val="00E14C69"/>
    <w:rsid w:val="00E17D51"/>
    <w:rsid w:val="00E23A15"/>
    <w:rsid w:val="00E24F46"/>
    <w:rsid w:val="00E2787E"/>
    <w:rsid w:val="00E352EB"/>
    <w:rsid w:val="00E43156"/>
    <w:rsid w:val="00E43623"/>
    <w:rsid w:val="00E5183B"/>
    <w:rsid w:val="00E519DA"/>
    <w:rsid w:val="00E621B8"/>
    <w:rsid w:val="00E76423"/>
    <w:rsid w:val="00E83ACB"/>
    <w:rsid w:val="00E84522"/>
    <w:rsid w:val="00E84707"/>
    <w:rsid w:val="00E84730"/>
    <w:rsid w:val="00E86A89"/>
    <w:rsid w:val="00E87E4B"/>
    <w:rsid w:val="00E910EA"/>
    <w:rsid w:val="00EA0B2A"/>
    <w:rsid w:val="00EB5DDB"/>
    <w:rsid w:val="00EC4E12"/>
    <w:rsid w:val="00EC7AE3"/>
    <w:rsid w:val="00ED0CA3"/>
    <w:rsid w:val="00ED14AE"/>
    <w:rsid w:val="00ED29F3"/>
    <w:rsid w:val="00ED2CE0"/>
    <w:rsid w:val="00ED43EE"/>
    <w:rsid w:val="00EE59A1"/>
    <w:rsid w:val="00EE6CC2"/>
    <w:rsid w:val="00EF72BF"/>
    <w:rsid w:val="00EF7D6B"/>
    <w:rsid w:val="00F0076E"/>
    <w:rsid w:val="00F02960"/>
    <w:rsid w:val="00F1412D"/>
    <w:rsid w:val="00F16F49"/>
    <w:rsid w:val="00F26A04"/>
    <w:rsid w:val="00F30358"/>
    <w:rsid w:val="00F40E8C"/>
    <w:rsid w:val="00F514F2"/>
    <w:rsid w:val="00F538EE"/>
    <w:rsid w:val="00F5698E"/>
    <w:rsid w:val="00F62414"/>
    <w:rsid w:val="00F64AFD"/>
    <w:rsid w:val="00F67A29"/>
    <w:rsid w:val="00F7531A"/>
    <w:rsid w:val="00F8716C"/>
    <w:rsid w:val="00F92A7C"/>
    <w:rsid w:val="00F9533C"/>
    <w:rsid w:val="00FA6696"/>
    <w:rsid w:val="00FB17B4"/>
    <w:rsid w:val="00FB488C"/>
    <w:rsid w:val="00FC2306"/>
    <w:rsid w:val="00FC4E35"/>
    <w:rsid w:val="00FC59F7"/>
    <w:rsid w:val="00FC6A19"/>
    <w:rsid w:val="00FD6E34"/>
    <w:rsid w:val="00FE1FDB"/>
    <w:rsid w:val="00FE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4731A2EC"/>
  <w15:chartTrackingRefBased/>
  <w15:docId w15:val="{4E8C5B79-44D9-452D-889A-645263FB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3D1"/>
    <w:rPr>
      <w:rFonts w:ascii="Arial" w:hAnsi="Arial"/>
      <w:sz w:val="24"/>
    </w:rPr>
  </w:style>
  <w:style w:type="paragraph" w:styleId="Heading1">
    <w:name w:val="heading 1"/>
    <w:basedOn w:val="Normal"/>
    <w:next w:val="Normal"/>
    <w:qFormat/>
    <w:rsid w:val="005E1E70"/>
    <w:pPr>
      <w:keepNext/>
      <w:numPr>
        <w:numId w:val="2"/>
      </w:numPr>
      <w:spacing w:after="60"/>
      <w:outlineLvl w:val="0"/>
    </w:pPr>
    <w:rPr>
      <w:b/>
      <w:smallCaps/>
      <w:kern w:val="28"/>
      <w:sz w:val="28"/>
    </w:rPr>
  </w:style>
  <w:style w:type="paragraph" w:styleId="Heading2">
    <w:name w:val="heading 2"/>
    <w:aliases w:val="head 2"/>
    <w:basedOn w:val="Normal"/>
    <w:next w:val="Normal"/>
    <w:qFormat/>
    <w:rsid w:val="00DC2122"/>
    <w:pPr>
      <w:keepNext/>
      <w:numPr>
        <w:ilvl w:val="1"/>
        <w:numId w:val="2"/>
      </w:numPr>
      <w:spacing w:after="60"/>
      <w:outlineLvl w:val="1"/>
    </w:pPr>
    <w:rPr>
      <w:b/>
    </w:rPr>
  </w:style>
  <w:style w:type="paragraph" w:styleId="Heading3">
    <w:name w:val="heading 3"/>
    <w:basedOn w:val="Normal"/>
    <w:next w:val="Normal"/>
    <w:qFormat/>
    <w:rsid w:val="00DC2122"/>
    <w:pPr>
      <w:keepNext/>
      <w:numPr>
        <w:ilvl w:val="2"/>
        <w:numId w:val="2"/>
      </w:numPr>
      <w:spacing w:after="60"/>
      <w:outlineLvl w:val="2"/>
    </w:pPr>
    <w:rPr>
      <w:b/>
      <w:szCs w:val="22"/>
    </w:rPr>
  </w:style>
  <w:style w:type="paragraph" w:styleId="Heading4">
    <w:name w:val="heading 4"/>
    <w:basedOn w:val="Normal"/>
    <w:next w:val="Normal"/>
    <w:qFormat/>
    <w:rsid w:val="00DC2122"/>
    <w:pPr>
      <w:keepNext/>
      <w:numPr>
        <w:ilvl w:val="3"/>
        <w:numId w:val="2"/>
      </w:numPr>
      <w:spacing w:after="60"/>
      <w:outlineLvl w:val="3"/>
    </w:pPr>
    <w:rPr>
      <w:b/>
      <w:sz w:val="22"/>
      <w:szCs w:val="22"/>
    </w:rPr>
  </w:style>
  <w:style w:type="paragraph" w:styleId="Heading5">
    <w:name w:val="heading 5"/>
    <w:basedOn w:val="Normal"/>
    <w:next w:val="Normal"/>
    <w:qFormat/>
    <w:pPr>
      <w:keepNext/>
      <w:jc w:val="center"/>
      <w:outlineLvl w:val="4"/>
    </w:pPr>
    <w:rPr>
      <w:sz w:val="36"/>
    </w:rPr>
  </w:style>
  <w:style w:type="paragraph" w:styleId="Heading6">
    <w:name w:val="heading 6"/>
    <w:aliases w:val="Italic"/>
    <w:basedOn w:val="Normal"/>
    <w:next w:val="Normal"/>
    <w:qFormat/>
    <w:pPr>
      <w:keepNext/>
      <w:jc w:val="center"/>
      <w:outlineLvl w:val="5"/>
    </w:pPr>
    <w:rPr>
      <w:b/>
      <w:sz w:val="72"/>
    </w:rPr>
  </w:style>
  <w:style w:type="paragraph" w:styleId="Heading7">
    <w:name w:val="heading 7"/>
    <w:basedOn w:val="Normal"/>
    <w:next w:val="Normal"/>
    <w:qFormat/>
    <w:pPr>
      <w:keepNext/>
      <w:jc w:val="center"/>
      <w:outlineLvl w:val="6"/>
    </w:pPr>
    <w:rPr>
      <w:rFonts w:ascii="Tahoma" w:hAnsi="Tahoma"/>
      <w:b/>
    </w:rPr>
  </w:style>
  <w:style w:type="paragraph" w:styleId="Heading8">
    <w:name w:val="heading 8"/>
    <w:basedOn w:val="Normal"/>
    <w:next w:val="Normal"/>
    <w:qFormat/>
    <w:pPr>
      <w:keepNext/>
      <w:jc w:val="center"/>
      <w:outlineLvl w:val="7"/>
    </w:pPr>
    <w:rPr>
      <w:b/>
      <w:smallCaps/>
      <w:sz w:val="32"/>
    </w:rPr>
  </w:style>
  <w:style w:type="paragraph" w:styleId="Heading9">
    <w:name w:val="heading 9"/>
    <w:basedOn w:val="Normal"/>
    <w:next w:val="Normal"/>
    <w:qFormat/>
    <w:pPr>
      <w:keepNext/>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paragraph" w:styleId="Index1">
    <w:name w:val="index 1"/>
    <w:basedOn w:val="Normal"/>
    <w:next w:val="Normal"/>
    <w:autoRedefine/>
    <w:semiHidden/>
    <w:pPr>
      <w:ind w:left="240" w:hanging="240"/>
    </w:pPr>
    <w:rPr>
      <w:rFonts w:ascii="Times New Roman" w:hAnsi="Times New Roman"/>
      <w:szCs w:val="24"/>
    </w:rPr>
  </w:style>
  <w:style w:type="paragraph" w:styleId="TOC2">
    <w:name w:val="toc 2"/>
    <w:basedOn w:val="Normal"/>
    <w:next w:val="Normal"/>
    <w:uiPriority w:val="39"/>
    <w:rsid w:val="00F62414"/>
    <w:pPr>
      <w:ind w:left="240"/>
    </w:pPr>
    <w:rPr>
      <w:smallCaps/>
      <w:sz w:val="22"/>
      <w:szCs w:val="24"/>
    </w:rPr>
  </w:style>
  <w:style w:type="paragraph" w:styleId="TOC3">
    <w:name w:val="toc 3"/>
    <w:basedOn w:val="Normal"/>
    <w:next w:val="Normal"/>
    <w:uiPriority w:val="39"/>
    <w:rsid w:val="00F62414"/>
    <w:pPr>
      <w:ind w:left="480"/>
    </w:pPr>
    <w:rPr>
      <w:i/>
      <w:iCs/>
      <w:sz w:val="22"/>
      <w:szCs w:val="24"/>
    </w:rPr>
  </w:style>
  <w:style w:type="paragraph" w:styleId="TOC1">
    <w:name w:val="toc 1"/>
    <w:basedOn w:val="Normal"/>
    <w:next w:val="Normal"/>
    <w:uiPriority w:val="39"/>
    <w:rsid w:val="00F62414"/>
    <w:pPr>
      <w:spacing w:before="120" w:after="120"/>
    </w:pPr>
    <w:rPr>
      <w:b/>
      <w:bCs/>
      <w:caps/>
      <w:sz w:val="22"/>
      <w:szCs w:val="24"/>
    </w:rPr>
  </w:style>
  <w:style w:type="paragraph" w:styleId="BodyTextIndent2">
    <w:name w:val="Body Text Indent 2"/>
    <w:basedOn w:val="Normal"/>
    <w:pPr>
      <w:ind w:left="360"/>
    </w:pPr>
    <w:rPr>
      <w:snapToGrid w:val="0"/>
      <w:sz w:val="22"/>
    </w:rPr>
  </w:style>
  <w:style w:type="paragraph" w:customStyle="1" w:styleId="SCREEN">
    <w:name w:val="SCREEN"/>
    <w:basedOn w:val="Normal"/>
    <w:link w:val="SCREENChar"/>
    <w:rsid w:val="00597E4C"/>
    <w:pPr>
      <w:pBdr>
        <w:top w:val="double" w:sz="6" w:space="1" w:color="auto"/>
        <w:left w:val="double" w:sz="6" w:space="1" w:color="auto"/>
        <w:bottom w:val="double" w:sz="6" w:space="1" w:color="auto"/>
        <w:right w:val="double" w:sz="6" w:space="1" w:color="auto"/>
      </w:pBdr>
    </w:pPr>
    <w:rPr>
      <w:rFonts w:ascii="Courier New" w:hAnsi="Courier New"/>
      <w:sz w:val="18"/>
    </w:rPr>
  </w:style>
  <w:style w:type="paragraph" w:styleId="BodyTextIndent">
    <w:name w:val="Body Text Indent"/>
    <w:basedOn w:val="Normal"/>
    <w:pPr>
      <w:ind w:left="360"/>
    </w:pPr>
  </w:style>
  <w:style w:type="paragraph" w:styleId="Header">
    <w:name w:val="header"/>
    <w:basedOn w:val="Normal"/>
    <w:rsid w:val="00D02567"/>
    <w:pPr>
      <w:tabs>
        <w:tab w:val="center" w:pos="4320"/>
        <w:tab w:val="right" w:pos="8640"/>
      </w:tabs>
      <w:jc w:val="center"/>
    </w:pPr>
    <w:rPr>
      <w:b/>
      <w:sz w:val="32"/>
    </w:rPr>
  </w:style>
  <w:style w:type="paragraph" w:styleId="TOC4">
    <w:name w:val="toc 4"/>
    <w:basedOn w:val="Normal"/>
    <w:next w:val="Normal"/>
    <w:autoRedefine/>
    <w:semiHidden/>
    <w:pPr>
      <w:ind w:left="720"/>
    </w:pPr>
    <w:rPr>
      <w:rFonts w:ascii="Times New Roman" w:hAnsi="Times New Roman"/>
      <w:szCs w:val="21"/>
    </w:rPr>
  </w:style>
  <w:style w:type="paragraph" w:styleId="TOC7">
    <w:name w:val="toc 7"/>
    <w:basedOn w:val="Normal"/>
    <w:next w:val="Normal"/>
    <w:autoRedefine/>
    <w:semiHidden/>
    <w:pPr>
      <w:ind w:left="1440"/>
    </w:pPr>
    <w:rPr>
      <w:rFonts w:ascii="Times New Roman" w:hAnsi="Times New Roman"/>
      <w:szCs w:val="21"/>
    </w:rPr>
  </w:style>
  <w:style w:type="paragraph" w:styleId="BodyText3">
    <w:name w:val="Body Text 3"/>
    <w:basedOn w:val="Normal"/>
    <w:rPr>
      <w:color w:val="008000"/>
    </w:rPr>
  </w:style>
  <w:style w:type="paragraph" w:styleId="List3">
    <w:name w:val="List 3"/>
    <w:basedOn w:val="Normal"/>
    <w:pPr>
      <w:ind w:left="1080" w:hanging="360"/>
    </w:pPr>
    <w:rPr>
      <w:sz w:val="22"/>
    </w:rPr>
  </w:style>
  <w:style w:type="paragraph" w:styleId="Footer">
    <w:name w:val="footer"/>
    <w:basedOn w:val="Normal"/>
    <w:rsid w:val="001915E4"/>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224"/>
    </w:pPr>
    <w:rPr>
      <w:snapToGrid w:val="0"/>
      <w:sz w:val="22"/>
    </w:rPr>
  </w:style>
  <w:style w:type="character" w:styleId="CommentReference">
    <w:name w:val="annotation reference"/>
    <w:rsid w:val="0077001D"/>
    <w:rPr>
      <w:sz w:val="16"/>
      <w:szCs w:val="16"/>
    </w:rPr>
  </w:style>
  <w:style w:type="paragraph" w:customStyle="1" w:styleId="RevHistory">
    <w:name w:val="RevHistory"/>
    <w:basedOn w:val="Normal"/>
    <w:pPr>
      <w:pageBreakBefore/>
      <w:spacing w:before="1280"/>
      <w:jc w:val="center"/>
    </w:pPr>
    <w:rPr>
      <w:sz w:val="36"/>
    </w:rPr>
  </w:style>
  <w:style w:type="paragraph" w:customStyle="1" w:styleId="TableText">
    <w:name w:val="Table Text"/>
    <w:rsid w:val="00DB3523"/>
    <w:pPr>
      <w:spacing w:before="40" w:after="40"/>
    </w:pPr>
    <w:rPr>
      <w:rFonts w:ascii="Arial" w:hAnsi="Arial"/>
    </w:rPr>
  </w:style>
  <w:style w:type="paragraph" w:styleId="CommentText">
    <w:name w:val="annotation text"/>
    <w:basedOn w:val="Normal"/>
    <w:link w:val="CommentTextChar"/>
    <w:rsid w:val="0077001D"/>
    <w:rPr>
      <w:sz w:val="20"/>
    </w:rPr>
  </w:style>
  <w:style w:type="paragraph" w:styleId="Caption">
    <w:name w:val="caption"/>
    <w:basedOn w:val="Normal"/>
    <w:next w:val="Normal"/>
    <w:qFormat/>
    <w:rPr>
      <w:rFonts w:ascii="Tahoma" w:hAnsi="Tahoma"/>
      <w:b/>
      <w:sz w:val="20"/>
    </w:rPr>
  </w:style>
  <w:style w:type="paragraph" w:customStyle="1" w:styleId="Numbered1">
    <w:name w:val="Numbered 1"/>
    <w:basedOn w:val="Normal"/>
    <w:rsid w:val="00ED29F3"/>
    <w:pPr>
      <w:numPr>
        <w:numId w:val="1"/>
      </w:numPr>
      <w:spacing w:after="240"/>
    </w:pPr>
    <w:rPr>
      <w:rFonts w:ascii="Bookman Old Style" w:hAnsi="Bookman Old Style"/>
    </w:rPr>
  </w:style>
  <w:style w:type="paragraph" w:customStyle="1" w:styleId="TableCell">
    <w:name w:val="Table Cell"/>
    <w:basedOn w:val="Normal"/>
    <w:pPr>
      <w:spacing w:before="60" w:after="60"/>
    </w:pPr>
    <w:rPr>
      <w:rFonts w:ascii="Bookman Old Style" w:hAnsi="Bookman Old Style"/>
    </w:rPr>
  </w:style>
  <w:style w:type="paragraph" w:customStyle="1" w:styleId="VistaScreenLine">
    <w:name w:val="Vista Screen Line"/>
    <w:basedOn w:val="Normal"/>
    <w:pPr>
      <w:keepNext/>
      <w:pBdr>
        <w:top w:val="single" w:sz="4" w:space="1" w:color="auto"/>
        <w:left w:val="single" w:sz="4" w:space="4" w:color="auto"/>
        <w:bottom w:val="single" w:sz="4" w:space="1" w:color="auto"/>
        <w:right w:val="single" w:sz="4" w:space="4" w:color="auto"/>
      </w:pBdr>
      <w:ind w:left="-187" w:right="-187"/>
    </w:pPr>
    <w:rPr>
      <w:rFonts w:ascii="Courier New" w:hAnsi="Courier New"/>
    </w:rPr>
  </w:style>
  <w:style w:type="paragraph" w:customStyle="1" w:styleId="ColumnTitle">
    <w:name w:val="Column Title"/>
    <w:basedOn w:val="TableCell"/>
    <w:rPr>
      <w:rFonts w:ascii="Arial" w:hAnsi="Arial"/>
    </w:rPr>
  </w:style>
  <w:style w:type="paragraph" w:customStyle="1" w:styleId="Directions">
    <w:name w:val="Directions"/>
    <w:basedOn w:val="Normal"/>
    <w:pPr>
      <w:spacing w:after="240"/>
    </w:pPr>
    <w:rPr>
      <w:rFonts w:ascii="Bookman Old Style" w:hAnsi="Bookman Old Style"/>
      <w:i/>
      <w:vanish/>
    </w:rPr>
  </w:style>
  <w:style w:type="paragraph" w:customStyle="1" w:styleId="VistaScreenLineUnderlined">
    <w:name w:val="Vista Screen Line Underlined"/>
    <w:basedOn w:val="VistaScreenLine"/>
    <w:rPr>
      <w:u w:val="single"/>
    </w:rPr>
  </w:style>
  <w:style w:type="character" w:customStyle="1" w:styleId="CodeChars">
    <w:name w:val="Code Chars"/>
    <w:rPr>
      <w:rFonts w:ascii="Courier New" w:hAnsi="Courier New"/>
    </w:rPr>
  </w:style>
  <w:style w:type="paragraph" w:customStyle="1" w:styleId="DocumentTitle">
    <w:name w:val="Document Title"/>
    <w:basedOn w:val="Index7"/>
    <w:rsid w:val="00B405B9"/>
    <w:pPr>
      <w:spacing w:before="100" w:beforeAutospacing="1" w:after="100" w:afterAutospacing="1"/>
      <w:ind w:left="0" w:firstLine="0"/>
      <w:jc w:val="center"/>
    </w:pPr>
    <w:rPr>
      <w:rFonts w:ascii="Arial" w:hAnsi="Arial"/>
      <w:b/>
      <w:sz w:val="36"/>
    </w:rPr>
  </w:style>
  <w:style w:type="paragraph" w:styleId="Index7">
    <w:name w:val="index 7"/>
    <w:basedOn w:val="Normal"/>
    <w:next w:val="Normal"/>
    <w:autoRedefine/>
    <w:semiHidden/>
    <w:pPr>
      <w:ind w:left="1680" w:hanging="240"/>
    </w:pPr>
    <w:rPr>
      <w:rFonts w:ascii="Times New Roman" w:hAnsi="Times New Roman"/>
      <w:szCs w:val="24"/>
    </w:rPr>
  </w:style>
  <w:style w:type="paragraph" w:customStyle="1" w:styleId="CoverPageItem">
    <w:name w:val="Cover Page Item"/>
    <w:basedOn w:val="Normal"/>
    <w:pPr>
      <w:ind w:left="2520" w:hanging="2520"/>
    </w:pPr>
    <w:rPr>
      <w:rFonts w:ascii="Bookman Old Style" w:hAnsi="Bookman Old Style"/>
    </w:rPr>
  </w:style>
  <w:style w:type="paragraph" w:customStyle="1" w:styleId="CoverPageItemContinued">
    <w:name w:val="Cover Page Item Continued"/>
    <w:basedOn w:val="CoverPageItem"/>
    <w:pPr>
      <w:ind w:firstLine="0"/>
    </w:pPr>
  </w:style>
  <w:style w:type="paragraph" w:customStyle="1" w:styleId="Change">
    <w:name w:val="Change"/>
    <w:basedOn w:val="Normal"/>
    <w:next w:val="Definition"/>
    <w:rsid w:val="00ED29F3"/>
    <w:pPr>
      <w:keepNext/>
      <w:spacing w:after="240"/>
    </w:pPr>
    <w:rPr>
      <w:rFonts w:ascii="Bookman Old Style" w:hAnsi="Bookman Old Style"/>
    </w:rPr>
  </w:style>
  <w:style w:type="paragraph" w:customStyle="1" w:styleId="Definition">
    <w:name w:val="Definition"/>
    <w:basedOn w:val="Change"/>
    <w:pPr>
      <w:keepNext w:val="0"/>
      <w:ind w:left="720"/>
    </w:pPr>
  </w:style>
  <w:style w:type="paragraph" w:customStyle="1" w:styleId="ReferenceList">
    <w:name w:val="Reference List"/>
    <w:basedOn w:val="Normal"/>
    <w:rsid w:val="00ED29F3"/>
    <w:pPr>
      <w:spacing w:after="240"/>
      <w:ind w:left="720" w:hanging="720"/>
    </w:pPr>
    <w:rPr>
      <w:rFonts w:ascii="Bookman Old Style" w:hAnsi="Bookman Old Style"/>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customStyle="1" w:styleId="CommentTextChar">
    <w:name w:val="Comment Text Char"/>
    <w:link w:val="CommentText"/>
    <w:rsid w:val="0077001D"/>
    <w:rPr>
      <w:rFonts w:ascii="Arial" w:hAnsi="Arial"/>
    </w:rPr>
  </w:style>
  <w:style w:type="paragraph" w:styleId="BodyText">
    <w:name w:val="Body Text"/>
    <w:basedOn w:val="Normal"/>
    <w:rPr>
      <w:bCs/>
    </w:rPr>
  </w:style>
  <w:style w:type="paragraph" w:styleId="BodyText2">
    <w:name w:val="Body Text 2"/>
    <w:basedOn w:val="Normal"/>
    <w:rPr>
      <w:rFonts w:ascii="Tahoma" w:hAnsi="Tahoma"/>
      <w:b/>
    </w:rPr>
  </w:style>
  <w:style w:type="character" w:styleId="FollowedHyperlink">
    <w:name w:val="FollowedHyperlink"/>
    <w:rPr>
      <w:color w:val="800080"/>
      <w:u w:val="single"/>
    </w:rPr>
  </w:style>
  <w:style w:type="paragraph" w:styleId="Index2">
    <w:name w:val="index 2"/>
    <w:basedOn w:val="Normal"/>
    <w:next w:val="Normal"/>
    <w:autoRedefine/>
    <w:semiHidden/>
    <w:pPr>
      <w:ind w:left="480" w:hanging="240"/>
    </w:pPr>
    <w:rPr>
      <w:rFonts w:ascii="Times New Roman" w:hAnsi="Times New Roman"/>
      <w:szCs w:val="24"/>
    </w:rPr>
  </w:style>
  <w:style w:type="paragraph" w:styleId="Index3">
    <w:name w:val="index 3"/>
    <w:basedOn w:val="Normal"/>
    <w:next w:val="Normal"/>
    <w:autoRedefine/>
    <w:semiHidden/>
    <w:pPr>
      <w:ind w:left="720" w:hanging="240"/>
    </w:pPr>
    <w:rPr>
      <w:rFonts w:ascii="Times New Roman" w:hAnsi="Times New Roman"/>
      <w:szCs w:val="24"/>
    </w:rPr>
  </w:style>
  <w:style w:type="paragraph" w:styleId="Index4">
    <w:name w:val="index 4"/>
    <w:basedOn w:val="Normal"/>
    <w:next w:val="Normal"/>
    <w:autoRedefine/>
    <w:semiHidden/>
    <w:pPr>
      <w:ind w:left="960" w:hanging="240"/>
    </w:pPr>
    <w:rPr>
      <w:rFonts w:ascii="Times New Roman" w:hAnsi="Times New Roman"/>
      <w:szCs w:val="24"/>
    </w:rPr>
  </w:style>
  <w:style w:type="paragraph" w:styleId="Index5">
    <w:name w:val="index 5"/>
    <w:basedOn w:val="Normal"/>
    <w:next w:val="Normal"/>
    <w:autoRedefine/>
    <w:semiHidden/>
    <w:pPr>
      <w:ind w:left="1200" w:hanging="240"/>
    </w:pPr>
    <w:rPr>
      <w:rFonts w:ascii="Times New Roman" w:hAnsi="Times New Roman"/>
      <w:szCs w:val="24"/>
    </w:rPr>
  </w:style>
  <w:style w:type="paragraph" w:styleId="Index6">
    <w:name w:val="index 6"/>
    <w:basedOn w:val="Normal"/>
    <w:next w:val="Normal"/>
    <w:autoRedefine/>
    <w:semiHidden/>
    <w:pPr>
      <w:ind w:left="1440" w:hanging="240"/>
    </w:pPr>
    <w:rPr>
      <w:rFonts w:ascii="Times New Roman" w:hAnsi="Times New Roman"/>
      <w:szCs w:val="24"/>
    </w:rPr>
  </w:style>
  <w:style w:type="paragraph" w:styleId="Index8">
    <w:name w:val="index 8"/>
    <w:basedOn w:val="Normal"/>
    <w:next w:val="Normal"/>
    <w:autoRedefine/>
    <w:semiHidden/>
    <w:pPr>
      <w:ind w:left="1920" w:hanging="240"/>
    </w:pPr>
    <w:rPr>
      <w:rFonts w:ascii="Times New Roman" w:hAnsi="Times New Roman"/>
      <w:szCs w:val="24"/>
    </w:rPr>
  </w:style>
  <w:style w:type="paragraph" w:styleId="Index9">
    <w:name w:val="index 9"/>
    <w:basedOn w:val="Normal"/>
    <w:next w:val="Normal"/>
    <w:autoRedefine/>
    <w:semiHidden/>
    <w:pPr>
      <w:ind w:left="2160" w:hanging="240"/>
    </w:pPr>
    <w:rPr>
      <w:rFonts w:ascii="Times New Roman" w:hAnsi="Times New Roman"/>
      <w:szCs w:val="24"/>
    </w:rPr>
  </w:style>
  <w:style w:type="paragraph" w:styleId="IndexHeading">
    <w:name w:val="index heading"/>
    <w:basedOn w:val="Normal"/>
    <w:next w:val="Index1"/>
    <w:semiHidden/>
    <w:pPr>
      <w:spacing w:before="120" w:after="120"/>
    </w:pPr>
    <w:rPr>
      <w:rFonts w:ascii="Times New Roman" w:hAnsi="Times New Roman"/>
      <w:b/>
      <w:bCs/>
      <w:i/>
      <w:iCs/>
      <w:szCs w:val="24"/>
    </w:rPr>
  </w:style>
  <w:style w:type="paragraph" w:customStyle="1" w:styleId="Helvetica">
    <w:name w:val="Helvetica"/>
    <w:basedOn w:val="Normal"/>
  </w:style>
  <w:style w:type="paragraph" w:styleId="TOC5">
    <w:name w:val="toc 5"/>
    <w:basedOn w:val="Normal"/>
    <w:next w:val="Normal"/>
    <w:autoRedefine/>
    <w:semiHidden/>
    <w:pPr>
      <w:ind w:left="960"/>
    </w:pPr>
    <w:rPr>
      <w:rFonts w:ascii="Times New Roman" w:hAnsi="Times New Roman"/>
      <w:szCs w:val="21"/>
    </w:rPr>
  </w:style>
  <w:style w:type="paragraph" w:styleId="TOC6">
    <w:name w:val="toc 6"/>
    <w:basedOn w:val="Normal"/>
    <w:next w:val="Normal"/>
    <w:autoRedefine/>
    <w:semiHidden/>
    <w:pPr>
      <w:ind w:left="1200"/>
    </w:pPr>
    <w:rPr>
      <w:rFonts w:ascii="Times New Roman" w:hAnsi="Times New Roman"/>
      <w:szCs w:val="21"/>
    </w:rPr>
  </w:style>
  <w:style w:type="paragraph" w:styleId="TOC8">
    <w:name w:val="toc 8"/>
    <w:basedOn w:val="Normal"/>
    <w:next w:val="Normal"/>
    <w:autoRedefine/>
    <w:semiHidden/>
    <w:pPr>
      <w:ind w:left="1680"/>
    </w:pPr>
    <w:rPr>
      <w:rFonts w:ascii="Times New Roman" w:hAnsi="Times New Roman"/>
      <w:szCs w:val="21"/>
    </w:rPr>
  </w:style>
  <w:style w:type="paragraph" w:styleId="TOC9">
    <w:name w:val="toc 9"/>
    <w:basedOn w:val="Normal"/>
    <w:next w:val="Normal"/>
    <w:autoRedefine/>
    <w:semiHidden/>
    <w:pPr>
      <w:ind w:left="1920"/>
    </w:pPr>
    <w:rPr>
      <w:rFonts w:ascii="Times New Roman" w:hAnsi="Times New Roman"/>
      <w:szCs w:val="21"/>
    </w:rPr>
  </w:style>
  <w:style w:type="paragraph" w:customStyle="1" w:styleId="Paragraph3">
    <w:name w:val="Paragraph3"/>
    <w:basedOn w:val="Normal"/>
    <w:pPr>
      <w:spacing w:before="80"/>
      <w:ind w:left="360"/>
      <w:jc w:val="both"/>
    </w:pPr>
  </w:style>
  <w:style w:type="paragraph" w:styleId="EndnoteText">
    <w:name w:val="endnote text"/>
    <w:basedOn w:val="Normal"/>
    <w:semiHidden/>
  </w:style>
  <w:style w:type="paragraph" w:styleId="PlainText">
    <w:name w:val="Plain Text"/>
    <w:basedOn w:val="Normal"/>
    <w:rPr>
      <w:rFonts w:ascii="Courier New" w:hAnsi="Courier New"/>
    </w:rPr>
  </w:style>
  <w:style w:type="paragraph" w:styleId="BalloonText">
    <w:name w:val="Balloon Text"/>
    <w:basedOn w:val="Normal"/>
    <w:semiHidden/>
    <w:rPr>
      <w:rFonts w:ascii="Tahoma" w:hAnsi="Tahoma" w:cs="Wingdings 2"/>
      <w:sz w:val="16"/>
      <w:szCs w:val="16"/>
    </w:rPr>
  </w:style>
  <w:style w:type="character" w:styleId="Strong">
    <w:name w:val="Strong"/>
    <w:qFormat/>
    <w:rPr>
      <w:b/>
      <w:bCs/>
    </w:rPr>
  </w:style>
  <w:style w:type="paragraph" w:styleId="TableofFigures">
    <w:name w:val="table of figures"/>
    <w:basedOn w:val="Normal"/>
    <w:next w:val="Normal"/>
    <w:semiHidden/>
    <w:rPr>
      <w:rFonts w:ascii="Tahoma" w:hAnsi="Tahoma"/>
      <w:b/>
      <w:sz w:val="2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D3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Char">
    <w:name w:val="SCREEN Char"/>
    <w:link w:val="SCREEN"/>
    <w:rsid w:val="00A409CF"/>
    <w:rPr>
      <w:rFonts w:ascii="Courier New" w:hAnsi="Courier New"/>
      <w:sz w:val="18"/>
      <w:lang w:val="en-US" w:eastAsia="en-US" w:bidi="ar-SA"/>
    </w:rPr>
  </w:style>
  <w:style w:type="character" w:customStyle="1" w:styleId="PatriotTechnologies">
    <w:name w:val="Patriot Technologies"/>
    <w:semiHidden/>
    <w:rsid w:val="00A409CF"/>
    <w:rPr>
      <w:rFonts w:ascii="Arial" w:hAnsi="Arial" w:cs="Arial"/>
      <w:color w:val="000080"/>
      <w:sz w:val="20"/>
      <w:szCs w:val="20"/>
    </w:rPr>
  </w:style>
  <w:style w:type="paragraph" w:styleId="CommentSubject">
    <w:name w:val="annotation subject"/>
    <w:basedOn w:val="CommentText"/>
    <w:next w:val="CommentText"/>
    <w:link w:val="CommentSubjectChar"/>
    <w:rsid w:val="0077001D"/>
    <w:rPr>
      <w:b/>
      <w:bCs/>
    </w:rPr>
  </w:style>
  <w:style w:type="character" w:customStyle="1" w:styleId="CommentSubjectChar">
    <w:name w:val="Comment Subject Char"/>
    <w:link w:val="CommentSubject"/>
    <w:rsid w:val="0077001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tp://ftp.fo-hines.med.v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tp://ftp.fo-albany.med.v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va.gov/vdl" TargetMode="Externa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tp://ftp.fo-slc.med.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C2F143D564124F9F58DE0A1E3F23E2" ma:contentTypeVersion="0" ma:contentTypeDescription="Create a new document." ma:contentTypeScope="" ma:versionID="6abc242339802bb7536a1fdbb08423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A4AF311-FB01-481C-8E54-4E2900DD9B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B60386-841C-45BD-B827-BA5D97240BD1}">
  <ds:schemaRefs>
    <ds:schemaRef ds:uri="http://schemas.microsoft.com/sharepoint/v3/contenttype/forms"/>
  </ds:schemaRefs>
</ds:datastoreItem>
</file>

<file path=customXml/itemProps3.xml><?xml version="1.0" encoding="utf-8"?>
<ds:datastoreItem xmlns:ds="http://schemas.openxmlformats.org/officeDocument/2006/customXml" ds:itemID="{299F6131-579B-41E8-841D-AE3681548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4098</Words>
  <Characters>23361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ClaimsManager Interface User Manual</vt:lpstr>
    </vt:vector>
  </TitlesOfParts>
  <Company>Daou Systems Inc.</Company>
  <LinksUpToDate>false</LinksUpToDate>
  <CharactersWithSpaces>27405</CharactersWithSpaces>
  <SharedDoc>false</SharedDoc>
  <HLinks>
    <vt:vector size="186" baseType="variant">
      <vt:variant>
        <vt:i4>5701718</vt:i4>
      </vt:variant>
      <vt:variant>
        <vt:i4>174</vt:i4>
      </vt:variant>
      <vt:variant>
        <vt:i4>0</vt:i4>
      </vt:variant>
      <vt:variant>
        <vt:i4>5</vt:i4>
      </vt:variant>
      <vt:variant>
        <vt:lpwstr>http://www.va.gov/vdl</vt:lpwstr>
      </vt:variant>
      <vt:variant>
        <vt:lpwstr/>
      </vt:variant>
      <vt:variant>
        <vt:i4>5570589</vt:i4>
      </vt:variant>
      <vt:variant>
        <vt:i4>171</vt:i4>
      </vt:variant>
      <vt:variant>
        <vt:i4>0</vt:i4>
      </vt:variant>
      <vt:variant>
        <vt:i4>5</vt:i4>
      </vt:variant>
      <vt:variant>
        <vt:lpwstr>ftp://ftp.fo-slc.med.va.gov/</vt:lpwstr>
      </vt:variant>
      <vt:variant>
        <vt:lpwstr/>
      </vt:variant>
      <vt:variant>
        <vt:i4>3145853</vt:i4>
      </vt:variant>
      <vt:variant>
        <vt:i4>168</vt:i4>
      </vt:variant>
      <vt:variant>
        <vt:i4>0</vt:i4>
      </vt:variant>
      <vt:variant>
        <vt:i4>5</vt:i4>
      </vt:variant>
      <vt:variant>
        <vt:lpwstr>ftp://ftp.fo-hines.med.va.gov/</vt:lpwstr>
      </vt:variant>
      <vt:variant>
        <vt:lpwstr/>
      </vt:variant>
      <vt:variant>
        <vt:i4>2883630</vt:i4>
      </vt:variant>
      <vt:variant>
        <vt:i4>165</vt:i4>
      </vt:variant>
      <vt:variant>
        <vt:i4>0</vt:i4>
      </vt:variant>
      <vt:variant>
        <vt:i4>5</vt:i4>
      </vt:variant>
      <vt:variant>
        <vt:lpwstr>ftp://ftp.fo-albany.med.va.gov/</vt:lpwstr>
      </vt:variant>
      <vt:variant>
        <vt:lpwstr/>
      </vt:variant>
      <vt:variant>
        <vt:i4>1638457</vt:i4>
      </vt:variant>
      <vt:variant>
        <vt:i4>158</vt:i4>
      </vt:variant>
      <vt:variant>
        <vt:i4>0</vt:i4>
      </vt:variant>
      <vt:variant>
        <vt:i4>5</vt:i4>
      </vt:variant>
      <vt:variant>
        <vt:lpwstr/>
      </vt:variant>
      <vt:variant>
        <vt:lpwstr>_Toc273108804</vt:lpwstr>
      </vt:variant>
      <vt:variant>
        <vt:i4>1638457</vt:i4>
      </vt:variant>
      <vt:variant>
        <vt:i4>152</vt:i4>
      </vt:variant>
      <vt:variant>
        <vt:i4>0</vt:i4>
      </vt:variant>
      <vt:variant>
        <vt:i4>5</vt:i4>
      </vt:variant>
      <vt:variant>
        <vt:lpwstr/>
      </vt:variant>
      <vt:variant>
        <vt:lpwstr>_Toc273108803</vt:lpwstr>
      </vt:variant>
      <vt:variant>
        <vt:i4>1638457</vt:i4>
      </vt:variant>
      <vt:variant>
        <vt:i4>146</vt:i4>
      </vt:variant>
      <vt:variant>
        <vt:i4>0</vt:i4>
      </vt:variant>
      <vt:variant>
        <vt:i4>5</vt:i4>
      </vt:variant>
      <vt:variant>
        <vt:lpwstr/>
      </vt:variant>
      <vt:variant>
        <vt:lpwstr>_Toc273108802</vt:lpwstr>
      </vt:variant>
      <vt:variant>
        <vt:i4>1638457</vt:i4>
      </vt:variant>
      <vt:variant>
        <vt:i4>140</vt:i4>
      </vt:variant>
      <vt:variant>
        <vt:i4>0</vt:i4>
      </vt:variant>
      <vt:variant>
        <vt:i4>5</vt:i4>
      </vt:variant>
      <vt:variant>
        <vt:lpwstr/>
      </vt:variant>
      <vt:variant>
        <vt:lpwstr>_Toc273108801</vt:lpwstr>
      </vt:variant>
      <vt:variant>
        <vt:i4>1638457</vt:i4>
      </vt:variant>
      <vt:variant>
        <vt:i4>134</vt:i4>
      </vt:variant>
      <vt:variant>
        <vt:i4>0</vt:i4>
      </vt:variant>
      <vt:variant>
        <vt:i4>5</vt:i4>
      </vt:variant>
      <vt:variant>
        <vt:lpwstr/>
      </vt:variant>
      <vt:variant>
        <vt:lpwstr>_Toc273108800</vt:lpwstr>
      </vt:variant>
      <vt:variant>
        <vt:i4>1048630</vt:i4>
      </vt:variant>
      <vt:variant>
        <vt:i4>128</vt:i4>
      </vt:variant>
      <vt:variant>
        <vt:i4>0</vt:i4>
      </vt:variant>
      <vt:variant>
        <vt:i4>5</vt:i4>
      </vt:variant>
      <vt:variant>
        <vt:lpwstr/>
      </vt:variant>
      <vt:variant>
        <vt:lpwstr>_Toc273108799</vt:lpwstr>
      </vt:variant>
      <vt:variant>
        <vt:i4>1048630</vt:i4>
      </vt:variant>
      <vt:variant>
        <vt:i4>122</vt:i4>
      </vt:variant>
      <vt:variant>
        <vt:i4>0</vt:i4>
      </vt:variant>
      <vt:variant>
        <vt:i4>5</vt:i4>
      </vt:variant>
      <vt:variant>
        <vt:lpwstr/>
      </vt:variant>
      <vt:variant>
        <vt:lpwstr>_Toc273108798</vt:lpwstr>
      </vt:variant>
      <vt:variant>
        <vt:i4>1048630</vt:i4>
      </vt:variant>
      <vt:variant>
        <vt:i4>116</vt:i4>
      </vt:variant>
      <vt:variant>
        <vt:i4>0</vt:i4>
      </vt:variant>
      <vt:variant>
        <vt:i4>5</vt:i4>
      </vt:variant>
      <vt:variant>
        <vt:lpwstr/>
      </vt:variant>
      <vt:variant>
        <vt:lpwstr>_Toc273108797</vt:lpwstr>
      </vt:variant>
      <vt:variant>
        <vt:i4>1048630</vt:i4>
      </vt:variant>
      <vt:variant>
        <vt:i4>110</vt:i4>
      </vt:variant>
      <vt:variant>
        <vt:i4>0</vt:i4>
      </vt:variant>
      <vt:variant>
        <vt:i4>5</vt:i4>
      </vt:variant>
      <vt:variant>
        <vt:lpwstr/>
      </vt:variant>
      <vt:variant>
        <vt:lpwstr>_Toc273108796</vt:lpwstr>
      </vt:variant>
      <vt:variant>
        <vt:i4>1048630</vt:i4>
      </vt:variant>
      <vt:variant>
        <vt:i4>104</vt:i4>
      </vt:variant>
      <vt:variant>
        <vt:i4>0</vt:i4>
      </vt:variant>
      <vt:variant>
        <vt:i4>5</vt:i4>
      </vt:variant>
      <vt:variant>
        <vt:lpwstr/>
      </vt:variant>
      <vt:variant>
        <vt:lpwstr>_Toc273108795</vt:lpwstr>
      </vt:variant>
      <vt:variant>
        <vt:i4>1048630</vt:i4>
      </vt:variant>
      <vt:variant>
        <vt:i4>98</vt:i4>
      </vt:variant>
      <vt:variant>
        <vt:i4>0</vt:i4>
      </vt:variant>
      <vt:variant>
        <vt:i4>5</vt:i4>
      </vt:variant>
      <vt:variant>
        <vt:lpwstr/>
      </vt:variant>
      <vt:variant>
        <vt:lpwstr>_Toc273108794</vt:lpwstr>
      </vt:variant>
      <vt:variant>
        <vt:i4>1048630</vt:i4>
      </vt:variant>
      <vt:variant>
        <vt:i4>92</vt:i4>
      </vt:variant>
      <vt:variant>
        <vt:i4>0</vt:i4>
      </vt:variant>
      <vt:variant>
        <vt:i4>5</vt:i4>
      </vt:variant>
      <vt:variant>
        <vt:lpwstr/>
      </vt:variant>
      <vt:variant>
        <vt:lpwstr>_Toc273108793</vt:lpwstr>
      </vt:variant>
      <vt:variant>
        <vt:i4>1048630</vt:i4>
      </vt:variant>
      <vt:variant>
        <vt:i4>86</vt:i4>
      </vt:variant>
      <vt:variant>
        <vt:i4>0</vt:i4>
      </vt:variant>
      <vt:variant>
        <vt:i4>5</vt:i4>
      </vt:variant>
      <vt:variant>
        <vt:lpwstr/>
      </vt:variant>
      <vt:variant>
        <vt:lpwstr>_Toc273108792</vt:lpwstr>
      </vt:variant>
      <vt:variant>
        <vt:i4>1048630</vt:i4>
      </vt:variant>
      <vt:variant>
        <vt:i4>80</vt:i4>
      </vt:variant>
      <vt:variant>
        <vt:i4>0</vt:i4>
      </vt:variant>
      <vt:variant>
        <vt:i4>5</vt:i4>
      </vt:variant>
      <vt:variant>
        <vt:lpwstr/>
      </vt:variant>
      <vt:variant>
        <vt:lpwstr>_Toc273108791</vt:lpwstr>
      </vt:variant>
      <vt:variant>
        <vt:i4>1048630</vt:i4>
      </vt:variant>
      <vt:variant>
        <vt:i4>74</vt:i4>
      </vt:variant>
      <vt:variant>
        <vt:i4>0</vt:i4>
      </vt:variant>
      <vt:variant>
        <vt:i4>5</vt:i4>
      </vt:variant>
      <vt:variant>
        <vt:lpwstr/>
      </vt:variant>
      <vt:variant>
        <vt:lpwstr>_Toc273108790</vt:lpwstr>
      </vt:variant>
      <vt:variant>
        <vt:i4>1114166</vt:i4>
      </vt:variant>
      <vt:variant>
        <vt:i4>68</vt:i4>
      </vt:variant>
      <vt:variant>
        <vt:i4>0</vt:i4>
      </vt:variant>
      <vt:variant>
        <vt:i4>5</vt:i4>
      </vt:variant>
      <vt:variant>
        <vt:lpwstr/>
      </vt:variant>
      <vt:variant>
        <vt:lpwstr>_Toc273108789</vt:lpwstr>
      </vt:variant>
      <vt:variant>
        <vt:i4>1114166</vt:i4>
      </vt:variant>
      <vt:variant>
        <vt:i4>62</vt:i4>
      </vt:variant>
      <vt:variant>
        <vt:i4>0</vt:i4>
      </vt:variant>
      <vt:variant>
        <vt:i4>5</vt:i4>
      </vt:variant>
      <vt:variant>
        <vt:lpwstr/>
      </vt:variant>
      <vt:variant>
        <vt:lpwstr>_Toc273108788</vt:lpwstr>
      </vt:variant>
      <vt:variant>
        <vt:i4>1114166</vt:i4>
      </vt:variant>
      <vt:variant>
        <vt:i4>56</vt:i4>
      </vt:variant>
      <vt:variant>
        <vt:i4>0</vt:i4>
      </vt:variant>
      <vt:variant>
        <vt:i4>5</vt:i4>
      </vt:variant>
      <vt:variant>
        <vt:lpwstr/>
      </vt:variant>
      <vt:variant>
        <vt:lpwstr>_Toc273108787</vt:lpwstr>
      </vt:variant>
      <vt:variant>
        <vt:i4>1114166</vt:i4>
      </vt:variant>
      <vt:variant>
        <vt:i4>50</vt:i4>
      </vt:variant>
      <vt:variant>
        <vt:i4>0</vt:i4>
      </vt:variant>
      <vt:variant>
        <vt:i4>5</vt:i4>
      </vt:variant>
      <vt:variant>
        <vt:lpwstr/>
      </vt:variant>
      <vt:variant>
        <vt:lpwstr>_Toc273108786</vt:lpwstr>
      </vt:variant>
      <vt:variant>
        <vt:i4>1114166</vt:i4>
      </vt:variant>
      <vt:variant>
        <vt:i4>44</vt:i4>
      </vt:variant>
      <vt:variant>
        <vt:i4>0</vt:i4>
      </vt:variant>
      <vt:variant>
        <vt:i4>5</vt:i4>
      </vt:variant>
      <vt:variant>
        <vt:lpwstr/>
      </vt:variant>
      <vt:variant>
        <vt:lpwstr>_Toc273108785</vt:lpwstr>
      </vt:variant>
      <vt:variant>
        <vt:i4>1114166</vt:i4>
      </vt:variant>
      <vt:variant>
        <vt:i4>38</vt:i4>
      </vt:variant>
      <vt:variant>
        <vt:i4>0</vt:i4>
      </vt:variant>
      <vt:variant>
        <vt:i4>5</vt:i4>
      </vt:variant>
      <vt:variant>
        <vt:lpwstr/>
      </vt:variant>
      <vt:variant>
        <vt:lpwstr>_Toc273108784</vt:lpwstr>
      </vt:variant>
      <vt:variant>
        <vt:i4>1114166</vt:i4>
      </vt:variant>
      <vt:variant>
        <vt:i4>32</vt:i4>
      </vt:variant>
      <vt:variant>
        <vt:i4>0</vt:i4>
      </vt:variant>
      <vt:variant>
        <vt:i4>5</vt:i4>
      </vt:variant>
      <vt:variant>
        <vt:lpwstr/>
      </vt:variant>
      <vt:variant>
        <vt:lpwstr>_Toc273108783</vt:lpwstr>
      </vt:variant>
      <vt:variant>
        <vt:i4>1114166</vt:i4>
      </vt:variant>
      <vt:variant>
        <vt:i4>26</vt:i4>
      </vt:variant>
      <vt:variant>
        <vt:i4>0</vt:i4>
      </vt:variant>
      <vt:variant>
        <vt:i4>5</vt:i4>
      </vt:variant>
      <vt:variant>
        <vt:lpwstr/>
      </vt:variant>
      <vt:variant>
        <vt:lpwstr>_Toc273108782</vt:lpwstr>
      </vt:variant>
      <vt:variant>
        <vt:i4>1114166</vt:i4>
      </vt:variant>
      <vt:variant>
        <vt:i4>20</vt:i4>
      </vt:variant>
      <vt:variant>
        <vt:i4>0</vt:i4>
      </vt:variant>
      <vt:variant>
        <vt:i4>5</vt:i4>
      </vt:variant>
      <vt:variant>
        <vt:lpwstr/>
      </vt:variant>
      <vt:variant>
        <vt:lpwstr>_Toc273108781</vt:lpwstr>
      </vt:variant>
      <vt:variant>
        <vt:i4>1114166</vt:i4>
      </vt:variant>
      <vt:variant>
        <vt:i4>14</vt:i4>
      </vt:variant>
      <vt:variant>
        <vt:i4>0</vt:i4>
      </vt:variant>
      <vt:variant>
        <vt:i4>5</vt:i4>
      </vt:variant>
      <vt:variant>
        <vt:lpwstr/>
      </vt:variant>
      <vt:variant>
        <vt:lpwstr>_Toc273108780</vt:lpwstr>
      </vt:variant>
      <vt:variant>
        <vt:i4>1966134</vt:i4>
      </vt:variant>
      <vt:variant>
        <vt:i4>8</vt:i4>
      </vt:variant>
      <vt:variant>
        <vt:i4>0</vt:i4>
      </vt:variant>
      <vt:variant>
        <vt:i4>5</vt:i4>
      </vt:variant>
      <vt:variant>
        <vt:lpwstr/>
      </vt:variant>
      <vt:variant>
        <vt:lpwstr>_Toc273108779</vt:lpwstr>
      </vt:variant>
      <vt:variant>
        <vt:i4>1966134</vt:i4>
      </vt:variant>
      <vt:variant>
        <vt:i4>2</vt:i4>
      </vt:variant>
      <vt:variant>
        <vt:i4>0</vt:i4>
      </vt:variant>
      <vt:variant>
        <vt:i4>5</vt:i4>
      </vt:variant>
      <vt:variant>
        <vt:lpwstr/>
      </vt:variant>
      <vt:variant>
        <vt:lpwstr>_Toc273108778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ClaimsManager Interface User Manual</dc:title>
  <dc:subject/>
  <dc:creator>Dept of Veterans Affairs</dc:creator>
  <cp:keywords/>
  <cp:lastModifiedBy>Dept of Veterans Affairs</cp:lastModifiedBy>
  <cp:revision>3</cp:revision>
  <cp:lastPrinted>2021-02-23T22:35:00Z</cp:lastPrinted>
  <dcterms:created xsi:type="dcterms:W3CDTF">2021-02-23T22:35:00Z</dcterms:created>
  <dcterms:modified xsi:type="dcterms:W3CDTF">2021-02-23T22:35:00Z</dcterms:modified>
</cp:coreProperties>
</file>