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77F9" w14:textId="3A4AD3DF" w:rsidR="00430E85" w:rsidRPr="006A3516" w:rsidRDefault="00C63C1A">
      <w:pPr>
        <w:ind w:left="2160" w:firstLine="720"/>
        <w:rPr>
          <w:rFonts w:ascii="Arial" w:hAnsi="Arial"/>
          <w:color w:val="000000"/>
          <w:sz w:val="16"/>
        </w:rPr>
      </w:pPr>
      <w:bookmarkStart w:id="0" w:name="_GoBack"/>
      <w:bookmarkEnd w:id="0"/>
      <w:r>
        <w:rPr>
          <w:rFonts w:ascii="Arial" w:hAnsi="Arial"/>
          <w:noProof/>
          <w:color w:val="000000"/>
        </w:rPr>
        <w:drawing>
          <wp:inline distT="0" distB="0" distL="0" distR="0" wp14:anchorId="08C6215F" wp14:editId="36857E4B">
            <wp:extent cx="2333625" cy="1371600"/>
            <wp:effectExtent l="0" t="0" r="0" b="0"/>
            <wp:docPr id="1" name="Picture 1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6F43" w14:textId="77777777" w:rsidR="00430E85" w:rsidRPr="006A3516" w:rsidRDefault="00430E85">
      <w:pPr>
        <w:jc w:val="center"/>
        <w:rPr>
          <w:rFonts w:ascii="Arial" w:hAnsi="Arial"/>
          <w:color w:val="000000"/>
        </w:rPr>
      </w:pPr>
    </w:p>
    <w:p w14:paraId="36D63515" w14:textId="77777777" w:rsidR="00C75BB0" w:rsidRDefault="00C75BB0" w:rsidP="00C75BB0">
      <w:pPr>
        <w:pStyle w:val="Manual-TitlePage1PkgName"/>
      </w:pPr>
      <w:r>
        <w:t>Outpatient Pharmacy</w:t>
      </w:r>
    </w:p>
    <w:p w14:paraId="52BF3501" w14:textId="77777777" w:rsidR="00C75BB0" w:rsidRPr="0052418D" w:rsidRDefault="00F85B10" w:rsidP="00C75BB0">
      <w:pPr>
        <w:pStyle w:val="Manual-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TRICARE ACTIVE DUTY</w:t>
      </w:r>
    </w:p>
    <w:p w14:paraId="0C61410E" w14:textId="77777777" w:rsidR="00C75BB0" w:rsidRDefault="00C75BB0" w:rsidP="00C75BB0">
      <w:pPr>
        <w:pStyle w:val="Manual-TitlePage1PkgName"/>
        <w:jc w:val="left"/>
        <w:rPr>
          <w:sz w:val="32"/>
          <w:szCs w:val="32"/>
        </w:rPr>
      </w:pPr>
    </w:p>
    <w:p w14:paraId="0A0979D3" w14:textId="77777777" w:rsidR="00B36708" w:rsidRDefault="00B36708" w:rsidP="00B36708">
      <w:pPr>
        <w:jc w:val="center"/>
        <w:rPr>
          <w:rFonts w:ascii="Arial" w:hAnsi="Arial"/>
          <w:color w:val="000000"/>
          <w:sz w:val="36"/>
        </w:rPr>
      </w:pPr>
    </w:p>
    <w:p w14:paraId="28934EEC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36478136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7034C769" w14:textId="77777777" w:rsidR="00184306" w:rsidRPr="006A351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33D2FC55" w14:textId="77777777" w:rsidR="00C77AB4" w:rsidRDefault="00B271D6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INTEGRATED BILLING (IB)</w:t>
      </w:r>
      <w:r w:rsidR="00C77AB4" w:rsidRPr="00C77AB4">
        <w:rPr>
          <w:b/>
          <w:color w:val="000000"/>
          <w:sz w:val="48"/>
        </w:rPr>
        <w:t xml:space="preserve"> </w:t>
      </w:r>
    </w:p>
    <w:p w14:paraId="40272604" w14:textId="77777777" w:rsidR="00B271D6" w:rsidRPr="006A3516" w:rsidRDefault="00C77AB4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RELEASE NOTES</w:t>
      </w:r>
    </w:p>
    <w:p w14:paraId="38EA38D3" w14:textId="77777777" w:rsidR="00C77AB4" w:rsidRDefault="001A6F89" w:rsidP="00C77AB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IB*2*434</w:t>
      </w:r>
    </w:p>
    <w:p w14:paraId="0C92DA89" w14:textId="77777777" w:rsidR="00C77AB4" w:rsidRPr="006A3516" w:rsidRDefault="00C77AB4" w:rsidP="00C77AB4">
      <w:pPr>
        <w:jc w:val="center"/>
        <w:rPr>
          <w:rFonts w:ascii="Arial" w:hAnsi="Arial" w:cs="Arial"/>
          <w:sz w:val="36"/>
        </w:rPr>
      </w:pPr>
    </w:p>
    <w:p w14:paraId="78D6721D" w14:textId="77777777" w:rsidR="00B36708" w:rsidRPr="006A3516" w:rsidRDefault="004E40B6" w:rsidP="00B36708">
      <w:pPr>
        <w:jc w:val="center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>November</w:t>
      </w:r>
      <w:r w:rsidR="000E3942">
        <w:rPr>
          <w:rFonts w:ascii="Arial" w:hAnsi="Arial"/>
          <w:color w:val="000000"/>
          <w:sz w:val="36"/>
        </w:rPr>
        <w:t xml:space="preserve"> 2010</w:t>
      </w:r>
    </w:p>
    <w:p w14:paraId="55E4B327" w14:textId="77777777" w:rsidR="00430E85" w:rsidRPr="006A3516" w:rsidRDefault="00430E85">
      <w:pPr>
        <w:jc w:val="center"/>
        <w:rPr>
          <w:rFonts w:ascii="Arial" w:hAnsi="Arial"/>
          <w:color w:val="000000"/>
          <w:sz w:val="36"/>
        </w:rPr>
      </w:pPr>
    </w:p>
    <w:p w14:paraId="41B9B94F" w14:textId="77777777" w:rsidR="00430E85" w:rsidRDefault="00430E85">
      <w:pPr>
        <w:jc w:val="center"/>
        <w:rPr>
          <w:rFonts w:ascii="Arial" w:hAnsi="Arial"/>
          <w:color w:val="000000"/>
        </w:rPr>
      </w:pPr>
    </w:p>
    <w:p w14:paraId="0D06D2E2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59D4F101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592EA973" w14:textId="77777777" w:rsidR="00FB6294" w:rsidRPr="006A3516" w:rsidRDefault="00FB6294">
      <w:pPr>
        <w:jc w:val="center"/>
        <w:rPr>
          <w:rFonts w:ascii="Arial" w:hAnsi="Arial"/>
          <w:color w:val="000000"/>
        </w:rPr>
      </w:pPr>
    </w:p>
    <w:p w14:paraId="6E2784CE" w14:textId="77777777" w:rsidR="00D73800" w:rsidRPr="006A3516" w:rsidRDefault="00D73800" w:rsidP="00D73800">
      <w:pPr>
        <w:jc w:val="center"/>
        <w:rPr>
          <w:rFonts w:ascii="Arial" w:hAnsi="Arial" w:cs="Arial"/>
        </w:rPr>
      </w:pPr>
      <w:r w:rsidRPr="006A3516">
        <w:rPr>
          <w:rFonts w:ascii="Arial" w:hAnsi="Arial" w:cs="Arial"/>
        </w:rPr>
        <w:t>Department of Veterans Affairs</w:t>
      </w:r>
    </w:p>
    <w:p w14:paraId="7D1EBF7B" w14:textId="77777777" w:rsidR="00430E85" w:rsidRPr="006A3516" w:rsidRDefault="00D73800" w:rsidP="00D73800">
      <w:pPr>
        <w:jc w:val="center"/>
        <w:rPr>
          <w:color w:val="000000"/>
        </w:rPr>
      </w:pPr>
      <w:smartTag w:uri="urn:schemas-microsoft-com:office:smarttags" w:element="place">
        <w:r w:rsidRPr="006A3516">
          <w:rPr>
            <w:rFonts w:ascii="Arial" w:hAnsi="Arial" w:cs="Arial"/>
            <w:b/>
          </w:rPr>
          <w:t>V</w:t>
        </w:r>
        <w:r w:rsidRPr="006A3516">
          <w:rPr>
            <w:rFonts w:ascii="Arial" w:hAnsi="Arial" w:cs="Arial"/>
            <w:bCs/>
            <w:i/>
            <w:iCs/>
            <w:sz w:val="20"/>
          </w:rPr>
          <w:t>IST</w:t>
        </w:r>
        <w:r w:rsidRPr="006A3516">
          <w:rPr>
            <w:rFonts w:ascii="Arial" w:hAnsi="Arial" w:cs="Arial"/>
            <w:b/>
          </w:rPr>
          <w:t>A</w:t>
        </w:r>
      </w:smartTag>
      <w:r w:rsidRPr="006A3516">
        <w:rPr>
          <w:rFonts w:ascii="Arial" w:hAnsi="Arial" w:cs="Arial"/>
          <w:b/>
        </w:rPr>
        <w:t xml:space="preserve"> </w:t>
      </w:r>
      <w:r w:rsidRPr="006A3516">
        <w:rPr>
          <w:rFonts w:ascii="Arial" w:hAnsi="Arial" w:cs="Arial"/>
          <w:bCs/>
        </w:rPr>
        <w:t xml:space="preserve">Health </w:t>
      </w:r>
      <w:r w:rsidRPr="006A3516">
        <w:rPr>
          <w:rFonts w:ascii="Arial" w:hAnsi="Arial" w:cs="Arial"/>
          <w:bCs/>
        </w:rPr>
        <w:br/>
        <w:t>Systems</w:t>
      </w:r>
      <w:r w:rsidRPr="006A3516">
        <w:rPr>
          <w:rFonts w:ascii="Arial" w:hAnsi="Arial" w:cs="Arial"/>
        </w:rPr>
        <w:t xml:space="preserve"> Design &amp; Development</w:t>
      </w:r>
      <w:r w:rsidRPr="006A3516">
        <w:rPr>
          <w:rFonts w:ascii="Arial" w:hAnsi="Arial" w:cs="Arial"/>
        </w:rPr>
        <w:br/>
      </w:r>
      <w:r w:rsidR="00A26378" w:rsidRPr="006A3516">
        <w:rPr>
          <w:rFonts w:ascii="Arial" w:hAnsi="Arial" w:cs="Arial"/>
        </w:rPr>
        <w:br w:type="page"/>
      </w:r>
    </w:p>
    <w:p w14:paraId="1FA4BA36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0D886C15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45A71987" w14:textId="77777777" w:rsidR="00430E85" w:rsidRPr="006A3516" w:rsidRDefault="00430E85">
      <w:pPr>
        <w:spacing w:line="216" w:lineRule="auto"/>
        <w:rPr>
          <w:color w:val="000000"/>
        </w:rPr>
      </w:pPr>
    </w:p>
    <w:bookmarkStart w:id="1" w:name="_Toc508074963"/>
    <w:p w14:paraId="368B16DA" w14:textId="7A2425B7" w:rsidR="00B16BD6" w:rsidRDefault="007B760C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B054A1">
        <w:rPr>
          <w:sz w:val="22"/>
          <w:szCs w:val="22"/>
        </w:rPr>
        <w:fldChar w:fldCharType="begin"/>
      </w:r>
      <w:r w:rsidRPr="00B054A1">
        <w:rPr>
          <w:sz w:val="22"/>
          <w:szCs w:val="22"/>
        </w:rPr>
        <w:instrText xml:space="preserve"> TOC \o "1-3" \h \z \u </w:instrText>
      </w:r>
      <w:r w:rsidRPr="00B054A1">
        <w:rPr>
          <w:sz w:val="22"/>
          <w:szCs w:val="22"/>
        </w:rPr>
        <w:fldChar w:fldCharType="separate"/>
      </w:r>
      <w:hyperlink w:anchor="_Toc275415683" w:history="1">
        <w:r w:rsidR="00B16BD6" w:rsidRPr="0035117E">
          <w:rPr>
            <w:rStyle w:val="Hyperlink"/>
            <w:noProof/>
          </w:rPr>
          <w:t>1.</w:t>
        </w:r>
        <w:r w:rsidR="00B16BD6">
          <w:rPr>
            <w:rFonts w:ascii="Calibri" w:hAnsi="Calibri"/>
            <w:b w:val="0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Introduction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_Toc275415683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1</w:t>
        </w:r>
        <w:r w:rsidR="00B16BD6">
          <w:rPr>
            <w:noProof/>
            <w:webHidden/>
          </w:rPr>
          <w:fldChar w:fldCharType="end"/>
        </w:r>
      </w:hyperlink>
    </w:p>
    <w:p w14:paraId="10F875A0" w14:textId="4E0A9124" w:rsidR="00B16BD6" w:rsidRDefault="00E924C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75415684" w:history="1">
        <w:r w:rsidR="00B16BD6" w:rsidRPr="0035117E">
          <w:rPr>
            <w:rStyle w:val="Hyperlink"/>
            <w:noProof/>
          </w:rPr>
          <w:t>2.</w:t>
        </w:r>
        <w:r w:rsidR="00B16BD6">
          <w:rPr>
            <w:rFonts w:ascii="Calibri" w:hAnsi="Calibri"/>
            <w:b w:val="0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Patch Description and Installation Instructions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_Toc275415684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3</w:t>
        </w:r>
        <w:r w:rsidR="00B16BD6">
          <w:rPr>
            <w:noProof/>
            <w:webHidden/>
          </w:rPr>
          <w:fldChar w:fldCharType="end"/>
        </w:r>
      </w:hyperlink>
    </w:p>
    <w:p w14:paraId="26C53918" w14:textId="686BC765" w:rsidR="00B16BD6" w:rsidRDefault="00E924C8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85" w:history="1">
        <w:r w:rsidR="00B16BD6" w:rsidRPr="0035117E">
          <w:rPr>
            <w:rStyle w:val="Hyperlink"/>
            <w:noProof/>
          </w:rPr>
          <w:t>2.1.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Patch Description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_Toc275415685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3</w:t>
        </w:r>
        <w:r w:rsidR="00B16BD6">
          <w:rPr>
            <w:noProof/>
            <w:webHidden/>
          </w:rPr>
          <w:fldChar w:fldCharType="end"/>
        </w:r>
      </w:hyperlink>
    </w:p>
    <w:p w14:paraId="772C0982" w14:textId="25D60035" w:rsidR="00B16BD6" w:rsidRDefault="00E924C8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86" w:history="1">
        <w:r w:rsidR="00B16BD6" w:rsidRPr="0035117E">
          <w:rPr>
            <w:rStyle w:val="Hyperlink"/>
            <w:noProof/>
          </w:rPr>
          <w:t>2.2.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Pre/Post Installation Overview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_Toc275415686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4</w:t>
        </w:r>
        <w:r w:rsidR="00B16BD6">
          <w:rPr>
            <w:noProof/>
            <w:webHidden/>
          </w:rPr>
          <w:fldChar w:fldCharType="end"/>
        </w:r>
      </w:hyperlink>
    </w:p>
    <w:p w14:paraId="6F75BE7A" w14:textId="36064019" w:rsidR="00B16BD6" w:rsidRDefault="00E924C8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87" w:history="1">
        <w:r w:rsidR="00B16BD6" w:rsidRPr="0035117E">
          <w:rPr>
            <w:rStyle w:val="Hyperlink"/>
            <w:noProof/>
          </w:rPr>
          <w:t>2.3.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Installation Instructions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_Toc275415687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5</w:t>
        </w:r>
        <w:r w:rsidR="00B16BD6">
          <w:rPr>
            <w:noProof/>
            <w:webHidden/>
          </w:rPr>
          <w:fldChar w:fldCharType="end"/>
        </w:r>
      </w:hyperlink>
    </w:p>
    <w:p w14:paraId="13195113" w14:textId="2BA56D4D" w:rsidR="00B16BD6" w:rsidRDefault="00E924C8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75415688" w:history="1">
        <w:r w:rsidR="00B16BD6" w:rsidRPr="0035117E">
          <w:rPr>
            <w:rStyle w:val="Hyperlink"/>
            <w:noProof/>
          </w:rPr>
          <w:t>3.</w:t>
        </w:r>
        <w:r w:rsidR="00B16BD6">
          <w:rPr>
            <w:rFonts w:ascii="Calibri" w:hAnsi="Calibri"/>
            <w:b w:val="0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Enhancements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_Toc275415688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9</w:t>
        </w:r>
        <w:r w:rsidR="00B16BD6">
          <w:rPr>
            <w:noProof/>
            <w:webHidden/>
          </w:rPr>
          <w:fldChar w:fldCharType="end"/>
        </w:r>
      </w:hyperlink>
    </w:p>
    <w:p w14:paraId="4D47F807" w14:textId="47FF0CCC" w:rsidR="00B16BD6" w:rsidRDefault="00E924C8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89" w:history="1">
        <w:r w:rsidR="00B16BD6" w:rsidRPr="0035117E">
          <w:rPr>
            <w:rStyle w:val="Hyperlink"/>
            <w:noProof/>
          </w:rPr>
          <w:t>3.1.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Technical Modifications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_Toc275415689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9</w:t>
        </w:r>
        <w:r w:rsidR="00B16BD6">
          <w:rPr>
            <w:noProof/>
            <w:webHidden/>
          </w:rPr>
          <w:fldChar w:fldCharType="end"/>
        </w:r>
      </w:hyperlink>
    </w:p>
    <w:p w14:paraId="5D03123D" w14:textId="360083E7" w:rsidR="00B16BD6" w:rsidRDefault="00E924C8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90" w:history="1">
        <w:r w:rsidR="00B16BD6" w:rsidRPr="0035117E">
          <w:rPr>
            <w:rStyle w:val="Hyperlink"/>
            <w:noProof/>
          </w:rPr>
          <w:t>3.1.1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IB Billing Determination API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_Toc275415690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9</w:t>
        </w:r>
        <w:r w:rsidR="00B16BD6">
          <w:rPr>
            <w:noProof/>
            <w:webHidden/>
          </w:rPr>
          <w:fldChar w:fldCharType="end"/>
        </w:r>
      </w:hyperlink>
    </w:p>
    <w:p w14:paraId="59DF8500" w14:textId="0A7AE24D" w:rsidR="00B16BD6" w:rsidRDefault="00E924C8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75415691" w:history="1">
        <w:r w:rsidR="00B16BD6" w:rsidRPr="0035117E">
          <w:rPr>
            <w:rStyle w:val="Hyperlink"/>
            <w:noProof/>
          </w:rPr>
          <w:t>3.2.</w:t>
        </w:r>
        <w:r w:rsidR="00B16BD6">
          <w:rPr>
            <w:rFonts w:ascii="Calibri" w:hAnsi="Calibri"/>
            <w:noProof/>
            <w:sz w:val="22"/>
            <w:szCs w:val="22"/>
          </w:rPr>
          <w:tab/>
        </w:r>
        <w:r w:rsidR="00B16BD6" w:rsidRPr="0035117E">
          <w:rPr>
            <w:rStyle w:val="Hyperlink"/>
            <w:noProof/>
          </w:rPr>
          <w:t>Issue Resolutions</w:t>
        </w:r>
        <w:r w:rsidR="00B16BD6">
          <w:rPr>
            <w:noProof/>
            <w:webHidden/>
          </w:rPr>
          <w:tab/>
        </w:r>
        <w:r w:rsidR="00B16BD6">
          <w:rPr>
            <w:noProof/>
            <w:webHidden/>
          </w:rPr>
          <w:fldChar w:fldCharType="begin"/>
        </w:r>
        <w:r w:rsidR="00B16BD6">
          <w:rPr>
            <w:noProof/>
            <w:webHidden/>
          </w:rPr>
          <w:instrText xml:space="preserve"> PAGEREF _Toc275415691 \h </w:instrText>
        </w:r>
        <w:r w:rsidR="00B16BD6">
          <w:rPr>
            <w:noProof/>
            <w:webHidden/>
          </w:rPr>
        </w:r>
        <w:r w:rsidR="00B16BD6">
          <w:rPr>
            <w:noProof/>
            <w:webHidden/>
          </w:rPr>
          <w:fldChar w:fldCharType="separate"/>
        </w:r>
        <w:r w:rsidR="00F718E7">
          <w:rPr>
            <w:noProof/>
            <w:webHidden/>
          </w:rPr>
          <w:t>9</w:t>
        </w:r>
        <w:r w:rsidR="00B16BD6">
          <w:rPr>
            <w:noProof/>
            <w:webHidden/>
          </w:rPr>
          <w:fldChar w:fldCharType="end"/>
        </w:r>
      </w:hyperlink>
    </w:p>
    <w:p w14:paraId="6EFE3ED8" w14:textId="77777777" w:rsidR="00112B6F" w:rsidRDefault="007B760C" w:rsidP="00AA472F">
      <w:pPr>
        <w:pStyle w:val="TOC3"/>
        <w:ind w:left="0"/>
        <w:rPr>
          <w:sz w:val="28"/>
        </w:rPr>
      </w:pPr>
      <w:r w:rsidRPr="00B054A1">
        <w:rPr>
          <w:sz w:val="22"/>
          <w:szCs w:val="22"/>
        </w:rPr>
        <w:fldChar w:fldCharType="end"/>
      </w:r>
    </w:p>
    <w:p w14:paraId="2ABDC940" w14:textId="77777777" w:rsidR="00CD1E34" w:rsidRPr="006A3516" w:rsidRDefault="00112B6F" w:rsidP="00112B6F">
      <w:pPr>
        <w:jc w:val="center"/>
        <w:sectPr w:rsidR="00CD1E34" w:rsidRPr="006A3516" w:rsidSect="00B53F8C">
          <w:footerReference w:type="even" r:id="rId13"/>
          <w:footerReference w:type="first" r:id="rId14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  <w:r>
        <w:br w:type="page"/>
      </w:r>
      <w:r>
        <w:lastRenderedPageBreak/>
        <w:t>This page intentionally left blank.</w:t>
      </w:r>
    </w:p>
    <w:p w14:paraId="4DDE5B90" w14:textId="77777777" w:rsidR="0087083F" w:rsidRDefault="0087083F" w:rsidP="00AA7BF0">
      <w:pPr>
        <w:pStyle w:val="Heading1"/>
      </w:pPr>
      <w:bookmarkStart w:id="2" w:name="_Toc275415683"/>
      <w:bookmarkStart w:id="3" w:name="_Toc205195972"/>
      <w:bookmarkStart w:id="4" w:name="_Toc205196195"/>
      <w:bookmarkEnd w:id="1"/>
      <w:r>
        <w:lastRenderedPageBreak/>
        <w:t>Introduction</w:t>
      </w:r>
      <w:bookmarkEnd w:id="2"/>
    </w:p>
    <w:p w14:paraId="666B8FCF" w14:textId="77777777" w:rsidR="00821DC6" w:rsidRDefault="00821DC6" w:rsidP="0087083F">
      <w:pPr>
        <w:autoSpaceDE w:val="0"/>
        <w:autoSpaceDN w:val="0"/>
        <w:adjustRightInd w:val="0"/>
        <w:rPr>
          <w:color w:val="000000"/>
        </w:rPr>
      </w:pPr>
    </w:p>
    <w:p w14:paraId="4778D2A3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  <w:r w:rsidRPr="007D5477">
        <w:rPr>
          <w:color w:val="000000"/>
        </w:rPr>
        <w:t xml:space="preserve">This patch has enhancements </w:t>
      </w:r>
      <w:r>
        <w:rPr>
          <w:color w:val="000000"/>
        </w:rPr>
        <w:t>that</w:t>
      </w:r>
      <w:r w:rsidRPr="007D5477">
        <w:rPr>
          <w:color w:val="000000"/>
        </w:rPr>
        <w:t xml:space="preserve"> extend the capabilities of the </w:t>
      </w:r>
      <w:r w:rsidR="001A6F89">
        <w:rPr>
          <w:color w:val="000000"/>
        </w:rPr>
        <w:t>Veterans Health Information Systems and Technology Architecture (</w:t>
      </w:r>
      <w:r w:rsidRPr="006A3516">
        <w:rPr>
          <w:b/>
          <w:bCs/>
          <w:color w:val="000000"/>
        </w:rPr>
        <w:t>V</w:t>
      </w:r>
      <w:r w:rsidRPr="006A3516">
        <w:rPr>
          <w:i/>
          <w:iCs/>
          <w:color w:val="000000"/>
          <w:sz w:val="20"/>
          <w:szCs w:val="20"/>
        </w:rPr>
        <w:t>IST</w:t>
      </w:r>
      <w:r w:rsidRPr="006A3516">
        <w:rPr>
          <w:b/>
          <w:bCs/>
          <w:color w:val="000000"/>
        </w:rPr>
        <w:t>A</w:t>
      </w:r>
      <w:r w:rsidR="001A6F89">
        <w:rPr>
          <w:b/>
          <w:bCs/>
          <w:color w:val="000000"/>
        </w:rPr>
        <w:t xml:space="preserve">) </w:t>
      </w:r>
      <w:r w:rsidR="001A6F89">
        <w:rPr>
          <w:bCs/>
          <w:color w:val="000000"/>
        </w:rPr>
        <w:t>electronic pharmacy (</w:t>
      </w:r>
      <w:r>
        <w:rPr>
          <w:color w:val="000000"/>
        </w:rPr>
        <w:t>ePharmacy</w:t>
      </w:r>
      <w:r w:rsidR="001A6F89">
        <w:rPr>
          <w:color w:val="000000"/>
        </w:rPr>
        <w:t>)</w:t>
      </w:r>
      <w:r>
        <w:rPr>
          <w:color w:val="000000"/>
        </w:rPr>
        <w:t xml:space="preserve"> billing system</w:t>
      </w:r>
      <w:r w:rsidR="001A6F89">
        <w:rPr>
          <w:color w:val="000000"/>
        </w:rPr>
        <w:t>.</w:t>
      </w:r>
      <w:r>
        <w:rPr>
          <w:color w:val="000000"/>
        </w:rPr>
        <w:t xml:space="preserve"> </w:t>
      </w:r>
      <w:r w:rsidRPr="007D5477">
        <w:rPr>
          <w:color w:val="000000"/>
        </w:rPr>
        <w:t>Below is a list of all the applications involved in this project along with their patch number</w:t>
      </w:r>
      <w:r w:rsidR="009814A7">
        <w:rPr>
          <w:color w:val="000000"/>
        </w:rPr>
        <w:t>s</w:t>
      </w:r>
      <w:r w:rsidRPr="007D5477">
        <w:rPr>
          <w:color w:val="000000"/>
        </w:rPr>
        <w:t>:</w:t>
      </w:r>
    </w:p>
    <w:p w14:paraId="01359A46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</w:p>
    <w:p w14:paraId="006C27DB" w14:textId="77777777" w:rsidR="0087083F" w:rsidRP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  <w:u w:val="single"/>
        </w:rPr>
      </w:pPr>
      <w:r w:rsidRPr="0087083F">
        <w:rPr>
          <w:color w:val="000000"/>
          <w:u w:val="single"/>
        </w:rPr>
        <w:t>APPLICATION/VERSION</w:t>
      </w:r>
      <w:r w:rsidRPr="0087083F">
        <w:rPr>
          <w:color w:val="000000"/>
          <w:u w:val="single"/>
        </w:rPr>
        <w:tab/>
        <w:t>PATCH</w:t>
      </w:r>
    </w:p>
    <w:p w14:paraId="5041A76B" w14:textId="77777777" w:rsidR="0087083F" w:rsidRPr="006A3516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 xml:space="preserve">Integrated Billing (IB) </w:t>
      </w:r>
      <w:r w:rsidR="001A6F89">
        <w:rPr>
          <w:color w:val="000000"/>
        </w:rPr>
        <w:t>V. 2.0</w:t>
      </w:r>
      <w:r w:rsidR="001A6F89">
        <w:rPr>
          <w:color w:val="000000"/>
        </w:rPr>
        <w:tab/>
        <w:t>IB*2*434</w:t>
      </w:r>
    </w:p>
    <w:p w14:paraId="01C09551" w14:textId="77777777" w:rsidR="0087083F" w:rsidRPr="006A3516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Electronic Claims Managem</w:t>
      </w:r>
      <w:r>
        <w:rPr>
          <w:color w:val="000000"/>
        </w:rPr>
        <w:t xml:space="preserve">ent Engine </w:t>
      </w:r>
      <w:r w:rsidR="001A6F89">
        <w:rPr>
          <w:color w:val="000000"/>
        </w:rPr>
        <w:t>(ECME) V. 1.0</w:t>
      </w:r>
      <w:r w:rsidR="001A6F89">
        <w:rPr>
          <w:color w:val="000000"/>
        </w:rPr>
        <w:tab/>
        <w:t>BPS*1*9</w:t>
      </w:r>
    </w:p>
    <w:p w14:paraId="542CFCB2" w14:textId="77777777" w:rsid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Outpatien</w:t>
      </w:r>
      <w:r w:rsidR="001A6F89">
        <w:rPr>
          <w:color w:val="000000"/>
        </w:rPr>
        <w:t>t Pharmacy (OP) V. 7.0</w:t>
      </w:r>
      <w:r w:rsidR="001A6F89">
        <w:rPr>
          <w:color w:val="000000"/>
        </w:rPr>
        <w:tab/>
        <w:t>PSO*7*358</w:t>
      </w:r>
    </w:p>
    <w:p w14:paraId="5CE72250" w14:textId="77777777" w:rsid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</w:p>
    <w:p w14:paraId="2A1C4C41" w14:textId="77777777" w:rsidR="00422AC4" w:rsidRPr="003464BB" w:rsidRDefault="00422AC4" w:rsidP="00422AC4">
      <w:pPr>
        <w:autoSpaceDE w:val="0"/>
        <w:autoSpaceDN w:val="0"/>
        <w:adjustRightInd w:val="0"/>
        <w:rPr>
          <w:bCs/>
          <w:color w:val="000000"/>
        </w:rPr>
      </w:pPr>
      <w:r w:rsidRPr="003464BB">
        <w:rPr>
          <w:bCs/>
          <w:color w:val="000000"/>
        </w:rPr>
        <w:t>The following associated patches must be installed before proceeding:</w:t>
      </w:r>
    </w:p>
    <w:p w14:paraId="1AA61063" w14:textId="77777777" w:rsidR="00422AC4" w:rsidRPr="006C0CF1" w:rsidRDefault="00422AC4" w:rsidP="00422AC4">
      <w:pPr>
        <w:numPr>
          <w:ilvl w:val="0"/>
          <w:numId w:val="50"/>
        </w:numPr>
      </w:pPr>
      <w:r w:rsidRPr="006C0CF1">
        <w:t xml:space="preserve">(v)BPS*1*8     &lt;&lt;= must be installed </w:t>
      </w:r>
      <w:r w:rsidRPr="006E0D65">
        <w:rPr>
          <w:color w:val="000000"/>
        </w:rPr>
        <w:t>BE</w:t>
      </w:r>
      <w:r>
        <w:rPr>
          <w:color w:val="000000"/>
        </w:rPr>
        <w:t>FORE `IB*2*434</w:t>
      </w:r>
      <w:r>
        <w:t>.</w:t>
      </w:r>
    </w:p>
    <w:p w14:paraId="6FCF7756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</w:p>
    <w:p w14:paraId="05220220" w14:textId="77777777" w:rsidR="0087083F" w:rsidRPr="007D5477" w:rsidRDefault="001A6F89" w:rsidP="008708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three patches (PSO*7*358, IB*2*434, and BPS*1*9</w:t>
      </w:r>
      <w:r w:rsidR="0087083F">
        <w:rPr>
          <w:color w:val="000000"/>
        </w:rPr>
        <w:t xml:space="preserve">) are being released in the Kernel Installation and Distribution System (KIDS) multi-build </w:t>
      </w:r>
      <w:r>
        <w:rPr>
          <w:color w:val="000000"/>
        </w:rPr>
        <w:t>distribution BPS PSO IB BUNDLE 5</w:t>
      </w:r>
      <w:r w:rsidR="0087083F">
        <w:rPr>
          <w:color w:val="000000"/>
        </w:rPr>
        <w:t xml:space="preserve">.0 For more specific instruction please refer to the installation </w:t>
      </w:r>
      <w:r w:rsidR="009814A7">
        <w:rPr>
          <w:color w:val="000000"/>
        </w:rPr>
        <w:t>instructions</w:t>
      </w:r>
      <w:r w:rsidR="0087083F">
        <w:rPr>
          <w:color w:val="000000"/>
        </w:rPr>
        <w:t xml:space="preserve"> provided in </w:t>
      </w:r>
      <w:r w:rsidR="009814A7">
        <w:rPr>
          <w:color w:val="000000"/>
        </w:rPr>
        <w:t>Section 2.3 of this document</w:t>
      </w:r>
      <w:r w:rsidR="0087083F">
        <w:rPr>
          <w:color w:val="000000"/>
        </w:rPr>
        <w:t>.</w:t>
      </w:r>
    </w:p>
    <w:p w14:paraId="04B83E0D" w14:textId="77777777" w:rsidR="0087083F" w:rsidRDefault="0087083F" w:rsidP="0087083F"/>
    <w:p w14:paraId="2B312395" w14:textId="77777777" w:rsidR="00112B6F" w:rsidRDefault="00112B6F" w:rsidP="00112B6F">
      <w:pPr>
        <w:jc w:val="center"/>
        <w:sectPr w:rsidR="00112B6F" w:rsidSect="00186CC5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  <w:r>
        <w:lastRenderedPageBreak/>
        <w:t>This page intentionally left blank.</w:t>
      </w:r>
    </w:p>
    <w:p w14:paraId="172EE113" w14:textId="77777777" w:rsidR="00430E85" w:rsidRDefault="00853B99" w:rsidP="00643632">
      <w:pPr>
        <w:pStyle w:val="Heading1"/>
      </w:pPr>
      <w:bookmarkStart w:id="5" w:name="_Toc275415684"/>
      <w:bookmarkEnd w:id="3"/>
      <w:bookmarkEnd w:id="4"/>
      <w:r>
        <w:lastRenderedPageBreak/>
        <w:t>Patch Description and Installation Instructions</w:t>
      </w:r>
      <w:bookmarkEnd w:id="5"/>
    </w:p>
    <w:p w14:paraId="7C7D567D" w14:textId="77777777" w:rsidR="00916E14" w:rsidRDefault="00916E14" w:rsidP="00916E14">
      <w:pPr>
        <w:pStyle w:val="Heading2"/>
      </w:pPr>
      <w:bookmarkStart w:id="6" w:name="_Toc275415685"/>
      <w:r>
        <w:t>Patch Description</w:t>
      </w:r>
      <w:bookmarkEnd w:id="6"/>
    </w:p>
    <w:p w14:paraId="6F6BE947" w14:textId="77777777" w:rsidR="00916E14" w:rsidRPr="00916E14" w:rsidRDefault="00916E14" w:rsidP="00916E14"/>
    <w:p w14:paraId="19E129F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DHCP Patch Display                                                    Page: 1</w:t>
      </w:r>
    </w:p>
    <w:p w14:paraId="6E1425EC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15FFC13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Run Date: NOV 29, 2010                      Designation: IB*2*434</w:t>
      </w:r>
    </w:p>
    <w:p w14:paraId="0FA4968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Package : INTEGRATED BILLING                Priority   : MANDATORY</w:t>
      </w:r>
    </w:p>
    <w:p w14:paraId="382F855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Version : 2                                 Status     : COMPLETE/NOT RELEASED</w:t>
      </w:r>
    </w:p>
    <w:p w14:paraId="121A712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1B74DC1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6D2CF55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Associated patches: (v)IB*2*411    &lt;&lt;= must be installed BEFORE `IB*2*434'</w:t>
      </w:r>
    </w:p>
    <w:p w14:paraId="70CBE16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8939A5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3193E42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Subject:  ePharmacy Tricare Active Duty</w:t>
      </w:r>
    </w:p>
    <w:p w14:paraId="11A56885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11A7657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Category:  ROUTINE</w:t>
      </w:r>
    </w:p>
    <w:p w14:paraId="5DEBA9E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34E27E9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Description:</w:t>
      </w:r>
    </w:p>
    <w:p w14:paraId="701FB8C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===========</w:t>
      </w:r>
    </w:p>
    <w:p w14:paraId="0C018F0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32D8D17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This patch has enhancements which extend the capabilities of the Veterans</w:t>
      </w:r>
    </w:p>
    <w:p w14:paraId="42E7A3F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Health Information Systems and Technology Architecture (VistA) electronic</w:t>
      </w:r>
    </w:p>
    <w:p w14:paraId="4B8ABC6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pharmacy (ePharmacy) billing system.  Below is a list of all the</w:t>
      </w:r>
    </w:p>
    <w:p w14:paraId="246AD506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applications involved in this project along with their patch number:</w:t>
      </w:r>
    </w:p>
    <w:p w14:paraId="317B089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80578A6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APPLICATION/VERSION                                  PATCH</w:t>
      </w:r>
    </w:p>
    <w:p w14:paraId="64F2527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--------------------------------------------------------------</w:t>
      </w:r>
    </w:p>
    <w:p w14:paraId="3F51A69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OUTPATIENT PHARMACY (OP) V. 7.0                      PSO*7*358</w:t>
      </w:r>
    </w:p>
    <w:p w14:paraId="3A71047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INTEGRATED BILLING (IB) V. 2.0                       IB*2*434</w:t>
      </w:r>
    </w:p>
    <w:p w14:paraId="1CC5FF2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ELECTRONIC CLAIMS MANAGEMENT ENGINE (ECME) V. 1.0    BPS*1*9</w:t>
      </w:r>
    </w:p>
    <w:p w14:paraId="72D99F6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21C438E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three patches (PSO*7*358, IB*2*434 and BPS*1*9) are being released in</w:t>
      </w:r>
    </w:p>
    <w:p w14:paraId="7FC71E9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Kernel Installation and Distribution System (KIDS) multi-build</w:t>
      </w:r>
    </w:p>
    <w:p w14:paraId="14EEC8E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distribution BPS PSO IB BUNDLE 5.0.  For more specific instructions please</w:t>
      </w:r>
    </w:p>
    <w:p w14:paraId="279D10D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refer to the installation steps provided in each of the patches.</w:t>
      </w:r>
    </w:p>
    <w:p w14:paraId="4F9AFAC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794018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combined build will allow the processing and release of prescriptions</w:t>
      </w:r>
    </w:p>
    <w:p w14:paraId="540C8D2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for TRICARE active duty patients.</w:t>
      </w:r>
    </w:p>
    <w:p w14:paraId="009133CC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D7CC5E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This specific patch contains functionality for the following:</w:t>
      </w:r>
    </w:p>
    <w:p w14:paraId="16C193A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1B4B27D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1. The IB Billing Determination API has been modified with this</w:t>
      </w:r>
    </w:p>
    <w:p w14:paraId="2D4454B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patch, the API call is $$RX^IBNCPDP.  One of the purposes of this API</w:t>
      </w:r>
    </w:p>
    <w:p w14:paraId="3172189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is to determine </w:t>
      </w:r>
      <w:proofErr w:type="gramStart"/>
      <w:r w:rsidRPr="00D050F9">
        <w:rPr>
          <w:rFonts w:ascii="Arial terminal" w:eastAsia="Calibri" w:hAnsi="Arial terminal"/>
          <w:sz w:val="18"/>
          <w:szCs w:val="18"/>
        </w:rPr>
        <w:t>whether or not</w:t>
      </w:r>
      <w:proofErr w:type="gramEnd"/>
      <w:r w:rsidRPr="00D050F9">
        <w:rPr>
          <w:rFonts w:ascii="Arial terminal" w:eastAsia="Calibri" w:hAnsi="Arial terminal"/>
          <w:sz w:val="18"/>
          <w:szCs w:val="18"/>
        </w:rPr>
        <w:t xml:space="preserve"> the prescription is ECME billable.  If</w:t>
      </w:r>
    </w:p>
    <w:p w14:paraId="0126303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the billing determination process detects that the prescription is for</w:t>
      </w:r>
    </w:p>
    <w:p w14:paraId="3114CC9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a TRICARE eligible patient who has an inpatient status in VistA as of</w:t>
      </w:r>
    </w:p>
    <w:p w14:paraId="05FA1E3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the prescription issue date, then the prescription will NOT be ECME</w:t>
      </w:r>
    </w:p>
    <w:p w14:paraId="6766FDE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billable.</w:t>
      </w:r>
    </w:p>
    <w:p w14:paraId="7526C8F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2. In the case described above, the prescription will be marked in</w:t>
      </w:r>
    </w:p>
    <w:p w14:paraId="6BF97A0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Claims Tracking as non-billable with a Reason Not Billable of "TRICARE</w:t>
      </w:r>
    </w:p>
    <w:p w14:paraId="5CCC7DD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INPATIENT/DISCHARGE".</w:t>
      </w:r>
    </w:p>
    <w:p w14:paraId="2C05A78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3. Minor corrections are being made to the field descriptions for 2</w:t>
      </w:r>
    </w:p>
    <w:p w14:paraId="6FF9E0B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fields in the IB NCPDP EVENT LOG file (#366.14).</w:t>
      </w:r>
    </w:p>
    <w:p w14:paraId="602F403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FBF9FE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4566288D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This patch addresses the following New Service Request (NSR):</w:t>
      </w:r>
    </w:p>
    <w:p w14:paraId="7B2E759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-------------------------------------------------------------</w:t>
      </w:r>
    </w:p>
    <w:p w14:paraId="406165C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lastRenderedPageBreak/>
        <w:t>There are no NSR associated with this patch.</w:t>
      </w:r>
    </w:p>
    <w:p w14:paraId="7389D044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907A62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57E244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This patch addresses the following Remedy Tickets:</w:t>
      </w:r>
    </w:p>
    <w:p w14:paraId="53425FC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----------------------------------------------------</w:t>
      </w:r>
    </w:p>
    <w:p w14:paraId="34623B8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There are no Remedy Tickets associated with this patch.</w:t>
      </w:r>
    </w:p>
    <w:p w14:paraId="37926DC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78A4CE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FB5ED9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Components Sent With Patch</w:t>
      </w:r>
    </w:p>
    <w:p w14:paraId="6167F33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--------------------------</w:t>
      </w:r>
    </w:p>
    <w:p w14:paraId="6BE9BA5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following is a list of the files included in this patch:</w:t>
      </w:r>
    </w:p>
    <w:p w14:paraId="009EEBD6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                                    UP    SEND  DATA</w:t>
      </w:r>
    </w:p>
    <w:p w14:paraId="6BCA1BD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                                    DATE  SEC.  COMES  SITE   RSLV</w:t>
      </w:r>
    </w:p>
    <w:p w14:paraId="439A588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FILE #   NAME                            DD    CODE  W/FILE DATA   PTS</w:t>
      </w:r>
    </w:p>
    <w:p w14:paraId="13420CA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-----------------------------------------------------------------------</w:t>
      </w:r>
    </w:p>
    <w:p w14:paraId="67EB461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366.14   IB NCPDP EVENT LOG               Y     N      </w:t>
      </w:r>
      <w:proofErr w:type="spellStart"/>
      <w:r w:rsidRPr="00D050F9">
        <w:rPr>
          <w:rFonts w:ascii="Arial terminal" w:eastAsia="Calibri" w:hAnsi="Arial terminal"/>
          <w:sz w:val="18"/>
          <w:szCs w:val="18"/>
        </w:rPr>
        <w:t>N</w:t>
      </w:r>
      <w:proofErr w:type="spellEnd"/>
    </w:p>
    <w:p w14:paraId="47EBE24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3F53968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following is a list of fields included in this patch:</w:t>
      </w:r>
    </w:p>
    <w:p w14:paraId="04C38F3F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D5B0634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Field Name (Number)                       File Name (Number)</w:t>
      </w:r>
    </w:p>
    <w:p w14:paraId="0809DA14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                                     Subfile Name (Number)</w:t>
      </w:r>
    </w:p>
    <w:p w14:paraId="7CFFD4E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-------------------------------           ---------------------------</w:t>
      </w:r>
    </w:p>
    <w:p w14:paraId="7D9899F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RX COB (7.01)                             IB NCPDP EVENT LOG (366.14)</w:t>
      </w:r>
    </w:p>
    <w:p w14:paraId="6258253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RATE TYPE SELECTED BY USER (7.04)           subfile - EVENT (366.141)</w:t>
      </w:r>
    </w:p>
    <w:p w14:paraId="6A97E87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60BE46B7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7EABD5BC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Documentation Retrieval:</w:t>
      </w:r>
    </w:p>
    <w:p w14:paraId="213385C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------------------------</w:t>
      </w:r>
    </w:p>
    <w:p w14:paraId="50A0267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Sites may retrieve documentation in one of the following ways:</w:t>
      </w:r>
    </w:p>
    <w:p w14:paraId="2AF18BA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F86BA38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1.  The preferred method is to FTP the files from</w:t>
      </w:r>
    </w:p>
    <w:p w14:paraId="3EA2AD3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</w:t>
      </w:r>
      <w:r w:rsidR="00FC03FA">
        <w:rPr>
          <w:rFonts w:ascii="Arial terminal" w:eastAsia="Calibri" w:hAnsi="Arial terminal"/>
          <w:sz w:val="18"/>
          <w:szCs w:val="18"/>
        </w:rPr>
        <w:t>REDACTED</w:t>
      </w:r>
      <w:r w:rsidRPr="00D050F9">
        <w:rPr>
          <w:rFonts w:ascii="Arial terminal" w:eastAsia="Calibri" w:hAnsi="Arial terminal"/>
          <w:sz w:val="18"/>
          <w:szCs w:val="18"/>
        </w:rPr>
        <w:t>, which will transmit the files from the</w:t>
      </w:r>
    </w:p>
    <w:p w14:paraId="01DB0925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first available FTP server.</w:t>
      </w:r>
    </w:p>
    <w:p w14:paraId="4AFA89D6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886B5D5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2.  Sites may also elect to retrieve documentation directly from a</w:t>
      </w:r>
    </w:p>
    <w:p w14:paraId="32FA63C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specific server as follows:</w:t>
      </w:r>
    </w:p>
    <w:p w14:paraId="4AD19F8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66E1012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Albany          </w:t>
      </w:r>
      <w:r w:rsidR="00FC03FA">
        <w:rPr>
          <w:rFonts w:ascii="Arial terminal" w:eastAsia="Calibri" w:hAnsi="Arial terminal"/>
          <w:sz w:val="18"/>
          <w:szCs w:val="18"/>
        </w:rPr>
        <w:t>REDACTED</w:t>
      </w:r>
    </w:p>
    <w:p w14:paraId="60F57D6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Hines           </w:t>
      </w:r>
      <w:r w:rsidR="00FC03FA">
        <w:rPr>
          <w:rFonts w:ascii="Arial terminal" w:eastAsia="Calibri" w:hAnsi="Arial terminal"/>
          <w:sz w:val="18"/>
          <w:szCs w:val="18"/>
        </w:rPr>
        <w:t>REDACTED</w:t>
      </w:r>
    </w:p>
    <w:p w14:paraId="44D96CA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Salt Lake City  </w:t>
      </w:r>
      <w:r w:rsidR="00FC03FA">
        <w:rPr>
          <w:rFonts w:ascii="Arial terminal" w:eastAsia="Calibri" w:hAnsi="Arial terminal"/>
          <w:sz w:val="18"/>
          <w:szCs w:val="18"/>
        </w:rPr>
        <w:t>REDACTED</w:t>
      </w:r>
    </w:p>
    <w:p w14:paraId="642B1DE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65265CA9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3.  Documentation can also be retrieved from the VistA Documentation</w:t>
      </w:r>
    </w:p>
    <w:p w14:paraId="0BBDBF6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Library (VDL) on the Internet at the following address,</w:t>
      </w:r>
    </w:p>
    <w:p w14:paraId="096382A5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 http://www.va.gov/vdl.</w:t>
      </w:r>
    </w:p>
    <w:p w14:paraId="4997B355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5BC790FB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1211C381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The documentation distribution includes:</w:t>
      </w:r>
    </w:p>
    <w:p w14:paraId="4E85E8E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0245CDBA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FILE NAME                             DESCRIPTION</w:t>
      </w:r>
    </w:p>
    <w:p w14:paraId="4AF21530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---------------------------------------------------------------------</w:t>
      </w:r>
    </w:p>
    <w:p w14:paraId="4423AA4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   ib_2_p434_rn.pdf                      IB Release Notes</w:t>
      </w:r>
    </w:p>
    <w:p w14:paraId="27476BF6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7A0588DE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 xml:space="preserve"> </w:t>
      </w:r>
    </w:p>
    <w:p w14:paraId="416097F2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Test Sites:</w:t>
      </w:r>
    </w:p>
    <w:p w14:paraId="31B1FCF3" w14:textId="77777777" w:rsidR="00D050F9" w:rsidRPr="00D050F9" w:rsidRDefault="00D050F9" w:rsidP="00D050F9">
      <w:pPr>
        <w:rPr>
          <w:rFonts w:ascii="Arial terminal" w:eastAsia="Calibri" w:hAnsi="Arial terminal"/>
          <w:sz w:val="18"/>
          <w:szCs w:val="18"/>
        </w:rPr>
      </w:pPr>
      <w:r w:rsidRPr="00D050F9">
        <w:rPr>
          <w:rFonts w:ascii="Arial terminal" w:eastAsia="Calibri" w:hAnsi="Arial terminal"/>
          <w:sz w:val="18"/>
          <w:szCs w:val="18"/>
        </w:rPr>
        <w:t>-----------</w:t>
      </w:r>
    </w:p>
    <w:p w14:paraId="1441CE8C" w14:textId="77777777" w:rsidR="00D050F9" w:rsidRPr="00D050F9" w:rsidRDefault="00FC03FA" w:rsidP="00D050F9">
      <w:pPr>
        <w:rPr>
          <w:rFonts w:ascii="Arial terminal" w:eastAsia="Calibri" w:hAnsi="Arial terminal"/>
          <w:sz w:val="18"/>
          <w:szCs w:val="18"/>
        </w:rPr>
      </w:pPr>
      <w:r>
        <w:rPr>
          <w:rFonts w:ascii="Arial terminal" w:eastAsia="Calibri" w:hAnsi="Arial terminal"/>
          <w:sz w:val="18"/>
          <w:szCs w:val="18"/>
        </w:rPr>
        <w:t>REDACTED</w:t>
      </w:r>
    </w:p>
    <w:p w14:paraId="3B9D8349" w14:textId="77777777" w:rsidR="00916E14" w:rsidRDefault="00916E14" w:rsidP="00916E14"/>
    <w:p w14:paraId="24C26ABA" w14:textId="77777777" w:rsidR="00916E14" w:rsidRDefault="00916E14" w:rsidP="00916E14">
      <w:pPr>
        <w:pStyle w:val="Heading2"/>
      </w:pPr>
      <w:bookmarkStart w:id="7" w:name="_Toc275415686"/>
      <w:r>
        <w:t>Pre/Post Installation Overview</w:t>
      </w:r>
      <w:bookmarkEnd w:id="7"/>
    </w:p>
    <w:p w14:paraId="518527ED" w14:textId="77777777" w:rsidR="006E0D65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</w:p>
    <w:p w14:paraId="7C599E7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lastRenderedPageBreak/>
        <w:t>The post-installation routine is IBY434PO.  This routine will add a new</w:t>
      </w:r>
    </w:p>
    <w:p w14:paraId="15202BB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entry into the CLAIMS TRACKING NON-BILLABLE REASONS file (#356.8).  The</w:t>
      </w:r>
    </w:p>
    <w:p w14:paraId="0E3AF80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new entry will be "TRICARE INPATIENT/DISCHARGE" with non-billable reason</w:t>
      </w:r>
    </w:p>
    <w:p w14:paraId="0749325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CODE (the .04 field of file #356.8) of "RX16".</w:t>
      </w:r>
    </w:p>
    <w:p w14:paraId="1E1D876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DE14D8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The post-installation routine is automatically deleted by KIDS if allowed</w:t>
      </w:r>
    </w:p>
    <w:p w14:paraId="7768AB6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by your local Kernel parameters configuration.</w:t>
      </w:r>
    </w:p>
    <w:p w14:paraId="05839902" w14:textId="77777777" w:rsidR="007852FA" w:rsidRPr="007852FA" w:rsidRDefault="007852FA" w:rsidP="007852FA">
      <w:pPr>
        <w:pStyle w:val="NoSpacing"/>
        <w:rPr>
          <w:rFonts w:ascii="Arial terminal" w:hAnsi="Arial terminal"/>
          <w:sz w:val="18"/>
          <w:szCs w:val="18"/>
        </w:rPr>
      </w:pPr>
    </w:p>
    <w:p w14:paraId="2491A371" w14:textId="77777777" w:rsidR="006E0D65" w:rsidRPr="00AE1E89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0237E4FF" w14:textId="77777777" w:rsidR="00916E14" w:rsidRPr="00916E14" w:rsidRDefault="00916E14" w:rsidP="00916E14">
      <w:pPr>
        <w:pStyle w:val="Heading2"/>
      </w:pPr>
      <w:bookmarkStart w:id="8" w:name="_Toc275415687"/>
      <w:r>
        <w:t>Installation Instructions</w:t>
      </w:r>
      <w:bookmarkEnd w:id="8"/>
    </w:p>
    <w:p w14:paraId="3558ADEE" w14:textId="77777777" w:rsidR="00916E14" w:rsidRDefault="00916E14" w:rsidP="00916E14"/>
    <w:p w14:paraId="26154C2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To avoid disruptions, these patches should be installed when users are</w:t>
      </w:r>
    </w:p>
    <w:p w14:paraId="1A16F94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not on the system and during non-peak hours.  Of </w:t>
      </w:r>
      <w:proofErr w:type="gramStart"/>
      <w:r w:rsidRPr="00D050F9">
        <w:rPr>
          <w:rFonts w:ascii="Arial terminal" w:hAnsi="Arial terminal"/>
          <w:sz w:val="18"/>
          <w:szCs w:val="18"/>
        </w:rPr>
        <w:t>particular concern</w:t>
      </w:r>
      <w:proofErr w:type="gramEnd"/>
      <w:r w:rsidRPr="00D050F9">
        <w:rPr>
          <w:rFonts w:ascii="Arial terminal" w:hAnsi="Arial terminal"/>
          <w:sz w:val="18"/>
          <w:szCs w:val="18"/>
        </w:rPr>
        <w:t xml:space="preserve"> would</w:t>
      </w:r>
    </w:p>
    <w:p w14:paraId="7E6566A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be the items below.</w:t>
      </w:r>
    </w:p>
    <w:p w14:paraId="1320741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5F12FC7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1. Do not queue this installation to run </w:t>
      </w:r>
      <w:proofErr w:type="gramStart"/>
      <w:r w:rsidRPr="00D050F9">
        <w:rPr>
          <w:rFonts w:ascii="Arial terminal" w:hAnsi="Arial terminal"/>
          <w:sz w:val="18"/>
          <w:szCs w:val="18"/>
        </w:rPr>
        <w:t>at a later time</w:t>
      </w:r>
      <w:proofErr w:type="gramEnd"/>
      <w:r w:rsidRPr="00D050F9">
        <w:rPr>
          <w:rFonts w:ascii="Arial terminal" w:hAnsi="Arial terminal"/>
          <w:sz w:val="18"/>
          <w:szCs w:val="18"/>
        </w:rPr>
        <w:t xml:space="preserve"> because you</w:t>
      </w:r>
    </w:p>
    <w:p w14:paraId="766C0DB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will be prompted to enter information during the installation.</w:t>
      </w:r>
    </w:p>
    <w:p w14:paraId="2A57E17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2. Do not install the patch when ECME claims are being generated</w:t>
      </w:r>
    </w:p>
    <w:p w14:paraId="0870F83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by the BPS Nightly Background Job option [BPS NIGHTLY</w:t>
      </w:r>
    </w:p>
    <w:p w14:paraId="70EFC82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BACKGROUND JOB].  Wait for this job to finish or complete the</w:t>
      </w:r>
    </w:p>
    <w:p w14:paraId="39DE360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installation before this job starts.</w:t>
      </w:r>
    </w:p>
    <w:p w14:paraId="1CCC0E8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3. Do not install the patch when prescriptions are being</w:t>
      </w:r>
    </w:p>
    <w:p w14:paraId="5B5706C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transmitted to CMOP.  Wait for the CMOP transmission to finish</w:t>
      </w:r>
    </w:p>
    <w:p w14:paraId="34AC963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or complete the installation before the transmission starts.</w:t>
      </w:r>
    </w:p>
    <w:p w14:paraId="5C0B176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Check with Pharmacy Service or your pharmacy Automated Data</w:t>
      </w:r>
    </w:p>
    <w:p w14:paraId="308E252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Processing Application Coordinator (ADPAC) to find out when</w:t>
      </w:r>
    </w:p>
    <w:p w14:paraId="58336B3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CMOP transmissions occur.</w:t>
      </w:r>
    </w:p>
    <w:p w14:paraId="47A4B2A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4. If installed during the normal workday, it is recommended that the</w:t>
      </w:r>
    </w:p>
    <w:p w14:paraId="1465DDA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following selection(s) in the OPTION (#19) file, and all of </w:t>
      </w:r>
      <w:proofErr w:type="gramStart"/>
      <w:r w:rsidRPr="00D050F9">
        <w:rPr>
          <w:rFonts w:ascii="Arial terminal" w:hAnsi="Arial terminal"/>
          <w:sz w:val="18"/>
          <w:szCs w:val="18"/>
        </w:rPr>
        <w:t>their</w:t>
      </w:r>
      <w:proofErr w:type="gramEnd"/>
    </w:p>
    <w:p w14:paraId="22F4F94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descendants be disabled to prevent possible conflicts while running</w:t>
      </w:r>
    </w:p>
    <w:p w14:paraId="2B0B053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the KIDS Install. Other VISTA users will not be affected.</w:t>
      </w:r>
    </w:p>
    <w:p w14:paraId="60D2BC5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F90D89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ECME                                 [BPSMENU]</w:t>
      </w:r>
    </w:p>
    <w:p w14:paraId="42D0B63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Potential TRICARE Claims Report      [BPS COB RPT TRICARE CLAIMS]</w:t>
      </w:r>
    </w:p>
    <w:p w14:paraId="5BEA8A9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Process Secondary/TRICARE Rx         [BPS COB PROCESS SECOND</w:t>
      </w:r>
    </w:p>
    <w:p w14:paraId="4FD4527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         to ECME                              TRICARE]</w:t>
      </w:r>
    </w:p>
    <w:p w14:paraId="1F6CB09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Third Party Payer Rejects - Worklist [PSO REJECTS WORKLIST]</w:t>
      </w:r>
    </w:p>
    <w:p w14:paraId="27BF796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Print from Suspense File             [PSO PNDLBL]</w:t>
      </w:r>
    </w:p>
    <w:p w14:paraId="77A066F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Pull Early from Suspense             [PSO PNDRX]</w:t>
      </w:r>
    </w:p>
    <w:p w14:paraId="5F9BCF3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Patient Prescription Processing      [PSO LM BACKDOOR ORDERS]</w:t>
      </w:r>
    </w:p>
    <w:p w14:paraId="7768C8E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9EFCC3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F7A175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Install Time - Less than 5 minutes</w:t>
      </w:r>
    </w:p>
    <w:p w14:paraId="19DE821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832184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4DB41A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1.  OBTAIN PATCHES</w:t>
      </w:r>
    </w:p>
    <w:p w14:paraId="6A726AE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--------------</w:t>
      </w:r>
    </w:p>
    <w:p w14:paraId="427CD5F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Obtain the host file BPS_1_9_PSO_IB.KID, which contains the following</w:t>
      </w:r>
    </w:p>
    <w:p w14:paraId="4A297D0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three patch installs:</w:t>
      </w:r>
    </w:p>
    <w:p w14:paraId="34AF8CD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DBB705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BPS*1.0*9</w:t>
      </w:r>
    </w:p>
    <w:p w14:paraId="2AD0CD8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PSO*7.0*358</w:t>
      </w:r>
    </w:p>
    <w:p w14:paraId="276AC3A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IB*2.0*434</w:t>
      </w:r>
    </w:p>
    <w:p w14:paraId="45E0122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024C55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Sites can retrieve VistA software from the following FTP addresses.</w:t>
      </w:r>
    </w:p>
    <w:p w14:paraId="5DB2B74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The preferred method is to FTP the files from:</w:t>
      </w:r>
    </w:p>
    <w:p w14:paraId="2C2CF1A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533EB67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           </w:t>
      </w:r>
      <w:r w:rsidR="00FC03FA">
        <w:rPr>
          <w:rFonts w:ascii="Arial terminal" w:hAnsi="Arial terminal"/>
          <w:sz w:val="18"/>
          <w:szCs w:val="18"/>
        </w:rPr>
        <w:t>REDACTED</w:t>
      </w:r>
    </w:p>
    <w:p w14:paraId="27EA81D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A83FF0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lastRenderedPageBreak/>
        <w:t xml:space="preserve">     This will transmit the files from the first available FTP server.</w:t>
      </w:r>
    </w:p>
    <w:p w14:paraId="64DC8FC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Sites may also elect to retrieve software directly from a specific</w:t>
      </w:r>
    </w:p>
    <w:p w14:paraId="7C84C15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server as follows:</w:t>
      </w:r>
    </w:p>
    <w:p w14:paraId="0BFB51E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382A0A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Albany                  </w:t>
      </w:r>
      <w:r w:rsidR="00FC03FA">
        <w:rPr>
          <w:rFonts w:ascii="Arial terminal" w:hAnsi="Arial terminal"/>
          <w:sz w:val="18"/>
          <w:szCs w:val="18"/>
        </w:rPr>
        <w:t>REDACTED</w:t>
      </w:r>
    </w:p>
    <w:p w14:paraId="055AF3C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Hines                   </w:t>
      </w:r>
      <w:r w:rsidR="00FC03FA">
        <w:rPr>
          <w:rFonts w:ascii="Arial terminal" w:hAnsi="Arial terminal"/>
          <w:sz w:val="18"/>
          <w:szCs w:val="18"/>
        </w:rPr>
        <w:t>REDACTED</w:t>
      </w:r>
    </w:p>
    <w:p w14:paraId="0D47C8F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Salt Lake City          </w:t>
      </w:r>
      <w:r w:rsidR="00FC03FA">
        <w:rPr>
          <w:rFonts w:ascii="Arial terminal" w:hAnsi="Arial terminal"/>
          <w:sz w:val="18"/>
          <w:szCs w:val="18"/>
        </w:rPr>
        <w:t>REDACTED</w:t>
      </w:r>
    </w:p>
    <w:p w14:paraId="15F5FFE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1968108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The BPS_1_9_PSO_IB.KID host file </w:t>
      </w:r>
      <w:proofErr w:type="gramStart"/>
      <w:r w:rsidRPr="00D050F9">
        <w:rPr>
          <w:rFonts w:ascii="Arial terminal" w:hAnsi="Arial terminal"/>
          <w:sz w:val="18"/>
          <w:szCs w:val="18"/>
        </w:rPr>
        <w:t>is located in</w:t>
      </w:r>
      <w:proofErr w:type="gramEnd"/>
      <w:r w:rsidRPr="00D050F9">
        <w:rPr>
          <w:rFonts w:ascii="Arial terminal" w:hAnsi="Arial terminal"/>
          <w:sz w:val="18"/>
          <w:szCs w:val="18"/>
        </w:rPr>
        <w:t xml:space="preserve"> the </w:t>
      </w:r>
      <w:proofErr w:type="spellStart"/>
      <w:r w:rsidRPr="00D050F9">
        <w:rPr>
          <w:rFonts w:ascii="Arial terminal" w:hAnsi="Arial terminal"/>
          <w:sz w:val="18"/>
          <w:szCs w:val="18"/>
        </w:rPr>
        <w:t>anonymous.software</w:t>
      </w:r>
      <w:proofErr w:type="spellEnd"/>
    </w:p>
    <w:p w14:paraId="484EADF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directory.  Use ASCII Mode when downloading the file.</w:t>
      </w:r>
    </w:p>
    <w:p w14:paraId="0D74829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9C1EA7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2.  START UP KIDS</w:t>
      </w:r>
    </w:p>
    <w:p w14:paraId="2F4C9F6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-------------</w:t>
      </w:r>
    </w:p>
    <w:p w14:paraId="298B6FB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Start up the Kernel Installation and Distribution System Menu option</w:t>
      </w:r>
    </w:p>
    <w:p w14:paraId="654A3FC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[XPD MAIN]:</w:t>
      </w:r>
    </w:p>
    <w:p w14:paraId="6C7ED11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5828914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Edits and Distribution ...</w:t>
      </w:r>
    </w:p>
    <w:p w14:paraId="275B6CD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Utilities ...</w:t>
      </w:r>
    </w:p>
    <w:p w14:paraId="796AAE6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Installation ...</w:t>
      </w:r>
    </w:p>
    <w:p w14:paraId="0CB241E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2D97C8B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Select Kernel Installation &amp; Distribution System Option: Installation</w:t>
      </w:r>
    </w:p>
    <w:p w14:paraId="32FCB18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                                                    ---</w:t>
      </w:r>
    </w:p>
    <w:p w14:paraId="2332A09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Load a Distribution</w:t>
      </w:r>
    </w:p>
    <w:p w14:paraId="6846BA6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Print Transport Global</w:t>
      </w:r>
    </w:p>
    <w:p w14:paraId="7C6B136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Compare Transport Global to Current System</w:t>
      </w:r>
    </w:p>
    <w:p w14:paraId="32D469E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Verify Checksums in Transport Global</w:t>
      </w:r>
    </w:p>
    <w:p w14:paraId="19EEA23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Install Package(s)</w:t>
      </w:r>
    </w:p>
    <w:p w14:paraId="72D1409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Restart Install of Package(s)</w:t>
      </w:r>
    </w:p>
    <w:p w14:paraId="60A8A8D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Unload a Distribution</w:t>
      </w:r>
    </w:p>
    <w:p w14:paraId="4161356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Backup a Transport Global</w:t>
      </w:r>
    </w:p>
    <w:p w14:paraId="494AF50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5BA6FF5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Select Installation Option:</w:t>
      </w:r>
    </w:p>
    <w:p w14:paraId="309F42E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8D5EFD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3.  LOAD TRANSPORT GLOBAL FOR MULTI-BUILD</w:t>
      </w:r>
    </w:p>
    <w:p w14:paraId="725E916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-------------------------------------</w:t>
      </w:r>
    </w:p>
    <w:p w14:paraId="30FCD9C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From the Installation menu, select the Load a Distribution option.</w:t>
      </w:r>
    </w:p>
    <w:p w14:paraId="6F3BC4D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2FC521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When prompted for "Enter a Host File:", enter the full directory path</w:t>
      </w:r>
    </w:p>
    <w:p w14:paraId="04E6F7E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where you saved the host file BPS_1_9_PSO_IB.KID (e.g.,</w:t>
      </w:r>
    </w:p>
    <w:p w14:paraId="2BC0484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SYS$SYSDEVICE:[ANONYMOUS]BPS_1_9_PSO_IB.KID).</w:t>
      </w:r>
    </w:p>
    <w:p w14:paraId="0AA2C2D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21185D5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When prompted for "OK to continue with Load? NO//", enter "YES."</w:t>
      </w:r>
    </w:p>
    <w:p w14:paraId="3EC07EE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79D26B7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The following will display:</w:t>
      </w:r>
    </w:p>
    <w:p w14:paraId="1872A45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117F9F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Loading Distribution...</w:t>
      </w:r>
    </w:p>
    <w:p w14:paraId="0FDD80C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3FA30CE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BPS PSO IB BUNDLE 5.0</w:t>
      </w:r>
    </w:p>
    <w:p w14:paraId="6D336D8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BPS*1.0*9</w:t>
      </w:r>
    </w:p>
    <w:p w14:paraId="68FE71A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PSO*7.0*358</w:t>
      </w:r>
    </w:p>
    <w:p w14:paraId="045B96D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IB*2.0*434</w:t>
      </w:r>
    </w:p>
    <w:p w14:paraId="48B6C19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Use INSTALL NAME: BPS PSO IB BUNDLE 5.0 to install this Distribution.</w:t>
      </w:r>
    </w:p>
    <w:p w14:paraId="262ED2D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D5B796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4.  RUN OPTIONAL INSTALLATION OPTIONS FOR MULTI-BUILD</w:t>
      </w:r>
    </w:p>
    <w:p w14:paraId="694CD1C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-------------------------------------------------</w:t>
      </w:r>
    </w:p>
    <w:p w14:paraId="4317F6F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From the Installation menu, you may select to use the following</w:t>
      </w:r>
    </w:p>
    <w:p w14:paraId="096B16E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options (when prompted for the INSTALL NAME, enter</w:t>
      </w:r>
    </w:p>
    <w:p w14:paraId="6C59C72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BPS PSO IB BUNDLE 5.0):</w:t>
      </w:r>
    </w:p>
    <w:p w14:paraId="4B3AD27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2AA976F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a. Backup a Transport Global - This option will create a backup</w:t>
      </w:r>
    </w:p>
    <w:p w14:paraId="42451FF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message of any routines exported with this patch.  It will not</w:t>
      </w:r>
    </w:p>
    <w:p w14:paraId="70E74E5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lastRenderedPageBreak/>
        <w:t xml:space="preserve">       backup any other changes such as DD's or templates.</w:t>
      </w:r>
    </w:p>
    <w:p w14:paraId="74B47D9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b. Compare Transport Global to Current System - This option will</w:t>
      </w:r>
    </w:p>
    <w:p w14:paraId="4B43404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allow you to view all changes that will be made when this patch</w:t>
      </w:r>
    </w:p>
    <w:p w14:paraId="6E06D59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is installed.  It compares all components of this patch</w:t>
      </w:r>
    </w:p>
    <w:p w14:paraId="173BDE5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(routines, DD's, templates, etc.).</w:t>
      </w:r>
    </w:p>
    <w:p w14:paraId="6ECE62B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c. Verify Checksums in Transport Global - This option will allow</w:t>
      </w:r>
    </w:p>
    <w:p w14:paraId="7EAEB50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you to ensure the integrity of the routines that are in the</w:t>
      </w:r>
    </w:p>
    <w:p w14:paraId="0F642C7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transport global.</w:t>
      </w:r>
    </w:p>
    <w:p w14:paraId="110A46A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5245D082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5.  INSTALL MULTI-BUILD</w:t>
      </w:r>
    </w:p>
    <w:p w14:paraId="5B5CE28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-------------------</w:t>
      </w:r>
    </w:p>
    <w:p w14:paraId="156AD33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This is the step to start the installation of this KIDS patch.  This</w:t>
      </w:r>
    </w:p>
    <w:p w14:paraId="3E36E3F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will need to be run for the BPS PSO IB BUNDLE 5.0.</w:t>
      </w:r>
    </w:p>
    <w:p w14:paraId="5AD3560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78988E0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a. Choose the Install Package(s) option to start the patch</w:t>
      </w:r>
    </w:p>
    <w:p w14:paraId="0F8D9EE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install.</w:t>
      </w:r>
    </w:p>
    <w:p w14:paraId="4716B1A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b. When prompted for the "Select INSTALL NAME:", enter BPS PSO IB</w:t>
      </w:r>
    </w:p>
    <w:p w14:paraId="4CAA3F6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BUNDLE 5.0.</w:t>
      </w:r>
    </w:p>
    <w:p w14:paraId="3A4FA6F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c. For the BPS*1*9 patch, enter the correct name when prompted</w:t>
      </w:r>
    </w:p>
    <w:p w14:paraId="1CC61DD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"Enter the Coordinator for Mail Group 'BPS TRICARE':".</w:t>
      </w:r>
    </w:p>
    <w:p w14:paraId="77728F9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00FBD50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Please contact your Medical Care Cost Recovery (MCCR) business</w:t>
      </w:r>
    </w:p>
    <w:p w14:paraId="5828052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department prior to installation to determine who will be the</w:t>
      </w:r>
    </w:p>
    <w:p w14:paraId="125A3E9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coordinator for this new mail group. This mail group will be</w:t>
      </w:r>
    </w:p>
    <w:p w14:paraId="2B2056F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used by the BPS Nightly Background Job. Its members will receive</w:t>
      </w:r>
    </w:p>
    <w:p w14:paraId="12B4097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bulletins about electronic claims.</w:t>
      </w:r>
    </w:p>
    <w:p w14:paraId="1FDC9AC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D2AE87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d. When prompted "Want KIDS to Rebuild Menu Trees Upon Completion of</w:t>
      </w:r>
    </w:p>
    <w:p w14:paraId="2224CFB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Install? NO//"  enter YES unless your system does this in a</w:t>
      </w:r>
    </w:p>
    <w:p w14:paraId="7942234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nightly </w:t>
      </w:r>
      <w:proofErr w:type="spellStart"/>
      <w:r w:rsidRPr="00D050F9">
        <w:rPr>
          <w:rFonts w:ascii="Arial terminal" w:hAnsi="Arial terminal"/>
          <w:sz w:val="18"/>
          <w:szCs w:val="18"/>
        </w:rPr>
        <w:t>TaskMan</w:t>
      </w:r>
      <w:proofErr w:type="spellEnd"/>
      <w:r w:rsidRPr="00D050F9">
        <w:rPr>
          <w:rFonts w:ascii="Arial terminal" w:hAnsi="Arial terminal"/>
          <w:sz w:val="18"/>
          <w:szCs w:val="18"/>
        </w:rPr>
        <w:t xml:space="preserve"> process.</w:t>
      </w:r>
    </w:p>
    <w:p w14:paraId="794F6B2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e. When prompted "Want KIDS to INHIBIT LOGONs during the</w:t>
      </w:r>
    </w:p>
    <w:p w14:paraId="76CE786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install? NO//"  enter NO.</w:t>
      </w:r>
    </w:p>
    <w:p w14:paraId="69EEF5E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f. When prompted "Want to DISABLE Scheduled Options, Menu Options,</w:t>
      </w:r>
    </w:p>
    <w:p w14:paraId="0F5C154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and Protocols? NO//" enter YES only if installing this patch</w:t>
      </w:r>
    </w:p>
    <w:p w14:paraId="5AA827E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during the normal workday.</w:t>
      </w:r>
    </w:p>
    <w:p w14:paraId="000F486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g. If prompted "Enter options you wish to mark as 'Out of Order':"</w:t>
      </w:r>
    </w:p>
    <w:p w14:paraId="65591A1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please enter the following options:</w:t>
      </w:r>
    </w:p>
    <w:p w14:paraId="264BB90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4207327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ECME                                 [BPSMENU]</w:t>
      </w:r>
    </w:p>
    <w:p w14:paraId="2928CE8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Potential TRICARE Claims Report      [BPS COB RPT TRICARE CLAIMS]</w:t>
      </w:r>
    </w:p>
    <w:p w14:paraId="1D88318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Process Secondary/TRICARE Rx         [BPS COB PROCESS SECOND</w:t>
      </w:r>
    </w:p>
    <w:p w14:paraId="0CE157D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         to ECME                              TRICARE]</w:t>
      </w:r>
    </w:p>
    <w:p w14:paraId="3BF2E13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Third Party Payer Rejects - Worklist [PSO REJECTS WORKLIST]</w:t>
      </w:r>
    </w:p>
    <w:p w14:paraId="6FB6D13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Print from Suspense File             [PSO PNDLBL]</w:t>
      </w:r>
    </w:p>
    <w:p w14:paraId="5385542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Pull Early from Suspense             [PSO PNDRX]</w:t>
      </w:r>
    </w:p>
    <w:p w14:paraId="3CFAD52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Patient Prescription Processing      [PSO LM BACKDOOR ORDERS]</w:t>
      </w:r>
    </w:p>
    <w:p w14:paraId="7DD029B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35DCFE3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h. If prompted "Enter protocols you wish to mark as 'Out of Order':"</w:t>
      </w:r>
    </w:p>
    <w:p w14:paraId="7A11486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please press &lt;return&gt;.</w:t>
      </w:r>
    </w:p>
    <w:p w14:paraId="0412F7F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i. If prompted "Delay Install (Minutes):  (0-60): 0//" please enter</w:t>
      </w:r>
    </w:p>
    <w:p w14:paraId="66BEF40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an appropriate number of minutes to delay the installation in</w:t>
      </w:r>
    </w:p>
    <w:p w14:paraId="46A486B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order to give users enough time to exit the disabled options</w:t>
      </w:r>
    </w:p>
    <w:p w14:paraId="30D0C99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before the installation starts.</w:t>
      </w:r>
    </w:p>
    <w:p w14:paraId="54D3492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j. When prompted "DEVICE: HOME//"  respond with the correct device.</w:t>
      </w:r>
    </w:p>
    <w:p w14:paraId="48AB2594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8CD7D9F" w14:textId="77777777" w:rsid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2E593B51" w14:textId="77777777" w:rsid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</w:p>
    <w:p w14:paraId="3045644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</w:p>
    <w:p w14:paraId="7123AC36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Routine Information:</w:t>
      </w:r>
    </w:p>
    <w:p w14:paraId="00927FF8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====================</w:t>
      </w:r>
    </w:p>
    <w:p w14:paraId="0F43F36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3CDCC979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lastRenderedPageBreak/>
        <w:t xml:space="preserve"> </w:t>
      </w:r>
    </w:p>
    <w:p w14:paraId="7D2A083F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The second line of each of these routines now looks like:</w:t>
      </w:r>
    </w:p>
    <w:p w14:paraId="508B66F3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proofErr w:type="gramStart"/>
      <w:r w:rsidRPr="00D050F9">
        <w:rPr>
          <w:rFonts w:ascii="Arial terminal" w:hAnsi="Arial terminal"/>
          <w:sz w:val="18"/>
          <w:szCs w:val="18"/>
        </w:rPr>
        <w:t>;;</w:t>
      </w:r>
      <w:proofErr w:type="gramEnd"/>
      <w:r w:rsidRPr="00D050F9">
        <w:rPr>
          <w:rFonts w:ascii="Arial terminal" w:hAnsi="Arial terminal"/>
          <w:sz w:val="18"/>
          <w:szCs w:val="18"/>
        </w:rPr>
        <w:t>2.0;INTEGRATED BILLING;**[Patch List]**;21-MAR-94;Build 16</w:t>
      </w:r>
    </w:p>
    <w:p w14:paraId="0EF9611B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100F00B5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The checksums below are new checksums, and</w:t>
      </w:r>
    </w:p>
    <w:p w14:paraId="2A9AE690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can be checked with CHECK1^XTSUMBLD.</w:t>
      </w:r>
    </w:p>
    <w:p w14:paraId="138BEEBE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7A52ACF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Routine Name: IBNCPDP1</w:t>
      </w:r>
    </w:p>
    <w:p w14:paraId="50C34811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Before: B86393869   After:B104112032  **223,276,339,363,383,405,384,</w:t>
      </w:r>
    </w:p>
    <w:p w14:paraId="6EB08C37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                                       411,434**</w:t>
      </w:r>
    </w:p>
    <w:p w14:paraId="0600043C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Routine Name: IBY434PO</w:t>
      </w:r>
    </w:p>
    <w:p w14:paraId="49AF14CA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   Before:       n/a   After:  B2302496  **434**</w:t>
      </w:r>
    </w:p>
    <w:p w14:paraId="5CBD5C8D" w14:textId="77777777" w:rsidR="00D050F9" w:rsidRPr="00D050F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 xml:space="preserve"> </w:t>
      </w:r>
    </w:p>
    <w:p w14:paraId="67947EE3" w14:textId="77777777" w:rsidR="006E0D65" w:rsidRPr="00AE1E89" w:rsidRDefault="00D050F9" w:rsidP="00D050F9">
      <w:pPr>
        <w:pStyle w:val="NoSpacing"/>
        <w:rPr>
          <w:rFonts w:ascii="Arial terminal" w:hAnsi="Arial terminal"/>
          <w:sz w:val="18"/>
          <w:szCs w:val="18"/>
        </w:rPr>
      </w:pPr>
      <w:r w:rsidRPr="00D050F9">
        <w:rPr>
          <w:rFonts w:ascii="Arial terminal" w:hAnsi="Arial terminal"/>
          <w:sz w:val="18"/>
          <w:szCs w:val="18"/>
        </w:rPr>
        <w:t>Routine list of preceding patches: 411</w:t>
      </w:r>
      <w:r w:rsidR="006E0D65" w:rsidRPr="00AE1E89">
        <w:rPr>
          <w:rFonts w:ascii="Arial terminal" w:hAnsi="Arial terminal"/>
          <w:sz w:val="18"/>
          <w:szCs w:val="18"/>
        </w:rPr>
        <w:t xml:space="preserve"> </w:t>
      </w:r>
    </w:p>
    <w:p w14:paraId="46D4B95C" w14:textId="77777777" w:rsidR="006E0D65" w:rsidRPr="00AE1E89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69D7D1AA" w14:textId="77777777" w:rsidR="009814A7" w:rsidRPr="00AE1E89" w:rsidRDefault="009814A7" w:rsidP="009814A7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17935F65" w14:textId="77777777" w:rsidR="00821DC6" w:rsidRPr="00821DC6" w:rsidRDefault="00821DC6" w:rsidP="001A6F89">
      <w:pPr>
        <w:jc w:val="center"/>
        <w:sectPr w:rsidR="00821DC6" w:rsidRPr="00821DC6">
          <w:pgSz w:w="12240" w:h="15840"/>
          <w:pgMar w:top="1440" w:right="1440" w:bottom="1440" w:left="1440" w:header="720" w:footer="720" w:gutter="0"/>
          <w:cols w:space="720"/>
        </w:sectPr>
      </w:pPr>
    </w:p>
    <w:p w14:paraId="0BBF6A1B" w14:textId="77777777" w:rsidR="00620EEA" w:rsidRDefault="009435AD" w:rsidP="00821DC6">
      <w:pPr>
        <w:pStyle w:val="Heading1"/>
      </w:pPr>
      <w:bookmarkStart w:id="9" w:name="_Toc275415688"/>
      <w:r>
        <w:lastRenderedPageBreak/>
        <w:t>Enhancements</w:t>
      </w:r>
      <w:bookmarkEnd w:id="9"/>
    </w:p>
    <w:p w14:paraId="49563B11" w14:textId="77777777" w:rsidR="00643632" w:rsidRDefault="00643632" w:rsidP="00643632">
      <w:pPr>
        <w:pStyle w:val="Heading2"/>
      </w:pPr>
      <w:bookmarkStart w:id="10" w:name="_Toc275415689"/>
      <w:r>
        <w:t>Technical Modifications</w:t>
      </w:r>
      <w:bookmarkEnd w:id="10"/>
    </w:p>
    <w:p w14:paraId="0C24C9EE" w14:textId="77777777" w:rsidR="009435AD" w:rsidRPr="00A1565A" w:rsidRDefault="00A1565A" w:rsidP="00A1565A">
      <w:pPr>
        <w:pStyle w:val="Heading3"/>
        <w:ind w:left="360"/>
      </w:pPr>
      <w:bookmarkStart w:id="11" w:name="_Toc275415690"/>
      <w:r w:rsidRPr="00A1565A">
        <w:t>3.1.1</w:t>
      </w:r>
      <w:r w:rsidRPr="00A1565A">
        <w:tab/>
      </w:r>
      <w:r w:rsidR="001A6F89">
        <w:t>IB Billing Determination API</w:t>
      </w:r>
      <w:bookmarkEnd w:id="11"/>
    </w:p>
    <w:p w14:paraId="7A635F43" w14:textId="77777777" w:rsidR="001A6F89" w:rsidRDefault="00812D3E" w:rsidP="00812D3E">
      <w:r>
        <w:t xml:space="preserve">This patch </w:t>
      </w:r>
      <w:r w:rsidR="001A6F89">
        <w:t>contains functionality for the following:</w:t>
      </w:r>
    </w:p>
    <w:p w14:paraId="514A8932" w14:textId="77777777" w:rsidR="00812D3E" w:rsidRDefault="001A6F89" w:rsidP="001A6F89">
      <w:pPr>
        <w:numPr>
          <w:ilvl w:val="0"/>
          <w:numId w:val="47"/>
        </w:numPr>
      </w:pPr>
      <w:r>
        <w:t xml:space="preserve">The IB Billing Determination API has been modified with this patch. The API call is $$RX^IBNCPDP. One of the purposes of this API is to determine </w:t>
      </w:r>
      <w:proofErr w:type="gramStart"/>
      <w:r>
        <w:t>whether or not</w:t>
      </w:r>
      <w:proofErr w:type="gramEnd"/>
      <w:r>
        <w:t xml:space="preserve"> the prescription is ECME billable. If the billing determination process detects that the prescription is for a TRICARE eligible patient who has an inpatient status in VistA as of the prescription issue date, then the prescription will NOT be ECME billable.</w:t>
      </w:r>
    </w:p>
    <w:p w14:paraId="337E26BF" w14:textId="77777777" w:rsidR="001A6F89" w:rsidRDefault="001A6F89" w:rsidP="001A6F89">
      <w:pPr>
        <w:numPr>
          <w:ilvl w:val="0"/>
          <w:numId w:val="47"/>
        </w:numPr>
      </w:pPr>
      <w:r>
        <w:t>In the case described above, the prescription will be marked in Claims Tracking as non-billable with a Reason Not Billable of “TRICARE INPATIENT/DISCHARGE”.</w:t>
      </w:r>
    </w:p>
    <w:p w14:paraId="09A1303A" w14:textId="77777777" w:rsidR="00916E14" w:rsidRDefault="00916E14" w:rsidP="001A6F89">
      <w:pPr>
        <w:numPr>
          <w:ilvl w:val="0"/>
          <w:numId w:val="47"/>
        </w:numPr>
      </w:pPr>
      <w:r>
        <w:t>Minor corrections are being made to the field descriptions for two fields in the IB NCPDP EVENT LOG file (#366.14).</w:t>
      </w:r>
    </w:p>
    <w:p w14:paraId="07C3D573" w14:textId="77777777" w:rsidR="0043558C" w:rsidRDefault="00643632" w:rsidP="00643632">
      <w:pPr>
        <w:pStyle w:val="Heading2"/>
      </w:pPr>
      <w:bookmarkStart w:id="12" w:name="_Toc275415691"/>
      <w:r>
        <w:t>Issue Resolutions</w:t>
      </w:r>
      <w:bookmarkEnd w:id="12"/>
    </w:p>
    <w:p w14:paraId="7EE04EFA" w14:textId="77777777" w:rsidR="00643632" w:rsidRPr="00643632" w:rsidRDefault="00B5224C" w:rsidP="00643632">
      <w:r>
        <w:t>There were no New Service Requests (NSRs) or Remedy Tickets associated with this patch.</w:t>
      </w:r>
    </w:p>
    <w:p w14:paraId="7E42C17B" w14:textId="77777777" w:rsidR="0043558C" w:rsidRDefault="0043558C" w:rsidP="0043558C"/>
    <w:p w14:paraId="620584D7" w14:textId="77777777" w:rsidR="0043558C" w:rsidRDefault="0043558C" w:rsidP="0043558C"/>
    <w:sectPr w:rsidR="004355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AE1F" w14:textId="77777777" w:rsidR="00E924C8" w:rsidRDefault="00E924C8">
      <w:r>
        <w:separator/>
      </w:r>
    </w:p>
  </w:endnote>
  <w:endnote w:type="continuationSeparator" w:id="0">
    <w:p w14:paraId="3DA0106E" w14:textId="77777777" w:rsidR="00E924C8" w:rsidRDefault="00E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erminal">
    <w:altName w:val="Consolas"/>
    <w:charset w:val="00"/>
    <w:family w:val="modern"/>
    <w:pitch w:val="fixed"/>
    <w:sig w:usb0="80000087" w:usb1="00001801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2DD4" w14:textId="77777777" w:rsidR="00643632" w:rsidRPr="00F33CCA" w:rsidRDefault="004E40B6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IB*2*434</w:t>
    </w:r>
    <w:r w:rsidRPr="00B53F8C">
      <w:rPr>
        <w:sz w:val="20"/>
        <w:szCs w:val="20"/>
      </w:rPr>
      <w:t xml:space="preserve"> Release Notes</w:t>
    </w:r>
    <w:r w:rsidR="00643632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9429F0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="00643632" w:rsidRPr="00B53F8C">
      <w:rPr>
        <w:sz w:val="20"/>
        <w:szCs w:val="20"/>
      </w:rPr>
      <w:tab/>
    </w:r>
    <w:r>
      <w:rPr>
        <w:sz w:val="20"/>
        <w:szCs w:val="20"/>
      </w:rPr>
      <w:t>November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ADF4" w14:textId="77777777" w:rsidR="00643632" w:rsidRPr="00F33CCA" w:rsidRDefault="004E40B6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IB*2*434 Release Notes</w:t>
    </w:r>
    <w:r w:rsidR="00643632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9429F0"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  <w:r w:rsidR="00643632">
      <w:rPr>
        <w:sz w:val="20"/>
        <w:szCs w:val="20"/>
      </w:rPr>
      <w:tab/>
    </w:r>
    <w:r>
      <w:rPr>
        <w:sz w:val="20"/>
        <w:szCs w:val="20"/>
      </w:rPr>
      <w:t xml:space="preserve">November </w:t>
    </w:r>
    <w:r w:rsidR="00F85B10">
      <w:rPr>
        <w:sz w:val="20"/>
        <w:szCs w:val="20"/>
      </w:rPr>
      <w:t>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900F" w14:textId="77777777" w:rsidR="00643632" w:rsidRDefault="00643632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1ADA5669" w14:textId="77777777" w:rsidR="00643632" w:rsidRPr="00B53F8C" w:rsidRDefault="00643632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9D88" w14:textId="77777777" w:rsidR="00186CC5" w:rsidRPr="00F33CCA" w:rsidRDefault="004E40B6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IB*2*434</w:t>
    </w:r>
    <w:r w:rsidRPr="00B53F8C">
      <w:rPr>
        <w:sz w:val="20"/>
        <w:szCs w:val="20"/>
      </w:rPr>
      <w:t xml:space="preserve"> Release Notes</w:t>
    </w:r>
    <w:r w:rsidR="00186CC5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9429F0">
      <w:rPr>
        <w:rStyle w:val="PageNumber"/>
        <w:noProof/>
        <w:sz w:val="20"/>
        <w:szCs w:val="20"/>
      </w:rPr>
      <w:t>1</w:t>
    </w:r>
    <w:r w:rsidRPr="00B53F8C">
      <w:rPr>
        <w:rStyle w:val="PageNumber"/>
        <w:sz w:val="20"/>
        <w:szCs w:val="20"/>
      </w:rPr>
      <w:fldChar w:fldCharType="end"/>
    </w:r>
    <w:r w:rsidR="00186CC5" w:rsidRPr="00B53F8C">
      <w:rPr>
        <w:sz w:val="20"/>
        <w:szCs w:val="20"/>
      </w:rPr>
      <w:tab/>
    </w:r>
    <w:r>
      <w:rPr>
        <w:sz w:val="20"/>
        <w:szCs w:val="20"/>
      </w:rPr>
      <w:t>November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EEE9" w14:textId="77777777" w:rsidR="00E924C8" w:rsidRDefault="00E924C8">
      <w:r>
        <w:separator/>
      </w:r>
    </w:p>
  </w:footnote>
  <w:footnote w:type="continuationSeparator" w:id="0">
    <w:p w14:paraId="2343739D" w14:textId="77777777" w:rsidR="00E924C8" w:rsidRDefault="00E9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70021CA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F700D"/>
    <w:multiLevelType w:val="hybridMultilevel"/>
    <w:tmpl w:val="CA546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A6FC7"/>
    <w:multiLevelType w:val="hybridMultilevel"/>
    <w:tmpl w:val="0A3017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A65"/>
    <w:multiLevelType w:val="hybridMultilevel"/>
    <w:tmpl w:val="8314F6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E05FB"/>
    <w:multiLevelType w:val="hybridMultilevel"/>
    <w:tmpl w:val="3866EF9A"/>
    <w:lvl w:ilvl="0" w:tplc="73DC4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9877E5D"/>
    <w:multiLevelType w:val="hybridMultilevel"/>
    <w:tmpl w:val="8788D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4EEE"/>
    <w:multiLevelType w:val="hybridMultilevel"/>
    <w:tmpl w:val="6F3E0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3002E"/>
    <w:multiLevelType w:val="hybridMultilevel"/>
    <w:tmpl w:val="835CC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7EB8"/>
    <w:multiLevelType w:val="hybridMultilevel"/>
    <w:tmpl w:val="69AEA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001"/>
    <w:multiLevelType w:val="hybridMultilevel"/>
    <w:tmpl w:val="357A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235E"/>
    <w:multiLevelType w:val="hybridMultilevel"/>
    <w:tmpl w:val="25DE3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C651D"/>
    <w:multiLevelType w:val="hybridMultilevel"/>
    <w:tmpl w:val="CCE4C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529F2"/>
    <w:multiLevelType w:val="hybridMultilevel"/>
    <w:tmpl w:val="C01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332B"/>
    <w:multiLevelType w:val="hybridMultilevel"/>
    <w:tmpl w:val="870A0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3E89"/>
    <w:multiLevelType w:val="hybridMultilevel"/>
    <w:tmpl w:val="88C21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B4DC1"/>
    <w:multiLevelType w:val="hybridMultilevel"/>
    <w:tmpl w:val="6CD49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26278"/>
    <w:multiLevelType w:val="hybridMultilevel"/>
    <w:tmpl w:val="B0264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E315E"/>
    <w:multiLevelType w:val="hybridMultilevel"/>
    <w:tmpl w:val="E4FE9D5A"/>
    <w:lvl w:ilvl="0" w:tplc="A8124D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20309"/>
    <w:multiLevelType w:val="hybridMultilevel"/>
    <w:tmpl w:val="44DE81CC"/>
    <w:lvl w:ilvl="0" w:tplc="73DC4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717F765B"/>
    <w:multiLevelType w:val="hybridMultilevel"/>
    <w:tmpl w:val="A2B8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1F78"/>
    <w:multiLevelType w:val="hybridMultilevel"/>
    <w:tmpl w:val="ED16E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A347A2"/>
    <w:multiLevelType w:val="hybridMultilevel"/>
    <w:tmpl w:val="923ED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622E6"/>
    <w:multiLevelType w:val="multilevel"/>
    <w:tmpl w:val="D2DA9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455C2"/>
    <w:multiLevelType w:val="hybridMultilevel"/>
    <w:tmpl w:val="90E4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0B8D"/>
    <w:multiLevelType w:val="hybridMultilevel"/>
    <w:tmpl w:val="ACC6C3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206773"/>
    <w:multiLevelType w:val="hybridMultilevel"/>
    <w:tmpl w:val="23D2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45C80"/>
    <w:multiLevelType w:val="hybridMultilevel"/>
    <w:tmpl w:val="D2DA9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"/>
  </w:num>
  <w:num w:numId="5">
    <w:abstractNumId w:val="18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1"/>
  </w:num>
  <w:num w:numId="16">
    <w:abstractNumId w:val="29"/>
  </w:num>
  <w:num w:numId="17">
    <w:abstractNumId w:val="25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2"/>
  </w:num>
  <w:num w:numId="24">
    <w:abstractNumId w:val="17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  <w:num w:numId="29">
    <w:abstractNumId w:val="1"/>
  </w:num>
  <w:num w:numId="30">
    <w:abstractNumId w:val="5"/>
  </w:num>
  <w:num w:numId="31">
    <w:abstractNumId w:val="21"/>
  </w:num>
  <w:num w:numId="32">
    <w:abstractNumId w:val="28"/>
  </w:num>
  <w:num w:numId="33">
    <w:abstractNumId w:val="3"/>
  </w:num>
  <w:num w:numId="34">
    <w:abstractNumId w:val="27"/>
  </w:num>
  <w:num w:numId="35">
    <w:abstractNumId w:val="23"/>
  </w:num>
  <w:num w:numId="36">
    <w:abstractNumId w:val="1"/>
  </w:num>
  <w:num w:numId="37">
    <w:abstractNumId w:val="7"/>
  </w:num>
  <w:num w:numId="38">
    <w:abstractNumId w:val="9"/>
  </w:num>
  <w:num w:numId="39">
    <w:abstractNumId w:val="13"/>
  </w:num>
  <w:num w:numId="40">
    <w:abstractNumId w:val="16"/>
  </w:num>
  <w:num w:numId="41">
    <w:abstractNumId w:val="1"/>
  </w:num>
  <w:num w:numId="42">
    <w:abstractNumId w:val="1"/>
  </w:num>
  <w:num w:numId="43">
    <w:abstractNumId w:val="1"/>
  </w:num>
  <w:num w:numId="44">
    <w:abstractNumId w:val="26"/>
  </w:num>
  <w:num w:numId="45">
    <w:abstractNumId w:val="6"/>
  </w:num>
  <w:num w:numId="46">
    <w:abstractNumId w:val="0"/>
  </w:num>
  <w:num w:numId="47">
    <w:abstractNumId w:val="30"/>
  </w:num>
  <w:num w:numId="48">
    <w:abstractNumId w:val="20"/>
  </w:num>
  <w:num w:numId="49">
    <w:abstractNumId w:val="22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2C4B"/>
    <w:rsid w:val="000045F6"/>
    <w:rsid w:val="000051E7"/>
    <w:rsid w:val="000119BE"/>
    <w:rsid w:val="00011B27"/>
    <w:rsid w:val="00011DB5"/>
    <w:rsid w:val="000227DD"/>
    <w:rsid w:val="000251FC"/>
    <w:rsid w:val="0003194E"/>
    <w:rsid w:val="000343D5"/>
    <w:rsid w:val="00034816"/>
    <w:rsid w:val="00034DA1"/>
    <w:rsid w:val="00036609"/>
    <w:rsid w:val="00044B2B"/>
    <w:rsid w:val="000509A1"/>
    <w:rsid w:val="0005116B"/>
    <w:rsid w:val="000513FB"/>
    <w:rsid w:val="000539F8"/>
    <w:rsid w:val="000550EE"/>
    <w:rsid w:val="00056146"/>
    <w:rsid w:val="00062789"/>
    <w:rsid w:val="00064AA8"/>
    <w:rsid w:val="00064D89"/>
    <w:rsid w:val="00080B0E"/>
    <w:rsid w:val="00081DF7"/>
    <w:rsid w:val="00085C21"/>
    <w:rsid w:val="0008716B"/>
    <w:rsid w:val="0009123F"/>
    <w:rsid w:val="000921A6"/>
    <w:rsid w:val="000922FA"/>
    <w:rsid w:val="00094B95"/>
    <w:rsid w:val="0009673E"/>
    <w:rsid w:val="00097F32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E06ED"/>
    <w:rsid w:val="000E14EA"/>
    <w:rsid w:val="000E3942"/>
    <w:rsid w:val="000E4B61"/>
    <w:rsid w:val="000E6C48"/>
    <w:rsid w:val="000F1747"/>
    <w:rsid w:val="000F319F"/>
    <w:rsid w:val="001002A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30695"/>
    <w:rsid w:val="00130A34"/>
    <w:rsid w:val="001327C1"/>
    <w:rsid w:val="00134DF5"/>
    <w:rsid w:val="00140474"/>
    <w:rsid w:val="00142252"/>
    <w:rsid w:val="00145F7F"/>
    <w:rsid w:val="001478D3"/>
    <w:rsid w:val="00151014"/>
    <w:rsid w:val="00162CE3"/>
    <w:rsid w:val="001656B3"/>
    <w:rsid w:val="00170A50"/>
    <w:rsid w:val="00176B44"/>
    <w:rsid w:val="00184306"/>
    <w:rsid w:val="00184E63"/>
    <w:rsid w:val="00185965"/>
    <w:rsid w:val="00186BA0"/>
    <w:rsid w:val="00186CC5"/>
    <w:rsid w:val="0019250F"/>
    <w:rsid w:val="00193395"/>
    <w:rsid w:val="001A6F89"/>
    <w:rsid w:val="001B292B"/>
    <w:rsid w:val="001C03E4"/>
    <w:rsid w:val="001C22A1"/>
    <w:rsid w:val="001C391E"/>
    <w:rsid w:val="001C6637"/>
    <w:rsid w:val="001D19B6"/>
    <w:rsid w:val="001D2AFE"/>
    <w:rsid w:val="001D7B16"/>
    <w:rsid w:val="001E1B56"/>
    <w:rsid w:val="001F27EC"/>
    <w:rsid w:val="001F7F9C"/>
    <w:rsid w:val="00204CCE"/>
    <w:rsid w:val="002108AA"/>
    <w:rsid w:val="00210A5D"/>
    <w:rsid w:val="00215D06"/>
    <w:rsid w:val="00216B8D"/>
    <w:rsid w:val="00217912"/>
    <w:rsid w:val="00226DD1"/>
    <w:rsid w:val="00232A84"/>
    <w:rsid w:val="002343B2"/>
    <w:rsid w:val="00234AD6"/>
    <w:rsid w:val="00237F26"/>
    <w:rsid w:val="00242DE7"/>
    <w:rsid w:val="0024347D"/>
    <w:rsid w:val="00244050"/>
    <w:rsid w:val="002454FA"/>
    <w:rsid w:val="0024560A"/>
    <w:rsid w:val="00245D91"/>
    <w:rsid w:val="00247BA5"/>
    <w:rsid w:val="00250793"/>
    <w:rsid w:val="00251AD0"/>
    <w:rsid w:val="00252AD8"/>
    <w:rsid w:val="00255235"/>
    <w:rsid w:val="00256B32"/>
    <w:rsid w:val="00270956"/>
    <w:rsid w:val="00270A1B"/>
    <w:rsid w:val="0028226B"/>
    <w:rsid w:val="002824E6"/>
    <w:rsid w:val="0028778D"/>
    <w:rsid w:val="00290347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3B1D"/>
    <w:rsid w:val="002E44B6"/>
    <w:rsid w:val="002E72A1"/>
    <w:rsid w:val="002F0B6E"/>
    <w:rsid w:val="002F24C3"/>
    <w:rsid w:val="002F4D7F"/>
    <w:rsid w:val="00301BA6"/>
    <w:rsid w:val="0030376F"/>
    <w:rsid w:val="003063D3"/>
    <w:rsid w:val="00307640"/>
    <w:rsid w:val="003213B1"/>
    <w:rsid w:val="00322B5A"/>
    <w:rsid w:val="00324149"/>
    <w:rsid w:val="00332B6E"/>
    <w:rsid w:val="00341D2E"/>
    <w:rsid w:val="003453E7"/>
    <w:rsid w:val="003463E7"/>
    <w:rsid w:val="003504B3"/>
    <w:rsid w:val="00353A05"/>
    <w:rsid w:val="00354CB6"/>
    <w:rsid w:val="00360F6B"/>
    <w:rsid w:val="0036568A"/>
    <w:rsid w:val="00375641"/>
    <w:rsid w:val="00383AB2"/>
    <w:rsid w:val="00383BC8"/>
    <w:rsid w:val="00383D43"/>
    <w:rsid w:val="003853A3"/>
    <w:rsid w:val="00392CA3"/>
    <w:rsid w:val="00393C9F"/>
    <w:rsid w:val="00394C13"/>
    <w:rsid w:val="003A7320"/>
    <w:rsid w:val="003B07F2"/>
    <w:rsid w:val="003B182C"/>
    <w:rsid w:val="003C130D"/>
    <w:rsid w:val="003C77BC"/>
    <w:rsid w:val="003D578A"/>
    <w:rsid w:val="003D5BC2"/>
    <w:rsid w:val="003E1162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654B"/>
    <w:rsid w:val="00412B38"/>
    <w:rsid w:val="00412F93"/>
    <w:rsid w:val="00415661"/>
    <w:rsid w:val="004168D5"/>
    <w:rsid w:val="00417F95"/>
    <w:rsid w:val="00422AC4"/>
    <w:rsid w:val="00426FD1"/>
    <w:rsid w:val="004273E1"/>
    <w:rsid w:val="00430E85"/>
    <w:rsid w:val="0043558C"/>
    <w:rsid w:val="00435DB8"/>
    <w:rsid w:val="00437CCC"/>
    <w:rsid w:val="00441FF8"/>
    <w:rsid w:val="00445F36"/>
    <w:rsid w:val="00447E28"/>
    <w:rsid w:val="0045180C"/>
    <w:rsid w:val="0046062C"/>
    <w:rsid w:val="0046099F"/>
    <w:rsid w:val="00460E84"/>
    <w:rsid w:val="004635BE"/>
    <w:rsid w:val="004720E5"/>
    <w:rsid w:val="004732AA"/>
    <w:rsid w:val="004748B5"/>
    <w:rsid w:val="00476AEC"/>
    <w:rsid w:val="00481FC5"/>
    <w:rsid w:val="0048586D"/>
    <w:rsid w:val="00486031"/>
    <w:rsid w:val="00492A5F"/>
    <w:rsid w:val="004A185F"/>
    <w:rsid w:val="004B2D28"/>
    <w:rsid w:val="004B2EFD"/>
    <w:rsid w:val="004C0D86"/>
    <w:rsid w:val="004C1938"/>
    <w:rsid w:val="004C543E"/>
    <w:rsid w:val="004D2FE3"/>
    <w:rsid w:val="004D595F"/>
    <w:rsid w:val="004E21F9"/>
    <w:rsid w:val="004E40B6"/>
    <w:rsid w:val="004E4906"/>
    <w:rsid w:val="004E614E"/>
    <w:rsid w:val="004F5069"/>
    <w:rsid w:val="00500EB7"/>
    <w:rsid w:val="00501306"/>
    <w:rsid w:val="005070D3"/>
    <w:rsid w:val="005161AB"/>
    <w:rsid w:val="00521F28"/>
    <w:rsid w:val="0053025E"/>
    <w:rsid w:val="00531B09"/>
    <w:rsid w:val="00533380"/>
    <w:rsid w:val="00536F57"/>
    <w:rsid w:val="00540743"/>
    <w:rsid w:val="005407B4"/>
    <w:rsid w:val="00544442"/>
    <w:rsid w:val="0054549F"/>
    <w:rsid w:val="00553876"/>
    <w:rsid w:val="00554144"/>
    <w:rsid w:val="00555DE1"/>
    <w:rsid w:val="00555FFF"/>
    <w:rsid w:val="0056073B"/>
    <w:rsid w:val="00561660"/>
    <w:rsid w:val="00563600"/>
    <w:rsid w:val="00571941"/>
    <w:rsid w:val="00571E81"/>
    <w:rsid w:val="0057735F"/>
    <w:rsid w:val="00583B8F"/>
    <w:rsid w:val="005840B5"/>
    <w:rsid w:val="005857D7"/>
    <w:rsid w:val="00587970"/>
    <w:rsid w:val="00592407"/>
    <w:rsid w:val="00596A7E"/>
    <w:rsid w:val="005A1428"/>
    <w:rsid w:val="005A63D2"/>
    <w:rsid w:val="005A76A2"/>
    <w:rsid w:val="005B1453"/>
    <w:rsid w:val="005B1CBA"/>
    <w:rsid w:val="005B1E61"/>
    <w:rsid w:val="005B2FA8"/>
    <w:rsid w:val="005B39AC"/>
    <w:rsid w:val="005C40E4"/>
    <w:rsid w:val="005C5815"/>
    <w:rsid w:val="005D0722"/>
    <w:rsid w:val="005D3211"/>
    <w:rsid w:val="005D5264"/>
    <w:rsid w:val="005D5F08"/>
    <w:rsid w:val="005E147E"/>
    <w:rsid w:val="005E408D"/>
    <w:rsid w:val="005F0462"/>
    <w:rsid w:val="005F2A50"/>
    <w:rsid w:val="005F2FFB"/>
    <w:rsid w:val="00603909"/>
    <w:rsid w:val="00604DDB"/>
    <w:rsid w:val="0060782C"/>
    <w:rsid w:val="00620EEA"/>
    <w:rsid w:val="006210FC"/>
    <w:rsid w:val="00622005"/>
    <w:rsid w:val="006241A6"/>
    <w:rsid w:val="006302D7"/>
    <w:rsid w:val="00632252"/>
    <w:rsid w:val="00633B21"/>
    <w:rsid w:val="00641466"/>
    <w:rsid w:val="0064151A"/>
    <w:rsid w:val="00643632"/>
    <w:rsid w:val="0064566D"/>
    <w:rsid w:val="0065006D"/>
    <w:rsid w:val="00653889"/>
    <w:rsid w:val="00656CFD"/>
    <w:rsid w:val="00660F55"/>
    <w:rsid w:val="00665F09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A3516"/>
    <w:rsid w:val="006A7107"/>
    <w:rsid w:val="006B2216"/>
    <w:rsid w:val="006B2DBB"/>
    <w:rsid w:val="006B5F3B"/>
    <w:rsid w:val="006B61B4"/>
    <w:rsid w:val="006C0505"/>
    <w:rsid w:val="006C0DED"/>
    <w:rsid w:val="006C33E7"/>
    <w:rsid w:val="006C3535"/>
    <w:rsid w:val="006D4381"/>
    <w:rsid w:val="006E045C"/>
    <w:rsid w:val="006E05E0"/>
    <w:rsid w:val="006E0D65"/>
    <w:rsid w:val="006F18C2"/>
    <w:rsid w:val="006F5A8F"/>
    <w:rsid w:val="006F646D"/>
    <w:rsid w:val="006F7DC0"/>
    <w:rsid w:val="00706371"/>
    <w:rsid w:val="00710D23"/>
    <w:rsid w:val="00713507"/>
    <w:rsid w:val="00717B4A"/>
    <w:rsid w:val="00723996"/>
    <w:rsid w:val="00726DB2"/>
    <w:rsid w:val="00731E3A"/>
    <w:rsid w:val="00732AE7"/>
    <w:rsid w:val="00735C1D"/>
    <w:rsid w:val="007456DB"/>
    <w:rsid w:val="0074618A"/>
    <w:rsid w:val="00746A18"/>
    <w:rsid w:val="00752D06"/>
    <w:rsid w:val="00753E11"/>
    <w:rsid w:val="00754E58"/>
    <w:rsid w:val="00761CD3"/>
    <w:rsid w:val="00762983"/>
    <w:rsid w:val="00763A8F"/>
    <w:rsid w:val="0076630C"/>
    <w:rsid w:val="00767DB2"/>
    <w:rsid w:val="007709A8"/>
    <w:rsid w:val="00771366"/>
    <w:rsid w:val="0078019E"/>
    <w:rsid w:val="00784D65"/>
    <w:rsid w:val="00784FE4"/>
    <w:rsid w:val="007852FA"/>
    <w:rsid w:val="007879A6"/>
    <w:rsid w:val="007915AB"/>
    <w:rsid w:val="007916BC"/>
    <w:rsid w:val="00795480"/>
    <w:rsid w:val="007A4791"/>
    <w:rsid w:val="007A76A5"/>
    <w:rsid w:val="007B0400"/>
    <w:rsid w:val="007B09DA"/>
    <w:rsid w:val="007B169C"/>
    <w:rsid w:val="007B2C12"/>
    <w:rsid w:val="007B49DB"/>
    <w:rsid w:val="007B760C"/>
    <w:rsid w:val="007C6156"/>
    <w:rsid w:val="007D5477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21A9E"/>
    <w:rsid w:val="00821DC6"/>
    <w:rsid w:val="0082693A"/>
    <w:rsid w:val="008274C3"/>
    <w:rsid w:val="00833A1D"/>
    <w:rsid w:val="008343CD"/>
    <w:rsid w:val="0083592F"/>
    <w:rsid w:val="008372BB"/>
    <w:rsid w:val="00837883"/>
    <w:rsid w:val="00844459"/>
    <w:rsid w:val="0084735C"/>
    <w:rsid w:val="008479EE"/>
    <w:rsid w:val="00847D50"/>
    <w:rsid w:val="00847DA7"/>
    <w:rsid w:val="00852FCD"/>
    <w:rsid w:val="008537B3"/>
    <w:rsid w:val="00853B99"/>
    <w:rsid w:val="008611D2"/>
    <w:rsid w:val="00861248"/>
    <w:rsid w:val="00862EA9"/>
    <w:rsid w:val="0087083F"/>
    <w:rsid w:val="00870E1B"/>
    <w:rsid w:val="00880204"/>
    <w:rsid w:val="00880B38"/>
    <w:rsid w:val="008917AC"/>
    <w:rsid w:val="00892B74"/>
    <w:rsid w:val="00892EF0"/>
    <w:rsid w:val="008937AD"/>
    <w:rsid w:val="00896DD9"/>
    <w:rsid w:val="008A45C6"/>
    <w:rsid w:val="008A47B2"/>
    <w:rsid w:val="008A5781"/>
    <w:rsid w:val="008B1FED"/>
    <w:rsid w:val="008B6E00"/>
    <w:rsid w:val="008C1971"/>
    <w:rsid w:val="008C3EFD"/>
    <w:rsid w:val="008C5B59"/>
    <w:rsid w:val="008D15BF"/>
    <w:rsid w:val="008D65B9"/>
    <w:rsid w:val="008E4B68"/>
    <w:rsid w:val="008F16F8"/>
    <w:rsid w:val="008F16F9"/>
    <w:rsid w:val="008F3E7A"/>
    <w:rsid w:val="008F5B13"/>
    <w:rsid w:val="008F781E"/>
    <w:rsid w:val="0090075C"/>
    <w:rsid w:val="00901CE0"/>
    <w:rsid w:val="0090318E"/>
    <w:rsid w:val="00905F5A"/>
    <w:rsid w:val="00906367"/>
    <w:rsid w:val="0090666B"/>
    <w:rsid w:val="009153D4"/>
    <w:rsid w:val="00916E14"/>
    <w:rsid w:val="00916E22"/>
    <w:rsid w:val="0091739F"/>
    <w:rsid w:val="00925788"/>
    <w:rsid w:val="0092616E"/>
    <w:rsid w:val="00926C37"/>
    <w:rsid w:val="009335AF"/>
    <w:rsid w:val="00933DC9"/>
    <w:rsid w:val="00936882"/>
    <w:rsid w:val="00940B84"/>
    <w:rsid w:val="009429F0"/>
    <w:rsid w:val="00942CC0"/>
    <w:rsid w:val="009435AD"/>
    <w:rsid w:val="00943E21"/>
    <w:rsid w:val="00943EBD"/>
    <w:rsid w:val="009452A1"/>
    <w:rsid w:val="009506C2"/>
    <w:rsid w:val="009513FF"/>
    <w:rsid w:val="00951E94"/>
    <w:rsid w:val="00953273"/>
    <w:rsid w:val="009545F9"/>
    <w:rsid w:val="00956085"/>
    <w:rsid w:val="00974134"/>
    <w:rsid w:val="009761F1"/>
    <w:rsid w:val="009814A7"/>
    <w:rsid w:val="00982175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4FA0"/>
    <w:rsid w:val="009C33CF"/>
    <w:rsid w:val="009C7E74"/>
    <w:rsid w:val="009E2634"/>
    <w:rsid w:val="009E32DE"/>
    <w:rsid w:val="009E6002"/>
    <w:rsid w:val="009F3A81"/>
    <w:rsid w:val="00A06568"/>
    <w:rsid w:val="00A073C7"/>
    <w:rsid w:val="00A10021"/>
    <w:rsid w:val="00A112D0"/>
    <w:rsid w:val="00A128A5"/>
    <w:rsid w:val="00A12A75"/>
    <w:rsid w:val="00A1565A"/>
    <w:rsid w:val="00A15C15"/>
    <w:rsid w:val="00A227CF"/>
    <w:rsid w:val="00A2303D"/>
    <w:rsid w:val="00A2530E"/>
    <w:rsid w:val="00A25E65"/>
    <w:rsid w:val="00A26378"/>
    <w:rsid w:val="00A33990"/>
    <w:rsid w:val="00A40B7F"/>
    <w:rsid w:val="00A41785"/>
    <w:rsid w:val="00A42B90"/>
    <w:rsid w:val="00A520FE"/>
    <w:rsid w:val="00A52709"/>
    <w:rsid w:val="00A6230F"/>
    <w:rsid w:val="00A6699D"/>
    <w:rsid w:val="00A7639C"/>
    <w:rsid w:val="00A83B1B"/>
    <w:rsid w:val="00A8579F"/>
    <w:rsid w:val="00A93426"/>
    <w:rsid w:val="00AA284D"/>
    <w:rsid w:val="00AA3661"/>
    <w:rsid w:val="00AA3B1C"/>
    <w:rsid w:val="00AA472F"/>
    <w:rsid w:val="00AA7BF0"/>
    <w:rsid w:val="00AB2075"/>
    <w:rsid w:val="00AB437C"/>
    <w:rsid w:val="00AB6921"/>
    <w:rsid w:val="00AC15C0"/>
    <w:rsid w:val="00AC2305"/>
    <w:rsid w:val="00AC2829"/>
    <w:rsid w:val="00AE114C"/>
    <w:rsid w:val="00AE168F"/>
    <w:rsid w:val="00AF13EB"/>
    <w:rsid w:val="00AF632E"/>
    <w:rsid w:val="00AF7990"/>
    <w:rsid w:val="00B054A1"/>
    <w:rsid w:val="00B0643F"/>
    <w:rsid w:val="00B07EA8"/>
    <w:rsid w:val="00B124E7"/>
    <w:rsid w:val="00B159A3"/>
    <w:rsid w:val="00B16BD6"/>
    <w:rsid w:val="00B25641"/>
    <w:rsid w:val="00B25D1D"/>
    <w:rsid w:val="00B271D6"/>
    <w:rsid w:val="00B32C9C"/>
    <w:rsid w:val="00B36708"/>
    <w:rsid w:val="00B40BD3"/>
    <w:rsid w:val="00B4194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91DA8"/>
    <w:rsid w:val="00BA4437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E1074"/>
    <w:rsid w:val="00BE1605"/>
    <w:rsid w:val="00BE1C15"/>
    <w:rsid w:val="00BE3174"/>
    <w:rsid w:val="00BE5BEF"/>
    <w:rsid w:val="00BF1F8A"/>
    <w:rsid w:val="00C04816"/>
    <w:rsid w:val="00C209B8"/>
    <w:rsid w:val="00C25415"/>
    <w:rsid w:val="00C327BF"/>
    <w:rsid w:val="00C35B06"/>
    <w:rsid w:val="00C377B0"/>
    <w:rsid w:val="00C37AFD"/>
    <w:rsid w:val="00C4353B"/>
    <w:rsid w:val="00C54AE7"/>
    <w:rsid w:val="00C54E63"/>
    <w:rsid w:val="00C57392"/>
    <w:rsid w:val="00C602AC"/>
    <w:rsid w:val="00C63C1A"/>
    <w:rsid w:val="00C6681D"/>
    <w:rsid w:val="00C668E2"/>
    <w:rsid w:val="00C671CB"/>
    <w:rsid w:val="00C7127A"/>
    <w:rsid w:val="00C73749"/>
    <w:rsid w:val="00C75BB0"/>
    <w:rsid w:val="00C76786"/>
    <w:rsid w:val="00C77AB4"/>
    <w:rsid w:val="00C81F48"/>
    <w:rsid w:val="00C83BDF"/>
    <w:rsid w:val="00C84A2F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4557"/>
    <w:rsid w:val="00CD5255"/>
    <w:rsid w:val="00CD5924"/>
    <w:rsid w:val="00CE5946"/>
    <w:rsid w:val="00CE6850"/>
    <w:rsid w:val="00CE68FA"/>
    <w:rsid w:val="00CF50EC"/>
    <w:rsid w:val="00CF6A03"/>
    <w:rsid w:val="00CF6BEE"/>
    <w:rsid w:val="00D00E10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8FE"/>
    <w:rsid w:val="00D27BC5"/>
    <w:rsid w:val="00D302CB"/>
    <w:rsid w:val="00D33FF9"/>
    <w:rsid w:val="00D34CE9"/>
    <w:rsid w:val="00D37032"/>
    <w:rsid w:val="00D4004B"/>
    <w:rsid w:val="00D40089"/>
    <w:rsid w:val="00D406A1"/>
    <w:rsid w:val="00D42747"/>
    <w:rsid w:val="00D5519F"/>
    <w:rsid w:val="00D55D05"/>
    <w:rsid w:val="00D627AC"/>
    <w:rsid w:val="00D6293E"/>
    <w:rsid w:val="00D724B3"/>
    <w:rsid w:val="00D72F7B"/>
    <w:rsid w:val="00D73800"/>
    <w:rsid w:val="00D802E4"/>
    <w:rsid w:val="00D865B3"/>
    <w:rsid w:val="00D9248A"/>
    <w:rsid w:val="00D92FB5"/>
    <w:rsid w:val="00D93545"/>
    <w:rsid w:val="00D95D81"/>
    <w:rsid w:val="00DA149D"/>
    <w:rsid w:val="00DA78A7"/>
    <w:rsid w:val="00DB3265"/>
    <w:rsid w:val="00DB4502"/>
    <w:rsid w:val="00DB6566"/>
    <w:rsid w:val="00DB71FF"/>
    <w:rsid w:val="00DC2E12"/>
    <w:rsid w:val="00DC3F12"/>
    <w:rsid w:val="00DC4118"/>
    <w:rsid w:val="00DC50D9"/>
    <w:rsid w:val="00DC6F9B"/>
    <w:rsid w:val="00DD15F0"/>
    <w:rsid w:val="00DD344F"/>
    <w:rsid w:val="00DD3606"/>
    <w:rsid w:val="00DE07BC"/>
    <w:rsid w:val="00DE4329"/>
    <w:rsid w:val="00DF38A5"/>
    <w:rsid w:val="00E00343"/>
    <w:rsid w:val="00E03761"/>
    <w:rsid w:val="00E048C2"/>
    <w:rsid w:val="00E04AF4"/>
    <w:rsid w:val="00E05B86"/>
    <w:rsid w:val="00E0701F"/>
    <w:rsid w:val="00E07EEE"/>
    <w:rsid w:val="00E237E9"/>
    <w:rsid w:val="00E30B66"/>
    <w:rsid w:val="00E334A4"/>
    <w:rsid w:val="00E408B8"/>
    <w:rsid w:val="00E43EC8"/>
    <w:rsid w:val="00E4682D"/>
    <w:rsid w:val="00E46A05"/>
    <w:rsid w:val="00E46AE7"/>
    <w:rsid w:val="00E54012"/>
    <w:rsid w:val="00E54E47"/>
    <w:rsid w:val="00E57526"/>
    <w:rsid w:val="00E63413"/>
    <w:rsid w:val="00E66D88"/>
    <w:rsid w:val="00E67C5B"/>
    <w:rsid w:val="00E70469"/>
    <w:rsid w:val="00E70491"/>
    <w:rsid w:val="00E72114"/>
    <w:rsid w:val="00E7401E"/>
    <w:rsid w:val="00E7432A"/>
    <w:rsid w:val="00E83810"/>
    <w:rsid w:val="00E850E0"/>
    <w:rsid w:val="00E924C8"/>
    <w:rsid w:val="00E940F5"/>
    <w:rsid w:val="00EA000D"/>
    <w:rsid w:val="00EA3873"/>
    <w:rsid w:val="00EA5853"/>
    <w:rsid w:val="00EA711A"/>
    <w:rsid w:val="00EB0BCE"/>
    <w:rsid w:val="00EB1C99"/>
    <w:rsid w:val="00EC38C1"/>
    <w:rsid w:val="00EC5AF6"/>
    <w:rsid w:val="00EC7227"/>
    <w:rsid w:val="00EC73EA"/>
    <w:rsid w:val="00ED4220"/>
    <w:rsid w:val="00ED683B"/>
    <w:rsid w:val="00EE0112"/>
    <w:rsid w:val="00EE22BE"/>
    <w:rsid w:val="00EF575A"/>
    <w:rsid w:val="00EF57C9"/>
    <w:rsid w:val="00F024A8"/>
    <w:rsid w:val="00F04237"/>
    <w:rsid w:val="00F16EDD"/>
    <w:rsid w:val="00F317BF"/>
    <w:rsid w:val="00F33CCA"/>
    <w:rsid w:val="00F4014E"/>
    <w:rsid w:val="00F42BC0"/>
    <w:rsid w:val="00F43CD6"/>
    <w:rsid w:val="00F458C8"/>
    <w:rsid w:val="00F47B9B"/>
    <w:rsid w:val="00F55924"/>
    <w:rsid w:val="00F566C2"/>
    <w:rsid w:val="00F568D7"/>
    <w:rsid w:val="00F630C4"/>
    <w:rsid w:val="00F6411D"/>
    <w:rsid w:val="00F662EF"/>
    <w:rsid w:val="00F67A1F"/>
    <w:rsid w:val="00F718E7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6294"/>
    <w:rsid w:val="00FB71F2"/>
    <w:rsid w:val="00FC03FA"/>
    <w:rsid w:val="00FC4B9D"/>
    <w:rsid w:val="00FD3675"/>
    <w:rsid w:val="00FD4476"/>
    <w:rsid w:val="00FD4D2E"/>
    <w:rsid w:val="00FD7C78"/>
    <w:rsid w:val="00FE0EE3"/>
    <w:rsid w:val="00FE240F"/>
    <w:rsid w:val="00FE63B3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393D60"/>
  <w15:chartTrackingRefBased/>
  <w15:docId w15:val="{66009DAC-CDF2-4C4C-8AD6-09D9D94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122FD3"/>
    <w:pPr>
      <w:keepNext/>
      <w:tabs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 3 Char"/>
    <w:link w:val="Heading3"/>
    <w:rsid w:val="00956085"/>
    <w:rPr>
      <w:rFonts w:ascii="Arial" w:hAnsi="Arial"/>
      <w:b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46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F143D564124F9F58DE0A1E3F23E2" ma:contentTypeVersion="0" ma:contentTypeDescription="Create a new document." ma:contentTypeScope="" ma:versionID="6abc242339802bb7536a1fdbb0842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1A81F-F56E-4086-872B-A6AC1C55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AC087D-FE4D-46E2-B860-696CDE08F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0ED77-1C6E-4B92-96F4-DA60D435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15489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_Toc275415691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_Toc275415690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_Toc275415689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_Toc275415688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_Toc275415687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_Toc275415686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_Toc275415685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_Toc275415684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_Toc275415683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Veterans Affairs</dc:creator>
  <cp:keywords/>
  <dc:description/>
  <cp:lastModifiedBy>Dept of Veterans Affairs</cp:lastModifiedBy>
  <cp:revision>3</cp:revision>
  <cp:lastPrinted>2021-02-23T22:39:00Z</cp:lastPrinted>
  <dcterms:created xsi:type="dcterms:W3CDTF">2021-02-23T22:39:00Z</dcterms:created>
  <dcterms:modified xsi:type="dcterms:W3CDTF">2021-02-23T22:39:00Z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