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8D993" w14:textId="77777777" w:rsidR="004B61C5" w:rsidRPr="004B61C5" w:rsidRDefault="004B61C5" w:rsidP="004B61C5">
      <w:pPr>
        <w:autoSpaceDE w:val="0"/>
        <w:autoSpaceDN w:val="0"/>
        <w:adjustRightInd w:val="0"/>
        <w:spacing w:before="360" w:after="360"/>
        <w:jc w:val="center"/>
        <w:rPr>
          <w:rFonts w:ascii="Arial" w:eastAsia="Times New Roman" w:hAnsi="Arial"/>
          <w:b/>
          <w:bCs/>
          <w:sz w:val="32"/>
          <w:szCs w:val="32"/>
          <w:lang w:eastAsia="x-none"/>
        </w:rPr>
      </w:pPr>
      <w:bookmarkStart w:id="0" w:name="_GoBack"/>
      <w:bookmarkEnd w:id="0"/>
      <w:r w:rsidRPr="004B61C5">
        <w:rPr>
          <w:rFonts w:ascii="Arial" w:eastAsia="Times New Roman" w:hAnsi="Arial"/>
          <w:b/>
          <w:bCs/>
          <w:sz w:val="32"/>
          <w:szCs w:val="32"/>
          <w:lang w:eastAsia="x-none"/>
        </w:rPr>
        <w:t>VistA Financial Annual</w:t>
      </w:r>
      <w:r w:rsidRPr="004B61C5">
        <w:rPr>
          <w:rFonts w:ascii="Arial" w:eastAsia="Times New Roman" w:hAnsi="Arial"/>
          <w:b/>
          <w:bCs/>
          <w:sz w:val="32"/>
          <w:szCs w:val="32"/>
          <w:lang w:val="x-none" w:eastAsia="x-none"/>
        </w:rPr>
        <w:t xml:space="preserve"> Enhancements </w:t>
      </w:r>
      <w:r w:rsidRPr="004B61C5">
        <w:rPr>
          <w:rFonts w:ascii="Arial" w:eastAsia="Times New Roman" w:hAnsi="Arial"/>
          <w:b/>
          <w:bCs/>
          <w:sz w:val="32"/>
          <w:szCs w:val="32"/>
          <w:lang w:eastAsia="x-none"/>
        </w:rPr>
        <w:t>#1</w:t>
      </w:r>
    </w:p>
    <w:p w14:paraId="3C7FAB61" w14:textId="77777777" w:rsidR="004B61C5" w:rsidRPr="004B61C5" w:rsidRDefault="004B61C5" w:rsidP="004B61C5">
      <w:pPr>
        <w:spacing w:before="240"/>
        <w:jc w:val="center"/>
        <w:outlineLvl w:val="6"/>
        <w:rPr>
          <w:rFonts w:ascii="Arial" w:eastAsia="Times New Roman" w:hAnsi="Arial"/>
          <w:b/>
          <w:color w:val="000000"/>
          <w:sz w:val="40"/>
          <w:szCs w:val="40"/>
        </w:rPr>
      </w:pPr>
      <w:r w:rsidRPr="004B61C5">
        <w:rPr>
          <w:rFonts w:ascii="Arial" w:eastAsia="Times New Roman" w:hAnsi="Arial"/>
          <w:b/>
          <w:color w:val="000000"/>
          <w:sz w:val="40"/>
          <w:szCs w:val="40"/>
        </w:rPr>
        <w:t>Electronic Insurance Identification (eII)</w:t>
      </w:r>
    </w:p>
    <w:p w14:paraId="08DE6CF4" w14:textId="77777777" w:rsidR="004B61C5" w:rsidRDefault="00CA3D4B" w:rsidP="004B61C5">
      <w:pPr>
        <w:spacing w:before="240"/>
        <w:jc w:val="center"/>
        <w:outlineLvl w:val="6"/>
        <w:rPr>
          <w:rFonts w:ascii="Arial" w:eastAsia="Times New Roman" w:hAnsi="Arial"/>
          <w:b/>
          <w:color w:val="000000"/>
          <w:sz w:val="40"/>
          <w:szCs w:val="40"/>
        </w:rPr>
      </w:pPr>
      <w:r>
        <w:rPr>
          <w:rFonts w:ascii="Arial" w:eastAsia="Times New Roman" w:hAnsi="Arial"/>
          <w:b/>
          <w:color w:val="000000"/>
          <w:sz w:val="40"/>
          <w:szCs w:val="40"/>
        </w:rPr>
        <w:t xml:space="preserve">  User Manual Updates</w:t>
      </w:r>
    </w:p>
    <w:p w14:paraId="58066F68" w14:textId="77777777" w:rsidR="00CC3581" w:rsidRPr="004B61C5" w:rsidRDefault="00CC3581" w:rsidP="004B61C5">
      <w:pPr>
        <w:spacing w:before="240"/>
        <w:jc w:val="center"/>
        <w:outlineLvl w:val="6"/>
        <w:rPr>
          <w:rFonts w:ascii="Arial" w:eastAsia="Times New Roman" w:hAnsi="Arial"/>
          <w:b/>
          <w:color w:val="000000"/>
          <w:sz w:val="40"/>
          <w:szCs w:val="40"/>
        </w:rPr>
      </w:pPr>
    </w:p>
    <w:p w14:paraId="09ECCD6A" w14:textId="77777777" w:rsidR="004B61C5" w:rsidRPr="004B61C5" w:rsidRDefault="004B61C5" w:rsidP="004B61C5">
      <w:pPr>
        <w:spacing w:before="240"/>
        <w:jc w:val="center"/>
        <w:outlineLvl w:val="6"/>
        <w:rPr>
          <w:rFonts w:ascii="Arial" w:eastAsia="Times New Roman" w:hAnsi="Arial" w:cs="Arial"/>
          <w:b/>
          <w:sz w:val="40"/>
          <w:szCs w:val="40"/>
        </w:rPr>
      </w:pPr>
      <w:r w:rsidRPr="004B61C5">
        <w:rPr>
          <w:rFonts w:ascii="Arial" w:eastAsia="Times New Roman" w:hAnsi="Arial" w:cs="Arial"/>
          <w:b/>
          <w:sz w:val="40"/>
          <w:szCs w:val="40"/>
        </w:rPr>
        <w:t>Patch IB*2*457</w:t>
      </w:r>
    </w:p>
    <w:p w14:paraId="5C910CCF" w14:textId="77777777" w:rsidR="004B61C5" w:rsidRPr="004B61C5" w:rsidRDefault="004B61C5" w:rsidP="004B61C5">
      <w:pPr>
        <w:jc w:val="center"/>
        <w:rPr>
          <w:rFonts w:ascii="Arial" w:eastAsia="Times New Roman" w:hAnsi="Arial" w:cs="Arial"/>
          <w:sz w:val="36"/>
        </w:rPr>
      </w:pPr>
    </w:p>
    <w:p w14:paraId="43A54EF8" w14:textId="77777777" w:rsidR="004B61C5" w:rsidRPr="004B61C5" w:rsidRDefault="004B61C5" w:rsidP="0097278E">
      <w:pPr>
        <w:rPr>
          <w:rFonts w:ascii="Arial" w:eastAsia="Times New Roman" w:hAnsi="Arial"/>
          <w:color w:val="000000"/>
          <w:sz w:val="36"/>
        </w:rPr>
      </w:pPr>
    </w:p>
    <w:p w14:paraId="37D35DE8" w14:textId="77777777" w:rsidR="004B61C5" w:rsidRPr="004B61C5" w:rsidRDefault="004B61C5" w:rsidP="004B61C5">
      <w:pPr>
        <w:jc w:val="center"/>
        <w:rPr>
          <w:rFonts w:ascii="Arial" w:eastAsia="Times New Roman" w:hAnsi="Arial"/>
          <w:color w:val="000000"/>
        </w:rPr>
      </w:pPr>
    </w:p>
    <w:p w14:paraId="42C650A4" w14:textId="77777777" w:rsidR="00EF4598" w:rsidRDefault="00EF4598" w:rsidP="00E12D05">
      <w:pPr>
        <w:pStyle w:val="Title2"/>
      </w:pPr>
    </w:p>
    <w:p w14:paraId="4D1088BB" w14:textId="77777777" w:rsidR="00EF4598" w:rsidRDefault="00EF4598" w:rsidP="00E12D05">
      <w:pPr>
        <w:pStyle w:val="Title2"/>
      </w:pPr>
    </w:p>
    <w:p w14:paraId="0E5A5005" w14:textId="578B53C5" w:rsidR="00EF4598" w:rsidRDefault="002A55B7" w:rsidP="00E12D05">
      <w:pPr>
        <w:pStyle w:val="Title2"/>
      </w:pPr>
      <w:r>
        <w:rPr>
          <w:noProof/>
        </w:rPr>
        <w:drawing>
          <wp:inline distT="0" distB="0" distL="0" distR="0" wp14:anchorId="1CC44ED1" wp14:editId="0A1B6200">
            <wp:extent cx="2095500" cy="2085975"/>
            <wp:effectExtent l="0" t="0" r="0" b="0"/>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inline>
        </w:drawing>
      </w:r>
    </w:p>
    <w:p w14:paraId="39BC7A60" w14:textId="77777777" w:rsidR="00EF4598" w:rsidRDefault="00EF4598" w:rsidP="0073411C">
      <w:pPr>
        <w:pStyle w:val="BodyText"/>
      </w:pPr>
    </w:p>
    <w:p w14:paraId="0EAF9550" w14:textId="77777777" w:rsidR="00EF4598" w:rsidRDefault="00EF4598" w:rsidP="0073411C">
      <w:pPr>
        <w:pStyle w:val="BodyText"/>
      </w:pPr>
    </w:p>
    <w:p w14:paraId="00FFC8C7" w14:textId="77777777" w:rsidR="00EF4598" w:rsidRDefault="00EF4598" w:rsidP="0073411C">
      <w:pPr>
        <w:pStyle w:val="BodyText"/>
      </w:pPr>
    </w:p>
    <w:p w14:paraId="6FC61BEF" w14:textId="77777777" w:rsidR="00FC31D9" w:rsidRDefault="00E04C5F" w:rsidP="00581A88">
      <w:pPr>
        <w:jc w:val="center"/>
        <w:rPr>
          <w:rFonts w:ascii="Arial" w:hAnsi="Arial" w:cs="Arial"/>
          <w:sz w:val="32"/>
          <w:szCs w:val="32"/>
        </w:rPr>
      </w:pPr>
      <w:r w:rsidRPr="00581A88">
        <w:rPr>
          <w:rFonts w:ascii="Arial" w:hAnsi="Arial" w:cs="Arial"/>
          <w:sz w:val="32"/>
          <w:szCs w:val="32"/>
        </w:rPr>
        <w:t xml:space="preserve"> </w:t>
      </w:r>
      <w:r w:rsidR="00A674CF">
        <w:rPr>
          <w:rFonts w:ascii="Arial" w:hAnsi="Arial" w:cs="Arial"/>
          <w:sz w:val="32"/>
          <w:szCs w:val="32"/>
        </w:rPr>
        <w:t>June</w:t>
      </w:r>
      <w:r w:rsidR="00DF6D07">
        <w:rPr>
          <w:rFonts w:ascii="Arial" w:hAnsi="Arial" w:cs="Arial"/>
          <w:sz w:val="32"/>
          <w:szCs w:val="32"/>
        </w:rPr>
        <w:t xml:space="preserve"> </w:t>
      </w:r>
      <w:r w:rsidRPr="00581A88">
        <w:rPr>
          <w:rFonts w:ascii="Arial" w:hAnsi="Arial" w:cs="Arial"/>
          <w:sz w:val="32"/>
          <w:szCs w:val="32"/>
        </w:rPr>
        <w:t>2012</w:t>
      </w:r>
    </w:p>
    <w:p w14:paraId="1E2A8F05" w14:textId="77777777" w:rsidR="0097278E" w:rsidRDefault="0097278E" w:rsidP="00581A88">
      <w:pPr>
        <w:jc w:val="center"/>
        <w:rPr>
          <w:rFonts w:ascii="Arial" w:hAnsi="Arial" w:cs="Arial"/>
          <w:sz w:val="32"/>
          <w:szCs w:val="32"/>
        </w:rPr>
      </w:pPr>
    </w:p>
    <w:p w14:paraId="61BD871C" w14:textId="77777777" w:rsidR="0097278E" w:rsidRDefault="0097278E" w:rsidP="00581A88">
      <w:pPr>
        <w:jc w:val="center"/>
        <w:rPr>
          <w:rFonts w:ascii="Arial" w:hAnsi="Arial" w:cs="Arial"/>
          <w:sz w:val="32"/>
          <w:szCs w:val="32"/>
        </w:rPr>
      </w:pPr>
    </w:p>
    <w:p w14:paraId="3EF52446" w14:textId="77777777" w:rsidR="0097278E" w:rsidRPr="00581A88" w:rsidRDefault="0097278E" w:rsidP="00581A88">
      <w:pPr>
        <w:jc w:val="center"/>
        <w:rPr>
          <w:rFonts w:ascii="Arial" w:hAnsi="Arial" w:cs="Arial"/>
          <w:sz w:val="32"/>
          <w:szCs w:val="32"/>
        </w:rPr>
      </w:pPr>
    </w:p>
    <w:p w14:paraId="5D7D68DF" w14:textId="77777777" w:rsidR="00430E85" w:rsidRPr="006A3516" w:rsidRDefault="00430E85" w:rsidP="00E12D05"/>
    <w:p w14:paraId="2F2D0BE1" w14:textId="77777777" w:rsidR="0097278E" w:rsidRPr="004B61C5" w:rsidRDefault="0097278E" w:rsidP="0097278E">
      <w:pPr>
        <w:jc w:val="center"/>
        <w:rPr>
          <w:rFonts w:ascii="Arial" w:eastAsia="Times New Roman" w:hAnsi="Arial" w:cs="Arial"/>
        </w:rPr>
      </w:pPr>
      <w:r w:rsidRPr="004B61C5">
        <w:rPr>
          <w:rFonts w:ascii="Arial" w:eastAsia="Times New Roman" w:hAnsi="Arial" w:cs="Arial"/>
        </w:rPr>
        <w:t>Department of Veterans Affairs</w:t>
      </w:r>
    </w:p>
    <w:p w14:paraId="6E2D7A8C" w14:textId="77777777" w:rsidR="0097278E" w:rsidRPr="004B61C5" w:rsidRDefault="0097278E" w:rsidP="0097278E">
      <w:pPr>
        <w:jc w:val="center"/>
        <w:rPr>
          <w:rFonts w:ascii="Arial" w:eastAsia="Times New Roman" w:hAnsi="Arial" w:cs="Arial"/>
        </w:rPr>
      </w:pPr>
      <w:r w:rsidRPr="004B61C5">
        <w:rPr>
          <w:rFonts w:ascii="Arial" w:eastAsia="Times New Roman" w:hAnsi="Arial" w:cs="Arial"/>
        </w:rPr>
        <w:t>V</w:t>
      </w:r>
      <w:r w:rsidRPr="004B61C5">
        <w:rPr>
          <w:rFonts w:ascii="Arial" w:eastAsia="Times New Roman" w:hAnsi="Arial" w:cs="Arial"/>
          <w:bCs/>
          <w:iCs/>
          <w:sz w:val="20"/>
        </w:rPr>
        <w:t>IST</w:t>
      </w:r>
      <w:r w:rsidRPr="004B61C5">
        <w:rPr>
          <w:rFonts w:ascii="Arial" w:eastAsia="Times New Roman" w:hAnsi="Arial" w:cs="Arial"/>
        </w:rPr>
        <w:t>A</w:t>
      </w:r>
      <w:r w:rsidRPr="004B61C5">
        <w:rPr>
          <w:rFonts w:ascii="Arial" w:eastAsia="Times New Roman" w:hAnsi="Arial" w:cs="Arial"/>
          <w:b/>
        </w:rPr>
        <w:t xml:space="preserve"> </w:t>
      </w:r>
      <w:r w:rsidRPr="004B61C5">
        <w:rPr>
          <w:rFonts w:ascii="Arial" w:eastAsia="Times New Roman" w:hAnsi="Arial" w:cs="Arial"/>
          <w:bCs/>
        </w:rPr>
        <w:t xml:space="preserve">Health </w:t>
      </w:r>
      <w:r w:rsidRPr="004B61C5">
        <w:rPr>
          <w:rFonts w:ascii="Arial" w:eastAsia="Times New Roman" w:hAnsi="Arial" w:cs="Arial"/>
          <w:bCs/>
        </w:rPr>
        <w:br/>
        <w:t>Systems</w:t>
      </w:r>
      <w:r w:rsidRPr="004B61C5">
        <w:rPr>
          <w:rFonts w:ascii="Arial" w:eastAsia="Times New Roman" w:hAnsi="Arial" w:cs="Arial"/>
        </w:rPr>
        <w:t xml:space="preserve"> Design &amp; Development</w:t>
      </w:r>
    </w:p>
    <w:p w14:paraId="61C33575" w14:textId="77777777" w:rsidR="00430E85" w:rsidRPr="006A3516" w:rsidRDefault="00430E85" w:rsidP="00E12D05">
      <w:pPr>
        <w:sectPr w:rsidR="00430E85" w:rsidRPr="006A3516">
          <w:footerReference w:type="default" r:id="rId12"/>
          <w:pgSz w:w="12240" w:h="15840" w:code="1"/>
          <w:pgMar w:top="1440" w:right="1440" w:bottom="1440" w:left="1440" w:header="720" w:footer="720" w:gutter="0"/>
          <w:pgNumType w:fmt="lowerRoman" w:start="1"/>
          <w:cols w:space="720"/>
          <w:titlePg/>
        </w:sectPr>
      </w:pPr>
    </w:p>
    <w:p w14:paraId="18E6B93A" w14:textId="77777777" w:rsidR="00430E85" w:rsidRPr="00581A88" w:rsidRDefault="00430E85" w:rsidP="00581A88">
      <w:pPr>
        <w:jc w:val="center"/>
        <w:rPr>
          <w:rFonts w:ascii="Arial" w:hAnsi="Arial" w:cs="Arial"/>
          <w:b/>
          <w:sz w:val="32"/>
          <w:szCs w:val="32"/>
        </w:rPr>
      </w:pPr>
      <w:r w:rsidRPr="00581A88">
        <w:rPr>
          <w:rFonts w:ascii="Arial" w:hAnsi="Arial" w:cs="Arial"/>
          <w:b/>
          <w:sz w:val="32"/>
          <w:szCs w:val="32"/>
        </w:rPr>
        <w:lastRenderedPageBreak/>
        <w:t>Table of Contents</w:t>
      </w:r>
    </w:p>
    <w:p w14:paraId="665C92E0" w14:textId="77777777" w:rsidR="00430E85" w:rsidRPr="006A3516" w:rsidRDefault="00430E85" w:rsidP="00E12D05"/>
    <w:bookmarkStart w:id="1" w:name="_Toc508074963"/>
    <w:p w14:paraId="087B8D0C" w14:textId="60A51BDA" w:rsidR="00D24F04" w:rsidRPr="00E71071" w:rsidRDefault="007B760C">
      <w:pPr>
        <w:pStyle w:val="TOC1"/>
        <w:tabs>
          <w:tab w:val="right" w:leader="dot" w:pos="9350"/>
        </w:tabs>
        <w:rPr>
          <w:rFonts w:ascii="Calibri" w:eastAsia="Times New Roman" w:hAnsi="Calibri"/>
          <w:b w:val="0"/>
          <w:noProof/>
          <w:sz w:val="22"/>
          <w:szCs w:val="22"/>
        </w:rPr>
      </w:pPr>
      <w:r w:rsidRPr="00314C54">
        <w:rPr>
          <w:sz w:val="22"/>
          <w:szCs w:val="22"/>
        </w:rPr>
        <w:fldChar w:fldCharType="begin"/>
      </w:r>
      <w:r w:rsidRPr="00314C54">
        <w:rPr>
          <w:sz w:val="22"/>
          <w:szCs w:val="22"/>
        </w:rPr>
        <w:instrText xml:space="preserve"> TOC \o "1-3" \h \z \u </w:instrText>
      </w:r>
      <w:r w:rsidRPr="00314C54">
        <w:rPr>
          <w:sz w:val="22"/>
          <w:szCs w:val="22"/>
        </w:rPr>
        <w:fldChar w:fldCharType="separate"/>
      </w:r>
      <w:hyperlink w:anchor="_Toc326219589" w:history="1">
        <w:r w:rsidR="00D24F04" w:rsidRPr="008F2E30">
          <w:rPr>
            <w:rStyle w:val="Hyperlink"/>
            <w:noProof/>
          </w:rPr>
          <w:t>1. Document Purpose</w:t>
        </w:r>
        <w:r w:rsidR="00D24F04">
          <w:rPr>
            <w:noProof/>
            <w:webHidden/>
          </w:rPr>
          <w:tab/>
        </w:r>
        <w:r w:rsidR="00D24F04">
          <w:rPr>
            <w:noProof/>
            <w:webHidden/>
          </w:rPr>
          <w:fldChar w:fldCharType="begin"/>
        </w:r>
        <w:r w:rsidR="00D24F04">
          <w:rPr>
            <w:noProof/>
            <w:webHidden/>
          </w:rPr>
          <w:instrText xml:space="preserve"> PAGEREF _Toc326219589 \h </w:instrText>
        </w:r>
        <w:r w:rsidR="00D24F04">
          <w:rPr>
            <w:noProof/>
            <w:webHidden/>
          </w:rPr>
        </w:r>
        <w:r w:rsidR="00D24F04">
          <w:rPr>
            <w:noProof/>
            <w:webHidden/>
          </w:rPr>
          <w:fldChar w:fldCharType="separate"/>
        </w:r>
        <w:r w:rsidR="00C439B5">
          <w:rPr>
            <w:noProof/>
            <w:webHidden/>
          </w:rPr>
          <w:t>1</w:t>
        </w:r>
        <w:r w:rsidR="00D24F04">
          <w:rPr>
            <w:noProof/>
            <w:webHidden/>
          </w:rPr>
          <w:fldChar w:fldCharType="end"/>
        </w:r>
      </w:hyperlink>
    </w:p>
    <w:p w14:paraId="06DEA788" w14:textId="63C8E237" w:rsidR="00D24F04" w:rsidRPr="00E71071" w:rsidRDefault="00160E72">
      <w:pPr>
        <w:pStyle w:val="TOC1"/>
        <w:tabs>
          <w:tab w:val="right" w:leader="dot" w:pos="9350"/>
        </w:tabs>
        <w:rPr>
          <w:rFonts w:ascii="Calibri" w:eastAsia="Times New Roman" w:hAnsi="Calibri"/>
          <w:b w:val="0"/>
          <w:noProof/>
          <w:sz w:val="22"/>
          <w:szCs w:val="22"/>
        </w:rPr>
      </w:pPr>
      <w:hyperlink w:anchor="_Toc326219590" w:history="1">
        <w:r w:rsidR="00D24F04" w:rsidRPr="008F2E30">
          <w:rPr>
            <w:rStyle w:val="Hyperlink"/>
            <w:noProof/>
          </w:rPr>
          <w:t>2. Scope of Patch IB*2*457</w:t>
        </w:r>
        <w:r w:rsidR="00D24F04">
          <w:rPr>
            <w:noProof/>
            <w:webHidden/>
          </w:rPr>
          <w:tab/>
        </w:r>
        <w:r w:rsidR="00D24F04">
          <w:rPr>
            <w:noProof/>
            <w:webHidden/>
          </w:rPr>
          <w:fldChar w:fldCharType="begin"/>
        </w:r>
        <w:r w:rsidR="00D24F04">
          <w:rPr>
            <w:noProof/>
            <w:webHidden/>
          </w:rPr>
          <w:instrText xml:space="preserve"> PAGEREF _Toc326219590 \h </w:instrText>
        </w:r>
        <w:r w:rsidR="00D24F04">
          <w:rPr>
            <w:noProof/>
            <w:webHidden/>
          </w:rPr>
        </w:r>
        <w:r w:rsidR="00D24F04">
          <w:rPr>
            <w:noProof/>
            <w:webHidden/>
          </w:rPr>
          <w:fldChar w:fldCharType="separate"/>
        </w:r>
        <w:r w:rsidR="00C439B5">
          <w:rPr>
            <w:noProof/>
            <w:webHidden/>
          </w:rPr>
          <w:t>1</w:t>
        </w:r>
        <w:r w:rsidR="00D24F04">
          <w:rPr>
            <w:noProof/>
            <w:webHidden/>
          </w:rPr>
          <w:fldChar w:fldCharType="end"/>
        </w:r>
      </w:hyperlink>
    </w:p>
    <w:p w14:paraId="26CDB94A" w14:textId="5B84F7EC" w:rsidR="00D24F04" w:rsidRPr="00E71071" w:rsidRDefault="00160E72">
      <w:pPr>
        <w:pStyle w:val="TOC1"/>
        <w:tabs>
          <w:tab w:val="right" w:leader="dot" w:pos="9350"/>
        </w:tabs>
        <w:rPr>
          <w:rFonts w:ascii="Calibri" w:eastAsia="Times New Roman" w:hAnsi="Calibri"/>
          <w:b w:val="0"/>
          <w:noProof/>
          <w:sz w:val="22"/>
          <w:szCs w:val="22"/>
        </w:rPr>
      </w:pPr>
      <w:hyperlink w:anchor="_Toc326219591" w:history="1">
        <w:r w:rsidR="00D24F04" w:rsidRPr="008F2E30">
          <w:rPr>
            <w:rStyle w:val="Hyperlink"/>
            <w:noProof/>
          </w:rPr>
          <w:t>3. Updates to Electronic Insurance Identification (eII) User Manual</w:t>
        </w:r>
        <w:r w:rsidR="00D24F04">
          <w:rPr>
            <w:noProof/>
            <w:webHidden/>
          </w:rPr>
          <w:tab/>
        </w:r>
        <w:r w:rsidR="00D24F04">
          <w:rPr>
            <w:noProof/>
            <w:webHidden/>
          </w:rPr>
          <w:fldChar w:fldCharType="begin"/>
        </w:r>
        <w:r w:rsidR="00D24F04">
          <w:rPr>
            <w:noProof/>
            <w:webHidden/>
          </w:rPr>
          <w:instrText xml:space="preserve"> PAGEREF _Toc326219591 \h </w:instrText>
        </w:r>
        <w:r w:rsidR="00D24F04">
          <w:rPr>
            <w:noProof/>
            <w:webHidden/>
          </w:rPr>
        </w:r>
        <w:r w:rsidR="00D24F04">
          <w:rPr>
            <w:noProof/>
            <w:webHidden/>
          </w:rPr>
          <w:fldChar w:fldCharType="separate"/>
        </w:r>
        <w:r w:rsidR="00C439B5">
          <w:rPr>
            <w:noProof/>
            <w:webHidden/>
          </w:rPr>
          <w:t>1</w:t>
        </w:r>
        <w:r w:rsidR="00D24F04">
          <w:rPr>
            <w:noProof/>
            <w:webHidden/>
          </w:rPr>
          <w:fldChar w:fldCharType="end"/>
        </w:r>
      </w:hyperlink>
    </w:p>
    <w:p w14:paraId="3D4A1E28" w14:textId="73C2755D" w:rsidR="00D24F04" w:rsidRPr="00E71071" w:rsidRDefault="00160E72">
      <w:pPr>
        <w:pStyle w:val="TOC1"/>
        <w:tabs>
          <w:tab w:val="right" w:leader="dot" w:pos="9350"/>
        </w:tabs>
        <w:rPr>
          <w:rFonts w:ascii="Calibri" w:eastAsia="Times New Roman" w:hAnsi="Calibri"/>
          <w:b w:val="0"/>
          <w:noProof/>
          <w:sz w:val="22"/>
          <w:szCs w:val="22"/>
        </w:rPr>
      </w:pPr>
      <w:hyperlink w:anchor="_Toc326219592" w:history="1">
        <w:r w:rsidR="00D24F04" w:rsidRPr="008F2E30">
          <w:rPr>
            <w:rStyle w:val="Hyperlink"/>
            <w:noProof/>
          </w:rPr>
          <w:t>4. Enhancements</w:t>
        </w:r>
        <w:r w:rsidR="00D24F04">
          <w:rPr>
            <w:noProof/>
            <w:webHidden/>
          </w:rPr>
          <w:tab/>
        </w:r>
        <w:r w:rsidR="00D24F04">
          <w:rPr>
            <w:noProof/>
            <w:webHidden/>
          </w:rPr>
          <w:fldChar w:fldCharType="begin"/>
        </w:r>
        <w:r w:rsidR="00D24F04">
          <w:rPr>
            <w:noProof/>
            <w:webHidden/>
          </w:rPr>
          <w:instrText xml:space="preserve"> PAGEREF _Toc326219592 \h </w:instrText>
        </w:r>
        <w:r w:rsidR="00D24F04">
          <w:rPr>
            <w:noProof/>
            <w:webHidden/>
          </w:rPr>
        </w:r>
        <w:r w:rsidR="00D24F04">
          <w:rPr>
            <w:noProof/>
            <w:webHidden/>
          </w:rPr>
          <w:fldChar w:fldCharType="separate"/>
        </w:r>
        <w:r w:rsidR="00C439B5">
          <w:rPr>
            <w:noProof/>
            <w:webHidden/>
          </w:rPr>
          <w:t>1</w:t>
        </w:r>
        <w:r w:rsidR="00D24F04">
          <w:rPr>
            <w:noProof/>
            <w:webHidden/>
          </w:rPr>
          <w:fldChar w:fldCharType="end"/>
        </w:r>
      </w:hyperlink>
    </w:p>
    <w:p w14:paraId="5F73A8F0" w14:textId="303A060A" w:rsidR="00D24F04" w:rsidRPr="00E71071" w:rsidRDefault="00160E72">
      <w:pPr>
        <w:pStyle w:val="TOC2"/>
        <w:tabs>
          <w:tab w:val="right" w:leader="dot" w:pos="9350"/>
        </w:tabs>
        <w:rPr>
          <w:rFonts w:ascii="Calibri" w:eastAsia="Times New Roman" w:hAnsi="Calibri"/>
          <w:noProof/>
          <w:sz w:val="22"/>
          <w:szCs w:val="22"/>
        </w:rPr>
      </w:pPr>
      <w:hyperlink w:anchor="_Toc326219593" w:history="1">
        <w:r w:rsidR="00D24F04" w:rsidRPr="008F2E30">
          <w:rPr>
            <w:rStyle w:val="Hyperlink"/>
            <w:noProof/>
          </w:rPr>
          <w:t>4.1. HMS Extract File Transfer to AITC</w:t>
        </w:r>
        <w:r w:rsidR="00D24F04">
          <w:rPr>
            <w:noProof/>
            <w:webHidden/>
          </w:rPr>
          <w:tab/>
        </w:r>
        <w:r w:rsidR="00D24F04">
          <w:rPr>
            <w:noProof/>
            <w:webHidden/>
          </w:rPr>
          <w:fldChar w:fldCharType="begin"/>
        </w:r>
        <w:r w:rsidR="00D24F04">
          <w:rPr>
            <w:noProof/>
            <w:webHidden/>
          </w:rPr>
          <w:instrText xml:space="preserve"> PAGEREF _Toc326219593 \h </w:instrText>
        </w:r>
        <w:r w:rsidR="00D24F04">
          <w:rPr>
            <w:noProof/>
            <w:webHidden/>
          </w:rPr>
        </w:r>
        <w:r w:rsidR="00D24F04">
          <w:rPr>
            <w:noProof/>
            <w:webHidden/>
          </w:rPr>
          <w:fldChar w:fldCharType="separate"/>
        </w:r>
        <w:r w:rsidR="00C439B5">
          <w:rPr>
            <w:noProof/>
            <w:webHidden/>
          </w:rPr>
          <w:t>2</w:t>
        </w:r>
        <w:r w:rsidR="00D24F04">
          <w:rPr>
            <w:noProof/>
            <w:webHidden/>
          </w:rPr>
          <w:fldChar w:fldCharType="end"/>
        </w:r>
      </w:hyperlink>
    </w:p>
    <w:p w14:paraId="7324F92B" w14:textId="3F039911" w:rsidR="00D24F04" w:rsidRPr="00E71071" w:rsidRDefault="00160E72">
      <w:pPr>
        <w:pStyle w:val="TOC2"/>
        <w:tabs>
          <w:tab w:val="right" w:leader="dot" w:pos="9350"/>
        </w:tabs>
        <w:rPr>
          <w:rFonts w:ascii="Calibri" w:eastAsia="Times New Roman" w:hAnsi="Calibri"/>
          <w:noProof/>
          <w:sz w:val="22"/>
          <w:szCs w:val="22"/>
        </w:rPr>
      </w:pPr>
      <w:hyperlink w:anchor="_Toc326219594" w:history="1">
        <w:r w:rsidR="00D24F04" w:rsidRPr="008F2E30">
          <w:rPr>
            <w:rStyle w:val="Hyperlink"/>
            <w:noProof/>
          </w:rPr>
          <w:t>4.2. HMS Results File Transfer to VAMCs</w:t>
        </w:r>
        <w:r w:rsidR="00D24F04">
          <w:rPr>
            <w:noProof/>
            <w:webHidden/>
          </w:rPr>
          <w:tab/>
        </w:r>
        <w:r w:rsidR="00D24F04">
          <w:rPr>
            <w:noProof/>
            <w:webHidden/>
          </w:rPr>
          <w:fldChar w:fldCharType="begin"/>
        </w:r>
        <w:r w:rsidR="00D24F04">
          <w:rPr>
            <w:noProof/>
            <w:webHidden/>
          </w:rPr>
          <w:instrText xml:space="preserve"> PAGEREF _Toc326219594 \h </w:instrText>
        </w:r>
        <w:r w:rsidR="00D24F04">
          <w:rPr>
            <w:noProof/>
            <w:webHidden/>
          </w:rPr>
        </w:r>
        <w:r w:rsidR="00D24F04">
          <w:rPr>
            <w:noProof/>
            <w:webHidden/>
          </w:rPr>
          <w:fldChar w:fldCharType="separate"/>
        </w:r>
        <w:r w:rsidR="00C439B5">
          <w:rPr>
            <w:noProof/>
            <w:webHidden/>
          </w:rPr>
          <w:t>3</w:t>
        </w:r>
        <w:r w:rsidR="00D24F04">
          <w:rPr>
            <w:noProof/>
            <w:webHidden/>
          </w:rPr>
          <w:fldChar w:fldCharType="end"/>
        </w:r>
      </w:hyperlink>
    </w:p>
    <w:p w14:paraId="6C77DBBB" w14:textId="03B0E1B0" w:rsidR="00D24F04" w:rsidRPr="00E71071" w:rsidRDefault="00160E72">
      <w:pPr>
        <w:pStyle w:val="TOC2"/>
        <w:tabs>
          <w:tab w:val="right" w:leader="dot" w:pos="9350"/>
        </w:tabs>
        <w:rPr>
          <w:rFonts w:ascii="Calibri" w:eastAsia="Times New Roman" w:hAnsi="Calibri"/>
          <w:noProof/>
          <w:sz w:val="22"/>
          <w:szCs w:val="22"/>
        </w:rPr>
      </w:pPr>
      <w:hyperlink w:anchor="_Toc326219595" w:history="1">
        <w:r w:rsidR="00D24F04" w:rsidRPr="008F2E30">
          <w:rPr>
            <w:rStyle w:val="Hyperlink"/>
            <w:noProof/>
          </w:rPr>
          <w:t>4.3. File Upload to Insurance Buffer File</w:t>
        </w:r>
        <w:r w:rsidR="00D24F04">
          <w:rPr>
            <w:noProof/>
            <w:webHidden/>
          </w:rPr>
          <w:tab/>
        </w:r>
        <w:r w:rsidR="00D24F04">
          <w:rPr>
            <w:noProof/>
            <w:webHidden/>
          </w:rPr>
          <w:fldChar w:fldCharType="begin"/>
        </w:r>
        <w:r w:rsidR="00D24F04">
          <w:rPr>
            <w:noProof/>
            <w:webHidden/>
          </w:rPr>
          <w:instrText xml:space="preserve"> PAGEREF _Toc326219595 \h </w:instrText>
        </w:r>
        <w:r w:rsidR="00D24F04">
          <w:rPr>
            <w:noProof/>
            <w:webHidden/>
          </w:rPr>
        </w:r>
        <w:r w:rsidR="00D24F04">
          <w:rPr>
            <w:noProof/>
            <w:webHidden/>
          </w:rPr>
          <w:fldChar w:fldCharType="separate"/>
        </w:r>
        <w:r w:rsidR="00C439B5">
          <w:rPr>
            <w:noProof/>
            <w:webHidden/>
          </w:rPr>
          <w:t>4</w:t>
        </w:r>
        <w:r w:rsidR="00D24F04">
          <w:rPr>
            <w:noProof/>
            <w:webHidden/>
          </w:rPr>
          <w:fldChar w:fldCharType="end"/>
        </w:r>
      </w:hyperlink>
    </w:p>
    <w:p w14:paraId="4D35918A" w14:textId="1E4F7901" w:rsidR="00D24F04" w:rsidRPr="00E71071" w:rsidRDefault="00160E72">
      <w:pPr>
        <w:pStyle w:val="TOC2"/>
        <w:tabs>
          <w:tab w:val="right" w:leader="dot" w:pos="9350"/>
        </w:tabs>
        <w:rPr>
          <w:rFonts w:ascii="Calibri" w:eastAsia="Times New Roman" w:hAnsi="Calibri"/>
          <w:noProof/>
          <w:sz w:val="22"/>
          <w:szCs w:val="22"/>
        </w:rPr>
      </w:pPr>
      <w:hyperlink w:anchor="_Toc326219596" w:history="1">
        <w:r w:rsidR="00D24F04" w:rsidRPr="008F2E30">
          <w:rPr>
            <w:rStyle w:val="Hyperlink"/>
            <w:noProof/>
          </w:rPr>
          <w:t>4.4. XML File to Business Office</w:t>
        </w:r>
        <w:r w:rsidR="00D24F04">
          <w:rPr>
            <w:noProof/>
            <w:webHidden/>
          </w:rPr>
          <w:tab/>
        </w:r>
        <w:r w:rsidR="00D24F04">
          <w:rPr>
            <w:noProof/>
            <w:webHidden/>
          </w:rPr>
          <w:fldChar w:fldCharType="begin"/>
        </w:r>
        <w:r w:rsidR="00D24F04">
          <w:rPr>
            <w:noProof/>
            <w:webHidden/>
          </w:rPr>
          <w:instrText xml:space="preserve"> PAGEREF _Toc326219596 \h </w:instrText>
        </w:r>
        <w:r w:rsidR="00D24F04">
          <w:rPr>
            <w:noProof/>
            <w:webHidden/>
          </w:rPr>
        </w:r>
        <w:r w:rsidR="00D24F04">
          <w:rPr>
            <w:noProof/>
            <w:webHidden/>
          </w:rPr>
          <w:fldChar w:fldCharType="separate"/>
        </w:r>
        <w:r w:rsidR="00C439B5">
          <w:rPr>
            <w:noProof/>
            <w:webHidden/>
          </w:rPr>
          <w:t>4</w:t>
        </w:r>
        <w:r w:rsidR="00D24F04">
          <w:rPr>
            <w:noProof/>
            <w:webHidden/>
          </w:rPr>
          <w:fldChar w:fldCharType="end"/>
        </w:r>
      </w:hyperlink>
    </w:p>
    <w:p w14:paraId="1B1D37AC" w14:textId="1869AD07" w:rsidR="00D24F04" w:rsidRPr="00E71071" w:rsidRDefault="00160E72">
      <w:pPr>
        <w:pStyle w:val="TOC2"/>
        <w:tabs>
          <w:tab w:val="right" w:leader="dot" w:pos="9350"/>
        </w:tabs>
        <w:rPr>
          <w:rFonts w:ascii="Calibri" w:eastAsia="Times New Roman" w:hAnsi="Calibri"/>
          <w:noProof/>
          <w:sz w:val="22"/>
          <w:szCs w:val="22"/>
        </w:rPr>
      </w:pPr>
      <w:hyperlink w:anchor="_Toc326219597" w:history="1">
        <w:r w:rsidR="00D24F04" w:rsidRPr="008F2E30">
          <w:rPr>
            <w:rStyle w:val="Hyperlink"/>
            <w:noProof/>
          </w:rPr>
          <w:t>4.5. Frequency of Extract Files</w:t>
        </w:r>
        <w:r w:rsidR="00D24F04">
          <w:rPr>
            <w:noProof/>
            <w:webHidden/>
          </w:rPr>
          <w:tab/>
        </w:r>
        <w:r w:rsidR="00D24F04">
          <w:rPr>
            <w:noProof/>
            <w:webHidden/>
          </w:rPr>
          <w:fldChar w:fldCharType="begin"/>
        </w:r>
        <w:r w:rsidR="00D24F04">
          <w:rPr>
            <w:noProof/>
            <w:webHidden/>
          </w:rPr>
          <w:instrText xml:space="preserve"> PAGEREF _Toc326219597 \h </w:instrText>
        </w:r>
        <w:r w:rsidR="00D24F04">
          <w:rPr>
            <w:noProof/>
            <w:webHidden/>
          </w:rPr>
        </w:r>
        <w:r w:rsidR="00D24F04">
          <w:rPr>
            <w:noProof/>
            <w:webHidden/>
          </w:rPr>
          <w:fldChar w:fldCharType="separate"/>
        </w:r>
        <w:r w:rsidR="00C439B5">
          <w:rPr>
            <w:noProof/>
            <w:webHidden/>
          </w:rPr>
          <w:t>4</w:t>
        </w:r>
        <w:r w:rsidR="00D24F04">
          <w:rPr>
            <w:noProof/>
            <w:webHidden/>
          </w:rPr>
          <w:fldChar w:fldCharType="end"/>
        </w:r>
      </w:hyperlink>
    </w:p>
    <w:p w14:paraId="4AED8179" w14:textId="3E9CAB33" w:rsidR="00D24F04" w:rsidRPr="00E71071" w:rsidRDefault="00160E72">
      <w:pPr>
        <w:pStyle w:val="TOC2"/>
        <w:tabs>
          <w:tab w:val="right" w:leader="dot" w:pos="9350"/>
        </w:tabs>
        <w:rPr>
          <w:rFonts w:ascii="Calibri" w:eastAsia="Times New Roman" w:hAnsi="Calibri"/>
          <w:noProof/>
          <w:sz w:val="22"/>
          <w:szCs w:val="22"/>
        </w:rPr>
      </w:pPr>
      <w:hyperlink w:anchor="_Toc326219598" w:history="1">
        <w:r w:rsidR="00D24F04" w:rsidRPr="008F2E30">
          <w:rPr>
            <w:rStyle w:val="Hyperlink"/>
            <w:noProof/>
          </w:rPr>
          <w:t>4.6. Notification Message of File Failure</w:t>
        </w:r>
        <w:r w:rsidR="00D24F04">
          <w:rPr>
            <w:noProof/>
            <w:webHidden/>
          </w:rPr>
          <w:tab/>
        </w:r>
        <w:r w:rsidR="00D24F04">
          <w:rPr>
            <w:noProof/>
            <w:webHidden/>
          </w:rPr>
          <w:fldChar w:fldCharType="begin"/>
        </w:r>
        <w:r w:rsidR="00D24F04">
          <w:rPr>
            <w:noProof/>
            <w:webHidden/>
          </w:rPr>
          <w:instrText xml:space="preserve"> PAGEREF _Toc326219598 \h </w:instrText>
        </w:r>
        <w:r w:rsidR="00D24F04">
          <w:rPr>
            <w:noProof/>
            <w:webHidden/>
          </w:rPr>
        </w:r>
        <w:r w:rsidR="00D24F04">
          <w:rPr>
            <w:noProof/>
            <w:webHidden/>
          </w:rPr>
          <w:fldChar w:fldCharType="separate"/>
        </w:r>
        <w:r w:rsidR="00C439B5">
          <w:rPr>
            <w:noProof/>
            <w:webHidden/>
          </w:rPr>
          <w:t>5</w:t>
        </w:r>
        <w:r w:rsidR="00D24F04">
          <w:rPr>
            <w:noProof/>
            <w:webHidden/>
          </w:rPr>
          <w:fldChar w:fldCharType="end"/>
        </w:r>
      </w:hyperlink>
    </w:p>
    <w:p w14:paraId="148CDD72" w14:textId="665C3B7B" w:rsidR="00D24F04" w:rsidRPr="00E71071" w:rsidRDefault="00160E72">
      <w:pPr>
        <w:pStyle w:val="TOC2"/>
        <w:tabs>
          <w:tab w:val="right" w:leader="dot" w:pos="9350"/>
        </w:tabs>
        <w:rPr>
          <w:rFonts w:ascii="Calibri" w:eastAsia="Times New Roman" w:hAnsi="Calibri"/>
          <w:noProof/>
          <w:sz w:val="22"/>
          <w:szCs w:val="22"/>
        </w:rPr>
      </w:pPr>
      <w:hyperlink w:anchor="_Toc326219599" w:history="1">
        <w:r w:rsidR="00D24F04" w:rsidRPr="008F2E30">
          <w:rPr>
            <w:rStyle w:val="Hyperlink"/>
            <w:noProof/>
          </w:rPr>
          <w:t>4.7. Notification Message of Acknowledgement</w:t>
        </w:r>
        <w:r w:rsidR="00D24F04">
          <w:rPr>
            <w:noProof/>
            <w:webHidden/>
          </w:rPr>
          <w:tab/>
        </w:r>
        <w:r w:rsidR="00D24F04">
          <w:rPr>
            <w:noProof/>
            <w:webHidden/>
          </w:rPr>
          <w:fldChar w:fldCharType="begin"/>
        </w:r>
        <w:r w:rsidR="00D24F04">
          <w:rPr>
            <w:noProof/>
            <w:webHidden/>
          </w:rPr>
          <w:instrText xml:space="preserve"> PAGEREF _Toc326219599 \h </w:instrText>
        </w:r>
        <w:r w:rsidR="00D24F04">
          <w:rPr>
            <w:noProof/>
            <w:webHidden/>
          </w:rPr>
        </w:r>
        <w:r w:rsidR="00D24F04">
          <w:rPr>
            <w:noProof/>
            <w:webHidden/>
          </w:rPr>
          <w:fldChar w:fldCharType="separate"/>
        </w:r>
        <w:r w:rsidR="00C439B5">
          <w:rPr>
            <w:noProof/>
            <w:webHidden/>
          </w:rPr>
          <w:t>5</w:t>
        </w:r>
        <w:r w:rsidR="00D24F04">
          <w:rPr>
            <w:noProof/>
            <w:webHidden/>
          </w:rPr>
          <w:fldChar w:fldCharType="end"/>
        </w:r>
      </w:hyperlink>
    </w:p>
    <w:p w14:paraId="7B1813C2" w14:textId="16AB6FE5" w:rsidR="00D24F04" w:rsidRPr="00E71071" w:rsidRDefault="00160E72">
      <w:pPr>
        <w:pStyle w:val="TOC2"/>
        <w:tabs>
          <w:tab w:val="right" w:leader="dot" w:pos="9350"/>
        </w:tabs>
        <w:rPr>
          <w:rFonts w:ascii="Calibri" w:eastAsia="Times New Roman" w:hAnsi="Calibri"/>
          <w:noProof/>
          <w:sz w:val="22"/>
          <w:szCs w:val="22"/>
        </w:rPr>
      </w:pPr>
      <w:hyperlink w:anchor="_Toc326219600" w:history="1">
        <w:r w:rsidR="00D24F04" w:rsidRPr="008F2E30">
          <w:rPr>
            <w:rStyle w:val="Hyperlink"/>
            <w:noProof/>
          </w:rPr>
          <w:t>4.8. Enable/Disable Access</w:t>
        </w:r>
        <w:r w:rsidR="00D24F04">
          <w:rPr>
            <w:noProof/>
            <w:webHidden/>
          </w:rPr>
          <w:tab/>
        </w:r>
        <w:r w:rsidR="00D24F04">
          <w:rPr>
            <w:noProof/>
            <w:webHidden/>
          </w:rPr>
          <w:fldChar w:fldCharType="begin"/>
        </w:r>
        <w:r w:rsidR="00D24F04">
          <w:rPr>
            <w:noProof/>
            <w:webHidden/>
          </w:rPr>
          <w:instrText xml:space="preserve"> PAGEREF _Toc326219600 \h </w:instrText>
        </w:r>
        <w:r w:rsidR="00D24F04">
          <w:rPr>
            <w:noProof/>
            <w:webHidden/>
          </w:rPr>
        </w:r>
        <w:r w:rsidR="00D24F04">
          <w:rPr>
            <w:noProof/>
            <w:webHidden/>
          </w:rPr>
          <w:fldChar w:fldCharType="separate"/>
        </w:r>
        <w:r w:rsidR="00C439B5">
          <w:rPr>
            <w:noProof/>
            <w:webHidden/>
          </w:rPr>
          <w:t>5</w:t>
        </w:r>
        <w:r w:rsidR="00D24F04">
          <w:rPr>
            <w:noProof/>
            <w:webHidden/>
          </w:rPr>
          <w:fldChar w:fldCharType="end"/>
        </w:r>
      </w:hyperlink>
    </w:p>
    <w:p w14:paraId="65BB0644" w14:textId="272EAC77" w:rsidR="00D24F04" w:rsidRPr="00E71071" w:rsidRDefault="00160E72">
      <w:pPr>
        <w:pStyle w:val="TOC1"/>
        <w:tabs>
          <w:tab w:val="right" w:leader="dot" w:pos="9350"/>
        </w:tabs>
        <w:rPr>
          <w:rFonts w:ascii="Calibri" w:eastAsia="Times New Roman" w:hAnsi="Calibri"/>
          <w:b w:val="0"/>
          <w:noProof/>
          <w:sz w:val="22"/>
          <w:szCs w:val="22"/>
        </w:rPr>
      </w:pPr>
      <w:hyperlink w:anchor="_Toc326219601" w:history="1">
        <w:r w:rsidR="00D24F04" w:rsidRPr="008F2E30">
          <w:rPr>
            <w:rStyle w:val="Hyperlink"/>
            <w:noProof/>
          </w:rPr>
          <w:t>5. Updates to Electronic Insurance Identification (eII)</w:t>
        </w:r>
        <w:r w:rsidR="00D24F04">
          <w:rPr>
            <w:noProof/>
            <w:webHidden/>
          </w:rPr>
          <w:tab/>
        </w:r>
        <w:r w:rsidR="00D24F04">
          <w:rPr>
            <w:noProof/>
            <w:webHidden/>
          </w:rPr>
          <w:fldChar w:fldCharType="begin"/>
        </w:r>
        <w:r w:rsidR="00D24F04">
          <w:rPr>
            <w:noProof/>
            <w:webHidden/>
          </w:rPr>
          <w:instrText xml:space="preserve"> PAGEREF _Toc326219601 \h </w:instrText>
        </w:r>
        <w:r w:rsidR="00D24F04">
          <w:rPr>
            <w:noProof/>
            <w:webHidden/>
          </w:rPr>
        </w:r>
        <w:r w:rsidR="00D24F04">
          <w:rPr>
            <w:noProof/>
            <w:webHidden/>
          </w:rPr>
          <w:fldChar w:fldCharType="separate"/>
        </w:r>
        <w:r w:rsidR="00C439B5">
          <w:rPr>
            <w:noProof/>
            <w:webHidden/>
          </w:rPr>
          <w:t>6</w:t>
        </w:r>
        <w:r w:rsidR="00D24F04">
          <w:rPr>
            <w:noProof/>
            <w:webHidden/>
          </w:rPr>
          <w:fldChar w:fldCharType="end"/>
        </w:r>
      </w:hyperlink>
    </w:p>
    <w:p w14:paraId="52EC443B" w14:textId="0AD3DCA3" w:rsidR="00D24F04" w:rsidRPr="00E71071" w:rsidRDefault="00160E72">
      <w:pPr>
        <w:pStyle w:val="TOC2"/>
        <w:tabs>
          <w:tab w:val="right" w:leader="dot" w:pos="9350"/>
        </w:tabs>
        <w:rPr>
          <w:rFonts w:ascii="Calibri" w:eastAsia="Times New Roman" w:hAnsi="Calibri"/>
          <w:noProof/>
          <w:sz w:val="22"/>
          <w:szCs w:val="22"/>
        </w:rPr>
      </w:pPr>
      <w:hyperlink w:anchor="_Toc326219602" w:history="1">
        <w:r w:rsidR="00D24F04" w:rsidRPr="008F2E30">
          <w:rPr>
            <w:rStyle w:val="Hyperlink"/>
            <w:noProof/>
          </w:rPr>
          <w:t>5.1. Required Security Key</w:t>
        </w:r>
        <w:r w:rsidR="00D24F04">
          <w:rPr>
            <w:noProof/>
            <w:webHidden/>
          </w:rPr>
          <w:tab/>
        </w:r>
        <w:r w:rsidR="00D24F04">
          <w:rPr>
            <w:noProof/>
            <w:webHidden/>
          </w:rPr>
          <w:fldChar w:fldCharType="begin"/>
        </w:r>
        <w:r w:rsidR="00D24F04">
          <w:rPr>
            <w:noProof/>
            <w:webHidden/>
          </w:rPr>
          <w:instrText xml:space="preserve"> PAGEREF _Toc326219602 \h </w:instrText>
        </w:r>
        <w:r w:rsidR="00D24F04">
          <w:rPr>
            <w:noProof/>
            <w:webHidden/>
          </w:rPr>
        </w:r>
        <w:r w:rsidR="00D24F04">
          <w:rPr>
            <w:noProof/>
            <w:webHidden/>
          </w:rPr>
          <w:fldChar w:fldCharType="separate"/>
        </w:r>
        <w:r w:rsidR="00C439B5">
          <w:rPr>
            <w:noProof/>
            <w:webHidden/>
          </w:rPr>
          <w:t>6</w:t>
        </w:r>
        <w:r w:rsidR="00D24F04">
          <w:rPr>
            <w:noProof/>
            <w:webHidden/>
          </w:rPr>
          <w:fldChar w:fldCharType="end"/>
        </w:r>
      </w:hyperlink>
    </w:p>
    <w:p w14:paraId="4D0269FE" w14:textId="065608ED" w:rsidR="00D24F04" w:rsidRPr="00E71071" w:rsidRDefault="00160E72">
      <w:pPr>
        <w:pStyle w:val="TOC2"/>
        <w:tabs>
          <w:tab w:val="right" w:leader="dot" w:pos="9350"/>
        </w:tabs>
        <w:rPr>
          <w:rFonts w:ascii="Calibri" w:eastAsia="Times New Roman" w:hAnsi="Calibri"/>
          <w:noProof/>
          <w:sz w:val="22"/>
          <w:szCs w:val="22"/>
        </w:rPr>
      </w:pPr>
      <w:hyperlink w:anchor="_Toc326219603" w:history="1">
        <w:r w:rsidR="00D24F04" w:rsidRPr="008F2E30">
          <w:rPr>
            <w:rStyle w:val="Hyperlink"/>
            <w:noProof/>
          </w:rPr>
          <w:t>5.2. Needed Mail Groups (all are new groups):</w:t>
        </w:r>
        <w:r w:rsidR="00D24F04">
          <w:rPr>
            <w:noProof/>
            <w:webHidden/>
          </w:rPr>
          <w:tab/>
        </w:r>
        <w:r w:rsidR="00D24F04">
          <w:rPr>
            <w:noProof/>
            <w:webHidden/>
          </w:rPr>
          <w:fldChar w:fldCharType="begin"/>
        </w:r>
        <w:r w:rsidR="00D24F04">
          <w:rPr>
            <w:noProof/>
            <w:webHidden/>
          </w:rPr>
          <w:instrText xml:space="preserve"> PAGEREF _Toc326219603 \h </w:instrText>
        </w:r>
        <w:r w:rsidR="00D24F04">
          <w:rPr>
            <w:noProof/>
            <w:webHidden/>
          </w:rPr>
        </w:r>
        <w:r w:rsidR="00D24F04">
          <w:rPr>
            <w:noProof/>
            <w:webHidden/>
          </w:rPr>
          <w:fldChar w:fldCharType="separate"/>
        </w:r>
        <w:r w:rsidR="00C439B5">
          <w:rPr>
            <w:noProof/>
            <w:webHidden/>
          </w:rPr>
          <w:t>6</w:t>
        </w:r>
        <w:r w:rsidR="00D24F04">
          <w:rPr>
            <w:noProof/>
            <w:webHidden/>
          </w:rPr>
          <w:fldChar w:fldCharType="end"/>
        </w:r>
      </w:hyperlink>
    </w:p>
    <w:p w14:paraId="70A917F4" w14:textId="1B840236" w:rsidR="00D24F04" w:rsidRPr="00E71071" w:rsidRDefault="00160E72">
      <w:pPr>
        <w:pStyle w:val="TOC2"/>
        <w:tabs>
          <w:tab w:val="right" w:leader="dot" w:pos="9350"/>
        </w:tabs>
        <w:rPr>
          <w:rFonts w:ascii="Calibri" w:eastAsia="Times New Roman" w:hAnsi="Calibri"/>
          <w:noProof/>
          <w:sz w:val="22"/>
          <w:szCs w:val="22"/>
        </w:rPr>
      </w:pPr>
      <w:hyperlink w:anchor="_Toc326219604" w:history="1">
        <w:r w:rsidR="00D24F04" w:rsidRPr="008F2E30">
          <w:rPr>
            <w:rStyle w:val="Hyperlink"/>
            <w:noProof/>
          </w:rPr>
          <w:t>5.3. Suggested Menus and Options:</w:t>
        </w:r>
        <w:r w:rsidR="00D24F04">
          <w:rPr>
            <w:noProof/>
            <w:webHidden/>
          </w:rPr>
          <w:tab/>
        </w:r>
        <w:r w:rsidR="00D24F04">
          <w:rPr>
            <w:noProof/>
            <w:webHidden/>
          </w:rPr>
          <w:fldChar w:fldCharType="begin"/>
        </w:r>
        <w:r w:rsidR="00D24F04">
          <w:rPr>
            <w:noProof/>
            <w:webHidden/>
          </w:rPr>
          <w:instrText xml:space="preserve"> PAGEREF _Toc326219604 \h </w:instrText>
        </w:r>
        <w:r w:rsidR="00D24F04">
          <w:rPr>
            <w:noProof/>
            <w:webHidden/>
          </w:rPr>
        </w:r>
        <w:r w:rsidR="00D24F04">
          <w:rPr>
            <w:noProof/>
            <w:webHidden/>
          </w:rPr>
          <w:fldChar w:fldCharType="separate"/>
        </w:r>
        <w:r w:rsidR="00C439B5">
          <w:rPr>
            <w:noProof/>
            <w:webHidden/>
          </w:rPr>
          <w:t>6</w:t>
        </w:r>
        <w:r w:rsidR="00D24F04">
          <w:rPr>
            <w:noProof/>
            <w:webHidden/>
          </w:rPr>
          <w:fldChar w:fldCharType="end"/>
        </w:r>
      </w:hyperlink>
    </w:p>
    <w:p w14:paraId="2208CDF3" w14:textId="18C55A07" w:rsidR="00D24F04" w:rsidRPr="00E71071" w:rsidRDefault="00160E72">
      <w:pPr>
        <w:pStyle w:val="TOC2"/>
        <w:tabs>
          <w:tab w:val="right" w:leader="dot" w:pos="9350"/>
        </w:tabs>
        <w:rPr>
          <w:rFonts w:ascii="Calibri" w:eastAsia="Times New Roman" w:hAnsi="Calibri"/>
          <w:noProof/>
          <w:sz w:val="22"/>
          <w:szCs w:val="22"/>
        </w:rPr>
      </w:pPr>
      <w:hyperlink w:anchor="_Toc326219605" w:history="1">
        <w:r w:rsidR="00D24F04" w:rsidRPr="008F2E30">
          <w:rPr>
            <w:rStyle w:val="Hyperlink"/>
            <w:noProof/>
          </w:rPr>
          <w:t>5.4. Setup for the Electronic Insurance Identification (eII) Software:</w:t>
        </w:r>
        <w:r w:rsidR="00D24F04">
          <w:rPr>
            <w:noProof/>
            <w:webHidden/>
          </w:rPr>
          <w:tab/>
        </w:r>
        <w:r w:rsidR="00D24F04">
          <w:rPr>
            <w:noProof/>
            <w:webHidden/>
          </w:rPr>
          <w:fldChar w:fldCharType="begin"/>
        </w:r>
        <w:r w:rsidR="00D24F04">
          <w:rPr>
            <w:noProof/>
            <w:webHidden/>
          </w:rPr>
          <w:instrText xml:space="preserve"> PAGEREF _Toc326219605 \h </w:instrText>
        </w:r>
        <w:r w:rsidR="00D24F04">
          <w:rPr>
            <w:noProof/>
            <w:webHidden/>
          </w:rPr>
        </w:r>
        <w:r w:rsidR="00D24F04">
          <w:rPr>
            <w:noProof/>
            <w:webHidden/>
          </w:rPr>
          <w:fldChar w:fldCharType="separate"/>
        </w:r>
        <w:r w:rsidR="00C439B5">
          <w:rPr>
            <w:noProof/>
            <w:webHidden/>
          </w:rPr>
          <w:t>7</w:t>
        </w:r>
        <w:r w:rsidR="00D24F04">
          <w:rPr>
            <w:noProof/>
            <w:webHidden/>
          </w:rPr>
          <w:fldChar w:fldCharType="end"/>
        </w:r>
      </w:hyperlink>
    </w:p>
    <w:p w14:paraId="46D1A2BE" w14:textId="47846962" w:rsidR="00D24F04" w:rsidRPr="00E71071" w:rsidRDefault="00160E72">
      <w:pPr>
        <w:pStyle w:val="TOC2"/>
        <w:tabs>
          <w:tab w:val="right" w:leader="dot" w:pos="9350"/>
        </w:tabs>
        <w:rPr>
          <w:rFonts w:ascii="Calibri" w:eastAsia="Times New Roman" w:hAnsi="Calibri"/>
          <w:noProof/>
          <w:sz w:val="22"/>
          <w:szCs w:val="22"/>
        </w:rPr>
      </w:pPr>
      <w:hyperlink w:anchor="_Toc326219606" w:history="1">
        <w:r w:rsidR="00D24F04" w:rsidRPr="008F2E30">
          <w:rPr>
            <w:rStyle w:val="Hyperlink"/>
            <w:noProof/>
          </w:rPr>
          <w:t>5.5. IRM Adding Members to the IBCNF EII IRM and IBCNF EII XML READY Mailgroups:</w:t>
        </w:r>
        <w:r w:rsidR="00D24F04">
          <w:rPr>
            <w:noProof/>
            <w:webHidden/>
          </w:rPr>
          <w:tab/>
        </w:r>
        <w:r w:rsidR="00D24F04">
          <w:rPr>
            <w:noProof/>
            <w:webHidden/>
          </w:rPr>
          <w:fldChar w:fldCharType="begin"/>
        </w:r>
        <w:r w:rsidR="00D24F04">
          <w:rPr>
            <w:noProof/>
            <w:webHidden/>
          </w:rPr>
          <w:instrText xml:space="preserve"> PAGEREF _Toc326219606 \h </w:instrText>
        </w:r>
        <w:r w:rsidR="00D24F04">
          <w:rPr>
            <w:noProof/>
            <w:webHidden/>
          </w:rPr>
        </w:r>
        <w:r w:rsidR="00D24F04">
          <w:rPr>
            <w:noProof/>
            <w:webHidden/>
          </w:rPr>
          <w:fldChar w:fldCharType="separate"/>
        </w:r>
        <w:r w:rsidR="00C439B5">
          <w:rPr>
            <w:noProof/>
            <w:webHidden/>
          </w:rPr>
          <w:t>12</w:t>
        </w:r>
        <w:r w:rsidR="00D24F04">
          <w:rPr>
            <w:noProof/>
            <w:webHidden/>
          </w:rPr>
          <w:fldChar w:fldCharType="end"/>
        </w:r>
      </w:hyperlink>
    </w:p>
    <w:p w14:paraId="735D2717" w14:textId="77777777" w:rsidR="00112B6F" w:rsidRDefault="007B760C" w:rsidP="00E12D05">
      <w:pPr>
        <w:pStyle w:val="TOC3"/>
        <w:rPr>
          <w:sz w:val="28"/>
        </w:rPr>
      </w:pPr>
      <w:r w:rsidRPr="00314C54">
        <w:fldChar w:fldCharType="end"/>
      </w:r>
    </w:p>
    <w:p w14:paraId="57B195EA" w14:textId="77777777" w:rsidR="00CD1E34" w:rsidRPr="006A3516" w:rsidRDefault="00112B6F" w:rsidP="003807C6">
      <w:pPr>
        <w:jc w:val="center"/>
        <w:sectPr w:rsidR="00CD1E34" w:rsidRPr="006A3516" w:rsidSect="00B53F8C">
          <w:footerReference w:type="even" r:id="rId13"/>
          <w:footerReference w:type="first" r:id="rId14"/>
          <w:type w:val="oddPage"/>
          <w:pgSz w:w="12240" w:h="15840" w:code="1"/>
          <w:pgMar w:top="1440" w:right="1440" w:bottom="1440" w:left="1440" w:header="720" w:footer="720" w:gutter="0"/>
          <w:pgNumType w:fmt="lowerRoman" w:start="1"/>
          <w:cols w:space="720"/>
        </w:sectPr>
      </w:pPr>
      <w:r>
        <w:br w:type="page"/>
      </w:r>
      <w:r>
        <w:lastRenderedPageBreak/>
        <w:t>This page intentionally left blank.</w:t>
      </w:r>
    </w:p>
    <w:p w14:paraId="52D115E3" w14:textId="77777777" w:rsidR="00D343CE" w:rsidRDefault="00D343CE" w:rsidP="00A87647">
      <w:pPr>
        <w:pStyle w:val="Heading1"/>
      </w:pPr>
      <w:bookmarkStart w:id="2" w:name="_Toc303995181"/>
      <w:bookmarkStart w:id="3" w:name="_Toc326219589"/>
      <w:bookmarkStart w:id="4" w:name="_Toc205195972"/>
      <w:bookmarkStart w:id="5" w:name="_Toc205196195"/>
      <w:bookmarkEnd w:id="1"/>
      <w:r>
        <w:lastRenderedPageBreak/>
        <w:t>Document Purpose</w:t>
      </w:r>
      <w:bookmarkEnd w:id="2"/>
      <w:bookmarkEnd w:id="3"/>
    </w:p>
    <w:p w14:paraId="3A41842D" w14:textId="77777777" w:rsidR="006B3EEA" w:rsidRDefault="00FC31D9" w:rsidP="0073411C">
      <w:pPr>
        <w:pStyle w:val="BodyText"/>
      </w:pPr>
      <w:r>
        <w:t xml:space="preserve">This document presents the new functionality provided by the </w:t>
      </w:r>
      <w:r w:rsidRPr="00E04C5F">
        <w:t>Patch</w:t>
      </w:r>
      <w:r w:rsidR="00E04C5F" w:rsidRPr="00E04C5F">
        <w:rPr>
          <w:sz w:val="40"/>
          <w:szCs w:val="40"/>
        </w:rPr>
        <w:t xml:space="preserve"> </w:t>
      </w:r>
      <w:r w:rsidR="00E04C5F" w:rsidRPr="00E04C5F">
        <w:t>IB*2*457</w:t>
      </w:r>
      <w:r w:rsidR="00E04C5F">
        <w:t xml:space="preserve">. </w:t>
      </w:r>
      <w:r w:rsidR="0063509D">
        <w:t xml:space="preserve"> </w:t>
      </w:r>
      <w:r w:rsidR="00CC3581">
        <w:t xml:space="preserve">As well as set up instructions for the software. </w:t>
      </w:r>
      <w:r>
        <w:t xml:space="preserve">The material presented </w:t>
      </w:r>
      <w:r w:rsidR="00B91A6C">
        <w:t xml:space="preserve">in </w:t>
      </w:r>
      <w:r>
        <w:t xml:space="preserve">this document is provided in lieu </w:t>
      </w:r>
      <w:r w:rsidR="00E4459E">
        <w:t>of inserting</w:t>
      </w:r>
      <w:r>
        <w:t xml:space="preserve"> revisions directly into the text of </w:t>
      </w:r>
      <w:r w:rsidR="00E04C5F">
        <w:t>an existing user manual</w:t>
      </w:r>
      <w:r w:rsidR="00927CA3">
        <w:t>.</w:t>
      </w:r>
    </w:p>
    <w:p w14:paraId="7E787C99" w14:textId="77777777" w:rsidR="00927CA3" w:rsidRDefault="00E04C5F" w:rsidP="0073411C">
      <w:pPr>
        <w:pStyle w:val="BodyText"/>
      </w:pPr>
      <w:r>
        <w:t xml:space="preserve"> </w:t>
      </w:r>
    </w:p>
    <w:p w14:paraId="6F50FA02" w14:textId="77777777" w:rsidR="00D343CE" w:rsidRDefault="00D343CE" w:rsidP="00D343CE">
      <w:pPr>
        <w:pStyle w:val="Heading1"/>
      </w:pPr>
      <w:bookmarkStart w:id="6" w:name="_Toc303995182"/>
      <w:bookmarkStart w:id="7" w:name="_Toc326219590"/>
      <w:r>
        <w:t xml:space="preserve">Scope of Patch </w:t>
      </w:r>
      <w:bookmarkEnd w:id="6"/>
      <w:r w:rsidR="00E04C5F" w:rsidRPr="00E04C5F">
        <w:t>IB*2*457</w:t>
      </w:r>
      <w:bookmarkEnd w:id="7"/>
    </w:p>
    <w:p w14:paraId="10940575" w14:textId="77777777" w:rsidR="00D64575" w:rsidRDefault="00D64575" w:rsidP="0073411C">
      <w:pPr>
        <w:pStyle w:val="BodyText"/>
      </w:pPr>
      <w:r>
        <w:t xml:space="preserve">Patch IB*2*457 provides new functionality </w:t>
      </w:r>
      <w:r w:rsidR="00E04C5F" w:rsidRPr="00E04C5F">
        <w:t xml:space="preserve">to automate the VistA </w:t>
      </w:r>
      <w:r>
        <w:t>e</w:t>
      </w:r>
      <w:r w:rsidR="00E04C5F" w:rsidRPr="00E04C5F">
        <w:t>xtract and insurance information exchange</w:t>
      </w:r>
      <w:r>
        <w:t xml:space="preserve"> to provide a more efficient and secure insurance identification process.</w:t>
      </w:r>
    </w:p>
    <w:p w14:paraId="19A20E2E" w14:textId="77777777" w:rsidR="00205412" w:rsidRDefault="00D64575" w:rsidP="0073411C">
      <w:pPr>
        <w:pStyle w:val="BodyText"/>
      </w:pPr>
      <w:r>
        <w:t>T</w:t>
      </w:r>
      <w:r w:rsidRPr="00D64575">
        <w:t>h</w:t>
      </w:r>
      <w:r>
        <w:t xml:space="preserve">e scope of the </w:t>
      </w:r>
      <w:r w:rsidRPr="00D64575">
        <w:t>enhancement is limited to automating the HMS extract file transfer between VA Medical Center</w:t>
      </w:r>
      <w:r>
        <w:t>s (</w:t>
      </w:r>
      <w:r w:rsidRPr="00D64575">
        <w:t>VAMCs</w:t>
      </w:r>
      <w:r w:rsidR="00E4459E">
        <w:t xml:space="preserve">) </w:t>
      </w:r>
      <w:r w:rsidR="00E4459E" w:rsidRPr="00D64575">
        <w:t>and</w:t>
      </w:r>
      <w:r>
        <w:t xml:space="preserve"> the</w:t>
      </w:r>
      <w:r w:rsidRPr="00D64575">
        <w:rPr>
          <w:sz w:val="20"/>
          <w:szCs w:val="20"/>
        </w:rPr>
        <w:t xml:space="preserve"> </w:t>
      </w:r>
      <w:r w:rsidRPr="00D64575">
        <w:t>Austin Information Technology Center</w:t>
      </w:r>
      <w:r>
        <w:t xml:space="preserve"> (</w:t>
      </w:r>
      <w:r w:rsidRPr="00D64575">
        <w:t>AITC</w:t>
      </w:r>
      <w:r>
        <w:t>)</w:t>
      </w:r>
      <w:r w:rsidRPr="00D64575">
        <w:t xml:space="preserve">, with notification transactions going to VAMCs, </w:t>
      </w:r>
      <w:r w:rsidR="00E8631D">
        <w:t xml:space="preserve">the </w:t>
      </w:r>
      <w:r w:rsidRPr="00D64575">
        <w:t xml:space="preserve">AITC as well as enabling and disabling access </w:t>
      </w:r>
      <w:r w:rsidR="00927CA3">
        <w:t xml:space="preserve">to the file transfer </w:t>
      </w:r>
      <w:r w:rsidRPr="00D64575">
        <w:t xml:space="preserve">based </w:t>
      </w:r>
      <w:r w:rsidR="00205412" w:rsidRPr="00D64575">
        <w:t>on contract status.</w:t>
      </w:r>
    </w:p>
    <w:p w14:paraId="7906C8C8" w14:textId="77777777" w:rsidR="00205412" w:rsidRPr="00D64575" w:rsidRDefault="00205412" w:rsidP="0073411C">
      <w:pPr>
        <w:pStyle w:val="BodyText"/>
      </w:pPr>
    </w:p>
    <w:p w14:paraId="1451AB34" w14:textId="77777777" w:rsidR="00D64575" w:rsidRDefault="00CC3581" w:rsidP="0073411C">
      <w:pPr>
        <w:pStyle w:val="BodyText"/>
      </w:pPr>
      <w:r>
        <w:t>The IRMs can validate HMS contract status with CPAC IV Manager responsible for the site.</w:t>
      </w:r>
    </w:p>
    <w:p w14:paraId="1C2197D3" w14:textId="77777777" w:rsidR="005E68F8" w:rsidRDefault="005E68F8" w:rsidP="0073411C">
      <w:pPr>
        <w:pStyle w:val="BodyText"/>
      </w:pPr>
    </w:p>
    <w:p w14:paraId="4FCA3A64" w14:textId="77777777" w:rsidR="006B3EEA" w:rsidRDefault="005E68F8" w:rsidP="0073411C">
      <w:pPr>
        <w:pStyle w:val="BodyText"/>
      </w:pPr>
      <w:r>
        <w:t xml:space="preserve">If the site does not </w:t>
      </w:r>
      <w:r w:rsidR="00E8183A">
        <w:t>have</w:t>
      </w:r>
      <w:r>
        <w:t xml:space="preserve"> a current contract with HMS (Health Management Systems) you still need to install the IB*2*457 patch.</w:t>
      </w:r>
    </w:p>
    <w:p w14:paraId="1C2EE5C6" w14:textId="77777777" w:rsidR="005E68F8" w:rsidRDefault="005E68F8" w:rsidP="0073411C">
      <w:pPr>
        <w:pStyle w:val="BodyText"/>
      </w:pPr>
    </w:p>
    <w:p w14:paraId="4E318F6E" w14:textId="77777777" w:rsidR="005E68F8" w:rsidRDefault="00A674CF" w:rsidP="0073411C">
      <w:pPr>
        <w:pStyle w:val="BodyText"/>
      </w:pPr>
      <w:r>
        <w:t>If the site has a current</w:t>
      </w:r>
      <w:r w:rsidR="005E68F8">
        <w:t xml:space="preserve"> </w:t>
      </w:r>
      <w:r w:rsidR="003807C6">
        <w:t xml:space="preserve">contract with HMS, </w:t>
      </w:r>
      <w:r w:rsidR="0063509D">
        <w:t xml:space="preserve"> </w:t>
      </w:r>
      <w:r w:rsidR="005E68F8">
        <w:t>an HMS build that will also need to be installed VEHM 3.0 patch as well.</w:t>
      </w:r>
    </w:p>
    <w:p w14:paraId="5E585922" w14:textId="77777777" w:rsidR="005E68F8" w:rsidRPr="00D64575" w:rsidRDefault="005E68F8" w:rsidP="0073411C">
      <w:pPr>
        <w:pStyle w:val="BodyText"/>
      </w:pPr>
    </w:p>
    <w:p w14:paraId="7E6055F3" w14:textId="77777777" w:rsidR="00D343CE" w:rsidRPr="000F2480" w:rsidRDefault="00D343CE" w:rsidP="000F2480">
      <w:pPr>
        <w:pStyle w:val="Heading1"/>
      </w:pPr>
      <w:bookmarkStart w:id="8" w:name="_Toc303995183"/>
      <w:bookmarkStart w:id="9" w:name="_Toc326219591"/>
      <w:r w:rsidRPr="000F2480">
        <w:t xml:space="preserve">Updates to </w:t>
      </w:r>
      <w:r w:rsidR="00B56E24" w:rsidRPr="000F2480">
        <w:t>Electronic Insurance Identification (eII)</w:t>
      </w:r>
      <w:bookmarkEnd w:id="8"/>
      <w:r w:rsidR="00B56E24" w:rsidRPr="000F2480">
        <w:t xml:space="preserve"> User Manual</w:t>
      </w:r>
      <w:bookmarkEnd w:id="9"/>
      <w:r w:rsidRPr="000F2480">
        <w:t xml:space="preserve"> </w:t>
      </w:r>
    </w:p>
    <w:p w14:paraId="50CE3AFF" w14:textId="77777777" w:rsidR="00E8631D" w:rsidRPr="00114CFD" w:rsidRDefault="00213997" w:rsidP="0073411C">
      <w:pPr>
        <w:pStyle w:val="BodyText"/>
      </w:pPr>
      <w:r>
        <w:t xml:space="preserve">The enhancements discussed herein are </w:t>
      </w:r>
      <w:r w:rsidR="00E4459E">
        <w:t>provided to</w:t>
      </w:r>
      <w:r>
        <w:t xml:space="preserve"> </w:t>
      </w:r>
      <w:r w:rsidRPr="00114CFD">
        <w:t xml:space="preserve">update </w:t>
      </w:r>
      <w:r w:rsidR="00E8631D" w:rsidRPr="00114CFD">
        <w:t>users with information about the new functionality provided in Patch IB*2*457.</w:t>
      </w:r>
    </w:p>
    <w:p w14:paraId="12BA1BE3" w14:textId="77777777" w:rsidR="00DC335C" w:rsidRDefault="004E29C1" w:rsidP="0073411C">
      <w:pPr>
        <w:pStyle w:val="BodyText"/>
      </w:pPr>
      <w:r w:rsidRPr="00471BFE">
        <w:rPr>
          <w:b/>
        </w:rPr>
        <w:t xml:space="preserve">Note: </w:t>
      </w:r>
      <w:r w:rsidRPr="00471BFE">
        <w:t>This patch is dependent on</w:t>
      </w:r>
      <w:r w:rsidR="00DC335C">
        <w:t xml:space="preserve"> the IB*2*312 patch.  Patch IB*2*312 must be installed prior to patch IB*2*457.</w:t>
      </w:r>
      <w:r w:rsidR="0063509D">
        <w:t xml:space="preserve"> </w:t>
      </w:r>
      <w:r w:rsidR="00903A8B">
        <w:t xml:space="preserve"> If the site has an HMS contract</w:t>
      </w:r>
      <w:r w:rsidR="0063509D">
        <w:t>,</w:t>
      </w:r>
      <w:r w:rsidR="00903A8B">
        <w:t xml:space="preserve"> they will need to also load the VEHM patch as well.</w:t>
      </w:r>
    </w:p>
    <w:p w14:paraId="08CC7F60" w14:textId="77777777" w:rsidR="006B3EEA" w:rsidRDefault="006B3EEA" w:rsidP="0073411C">
      <w:pPr>
        <w:pStyle w:val="BodyText"/>
      </w:pPr>
    </w:p>
    <w:p w14:paraId="283F4A49" w14:textId="77777777" w:rsidR="00213997" w:rsidRDefault="004E29C1" w:rsidP="004E29C1">
      <w:pPr>
        <w:pStyle w:val="Heading1"/>
      </w:pPr>
      <w:bookmarkStart w:id="10" w:name="_Toc326219592"/>
      <w:r>
        <w:t>Enhancements</w:t>
      </w:r>
      <w:bookmarkEnd w:id="10"/>
    </w:p>
    <w:p w14:paraId="1F11A624" w14:textId="77777777" w:rsidR="00D24F04" w:rsidRPr="00A765BB" w:rsidRDefault="00D24F04" w:rsidP="00D24F04">
      <w:pPr>
        <w:autoSpaceDE w:val="0"/>
        <w:autoSpaceDN w:val="0"/>
        <w:adjustRightInd w:val="0"/>
      </w:pPr>
      <w:r w:rsidRPr="00A765BB">
        <w:t>The purpose of this patch is to automate the Extract file transfer created by the HMS data extractor at the VAMCs, sending the data to the HMS Inc server via the AITC DMI Queue</w:t>
      </w:r>
      <w:r w:rsidR="003807C6">
        <w:t xml:space="preserve"> and an approved VPN</w:t>
      </w:r>
      <w:r w:rsidRPr="00A765BB">
        <w:t>.</w:t>
      </w:r>
    </w:p>
    <w:p w14:paraId="031F81D5" w14:textId="77777777" w:rsidR="00D24F04" w:rsidRPr="00A765BB" w:rsidRDefault="00D24F04" w:rsidP="00D24F04">
      <w:pPr>
        <w:autoSpaceDE w:val="0"/>
        <w:autoSpaceDN w:val="0"/>
        <w:adjustRightInd w:val="0"/>
      </w:pPr>
    </w:p>
    <w:p w14:paraId="6AC4782E" w14:textId="77777777" w:rsidR="00D24F04" w:rsidRPr="00A765BB" w:rsidRDefault="00D24F04" w:rsidP="00D24F04">
      <w:pPr>
        <w:autoSpaceDE w:val="0"/>
        <w:autoSpaceDN w:val="0"/>
        <w:adjustRightInd w:val="0"/>
      </w:pPr>
      <w:r w:rsidRPr="00A765BB">
        <w:t>The data sent will be used to identify patients’ current, active insurance.</w:t>
      </w:r>
    </w:p>
    <w:p w14:paraId="0E437893" w14:textId="77777777" w:rsidR="00D24F04" w:rsidRPr="00A765BB" w:rsidRDefault="00D24F04" w:rsidP="00D24F04">
      <w:pPr>
        <w:autoSpaceDE w:val="0"/>
        <w:autoSpaceDN w:val="0"/>
        <w:adjustRightInd w:val="0"/>
      </w:pPr>
    </w:p>
    <w:p w14:paraId="4D754D2F" w14:textId="77777777" w:rsidR="0063509D" w:rsidRPr="00A765BB" w:rsidRDefault="00D24F04" w:rsidP="0063509D">
      <w:pPr>
        <w:autoSpaceDE w:val="0"/>
        <w:autoSpaceDN w:val="0"/>
        <w:adjustRightInd w:val="0"/>
      </w:pPr>
      <w:r w:rsidRPr="00A765BB">
        <w:t xml:space="preserve">HMS Inc., after processing the extract files, sends the result file back from through AITC DMI to the VAMC site so it can be uploaded to the Insurance Buffer </w:t>
      </w:r>
      <w:r w:rsidR="0063509D">
        <w:t xml:space="preserve">file by the HMS Data Extractor.  </w:t>
      </w:r>
      <w:r w:rsidRPr="00A765BB">
        <w:t xml:space="preserve">eII </w:t>
      </w:r>
      <w:r w:rsidR="0063509D" w:rsidRPr="00A765BB">
        <w:lastRenderedPageBreak/>
        <w:t>software alleviates the administrative burden to the IRM and HMS staff that manually transfers and collects data files from SharePoint, providing a more efficient and secure insurance identification process.</w:t>
      </w:r>
    </w:p>
    <w:p w14:paraId="281EDD3E" w14:textId="77777777" w:rsidR="00D24F04" w:rsidRPr="00A765BB" w:rsidRDefault="00D24F04" w:rsidP="00D24F04">
      <w:pPr>
        <w:autoSpaceDE w:val="0"/>
        <w:autoSpaceDN w:val="0"/>
        <w:adjustRightInd w:val="0"/>
      </w:pPr>
    </w:p>
    <w:p w14:paraId="431A4CD8" w14:textId="77777777" w:rsidR="0063509D" w:rsidRPr="00A765BB" w:rsidRDefault="0063509D" w:rsidP="0063509D">
      <w:pPr>
        <w:autoSpaceDE w:val="0"/>
        <w:autoSpaceDN w:val="0"/>
        <w:adjustRightInd w:val="0"/>
      </w:pPr>
      <w:r w:rsidRPr="00A765BB">
        <w:t xml:space="preserve">HMS/VEHM software must already be installed at the site for the extract process to work.  Pre-installation instructions </w:t>
      </w:r>
      <w:r>
        <w:t xml:space="preserve">in the patch description </w:t>
      </w:r>
      <w:r w:rsidRPr="00A765BB">
        <w:t xml:space="preserve">describe how to check if the HMS software is on the system. </w:t>
      </w:r>
    </w:p>
    <w:p w14:paraId="6302D295" w14:textId="77777777" w:rsidR="00205412" w:rsidRPr="00F30CC1" w:rsidRDefault="00205412" w:rsidP="00205412">
      <w:pPr>
        <w:rPr>
          <w:rFonts w:ascii="Arial" w:hAnsi="Arial" w:cs="Arial"/>
        </w:rPr>
      </w:pPr>
    </w:p>
    <w:p w14:paraId="7E558F58" w14:textId="77777777" w:rsidR="000D718E" w:rsidRPr="00581A88" w:rsidRDefault="00B870F1" w:rsidP="00E12D05">
      <w:pPr>
        <w:pStyle w:val="Heading2"/>
        <w:rPr>
          <w:sz w:val="32"/>
          <w:szCs w:val="32"/>
        </w:rPr>
      </w:pPr>
      <w:bookmarkStart w:id="11" w:name="_Toc326219593"/>
      <w:r w:rsidRPr="00581A88">
        <w:rPr>
          <w:sz w:val="32"/>
          <w:szCs w:val="32"/>
        </w:rPr>
        <w:t>HMS Extract File Transfer to AITC</w:t>
      </w:r>
      <w:bookmarkEnd w:id="11"/>
    </w:p>
    <w:p w14:paraId="33690E6B" w14:textId="77777777" w:rsidR="000D718E" w:rsidRDefault="000D718E" w:rsidP="0073411C">
      <w:pPr>
        <w:pStyle w:val="BodyText"/>
      </w:pPr>
      <w:r w:rsidRPr="000D718E">
        <w:t>The HMS extracts from VistA will be routed automatically to a central server at AITC as MailMan messages, with no manual intervention from IRM</w:t>
      </w:r>
      <w:r w:rsidR="00B870F1">
        <w:t xml:space="preserve"> </w:t>
      </w:r>
      <w:r w:rsidRPr="000D718E">
        <w:t xml:space="preserve">or HMS. </w:t>
      </w:r>
      <w:r w:rsidR="0063509D">
        <w:t xml:space="preserve"> </w:t>
      </w:r>
      <w:r w:rsidRPr="000D718E">
        <w:t>Each file is sent a</w:t>
      </w:r>
      <w:r w:rsidR="0063509D">
        <w:t xml:space="preserve">s one or more MailMan messages. </w:t>
      </w:r>
      <w:r w:rsidR="00933459">
        <w:t>When the extracts are transmitted</w:t>
      </w:r>
      <w:r w:rsidR="0063509D">
        <w:t>,</w:t>
      </w:r>
      <w:r w:rsidR="00933459">
        <w:t xml:space="preserve"> they will be removed from the directory.</w:t>
      </w:r>
    </w:p>
    <w:p w14:paraId="605AE4A1" w14:textId="77777777" w:rsidR="00933459" w:rsidRPr="000D718E" w:rsidRDefault="00933459" w:rsidP="0073411C">
      <w:pPr>
        <w:pStyle w:val="BodyText"/>
      </w:pPr>
    </w:p>
    <w:p w14:paraId="1A01D273" w14:textId="77777777" w:rsidR="00205412" w:rsidRPr="00205412" w:rsidRDefault="00205412" w:rsidP="00205412">
      <w:r w:rsidRPr="00205412">
        <w:t xml:space="preserve">Each VAMC may contract individually with HMS to receive up to four different insurance services:  </w:t>
      </w:r>
    </w:p>
    <w:p w14:paraId="52F35713" w14:textId="77777777" w:rsidR="00205412" w:rsidRPr="00205412" w:rsidRDefault="00205412" w:rsidP="00205412">
      <w:pPr>
        <w:numPr>
          <w:ilvl w:val="0"/>
          <w:numId w:val="38"/>
        </w:numPr>
        <w:spacing w:before="100" w:beforeAutospacing="1" w:after="100" w:afterAutospacing="1"/>
      </w:pPr>
      <w:r w:rsidRPr="00205412">
        <w:t>HMS_NOINSUR – pulls patient information when there is no insurance on file</w:t>
      </w:r>
    </w:p>
    <w:p w14:paraId="5C6050D0" w14:textId="77777777" w:rsidR="00205412" w:rsidRPr="00205412" w:rsidRDefault="00205412" w:rsidP="00205412">
      <w:pPr>
        <w:numPr>
          <w:ilvl w:val="0"/>
          <w:numId w:val="38"/>
        </w:numPr>
        <w:spacing w:before="100" w:beforeAutospacing="1" w:after="100" w:afterAutospacing="1"/>
      </w:pPr>
      <w:r w:rsidRPr="00205412">
        <w:t xml:space="preserve">HMS_ENHNOIN - pulls patient information when the records reflect Medicare but no other commercial insurance </w:t>
      </w:r>
    </w:p>
    <w:p w14:paraId="76091E64" w14:textId="77777777" w:rsidR="00205412" w:rsidRPr="00205412" w:rsidRDefault="00205412" w:rsidP="00205412">
      <w:pPr>
        <w:numPr>
          <w:ilvl w:val="0"/>
          <w:numId w:val="38"/>
        </w:numPr>
        <w:spacing w:before="100" w:beforeAutospacing="1" w:after="100" w:afterAutospacing="1"/>
      </w:pPr>
      <w:r w:rsidRPr="00205412">
        <w:t>HMS_NORXINS - pulls patient information when there is no “Prescription Only” insurance on file</w:t>
      </w:r>
    </w:p>
    <w:p w14:paraId="56DFD292" w14:textId="77777777" w:rsidR="00205412" w:rsidRPr="00205412" w:rsidRDefault="00205412" w:rsidP="00205412">
      <w:pPr>
        <w:numPr>
          <w:ilvl w:val="0"/>
          <w:numId w:val="38"/>
        </w:numPr>
        <w:spacing w:before="100" w:beforeAutospacing="1" w:after="100" w:afterAutospacing="1"/>
      </w:pPr>
      <w:r w:rsidRPr="00205412">
        <w:t>HMS_NONVERINS – pulls patient information for re-verification purposes</w:t>
      </w:r>
    </w:p>
    <w:p w14:paraId="639E08C6" w14:textId="77777777" w:rsidR="00933459" w:rsidRPr="0077316A" w:rsidRDefault="00205412" w:rsidP="00933459">
      <w:pPr>
        <w:rPr>
          <w:rFonts w:eastAsia="Times New Roman"/>
        </w:rPr>
      </w:pPr>
      <w:r w:rsidRPr="00205412">
        <w:rPr>
          <w:u w:val="single"/>
        </w:rPr>
        <w:t xml:space="preserve">A site may only run the extracts identified in the current contract and must disable any extract in the event it is not included in a subsequent contract renewal.  </w:t>
      </w:r>
      <w:r w:rsidR="00933459" w:rsidRPr="0077316A">
        <w:rPr>
          <w:rFonts w:eastAsia="Times New Roman"/>
        </w:rPr>
        <w:t>The CPAC IV Manager is the COTR for each contract and is expected to communicate any changes in contract status to the IRM’s.</w:t>
      </w:r>
    </w:p>
    <w:p w14:paraId="40C376AF" w14:textId="77777777" w:rsidR="004102B1" w:rsidRDefault="004102B1" w:rsidP="004102B1">
      <w:pPr>
        <w:pStyle w:val="bodytextnumbered"/>
      </w:pPr>
    </w:p>
    <w:p w14:paraId="25AD00DA" w14:textId="77777777" w:rsidR="00933459" w:rsidRDefault="004102B1" w:rsidP="004102B1">
      <w:pPr>
        <w:pStyle w:val="bodytextnumbered"/>
      </w:pPr>
      <w:r>
        <w:t>If the sites are currently using the HMS data extractor software</w:t>
      </w:r>
      <w:r w:rsidR="0063509D">
        <w:t>,</w:t>
      </w:r>
      <w:r>
        <w:t xml:space="preserve"> they can see which extracts are active by accessing that application.</w:t>
      </w:r>
    </w:p>
    <w:p w14:paraId="79066689" w14:textId="77777777" w:rsidR="004102B1" w:rsidRDefault="004102B1" w:rsidP="004102B1">
      <w:pPr>
        <w:pStyle w:val="bodytextnumbered"/>
      </w:pPr>
    </w:p>
    <w:p w14:paraId="05989095" w14:textId="77777777" w:rsidR="004102B1" w:rsidRPr="004102B1" w:rsidRDefault="0063509D" w:rsidP="004102B1">
      <w:pPr>
        <w:pStyle w:val="bodytextnumbered"/>
      </w:pPr>
      <w:r>
        <w:t>S</w:t>
      </w:r>
      <w:r w:rsidR="004102B1" w:rsidRPr="004102B1">
        <w:t>ome facilities that are still not in CPAC.  Facilities that still have the MCCF department would need direction from the MCCF contact person, or perhaps the revenue</w:t>
      </w:r>
      <w:r>
        <w:t xml:space="preserve"> manager of the facility. </w:t>
      </w:r>
      <w:r>
        <w:br/>
      </w:r>
      <w:r>
        <w:br/>
        <w:t>In addition</w:t>
      </w:r>
      <w:r w:rsidR="004102B1" w:rsidRPr="004102B1">
        <w:t>, a programmer could look for your namespace routines using ^%RD and looking for VEHM* routines:</w:t>
      </w:r>
      <w:r w:rsidR="004102B1" w:rsidRPr="004102B1">
        <w:br/>
      </w:r>
      <w:r w:rsidR="004102B1" w:rsidRPr="004102B1">
        <w:br/>
        <w:t>HMS3_PRE&gt;D ^%RD</w:t>
      </w:r>
      <w:r w:rsidR="004102B1" w:rsidRPr="004102B1">
        <w:br/>
      </w:r>
      <w:r w:rsidR="004102B1" w:rsidRPr="004102B1">
        <w:br/>
        <w:t>Routine(s): VEHM*</w:t>
      </w:r>
      <w:r w:rsidR="004102B1" w:rsidRPr="004102B1">
        <w:br/>
        <w:t>Routine(s):</w:t>
      </w:r>
      <w:r w:rsidR="004102B1" w:rsidRPr="004102B1">
        <w:br/>
        <w:t>Long or Short form (L or S)? S =&gt;</w:t>
      </w:r>
      <w:r w:rsidR="004102B1" w:rsidRPr="004102B1">
        <w:br/>
        <w:t>Find routines last modified since date:</w:t>
      </w:r>
      <w:r w:rsidR="004102B1" w:rsidRPr="004102B1">
        <w:br/>
      </w:r>
      <w:r w:rsidR="004102B1" w:rsidRPr="004102B1">
        <w:lastRenderedPageBreak/>
        <w:t>                 and on or before date:</w:t>
      </w:r>
      <w:r w:rsidR="004102B1" w:rsidRPr="004102B1">
        <w:br/>
      </w:r>
      <w:r w:rsidR="004102B1" w:rsidRPr="004102B1">
        <w:br/>
        <w:t>Display on</w:t>
      </w:r>
      <w:r w:rsidR="004102B1" w:rsidRPr="004102B1">
        <w:br/>
        <w:t>Device:</w:t>
      </w:r>
      <w:r w:rsidR="004102B1" w:rsidRPr="004102B1">
        <w:br/>
        <w:t>Right margin: 80 =&gt;</w:t>
      </w:r>
      <w:r w:rsidR="004102B1" w:rsidRPr="004102B1">
        <w:br/>
      </w:r>
      <w:r w:rsidR="004102B1" w:rsidRPr="004102B1">
        <w:br/>
        <w:t>                Short Listing of Selected Routine/Include Files</w:t>
      </w:r>
      <w:r w:rsidR="004102B1" w:rsidRPr="004102B1">
        <w:br/>
        <w:t>                              Namespace: HMS3_PRE</w:t>
      </w:r>
      <w:r w:rsidR="004102B1" w:rsidRPr="004102B1">
        <w:br/>
        <w:t>                         29 May 2012  1:49 PM   Page 1</w:t>
      </w:r>
      <w:r w:rsidR="004102B1" w:rsidRPr="004102B1">
        <w:br/>
      </w:r>
      <w:r w:rsidR="004102B1" w:rsidRPr="004102B1">
        <w:br/>
        <w:t>                                  --  .INT  --</w:t>
      </w:r>
      <w:r w:rsidR="004102B1" w:rsidRPr="004102B1">
        <w:br/>
        <w:t>VEHM1P1   VEHM1P1A  VEHMAUP   VEHMBT    VEHMBWF   VEHMIN5A  VEHMINI   VEHMINI1......</w:t>
      </w:r>
      <w:r w:rsidR="004102B1" w:rsidRPr="004102B1">
        <w:br/>
      </w:r>
      <w:r w:rsidR="004102B1" w:rsidRPr="004102B1">
        <w:br/>
      </w:r>
      <w:r w:rsidR="004102B1" w:rsidRPr="004102B1">
        <w:rPr>
          <w:b/>
          <w:bCs/>
        </w:rPr>
        <w:t> or checking for your globals:</w:t>
      </w:r>
      <w:r w:rsidR="004102B1" w:rsidRPr="004102B1">
        <w:br/>
      </w:r>
      <w:r w:rsidR="004102B1" w:rsidRPr="004102B1">
        <w:br/>
        <w:t>HMS3_PRE&gt;D ^%GD</w:t>
      </w:r>
      <w:r w:rsidR="004102B1" w:rsidRPr="004102B1">
        <w:br/>
      </w:r>
      <w:r w:rsidR="004102B1" w:rsidRPr="004102B1">
        <w:br/>
        <w:t>Which globals? * =&gt; VEHM*</w:t>
      </w:r>
      <w:r w:rsidR="004102B1" w:rsidRPr="004102B1">
        <w:br/>
        <w:t>Include system globals? No =&gt;</w:t>
      </w:r>
      <w:r w:rsidR="004102B1" w:rsidRPr="004102B1">
        <w:br/>
        <w:t>Show global mappings? No =&gt;</w:t>
      </w:r>
      <w:r w:rsidR="004102B1" w:rsidRPr="004102B1">
        <w:br/>
        <w:t>Device:</w:t>
      </w:r>
      <w:r w:rsidR="004102B1" w:rsidRPr="004102B1">
        <w:br/>
        <w:t>Right margin: 80 =&gt;</w:t>
      </w:r>
      <w:r w:rsidR="004102B1" w:rsidRPr="004102B1">
        <w:br/>
        <w:t>                      Global Directory Display of HMS3_PRE</w:t>
      </w:r>
      <w:r w:rsidR="004102B1" w:rsidRPr="004102B1">
        <w:br/>
        <w:t>                              1:51 PM  May 29 2012</w:t>
      </w:r>
      <w:r w:rsidR="004102B1" w:rsidRPr="004102B1">
        <w:br/>
        <w:t>VEHM                VEHMS</w:t>
      </w:r>
      <w:r w:rsidR="004102B1" w:rsidRPr="004102B1">
        <w:br/>
      </w:r>
      <w:r w:rsidR="004102B1" w:rsidRPr="004102B1">
        <w:br/>
        <w:t>2 globals listed</w:t>
      </w:r>
      <w:r w:rsidR="004102B1" w:rsidRPr="004102B1">
        <w:br/>
      </w:r>
    </w:p>
    <w:p w14:paraId="48EF4C84" w14:textId="77777777" w:rsidR="000D718E" w:rsidRPr="000D718E" w:rsidRDefault="0057522C" w:rsidP="00E12D05">
      <w:pPr>
        <w:pStyle w:val="Heading2"/>
      </w:pPr>
      <w:bookmarkStart w:id="12" w:name="_Toc326219594"/>
      <w:r w:rsidRPr="0057522C">
        <w:t xml:space="preserve">HMS </w:t>
      </w:r>
      <w:r w:rsidR="00114CFD">
        <w:t>R</w:t>
      </w:r>
      <w:r w:rsidRPr="0057522C">
        <w:t xml:space="preserve">esults </w:t>
      </w:r>
      <w:r w:rsidR="00114CFD">
        <w:t>F</w:t>
      </w:r>
      <w:r w:rsidRPr="0057522C">
        <w:t xml:space="preserve">ile </w:t>
      </w:r>
      <w:r w:rsidR="00114CFD">
        <w:t>T</w:t>
      </w:r>
      <w:r w:rsidRPr="0057522C">
        <w:t>ransfer to VAMCs</w:t>
      </w:r>
      <w:bookmarkEnd w:id="12"/>
    </w:p>
    <w:p w14:paraId="1F573A1F" w14:textId="77777777" w:rsidR="0057522C" w:rsidRDefault="000D718E" w:rsidP="0073411C">
      <w:pPr>
        <w:pStyle w:val="BodyText"/>
      </w:pPr>
      <w:r w:rsidRPr="000D718E">
        <w:t>AITC route</w:t>
      </w:r>
      <w:r w:rsidR="00EF6D4E">
        <w:t>s</w:t>
      </w:r>
      <w:r w:rsidRPr="000D718E">
        <w:t xml:space="preserve"> the HMS results to the </w:t>
      </w:r>
      <w:r w:rsidR="0057522C">
        <w:t>VAMC that initiated the extract</w:t>
      </w:r>
      <w:r w:rsidRPr="000D718E">
        <w:t xml:space="preserve"> as MailMan messages</w:t>
      </w:r>
      <w:r w:rsidR="00927CA3">
        <w:t>. The eII software will</w:t>
      </w:r>
      <w:r w:rsidR="00642F00">
        <w:t xml:space="preserve"> e</w:t>
      </w:r>
      <w:r w:rsidR="0057522C" w:rsidRPr="0057522C">
        <w:t xml:space="preserve">xtract the returning HMS results data from the MailMan </w:t>
      </w:r>
      <w:proofErr w:type="gramStart"/>
      <w:r w:rsidR="0057522C" w:rsidRPr="0057522C">
        <w:t>messages, and</w:t>
      </w:r>
      <w:proofErr w:type="gramEnd"/>
      <w:r w:rsidR="0057522C" w:rsidRPr="0057522C">
        <w:t xml:space="preserve"> place the resulting file in the designated VMS directory. </w:t>
      </w:r>
    </w:p>
    <w:p w14:paraId="705D8CC1" w14:textId="77777777" w:rsidR="00D00609" w:rsidRPr="00D00609" w:rsidRDefault="00D00609" w:rsidP="00D00609">
      <w:pPr>
        <w:pStyle w:val="StyleBefore6ptAfter6pt"/>
        <w:rPr>
          <w:sz w:val="24"/>
          <w:szCs w:val="24"/>
        </w:rPr>
      </w:pPr>
      <w:r w:rsidRPr="00D00609">
        <w:rPr>
          <w:sz w:val="24"/>
          <w:szCs w:val="24"/>
        </w:rPr>
        <w:t>Members of the IBCNF EII IRM Mail Group will be notified when a results file has been received and saved to the designated HMS directory, and is ready to be uploaded to the Insurance Buffer.</w:t>
      </w:r>
    </w:p>
    <w:p w14:paraId="4FEDAB9E" w14:textId="77777777" w:rsidR="00D00609" w:rsidRPr="00D00609" w:rsidRDefault="00D00609" w:rsidP="00D00609">
      <w:pPr>
        <w:pStyle w:val="PlainText"/>
        <w:spacing w:before="60" w:after="60"/>
        <w:rPr>
          <w:rFonts w:ascii="Times New Roman" w:hAnsi="Times New Roman"/>
          <w:sz w:val="24"/>
          <w:szCs w:val="24"/>
        </w:rPr>
      </w:pPr>
      <w:r w:rsidRPr="00D00609">
        <w:rPr>
          <w:rFonts w:ascii="Times New Roman" w:hAnsi="Times New Roman"/>
          <w:sz w:val="24"/>
          <w:szCs w:val="24"/>
        </w:rPr>
        <w:t>When a notification message is in the Inbox, it will look like this when read:</w:t>
      </w:r>
    </w:p>
    <w:p w14:paraId="6BDDAEA1" w14:textId="77777777" w:rsidR="00D00609" w:rsidRPr="00D4187B" w:rsidRDefault="00D00609" w:rsidP="00D4187B">
      <w:pPr>
        <w:autoSpaceDE w:val="0"/>
        <w:autoSpaceDN w:val="0"/>
        <w:adjustRightInd w:val="0"/>
      </w:pPr>
      <w:r w:rsidRPr="00D4187B">
        <w:t xml:space="preserve">Subj: HMS result </w:t>
      </w:r>
      <w:r w:rsidR="00933459" w:rsidRPr="00D4187B">
        <w:t xml:space="preserve">file </w:t>
      </w:r>
      <w:r w:rsidR="0097441F">
        <w:t>REDACTED VA</w:t>
      </w:r>
      <w:r w:rsidR="00933459" w:rsidRPr="00D4187B">
        <w:t>442.TXT i</w:t>
      </w:r>
      <w:r w:rsidRPr="00D4187B">
        <w:t>s ready  [#141308] 03/01/12@19:06</w:t>
      </w:r>
    </w:p>
    <w:p w14:paraId="32813559" w14:textId="77777777" w:rsidR="00D00609" w:rsidRPr="00D4187B" w:rsidRDefault="00D00609" w:rsidP="00D4187B">
      <w:pPr>
        <w:autoSpaceDE w:val="0"/>
        <w:autoSpaceDN w:val="0"/>
        <w:adjustRightInd w:val="0"/>
      </w:pPr>
      <w:r w:rsidRPr="00D4187B">
        <w:t>2 lines</w:t>
      </w:r>
    </w:p>
    <w:p w14:paraId="21E86FAD" w14:textId="77777777" w:rsidR="00D00609" w:rsidRPr="00D4187B" w:rsidRDefault="00D00609" w:rsidP="00D4187B">
      <w:pPr>
        <w:autoSpaceDE w:val="0"/>
        <w:autoSpaceDN w:val="0"/>
        <w:adjustRightInd w:val="0"/>
      </w:pPr>
      <w:r w:rsidRPr="00D4187B">
        <w:t>From: POSTMASTER In 'IN' basket.   Page 1 *New*</w:t>
      </w:r>
    </w:p>
    <w:p w14:paraId="6D10F93E" w14:textId="77777777" w:rsidR="00D00609" w:rsidRPr="00D4187B" w:rsidRDefault="00D00609" w:rsidP="00D4187B">
      <w:pPr>
        <w:autoSpaceDE w:val="0"/>
        <w:autoSpaceDN w:val="0"/>
        <w:adjustRightInd w:val="0"/>
      </w:pPr>
      <w:r w:rsidRPr="00D4187B">
        <w:t>-------------------------------------------------------------------------------</w:t>
      </w:r>
    </w:p>
    <w:p w14:paraId="3F369E9C" w14:textId="77777777" w:rsidR="00D00609" w:rsidRPr="00D4187B" w:rsidRDefault="00D00609" w:rsidP="00D4187B">
      <w:pPr>
        <w:autoSpaceDE w:val="0"/>
        <w:autoSpaceDN w:val="0"/>
        <w:adjustRightInd w:val="0"/>
      </w:pPr>
      <w:r w:rsidRPr="00D4187B">
        <w:t xml:space="preserve">HMS result </w:t>
      </w:r>
      <w:r w:rsidR="00933459" w:rsidRPr="00D4187B">
        <w:t xml:space="preserve">file </w:t>
      </w:r>
      <w:r w:rsidR="0097441F">
        <w:t>REDACTED</w:t>
      </w:r>
      <w:r w:rsidR="00933459" w:rsidRPr="00D4187B">
        <w:t xml:space="preserve"> VA442.TXT </w:t>
      </w:r>
      <w:r w:rsidRPr="00D4187B">
        <w:t>has been created and is ready to be uploaded to the insurance buffer file</w:t>
      </w:r>
    </w:p>
    <w:p w14:paraId="2D6F8D7B" w14:textId="77777777" w:rsidR="00D00609" w:rsidRDefault="00D00609" w:rsidP="0073411C">
      <w:pPr>
        <w:pStyle w:val="BodyText"/>
      </w:pPr>
    </w:p>
    <w:p w14:paraId="2B93741D" w14:textId="77777777" w:rsidR="0063509D" w:rsidRPr="0073411C" w:rsidRDefault="0073411C" w:rsidP="0063509D">
      <w:pPr>
        <w:pStyle w:val="BodyText"/>
      </w:pPr>
      <w:r w:rsidRPr="00E6724D">
        <w:rPr>
          <w:b/>
        </w:rPr>
        <w:lastRenderedPageBreak/>
        <w:t>Note:</w:t>
      </w:r>
      <w:r w:rsidRPr="0073411C">
        <w:t xml:space="preserve"> </w:t>
      </w:r>
      <w:r>
        <w:t xml:space="preserve">The file names will have the number of the VAMC site. The </w:t>
      </w:r>
      <w:r w:rsidR="00124512">
        <w:t xml:space="preserve">file names </w:t>
      </w:r>
      <w:r w:rsidR="0063509D">
        <w:t xml:space="preserve">shown in these messages </w:t>
      </w:r>
      <w:proofErr w:type="gramStart"/>
      <w:r w:rsidR="0063509D">
        <w:t>are</w:t>
      </w:r>
      <w:proofErr w:type="gramEnd"/>
      <w:r w:rsidR="0063509D">
        <w:t xml:space="preserve"> examples. Actual file names will vary by site.</w:t>
      </w:r>
    </w:p>
    <w:p w14:paraId="52DA3A80" w14:textId="77777777" w:rsidR="00FE4537" w:rsidRPr="0073411C" w:rsidRDefault="00FE4537" w:rsidP="0073411C">
      <w:pPr>
        <w:pStyle w:val="BodyText"/>
      </w:pPr>
    </w:p>
    <w:p w14:paraId="190322A9" w14:textId="77777777" w:rsidR="000D718E" w:rsidRPr="000D718E" w:rsidRDefault="0057522C" w:rsidP="00E12D05">
      <w:pPr>
        <w:pStyle w:val="Heading2"/>
      </w:pPr>
      <w:bookmarkStart w:id="13" w:name="_Toc326219595"/>
      <w:r w:rsidRPr="0057522C">
        <w:t xml:space="preserve">File </w:t>
      </w:r>
      <w:r w:rsidR="00642F00">
        <w:t>Upload to I</w:t>
      </w:r>
      <w:r w:rsidRPr="0057522C">
        <w:t xml:space="preserve">nsurance </w:t>
      </w:r>
      <w:r w:rsidR="00642F00">
        <w:t>Buffer F</w:t>
      </w:r>
      <w:r w:rsidRPr="0057522C">
        <w:t>ile</w:t>
      </w:r>
      <w:bookmarkEnd w:id="13"/>
    </w:p>
    <w:p w14:paraId="28555EED" w14:textId="77777777" w:rsidR="0057522C" w:rsidRDefault="00EF6D4E" w:rsidP="0073411C">
      <w:pPr>
        <w:pStyle w:val="BodyText"/>
      </w:pPr>
      <w:r>
        <w:t xml:space="preserve">The eII </w:t>
      </w:r>
      <w:r w:rsidR="006E2C55">
        <w:t>software will s</w:t>
      </w:r>
      <w:r w:rsidR="006E2C55" w:rsidRPr="0057522C">
        <w:t xml:space="preserve">end the </w:t>
      </w:r>
      <w:r w:rsidR="006E2C55" w:rsidRPr="00744949">
        <w:t>IBCNF EII IRM</w:t>
      </w:r>
      <w:r w:rsidR="006E2C55" w:rsidRPr="00744949" w:rsidDel="00744949">
        <w:t xml:space="preserve"> </w:t>
      </w:r>
      <w:r w:rsidR="006E2C55">
        <w:t>mail group</w:t>
      </w:r>
      <w:r w:rsidR="006E2C55" w:rsidRPr="0057522C">
        <w:t xml:space="preserve"> a notification </w:t>
      </w:r>
      <w:r w:rsidR="00E8183A" w:rsidRPr="0057522C">
        <w:t>when</w:t>
      </w:r>
      <w:r w:rsidR="0057522C" w:rsidRPr="0057522C">
        <w:t xml:space="preserve"> the results are in the directory. The IRM </w:t>
      </w:r>
      <w:r w:rsidR="00642F00">
        <w:t>can</w:t>
      </w:r>
      <w:r w:rsidR="0057522C" w:rsidRPr="0057522C">
        <w:t xml:space="preserve"> upload the results to the VistA insurance buffer</w:t>
      </w:r>
      <w:r w:rsidR="00642F00">
        <w:t xml:space="preserve"> file.</w:t>
      </w:r>
      <w:r w:rsidR="00933459">
        <w:t xml:space="preserve"> Once the results are uploaded to the insurance buffer file</w:t>
      </w:r>
      <w:r w:rsidR="009505CF">
        <w:t>,</w:t>
      </w:r>
      <w:r w:rsidR="00933459">
        <w:t xml:space="preserve"> the results file in the directory is deleted.</w:t>
      </w:r>
    </w:p>
    <w:p w14:paraId="6E27600B" w14:textId="77777777" w:rsidR="005031E3" w:rsidRPr="00D00609" w:rsidRDefault="005031E3" w:rsidP="005031E3">
      <w:pPr>
        <w:pStyle w:val="PlainText"/>
        <w:spacing w:before="60" w:after="60"/>
        <w:rPr>
          <w:rFonts w:ascii="Times New Roman" w:hAnsi="Times New Roman"/>
          <w:sz w:val="24"/>
          <w:szCs w:val="24"/>
        </w:rPr>
      </w:pPr>
      <w:r w:rsidRPr="00D00609">
        <w:rPr>
          <w:rFonts w:ascii="Times New Roman" w:hAnsi="Times New Roman"/>
          <w:sz w:val="24"/>
          <w:szCs w:val="24"/>
        </w:rPr>
        <w:t>When a notification message is in the Inbox, it will look like this when read:</w:t>
      </w:r>
    </w:p>
    <w:p w14:paraId="779C7DCE" w14:textId="77777777" w:rsidR="005031E3" w:rsidRPr="00D4187B" w:rsidRDefault="005031E3" w:rsidP="005031E3">
      <w:pPr>
        <w:autoSpaceDE w:val="0"/>
        <w:autoSpaceDN w:val="0"/>
        <w:adjustRightInd w:val="0"/>
      </w:pPr>
      <w:r w:rsidRPr="00D4187B">
        <w:t xml:space="preserve">Subj: HMS result file </w:t>
      </w:r>
      <w:r w:rsidR="0097441F">
        <w:t>REDACTED VA</w:t>
      </w:r>
      <w:r w:rsidR="0063509D">
        <w:t xml:space="preserve">442.TXT </w:t>
      </w:r>
      <w:r w:rsidRPr="00D4187B">
        <w:t>is ready  [#141308] 03/01/12@19:06</w:t>
      </w:r>
    </w:p>
    <w:p w14:paraId="499332C2" w14:textId="77777777" w:rsidR="005031E3" w:rsidRPr="00D4187B" w:rsidRDefault="005031E3" w:rsidP="005031E3">
      <w:pPr>
        <w:autoSpaceDE w:val="0"/>
        <w:autoSpaceDN w:val="0"/>
        <w:adjustRightInd w:val="0"/>
      </w:pPr>
      <w:r w:rsidRPr="00D4187B">
        <w:t>2 lines</w:t>
      </w:r>
    </w:p>
    <w:p w14:paraId="2F0F1E1C" w14:textId="77777777" w:rsidR="005031E3" w:rsidRPr="00D4187B" w:rsidRDefault="005031E3" w:rsidP="005031E3">
      <w:pPr>
        <w:autoSpaceDE w:val="0"/>
        <w:autoSpaceDN w:val="0"/>
        <w:adjustRightInd w:val="0"/>
      </w:pPr>
      <w:r w:rsidRPr="00D4187B">
        <w:t>From: POSTMASTER In 'IN' basket.   Page 1 *New*</w:t>
      </w:r>
    </w:p>
    <w:p w14:paraId="7202E5A5" w14:textId="77777777" w:rsidR="005031E3" w:rsidRPr="00D4187B" w:rsidRDefault="005031E3" w:rsidP="005031E3">
      <w:pPr>
        <w:autoSpaceDE w:val="0"/>
        <w:autoSpaceDN w:val="0"/>
        <w:adjustRightInd w:val="0"/>
      </w:pPr>
      <w:r w:rsidRPr="00D4187B">
        <w:t>-------------------------------------------------------------------------------</w:t>
      </w:r>
    </w:p>
    <w:p w14:paraId="7430E419" w14:textId="77777777" w:rsidR="005031E3" w:rsidRPr="00D4187B" w:rsidRDefault="005031E3" w:rsidP="005031E3">
      <w:pPr>
        <w:autoSpaceDE w:val="0"/>
        <w:autoSpaceDN w:val="0"/>
        <w:adjustRightInd w:val="0"/>
      </w:pPr>
      <w:r w:rsidRPr="00D4187B">
        <w:t>HMS res</w:t>
      </w:r>
      <w:r w:rsidR="0063509D">
        <w:t xml:space="preserve">ult file </w:t>
      </w:r>
      <w:r w:rsidR="0097441F">
        <w:t>REDACTED</w:t>
      </w:r>
      <w:r w:rsidR="0063509D">
        <w:t xml:space="preserve"> VA442.TXT </w:t>
      </w:r>
      <w:r w:rsidRPr="00D4187B">
        <w:t>has been created and is ready to be uploaded to the insurance buffer file</w:t>
      </w:r>
    </w:p>
    <w:p w14:paraId="12AB8859" w14:textId="77777777" w:rsidR="005031E3" w:rsidRDefault="005031E3" w:rsidP="005031E3">
      <w:pPr>
        <w:pStyle w:val="BodyText"/>
      </w:pPr>
    </w:p>
    <w:p w14:paraId="599A7C26" w14:textId="77777777" w:rsidR="0063509D" w:rsidRPr="0073411C" w:rsidRDefault="005031E3" w:rsidP="0063509D">
      <w:pPr>
        <w:pStyle w:val="BodyText"/>
      </w:pPr>
      <w:r w:rsidRPr="00E6724D">
        <w:rPr>
          <w:b/>
        </w:rPr>
        <w:t>Note:</w:t>
      </w:r>
      <w:r w:rsidRPr="0073411C">
        <w:t xml:space="preserve"> </w:t>
      </w:r>
      <w:r>
        <w:t>The file names will have the number of the VAMC site. The</w:t>
      </w:r>
      <w:r w:rsidR="00124512">
        <w:t xml:space="preserve"> file names </w:t>
      </w:r>
      <w:r w:rsidR="0063509D">
        <w:t xml:space="preserve">shown in these messages </w:t>
      </w:r>
      <w:proofErr w:type="gramStart"/>
      <w:r w:rsidR="0063509D">
        <w:t>are</w:t>
      </w:r>
      <w:proofErr w:type="gramEnd"/>
      <w:r w:rsidR="0063509D">
        <w:t xml:space="preserve"> examples. Actual file names will vary by site.</w:t>
      </w:r>
    </w:p>
    <w:p w14:paraId="16999207" w14:textId="77777777" w:rsidR="008D7245" w:rsidRDefault="008D7245" w:rsidP="0073411C">
      <w:pPr>
        <w:pStyle w:val="BodyText"/>
      </w:pPr>
    </w:p>
    <w:p w14:paraId="1C83D051" w14:textId="77777777" w:rsidR="000D718E" w:rsidRPr="000D718E" w:rsidRDefault="0057522C" w:rsidP="00E12D05">
      <w:pPr>
        <w:pStyle w:val="Heading2"/>
      </w:pPr>
      <w:bookmarkStart w:id="14" w:name="_Toc326219596"/>
      <w:r w:rsidRPr="0057522C">
        <w:t>XML</w:t>
      </w:r>
      <w:r w:rsidR="00642F00">
        <w:t xml:space="preserve"> F</w:t>
      </w:r>
      <w:r w:rsidRPr="0057522C">
        <w:t xml:space="preserve">ile </w:t>
      </w:r>
      <w:r w:rsidR="00642F00">
        <w:t>to Business O</w:t>
      </w:r>
      <w:r w:rsidRPr="0057522C">
        <w:t>ffice</w:t>
      </w:r>
      <w:bookmarkEnd w:id="14"/>
    </w:p>
    <w:p w14:paraId="07DB68A1" w14:textId="77777777" w:rsidR="00E15094" w:rsidRDefault="0057522C" w:rsidP="0073411C">
      <w:pPr>
        <w:pStyle w:val="BodyText"/>
        <w:rPr>
          <w:szCs w:val="22"/>
        </w:rPr>
      </w:pPr>
      <w:r w:rsidRPr="002C08DC">
        <w:t>The HMS results file</w:t>
      </w:r>
      <w:r>
        <w:t xml:space="preserve"> </w:t>
      </w:r>
      <w:r w:rsidR="00927CA3">
        <w:t>will</w:t>
      </w:r>
      <w:r w:rsidRPr="00F965F9">
        <w:t xml:space="preserve"> be produced in </w:t>
      </w:r>
      <w:r>
        <w:t>XML</w:t>
      </w:r>
      <w:r w:rsidRPr="0018477D">
        <w:t xml:space="preserve"> format</w:t>
      </w:r>
      <w:r w:rsidRPr="002C08DC">
        <w:t xml:space="preserve"> </w:t>
      </w:r>
      <w:r>
        <w:t>for</w:t>
      </w:r>
      <w:r w:rsidRPr="002C08DC">
        <w:t xml:space="preserve"> the </w:t>
      </w:r>
      <w:r w:rsidRPr="009B1EC9">
        <w:t>ins</w:t>
      </w:r>
      <w:r w:rsidRPr="0057082E">
        <w:t>urance verifiers in the Business Office</w:t>
      </w:r>
      <w:r w:rsidRPr="002C08DC">
        <w:t>; this file contains Medicare and Pharmacy information that cannot be uploaded to the insurance buffer file.</w:t>
      </w:r>
      <w:r w:rsidR="00785388">
        <w:t xml:space="preserve"> The file will </w:t>
      </w:r>
      <w:r w:rsidR="00785388" w:rsidRPr="00C26C2A">
        <w:rPr>
          <w:szCs w:val="22"/>
        </w:rPr>
        <w:t>contain two additional fields: Patient Relationship to Insured ID and Patient ID</w:t>
      </w:r>
      <w:r w:rsidR="00785388">
        <w:rPr>
          <w:szCs w:val="22"/>
        </w:rPr>
        <w:t>.</w:t>
      </w:r>
      <w:r w:rsidR="00E15094" w:rsidRPr="00E15094">
        <w:rPr>
          <w:szCs w:val="22"/>
        </w:rPr>
        <w:t xml:space="preserve"> </w:t>
      </w:r>
      <w:r w:rsidR="00E15094">
        <w:rPr>
          <w:szCs w:val="22"/>
        </w:rPr>
        <w:t>When this file is created</w:t>
      </w:r>
      <w:r w:rsidR="00001A98">
        <w:rPr>
          <w:szCs w:val="22"/>
        </w:rPr>
        <w:t>,</w:t>
      </w:r>
      <w:r w:rsidR="00E15094">
        <w:rPr>
          <w:szCs w:val="22"/>
        </w:rPr>
        <w:t xml:space="preserve"> the </w:t>
      </w:r>
      <w:r w:rsidR="00E15094" w:rsidRPr="00744949">
        <w:rPr>
          <w:szCs w:val="22"/>
        </w:rPr>
        <w:t>IBCNF EII XML READY</w:t>
      </w:r>
      <w:r w:rsidR="00E15094">
        <w:rPr>
          <w:szCs w:val="22"/>
        </w:rPr>
        <w:t xml:space="preserve"> mail group will be notified.</w:t>
      </w:r>
    </w:p>
    <w:p w14:paraId="07499A9E" w14:textId="77777777" w:rsidR="00D00609" w:rsidRPr="00D00609" w:rsidRDefault="00D4187B" w:rsidP="00D00609">
      <w:pPr>
        <w:pStyle w:val="PlainText"/>
        <w:spacing w:before="60" w:after="60"/>
        <w:rPr>
          <w:rFonts w:ascii="Times New Roman" w:hAnsi="Times New Roman"/>
          <w:sz w:val="24"/>
          <w:szCs w:val="24"/>
        </w:rPr>
      </w:pPr>
      <w:r>
        <w:rPr>
          <w:rFonts w:ascii="Times New Roman" w:hAnsi="Times New Roman"/>
          <w:sz w:val="24"/>
          <w:szCs w:val="24"/>
        </w:rPr>
        <w:t>E</w:t>
      </w:r>
      <w:r w:rsidR="00D00609" w:rsidRPr="00D00609">
        <w:rPr>
          <w:rFonts w:ascii="Times New Roman" w:hAnsi="Times New Roman"/>
          <w:sz w:val="24"/>
          <w:szCs w:val="24"/>
        </w:rPr>
        <w:t>xample of the XML File ready notification message:</w:t>
      </w:r>
    </w:p>
    <w:p w14:paraId="2DBD66BB" w14:textId="77777777" w:rsidR="00D00609" w:rsidRPr="00D4187B" w:rsidRDefault="00D00609" w:rsidP="00D4187B">
      <w:pPr>
        <w:autoSpaceDE w:val="0"/>
        <w:autoSpaceDN w:val="0"/>
        <w:adjustRightInd w:val="0"/>
      </w:pPr>
      <w:r w:rsidRPr="00D4187B">
        <w:t xml:space="preserve">Subj: HMS result XML </w:t>
      </w:r>
      <w:r w:rsidR="00BC43DA">
        <w:t xml:space="preserve">file </w:t>
      </w:r>
      <w:r w:rsidR="0097441F">
        <w:t>REDACTED VA</w:t>
      </w:r>
      <w:r w:rsidR="00BC43DA">
        <w:t xml:space="preserve">XML442.XML </w:t>
      </w:r>
      <w:r w:rsidRPr="00D4187B">
        <w:t>is ready  [#141309] 03/01/12@19:06</w:t>
      </w:r>
    </w:p>
    <w:p w14:paraId="561AEAC6" w14:textId="77777777" w:rsidR="00D00609" w:rsidRPr="00D4187B" w:rsidRDefault="00D00609" w:rsidP="00D4187B">
      <w:pPr>
        <w:autoSpaceDE w:val="0"/>
        <w:autoSpaceDN w:val="0"/>
        <w:adjustRightInd w:val="0"/>
      </w:pPr>
      <w:r w:rsidRPr="00D4187B">
        <w:t>1 line</w:t>
      </w:r>
    </w:p>
    <w:p w14:paraId="61AD9BC6" w14:textId="77777777" w:rsidR="00D00609" w:rsidRPr="00D4187B" w:rsidRDefault="00D00609" w:rsidP="00D4187B">
      <w:pPr>
        <w:autoSpaceDE w:val="0"/>
        <w:autoSpaceDN w:val="0"/>
        <w:adjustRightInd w:val="0"/>
      </w:pPr>
      <w:r w:rsidRPr="00D4187B">
        <w:t>From: POSTMASTER In 'IN' basket.   Page 1 *New*</w:t>
      </w:r>
    </w:p>
    <w:p w14:paraId="5C3DDFB5" w14:textId="77777777" w:rsidR="00D00609" w:rsidRPr="00D4187B" w:rsidRDefault="00D00609" w:rsidP="00D4187B">
      <w:pPr>
        <w:autoSpaceDE w:val="0"/>
        <w:autoSpaceDN w:val="0"/>
        <w:adjustRightInd w:val="0"/>
      </w:pPr>
      <w:r w:rsidRPr="00D4187B">
        <w:t>-------------------------------------------------------------------------------</w:t>
      </w:r>
    </w:p>
    <w:p w14:paraId="4CBC085B" w14:textId="77777777" w:rsidR="00D00609" w:rsidRPr="00D4187B" w:rsidRDefault="00D00609" w:rsidP="00D4187B">
      <w:pPr>
        <w:autoSpaceDE w:val="0"/>
        <w:autoSpaceDN w:val="0"/>
        <w:adjustRightInd w:val="0"/>
      </w:pPr>
      <w:r w:rsidRPr="00D4187B">
        <w:t xml:space="preserve">HMS result </w:t>
      </w:r>
      <w:r w:rsidR="00001A98">
        <w:t xml:space="preserve">XML file </w:t>
      </w:r>
      <w:r w:rsidR="0097441F">
        <w:t>REDACTED VA</w:t>
      </w:r>
      <w:r w:rsidR="00001A98">
        <w:t xml:space="preserve">442.XML </w:t>
      </w:r>
      <w:r w:rsidRPr="00D4187B">
        <w:t>is ready to be retrieved</w:t>
      </w:r>
    </w:p>
    <w:p w14:paraId="64997096" w14:textId="77777777" w:rsidR="00D00609" w:rsidRDefault="00D00609" w:rsidP="0073411C">
      <w:pPr>
        <w:pStyle w:val="BodyText"/>
      </w:pPr>
    </w:p>
    <w:p w14:paraId="6D81090D" w14:textId="77777777" w:rsidR="0073411C" w:rsidRPr="0073411C" w:rsidRDefault="0073411C" w:rsidP="0073411C">
      <w:pPr>
        <w:pStyle w:val="BodyText"/>
      </w:pPr>
      <w:r w:rsidRPr="00E6724D">
        <w:rPr>
          <w:b/>
        </w:rPr>
        <w:t>Note:</w:t>
      </w:r>
      <w:r w:rsidRPr="0073411C">
        <w:t xml:space="preserve"> </w:t>
      </w:r>
      <w:r>
        <w:t>The file names will have the number of the VAMC site. The</w:t>
      </w:r>
      <w:r w:rsidR="00124512">
        <w:t xml:space="preserve"> file names shown in these </w:t>
      </w:r>
      <w:r>
        <w:t xml:space="preserve">messages </w:t>
      </w:r>
      <w:proofErr w:type="gramStart"/>
      <w:r>
        <w:t>are</w:t>
      </w:r>
      <w:proofErr w:type="gramEnd"/>
      <w:r>
        <w:t xml:space="preserve"> examples</w:t>
      </w:r>
      <w:r w:rsidR="00124512">
        <w:t>. Actual file names will vary by site.</w:t>
      </w:r>
    </w:p>
    <w:p w14:paraId="0A451A68" w14:textId="77777777" w:rsidR="0073411C" w:rsidRDefault="0073411C" w:rsidP="0073411C">
      <w:pPr>
        <w:pStyle w:val="BodyText"/>
      </w:pPr>
    </w:p>
    <w:p w14:paraId="1812C3CD" w14:textId="77777777" w:rsidR="0057522C" w:rsidRDefault="00642F00" w:rsidP="00E12D05">
      <w:pPr>
        <w:pStyle w:val="Heading2"/>
      </w:pPr>
      <w:bookmarkStart w:id="15" w:name="_Toc326219597"/>
      <w:r>
        <w:t>Frequency of E</w:t>
      </w:r>
      <w:r w:rsidR="0057522C" w:rsidRPr="0057522C">
        <w:t xml:space="preserve">xtract </w:t>
      </w:r>
      <w:r>
        <w:t>F</w:t>
      </w:r>
      <w:r w:rsidR="0057522C" w:rsidRPr="0057522C">
        <w:t>ile</w:t>
      </w:r>
      <w:r>
        <w:t>s</w:t>
      </w:r>
      <w:bookmarkEnd w:id="15"/>
    </w:p>
    <w:p w14:paraId="22EE55E8" w14:textId="77777777" w:rsidR="00820F91" w:rsidRDefault="0057522C" w:rsidP="0073411C">
      <w:pPr>
        <w:pStyle w:val="BodyText"/>
      </w:pPr>
      <w:r w:rsidRPr="002C08DC">
        <w:t>The existing HMS extract file</w:t>
      </w:r>
      <w:r>
        <w:t>s</w:t>
      </w:r>
      <w:r w:rsidRPr="002C08DC">
        <w:t xml:space="preserve"> shall continue to be produced </w:t>
      </w:r>
      <w:r>
        <w:t xml:space="preserve">on a </w:t>
      </w:r>
      <w:r w:rsidRPr="00F965F9">
        <w:t>monthly schedule.</w:t>
      </w:r>
      <w:r>
        <w:t xml:space="preserve"> </w:t>
      </w:r>
      <w:r w:rsidRPr="00F965F9">
        <w:t>The exception to that are t</w:t>
      </w:r>
      <w:r w:rsidR="009505CF">
        <w:t>he reverification extract files;</w:t>
      </w:r>
      <w:r w:rsidRPr="00F965F9">
        <w:t xml:space="preserve"> </w:t>
      </w:r>
      <w:r w:rsidR="00BE5BE9">
        <w:t>if your site is contracted for reverification services, the site may generate this extract a</w:t>
      </w:r>
      <w:r w:rsidRPr="00F965F9">
        <w:t>s needed.</w:t>
      </w:r>
    </w:p>
    <w:p w14:paraId="2C62753B" w14:textId="77777777" w:rsidR="00B96E09" w:rsidRDefault="00B96E09" w:rsidP="0073411C">
      <w:pPr>
        <w:pStyle w:val="BodyText"/>
      </w:pPr>
    </w:p>
    <w:p w14:paraId="58382B01" w14:textId="77777777" w:rsidR="0057522C" w:rsidRDefault="0057522C" w:rsidP="00E12D05">
      <w:pPr>
        <w:pStyle w:val="Heading2"/>
      </w:pPr>
      <w:bookmarkStart w:id="16" w:name="_Toc326219598"/>
      <w:r w:rsidRPr="0057522C">
        <w:lastRenderedPageBreak/>
        <w:t xml:space="preserve">Notification </w:t>
      </w:r>
      <w:r w:rsidR="00642F00">
        <w:t>M</w:t>
      </w:r>
      <w:r w:rsidRPr="0057522C">
        <w:t xml:space="preserve">essage of </w:t>
      </w:r>
      <w:r w:rsidR="00642F00">
        <w:t>File F</w:t>
      </w:r>
      <w:r w:rsidRPr="0057522C">
        <w:t>ailure</w:t>
      </w:r>
      <w:bookmarkEnd w:id="16"/>
    </w:p>
    <w:p w14:paraId="7DD6A5A5" w14:textId="77777777" w:rsidR="00642F00" w:rsidRDefault="0057522C" w:rsidP="0073411C">
      <w:pPr>
        <w:pStyle w:val="BodyText"/>
      </w:pPr>
      <w:r w:rsidRPr="0057522C">
        <w:t>Automated notification messages</w:t>
      </w:r>
      <w:r w:rsidR="00642F00">
        <w:t xml:space="preserve"> will be sent to the IBCNF EII IRM mail group at the VAMC site if an HMS extract file is not generated by the HMS data extractor software at VAMCs, when expected, as defined in the IB SITE PARAMETERS file.</w:t>
      </w:r>
    </w:p>
    <w:p w14:paraId="2E9D9471" w14:textId="77777777" w:rsidR="00D4187B" w:rsidRPr="00D00609" w:rsidRDefault="00D4187B" w:rsidP="00D4187B">
      <w:pPr>
        <w:pStyle w:val="PlainText"/>
        <w:spacing w:before="60" w:after="60"/>
        <w:rPr>
          <w:rFonts w:ascii="Times New Roman" w:hAnsi="Times New Roman"/>
          <w:sz w:val="24"/>
          <w:szCs w:val="24"/>
        </w:rPr>
      </w:pPr>
      <w:r w:rsidRPr="00D00609">
        <w:rPr>
          <w:rFonts w:ascii="Times New Roman" w:hAnsi="Times New Roman"/>
          <w:sz w:val="24"/>
          <w:szCs w:val="24"/>
        </w:rPr>
        <w:t>The notification message sent to this Mail Group looks like this:</w:t>
      </w:r>
    </w:p>
    <w:p w14:paraId="6E54834C" w14:textId="77777777" w:rsidR="00D4187B" w:rsidRPr="00167F05" w:rsidRDefault="00D4187B" w:rsidP="00D4187B">
      <w:pPr>
        <w:autoSpaceDE w:val="0"/>
        <w:autoSpaceDN w:val="0"/>
        <w:adjustRightInd w:val="0"/>
        <w:rPr>
          <w:szCs w:val="22"/>
        </w:rPr>
      </w:pPr>
      <w:r w:rsidRPr="00167F05">
        <w:rPr>
          <w:szCs w:val="22"/>
        </w:rPr>
        <w:t>Subj: Expected Extract files have not been created.  [#141551] 03/02/12@13:52</w:t>
      </w:r>
    </w:p>
    <w:p w14:paraId="3B3DE90E" w14:textId="77777777" w:rsidR="00D4187B" w:rsidRPr="00167F05" w:rsidRDefault="00D4187B" w:rsidP="00D4187B">
      <w:pPr>
        <w:autoSpaceDE w:val="0"/>
        <w:autoSpaceDN w:val="0"/>
        <w:adjustRightInd w:val="0"/>
        <w:rPr>
          <w:szCs w:val="22"/>
        </w:rPr>
      </w:pPr>
      <w:r w:rsidRPr="00167F05">
        <w:rPr>
          <w:szCs w:val="22"/>
        </w:rPr>
        <w:t>3 lines</w:t>
      </w:r>
    </w:p>
    <w:p w14:paraId="51228E09" w14:textId="77777777" w:rsidR="00D4187B" w:rsidRPr="00167F05" w:rsidRDefault="00D4187B" w:rsidP="00D4187B">
      <w:pPr>
        <w:autoSpaceDE w:val="0"/>
        <w:autoSpaceDN w:val="0"/>
        <w:adjustRightInd w:val="0"/>
        <w:rPr>
          <w:szCs w:val="22"/>
        </w:rPr>
      </w:pPr>
      <w:r w:rsidRPr="00167F05">
        <w:rPr>
          <w:szCs w:val="22"/>
        </w:rPr>
        <w:t xml:space="preserve">From: </w:t>
      </w:r>
      <w:proofErr w:type="spellStart"/>
      <w:r w:rsidR="0097441F">
        <w:rPr>
          <w:szCs w:val="22"/>
        </w:rPr>
        <w:t>REDACTED</w:t>
      </w:r>
      <w:r w:rsidRPr="00167F05">
        <w:rPr>
          <w:szCs w:val="22"/>
        </w:rPr>
        <w:t>In</w:t>
      </w:r>
      <w:proofErr w:type="spellEnd"/>
      <w:r w:rsidRPr="00167F05">
        <w:rPr>
          <w:szCs w:val="22"/>
        </w:rPr>
        <w:t xml:space="preserve"> 'IN' basket.   Page 1</w:t>
      </w:r>
    </w:p>
    <w:p w14:paraId="35AFC1D7" w14:textId="77777777" w:rsidR="00D4187B" w:rsidRPr="00167F05" w:rsidRDefault="00D4187B" w:rsidP="00D4187B">
      <w:pPr>
        <w:autoSpaceDE w:val="0"/>
        <w:autoSpaceDN w:val="0"/>
        <w:adjustRightInd w:val="0"/>
        <w:rPr>
          <w:szCs w:val="22"/>
        </w:rPr>
      </w:pPr>
      <w:r w:rsidRPr="00167F05">
        <w:rPr>
          <w:szCs w:val="22"/>
        </w:rPr>
        <w:t>-------------------------------------------------------------------------------</w:t>
      </w:r>
    </w:p>
    <w:p w14:paraId="32AC3564" w14:textId="77777777" w:rsidR="00D4187B" w:rsidRPr="00167F05" w:rsidRDefault="00D4187B" w:rsidP="00D4187B">
      <w:pPr>
        <w:autoSpaceDE w:val="0"/>
        <w:autoSpaceDN w:val="0"/>
        <w:adjustRightInd w:val="0"/>
        <w:rPr>
          <w:szCs w:val="22"/>
        </w:rPr>
      </w:pPr>
      <w:r w:rsidRPr="00167F05">
        <w:rPr>
          <w:szCs w:val="22"/>
        </w:rPr>
        <w:t>The following Extract file(s) have not been created yet:</w:t>
      </w:r>
    </w:p>
    <w:p w14:paraId="13890078" w14:textId="77777777" w:rsidR="00D4187B" w:rsidRPr="00167F05" w:rsidRDefault="00D4187B" w:rsidP="00D4187B">
      <w:pPr>
        <w:autoSpaceDE w:val="0"/>
        <w:autoSpaceDN w:val="0"/>
        <w:adjustRightInd w:val="0"/>
        <w:rPr>
          <w:szCs w:val="22"/>
        </w:rPr>
      </w:pPr>
      <w:r w:rsidRPr="00167F05">
        <w:rPr>
          <w:szCs w:val="22"/>
        </w:rPr>
        <w:t xml:space="preserve">    VEHMH442.TXT</w:t>
      </w:r>
    </w:p>
    <w:p w14:paraId="09E3A57B" w14:textId="77777777" w:rsidR="00D4187B" w:rsidRPr="00167F05" w:rsidRDefault="00D4187B" w:rsidP="00D4187B">
      <w:pPr>
        <w:autoSpaceDE w:val="0"/>
        <w:autoSpaceDN w:val="0"/>
        <w:adjustRightInd w:val="0"/>
        <w:rPr>
          <w:szCs w:val="22"/>
        </w:rPr>
      </w:pPr>
      <w:r w:rsidRPr="00167F05">
        <w:rPr>
          <w:szCs w:val="22"/>
        </w:rPr>
        <w:t xml:space="preserve">    VEHMX442.TXT</w:t>
      </w:r>
    </w:p>
    <w:p w14:paraId="7D5027C3" w14:textId="77777777" w:rsidR="005031E3" w:rsidRDefault="005031E3" w:rsidP="0073411C">
      <w:pPr>
        <w:pStyle w:val="BodyText"/>
      </w:pPr>
    </w:p>
    <w:p w14:paraId="07125A01" w14:textId="77777777" w:rsidR="00820F91" w:rsidRDefault="00820F91" w:rsidP="00820F91">
      <w:pPr>
        <w:rPr>
          <w:szCs w:val="22"/>
        </w:rPr>
      </w:pPr>
      <w:r w:rsidRPr="00C92F04">
        <w:rPr>
          <w:szCs w:val="22"/>
        </w:rPr>
        <w:t>Automated notification messages shall be sent to</w:t>
      </w:r>
      <w:r>
        <w:rPr>
          <w:szCs w:val="22"/>
        </w:rPr>
        <w:t xml:space="preserve"> the members of the</w:t>
      </w:r>
      <w:r w:rsidRPr="00C92F04">
        <w:rPr>
          <w:szCs w:val="22"/>
        </w:rPr>
        <w:t xml:space="preserve"> </w:t>
      </w:r>
      <w:r>
        <w:rPr>
          <w:szCs w:val="22"/>
        </w:rPr>
        <w:t>IBCNF EII IRM Mail group</w:t>
      </w:r>
      <w:r w:rsidRPr="00C92F04">
        <w:rPr>
          <w:szCs w:val="22"/>
        </w:rPr>
        <w:t xml:space="preserve"> if </w:t>
      </w:r>
      <w:r>
        <w:rPr>
          <w:szCs w:val="22"/>
        </w:rPr>
        <w:t>a result file</w:t>
      </w:r>
      <w:r w:rsidRPr="00C92F04">
        <w:rPr>
          <w:szCs w:val="22"/>
        </w:rPr>
        <w:t xml:space="preserve"> is not received from </w:t>
      </w:r>
      <w:r>
        <w:rPr>
          <w:szCs w:val="22"/>
        </w:rPr>
        <w:t>AITC</w:t>
      </w:r>
      <w:r w:rsidRPr="00C92F04">
        <w:rPr>
          <w:szCs w:val="22"/>
        </w:rPr>
        <w:t xml:space="preserve"> when expected.</w:t>
      </w:r>
    </w:p>
    <w:p w14:paraId="66139D12" w14:textId="77777777" w:rsidR="00D4187B" w:rsidRPr="00D00609" w:rsidRDefault="00D4187B" w:rsidP="00D4187B">
      <w:pPr>
        <w:pStyle w:val="PlainText"/>
        <w:spacing w:before="60" w:after="60"/>
        <w:rPr>
          <w:rFonts w:ascii="Times New Roman" w:hAnsi="Times New Roman"/>
          <w:sz w:val="24"/>
          <w:szCs w:val="24"/>
        </w:rPr>
      </w:pPr>
      <w:r w:rsidRPr="00D00609">
        <w:rPr>
          <w:rFonts w:ascii="Times New Roman" w:hAnsi="Times New Roman"/>
          <w:sz w:val="24"/>
          <w:szCs w:val="24"/>
        </w:rPr>
        <w:t>The notification message sent to this Mail Group looks like this:</w:t>
      </w:r>
    </w:p>
    <w:p w14:paraId="197DAB09" w14:textId="77777777" w:rsidR="00D4187B" w:rsidRPr="00D4187B" w:rsidRDefault="00D4187B" w:rsidP="00D4187B">
      <w:pPr>
        <w:autoSpaceDE w:val="0"/>
        <w:autoSpaceDN w:val="0"/>
        <w:adjustRightInd w:val="0"/>
      </w:pPr>
      <w:r w:rsidRPr="00D4187B">
        <w:t>Subj: Expected Result file has not been received.  [#143430] 03/03/12@10:43</w:t>
      </w:r>
    </w:p>
    <w:p w14:paraId="0517368A" w14:textId="77777777" w:rsidR="00D4187B" w:rsidRPr="00D4187B" w:rsidRDefault="00D4187B" w:rsidP="00D4187B">
      <w:pPr>
        <w:autoSpaceDE w:val="0"/>
        <w:autoSpaceDN w:val="0"/>
        <w:adjustRightInd w:val="0"/>
      </w:pPr>
      <w:r w:rsidRPr="00D4187B">
        <w:t>1 line</w:t>
      </w:r>
    </w:p>
    <w:p w14:paraId="6693FD6F" w14:textId="77777777" w:rsidR="00D4187B" w:rsidRPr="00D4187B" w:rsidRDefault="00D4187B" w:rsidP="00D4187B">
      <w:pPr>
        <w:autoSpaceDE w:val="0"/>
        <w:autoSpaceDN w:val="0"/>
        <w:adjustRightInd w:val="0"/>
      </w:pPr>
      <w:r w:rsidRPr="00D4187B">
        <w:t>From: POSTMASTER  In 'IN' basket.   Page 1</w:t>
      </w:r>
    </w:p>
    <w:p w14:paraId="566E7918" w14:textId="77777777" w:rsidR="00D4187B" w:rsidRPr="00D4187B" w:rsidRDefault="00D4187B" w:rsidP="00D4187B">
      <w:pPr>
        <w:autoSpaceDE w:val="0"/>
        <w:autoSpaceDN w:val="0"/>
        <w:adjustRightInd w:val="0"/>
      </w:pPr>
      <w:r w:rsidRPr="00D4187B">
        <w:t>-------------------------------------------------------------------------------</w:t>
      </w:r>
    </w:p>
    <w:p w14:paraId="67286B87" w14:textId="77777777" w:rsidR="00D4187B" w:rsidRPr="00D4187B" w:rsidRDefault="00D4187B" w:rsidP="00D4187B">
      <w:pPr>
        <w:autoSpaceDE w:val="0"/>
        <w:autoSpaceDN w:val="0"/>
        <w:adjustRightInd w:val="0"/>
      </w:pPr>
      <w:r w:rsidRPr="00D4187B">
        <w:t>Expected Result file VA442.TXT has not been received yet</w:t>
      </w:r>
    </w:p>
    <w:p w14:paraId="14B203C5" w14:textId="77777777" w:rsidR="00D4187B" w:rsidRDefault="00D4187B" w:rsidP="00820F91"/>
    <w:p w14:paraId="0C475B5C" w14:textId="77777777" w:rsidR="005031E3" w:rsidRPr="0073411C" w:rsidRDefault="005031E3" w:rsidP="005031E3">
      <w:pPr>
        <w:pStyle w:val="BodyText"/>
      </w:pPr>
      <w:r w:rsidRPr="0073411C">
        <w:t xml:space="preserve">Note: </w:t>
      </w:r>
      <w:r>
        <w:t>The file names will have the number of the VAMC site. These names are examples</w:t>
      </w:r>
      <w:r w:rsidR="00E6724D">
        <w:t>. Actual file names will vary by site.</w:t>
      </w:r>
    </w:p>
    <w:p w14:paraId="28889424" w14:textId="77777777" w:rsidR="005031E3" w:rsidRPr="00D4187B" w:rsidRDefault="005031E3" w:rsidP="00820F91"/>
    <w:p w14:paraId="1AA7FA01" w14:textId="77777777" w:rsidR="0057522C" w:rsidRPr="0057522C" w:rsidRDefault="0057522C" w:rsidP="00E12D05">
      <w:pPr>
        <w:pStyle w:val="Heading2"/>
      </w:pPr>
      <w:bookmarkStart w:id="17" w:name="_Toc326219599"/>
      <w:r w:rsidRPr="0057522C">
        <w:t xml:space="preserve">Notification </w:t>
      </w:r>
      <w:r w:rsidR="00642F00">
        <w:t>M</w:t>
      </w:r>
      <w:r w:rsidRPr="0057522C">
        <w:t>essage of Acknowledgement</w:t>
      </w:r>
      <w:bookmarkEnd w:id="17"/>
    </w:p>
    <w:p w14:paraId="392EB26F" w14:textId="77777777" w:rsidR="00642F00" w:rsidRDefault="00642F00" w:rsidP="0073411C">
      <w:pPr>
        <w:pStyle w:val="BodyText"/>
      </w:pPr>
      <w:r>
        <w:t>Automated acknowledgement messages are sent from AITC to the VAMCs acknowledging that the extract file message(s) are received by AITC. If the confirmation message(s) are not received within 24 hours, the IBCNF EII IRM mail group is notified, to start troubleshooting the issue</w:t>
      </w:r>
      <w:r w:rsidR="009D304C">
        <w:t>.</w:t>
      </w:r>
    </w:p>
    <w:p w14:paraId="4F801D65" w14:textId="77777777" w:rsidR="006B3EEA" w:rsidRDefault="006B3EEA" w:rsidP="0073411C">
      <w:pPr>
        <w:pStyle w:val="BodyText"/>
      </w:pPr>
    </w:p>
    <w:p w14:paraId="00F49A11" w14:textId="77777777" w:rsidR="0057522C" w:rsidRDefault="0057522C" w:rsidP="00E12D05">
      <w:pPr>
        <w:pStyle w:val="Heading2"/>
      </w:pPr>
      <w:bookmarkStart w:id="18" w:name="_Toc326219600"/>
      <w:r w:rsidRPr="0057522C">
        <w:t>Enable</w:t>
      </w:r>
      <w:r w:rsidR="00D221D6">
        <w:t>/Disable</w:t>
      </w:r>
      <w:r w:rsidRPr="0057522C">
        <w:t xml:space="preserve"> Access</w:t>
      </w:r>
      <w:bookmarkEnd w:id="18"/>
    </w:p>
    <w:p w14:paraId="42C720A5" w14:textId="77777777" w:rsidR="00D221D6" w:rsidRDefault="00D221D6" w:rsidP="0073411C">
      <w:pPr>
        <w:pStyle w:val="BodyText"/>
      </w:pPr>
      <w:r>
        <w:t>The eII Edit Configuration [IBCNF EDIT CONFIGURATION]</w:t>
      </w:r>
      <w:r w:rsidR="009D304C">
        <w:t xml:space="preserve"> </w:t>
      </w:r>
      <w:r>
        <w:t>option is used to enable/disable file transfer and/or or set other parameters for eII software</w:t>
      </w:r>
      <w:r w:rsidR="009D304C">
        <w:t>.</w:t>
      </w:r>
    </w:p>
    <w:p w14:paraId="6C3C22B2" w14:textId="77777777" w:rsidR="00D221D6" w:rsidRDefault="00D221D6" w:rsidP="00D221D6">
      <w:pPr>
        <w:pStyle w:val="Heading1"/>
      </w:pPr>
      <w:r>
        <w:br w:type="page"/>
      </w:r>
      <w:bookmarkStart w:id="19" w:name="_Toc326219601"/>
      <w:r>
        <w:lastRenderedPageBreak/>
        <w:t xml:space="preserve">Updates to </w:t>
      </w:r>
      <w:r w:rsidR="00B56E24" w:rsidRPr="00D221D6">
        <w:t>Electronic Insurance Identification</w:t>
      </w:r>
      <w:r>
        <w:t xml:space="preserve"> (eII)</w:t>
      </w:r>
      <w:bookmarkEnd w:id="19"/>
    </w:p>
    <w:p w14:paraId="5A0BFA47" w14:textId="77777777" w:rsidR="00FE67F7" w:rsidRDefault="00EF6D4E" w:rsidP="00E12D05">
      <w:pPr>
        <w:pStyle w:val="Heading2"/>
      </w:pPr>
      <w:bookmarkStart w:id="20" w:name="_Toc326219602"/>
      <w:bookmarkEnd w:id="4"/>
      <w:bookmarkEnd w:id="5"/>
      <w:r>
        <w:t>Required</w:t>
      </w:r>
      <w:r w:rsidR="00FE67F7">
        <w:t xml:space="preserve"> Security Key</w:t>
      </w:r>
      <w:bookmarkEnd w:id="20"/>
    </w:p>
    <w:p w14:paraId="188D5A20" w14:textId="77777777" w:rsidR="00FE67F7" w:rsidRDefault="00FE67F7" w:rsidP="00E12D05">
      <w:pPr>
        <w:numPr>
          <w:ilvl w:val="0"/>
          <w:numId w:val="33"/>
        </w:numPr>
      </w:pPr>
      <w:r w:rsidRPr="00FE64B6">
        <w:t>IBCNF EDIT</w:t>
      </w:r>
    </w:p>
    <w:p w14:paraId="01C7396C" w14:textId="77777777" w:rsidR="00FE67F7" w:rsidRPr="00FE64B6" w:rsidRDefault="00FE67F7" w:rsidP="00E12D05"/>
    <w:p w14:paraId="52F295C3" w14:textId="77777777" w:rsidR="00FE67F7" w:rsidRPr="009D304C" w:rsidRDefault="00FE67F7" w:rsidP="009D304C">
      <w:pPr>
        <w:pStyle w:val="Heading2"/>
      </w:pPr>
      <w:bookmarkStart w:id="21" w:name="_Toc326219603"/>
      <w:r w:rsidRPr="009D304C">
        <w:t>Needed Mail Groups (all are new groups):</w:t>
      </w:r>
      <w:bookmarkEnd w:id="21"/>
    </w:p>
    <w:p w14:paraId="3F683627" w14:textId="77777777" w:rsidR="00E15094" w:rsidRDefault="00E15094" w:rsidP="0073411C">
      <w:pPr>
        <w:pStyle w:val="BodyText"/>
      </w:pPr>
      <w:proofErr w:type="gramStart"/>
      <w:r>
        <w:t>All of</w:t>
      </w:r>
      <w:proofErr w:type="gramEnd"/>
      <w:r>
        <w:t xml:space="preserve"> the mail groups in this section are created during the patch installation and the person installing the patch will be asked to assign the mail group coordinator.</w:t>
      </w:r>
    </w:p>
    <w:p w14:paraId="1BF25E9F" w14:textId="30F79663" w:rsidR="00E15094" w:rsidRPr="00E15094" w:rsidRDefault="00E15094" w:rsidP="0073411C">
      <w:pPr>
        <w:pStyle w:val="BodyText"/>
      </w:pPr>
      <w:r>
        <w:t>The following mail groups should only have a single member (</w:t>
      </w:r>
      <w:r w:rsidR="002F634F">
        <w:t>REDACTED</w:t>
      </w:r>
      <w:r>
        <w:t>) which is automatically populated during patch installation</w:t>
      </w:r>
      <w:r w:rsidR="009D304C">
        <w:t>.</w:t>
      </w:r>
    </w:p>
    <w:p w14:paraId="3C24B52E" w14:textId="77777777" w:rsidR="00FE67F7" w:rsidRPr="00FE64B6" w:rsidRDefault="00FE67F7" w:rsidP="00E12D05">
      <w:pPr>
        <w:numPr>
          <w:ilvl w:val="0"/>
          <w:numId w:val="34"/>
        </w:numPr>
      </w:pPr>
      <w:r w:rsidRPr="00FE64B6">
        <w:t xml:space="preserve">IBN                               </w:t>
      </w:r>
    </w:p>
    <w:p w14:paraId="6747811F" w14:textId="77777777" w:rsidR="00FE67F7" w:rsidRPr="00FE64B6" w:rsidRDefault="00FE67F7" w:rsidP="00E12D05">
      <w:pPr>
        <w:numPr>
          <w:ilvl w:val="0"/>
          <w:numId w:val="34"/>
        </w:numPr>
      </w:pPr>
      <w:r w:rsidRPr="00FE64B6">
        <w:t xml:space="preserve">IBK                               </w:t>
      </w:r>
    </w:p>
    <w:p w14:paraId="3D31732E" w14:textId="77777777" w:rsidR="00FE67F7" w:rsidRPr="00FE64B6" w:rsidRDefault="00FE67F7" w:rsidP="00E12D05">
      <w:pPr>
        <w:numPr>
          <w:ilvl w:val="0"/>
          <w:numId w:val="34"/>
        </w:numPr>
      </w:pPr>
      <w:r w:rsidRPr="00FE64B6">
        <w:t xml:space="preserve">IBX                               </w:t>
      </w:r>
    </w:p>
    <w:p w14:paraId="2D1C7B49" w14:textId="77777777" w:rsidR="00E15094" w:rsidRDefault="00FE67F7" w:rsidP="00E12D05">
      <w:pPr>
        <w:numPr>
          <w:ilvl w:val="0"/>
          <w:numId w:val="34"/>
        </w:numPr>
      </w:pPr>
      <w:r w:rsidRPr="00FE64B6">
        <w:t xml:space="preserve">IBH      </w:t>
      </w:r>
    </w:p>
    <w:p w14:paraId="38B2759D" w14:textId="77777777" w:rsidR="00FE67F7" w:rsidRPr="00FE64B6" w:rsidRDefault="00E15094" w:rsidP="0073411C">
      <w:pPr>
        <w:pStyle w:val="BodyText"/>
      </w:pPr>
      <w:r w:rsidRPr="00E15094">
        <w:t xml:space="preserve">The following mail groups are populated with the person installing the patch and a message is sent to that person indicating that other members may need to be added.  </w:t>
      </w:r>
      <w:r w:rsidR="00BE5BE9">
        <w:t>CPAC IV Managers</w:t>
      </w:r>
      <w:r w:rsidRPr="00E15094">
        <w:t xml:space="preserve"> </w:t>
      </w:r>
      <w:r w:rsidR="00BE5BE9">
        <w:t xml:space="preserve">and </w:t>
      </w:r>
      <w:r w:rsidRPr="00E15094">
        <w:t>oth</w:t>
      </w:r>
      <w:r w:rsidR="00BE5BE9">
        <w:t>er designated personnel</w:t>
      </w:r>
      <w:r w:rsidRPr="00E15094">
        <w:t xml:space="preserve"> will need to be added to the IBCNF EII XML READY mail group.  IRMs should consult with the Business Office</w:t>
      </w:r>
      <w:r w:rsidR="00001A98">
        <w:t xml:space="preserve"> to</w:t>
      </w:r>
      <w:r w:rsidRPr="00E15094">
        <w:t xml:space="preserve"> determine appropriate members of this group.</w:t>
      </w:r>
      <w:r w:rsidR="00FE67F7" w:rsidRPr="00FE64B6">
        <w:t xml:space="preserve">                        </w:t>
      </w:r>
    </w:p>
    <w:p w14:paraId="3156D690" w14:textId="77777777" w:rsidR="00FE67F7" w:rsidRPr="00FE64B6" w:rsidRDefault="00FE67F7" w:rsidP="00E12D05">
      <w:pPr>
        <w:numPr>
          <w:ilvl w:val="0"/>
          <w:numId w:val="34"/>
        </w:numPr>
      </w:pPr>
      <w:r w:rsidRPr="00FE64B6">
        <w:t xml:space="preserve">IBCNF EII IRM                     </w:t>
      </w:r>
    </w:p>
    <w:p w14:paraId="6B721393" w14:textId="77777777" w:rsidR="00C73B6B" w:rsidRDefault="00FE67F7" w:rsidP="00E12D05">
      <w:pPr>
        <w:numPr>
          <w:ilvl w:val="0"/>
          <w:numId w:val="34"/>
        </w:numPr>
      </w:pPr>
      <w:r w:rsidRPr="00FE64B6">
        <w:t xml:space="preserve">IBCNF EII XML READY      </w:t>
      </w:r>
    </w:p>
    <w:p w14:paraId="1265D043" w14:textId="77777777" w:rsidR="00FE67F7" w:rsidRPr="00FE64B6" w:rsidRDefault="00FE67F7" w:rsidP="00C73B6B">
      <w:pPr>
        <w:ind w:left="720"/>
      </w:pPr>
      <w:r w:rsidRPr="00FE64B6">
        <w:t xml:space="preserve">         </w:t>
      </w:r>
    </w:p>
    <w:p w14:paraId="66F35681" w14:textId="77777777" w:rsidR="00FE67F7" w:rsidRPr="009D304C" w:rsidRDefault="005031E3" w:rsidP="009D304C">
      <w:pPr>
        <w:pStyle w:val="Heading2"/>
      </w:pPr>
      <w:bookmarkStart w:id="22" w:name="_Toc326219604"/>
      <w:r>
        <w:t xml:space="preserve">Suggested </w:t>
      </w:r>
      <w:r w:rsidR="00FE67F7" w:rsidRPr="009D304C">
        <w:t>Menus</w:t>
      </w:r>
      <w:r>
        <w:t xml:space="preserve"> and Options</w:t>
      </w:r>
      <w:r w:rsidR="00FE67F7" w:rsidRPr="009D304C">
        <w:t>:</w:t>
      </w:r>
      <w:bookmarkEnd w:id="22"/>
      <w:r>
        <w:t xml:space="preserve"> </w:t>
      </w:r>
    </w:p>
    <w:p w14:paraId="204A8D99" w14:textId="77777777" w:rsidR="00C73B6B" w:rsidRPr="00C73B6B" w:rsidRDefault="00C73B6B" w:rsidP="00C73B6B">
      <w:pPr>
        <w:numPr>
          <w:ilvl w:val="0"/>
          <w:numId w:val="36"/>
        </w:numPr>
        <w:rPr>
          <w:bCs/>
        </w:rPr>
      </w:pPr>
      <w:r w:rsidRPr="00C73B6B">
        <w:t>Manage Mailman ... [XMMGR]</w:t>
      </w:r>
    </w:p>
    <w:p w14:paraId="6726EE49" w14:textId="77777777" w:rsidR="00C73B6B" w:rsidRPr="00C73B6B" w:rsidRDefault="00C73B6B" w:rsidP="00C73B6B">
      <w:pPr>
        <w:pStyle w:val="StyleBefore6ptAfter6pt"/>
        <w:numPr>
          <w:ilvl w:val="0"/>
          <w:numId w:val="36"/>
        </w:numPr>
        <w:rPr>
          <w:sz w:val="24"/>
          <w:szCs w:val="24"/>
        </w:rPr>
      </w:pPr>
      <w:r w:rsidRPr="00C73B6B">
        <w:rPr>
          <w:sz w:val="24"/>
          <w:szCs w:val="24"/>
        </w:rPr>
        <w:t xml:space="preserve">Group/Distribution Management ... [XMMGR-GROUP-MAINTENANCE]   </w:t>
      </w:r>
    </w:p>
    <w:p w14:paraId="5B906034" w14:textId="77777777" w:rsidR="00C73B6B" w:rsidRPr="00C73B6B" w:rsidRDefault="00C73B6B" w:rsidP="00C73B6B">
      <w:pPr>
        <w:pStyle w:val="StyleBefore6ptAfter6pt"/>
        <w:numPr>
          <w:ilvl w:val="0"/>
          <w:numId w:val="36"/>
        </w:numPr>
        <w:rPr>
          <w:sz w:val="24"/>
          <w:szCs w:val="24"/>
        </w:rPr>
      </w:pPr>
      <w:r w:rsidRPr="00C73B6B">
        <w:rPr>
          <w:sz w:val="24"/>
          <w:szCs w:val="24"/>
        </w:rPr>
        <w:t xml:space="preserve">Mail Group Edit [XMEDITMG] </w:t>
      </w:r>
    </w:p>
    <w:p w14:paraId="4CC78421" w14:textId="77777777" w:rsidR="00C73B6B" w:rsidRDefault="00C73B6B" w:rsidP="00C73B6B">
      <w:pPr>
        <w:numPr>
          <w:ilvl w:val="0"/>
          <w:numId w:val="36"/>
        </w:numPr>
        <w:rPr>
          <w:bCs/>
        </w:rPr>
      </w:pPr>
      <w:r w:rsidRPr="00C73B6B">
        <w:t>IB SITE MGR MENU [System Manager's Integrated Billing Menu</w:t>
      </w:r>
      <w:r w:rsidRPr="00C73B6B">
        <w:rPr>
          <w:bCs/>
        </w:rPr>
        <w:t>]</w:t>
      </w:r>
    </w:p>
    <w:p w14:paraId="1D24CCA4" w14:textId="77777777" w:rsidR="00FE67F7" w:rsidRPr="00F30CC1" w:rsidRDefault="00A57FD0" w:rsidP="0062067B">
      <w:r>
        <w:br w:type="page"/>
      </w:r>
    </w:p>
    <w:p w14:paraId="27CB8393" w14:textId="77777777" w:rsidR="00B16213" w:rsidRDefault="00B16213" w:rsidP="00E12D05">
      <w:pPr>
        <w:pStyle w:val="Heading2"/>
      </w:pPr>
      <w:bookmarkStart w:id="23" w:name="_Toc326219605"/>
      <w:r>
        <w:lastRenderedPageBreak/>
        <w:t>Setup for the Electronic Insurance Identification (eII) Software:</w:t>
      </w:r>
      <w:bookmarkEnd w:id="23"/>
    </w:p>
    <w:p w14:paraId="458369A1" w14:textId="77777777" w:rsidR="00E1346B" w:rsidRDefault="00E1346B" w:rsidP="00743B9B">
      <w:pPr>
        <w:spacing w:after="60"/>
      </w:pPr>
    </w:p>
    <w:p w14:paraId="5D782D6A" w14:textId="77777777" w:rsidR="00743B9B" w:rsidRPr="009E09EB" w:rsidRDefault="00743B9B" w:rsidP="00743B9B">
      <w:pPr>
        <w:spacing w:after="60"/>
      </w:pPr>
      <w:r w:rsidRPr="009E09EB">
        <w:t xml:space="preserve">Select </w:t>
      </w:r>
      <w:r>
        <w:t xml:space="preserve">Integrated Billing Master Menu Option: </w:t>
      </w:r>
      <w:r w:rsidRPr="00D97B6D">
        <w:t>IRM System Manager's Integrated Billing Menu</w:t>
      </w:r>
    </w:p>
    <w:p w14:paraId="667312DF" w14:textId="77777777" w:rsidR="00743B9B" w:rsidRDefault="00743B9B" w:rsidP="00743B9B">
      <w:pPr>
        <w:spacing w:after="60"/>
      </w:pPr>
      <w:r w:rsidRPr="00173276">
        <w:t>Enter IRM SYSTEM NANAGER’S INTEGRATED BILLING MENU</w:t>
      </w:r>
      <w:r>
        <w:t>:</w:t>
      </w:r>
    </w:p>
    <w:p w14:paraId="67A7ED45" w14:textId="77777777" w:rsidR="00581A88" w:rsidRPr="00173276" w:rsidRDefault="00581A88" w:rsidP="00581A88">
      <w:pPr>
        <w:spacing w:after="60"/>
      </w:pPr>
    </w:p>
    <w:p w14:paraId="30465E5D" w14:textId="77777777" w:rsidR="00173276" w:rsidRDefault="0097441F" w:rsidP="00581A88">
      <w:pPr>
        <w:spacing w:after="60"/>
        <w:rPr>
          <w:rFonts w:ascii="r_ansi" w:hAnsi="r_ansi" w:cs="r_ansi"/>
          <w:sz w:val="20"/>
          <w:szCs w:val="20"/>
        </w:rPr>
      </w:pPr>
      <w:r>
        <w:rPr>
          <w:noProof/>
        </w:rPr>
        <w:t>REDACTED</w:t>
      </w:r>
    </w:p>
    <w:p w14:paraId="169ED7A6" w14:textId="77777777" w:rsidR="00173276" w:rsidRDefault="00173276" w:rsidP="00581A88">
      <w:pPr>
        <w:spacing w:after="60"/>
      </w:pPr>
    </w:p>
    <w:p w14:paraId="66C3C82E" w14:textId="77777777" w:rsidR="00173276" w:rsidRDefault="00173276" w:rsidP="00581A88">
      <w:pPr>
        <w:spacing w:after="60"/>
        <w:rPr>
          <w:rFonts w:ascii="r_ansi" w:hAnsi="r_ansi" w:cs="r_ansi"/>
          <w:sz w:val="20"/>
          <w:szCs w:val="20"/>
        </w:rPr>
      </w:pPr>
    </w:p>
    <w:p w14:paraId="7FE3747C" w14:textId="77777777" w:rsidR="00743B9B" w:rsidRDefault="00A57FD0" w:rsidP="00743B9B">
      <w:pPr>
        <w:spacing w:after="60"/>
        <w:rPr>
          <w:b/>
        </w:rPr>
      </w:pPr>
      <w:r>
        <w:br w:type="page"/>
      </w:r>
      <w:r w:rsidR="00743B9B" w:rsidRPr="009E09EB">
        <w:lastRenderedPageBreak/>
        <w:t xml:space="preserve">Select System Manager's Integrated Billing Menu Option: </w:t>
      </w:r>
      <w:r w:rsidR="00743B9B">
        <w:rPr>
          <w:b/>
        </w:rPr>
        <w:t>eII</w:t>
      </w:r>
      <w:r w:rsidR="00743B9B" w:rsidRPr="00D97B6D">
        <w:rPr>
          <w:b/>
        </w:rPr>
        <w:t xml:space="preserve"> Edit Configuration</w:t>
      </w:r>
    </w:p>
    <w:p w14:paraId="53F8A8D7" w14:textId="77777777" w:rsidR="00743B9B" w:rsidRDefault="00743B9B" w:rsidP="00743B9B">
      <w:pPr>
        <w:spacing w:after="60"/>
        <w:rPr>
          <w:b/>
        </w:rPr>
      </w:pPr>
    </w:p>
    <w:p w14:paraId="05721A40" w14:textId="77777777" w:rsidR="00743B9B" w:rsidRDefault="0097441F" w:rsidP="00743B9B">
      <w:pPr>
        <w:spacing w:after="60"/>
      </w:pPr>
      <w:r>
        <w:rPr>
          <w:noProof/>
        </w:rPr>
        <w:t>REDACTED</w:t>
      </w:r>
    </w:p>
    <w:p w14:paraId="0565AA13" w14:textId="77777777" w:rsidR="00743B9B" w:rsidRDefault="00743B9B" w:rsidP="00743B9B">
      <w:pPr>
        <w:spacing w:after="60"/>
      </w:pPr>
    </w:p>
    <w:p w14:paraId="283A3D72" w14:textId="77777777" w:rsidR="00C1201C" w:rsidRDefault="00E1346B" w:rsidP="00C1201C">
      <w:pPr>
        <w:spacing w:after="60"/>
      </w:pPr>
      <w:r>
        <w:br w:type="page"/>
      </w:r>
      <w:r w:rsidR="00C1201C">
        <w:lastRenderedPageBreak/>
        <w:t>INITIAL EII Edit Configuration:</w:t>
      </w:r>
    </w:p>
    <w:p w14:paraId="5D540E23" w14:textId="77777777" w:rsidR="00C1201C" w:rsidRDefault="006D503E" w:rsidP="00C1201C">
      <w:pPr>
        <w:spacing w:after="60"/>
      </w:pPr>
      <w:r>
        <w:t>The HMS directory is the directory that holds the extracts when they are created and is where the results file and the XML file reside when they are created.</w:t>
      </w:r>
    </w:p>
    <w:p w14:paraId="7CAF38BE" w14:textId="77777777" w:rsidR="006D503E" w:rsidRDefault="006D503E" w:rsidP="00C1201C">
      <w:pPr>
        <w:spacing w:after="60"/>
      </w:pPr>
      <w:r w:rsidRPr="00E6724D">
        <w:rPr>
          <w:b/>
        </w:rPr>
        <w:t>Note:</w:t>
      </w:r>
      <w:r>
        <w:t xml:space="preserve"> </w:t>
      </w:r>
      <w:r w:rsidR="00553EEE">
        <w:t>I</w:t>
      </w:r>
      <w:r>
        <w:t xml:space="preserve">nformation </w:t>
      </w:r>
      <w:r w:rsidR="00553EEE">
        <w:t xml:space="preserve">shown </w:t>
      </w:r>
      <w:r>
        <w:t>in the screen is an example</w:t>
      </w:r>
      <w:r w:rsidR="00553EEE">
        <w:t>.</w:t>
      </w:r>
      <w:r>
        <w:t xml:space="preserve"> </w:t>
      </w:r>
      <w:r w:rsidR="00553EEE">
        <w:t xml:space="preserve"> Each</w:t>
      </w:r>
      <w:r>
        <w:t xml:space="preserve"> VAMC site </w:t>
      </w:r>
      <w:r w:rsidR="00553EEE">
        <w:t>should</w:t>
      </w:r>
      <w:r>
        <w:t xml:space="preserve"> validate the entries and update as needed.</w:t>
      </w:r>
    </w:p>
    <w:p w14:paraId="6920BDAB" w14:textId="77777777" w:rsidR="004803EE" w:rsidRPr="004803EE" w:rsidRDefault="0097441F" w:rsidP="00581A88">
      <w:pPr>
        <w:spacing w:after="60"/>
      </w:pPr>
      <w:r>
        <w:rPr>
          <w:noProof/>
        </w:rPr>
        <w:t>REDACTD</w:t>
      </w:r>
    </w:p>
    <w:p w14:paraId="281931A6" w14:textId="77777777" w:rsidR="000C7AB8" w:rsidRPr="004803EE" w:rsidRDefault="000C7AB8" w:rsidP="00581A88">
      <w:pPr>
        <w:spacing w:after="60"/>
      </w:pPr>
    </w:p>
    <w:p w14:paraId="69926FB0" w14:textId="77777777" w:rsidR="00C1201C" w:rsidRDefault="00C1201C" w:rsidP="00C1201C">
      <w:pPr>
        <w:spacing w:after="60"/>
      </w:pPr>
      <w:r>
        <w:t>REVIEW/</w:t>
      </w:r>
      <w:r w:rsidRPr="004803EE">
        <w:t>CHANGE HMS DIRECTORY</w:t>
      </w:r>
      <w:r>
        <w:t>:</w:t>
      </w:r>
    </w:p>
    <w:p w14:paraId="31D3B098" w14:textId="77777777" w:rsidR="00C1201C" w:rsidRDefault="006D503E" w:rsidP="00C1201C">
      <w:pPr>
        <w:spacing w:after="60"/>
      </w:pPr>
      <w:r w:rsidRPr="00E6724D">
        <w:rPr>
          <w:b/>
        </w:rPr>
        <w:t>Note:</w:t>
      </w:r>
      <w:r>
        <w:t xml:space="preserve"> Directory </w:t>
      </w:r>
      <w:r w:rsidR="000C41E2">
        <w:t>name and file name are examples, the file name should contain the VAMC site number.</w:t>
      </w:r>
    </w:p>
    <w:p w14:paraId="212A8226" w14:textId="77777777" w:rsidR="000C41E2" w:rsidRPr="004803EE" w:rsidRDefault="000C41E2" w:rsidP="00C1201C">
      <w:pPr>
        <w:spacing w:after="60"/>
      </w:pPr>
    </w:p>
    <w:p w14:paraId="76CFB7DB" w14:textId="77777777" w:rsidR="004803EE" w:rsidRPr="004803EE" w:rsidRDefault="0097441F" w:rsidP="00581A88">
      <w:pPr>
        <w:spacing w:after="60"/>
      </w:pPr>
      <w:r>
        <w:t>REDACTED</w:t>
      </w:r>
    </w:p>
    <w:p w14:paraId="19CD3469" w14:textId="77777777" w:rsidR="004803EE" w:rsidRDefault="004803EE" w:rsidP="00581A88">
      <w:pPr>
        <w:spacing w:after="60"/>
      </w:pPr>
    </w:p>
    <w:p w14:paraId="706070B1" w14:textId="77777777" w:rsidR="00C1201C" w:rsidRDefault="00E1346B" w:rsidP="00C1201C">
      <w:pPr>
        <w:spacing w:after="60"/>
      </w:pPr>
      <w:r>
        <w:br w:type="page"/>
      </w:r>
      <w:r w:rsidR="00C1201C" w:rsidRPr="004803EE">
        <w:lastRenderedPageBreak/>
        <w:t>REVIEW</w:t>
      </w:r>
      <w:r w:rsidR="00C1201C">
        <w:t>/CHANGE</w:t>
      </w:r>
      <w:r w:rsidR="00C1201C" w:rsidRPr="004803EE">
        <w:t xml:space="preserve"> </w:t>
      </w:r>
      <w:r w:rsidR="00C1201C">
        <w:t xml:space="preserve">settings for NONVERINS Extract file(s): </w:t>
      </w:r>
    </w:p>
    <w:p w14:paraId="3ED01A41" w14:textId="77777777" w:rsidR="000C41E2" w:rsidRDefault="000C41E2" w:rsidP="000C41E2">
      <w:pPr>
        <w:spacing w:after="60"/>
      </w:pPr>
      <w:r w:rsidRPr="00E6724D">
        <w:rPr>
          <w:b/>
        </w:rPr>
        <w:t>Note:</w:t>
      </w:r>
      <w:r>
        <w:t xml:space="preserve"> Directory name and file name are examples, the file name should contain the VAMC site number.</w:t>
      </w:r>
    </w:p>
    <w:p w14:paraId="508C1571" w14:textId="77777777" w:rsidR="004803EE" w:rsidRPr="004803EE" w:rsidRDefault="004803EE" w:rsidP="00581A88">
      <w:pPr>
        <w:spacing w:after="60"/>
      </w:pPr>
      <w:r w:rsidRPr="004803EE">
        <w:t xml:space="preserve"> </w:t>
      </w:r>
    </w:p>
    <w:p w14:paraId="291F641F" w14:textId="77777777" w:rsidR="004803EE" w:rsidRPr="004803EE" w:rsidRDefault="0097441F" w:rsidP="00581A88">
      <w:pPr>
        <w:spacing w:after="60"/>
      </w:pPr>
      <w:r>
        <w:rPr>
          <w:noProof/>
        </w:rPr>
        <w:t>REDACTED</w:t>
      </w:r>
    </w:p>
    <w:p w14:paraId="3450CB76" w14:textId="77777777" w:rsidR="00373A77" w:rsidRDefault="00373A77" w:rsidP="00CB4C94"/>
    <w:p w14:paraId="1A9A2B50" w14:textId="77777777" w:rsidR="00C1201C" w:rsidRDefault="00C1201C" w:rsidP="00C1201C">
      <w:pPr>
        <w:spacing w:after="60"/>
      </w:pPr>
      <w:r w:rsidRPr="00581A88">
        <w:t>REVIEW</w:t>
      </w:r>
      <w:r>
        <w:t>/CHANGE</w:t>
      </w:r>
      <w:r w:rsidRPr="00581A88">
        <w:t xml:space="preserve"> settings for NO</w:t>
      </w:r>
      <w:r>
        <w:t>INSUR Extract file(s):</w:t>
      </w:r>
    </w:p>
    <w:p w14:paraId="277C4D71" w14:textId="77777777" w:rsidR="000C41E2" w:rsidRPr="004803EE" w:rsidRDefault="000C41E2" w:rsidP="000C41E2">
      <w:pPr>
        <w:spacing w:after="60"/>
      </w:pPr>
      <w:r w:rsidRPr="00E6724D">
        <w:rPr>
          <w:b/>
        </w:rPr>
        <w:t>Note:</w:t>
      </w:r>
      <w:r>
        <w:t xml:space="preserve"> the Directory name and file name are examples, the file name should contain the VAMC site number.</w:t>
      </w:r>
    </w:p>
    <w:p w14:paraId="66B3B66C" w14:textId="77777777" w:rsidR="000C41E2" w:rsidRDefault="000C41E2" w:rsidP="00581A88">
      <w:pPr>
        <w:spacing w:after="60"/>
      </w:pPr>
    </w:p>
    <w:p w14:paraId="176A4D4A" w14:textId="77777777" w:rsidR="004803EE" w:rsidRPr="004803EE" w:rsidRDefault="0097441F" w:rsidP="00581A88">
      <w:pPr>
        <w:spacing w:after="60"/>
      </w:pPr>
      <w:r>
        <w:t>REDACTED</w:t>
      </w:r>
    </w:p>
    <w:p w14:paraId="6423D39E" w14:textId="77777777" w:rsidR="004803EE" w:rsidRPr="004803EE" w:rsidRDefault="004803EE" w:rsidP="00581A88">
      <w:pPr>
        <w:spacing w:after="60"/>
      </w:pPr>
    </w:p>
    <w:p w14:paraId="4D7A3608" w14:textId="77777777" w:rsidR="00C1201C" w:rsidRDefault="00C1201C" w:rsidP="00C1201C">
      <w:pPr>
        <w:spacing w:after="60"/>
      </w:pPr>
      <w:r>
        <w:t xml:space="preserve">REVIEW/CHANGE </w:t>
      </w:r>
      <w:r w:rsidRPr="004803EE">
        <w:t>settings for ENHNOIN Extract file(s):</w:t>
      </w:r>
    </w:p>
    <w:p w14:paraId="64779E61" w14:textId="77777777" w:rsidR="000C41E2" w:rsidRPr="004803EE" w:rsidRDefault="000C41E2" w:rsidP="000C41E2">
      <w:pPr>
        <w:spacing w:after="60"/>
      </w:pPr>
      <w:r w:rsidRPr="00E6724D">
        <w:rPr>
          <w:b/>
        </w:rPr>
        <w:t>Note:</w:t>
      </w:r>
      <w:r>
        <w:t xml:space="preserve"> the Directory name and file name are examples, the file name should contain the VAMC site number.</w:t>
      </w:r>
    </w:p>
    <w:p w14:paraId="5C03E865" w14:textId="77777777" w:rsidR="00C1201C" w:rsidRDefault="00C1201C" w:rsidP="00C1201C">
      <w:pPr>
        <w:spacing w:after="60"/>
      </w:pPr>
    </w:p>
    <w:p w14:paraId="1CF75FE2" w14:textId="77777777" w:rsidR="004803EE" w:rsidRPr="004803EE" w:rsidRDefault="0097441F" w:rsidP="00581A88">
      <w:pPr>
        <w:spacing w:after="60"/>
      </w:pPr>
      <w:r>
        <w:t>REDACTED</w:t>
      </w:r>
    </w:p>
    <w:p w14:paraId="592617DF" w14:textId="77777777" w:rsidR="0062067B" w:rsidRPr="004803EE" w:rsidRDefault="0062067B" w:rsidP="00581A88">
      <w:pPr>
        <w:spacing w:after="60"/>
      </w:pPr>
    </w:p>
    <w:p w14:paraId="256EBDC0" w14:textId="77777777" w:rsidR="00C1201C" w:rsidRPr="00E4459E" w:rsidRDefault="00B07229" w:rsidP="0073411C">
      <w:pPr>
        <w:pStyle w:val="BodyText"/>
      </w:pPr>
      <w:r>
        <w:br w:type="page"/>
      </w:r>
      <w:r w:rsidR="00C1201C" w:rsidRPr="00B54DC2">
        <w:lastRenderedPageBreak/>
        <w:t>REVIEW</w:t>
      </w:r>
      <w:r w:rsidR="00C1201C" w:rsidRPr="00E4459E">
        <w:t>/CHANGE settings for NORXINS Extract file(s):</w:t>
      </w:r>
    </w:p>
    <w:p w14:paraId="24722C45" w14:textId="77777777" w:rsidR="000C41E2" w:rsidRPr="004803EE" w:rsidRDefault="000C41E2" w:rsidP="000C41E2">
      <w:pPr>
        <w:spacing w:after="60"/>
      </w:pPr>
      <w:r w:rsidRPr="00E6724D">
        <w:rPr>
          <w:b/>
        </w:rPr>
        <w:t>Note:</w:t>
      </w:r>
      <w:r>
        <w:t xml:space="preserve"> the Directory name and file name are examples, the file name should contain the VAMC site number.</w:t>
      </w:r>
    </w:p>
    <w:p w14:paraId="4B190B6A" w14:textId="77777777" w:rsidR="0062067B" w:rsidRPr="004803EE" w:rsidRDefault="0062067B" w:rsidP="00581A88">
      <w:pPr>
        <w:spacing w:after="60"/>
      </w:pPr>
    </w:p>
    <w:p w14:paraId="1AD7ABC4" w14:textId="77777777" w:rsidR="004803EE" w:rsidRPr="004803EE" w:rsidRDefault="0097441F" w:rsidP="00581A88">
      <w:pPr>
        <w:spacing w:after="60"/>
      </w:pPr>
      <w:r>
        <w:t>REDACTED</w:t>
      </w:r>
    </w:p>
    <w:p w14:paraId="5EE531E7" w14:textId="77777777" w:rsidR="004803EE" w:rsidRDefault="004803EE" w:rsidP="00581A88">
      <w:pPr>
        <w:spacing w:after="60"/>
      </w:pPr>
    </w:p>
    <w:p w14:paraId="19B8517F" w14:textId="77777777" w:rsidR="00B16213" w:rsidRDefault="00A9563C" w:rsidP="0073411C">
      <w:pPr>
        <w:pStyle w:val="Caption1"/>
      </w:pPr>
      <w:r w:rsidRPr="00E4459E">
        <w:t xml:space="preserve">Extract </w:t>
      </w:r>
      <w:r w:rsidR="009D304C" w:rsidRPr="00E4459E">
        <w:t>File Types</w:t>
      </w:r>
      <w:r w:rsidRPr="00E4459E">
        <w:t>:</w:t>
      </w:r>
    </w:p>
    <w:p w14:paraId="4F1B422A" w14:textId="77777777" w:rsidR="00B16213" w:rsidRPr="00FB2AD2" w:rsidRDefault="00B16213" w:rsidP="0073411C">
      <w:pPr>
        <w:pStyle w:val="BodyText"/>
      </w:pPr>
      <w:r w:rsidRPr="00FB2AD2">
        <w:t>NOINSUR - (HMS No Insurance Data Extract) Pulls patients with no</w:t>
      </w:r>
      <w:r w:rsidR="0062067B">
        <w:t xml:space="preserve"> </w:t>
      </w:r>
      <w:r w:rsidRPr="00FB2AD2">
        <w:t xml:space="preserve">insurance info on file. </w:t>
      </w:r>
    </w:p>
    <w:p w14:paraId="63C6149B" w14:textId="77777777" w:rsidR="00B16213" w:rsidRPr="00FB2AD2" w:rsidRDefault="00B16213" w:rsidP="0073411C">
      <w:pPr>
        <w:pStyle w:val="BodyText"/>
      </w:pPr>
      <w:r w:rsidRPr="00FB2AD2">
        <w:t xml:space="preserve">ENHNOIN - (HMS Enhanced No Insurance Data Extract) </w:t>
      </w:r>
      <w:r w:rsidR="00E4459E" w:rsidRPr="00FB2AD2">
        <w:t>pulls</w:t>
      </w:r>
      <w:r w:rsidRPr="00FB2AD2">
        <w:t xml:space="preserve"> patients with only Medicare insurance on file and no commercial insurance.</w:t>
      </w:r>
    </w:p>
    <w:p w14:paraId="411165DC" w14:textId="77777777" w:rsidR="00B16213" w:rsidRPr="00FB2AD2" w:rsidRDefault="00B16213" w:rsidP="0073411C">
      <w:pPr>
        <w:pStyle w:val="BodyText"/>
      </w:pPr>
      <w:r w:rsidRPr="00FB2AD2">
        <w:t>NORXINS - (HMS No Prescription Insurance Extract) Pulls patients with active insurance that is not "Prescription Only" and identifies Prescription Only insurance in the monthly insurance matching process.</w:t>
      </w:r>
    </w:p>
    <w:p w14:paraId="537D83CF" w14:textId="77777777" w:rsidR="0013178B" w:rsidRDefault="00B16213" w:rsidP="0073411C">
      <w:pPr>
        <w:pStyle w:val="BodyText"/>
      </w:pPr>
      <w:r w:rsidRPr="00FB2AD2">
        <w:t>NONVERINS - (HMS Non-Verified Insurance Data Extract) Pulls patients treated within a user-specified date range WITH insurance information and where the insurance information has NOT been re-verified in the last six</w:t>
      </w:r>
      <w:r w:rsidR="00243693">
        <w:t xml:space="preserve"> </w:t>
      </w:r>
      <w:r w:rsidRPr="00FB2AD2">
        <w:t xml:space="preserve">months (or </w:t>
      </w:r>
      <w:proofErr w:type="gramStart"/>
      <w:r w:rsidRPr="00FB2AD2">
        <w:t>other</w:t>
      </w:r>
      <w:proofErr w:type="gramEnd"/>
      <w:r w:rsidRPr="00FB2AD2">
        <w:t xml:space="preserve"> specified period). This file is also known as the</w:t>
      </w:r>
      <w:r w:rsidR="0062067B">
        <w:t xml:space="preserve"> </w:t>
      </w:r>
      <w:r w:rsidRPr="00FB2AD2">
        <w:t>reverification file.</w:t>
      </w:r>
      <w:r w:rsidR="00A9563C">
        <w:t xml:space="preserve"> </w:t>
      </w:r>
    </w:p>
    <w:p w14:paraId="113682B4" w14:textId="77777777" w:rsidR="004F2A17" w:rsidRPr="004F2A17" w:rsidRDefault="004F2A17" w:rsidP="004F2A17">
      <w:pPr>
        <w:autoSpaceDE w:val="0"/>
        <w:autoSpaceDN w:val="0"/>
        <w:adjustRightInd w:val="0"/>
      </w:pPr>
      <w:r w:rsidRPr="004F2A17">
        <w:t>Note: For each of the extracts running at the site it is recommended that you set the expected day to 22 (twenty-two) and the days before late message is sent to 0 (zero)</w:t>
      </w:r>
    </w:p>
    <w:p w14:paraId="7340F972" w14:textId="77777777" w:rsidR="004F2A17" w:rsidRPr="004F2A17" w:rsidRDefault="004F2A17" w:rsidP="004F2A17">
      <w:pPr>
        <w:autoSpaceDE w:val="0"/>
        <w:autoSpaceDN w:val="0"/>
        <w:adjustRightInd w:val="0"/>
      </w:pPr>
      <w:r w:rsidRPr="004F2A17">
        <w:t>The exception to this is the NONVERINS extract</w:t>
      </w:r>
      <w:r w:rsidR="00001A98">
        <w:t>,</w:t>
      </w:r>
      <w:r w:rsidRPr="004F2A17">
        <w:t xml:space="preserve"> which is run as needed.</w:t>
      </w:r>
    </w:p>
    <w:p w14:paraId="1EAE8440" w14:textId="77777777" w:rsidR="009E5823" w:rsidRDefault="009E5823" w:rsidP="0073411C">
      <w:pPr>
        <w:pStyle w:val="BodyText"/>
      </w:pPr>
    </w:p>
    <w:p w14:paraId="28144C37" w14:textId="77777777" w:rsidR="004F77A3" w:rsidRDefault="00B07229" w:rsidP="004F77A3">
      <w:pPr>
        <w:pStyle w:val="Heading2"/>
      </w:pPr>
      <w:r>
        <w:br w:type="page"/>
      </w:r>
      <w:bookmarkStart w:id="24" w:name="_Toc326219606"/>
      <w:r w:rsidR="004F77A3">
        <w:lastRenderedPageBreak/>
        <w:t xml:space="preserve">IRM Adding </w:t>
      </w:r>
      <w:r w:rsidR="00C1201C">
        <w:t>Members to the IBCNF EII IRM and</w:t>
      </w:r>
      <w:r w:rsidR="004F77A3">
        <w:t xml:space="preserve"> IBCNF EII XML READY Mailgroups:</w:t>
      </w:r>
      <w:bookmarkEnd w:id="24"/>
    </w:p>
    <w:p w14:paraId="2DBC9FF7" w14:textId="77777777" w:rsidR="00D73DF5" w:rsidRDefault="00D73DF5" w:rsidP="0073411C">
      <w:pPr>
        <w:pStyle w:val="BodyText"/>
      </w:pPr>
    </w:p>
    <w:p w14:paraId="3851933C" w14:textId="77777777" w:rsidR="00D73DF5" w:rsidRDefault="00D73DF5" w:rsidP="0073411C">
      <w:pPr>
        <w:pStyle w:val="BodyText"/>
      </w:pPr>
      <w:r>
        <w:t>From Systems Managers Menu:</w:t>
      </w:r>
    </w:p>
    <w:p w14:paraId="2C8A29BB" w14:textId="77777777" w:rsidR="00553EEE" w:rsidRDefault="00553EEE" w:rsidP="0073411C">
      <w:pPr>
        <w:pStyle w:val="BodyText"/>
      </w:pPr>
    </w:p>
    <w:p w14:paraId="4B6FC8F8" w14:textId="77777777" w:rsidR="00D73DF5" w:rsidRDefault="0097441F" w:rsidP="0073411C">
      <w:pPr>
        <w:pStyle w:val="BodyText"/>
      </w:pPr>
      <w:r>
        <w:rPr>
          <w:noProof/>
        </w:rPr>
        <w:t>REDACTED</w:t>
      </w:r>
    </w:p>
    <w:p w14:paraId="1A7DAA5D" w14:textId="77777777" w:rsidR="00D73DF5" w:rsidRPr="00D73DF5" w:rsidRDefault="00D73DF5" w:rsidP="00D73DF5"/>
    <w:p w14:paraId="61FD6436" w14:textId="77777777" w:rsidR="00D73DF5" w:rsidRDefault="00D73DF5" w:rsidP="00D73DF5">
      <w:r>
        <w:t>Select Manage Mailman</w:t>
      </w:r>
    </w:p>
    <w:p w14:paraId="50FA4ED2" w14:textId="77777777" w:rsidR="00D73DF5" w:rsidRDefault="00D73DF5" w:rsidP="00D73DF5">
      <w:pPr>
        <w:tabs>
          <w:tab w:val="left" w:pos="900"/>
        </w:tabs>
      </w:pPr>
      <w:r>
        <w:br w:type="page"/>
      </w:r>
      <w:r>
        <w:lastRenderedPageBreak/>
        <w:t>Select Group/Distribution Management:</w:t>
      </w:r>
    </w:p>
    <w:p w14:paraId="2DAEBB03" w14:textId="77777777" w:rsidR="00553EEE" w:rsidRDefault="00553EEE" w:rsidP="00D73DF5">
      <w:pPr>
        <w:tabs>
          <w:tab w:val="left" w:pos="900"/>
        </w:tabs>
      </w:pPr>
    </w:p>
    <w:p w14:paraId="23492B12" w14:textId="77777777" w:rsidR="00D73DF5" w:rsidRDefault="0097441F" w:rsidP="00D73DF5">
      <w:pPr>
        <w:tabs>
          <w:tab w:val="left" w:pos="900"/>
        </w:tabs>
      </w:pPr>
      <w:r>
        <w:rPr>
          <w:noProof/>
        </w:rPr>
        <w:t>REDACTED</w:t>
      </w:r>
    </w:p>
    <w:p w14:paraId="4906283B" w14:textId="77777777" w:rsidR="00D73DF5" w:rsidRDefault="00D73DF5" w:rsidP="00D73DF5"/>
    <w:p w14:paraId="0C423F58" w14:textId="77777777" w:rsidR="00D73DF5" w:rsidRDefault="00D73DF5" w:rsidP="00D73DF5">
      <w:r>
        <w:br w:type="page"/>
      </w:r>
      <w:r>
        <w:lastRenderedPageBreak/>
        <w:t>Select Mail Group Edit for IBCNF EII IRM:</w:t>
      </w:r>
    </w:p>
    <w:p w14:paraId="6484D9A0" w14:textId="77777777" w:rsidR="00D73DF5" w:rsidRDefault="0097441F" w:rsidP="00D73DF5">
      <w:r>
        <w:rPr>
          <w:noProof/>
        </w:rPr>
        <w:t>REDACTED</w:t>
      </w:r>
    </w:p>
    <w:p w14:paraId="579DB3FA" w14:textId="77777777" w:rsidR="00D73DF5" w:rsidRDefault="00D73DF5" w:rsidP="00D73DF5"/>
    <w:p w14:paraId="580E6A64" w14:textId="77777777" w:rsidR="00D73DF5" w:rsidRDefault="00D73DF5" w:rsidP="00D73DF5"/>
    <w:p w14:paraId="3C145FBC" w14:textId="77777777" w:rsidR="00D73DF5" w:rsidRDefault="00D73DF5" w:rsidP="00D73DF5">
      <w:r>
        <w:br w:type="page"/>
      </w:r>
      <w:r>
        <w:lastRenderedPageBreak/>
        <w:t>Select Mail Group Edit for IBCNF EII XML READY:</w:t>
      </w:r>
    </w:p>
    <w:p w14:paraId="74A98E3A" w14:textId="77777777" w:rsidR="00D73DF5" w:rsidRPr="00D73DF5" w:rsidRDefault="00D73DF5" w:rsidP="00D73DF5"/>
    <w:p w14:paraId="27C24C98" w14:textId="77777777" w:rsidR="00D73DF5" w:rsidRDefault="0097441F" w:rsidP="00D73DF5">
      <w:r>
        <w:rPr>
          <w:noProof/>
        </w:rPr>
        <w:t>REDACTED</w:t>
      </w:r>
    </w:p>
    <w:p w14:paraId="64013111" w14:textId="77777777" w:rsidR="00D73DF5" w:rsidRPr="00D73DF5" w:rsidRDefault="00D73DF5" w:rsidP="00D73DF5">
      <w:pPr>
        <w:ind w:firstLine="720"/>
      </w:pPr>
    </w:p>
    <w:sectPr w:rsidR="00D73DF5" w:rsidRPr="00D73DF5" w:rsidSect="00FC31D9">
      <w:footerReference w:type="default" r:id="rId15"/>
      <w:pgSz w:w="12240" w:h="15840"/>
      <w:pgMar w:top="1296"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6EFE5" w14:textId="77777777" w:rsidR="00160E72" w:rsidRDefault="00160E72" w:rsidP="00E12D05">
      <w:r>
        <w:separator/>
      </w:r>
    </w:p>
  </w:endnote>
  <w:endnote w:type="continuationSeparator" w:id="0">
    <w:p w14:paraId="4AC1FBE6" w14:textId="77777777" w:rsidR="00160E72" w:rsidRDefault="00160E72" w:rsidP="00E1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E466" w14:textId="77777777" w:rsidR="00D343CE" w:rsidRDefault="00D343CE" w:rsidP="00E12D05"/>
  <w:p w14:paraId="6A84FA7D" w14:textId="77777777" w:rsidR="00D343CE" w:rsidRPr="00581A88" w:rsidRDefault="00E04C5F" w:rsidP="00CB4C94">
    <w:pPr>
      <w:rPr>
        <w:sz w:val="22"/>
        <w:szCs w:val="22"/>
      </w:rPr>
    </w:pPr>
    <w:r w:rsidRPr="00581A88">
      <w:rPr>
        <w:sz w:val="22"/>
        <w:szCs w:val="22"/>
      </w:rPr>
      <w:t>Electronic Insurance Identification (eII)</w:t>
    </w:r>
    <w:r w:rsidR="00D343CE" w:rsidRPr="00581A88">
      <w:rPr>
        <w:sz w:val="22"/>
        <w:szCs w:val="22"/>
      </w:rPr>
      <w:tab/>
    </w:r>
    <w:r w:rsidR="00CB4C94" w:rsidRPr="00581A88">
      <w:rPr>
        <w:sz w:val="22"/>
        <w:szCs w:val="22"/>
      </w:rPr>
      <w:t xml:space="preserve">    </w:t>
    </w:r>
    <w:r w:rsidR="00A57FD0">
      <w:rPr>
        <w:sz w:val="22"/>
        <w:szCs w:val="22"/>
      </w:rPr>
      <w:t xml:space="preserve">               </w:t>
    </w:r>
    <w:r w:rsidR="00CB4C94" w:rsidRPr="00581A88">
      <w:rPr>
        <w:sz w:val="22"/>
        <w:szCs w:val="22"/>
      </w:rPr>
      <w:t xml:space="preserve"> </w:t>
    </w:r>
    <w:r w:rsidR="00D343CE" w:rsidRPr="00581A88">
      <w:rPr>
        <w:rStyle w:val="PageNumber"/>
        <w:sz w:val="22"/>
        <w:szCs w:val="22"/>
      </w:rPr>
      <w:fldChar w:fldCharType="begin"/>
    </w:r>
    <w:r w:rsidR="00D343CE" w:rsidRPr="00581A88">
      <w:rPr>
        <w:rStyle w:val="PageNumber"/>
        <w:sz w:val="22"/>
        <w:szCs w:val="22"/>
      </w:rPr>
      <w:instrText xml:space="preserve"> PAGE </w:instrText>
    </w:r>
    <w:r w:rsidR="00D343CE" w:rsidRPr="00581A88">
      <w:rPr>
        <w:rStyle w:val="PageNumber"/>
        <w:sz w:val="22"/>
        <w:szCs w:val="22"/>
      </w:rPr>
      <w:fldChar w:fldCharType="separate"/>
    </w:r>
    <w:r w:rsidR="0097278E">
      <w:rPr>
        <w:rStyle w:val="PageNumber"/>
        <w:noProof/>
        <w:sz w:val="22"/>
        <w:szCs w:val="22"/>
      </w:rPr>
      <w:t>i</w:t>
    </w:r>
    <w:r w:rsidR="00D343CE" w:rsidRPr="00581A88">
      <w:rPr>
        <w:rStyle w:val="PageNumber"/>
        <w:sz w:val="22"/>
        <w:szCs w:val="22"/>
      </w:rPr>
      <w:fldChar w:fldCharType="end"/>
    </w:r>
    <w:r w:rsidR="00D343CE" w:rsidRPr="00581A88">
      <w:rPr>
        <w:sz w:val="22"/>
        <w:szCs w:val="22"/>
      </w:rPr>
      <w:tab/>
    </w:r>
    <w:r w:rsidR="00CB4C94" w:rsidRPr="00581A88">
      <w:rPr>
        <w:sz w:val="22"/>
        <w:szCs w:val="22"/>
      </w:rPr>
      <w:t xml:space="preserve"> </w:t>
    </w:r>
    <w:r w:rsidR="00CB4C94" w:rsidRPr="00581A88">
      <w:rPr>
        <w:sz w:val="22"/>
        <w:szCs w:val="22"/>
      </w:rPr>
      <w:tab/>
    </w:r>
    <w:r w:rsidR="00CB4C94" w:rsidRPr="00581A88">
      <w:rPr>
        <w:sz w:val="22"/>
        <w:szCs w:val="22"/>
      </w:rPr>
      <w:tab/>
    </w:r>
    <w:r w:rsidR="00CB4C94" w:rsidRPr="00581A88">
      <w:rPr>
        <w:sz w:val="22"/>
        <w:szCs w:val="22"/>
      </w:rPr>
      <w:tab/>
      <w:t xml:space="preserve">  </w:t>
    </w:r>
    <w:r w:rsidR="00A57FD0">
      <w:rPr>
        <w:sz w:val="22"/>
        <w:szCs w:val="22"/>
      </w:rPr>
      <w:t xml:space="preserve">            </w:t>
    </w:r>
    <w:r w:rsidR="00A674CF">
      <w:rPr>
        <w:sz w:val="22"/>
        <w:szCs w:val="22"/>
      </w:rPr>
      <w:t>June</w:t>
    </w:r>
    <w:r w:rsidRPr="00581A88">
      <w:rPr>
        <w:sz w:val="22"/>
        <w:szCs w:val="22"/>
      </w:rPr>
      <w:t xml:space="preserve"> 2012</w:t>
    </w:r>
  </w:p>
  <w:p w14:paraId="0A8A7AA9" w14:textId="77777777" w:rsidR="00D343CE" w:rsidRPr="00581A88" w:rsidRDefault="00D343CE" w:rsidP="00E12D05">
    <w:pPr>
      <w:rPr>
        <w:sz w:val="22"/>
        <w:szCs w:val="22"/>
      </w:rPr>
    </w:pPr>
    <w:r w:rsidRPr="00581A88">
      <w:rPr>
        <w:sz w:val="22"/>
        <w:szCs w:val="22"/>
      </w:rPr>
      <w:t xml:space="preserve">For Patch </w:t>
    </w:r>
    <w:r w:rsidR="00E04C5F" w:rsidRPr="00581A88">
      <w:rPr>
        <w:sz w:val="22"/>
        <w:szCs w:val="22"/>
      </w:rPr>
      <w:t>IB*2*457</w:t>
    </w:r>
    <w:r w:rsidRPr="00581A88">
      <w:rPr>
        <w:sz w:val="22"/>
        <w:szCs w:val="22"/>
      </w:rPr>
      <w:t xml:space="preserve"> </w:t>
    </w:r>
  </w:p>
  <w:p w14:paraId="7D90526C" w14:textId="77777777" w:rsidR="00B16213" w:rsidRPr="00FB2AD2" w:rsidRDefault="00B16213" w:rsidP="00581A88">
    <w:pPr>
      <w:spacing w:after="60"/>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645F" w14:textId="77777777" w:rsidR="006521FB" w:rsidRDefault="00B56E24" w:rsidP="00581A88">
    <w:pPr>
      <w:tabs>
        <w:tab w:val="left" w:pos="4680"/>
        <w:tab w:val="left" w:pos="4770"/>
        <w:tab w:val="left" w:pos="5130"/>
      </w:tabs>
    </w:pPr>
    <w:r w:rsidRPr="00B56E24">
      <w:t>Electronic Insurance Identification (eII)</w:t>
    </w:r>
    <w:r w:rsidR="006521FB" w:rsidRPr="00B53F8C">
      <w:tab/>
    </w:r>
    <w:r w:rsidR="00CB4C94">
      <w:t xml:space="preserve">   </w:t>
    </w:r>
    <w:r w:rsidR="006521FB" w:rsidRPr="00B53F8C">
      <w:rPr>
        <w:rStyle w:val="PageNumber"/>
        <w:sz w:val="20"/>
        <w:szCs w:val="20"/>
      </w:rPr>
      <w:fldChar w:fldCharType="begin"/>
    </w:r>
    <w:r w:rsidR="006521FB" w:rsidRPr="00B53F8C">
      <w:rPr>
        <w:rStyle w:val="PageNumber"/>
        <w:sz w:val="20"/>
        <w:szCs w:val="20"/>
      </w:rPr>
      <w:instrText xml:space="preserve"> PAGE </w:instrText>
    </w:r>
    <w:r w:rsidR="006521FB" w:rsidRPr="00B53F8C">
      <w:rPr>
        <w:rStyle w:val="PageNumber"/>
        <w:sz w:val="20"/>
        <w:szCs w:val="20"/>
      </w:rPr>
      <w:fldChar w:fldCharType="separate"/>
    </w:r>
    <w:r w:rsidR="0097278E">
      <w:rPr>
        <w:rStyle w:val="PageNumber"/>
        <w:noProof/>
        <w:sz w:val="20"/>
        <w:szCs w:val="20"/>
      </w:rPr>
      <w:t>ii</w:t>
    </w:r>
    <w:r w:rsidR="006521FB" w:rsidRPr="00B53F8C">
      <w:rPr>
        <w:rStyle w:val="PageNumber"/>
        <w:sz w:val="20"/>
        <w:szCs w:val="20"/>
      </w:rPr>
      <w:fldChar w:fldCharType="end"/>
    </w:r>
    <w:r w:rsidR="005D69B6">
      <w:rPr>
        <w:rStyle w:val="PageNumber"/>
        <w:sz w:val="20"/>
        <w:szCs w:val="20"/>
      </w:rPr>
      <w:tab/>
    </w:r>
    <w:r w:rsidR="00CB4C94">
      <w:rPr>
        <w:rStyle w:val="PageNumber"/>
        <w:sz w:val="20"/>
        <w:szCs w:val="20"/>
      </w:rPr>
      <w:tab/>
    </w:r>
    <w:r w:rsidR="00CB4C94">
      <w:rPr>
        <w:rStyle w:val="PageNumber"/>
        <w:sz w:val="20"/>
        <w:szCs w:val="20"/>
      </w:rPr>
      <w:tab/>
    </w:r>
    <w:r w:rsidR="00CB4C94">
      <w:rPr>
        <w:rStyle w:val="PageNumber"/>
        <w:sz w:val="20"/>
        <w:szCs w:val="20"/>
      </w:rPr>
      <w:tab/>
    </w:r>
    <w:r w:rsidR="00143DE1">
      <w:rPr>
        <w:rStyle w:val="PageNumber"/>
        <w:sz w:val="20"/>
        <w:szCs w:val="20"/>
      </w:rPr>
      <w:t xml:space="preserve">             </w:t>
    </w:r>
    <w:r w:rsidR="00CB4C94">
      <w:rPr>
        <w:rStyle w:val="PageNumber"/>
        <w:sz w:val="20"/>
        <w:szCs w:val="20"/>
      </w:rPr>
      <w:t xml:space="preserve">  </w:t>
    </w:r>
    <w:r w:rsidR="00A674CF">
      <w:rPr>
        <w:rStyle w:val="PageNumber"/>
        <w:sz w:val="20"/>
        <w:szCs w:val="20"/>
      </w:rPr>
      <w:t>June</w:t>
    </w:r>
    <w:r w:rsidR="00785388">
      <w:t xml:space="preserve"> 2012</w:t>
    </w:r>
  </w:p>
  <w:p w14:paraId="27973E85" w14:textId="77777777" w:rsidR="00B56E24" w:rsidRPr="00B56E24" w:rsidRDefault="00B56E24" w:rsidP="00E12D05">
    <w:r w:rsidRPr="00B56E24">
      <w:t xml:space="preserve">For Patch IB*2*457 </w:t>
    </w:r>
  </w:p>
  <w:p w14:paraId="70463C05" w14:textId="77777777" w:rsidR="00D343CE" w:rsidRPr="00F33CCA" w:rsidRDefault="00D343CE" w:rsidP="00E12D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358BD" w14:textId="77777777" w:rsidR="006521FB" w:rsidRDefault="006521FB" w:rsidP="00E12D05">
    <w:pPr>
      <w:rPr>
        <w:rStyle w:val="PageNumber"/>
        <w:sz w:val="20"/>
        <w:szCs w:val="20"/>
      </w:rPr>
    </w:pPr>
    <w:r w:rsidRPr="00B53F8C">
      <w:t>September 2005</w:t>
    </w:r>
    <w:r w:rsidRPr="00B53F8C">
      <w:tab/>
      <w:t>HIPAA NCPDP IB/AR Release Notes</w:t>
    </w:r>
    <w:r w:rsidRPr="00B53F8C">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FC31D9">
      <w:rPr>
        <w:rStyle w:val="PageNumber"/>
        <w:noProof/>
        <w:sz w:val="20"/>
        <w:szCs w:val="20"/>
      </w:rPr>
      <w:t>3</w:t>
    </w:r>
    <w:r w:rsidRPr="00B53F8C">
      <w:rPr>
        <w:rStyle w:val="PageNumber"/>
        <w:sz w:val="20"/>
        <w:szCs w:val="20"/>
      </w:rPr>
      <w:fldChar w:fldCharType="end"/>
    </w:r>
  </w:p>
  <w:p w14:paraId="21703150" w14:textId="77777777" w:rsidR="006521FB" w:rsidRPr="00B53F8C" w:rsidRDefault="006521FB" w:rsidP="00E12D05">
    <w:r>
      <w:rPr>
        <w:rStyle w:val="PageNumber"/>
        <w:sz w:val="20"/>
        <w:szCs w:val="20"/>
      </w:rPr>
      <w:tab/>
    </w:r>
    <w:r w:rsidRPr="00B53F8C">
      <w:rPr>
        <w:rStyle w:val="PageNumber"/>
        <w:b/>
        <w:sz w:val="20"/>
        <w:szCs w:val="20"/>
      </w:rPr>
      <w:t>DRAFT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70AD" w14:textId="77777777" w:rsidR="007302C0" w:rsidRPr="0062067B" w:rsidRDefault="00B56E24" w:rsidP="00581A88">
    <w:pPr>
      <w:tabs>
        <w:tab w:val="left" w:pos="4680"/>
        <w:tab w:val="left" w:pos="4770"/>
      </w:tabs>
    </w:pPr>
    <w:r w:rsidRPr="0062067B">
      <w:t>Electronic Insurance Identification (eII)</w:t>
    </w:r>
    <w:r w:rsidR="00FC4C13" w:rsidRPr="0062067B">
      <w:tab/>
    </w:r>
    <w:r w:rsidR="0062067B">
      <w:t xml:space="preserve"> </w:t>
    </w:r>
    <w:r w:rsidR="00FC4C13" w:rsidRPr="00581A88">
      <w:rPr>
        <w:rStyle w:val="PageNumber"/>
        <w:sz w:val="22"/>
        <w:szCs w:val="22"/>
      </w:rPr>
      <w:fldChar w:fldCharType="begin"/>
    </w:r>
    <w:r w:rsidR="00FC4C13" w:rsidRPr="00581A88">
      <w:rPr>
        <w:rStyle w:val="PageNumber"/>
        <w:sz w:val="22"/>
        <w:szCs w:val="22"/>
      </w:rPr>
      <w:instrText xml:space="preserve"> PAGE </w:instrText>
    </w:r>
    <w:r w:rsidR="00FC4C13" w:rsidRPr="00581A88">
      <w:rPr>
        <w:rStyle w:val="PageNumber"/>
        <w:sz w:val="22"/>
        <w:szCs w:val="22"/>
      </w:rPr>
      <w:fldChar w:fldCharType="separate"/>
    </w:r>
    <w:r w:rsidR="0097278E">
      <w:rPr>
        <w:rStyle w:val="PageNumber"/>
        <w:noProof/>
        <w:sz w:val="22"/>
        <w:szCs w:val="22"/>
      </w:rPr>
      <w:t>1</w:t>
    </w:r>
    <w:r w:rsidR="00FC4C13" w:rsidRPr="00581A88">
      <w:rPr>
        <w:rStyle w:val="PageNumber"/>
        <w:sz w:val="22"/>
        <w:szCs w:val="22"/>
      </w:rPr>
      <w:fldChar w:fldCharType="end"/>
    </w:r>
    <w:r w:rsidR="00FC4C13" w:rsidRPr="0062067B">
      <w:tab/>
    </w:r>
    <w:r w:rsidR="00A57FD0" w:rsidRPr="0062067B">
      <w:t xml:space="preserve"> </w:t>
    </w:r>
    <w:r w:rsidR="00A57FD0" w:rsidRPr="0062067B">
      <w:tab/>
    </w:r>
    <w:r w:rsidR="00A57FD0" w:rsidRPr="0062067B">
      <w:tab/>
    </w:r>
    <w:r w:rsidR="00A57FD0" w:rsidRPr="0062067B">
      <w:tab/>
      <w:t xml:space="preserve">   </w:t>
    </w:r>
    <w:r w:rsidR="0062067B">
      <w:t xml:space="preserve">        </w:t>
    </w:r>
    <w:r w:rsidR="00A57FD0" w:rsidRPr="0062067B">
      <w:t xml:space="preserve"> </w:t>
    </w:r>
    <w:r w:rsidR="00A674CF">
      <w:t>June</w:t>
    </w:r>
    <w:r w:rsidR="00785388" w:rsidRPr="0062067B">
      <w:t xml:space="preserve"> 2012</w:t>
    </w:r>
  </w:p>
  <w:p w14:paraId="635B84C5" w14:textId="77777777" w:rsidR="007302C0" w:rsidRPr="0062067B" w:rsidRDefault="007302C0" w:rsidP="0062067B">
    <w:r w:rsidRPr="0062067B">
      <w:t xml:space="preserve">For Patch </w:t>
    </w:r>
    <w:r w:rsidR="00B56E24" w:rsidRPr="0062067B">
      <w:t>IB*2*457</w:t>
    </w:r>
    <w:r w:rsidRPr="0062067B">
      <w:t xml:space="preserve"> </w:t>
    </w:r>
  </w:p>
  <w:p w14:paraId="4901774C" w14:textId="77777777" w:rsidR="00FC31D9" w:rsidRPr="00F33CCA" w:rsidRDefault="00FC31D9" w:rsidP="00E12D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C5D43" w14:textId="77777777" w:rsidR="00160E72" w:rsidRDefault="00160E72" w:rsidP="00E12D05">
      <w:r>
        <w:separator/>
      </w:r>
    </w:p>
  </w:footnote>
  <w:footnote w:type="continuationSeparator" w:id="0">
    <w:p w14:paraId="012C7AC0" w14:textId="77777777" w:rsidR="00160E72" w:rsidRDefault="00160E72" w:rsidP="00E12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33FA5D4E"/>
    <w:lvl w:ilvl="0">
      <w:start w:val="1"/>
      <w:numFmt w:val="decimal"/>
      <w:pStyle w:val="Heading1"/>
      <w:suff w:val="space"/>
      <w:lvlText w:val="%1."/>
      <w:lvlJc w:val="righ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D29E5"/>
    <w:multiLevelType w:val="multilevel"/>
    <w:tmpl w:val="78023EF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E249F3"/>
    <w:multiLevelType w:val="hybridMultilevel"/>
    <w:tmpl w:val="496AE7CC"/>
    <w:lvl w:ilvl="0" w:tplc="5A887A2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B1977"/>
    <w:multiLevelType w:val="hybridMultilevel"/>
    <w:tmpl w:val="3AB0D2F2"/>
    <w:lvl w:ilvl="0" w:tplc="0EBC9D54">
      <w:start w:val="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FA5A74"/>
    <w:multiLevelType w:val="hybridMultilevel"/>
    <w:tmpl w:val="705049D0"/>
    <w:lvl w:ilvl="0" w:tplc="0409000F">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05FD3"/>
    <w:multiLevelType w:val="hybridMultilevel"/>
    <w:tmpl w:val="BB0A12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1727"/>
    <w:multiLevelType w:val="hybridMultilevel"/>
    <w:tmpl w:val="81284534"/>
    <w:lvl w:ilvl="0" w:tplc="A290DCA6">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587D52"/>
    <w:multiLevelType w:val="hybridMultilevel"/>
    <w:tmpl w:val="3AAC4ADC"/>
    <w:lvl w:ilvl="0" w:tplc="D090C69A">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E721D"/>
    <w:multiLevelType w:val="hybridMultilevel"/>
    <w:tmpl w:val="B6567AD0"/>
    <w:lvl w:ilvl="0" w:tplc="BAF0FFCA">
      <w:start w:val="1"/>
      <w:numFmt w:val="decimal"/>
      <w:suff w:val="space"/>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1475893"/>
    <w:multiLevelType w:val="hybridMultilevel"/>
    <w:tmpl w:val="1158D316"/>
    <w:lvl w:ilvl="0" w:tplc="73E6A178">
      <w:start w:val="1"/>
      <w:numFmt w:val="decimal"/>
      <w:suff w:val="space"/>
      <w:lvlText w:val="%1."/>
      <w:lvlJc w:val="left"/>
      <w:pPr>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23256D7C"/>
    <w:multiLevelType w:val="hybridMultilevel"/>
    <w:tmpl w:val="DA34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14EE4"/>
    <w:multiLevelType w:val="hybridMultilevel"/>
    <w:tmpl w:val="DBCA7D86"/>
    <w:lvl w:ilvl="0" w:tplc="02D02E92">
      <w:start w:val="1"/>
      <w:numFmt w:val="lowerLetter"/>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CF3A62"/>
    <w:multiLevelType w:val="hybridMultilevel"/>
    <w:tmpl w:val="CC822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E54350"/>
    <w:multiLevelType w:val="hybridMultilevel"/>
    <w:tmpl w:val="09E84C68"/>
    <w:lvl w:ilvl="0" w:tplc="4A7A9BF2">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8823CED"/>
    <w:multiLevelType w:val="hybridMultilevel"/>
    <w:tmpl w:val="255E0DCA"/>
    <w:lvl w:ilvl="0" w:tplc="2DEC3DEE">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B3255"/>
    <w:multiLevelType w:val="multilevel"/>
    <w:tmpl w:val="9D843916"/>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pStyle w:val="Heading4"/>
      <w:suff w:val="space"/>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C440FE"/>
    <w:multiLevelType w:val="hybridMultilevel"/>
    <w:tmpl w:val="4E7AF6EE"/>
    <w:lvl w:ilvl="0" w:tplc="EB0837BA">
      <w:start w:val="4"/>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40CA8"/>
    <w:multiLevelType w:val="hybridMultilevel"/>
    <w:tmpl w:val="6730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146AC"/>
    <w:multiLevelType w:val="hybridMultilevel"/>
    <w:tmpl w:val="3CEA644C"/>
    <w:lvl w:ilvl="0" w:tplc="387AF8B0">
      <w:start w:val="1"/>
      <w:numFmt w:val="decimal"/>
      <w:suff w:val="space"/>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76F40"/>
    <w:multiLevelType w:val="hybridMultilevel"/>
    <w:tmpl w:val="A51C8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36C7B"/>
    <w:multiLevelType w:val="hybridMultilevel"/>
    <w:tmpl w:val="D602C756"/>
    <w:lvl w:ilvl="0" w:tplc="8DF09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06824"/>
    <w:multiLevelType w:val="hybridMultilevel"/>
    <w:tmpl w:val="D02CDA1C"/>
    <w:lvl w:ilvl="0" w:tplc="62EA1018">
      <w:start w:val="1"/>
      <w:numFmt w:val="lowerLetter"/>
      <w:suff w:val="space"/>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0422DB"/>
    <w:multiLevelType w:val="multilevel"/>
    <w:tmpl w:val="D71E16AC"/>
    <w:lvl w:ilvl="0">
      <w:start w:val="1"/>
      <w:numFmt w:val="decimal"/>
      <w:suff w:val="space"/>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6"/>
      <w:numFmt w:val="decimal"/>
      <w:isLgl/>
      <w:suff w:val="space"/>
      <w:lvlText w:val="%1.%2.%3."/>
      <w:lvlJc w:val="left"/>
      <w:pPr>
        <w:ind w:left="0" w:firstLine="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4D190522"/>
    <w:multiLevelType w:val="hybridMultilevel"/>
    <w:tmpl w:val="3892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14346"/>
    <w:multiLevelType w:val="hybridMultilevel"/>
    <w:tmpl w:val="FCB44534"/>
    <w:lvl w:ilvl="0" w:tplc="C0C6F06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62C5F"/>
    <w:multiLevelType w:val="hybridMultilevel"/>
    <w:tmpl w:val="B8308894"/>
    <w:lvl w:ilvl="0" w:tplc="2392FCD8">
      <w:start w:val="1"/>
      <w:numFmt w:val="decimal"/>
      <w:suff w:val="space"/>
      <w:lvlText w:val="%1."/>
      <w:lvlJc w:val="left"/>
      <w:pPr>
        <w:ind w:left="1080"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15:restartNumberingAfterBreak="0">
    <w:nsid w:val="567168AF"/>
    <w:multiLevelType w:val="hybridMultilevel"/>
    <w:tmpl w:val="00366BF0"/>
    <w:lvl w:ilvl="0" w:tplc="39E6A8A0">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21721"/>
    <w:multiLevelType w:val="hybridMultilevel"/>
    <w:tmpl w:val="D75A4348"/>
    <w:lvl w:ilvl="0" w:tplc="0409000F">
      <w:start w:val="1"/>
      <w:numFmt w:val="bullet"/>
      <w:pStyle w:val="BulletedBodyTex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72809"/>
    <w:multiLevelType w:val="hybridMultilevel"/>
    <w:tmpl w:val="EF0C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40F6B"/>
    <w:multiLevelType w:val="hybridMultilevel"/>
    <w:tmpl w:val="F3CEEC1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1314D7F"/>
    <w:multiLevelType w:val="hybridMultilevel"/>
    <w:tmpl w:val="8ED8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25FC2"/>
    <w:multiLevelType w:val="hybridMultilevel"/>
    <w:tmpl w:val="CEBA46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F182A87"/>
    <w:multiLevelType w:val="hybridMultilevel"/>
    <w:tmpl w:val="57642176"/>
    <w:lvl w:ilvl="0" w:tplc="8B8C20AA">
      <w:start w:val="1"/>
      <w:numFmt w:val="decimal"/>
      <w:pStyle w:val="BodyText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930FDB"/>
    <w:multiLevelType w:val="hybridMultilevel"/>
    <w:tmpl w:val="0164BD9C"/>
    <w:lvl w:ilvl="0" w:tplc="A3963E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77797"/>
    <w:multiLevelType w:val="hybridMultilevel"/>
    <w:tmpl w:val="3168E24C"/>
    <w:lvl w:ilvl="0" w:tplc="F880ECC6">
      <w:start w:val="1"/>
      <w:numFmt w:val="lowerLetter"/>
      <w:suff w:val="space"/>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EB3779"/>
    <w:multiLevelType w:val="hybridMultilevel"/>
    <w:tmpl w:val="65282E4C"/>
    <w:lvl w:ilvl="0" w:tplc="8DF09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1C79FA"/>
    <w:multiLevelType w:val="hybridMultilevel"/>
    <w:tmpl w:val="E93C2086"/>
    <w:lvl w:ilvl="0" w:tplc="C6F072BC">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8"/>
  </w:num>
  <w:num w:numId="3">
    <w:abstractNumId w:val="0"/>
  </w:num>
  <w:num w:numId="4">
    <w:abstractNumId w:val="29"/>
  </w:num>
  <w:num w:numId="5">
    <w:abstractNumId w:val="36"/>
  </w:num>
  <w:num w:numId="6">
    <w:abstractNumId w:val="21"/>
  </w:num>
  <w:num w:numId="7">
    <w:abstractNumId w:val="23"/>
  </w:num>
  <w:num w:numId="8">
    <w:abstractNumId w:val="35"/>
  </w:num>
  <w:num w:numId="9">
    <w:abstractNumId w:val="22"/>
  </w:num>
  <w:num w:numId="10">
    <w:abstractNumId w:val="26"/>
  </w:num>
  <w:num w:numId="11">
    <w:abstractNumId w:val="8"/>
  </w:num>
  <w:num w:numId="12">
    <w:abstractNumId w:val="9"/>
  </w:num>
  <w:num w:numId="13">
    <w:abstractNumId w:val="4"/>
  </w:num>
  <w:num w:numId="14">
    <w:abstractNumId w:val="19"/>
  </w:num>
  <w:num w:numId="15">
    <w:abstractNumId w:val="14"/>
  </w:num>
  <w:num w:numId="16">
    <w:abstractNumId w:val="12"/>
  </w:num>
  <w:num w:numId="17">
    <w:abstractNumId w:val="30"/>
  </w:num>
  <w:num w:numId="18">
    <w:abstractNumId w:val="15"/>
  </w:num>
  <w:num w:numId="19">
    <w:abstractNumId w:val="27"/>
  </w:num>
  <w:num w:numId="20">
    <w:abstractNumId w:val="32"/>
  </w:num>
  <w:num w:numId="21">
    <w:abstractNumId w:val="13"/>
  </w:num>
  <w:num w:numId="22">
    <w:abstractNumId w:val="5"/>
  </w:num>
  <w:num w:numId="23">
    <w:abstractNumId w:val="10"/>
  </w:num>
  <w:num w:numId="24">
    <w:abstractNumId w:val="16"/>
  </w:num>
  <w:num w:numId="25">
    <w:abstractNumId w:val="20"/>
  </w:num>
  <w:num w:numId="26">
    <w:abstractNumId w:val="25"/>
  </w:num>
  <w:num w:numId="27">
    <w:abstractNumId w:val="37"/>
  </w:num>
  <w:num w:numId="28">
    <w:abstractNumId w:val="7"/>
  </w:num>
  <w:num w:numId="29">
    <w:abstractNumId w:val="17"/>
  </w:num>
  <w:num w:numId="30">
    <w:abstractNumId w:val="3"/>
  </w:num>
  <w:num w:numId="31">
    <w:abstractNumId w:val="34"/>
  </w:num>
  <w:num w:numId="32">
    <w:abstractNumId w:val="33"/>
  </w:num>
  <w:num w:numId="33">
    <w:abstractNumId w:val="18"/>
  </w:num>
  <w:num w:numId="34">
    <w:abstractNumId w:val="6"/>
  </w:num>
  <w:num w:numId="35">
    <w:abstractNumId w:val="11"/>
  </w:num>
  <w:num w:numId="36">
    <w:abstractNumId w:val="31"/>
  </w:num>
  <w:num w:numId="37">
    <w:abstractNumId w:val="34"/>
    <w:lvlOverride w:ilvl="0">
      <w:startOverride w:val="1"/>
    </w:lvlOverride>
  </w:num>
  <w:num w:numId="38">
    <w:abstractNumId w:val="2"/>
  </w:num>
  <w:num w:numId="3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0327"/>
    <w:rsid w:val="0000063E"/>
    <w:rsid w:val="00001A98"/>
    <w:rsid w:val="00002C4B"/>
    <w:rsid w:val="000045F6"/>
    <w:rsid w:val="000051E7"/>
    <w:rsid w:val="000119BE"/>
    <w:rsid w:val="00011B27"/>
    <w:rsid w:val="00011DB5"/>
    <w:rsid w:val="00017862"/>
    <w:rsid w:val="000227DD"/>
    <w:rsid w:val="00024B69"/>
    <w:rsid w:val="000251FC"/>
    <w:rsid w:val="00027E33"/>
    <w:rsid w:val="000306DC"/>
    <w:rsid w:val="00030DA9"/>
    <w:rsid w:val="0003194E"/>
    <w:rsid w:val="000343D5"/>
    <w:rsid w:val="00034816"/>
    <w:rsid w:val="00034DA1"/>
    <w:rsid w:val="00036609"/>
    <w:rsid w:val="000509A1"/>
    <w:rsid w:val="0005116B"/>
    <w:rsid w:val="000513FB"/>
    <w:rsid w:val="000539F8"/>
    <w:rsid w:val="000550EE"/>
    <w:rsid w:val="00056146"/>
    <w:rsid w:val="000565F7"/>
    <w:rsid w:val="00062789"/>
    <w:rsid w:val="000636F6"/>
    <w:rsid w:val="00064AA8"/>
    <w:rsid w:val="00064D89"/>
    <w:rsid w:val="000722DF"/>
    <w:rsid w:val="000800F7"/>
    <w:rsid w:val="00080B0E"/>
    <w:rsid w:val="00081DF7"/>
    <w:rsid w:val="000844F2"/>
    <w:rsid w:val="00084FC1"/>
    <w:rsid w:val="00085C21"/>
    <w:rsid w:val="0008716B"/>
    <w:rsid w:val="00087985"/>
    <w:rsid w:val="0009123F"/>
    <w:rsid w:val="000921A6"/>
    <w:rsid w:val="000922FA"/>
    <w:rsid w:val="00094902"/>
    <w:rsid w:val="00094B95"/>
    <w:rsid w:val="0009673E"/>
    <w:rsid w:val="00097F32"/>
    <w:rsid w:val="000A2335"/>
    <w:rsid w:val="000A3052"/>
    <w:rsid w:val="000A3418"/>
    <w:rsid w:val="000A5203"/>
    <w:rsid w:val="000B233A"/>
    <w:rsid w:val="000B4BC1"/>
    <w:rsid w:val="000B4D0B"/>
    <w:rsid w:val="000B6D69"/>
    <w:rsid w:val="000C2463"/>
    <w:rsid w:val="000C2854"/>
    <w:rsid w:val="000C41E2"/>
    <w:rsid w:val="000C59F4"/>
    <w:rsid w:val="000C74A7"/>
    <w:rsid w:val="000C7AB8"/>
    <w:rsid w:val="000D1EDF"/>
    <w:rsid w:val="000D285D"/>
    <w:rsid w:val="000D49AD"/>
    <w:rsid w:val="000D652C"/>
    <w:rsid w:val="000D6552"/>
    <w:rsid w:val="000D6F40"/>
    <w:rsid w:val="000D718E"/>
    <w:rsid w:val="000E06ED"/>
    <w:rsid w:val="000E14EA"/>
    <w:rsid w:val="000E3942"/>
    <w:rsid w:val="000E4B61"/>
    <w:rsid w:val="000E54E6"/>
    <w:rsid w:val="000E6C48"/>
    <w:rsid w:val="000F07E3"/>
    <w:rsid w:val="000F1747"/>
    <w:rsid w:val="000F2480"/>
    <w:rsid w:val="000F319F"/>
    <w:rsid w:val="000F4931"/>
    <w:rsid w:val="000F7C5D"/>
    <w:rsid w:val="001002AD"/>
    <w:rsid w:val="00100990"/>
    <w:rsid w:val="001018A7"/>
    <w:rsid w:val="00105AD7"/>
    <w:rsid w:val="00107501"/>
    <w:rsid w:val="0011076D"/>
    <w:rsid w:val="001126F9"/>
    <w:rsid w:val="00112B6F"/>
    <w:rsid w:val="00114CFD"/>
    <w:rsid w:val="00115B6B"/>
    <w:rsid w:val="00117306"/>
    <w:rsid w:val="001207F2"/>
    <w:rsid w:val="00122F4B"/>
    <w:rsid w:val="00122FD3"/>
    <w:rsid w:val="00123BAE"/>
    <w:rsid w:val="00124512"/>
    <w:rsid w:val="001255A7"/>
    <w:rsid w:val="001263B9"/>
    <w:rsid w:val="0012764E"/>
    <w:rsid w:val="00130695"/>
    <w:rsid w:val="00130A34"/>
    <w:rsid w:val="0013178B"/>
    <w:rsid w:val="001327C1"/>
    <w:rsid w:val="00134DF5"/>
    <w:rsid w:val="00135E37"/>
    <w:rsid w:val="00140474"/>
    <w:rsid w:val="0014050F"/>
    <w:rsid w:val="00141D67"/>
    <w:rsid w:val="00143DE1"/>
    <w:rsid w:val="0014506A"/>
    <w:rsid w:val="0014593B"/>
    <w:rsid w:val="00145F7F"/>
    <w:rsid w:val="001478D3"/>
    <w:rsid w:val="00151014"/>
    <w:rsid w:val="0015277E"/>
    <w:rsid w:val="00160060"/>
    <w:rsid w:val="00160E72"/>
    <w:rsid w:val="00162CE3"/>
    <w:rsid w:val="00163FA6"/>
    <w:rsid w:val="0016488B"/>
    <w:rsid w:val="00170A50"/>
    <w:rsid w:val="00173276"/>
    <w:rsid w:val="00176B44"/>
    <w:rsid w:val="00177B54"/>
    <w:rsid w:val="00184E63"/>
    <w:rsid w:val="00185965"/>
    <w:rsid w:val="00186BA0"/>
    <w:rsid w:val="001871CC"/>
    <w:rsid w:val="00187B65"/>
    <w:rsid w:val="0019053C"/>
    <w:rsid w:val="0019250F"/>
    <w:rsid w:val="00193395"/>
    <w:rsid w:val="00195FFA"/>
    <w:rsid w:val="001A3713"/>
    <w:rsid w:val="001B0CCB"/>
    <w:rsid w:val="001B2656"/>
    <w:rsid w:val="001B292B"/>
    <w:rsid w:val="001C03E4"/>
    <w:rsid w:val="001C22A1"/>
    <w:rsid w:val="001C391E"/>
    <w:rsid w:val="001C3977"/>
    <w:rsid w:val="001C6637"/>
    <w:rsid w:val="001D063D"/>
    <w:rsid w:val="001D13A2"/>
    <w:rsid w:val="001D19B6"/>
    <w:rsid w:val="001D2AFE"/>
    <w:rsid w:val="001D7B16"/>
    <w:rsid w:val="001E1B56"/>
    <w:rsid w:val="001F27EC"/>
    <w:rsid w:val="001F7A05"/>
    <w:rsid w:val="001F7F9C"/>
    <w:rsid w:val="00200B30"/>
    <w:rsid w:val="00204CCE"/>
    <w:rsid w:val="00205412"/>
    <w:rsid w:val="002108AA"/>
    <w:rsid w:val="00210A5D"/>
    <w:rsid w:val="002119B2"/>
    <w:rsid w:val="00213997"/>
    <w:rsid w:val="00215D06"/>
    <w:rsid w:val="002162B4"/>
    <w:rsid w:val="00216B8D"/>
    <w:rsid w:val="00217912"/>
    <w:rsid w:val="00226DD1"/>
    <w:rsid w:val="0023056D"/>
    <w:rsid w:val="00232A84"/>
    <w:rsid w:val="002343B2"/>
    <w:rsid w:val="00234AD6"/>
    <w:rsid w:val="00237F26"/>
    <w:rsid w:val="00240788"/>
    <w:rsid w:val="00242DE7"/>
    <w:rsid w:val="0024347D"/>
    <w:rsid w:val="00243693"/>
    <w:rsid w:val="00244050"/>
    <w:rsid w:val="00244AA9"/>
    <w:rsid w:val="002454FA"/>
    <w:rsid w:val="0024560A"/>
    <w:rsid w:val="00247BA5"/>
    <w:rsid w:val="00247E2A"/>
    <w:rsid w:val="00250793"/>
    <w:rsid w:val="00251AD0"/>
    <w:rsid w:val="00252AD8"/>
    <w:rsid w:val="00254994"/>
    <w:rsid w:val="00255235"/>
    <w:rsid w:val="00256B32"/>
    <w:rsid w:val="00257423"/>
    <w:rsid w:val="00270956"/>
    <w:rsid w:val="002756F4"/>
    <w:rsid w:val="002771F6"/>
    <w:rsid w:val="002821E6"/>
    <w:rsid w:val="0028226B"/>
    <w:rsid w:val="002824E6"/>
    <w:rsid w:val="0028778D"/>
    <w:rsid w:val="00290347"/>
    <w:rsid w:val="0029563F"/>
    <w:rsid w:val="002A1C68"/>
    <w:rsid w:val="002A4008"/>
    <w:rsid w:val="002A4FE4"/>
    <w:rsid w:val="002A5183"/>
    <w:rsid w:val="002A55B7"/>
    <w:rsid w:val="002A7D08"/>
    <w:rsid w:val="002B4A59"/>
    <w:rsid w:val="002B63D5"/>
    <w:rsid w:val="002B6C0C"/>
    <w:rsid w:val="002C03A9"/>
    <w:rsid w:val="002C0C1A"/>
    <w:rsid w:val="002C3152"/>
    <w:rsid w:val="002C3C7B"/>
    <w:rsid w:val="002C5805"/>
    <w:rsid w:val="002C59E5"/>
    <w:rsid w:val="002D11C2"/>
    <w:rsid w:val="002D1A8F"/>
    <w:rsid w:val="002D4640"/>
    <w:rsid w:val="002D7115"/>
    <w:rsid w:val="002D78FB"/>
    <w:rsid w:val="002E1CD0"/>
    <w:rsid w:val="002E36D2"/>
    <w:rsid w:val="002E3B1D"/>
    <w:rsid w:val="002E44B6"/>
    <w:rsid w:val="002E72A1"/>
    <w:rsid w:val="002E7399"/>
    <w:rsid w:val="002E76D7"/>
    <w:rsid w:val="002F0B6E"/>
    <w:rsid w:val="002F21DF"/>
    <w:rsid w:val="002F24C3"/>
    <w:rsid w:val="002F4D7F"/>
    <w:rsid w:val="002F634F"/>
    <w:rsid w:val="003006D6"/>
    <w:rsid w:val="00301BA6"/>
    <w:rsid w:val="0030376F"/>
    <w:rsid w:val="003063D3"/>
    <w:rsid w:val="00307640"/>
    <w:rsid w:val="00314C54"/>
    <w:rsid w:val="003213B1"/>
    <w:rsid w:val="00322B5A"/>
    <w:rsid w:val="00324149"/>
    <w:rsid w:val="00332B6E"/>
    <w:rsid w:val="00335143"/>
    <w:rsid w:val="003374DB"/>
    <w:rsid w:val="00341D2E"/>
    <w:rsid w:val="00343ACC"/>
    <w:rsid w:val="003453E7"/>
    <w:rsid w:val="003464BB"/>
    <w:rsid w:val="003504B3"/>
    <w:rsid w:val="00353A05"/>
    <w:rsid w:val="00354CB6"/>
    <w:rsid w:val="00360F6B"/>
    <w:rsid w:val="00363A3E"/>
    <w:rsid w:val="00364244"/>
    <w:rsid w:val="0036568A"/>
    <w:rsid w:val="003675E7"/>
    <w:rsid w:val="00373A77"/>
    <w:rsid w:val="00375641"/>
    <w:rsid w:val="003807C6"/>
    <w:rsid w:val="00383306"/>
    <w:rsid w:val="00383A5C"/>
    <w:rsid w:val="00383AB2"/>
    <w:rsid w:val="00383BC8"/>
    <w:rsid w:val="00383D43"/>
    <w:rsid w:val="00385062"/>
    <w:rsid w:val="003853A3"/>
    <w:rsid w:val="0038550A"/>
    <w:rsid w:val="00392CA3"/>
    <w:rsid w:val="00393C9F"/>
    <w:rsid w:val="00394BE7"/>
    <w:rsid w:val="00394C13"/>
    <w:rsid w:val="003A7320"/>
    <w:rsid w:val="003A7E67"/>
    <w:rsid w:val="003B07F2"/>
    <w:rsid w:val="003B182C"/>
    <w:rsid w:val="003B6252"/>
    <w:rsid w:val="003B7592"/>
    <w:rsid w:val="003C130D"/>
    <w:rsid w:val="003C218A"/>
    <w:rsid w:val="003C38BE"/>
    <w:rsid w:val="003C77BC"/>
    <w:rsid w:val="003D51C8"/>
    <w:rsid w:val="003D578A"/>
    <w:rsid w:val="003D5BC2"/>
    <w:rsid w:val="003E1613"/>
    <w:rsid w:val="003E590C"/>
    <w:rsid w:val="003E60C5"/>
    <w:rsid w:val="003E78F7"/>
    <w:rsid w:val="003F0895"/>
    <w:rsid w:val="003F1F59"/>
    <w:rsid w:val="003F347D"/>
    <w:rsid w:val="003F6DD3"/>
    <w:rsid w:val="003F786B"/>
    <w:rsid w:val="003F7AA5"/>
    <w:rsid w:val="0040654B"/>
    <w:rsid w:val="004102B1"/>
    <w:rsid w:val="00412B38"/>
    <w:rsid w:val="004153A0"/>
    <w:rsid w:val="00415661"/>
    <w:rsid w:val="004168D5"/>
    <w:rsid w:val="00417F95"/>
    <w:rsid w:val="00421AE7"/>
    <w:rsid w:val="0042232E"/>
    <w:rsid w:val="00422F74"/>
    <w:rsid w:val="00426FD1"/>
    <w:rsid w:val="004273E1"/>
    <w:rsid w:val="00430864"/>
    <w:rsid w:val="00430E85"/>
    <w:rsid w:val="00433CAB"/>
    <w:rsid w:val="0043558C"/>
    <w:rsid w:val="00435DB8"/>
    <w:rsid w:val="00441FF8"/>
    <w:rsid w:val="00445F36"/>
    <w:rsid w:val="00447E28"/>
    <w:rsid w:val="0045180C"/>
    <w:rsid w:val="00452FF8"/>
    <w:rsid w:val="0046062C"/>
    <w:rsid w:val="0046099F"/>
    <w:rsid w:val="00460E84"/>
    <w:rsid w:val="004635BE"/>
    <w:rsid w:val="00471BFE"/>
    <w:rsid w:val="004720E5"/>
    <w:rsid w:val="004732AA"/>
    <w:rsid w:val="004748B5"/>
    <w:rsid w:val="0047624A"/>
    <w:rsid w:val="00476AEC"/>
    <w:rsid w:val="004803EE"/>
    <w:rsid w:val="00481FC5"/>
    <w:rsid w:val="00482285"/>
    <w:rsid w:val="0048276E"/>
    <w:rsid w:val="0048586D"/>
    <w:rsid w:val="00486031"/>
    <w:rsid w:val="00492A5F"/>
    <w:rsid w:val="00495664"/>
    <w:rsid w:val="0049740D"/>
    <w:rsid w:val="004A185F"/>
    <w:rsid w:val="004B2D28"/>
    <w:rsid w:val="004B2EFD"/>
    <w:rsid w:val="004B61C5"/>
    <w:rsid w:val="004B7103"/>
    <w:rsid w:val="004C0D86"/>
    <w:rsid w:val="004C1938"/>
    <w:rsid w:val="004C543E"/>
    <w:rsid w:val="004C69CC"/>
    <w:rsid w:val="004D2FE3"/>
    <w:rsid w:val="004D4A77"/>
    <w:rsid w:val="004D5741"/>
    <w:rsid w:val="004D595F"/>
    <w:rsid w:val="004E21F9"/>
    <w:rsid w:val="004E29C1"/>
    <w:rsid w:val="004E4028"/>
    <w:rsid w:val="004E4906"/>
    <w:rsid w:val="004E614E"/>
    <w:rsid w:val="004F0720"/>
    <w:rsid w:val="004F0D1D"/>
    <w:rsid w:val="004F2A17"/>
    <w:rsid w:val="004F5069"/>
    <w:rsid w:val="004F77A3"/>
    <w:rsid w:val="00500EB7"/>
    <w:rsid w:val="00501306"/>
    <w:rsid w:val="00501DA8"/>
    <w:rsid w:val="005031DC"/>
    <w:rsid w:val="005031E3"/>
    <w:rsid w:val="005070D3"/>
    <w:rsid w:val="00513BB6"/>
    <w:rsid w:val="005159A7"/>
    <w:rsid w:val="005161AB"/>
    <w:rsid w:val="00521F28"/>
    <w:rsid w:val="00523928"/>
    <w:rsid w:val="00524D91"/>
    <w:rsid w:val="00526B64"/>
    <w:rsid w:val="0053025E"/>
    <w:rsid w:val="00531B09"/>
    <w:rsid w:val="00532991"/>
    <w:rsid w:val="00533380"/>
    <w:rsid w:val="00533C90"/>
    <w:rsid w:val="00536F57"/>
    <w:rsid w:val="00540743"/>
    <w:rsid w:val="005407B4"/>
    <w:rsid w:val="005422E7"/>
    <w:rsid w:val="00544035"/>
    <w:rsid w:val="005446C2"/>
    <w:rsid w:val="0054549F"/>
    <w:rsid w:val="0054601E"/>
    <w:rsid w:val="00547EE2"/>
    <w:rsid w:val="00553876"/>
    <w:rsid w:val="00553EEE"/>
    <w:rsid w:val="00554144"/>
    <w:rsid w:val="00555DE1"/>
    <w:rsid w:val="00555FFF"/>
    <w:rsid w:val="0056073B"/>
    <w:rsid w:val="00561660"/>
    <w:rsid w:val="00563600"/>
    <w:rsid w:val="005643BF"/>
    <w:rsid w:val="00571941"/>
    <w:rsid w:val="00571E81"/>
    <w:rsid w:val="0057522C"/>
    <w:rsid w:val="00577C1E"/>
    <w:rsid w:val="00581A88"/>
    <w:rsid w:val="00583B8F"/>
    <w:rsid w:val="005840B5"/>
    <w:rsid w:val="005857D7"/>
    <w:rsid w:val="00587970"/>
    <w:rsid w:val="00592407"/>
    <w:rsid w:val="0059445B"/>
    <w:rsid w:val="00594F55"/>
    <w:rsid w:val="00596A7E"/>
    <w:rsid w:val="00596BBA"/>
    <w:rsid w:val="005A0904"/>
    <w:rsid w:val="005A1428"/>
    <w:rsid w:val="005A63D2"/>
    <w:rsid w:val="005A6D92"/>
    <w:rsid w:val="005A76A2"/>
    <w:rsid w:val="005B1453"/>
    <w:rsid w:val="005B1CBA"/>
    <w:rsid w:val="005B1E61"/>
    <w:rsid w:val="005B2FA8"/>
    <w:rsid w:val="005B39AC"/>
    <w:rsid w:val="005B7029"/>
    <w:rsid w:val="005C40E4"/>
    <w:rsid w:val="005C5815"/>
    <w:rsid w:val="005D05D3"/>
    <w:rsid w:val="005D0722"/>
    <w:rsid w:val="005D3211"/>
    <w:rsid w:val="005D5264"/>
    <w:rsid w:val="005D5F08"/>
    <w:rsid w:val="005D69B6"/>
    <w:rsid w:val="005D7C83"/>
    <w:rsid w:val="005E147E"/>
    <w:rsid w:val="005E408D"/>
    <w:rsid w:val="005E5B29"/>
    <w:rsid w:val="005E68F8"/>
    <w:rsid w:val="005F0462"/>
    <w:rsid w:val="005F2A50"/>
    <w:rsid w:val="005F2FFB"/>
    <w:rsid w:val="005F5556"/>
    <w:rsid w:val="005F6582"/>
    <w:rsid w:val="005F682C"/>
    <w:rsid w:val="00604DDB"/>
    <w:rsid w:val="0060782C"/>
    <w:rsid w:val="006150EB"/>
    <w:rsid w:val="00617D94"/>
    <w:rsid w:val="0062067B"/>
    <w:rsid w:val="00620EEA"/>
    <w:rsid w:val="006210FC"/>
    <w:rsid w:val="00622005"/>
    <w:rsid w:val="006241A6"/>
    <w:rsid w:val="006254B2"/>
    <w:rsid w:val="006302D7"/>
    <w:rsid w:val="00632252"/>
    <w:rsid w:val="0063395F"/>
    <w:rsid w:val="0063509D"/>
    <w:rsid w:val="00641466"/>
    <w:rsid w:val="0064151A"/>
    <w:rsid w:val="00641863"/>
    <w:rsid w:val="00641EAF"/>
    <w:rsid w:val="00642F00"/>
    <w:rsid w:val="00643632"/>
    <w:rsid w:val="0064566D"/>
    <w:rsid w:val="006474A5"/>
    <w:rsid w:val="0065006D"/>
    <w:rsid w:val="006521FB"/>
    <w:rsid w:val="00652469"/>
    <w:rsid w:val="006529B3"/>
    <w:rsid w:val="00653889"/>
    <w:rsid w:val="00656CFD"/>
    <w:rsid w:val="00660F55"/>
    <w:rsid w:val="0066281B"/>
    <w:rsid w:val="00665CB8"/>
    <w:rsid w:val="00665F09"/>
    <w:rsid w:val="0067568D"/>
    <w:rsid w:val="0067694B"/>
    <w:rsid w:val="0067723E"/>
    <w:rsid w:val="00677CD1"/>
    <w:rsid w:val="006820F0"/>
    <w:rsid w:val="00683472"/>
    <w:rsid w:val="00684980"/>
    <w:rsid w:val="00686438"/>
    <w:rsid w:val="00687190"/>
    <w:rsid w:val="00692D1C"/>
    <w:rsid w:val="00693189"/>
    <w:rsid w:val="00695172"/>
    <w:rsid w:val="00695907"/>
    <w:rsid w:val="00697A95"/>
    <w:rsid w:val="00697AED"/>
    <w:rsid w:val="006A3516"/>
    <w:rsid w:val="006A7107"/>
    <w:rsid w:val="006B2216"/>
    <w:rsid w:val="006B2DBB"/>
    <w:rsid w:val="006B3EEA"/>
    <w:rsid w:val="006B5A91"/>
    <w:rsid w:val="006B5F3B"/>
    <w:rsid w:val="006B61B4"/>
    <w:rsid w:val="006B6A25"/>
    <w:rsid w:val="006C0505"/>
    <w:rsid w:val="006C0DED"/>
    <w:rsid w:val="006C33E7"/>
    <w:rsid w:val="006C3535"/>
    <w:rsid w:val="006D4381"/>
    <w:rsid w:val="006D503E"/>
    <w:rsid w:val="006D5559"/>
    <w:rsid w:val="006E045C"/>
    <w:rsid w:val="006E05E0"/>
    <w:rsid w:val="006E11C2"/>
    <w:rsid w:val="006E2C55"/>
    <w:rsid w:val="006F18C2"/>
    <w:rsid w:val="006F1ABF"/>
    <w:rsid w:val="006F25E8"/>
    <w:rsid w:val="006F5A8F"/>
    <w:rsid w:val="006F646D"/>
    <w:rsid w:val="006F7DC0"/>
    <w:rsid w:val="0070362F"/>
    <w:rsid w:val="00705A02"/>
    <w:rsid w:val="00706371"/>
    <w:rsid w:val="00706A20"/>
    <w:rsid w:val="00710D23"/>
    <w:rsid w:val="00713507"/>
    <w:rsid w:val="00713E2B"/>
    <w:rsid w:val="00716444"/>
    <w:rsid w:val="00717B4A"/>
    <w:rsid w:val="007237F0"/>
    <w:rsid w:val="00723996"/>
    <w:rsid w:val="00726DB2"/>
    <w:rsid w:val="007302C0"/>
    <w:rsid w:val="007303F9"/>
    <w:rsid w:val="00731E3A"/>
    <w:rsid w:val="0073250A"/>
    <w:rsid w:val="00732AE7"/>
    <w:rsid w:val="0073411C"/>
    <w:rsid w:val="00737029"/>
    <w:rsid w:val="00740F9E"/>
    <w:rsid w:val="00741795"/>
    <w:rsid w:val="00743B9B"/>
    <w:rsid w:val="007456DB"/>
    <w:rsid w:val="0074618A"/>
    <w:rsid w:val="00746A18"/>
    <w:rsid w:val="00752D06"/>
    <w:rsid w:val="00753E11"/>
    <w:rsid w:val="00754E58"/>
    <w:rsid w:val="00756E59"/>
    <w:rsid w:val="0076072E"/>
    <w:rsid w:val="00761CD3"/>
    <w:rsid w:val="00762983"/>
    <w:rsid w:val="00763A8F"/>
    <w:rsid w:val="007657DE"/>
    <w:rsid w:val="0076630C"/>
    <w:rsid w:val="00767CA1"/>
    <w:rsid w:val="00767DB2"/>
    <w:rsid w:val="007709A8"/>
    <w:rsid w:val="00771366"/>
    <w:rsid w:val="0077316A"/>
    <w:rsid w:val="0078019E"/>
    <w:rsid w:val="0078395C"/>
    <w:rsid w:val="00784D65"/>
    <w:rsid w:val="00784FE4"/>
    <w:rsid w:val="00785388"/>
    <w:rsid w:val="007857AA"/>
    <w:rsid w:val="007879A6"/>
    <w:rsid w:val="007915AB"/>
    <w:rsid w:val="007916BC"/>
    <w:rsid w:val="00791CC1"/>
    <w:rsid w:val="007922B1"/>
    <w:rsid w:val="007924E2"/>
    <w:rsid w:val="00795480"/>
    <w:rsid w:val="00795898"/>
    <w:rsid w:val="007A1FC2"/>
    <w:rsid w:val="007A4791"/>
    <w:rsid w:val="007A4F35"/>
    <w:rsid w:val="007A695E"/>
    <w:rsid w:val="007A76A5"/>
    <w:rsid w:val="007B0738"/>
    <w:rsid w:val="007B09DA"/>
    <w:rsid w:val="007B169C"/>
    <w:rsid w:val="007B2C12"/>
    <w:rsid w:val="007B49DB"/>
    <w:rsid w:val="007B760C"/>
    <w:rsid w:val="007C2831"/>
    <w:rsid w:val="007C4E0D"/>
    <w:rsid w:val="007C6156"/>
    <w:rsid w:val="007D5477"/>
    <w:rsid w:val="007E0832"/>
    <w:rsid w:val="007E1CD7"/>
    <w:rsid w:val="007E2221"/>
    <w:rsid w:val="007E2A48"/>
    <w:rsid w:val="007E664F"/>
    <w:rsid w:val="007E75DC"/>
    <w:rsid w:val="007E7BC8"/>
    <w:rsid w:val="007E7DEE"/>
    <w:rsid w:val="007F15E5"/>
    <w:rsid w:val="007F1F92"/>
    <w:rsid w:val="007F31E7"/>
    <w:rsid w:val="007F6289"/>
    <w:rsid w:val="007F7A2F"/>
    <w:rsid w:val="007F7CB4"/>
    <w:rsid w:val="0081008E"/>
    <w:rsid w:val="00811D3E"/>
    <w:rsid w:val="00812D3E"/>
    <w:rsid w:val="008158E5"/>
    <w:rsid w:val="00820F91"/>
    <w:rsid w:val="00821A9E"/>
    <w:rsid w:val="00821DC6"/>
    <w:rsid w:val="0082693A"/>
    <w:rsid w:val="008274C3"/>
    <w:rsid w:val="00833A1D"/>
    <w:rsid w:val="0083592F"/>
    <w:rsid w:val="008372BB"/>
    <w:rsid w:val="00837883"/>
    <w:rsid w:val="00841BEB"/>
    <w:rsid w:val="00844459"/>
    <w:rsid w:val="008451CB"/>
    <w:rsid w:val="0084735C"/>
    <w:rsid w:val="008479EE"/>
    <w:rsid w:val="00847D50"/>
    <w:rsid w:val="00852FCD"/>
    <w:rsid w:val="008537B3"/>
    <w:rsid w:val="00853B99"/>
    <w:rsid w:val="008611D2"/>
    <w:rsid w:val="00861248"/>
    <w:rsid w:val="00862EA9"/>
    <w:rsid w:val="00865BDD"/>
    <w:rsid w:val="008665D7"/>
    <w:rsid w:val="0087083F"/>
    <w:rsid w:val="00870E1B"/>
    <w:rsid w:val="0087458E"/>
    <w:rsid w:val="008752F3"/>
    <w:rsid w:val="00880204"/>
    <w:rsid w:val="00880B38"/>
    <w:rsid w:val="00881613"/>
    <w:rsid w:val="0088773E"/>
    <w:rsid w:val="00892B74"/>
    <w:rsid w:val="00892EF0"/>
    <w:rsid w:val="008937AD"/>
    <w:rsid w:val="00895779"/>
    <w:rsid w:val="00895841"/>
    <w:rsid w:val="00895FE5"/>
    <w:rsid w:val="00896DD9"/>
    <w:rsid w:val="008A1EAB"/>
    <w:rsid w:val="008A45C6"/>
    <w:rsid w:val="008A476A"/>
    <w:rsid w:val="008A47B2"/>
    <w:rsid w:val="008A5781"/>
    <w:rsid w:val="008B00CB"/>
    <w:rsid w:val="008B1FED"/>
    <w:rsid w:val="008B3990"/>
    <w:rsid w:val="008B6E00"/>
    <w:rsid w:val="008B78F3"/>
    <w:rsid w:val="008C1971"/>
    <w:rsid w:val="008C3EFD"/>
    <w:rsid w:val="008C5B59"/>
    <w:rsid w:val="008D15BF"/>
    <w:rsid w:val="008D1A9D"/>
    <w:rsid w:val="008D65B9"/>
    <w:rsid w:val="008D7245"/>
    <w:rsid w:val="008D72AD"/>
    <w:rsid w:val="008E4B68"/>
    <w:rsid w:val="008F16F8"/>
    <w:rsid w:val="008F16F9"/>
    <w:rsid w:val="008F3E7A"/>
    <w:rsid w:val="008F5B13"/>
    <w:rsid w:val="008F781E"/>
    <w:rsid w:val="00901CE0"/>
    <w:rsid w:val="0090318E"/>
    <w:rsid w:val="00903A8B"/>
    <w:rsid w:val="00905F5A"/>
    <w:rsid w:val="00906367"/>
    <w:rsid w:val="0090666B"/>
    <w:rsid w:val="009109DB"/>
    <w:rsid w:val="00910F38"/>
    <w:rsid w:val="0091107A"/>
    <w:rsid w:val="00913026"/>
    <w:rsid w:val="009153D4"/>
    <w:rsid w:val="00916CAB"/>
    <w:rsid w:val="00916E22"/>
    <w:rsid w:val="0091739F"/>
    <w:rsid w:val="00921120"/>
    <w:rsid w:val="00922444"/>
    <w:rsid w:val="009224C6"/>
    <w:rsid w:val="00925788"/>
    <w:rsid w:val="0092616E"/>
    <w:rsid w:val="00926C37"/>
    <w:rsid w:val="009270F8"/>
    <w:rsid w:val="00927CA3"/>
    <w:rsid w:val="00933459"/>
    <w:rsid w:val="009335AF"/>
    <w:rsid w:val="00933DC9"/>
    <w:rsid w:val="00935A87"/>
    <w:rsid w:val="00936882"/>
    <w:rsid w:val="00940B84"/>
    <w:rsid w:val="00942CC0"/>
    <w:rsid w:val="009435AD"/>
    <w:rsid w:val="00943E21"/>
    <w:rsid w:val="00943EBD"/>
    <w:rsid w:val="009452A1"/>
    <w:rsid w:val="009505CF"/>
    <w:rsid w:val="009506C2"/>
    <w:rsid w:val="009513FF"/>
    <w:rsid w:val="00951E94"/>
    <w:rsid w:val="00952F0B"/>
    <w:rsid w:val="00953273"/>
    <w:rsid w:val="009545F9"/>
    <w:rsid w:val="00956085"/>
    <w:rsid w:val="009565E0"/>
    <w:rsid w:val="00964C52"/>
    <w:rsid w:val="00971ABF"/>
    <w:rsid w:val="0097278E"/>
    <w:rsid w:val="00974134"/>
    <w:rsid w:val="0097441F"/>
    <w:rsid w:val="00975313"/>
    <w:rsid w:val="00982175"/>
    <w:rsid w:val="00983A0F"/>
    <w:rsid w:val="00990D13"/>
    <w:rsid w:val="00991314"/>
    <w:rsid w:val="00991915"/>
    <w:rsid w:val="0099334D"/>
    <w:rsid w:val="00994447"/>
    <w:rsid w:val="009947E8"/>
    <w:rsid w:val="00996539"/>
    <w:rsid w:val="009A0A2A"/>
    <w:rsid w:val="009A12C5"/>
    <w:rsid w:val="009A254B"/>
    <w:rsid w:val="009A2D74"/>
    <w:rsid w:val="009A7045"/>
    <w:rsid w:val="009A7313"/>
    <w:rsid w:val="009A7705"/>
    <w:rsid w:val="009B4FA0"/>
    <w:rsid w:val="009B6159"/>
    <w:rsid w:val="009C0CB5"/>
    <w:rsid w:val="009C0E47"/>
    <w:rsid w:val="009C33CF"/>
    <w:rsid w:val="009C77D8"/>
    <w:rsid w:val="009C7E74"/>
    <w:rsid w:val="009D2213"/>
    <w:rsid w:val="009D304C"/>
    <w:rsid w:val="009E09EB"/>
    <w:rsid w:val="009E0E4B"/>
    <w:rsid w:val="009E2634"/>
    <w:rsid w:val="009E32DE"/>
    <w:rsid w:val="009E44E5"/>
    <w:rsid w:val="009E5823"/>
    <w:rsid w:val="009E6002"/>
    <w:rsid w:val="009F3A81"/>
    <w:rsid w:val="00A036ED"/>
    <w:rsid w:val="00A06568"/>
    <w:rsid w:val="00A073C7"/>
    <w:rsid w:val="00A10021"/>
    <w:rsid w:val="00A105F1"/>
    <w:rsid w:val="00A10C8D"/>
    <w:rsid w:val="00A10FB5"/>
    <w:rsid w:val="00A112D0"/>
    <w:rsid w:val="00A128A5"/>
    <w:rsid w:val="00A12A75"/>
    <w:rsid w:val="00A1565A"/>
    <w:rsid w:val="00A15C15"/>
    <w:rsid w:val="00A227CF"/>
    <w:rsid w:val="00A2303D"/>
    <w:rsid w:val="00A236B4"/>
    <w:rsid w:val="00A2530E"/>
    <w:rsid w:val="00A25E65"/>
    <w:rsid w:val="00A26378"/>
    <w:rsid w:val="00A33990"/>
    <w:rsid w:val="00A34DDB"/>
    <w:rsid w:val="00A36C66"/>
    <w:rsid w:val="00A3745E"/>
    <w:rsid w:val="00A379F2"/>
    <w:rsid w:val="00A40B7F"/>
    <w:rsid w:val="00A42B90"/>
    <w:rsid w:val="00A44766"/>
    <w:rsid w:val="00A4768A"/>
    <w:rsid w:val="00A513E6"/>
    <w:rsid w:val="00A520FE"/>
    <w:rsid w:val="00A5254B"/>
    <w:rsid w:val="00A52709"/>
    <w:rsid w:val="00A5362A"/>
    <w:rsid w:val="00A53B31"/>
    <w:rsid w:val="00A574BC"/>
    <w:rsid w:val="00A57FD0"/>
    <w:rsid w:val="00A6230F"/>
    <w:rsid w:val="00A6293C"/>
    <w:rsid w:val="00A63D23"/>
    <w:rsid w:val="00A6699D"/>
    <w:rsid w:val="00A674CF"/>
    <w:rsid w:val="00A71EFC"/>
    <w:rsid w:val="00A72D0C"/>
    <w:rsid w:val="00A7639C"/>
    <w:rsid w:val="00A8286D"/>
    <w:rsid w:val="00A83B1B"/>
    <w:rsid w:val="00A8579F"/>
    <w:rsid w:val="00A86340"/>
    <w:rsid w:val="00A87647"/>
    <w:rsid w:val="00A878E8"/>
    <w:rsid w:val="00A93426"/>
    <w:rsid w:val="00A9563C"/>
    <w:rsid w:val="00A957CF"/>
    <w:rsid w:val="00AA097C"/>
    <w:rsid w:val="00AA284D"/>
    <w:rsid w:val="00AA3661"/>
    <w:rsid w:val="00AA3B1C"/>
    <w:rsid w:val="00AA472F"/>
    <w:rsid w:val="00AA778E"/>
    <w:rsid w:val="00AA7BF0"/>
    <w:rsid w:val="00AB0BAE"/>
    <w:rsid w:val="00AB2075"/>
    <w:rsid w:val="00AB437C"/>
    <w:rsid w:val="00AB5218"/>
    <w:rsid w:val="00AB6921"/>
    <w:rsid w:val="00AB77DF"/>
    <w:rsid w:val="00AC0E64"/>
    <w:rsid w:val="00AC15C0"/>
    <w:rsid w:val="00AC2305"/>
    <w:rsid w:val="00AC2829"/>
    <w:rsid w:val="00AC3D7A"/>
    <w:rsid w:val="00AC77A1"/>
    <w:rsid w:val="00AE0DB7"/>
    <w:rsid w:val="00AE114C"/>
    <w:rsid w:val="00AE168F"/>
    <w:rsid w:val="00AE5976"/>
    <w:rsid w:val="00AF13EB"/>
    <w:rsid w:val="00AF3C1B"/>
    <w:rsid w:val="00AF61DB"/>
    <w:rsid w:val="00AF632E"/>
    <w:rsid w:val="00AF7990"/>
    <w:rsid w:val="00B01F3D"/>
    <w:rsid w:val="00B0643F"/>
    <w:rsid w:val="00B07229"/>
    <w:rsid w:val="00B07EA8"/>
    <w:rsid w:val="00B109D6"/>
    <w:rsid w:val="00B124E7"/>
    <w:rsid w:val="00B12BB3"/>
    <w:rsid w:val="00B155D4"/>
    <w:rsid w:val="00B16213"/>
    <w:rsid w:val="00B2335D"/>
    <w:rsid w:val="00B25641"/>
    <w:rsid w:val="00B25D1D"/>
    <w:rsid w:val="00B271D6"/>
    <w:rsid w:val="00B27861"/>
    <w:rsid w:val="00B31104"/>
    <w:rsid w:val="00B32C9C"/>
    <w:rsid w:val="00B330A3"/>
    <w:rsid w:val="00B34A26"/>
    <w:rsid w:val="00B35E8D"/>
    <w:rsid w:val="00B36708"/>
    <w:rsid w:val="00B40BD3"/>
    <w:rsid w:val="00B41948"/>
    <w:rsid w:val="00B419EC"/>
    <w:rsid w:val="00B42075"/>
    <w:rsid w:val="00B43ED8"/>
    <w:rsid w:val="00B44571"/>
    <w:rsid w:val="00B4683E"/>
    <w:rsid w:val="00B46DAE"/>
    <w:rsid w:val="00B47613"/>
    <w:rsid w:val="00B50652"/>
    <w:rsid w:val="00B506BE"/>
    <w:rsid w:val="00B508F2"/>
    <w:rsid w:val="00B5224C"/>
    <w:rsid w:val="00B523EE"/>
    <w:rsid w:val="00B52A9F"/>
    <w:rsid w:val="00B535AC"/>
    <w:rsid w:val="00B53F8C"/>
    <w:rsid w:val="00B54DC2"/>
    <w:rsid w:val="00B5558C"/>
    <w:rsid w:val="00B55882"/>
    <w:rsid w:val="00B568E5"/>
    <w:rsid w:val="00B56CF4"/>
    <w:rsid w:val="00B56E24"/>
    <w:rsid w:val="00B633E3"/>
    <w:rsid w:val="00B64640"/>
    <w:rsid w:val="00B73D63"/>
    <w:rsid w:val="00B73F50"/>
    <w:rsid w:val="00B7415B"/>
    <w:rsid w:val="00B74658"/>
    <w:rsid w:val="00B75EDE"/>
    <w:rsid w:val="00B8050C"/>
    <w:rsid w:val="00B823C0"/>
    <w:rsid w:val="00B8245B"/>
    <w:rsid w:val="00B84563"/>
    <w:rsid w:val="00B85632"/>
    <w:rsid w:val="00B870F1"/>
    <w:rsid w:val="00B911EB"/>
    <w:rsid w:val="00B913B0"/>
    <w:rsid w:val="00B91A6C"/>
    <w:rsid w:val="00B91DA8"/>
    <w:rsid w:val="00B9245F"/>
    <w:rsid w:val="00B96858"/>
    <w:rsid w:val="00B96E09"/>
    <w:rsid w:val="00BA42A0"/>
    <w:rsid w:val="00BA4437"/>
    <w:rsid w:val="00BA6C56"/>
    <w:rsid w:val="00BB01F0"/>
    <w:rsid w:val="00BB0828"/>
    <w:rsid w:val="00BB32BE"/>
    <w:rsid w:val="00BB4E44"/>
    <w:rsid w:val="00BB52D0"/>
    <w:rsid w:val="00BB6DF9"/>
    <w:rsid w:val="00BB7F11"/>
    <w:rsid w:val="00BC0162"/>
    <w:rsid w:val="00BC0F10"/>
    <w:rsid w:val="00BC43DA"/>
    <w:rsid w:val="00BC475F"/>
    <w:rsid w:val="00BC7376"/>
    <w:rsid w:val="00BC7E65"/>
    <w:rsid w:val="00BD1A3C"/>
    <w:rsid w:val="00BD2D8E"/>
    <w:rsid w:val="00BE0E18"/>
    <w:rsid w:val="00BE1074"/>
    <w:rsid w:val="00BE1605"/>
    <w:rsid w:val="00BE1C15"/>
    <w:rsid w:val="00BE2123"/>
    <w:rsid w:val="00BE3174"/>
    <w:rsid w:val="00BE5BE9"/>
    <w:rsid w:val="00BE5BEF"/>
    <w:rsid w:val="00BE621C"/>
    <w:rsid w:val="00BF09F2"/>
    <w:rsid w:val="00BF15C7"/>
    <w:rsid w:val="00BF1F8A"/>
    <w:rsid w:val="00BF4E2B"/>
    <w:rsid w:val="00C04816"/>
    <w:rsid w:val="00C07441"/>
    <w:rsid w:val="00C1173C"/>
    <w:rsid w:val="00C1201C"/>
    <w:rsid w:val="00C1358B"/>
    <w:rsid w:val="00C16413"/>
    <w:rsid w:val="00C209B8"/>
    <w:rsid w:val="00C25415"/>
    <w:rsid w:val="00C327BF"/>
    <w:rsid w:val="00C35B06"/>
    <w:rsid w:val="00C375B5"/>
    <w:rsid w:val="00C377B0"/>
    <w:rsid w:val="00C37AFD"/>
    <w:rsid w:val="00C415D3"/>
    <w:rsid w:val="00C4353B"/>
    <w:rsid w:val="00C439B5"/>
    <w:rsid w:val="00C44436"/>
    <w:rsid w:val="00C45E50"/>
    <w:rsid w:val="00C54AE7"/>
    <w:rsid w:val="00C54E63"/>
    <w:rsid w:val="00C57392"/>
    <w:rsid w:val="00C602AC"/>
    <w:rsid w:val="00C6681D"/>
    <w:rsid w:val="00C668E2"/>
    <w:rsid w:val="00C671CB"/>
    <w:rsid w:val="00C70879"/>
    <w:rsid w:val="00C70A3C"/>
    <w:rsid w:val="00C7127A"/>
    <w:rsid w:val="00C736E0"/>
    <w:rsid w:val="00C73749"/>
    <w:rsid w:val="00C73B6B"/>
    <w:rsid w:val="00C76786"/>
    <w:rsid w:val="00C76B56"/>
    <w:rsid w:val="00C77AB4"/>
    <w:rsid w:val="00C81F48"/>
    <w:rsid w:val="00C83BDF"/>
    <w:rsid w:val="00C83D7F"/>
    <w:rsid w:val="00C84A2F"/>
    <w:rsid w:val="00C9291E"/>
    <w:rsid w:val="00C94C42"/>
    <w:rsid w:val="00C974B8"/>
    <w:rsid w:val="00CA1107"/>
    <w:rsid w:val="00CA149D"/>
    <w:rsid w:val="00CA1E14"/>
    <w:rsid w:val="00CA1E16"/>
    <w:rsid w:val="00CA3D4B"/>
    <w:rsid w:val="00CA3D85"/>
    <w:rsid w:val="00CA4026"/>
    <w:rsid w:val="00CA6BCB"/>
    <w:rsid w:val="00CA7B50"/>
    <w:rsid w:val="00CB285A"/>
    <w:rsid w:val="00CB4285"/>
    <w:rsid w:val="00CB4C94"/>
    <w:rsid w:val="00CB7BB5"/>
    <w:rsid w:val="00CC1F81"/>
    <w:rsid w:val="00CC3581"/>
    <w:rsid w:val="00CC362F"/>
    <w:rsid w:val="00CC47BE"/>
    <w:rsid w:val="00CC6A65"/>
    <w:rsid w:val="00CD0BD9"/>
    <w:rsid w:val="00CD0C5D"/>
    <w:rsid w:val="00CD149F"/>
    <w:rsid w:val="00CD18E2"/>
    <w:rsid w:val="00CD1E34"/>
    <w:rsid w:val="00CD4557"/>
    <w:rsid w:val="00CD5255"/>
    <w:rsid w:val="00CD5924"/>
    <w:rsid w:val="00CD70D9"/>
    <w:rsid w:val="00CE5946"/>
    <w:rsid w:val="00CE6850"/>
    <w:rsid w:val="00CE68FA"/>
    <w:rsid w:val="00CE7458"/>
    <w:rsid w:val="00CF2DA6"/>
    <w:rsid w:val="00CF602C"/>
    <w:rsid w:val="00CF6A03"/>
    <w:rsid w:val="00CF6BEE"/>
    <w:rsid w:val="00D00609"/>
    <w:rsid w:val="00D00E10"/>
    <w:rsid w:val="00D047DD"/>
    <w:rsid w:val="00D04975"/>
    <w:rsid w:val="00D057AC"/>
    <w:rsid w:val="00D0657F"/>
    <w:rsid w:val="00D07E48"/>
    <w:rsid w:val="00D10AFF"/>
    <w:rsid w:val="00D110D0"/>
    <w:rsid w:val="00D122A0"/>
    <w:rsid w:val="00D138F9"/>
    <w:rsid w:val="00D1780C"/>
    <w:rsid w:val="00D17AAE"/>
    <w:rsid w:val="00D20212"/>
    <w:rsid w:val="00D208B1"/>
    <w:rsid w:val="00D221D6"/>
    <w:rsid w:val="00D238FE"/>
    <w:rsid w:val="00D24F04"/>
    <w:rsid w:val="00D27BC5"/>
    <w:rsid w:val="00D302CB"/>
    <w:rsid w:val="00D33FF9"/>
    <w:rsid w:val="00D343CE"/>
    <w:rsid w:val="00D34490"/>
    <w:rsid w:val="00D34C82"/>
    <w:rsid w:val="00D37032"/>
    <w:rsid w:val="00D4004B"/>
    <w:rsid w:val="00D40089"/>
    <w:rsid w:val="00D406A1"/>
    <w:rsid w:val="00D4187B"/>
    <w:rsid w:val="00D452AD"/>
    <w:rsid w:val="00D46E31"/>
    <w:rsid w:val="00D54FF5"/>
    <w:rsid w:val="00D5519F"/>
    <w:rsid w:val="00D55D05"/>
    <w:rsid w:val="00D627AC"/>
    <w:rsid w:val="00D6293E"/>
    <w:rsid w:val="00D64575"/>
    <w:rsid w:val="00D7035E"/>
    <w:rsid w:val="00D71D2B"/>
    <w:rsid w:val="00D72F7B"/>
    <w:rsid w:val="00D73800"/>
    <w:rsid w:val="00D73DF5"/>
    <w:rsid w:val="00D7456A"/>
    <w:rsid w:val="00D7667A"/>
    <w:rsid w:val="00D802E4"/>
    <w:rsid w:val="00D806CB"/>
    <w:rsid w:val="00D865B3"/>
    <w:rsid w:val="00D9248A"/>
    <w:rsid w:val="00D92FB5"/>
    <w:rsid w:val="00D93545"/>
    <w:rsid w:val="00D95D81"/>
    <w:rsid w:val="00D97B6D"/>
    <w:rsid w:val="00DA0B1D"/>
    <w:rsid w:val="00DA149D"/>
    <w:rsid w:val="00DA2E2E"/>
    <w:rsid w:val="00DA57D9"/>
    <w:rsid w:val="00DA78A7"/>
    <w:rsid w:val="00DB203D"/>
    <w:rsid w:val="00DB3265"/>
    <w:rsid w:val="00DB4502"/>
    <w:rsid w:val="00DB46A8"/>
    <w:rsid w:val="00DB6566"/>
    <w:rsid w:val="00DB6DCC"/>
    <w:rsid w:val="00DB71FF"/>
    <w:rsid w:val="00DC2E12"/>
    <w:rsid w:val="00DC335C"/>
    <w:rsid w:val="00DC3F12"/>
    <w:rsid w:val="00DC4118"/>
    <w:rsid w:val="00DC50D9"/>
    <w:rsid w:val="00DD15F0"/>
    <w:rsid w:val="00DD344F"/>
    <w:rsid w:val="00DD3606"/>
    <w:rsid w:val="00DD3F1E"/>
    <w:rsid w:val="00DE07BC"/>
    <w:rsid w:val="00DE385E"/>
    <w:rsid w:val="00DE4329"/>
    <w:rsid w:val="00DF1CF1"/>
    <w:rsid w:val="00DF38A5"/>
    <w:rsid w:val="00DF6D07"/>
    <w:rsid w:val="00E00343"/>
    <w:rsid w:val="00E02913"/>
    <w:rsid w:val="00E02FBA"/>
    <w:rsid w:val="00E03761"/>
    <w:rsid w:val="00E048C2"/>
    <w:rsid w:val="00E04AF4"/>
    <w:rsid w:val="00E04C5F"/>
    <w:rsid w:val="00E05B86"/>
    <w:rsid w:val="00E05D38"/>
    <w:rsid w:val="00E0701F"/>
    <w:rsid w:val="00E07EEE"/>
    <w:rsid w:val="00E12D05"/>
    <w:rsid w:val="00E1346B"/>
    <w:rsid w:val="00E15094"/>
    <w:rsid w:val="00E237E9"/>
    <w:rsid w:val="00E23F59"/>
    <w:rsid w:val="00E30B66"/>
    <w:rsid w:val="00E32929"/>
    <w:rsid w:val="00E408B8"/>
    <w:rsid w:val="00E43EC8"/>
    <w:rsid w:val="00E4459E"/>
    <w:rsid w:val="00E45063"/>
    <w:rsid w:val="00E4682D"/>
    <w:rsid w:val="00E46A05"/>
    <w:rsid w:val="00E47E61"/>
    <w:rsid w:val="00E54012"/>
    <w:rsid w:val="00E54D71"/>
    <w:rsid w:val="00E54E47"/>
    <w:rsid w:val="00E57526"/>
    <w:rsid w:val="00E63413"/>
    <w:rsid w:val="00E66D88"/>
    <w:rsid w:val="00E6724D"/>
    <w:rsid w:val="00E67C5B"/>
    <w:rsid w:val="00E70469"/>
    <w:rsid w:val="00E70491"/>
    <w:rsid w:val="00E71071"/>
    <w:rsid w:val="00E72114"/>
    <w:rsid w:val="00E7401E"/>
    <w:rsid w:val="00E7432A"/>
    <w:rsid w:val="00E7546C"/>
    <w:rsid w:val="00E77006"/>
    <w:rsid w:val="00E8183A"/>
    <w:rsid w:val="00E850E0"/>
    <w:rsid w:val="00E8631D"/>
    <w:rsid w:val="00E92F30"/>
    <w:rsid w:val="00E93395"/>
    <w:rsid w:val="00E940F5"/>
    <w:rsid w:val="00EA000D"/>
    <w:rsid w:val="00EA2F9F"/>
    <w:rsid w:val="00EA3873"/>
    <w:rsid w:val="00EA4155"/>
    <w:rsid w:val="00EA5853"/>
    <w:rsid w:val="00EA711A"/>
    <w:rsid w:val="00EB0BCE"/>
    <w:rsid w:val="00EB14EC"/>
    <w:rsid w:val="00EB1C99"/>
    <w:rsid w:val="00EB59D1"/>
    <w:rsid w:val="00EC0E28"/>
    <w:rsid w:val="00EC206D"/>
    <w:rsid w:val="00EC38C1"/>
    <w:rsid w:val="00EC4BC0"/>
    <w:rsid w:val="00EC5146"/>
    <w:rsid w:val="00EC5161"/>
    <w:rsid w:val="00EC5AF6"/>
    <w:rsid w:val="00EC7227"/>
    <w:rsid w:val="00EC73EA"/>
    <w:rsid w:val="00ED2FDC"/>
    <w:rsid w:val="00ED4220"/>
    <w:rsid w:val="00ED683B"/>
    <w:rsid w:val="00EE0112"/>
    <w:rsid w:val="00EE22BE"/>
    <w:rsid w:val="00EE4DA5"/>
    <w:rsid w:val="00EE607A"/>
    <w:rsid w:val="00EF3B74"/>
    <w:rsid w:val="00EF4598"/>
    <w:rsid w:val="00EF575A"/>
    <w:rsid w:val="00EF57C9"/>
    <w:rsid w:val="00EF6D4E"/>
    <w:rsid w:val="00F024A8"/>
    <w:rsid w:val="00F04237"/>
    <w:rsid w:val="00F0431D"/>
    <w:rsid w:val="00F075A1"/>
    <w:rsid w:val="00F12530"/>
    <w:rsid w:val="00F16EDD"/>
    <w:rsid w:val="00F178AB"/>
    <w:rsid w:val="00F22042"/>
    <w:rsid w:val="00F30861"/>
    <w:rsid w:val="00F30CC1"/>
    <w:rsid w:val="00F317BF"/>
    <w:rsid w:val="00F33CCA"/>
    <w:rsid w:val="00F40071"/>
    <w:rsid w:val="00F4014E"/>
    <w:rsid w:val="00F41287"/>
    <w:rsid w:val="00F42BC0"/>
    <w:rsid w:val="00F43CD6"/>
    <w:rsid w:val="00F458C8"/>
    <w:rsid w:val="00F47B9B"/>
    <w:rsid w:val="00F505E5"/>
    <w:rsid w:val="00F55924"/>
    <w:rsid w:val="00F566C2"/>
    <w:rsid w:val="00F566FC"/>
    <w:rsid w:val="00F567E9"/>
    <w:rsid w:val="00F630C4"/>
    <w:rsid w:val="00F6411D"/>
    <w:rsid w:val="00F662EF"/>
    <w:rsid w:val="00F67A1F"/>
    <w:rsid w:val="00F73AF1"/>
    <w:rsid w:val="00F77965"/>
    <w:rsid w:val="00F800C0"/>
    <w:rsid w:val="00F81CCA"/>
    <w:rsid w:val="00F833DE"/>
    <w:rsid w:val="00F84004"/>
    <w:rsid w:val="00F87776"/>
    <w:rsid w:val="00F9038E"/>
    <w:rsid w:val="00FA1DEA"/>
    <w:rsid w:val="00FB03B0"/>
    <w:rsid w:val="00FB10BF"/>
    <w:rsid w:val="00FB147F"/>
    <w:rsid w:val="00FB2AD2"/>
    <w:rsid w:val="00FB3B84"/>
    <w:rsid w:val="00FB6294"/>
    <w:rsid w:val="00FB71F2"/>
    <w:rsid w:val="00FC31D9"/>
    <w:rsid w:val="00FC4B9D"/>
    <w:rsid w:val="00FC4C13"/>
    <w:rsid w:val="00FD3675"/>
    <w:rsid w:val="00FD4476"/>
    <w:rsid w:val="00FD4D2E"/>
    <w:rsid w:val="00FD7C78"/>
    <w:rsid w:val="00FE0783"/>
    <w:rsid w:val="00FE0EE3"/>
    <w:rsid w:val="00FE240F"/>
    <w:rsid w:val="00FE2860"/>
    <w:rsid w:val="00FE2BDB"/>
    <w:rsid w:val="00FE4537"/>
    <w:rsid w:val="00FE63B3"/>
    <w:rsid w:val="00FE67F7"/>
    <w:rsid w:val="00FF1056"/>
    <w:rsid w:val="00FF466B"/>
    <w:rsid w:val="00FF5A96"/>
    <w:rsid w:val="00FF63D1"/>
    <w:rsid w:val="00FF65D2"/>
    <w:rsid w:val="00FF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B385B"/>
  <w15:chartTrackingRefBased/>
  <w15:docId w15:val="{5396A9C5-8295-47D8-9C4B-AE7C44B8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FD0"/>
    <w:rPr>
      <w:rFonts w:eastAsia="Calibri"/>
      <w:sz w:val="24"/>
      <w:szCs w:val="24"/>
    </w:rPr>
  </w:style>
  <w:style w:type="paragraph" w:styleId="Heading1">
    <w:name w:val="heading 1"/>
    <w:next w:val="BodyText"/>
    <w:link w:val="Heading1Char"/>
    <w:autoRedefine/>
    <w:qFormat/>
    <w:rsid w:val="000F2480"/>
    <w:pPr>
      <w:keepNext/>
      <w:numPr>
        <w:numId w:val="1"/>
      </w:numPr>
      <w:spacing w:before="240"/>
      <w:outlineLvl w:val="0"/>
    </w:pPr>
    <w:rPr>
      <w:rFonts w:ascii="Arial" w:hAnsi="Arial"/>
      <w:b/>
      <w:color w:val="000000"/>
      <w:sz w:val="36"/>
    </w:rPr>
  </w:style>
  <w:style w:type="paragraph" w:styleId="Heading2">
    <w:name w:val="heading 2"/>
    <w:aliases w:val="head 2"/>
    <w:basedOn w:val="Normal"/>
    <w:next w:val="Normal"/>
    <w:qFormat/>
    <w:pPr>
      <w:keepNext/>
      <w:numPr>
        <w:ilvl w:val="1"/>
        <w:numId w:val="1"/>
      </w:numPr>
      <w:tabs>
        <w:tab w:val="left" w:pos="720"/>
      </w:tabs>
      <w:spacing w:before="240"/>
      <w:outlineLvl w:val="1"/>
    </w:pPr>
    <w:rPr>
      <w:rFonts w:ascii="Arial" w:hAnsi="Arial"/>
      <w:b/>
      <w:sz w:val="28"/>
      <w:szCs w:val="20"/>
    </w:rPr>
  </w:style>
  <w:style w:type="paragraph" w:styleId="Heading3">
    <w:name w:val="heading 3"/>
    <w:aliases w:val="head 3"/>
    <w:basedOn w:val="Normal"/>
    <w:next w:val="Normal"/>
    <w:link w:val="Heading3Char"/>
    <w:autoRedefine/>
    <w:qFormat/>
    <w:rsid w:val="009109DB"/>
    <w:pPr>
      <w:keepNext/>
      <w:tabs>
        <w:tab w:val="left" w:pos="864"/>
      </w:tabs>
      <w:spacing w:before="240"/>
      <w:outlineLvl w:val="2"/>
    </w:pPr>
    <w:rPr>
      <w:rFonts w:ascii="Arial" w:eastAsia="Times New Roman" w:hAnsi="Arial"/>
      <w:b/>
      <w:szCs w:val="22"/>
      <w:lang w:val="x-none" w:eastAsia="x-none"/>
    </w:rPr>
  </w:style>
  <w:style w:type="paragraph" w:styleId="Heading4">
    <w:name w:val="heading 4"/>
    <w:basedOn w:val="Normal"/>
    <w:next w:val="Normal"/>
    <w:link w:val="Heading4Char"/>
    <w:autoRedefine/>
    <w:qFormat/>
    <w:rsid w:val="009109DB"/>
    <w:pPr>
      <w:numPr>
        <w:ilvl w:val="3"/>
        <w:numId w:val="24"/>
      </w:numPr>
      <w:tabs>
        <w:tab w:val="left" w:pos="360"/>
        <w:tab w:val="left" w:pos="720"/>
        <w:tab w:val="left" w:pos="900"/>
        <w:tab w:val="left" w:pos="1080"/>
        <w:tab w:val="left" w:pos="1296"/>
        <w:tab w:val="left" w:pos="1440"/>
        <w:tab w:val="left" w:pos="1800"/>
      </w:tabs>
      <w:spacing w:before="60"/>
      <w:outlineLvl w:val="3"/>
    </w:pPr>
    <w:rPr>
      <w:rFonts w:ascii="Arial" w:eastAsia="Times New Roman" w:hAnsi="Arial"/>
      <w:b/>
      <w:sz w:val="22"/>
      <w:szCs w:val="20"/>
      <w:lang w:val="x-none" w:eastAsia="x-none"/>
    </w:rPr>
  </w:style>
  <w:style w:type="paragraph" w:styleId="Heading7">
    <w:name w:val="heading 7"/>
    <w:basedOn w:val="Normal"/>
    <w:next w:val="Normal"/>
    <w:qFormat/>
    <w:pPr>
      <w:spacing w:before="240" w:after="60"/>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 3 Char"/>
    <w:link w:val="Heading3"/>
    <w:rsid w:val="009109DB"/>
    <w:rPr>
      <w:rFonts w:ascii="Arial" w:hAnsi="Arial"/>
      <w:b/>
      <w:sz w:val="24"/>
      <w:szCs w:val="22"/>
      <w:lang w:val="x-none" w:eastAsia="x-none"/>
    </w:rPr>
  </w:style>
  <w:style w:type="character" w:customStyle="1" w:styleId="Heading4Char">
    <w:name w:val="Heading 4 Char"/>
    <w:link w:val="Heading4"/>
    <w:rsid w:val="009109DB"/>
    <w:rPr>
      <w:rFonts w:ascii="Arial" w:hAnsi="Arial"/>
      <w:b/>
      <w:sz w:val="22"/>
      <w:lang w:val="x-none" w:eastAsia="x-none"/>
    </w:rPr>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pPr>
      <w:spacing w:before="240" w:after="240"/>
    </w:pPr>
    <w:rPr>
      <w:b/>
      <w:sz w:val="28"/>
      <w:szCs w:val="20"/>
    </w:rPr>
  </w:style>
  <w:style w:type="paragraph" w:styleId="TOC2">
    <w:name w:val="toc 2"/>
    <w:basedOn w:val="Normal"/>
    <w:next w:val="Normal"/>
    <w:autoRedefine/>
    <w:uiPriority w:val="39"/>
    <w:pPr>
      <w:spacing w:before="120"/>
      <w:ind w:left="288"/>
    </w:pPr>
    <w:rPr>
      <w:szCs w:val="20"/>
    </w:rPr>
  </w:style>
  <w:style w:type="paragraph" w:styleId="TOC3">
    <w:name w:val="toc 3"/>
    <w:basedOn w:val="Normal"/>
    <w:next w:val="Normal"/>
    <w:autoRedefine/>
    <w:uiPriority w:val="39"/>
    <w:pPr>
      <w:ind w:left="432"/>
    </w:pPr>
    <w:rPr>
      <w:szCs w:val="20"/>
    </w:rPr>
  </w:style>
  <w:style w:type="paragraph" w:customStyle="1" w:styleId="Style1">
    <w:name w:val="Style1"/>
    <w:basedOn w:val="Normal"/>
    <w:rPr>
      <w:szCs w:val="20"/>
    </w:rPr>
  </w:style>
  <w:style w:type="character" w:styleId="CommentReference">
    <w:name w:val="annotation reference"/>
    <w:uiPriority w:val="99"/>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autoRedefine/>
    <w:qFormat/>
    <w:rsid w:val="0073411C"/>
    <w:pPr>
      <w:spacing w:after="60"/>
    </w:pPr>
  </w:style>
  <w:style w:type="paragraph" w:customStyle="1" w:styleId="BulletedBodyText">
    <w:name w:val="Bulleted Body Text"/>
    <w:basedOn w:val="BodyText"/>
    <w:rsid w:val="00105AD7"/>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link w:val="PlainTextChar"/>
    <w:uiPriority w:val="99"/>
    <w:rsid w:val="00BC7E65"/>
    <w:rPr>
      <w:rFonts w:ascii="Courier New" w:hAnsi="Courier New"/>
      <w:sz w:val="20"/>
      <w:szCs w:val="20"/>
      <w:lang w:val="x-none" w:eastAsia="x-none"/>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4E21F9"/>
    <w:rPr>
      <w:sz w:val="20"/>
      <w:szCs w:val="20"/>
    </w:rPr>
  </w:style>
  <w:style w:type="character" w:customStyle="1" w:styleId="CommentTextChar">
    <w:name w:val="Comment Text Char"/>
    <w:basedOn w:val="DefaultParagraphFont"/>
    <w:link w:val="CommentText"/>
    <w:uiPriority w:val="99"/>
    <w:semiHidden/>
    <w:rsid w:val="00B5558C"/>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uiPriority w:val="39"/>
    <w:rsid w:val="005A63D2"/>
    <w:pPr>
      <w:ind w:left="720"/>
    </w:p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A63D23"/>
    <w:rPr>
      <w:rFonts w:ascii="Calibri" w:eastAsia="Calibri" w:hAnsi="Calibri"/>
      <w:sz w:val="22"/>
      <w:szCs w:val="22"/>
    </w:rPr>
  </w:style>
  <w:style w:type="paragraph" w:customStyle="1" w:styleId="Manual-bodytext">
    <w:name w:val="Manual-body text"/>
    <w:basedOn w:val="PlainText"/>
    <w:rsid w:val="00482285"/>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482285"/>
    <w:pPr>
      <w:jc w:val="center"/>
    </w:pPr>
    <w:rPr>
      <w:rFonts w:ascii="Arial" w:hAnsi="Arial"/>
      <w:b/>
      <w:sz w:val="48"/>
      <w:szCs w:val="20"/>
    </w:rPr>
  </w:style>
  <w:style w:type="paragraph" w:customStyle="1" w:styleId="Manual-TitlePage1PkgName">
    <w:name w:val="Manual-Title Page 1 Pkg Name"/>
    <w:basedOn w:val="Normal"/>
    <w:rsid w:val="00482285"/>
    <w:pPr>
      <w:jc w:val="center"/>
    </w:pPr>
    <w:rPr>
      <w:rFonts w:ascii="Arial" w:hAnsi="Arial"/>
      <w:b/>
      <w:caps/>
      <w:sz w:val="64"/>
      <w:szCs w:val="20"/>
    </w:rPr>
  </w:style>
  <w:style w:type="paragraph" w:styleId="ListBullet">
    <w:name w:val="List Bullet"/>
    <w:basedOn w:val="Normal"/>
    <w:rsid w:val="00482285"/>
    <w:pPr>
      <w:numPr>
        <w:numId w:val="3"/>
      </w:numPr>
    </w:pPr>
    <w:rPr>
      <w:sz w:val="22"/>
    </w:rPr>
  </w:style>
  <w:style w:type="paragraph" w:customStyle="1" w:styleId="TableHeading">
    <w:name w:val="Table Heading"/>
    <w:rsid w:val="00695172"/>
    <w:pPr>
      <w:spacing w:before="60" w:after="60"/>
    </w:pPr>
    <w:rPr>
      <w:rFonts w:ascii="Arial" w:hAnsi="Arial" w:cs="Arial"/>
      <w:b/>
      <w:sz w:val="22"/>
      <w:szCs w:val="22"/>
    </w:rPr>
  </w:style>
  <w:style w:type="paragraph" w:styleId="BodyText2">
    <w:name w:val="Body Text 2"/>
    <w:basedOn w:val="Normal"/>
    <w:link w:val="BodyText2Char"/>
    <w:rsid w:val="00EF4598"/>
    <w:pPr>
      <w:spacing w:after="120" w:line="480" w:lineRule="auto"/>
    </w:pPr>
    <w:rPr>
      <w:rFonts w:eastAsia="Times New Roman"/>
      <w:lang w:val="x-none" w:eastAsia="x-none"/>
    </w:rPr>
  </w:style>
  <w:style w:type="character" w:customStyle="1" w:styleId="BodyText2Char">
    <w:name w:val="Body Text 2 Char"/>
    <w:link w:val="BodyText2"/>
    <w:rsid w:val="00EF4598"/>
    <w:rPr>
      <w:sz w:val="24"/>
      <w:szCs w:val="24"/>
    </w:rPr>
  </w:style>
  <w:style w:type="paragraph" w:styleId="Title">
    <w:name w:val="Title"/>
    <w:basedOn w:val="Normal"/>
    <w:link w:val="TitleChar"/>
    <w:qFormat/>
    <w:rsid w:val="00EF4598"/>
    <w:pPr>
      <w:autoSpaceDE w:val="0"/>
      <w:autoSpaceDN w:val="0"/>
      <w:adjustRightInd w:val="0"/>
      <w:spacing w:before="360" w:after="360"/>
      <w:jc w:val="center"/>
    </w:pPr>
    <w:rPr>
      <w:rFonts w:ascii="Arial" w:eastAsia="Times New Roman" w:hAnsi="Arial"/>
      <w:b/>
      <w:bCs/>
      <w:sz w:val="32"/>
      <w:szCs w:val="32"/>
      <w:lang w:val="x-none" w:eastAsia="x-none"/>
    </w:rPr>
  </w:style>
  <w:style w:type="character" w:customStyle="1" w:styleId="TitleChar">
    <w:name w:val="Title Char"/>
    <w:link w:val="Title"/>
    <w:rsid w:val="00EF4598"/>
    <w:rPr>
      <w:rFonts w:ascii="Arial" w:hAnsi="Arial"/>
      <w:b/>
      <w:bCs/>
      <w:sz w:val="32"/>
      <w:szCs w:val="32"/>
      <w:lang w:val="x-none" w:eastAsia="x-none"/>
    </w:rPr>
  </w:style>
  <w:style w:type="paragraph" w:styleId="Subtitle">
    <w:name w:val="Subtitle"/>
    <w:basedOn w:val="Normal"/>
    <w:link w:val="SubtitleChar"/>
    <w:qFormat/>
    <w:rsid w:val="00EF4598"/>
    <w:pPr>
      <w:spacing w:after="60"/>
      <w:jc w:val="center"/>
    </w:pPr>
    <w:rPr>
      <w:rFonts w:ascii="Arial" w:eastAsia="Arial Unicode MS" w:hAnsi="Arial"/>
      <w:i/>
      <w:sz w:val="28"/>
      <w:szCs w:val="28"/>
      <w:lang w:val="x-none" w:eastAsia="x-none"/>
    </w:rPr>
  </w:style>
  <w:style w:type="character" w:customStyle="1" w:styleId="SubtitleChar">
    <w:name w:val="Subtitle Char"/>
    <w:link w:val="Subtitle"/>
    <w:rsid w:val="00EF4598"/>
    <w:rPr>
      <w:rFonts w:ascii="Arial" w:eastAsia="Arial Unicode MS" w:hAnsi="Arial"/>
      <w:i/>
      <w:sz w:val="28"/>
      <w:szCs w:val="28"/>
    </w:rPr>
  </w:style>
  <w:style w:type="paragraph" w:customStyle="1" w:styleId="Title2">
    <w:name w:val="Title 2"/>
    <w:basedOn w:val="Title"/>
    <w:rsid w:val="00EF4598"/>
    <w:pPr>
      <w:spacing w:before="120" w:after="120"/>
    </w:pPr>
    <w:rPr>
      <w:sz w:val="28"/>
    </w:rPr>
  </w:style>
  <w:style w:type="paragraph" w:styleId="Revision">
    <w:name w:val="Revision"/>
    <w:hidden/>
    <w:uiPriority w:val="99"/>
    <w:semiHidden/>
    <w:rsid w:val="00AC77A1"/>
    <w:rPr>
      <w:sz w:val="24"/>
      <w:szCs w:val="24"/>
    </w:rPr>
  </w:style>
  <w:style w:type="character" w:customStyle="1" w:styleId="Heading1Char">
    <w:name w:val="Heading 1 Char"/>
    <w:link w:val="Heading1"/>
    <w:rsid w:val="000F2480"/>
    <w:rPr>
      <w:rFonts w:ascii="Arial" w:hAnsi="Arial"/>
      <w:b/>
      <w:color w:val="000000"/>
      <w:sz w:val="36"/>
      <w:lang w:bidi="ar-SA"/>
    </w:rPr>
  </w:style>
  <w:style w:type="paragraph" w:styleId="ListParagraph">
    <w:name w:val="List Paragraph"/>
    <w:basedOn w:val="Normal"/>
    <w:uiPriority w:val="34"/>
    <w:qFormat/>
    <w:rsid w:val="00D343CE"/>
    <w:pPr>
      <w:ind w:left="720"/>
    </w:pPr>
  </w:style>
  <w:style w:type="paragraph" w:customStyle="1" w:styleId="bodytextnumbered">
    <w:name w:val="body text numbered"/>
    <w:basedOn w:val="BodyText"/>
    <w:autoRedefine/>
    <w:qFormat/>
    <w:rsid w:val="004102B1"/>
    <w:pPr>
      <w:spacing w:before="60"/>
    </w:pPr>
  </w:style>
  <w:style w:type="paragraph" w:customStyle="1" w:styleId="BodyTextNumbered1">
    <w:name w:val="Body Text Numbered 1"/>
    <w:rsid w:val="0057522C"/>
    <w:pPr>
      <w:numPr>
        <w:numId w:val="32"/>
      </w:numPr>
    </w:pPr>
    <w:rPr>
      <w:sz w:val="22"/>
    </w:rPr>
  </w:style>
  <w:style w:type="paragraph" w:customStyle="1" w:styleId="Caption1">
    <w:name w:val="Caption1"/>
    <w:basedOn w:val="BodyText"/>
    <w:qFormat/>
    <w:rsid w:val="009D304C"/>
  </w:style>
  <w:style w:type="paragraph" w:customStyle="1" w:styleId="StyleBefore6ptAfter6pt">
    <w:name w:val="Style Before:  6 pt After:  6 pt"/>
    <w:basedOn w:val="Normal"/>
    <w:rsid w:val="00C73B6B"/>
    <w:pPr>
      <w:spacing w:before="120" w:after="120"/>
    </w:pPr>
    <w:rPr>
      <w:rFonts w:eastAsia="Times New Roman"/>
      <w:sz w:val="22"/>
      <w:szCs w:val="20"/>
    </w:rPr>
  </w:style>
  <w:style w:type="character" w:customStyle="1" w:styleId="PlainTextChar">
    <w:name w:val="Plain Text Char"/>
    <w:link w:val="PlainText"/>
    <w:uiPriority w:val="99"/>
    <w:rsid w:val="00D00609"/>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81093665">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321590544">
      <w:bodyDiv w:val="1"/>
      <w:marLeft w:val="0"/>
      <w:marRight w:val="0"/>
      <w:marTop w:val="0"/>
      <w:marBottom w:val="0"/>
      <w:divBdr>
        <w:top w:val="none" w:sz="0" w:space="0" w:color="auto"/>
        <w:left w:val="none" w:sz="0" w:space="0" w:color="auto"/>
        <w:bottom w:val="none" w:sz="0" w:space="0" w:color="auto"/>
        <w:right w:val="none" w:sz="0" w:space="0" w:color="auto"/>
      </w:divBdr>
    </w:div>
    <w:div w:id="462307953">
      <w:bodyDiv w:val="1"/>
      <w:marLeft w:val="0"/>
      <w:marRight w:val="0"/>
      <w:marTop w:val="0"/>
      <w:marBottom w:val="0"/>
      <w:divBdr>
        <w:top w:val="none" w:sz="0" w:space="0" w:color="auto"/>
        <w:left w:val="none" w:sz="0" w:space="0" w:color="auto"/>
        <w:bottom w:val="none" w:sz="0" w:space="0" w:color="auto"/>
        <w:right w:val="none" w:sz="0" w:space="0" w:color="auto"/>
      </w:divBdr>
    </w:div>
    <w:div w:id="642733280">
      <w:bodyDiv w:val="1"/>
      <w:marLeft w:val="0"/>
      <w:marRight w:val="0"/>
      <w:marTop w:val="0"/>
      <w:marBottom w:val="0"/>
      <w:divBdr>
        <w:top w:val="none" w:sz="0" w:space="0" w:color="auto"/>
        <w:left w:val="none" w:sz="0" w:space="0" w:color="auto"/>
        <w:bottom w:val="none" w:sz="0" w:space="0" w:color="auto"/>
        <w:right w:val="none" w:sz="0" w:space="0" w:color="auto"/>
      </w:divBdr>
    </w:div>
    <w:div w:id="781805671">
      <w:bodyDiv w:val="1"/>
      <w:marLeft w:val="0"/>
      <w:marRight w:val="0"/>
      <w:marTop w:val="0"/>
      <w:marBottom w:val="0"/>
      <w:divBdr>
        <w:top w:val="none" w:sz="0" w:space="0" w:color="auto"/>
        <w:left w:val="none" w:sz="0" w:space="0" w:color="auto"/>
        <w:bottom w:val="none" w:sz="0" w:space="0" w:color="auto"/>
        <w:right w:val="none" w:sz="0" w:space="0" w:color="auto"/>
      </w:divBdr>
    </w:div>
    <w:div w:id="904724920">
      <w:bodyDiv w:val="1"/>
      <w:marLeft w:val="0"/>
      <w:marRight w:val="0"/>
      <w:marTop w:val="0"/>
      <w:marBottom w:val="0"/>
      <w:divBdr>
        <w:top w:val="none" w:sz="0" w:space="0" w:color="auto"/>
        <w:left w:val="none" w:sz="0" w:space="0" w:color="auto"/>
        <w:bottom w:val="none" w:sz="0" w:space="0" w:color="auto"/>
        <w:right w:val="none" w:sz="0" w:space="0" w:color="auto"/>
      </w:divBdr>
    </w:div>
    <w:div w:id="1081411786">
      <w:bodyDiv w:val="1"/>
      <w:marLeft w:val="0"/>
      <w:marRight w:val="0"/>
      <w:marTop w:val="0"/>
      <w:marBottom w:val="0"/>
      <w:divBdr>
        <w:top w:val="none" w:sz="0" w:space="0" w:color="auto"/>
        <w:left w:val="none" w:sz="0" w:space="0" w:color="auto"/>
        <w:bottom w:val="none" w:sz="0" w:space="0" w:color="auto"/>
        <w:right w:val="none" w:sz="0" w:space="0" w:color="auto"/>
      </w:divBdr>
    </w:div>
    <w:div w:id="1115518909">
      <w:bodyDiv w:val="1"/>
      <w:marLeft w:val="0"/>
      <w:marRight w:val="0"/>
      <w:marTop w:val="0"/>
      <w:marBottom w:val="0"/>
      <w:divBdr>
        <w:top w:val="none" w:sz="0" w:space="0" w:color="auto"/>
        <w:left w:val="none" w:sz="0" w:space="0" w:color="auto"/>
        <w:bottom w:val="none" w:sz="0" w:space="0" w:color="auto"/>
        <w:right w:val="none" w:sz="0" w:space="0" w:color="auto"/>
      </w:divBdr>
    </w:div>
    <w:div w:id="1207834854">
      <w:bodyDiv w:val="1"/>
      <w:marLeft w:val="0"/>
      <w:marRight w:val="0"/>
      <w:marTop w:val="0"/>
      <w:marBottom w:val="0"/>
      <w:divBdr>
        <w:top w:val="none" w:sz="0" w:space="0" w:color="auto"/>
        <w:left w:val="none" w:sz="0" w:space="0" w:color="auto"/>
        <w:bottom w:val="none" w:sz="0" w:space="0" w:color="auto"/>
        <w:right w:val="none" w:sz="0" w:space="0" w:color="auto"/>
      </w:divBdr>
    </w:div>
    <w:div w:id="1662852371">
      <w:bodyDiv w:val="1"/>
      <w:marLeft w:val="0"/>
      <w:marRight w:val="0"/>
      <w:marTop w:val="0"/>
      <w:marBottom w:val="0"/>
      <w:divBdr>
        <w:top w:val="none" w:sz="0" w:space="0" w:color="auto"/>
        <w:left w:val="none" w:sz="0" w:space="0" w:color="auto"/>
        <w:bottom w:val="none" w:sz="0" w:space="0" w:color="auto"/>
        <w:right w:val="none" w:sz="0" w:space="0" w:color="auto"/>
      </w:divBdr>
    </w:div>
    <w:div w:id="1874951471">
      <w:bodyDiv w:val="1"/>
      <w:marLeft w:val="0"/>
      <w:marRight w:val="0"/>
      <w:marTop w:val="0"/>
      <w:marBottom w:val="0"/>
      <w:divBdr>
        <w:top w:val="none" w:sz="0" w:space="0" w:color="auto"/>
        <w:left w:val="none" w:sz="0" w:space="0" w:color="auto"/>
        <w:bottom w:val="none" w:sz="0" w:space="0" w:color="auto"/>
        <w:right w:val="none" w:sz="0" w:space="0" w:color="auto"/>
      </w:divBdr>
    </w:div>
    <w:div w:id="21357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 xmlns="72ecda66-223d-4ad4-ae90-fb55388a69d5">0 - Program</Project>
    <_Version xmlns="http://schemas.microsoft.com/sharepoint/v3/fields" xsi:nil="true"/>
    <_DCDateModified xmlns="http://schemas.microsoft.com/sharepoint/v3/fields">2012-02-02T19:15:29+00:00</_DCDateModified>
    <_DCDateCreated xmlns="http://schemas.microsoft.com/sharepoint/v3/fields">2012-02-02T19:15:29+00:00</_DCDateCrea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64D722015FF54686BF77AACDDC5565" ma:contentTypeVersion="4" ma:contentTypeDescription="Create a new document." ma:contentTypeScope="" ma:versionID="9e22ee765d6857cd5eed6e38c0c30122">
  <xsd:schema xmlns:xsd="http://www.w3.org/2001/XMLSchema" xmlns:p="http://schemas.microsoft.com/office/2006/metadata/properties" xmlns:ns2="72ecda66-223d-4ad4-ae90-fb55388a69d5" xmlns:ns3="http://schemas.microsoft.com/sharepoint/v3/fields" targetNamespace="http://schemas.microsoft.com/office/2006/metadata/properties" ma:root="true" ma:fieldsID="b06379106fecce9960cbbb7d96b97a59" ns2:_="" ns3:_="">
    <xsd:import namespace="72ecda66-223d-4ad4-ae90-fb55388a69d5"/>
    <xsd:import namespace="http://schemas.microsoft.com/sharepoint/v3/fields"/>
    <xsd:element name="properties">
      <xsd:complexType>
        <xsd:sequence>
          <xsd:element name="documentManagement">
            <xsd:complexType>
              <xsd:all>
                <xsd:element ref="ns2:Project"/>
                <xsd:element ref="ns3:_DCDateCreated" minOccurs="0"/>
                <xsd:element ref="ns3:_DCDateModified" minOccurs="0"/>
                <xsd:element ref="ns3:_Version" minOccurs="0"/>
              </xsd:all>
            </xsd:complexType>
          </xsd:element>
        </xsd:sequence>
      </xsd:complexType>
    </xsd:element>
  </xsd:schema>
  <xsd:schema xmlns:xsd="http://www.w3.org/2001/XMLSchema" xmlns:dms="http://schemas.microsoft.com/office/2006/documentManagement/types" targetNamespace="72ecda66-223d-4ad4-ae90-fb55388a69d5" elementFormDefault="qualified">
    <xsd:import namespace="http://schemas.microsoft.com/office/2006/documentManagement/types"/>
    <xsd:element name="Project" ma:index="2" ma:displayName="Project" ma:default="0 - Program" ma:description="Designation for Project-related information" ma:format="Dropdown" ma:internalName="Project">
      <xsd:simpleType>
        <xsd:restriction base="dms:Choice">
          <xsd:enumeration value="0 - Program"/>
          <xsd:enumeration value="1 - eInsurance ID"/>
          <xsd:enumeration value="2 - Reasonable Charges Billing"/>
          <xsd:enumeration value="3 - Medicare Claims Pricing"/>
          <xsd:enumeration value="4 - Denied Claims Reports"/>
          <xsd:enumeration value="5 - DoD IPAC"/>
          <xsd:enumeration value="6 - PAID VANOD"/>
          <xsd:enumeration value="7 - VistA Fee Invoice Acceptance"/>
          <xsd:enumeration value="8 - Fee Data HERO"/>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3" nillable="true" ma:displayName="Date Created" ma:default="[today]" ma:description="The date on which this resource was created" ma:format="DateTime" ma:internalName="_DCDateCreated">
      <xsd:simpleType>
        <xsd:restriction base="dms:DateTime"/>
      </xsd:simpleType>
    </xsd:element>
    <xsd:element name="_DCDateModified" ma:index="4" nillable="true" ma:displayName="Date Modified" ma:default="[today]" ma:description="The date on which this resource was last modified" ma:format="DateTime" ma:internalName="_DCDateModified">
      <xsd:simpleType>
        <xsd:restriction base="dms:DateTime"/>
      </xsd:simpleType>
    </xsd:element>
    <xsd:element name="_Version" ma:index="5" nillable="true" ma:displayName="Version" ma:internalName="_Ver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2.xml><?xml version="1.0" encoding="utf-8"?>
<ds:datastoreItem xmlns:ds="http://schemas.openxmlformats.org/officeDocument/2006/customXml" ds:itemID="{8F1F90FC-BD0A-47E1-8168-B71470073A60}">
  <ds:schemaRefs>
    <ds:schemaRef ds:uri="http://schemas.microsoft.com/office/2006/metadata/properties"/>
    <ds:schemaRef ds:uri="http://schemas.microsoft.com/office/infopath/2007/PartnerControls"/>
    <ds:schemaRef ds:uri="72ecda66-223d-4ad4-ae90-fb55388a69d5"/>
    <ds:schemaRef ds:uri="http://schemas.microsoft.com/sharepoint/v3/fields"/>
  </ds:schemaRefs>
</ds:datastoreItem>
</file>

<file path=customXml/itemProps3.xml><?xml version="1.0" encoding="utf-8"?>
<ds:datastoreItem xmlns:ds="http://schemas.openxmlformats.org/officeDocument/2006/customXml" ds:itemID="{4560AA0C-B018-4773-B787-6B6E052AC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da66-223d-4ad4-ae90-fb55388a69d5"/>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609C38D-C8D6-4034-90EF-D9724DB8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VF_Annual_Enh_1_eII_UM</vt:lpstr>
    </vt:vector>
  </TitlesOfParts>
  <Company>HP</Company>
  <LinksUpToDate>false</LinksUpToDate>
  <CharactersWithSpaces>15700</CharactersWithSpaces>
  <SharedDoc>false</SharedDoc>
  <HLinks>
    <vt:vector size="108" baseType="variant">
      <vt:variant>
        <vt:i4>1966130</vt:i4>
      </vt:variant>
      <vt:variant>
        <vt:i4>104</vt:i4>
      </vt:variant>
      <vt:variant>
        <vt:i4>0</vt:i4>
      </vt:variant>
      <vt:variant>
        <vt:i4>5</vt:i4>
      </vt:variant>
      <vt:variant>
        <vt:lpwstr/>
      </vt:variant>
      <vt:variant>
        <vt:lpwstr>_Toc326219606</vt:lpwstr>
      </vt:variant>
      <vt:variant>
        <vt:i4>1966130</vt:i4>
      </vt:variant>
      <vt:variant>
        <vt:i4>98</vt:i4>
      </vt:variant>
      <vt:variant>
        <vt:i4>0</vt:i4>
      </vt:variant>
      <vt:variant>
        <vt:i4>5</vt:i4>
      </vt:variant>
      <vt:variant>
        <vt:lpwstr/>
      </vt:variant>
      <vt:variant>
        <vt:lpwstr>_Toc326219605</vt:lpwstr>
      </vt:variant>
      <vt:variant>
        <vt:i4>1966130</vt:i4>
      </vt:variant>
      <vt:variant>
        <vt:i4>92</vt:i4>
      </vt:variant>
      <vt:variant>
        <vt:i4>0</vt:i4>
      </vt:variant>
      <vt:variant>
        <vt:i4>5</vt:i4>
      </vt:variant>
      <vt:variant>
        <vt:lpwstr/>
      </vt:variant>
      <vt:variant>
        <vt:lpwstr>_Toc326219604</vt:lpwstr>
      </vt:variant>
      <vt:variant>
        <vt:i4>1966130</vt:i4>
      </vt:variant>
      <vt:variant>
        <vt:i4>86</vt:i4>
      </vt:variant>
      <vt:variant>
        <vt:i4>0</vt:i4>
      </vt:variant>
      <vt:variant>
        <vt:i4>5</vt:i4>
      </vt:variant>
      <vt:variant>
        <vt:lpwstr/>
      </vt:variant>
      <vt:variant>
        <vt:lpwstr>_Toc326219603</vt:lpwstr>
      </vt:variant>
      <vt:variant>
        <vt:i4>1966130</vt:i4>
      </vt:variant>
      <vt:variant>
        <vt:i4>80</vt:i4>
      </vt:variant>
      <vt:variant>
        <vt:i4>0</vt:i4>
      </vt:variant>
      <vt:variant>
        <vt:i4>5</vt:i4>
      </vt:variant>
      <vt:variant>
        <vt:lpwstr/>
      </vt:variant>
      <vt:variant>
        <vt:lpwstr>_Toc326219602</vt:lpwstr>
      </vt:variant>
      <vt:variant>
        <vt:i4>1966130</vt:i4>
      </vt:variant>
      <vt:variant>
        <vt:i4>74</vt:i4>
      </vt:variant>
      <vt:variant>
        <vt:i4>0</vt:i4>
      </vt:variant>
      <vt:variant>
        <vt:i4>5</vt:i4>
      </vt:variant>
      <vt:variant>
        <vt:lpwstr/>
      </vt:variant>
      <vt:variant>
        <vt:lpwstr>_Toc326219601</vt:lpwstr>
      </vt:variant>
      <vt:variant>
        <vt:i4>1966130</vt:i4>
      </vt:variant>
      <vt:variant>
        <vt:i4>68</vt:i4>
      </vt:variant>
      <vt:variant>
        <vt:i4>0</vt:i4>
      </vt:variant>
      <vt:variant>
        <vt:i4>5</vt:i4>
      </vt:variant>
      <vt:variant>
        <vt:lpwstr/>
      </vt:variant>
      <vt:variant>
        <vt:lpwstr>_Toc326219600</vt:lpwstr>
      </vt:variant>
      <vt:variant>
        <vt:i4>1507377</vt:i4>
      </vt:variant>
      <vt:variant>
        <vt:i4>62</vt:i4>
      </vt:variant>
      <vt:variant>
        <vt:i4>0</vt:i4>
      </vt:variant>
      <vt:variant>
        <vt:i4>5</vt:i4>
      </vt:variant>
      <vt:variant>
        <vt:lpwstr/>
      </vt:variant>
      <vt:variant>
        <vt:lpwstr>_Toc326219599</vt:lpwstr>
      </vt:variant>
      <vt:variant>
        <vt:i4>1507377</vt:i4>
      </vt:variant>
      <vt:variant>
        <vt:i4>56</vt:i4>
      </vt:variant>
      <vt:variant>
        <vt:i4>0</vt:i4>
      </vt:variant>
      <vt:variant>
        <vt:i4>5</vt:i4>
      </vt:variant>
      <vt:variant>
        <vt:lpwstr/>
      </vt:variant>
      <vt:variant>
        <vt:lpwstr>_Toc326219598</vt:lpwstr>
      </vt:variant>
      <vt:variant>
        <vt:i4>1507377</vt:i4>
      </vt:variant>
      <vt:variant>
        <vt:i4>50</vt:i4>
      </vt:variant>
      <vt:variant>
        <vt:i4>0</vt:i4>
      </vt:variant>
      <vt:variant>
        <vt:i4>5</vt:i4>
      </vt:variant>
      <vt:variant>
        <vt:lpwstr/>
      </vt:variant>
      <vt:variant>
        <vt:lpwstr>_Toc326219597</vt:lpwstr>
      </vt:variant>
      <vt:variant>
        <vt:i4>1507377</vt:i4>
      </vt:variant>
      <vt:variant>
        <vt:i4>44</vt:i4>
      </vt:variant>
      <vt:variant>
        <vt:i4>0</vt:i4>
      </vt:variant>
      <vt:variant>
        <vt:i4>5</vt:i4>
      </vt:variant>
      <vt:variant>
        <vt:lpwstr/>
      </vt:variant>
      <vt:variant>
        <vt:lpwstr>_Toc326219596</vt:lpwstr>
      </vt:variant>
      <vt:variant>
        <vt:i4>1507377</vt:i4>
      </vt:variant>
      <vt:variant>
        <vt:i4>38</vt:i4>
      </vt:variant>
      <vt:variant>
        <vt:i4>0</vt:i4>
      </vt:variant>
      <vt:variant>
        <vt:i4>5</vt:i4>
      </vt:variant>
      <vt:variant>
        <vt:lpwstr/>
      </vt:variant>
      <vt:variant>
        <vt:lpwstr>_Toc326219595</vt:lpwstr>
      </vt:variant>
      <vt:variant>
        <vt:i4>1507377</vt:i4>
      </vt:variant>
      <vt:variant>
        <vt:i4>32</vt:i4>
      </vt:variant>
      <vt:variant>
        <vt:i4>0</vt:i4>
      </vt:variant>
      <vt:variant>
        <vt:i4>5</vt:i4>
      </vt:variant>
      <vt:variant>
        <vt:lpwstr/>
      </vt:variant>
      <vt:variant>
        <vt:lpwstr>_Toc326219594</vt:lpwstr>
      </vt:variant>
      <vt:variant>
        <vt:i4>1507377</vt:i4>
      </vt:variant>
      <vt:variant>
        <vt:i4>26</vt:i4>
      </vt:variant>
      <vt:variant>
        <vt:i4>0</vt:i4>
      </vt:variant>
      <vt:variant>
        <vt:i4>5</vt:i4>
      </vt:variant>
      <vt:variant>
        <vt:lpwstr/>
      </vt:variant>
      <vt:variant>
        <vt:lpwstr>_Toc326219593</vt:lpwstr>
      </vt:variant>
      <vt:variant>
        <vt:i4>1507377</vt:i4>
      </vt:variant>
      <vt:variant>
        <vt:i4>20</vt:i4>
      </vt:variant>
      <vt:variant>
        <vt:i4>0</vt:i4>
      </vt:variant>
      <vt:variant>
        <vt:i4>5</vt:i4>
      </vt:variant>
      <vt:variant>
        <vt:lpwstr/>
      </vt:variant>
      <vt:variant>
        <vt:lpwstr>_Toc326219592</vt:lpwstr>
      </vt:variant>
      <vt:variant>
        <vt:i4>1507377</vt:i4>
      </vt:variant>
      <vt:variant>
        <vt:i4>14</vt:i4>
      </vt:variant>
      <vt:variant>
        <vt:i4>0</vt:i4>
      </vt:variant>
      <vt:variant>
        <vt:i4>5</vt:i4>
      </vt:variant>
      <vt:variant>
        <vt:lpwstr/>
      </vt:variant>
      <vt:variant>
        <vt:lpwstr>_Toc326219591</vt:lpwstr>
      </vt:variant>
      <vt:variant>
        <vt:i4>1507377</vt:i4>
      </vt:variant>
      <vt:variant>
        <vt:i4>8</vt:i4>
      </vt:variant>
      <vt:variant>
        <vt:i4>0</vt:i4>
      </vt:variant>
      <vt:variant>
        <vt:i4>5</vt:i4>
      </vt:variant>
      <vt:variant>
        <vt:lpwstr/>
      </vt:variant>
      <vt:variant>
        <vt:lpwstr>_Toc326219590</vt:lpwstr>
      </vt:variant>
      <vt:variant>
        <vt:i4>1441841</vt:i4>
      </vt:variant>
      <vt:variant>
        <vt:i4>2</vt:i4>
      </vt:variant>
      <vt:variant>
        <vt:i4>0</vt:i4>
      </vt:variant>
      <vt:variant>
        <vt:i4>5</vt:i4>
      </vt:variant>
      <vt:variant>
        <vt:lpwstr/>
      </vt:variant>
      <vt:variant>
        <vt:lpwstr>_Toc326219589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VF_Annual_Enh_1_eII_UM</dc:title>
  <dc:subject>User Manual for IB*2*457</dc:subject>
  <dc:creator>Dept of Veterans Affairs</dc:creator>
  <cp:keywords/>
  <cp:lastModifiedBy>Dept of Veterans Affairs</cp:lastModifiedBy>
  <cp:revision>3</cp:revision>
  <cp:lastPrinted>2021-02-23T22:44:00Z</cp:lastPrinted>
  <dcterms:created xsi:type="dcterms:W3CDTF">2021-02-23T22:44:00Z</dcterms:created>
  <dcterms:modified xsi:type="dcterms:W3CDTF">2021-02-23T22:45:00Z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