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9BEE" w14:textId="7E10E529" w:rsidR="00430E85" w:rsidRPr="006A3516" w:rsidRDefault="006777E6">
      <w:pPr>
        <w:ind w:left="2160" w:firstLine="720"/>
        <w:rPr>
          <w:rFonts w:ascii="Arial" w:hAnsi="Arial"/>
          <w:color w:val="000000"/>
          <w:sz w:val="16"/>
        </w:rPr>
      </w:pPr>
      <w:bookmarkStart w:id="0" w:name="_GoBack"/>
      <w:r>
        <w:rPr>
          <w:rFonts w:ascii="Arial" w:hAnsi="Arial"/>
          <w:noProof/>
          <w:color w:val="000000"/>
        </w:rPr>
        <w:drawing>
          <wp:inline distT="0" distB="0" distL="0" distR="0" wp14:anchorId="3BC2B6D6" wp14:editId="1905B841">
            <wp:extent cx="23774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371600"/>
                    </a:xfrm>
                    <a:prstGeom prst="rect">
                      <a:avLst/>
                    </a:prstGeom>
                    <a:noFill/>
                    <a:ln>
                      <a:noFill/>
                    </a:ln>
                  </pic:spPr>
                </pic:pic>
              </a:graphicData>
            </a:graphic>
          </wp:inline>
        </w:drawing>
      </w:r>
      <w:bookmarkEnd w:id="0"/>
    </w:p>
    <w:p w14:paraId="7976032D" w14:textId="77777777" w:rsidR="00430E85" w:rsidRPr="006A3516" w:rsidRDefault="00430E85">
      <w:pPr>
        <w:jc w:val="center"/>
        <w:rPr>
          <w:rFonts w:ascii="Arial" w:hAnsi="Arial"/>
          <w:color w:val="000000"/>
        </w:rPr>
      </w:pPr>
    </w:p>
    <w:p w14:paraId="3F64D028" w14:textId="77777777" w:rsidR="00430E85" w:rsidRPr="006A3516" w:rsidRDefault="00430E85">
      <w:pPr>
        <w:pStyle w:val="Date"/>
        <w:jc w:val="center"/>
        <w:rPr>
          <w:rFonts w:ascii="Arial" w:hAnsi="Arial"/>
          <w:color w:val="000000"/>
        </w:rPr>
      </w:pPr>
    </w:p>
    <w:p w14:paraId="19925D49" w14:textId="77777777" w:rsidR="00430E85" w:rsidRPr="006A3516" w:rsidRDefault="00430E85">
      <w:pPr>
        <w:jc w:val="center"/>
        <w:rPr>
          <w:rFonts w:ascii="Arial" w:hAnsi="Arial"/>
          <w:color w:val="000000"/>
        </w:rPr>
      </w:pPr>
    </w:p>
    <w:p w14:paraId="1F116953" w14:textId="77777777" w:rsidR="00430E85" w:rsidRPr="006A3516" w:rsidRDefault="00430E85">
      <w:pPr>
        <w:jc w:val="center"/>
        <w:rPr>
          <w:rFonts w:ascii="Arial" w:hAnsi="Arial"/>
          <w:color w:val="000000"/>
        </w:rPr>
      </w:pPr>
    </w:p>
    <w:p w14:paraId="7A026AA4" w14:textId="77777777" w:rsidR="00430E85" w:rsidRPr="006A3516" w:rsidRDefault="00430E85">
      <w:pPr>
        <w:jc w:val="center"/>
        <w:rPr>
          <w:rFonts w:ascii="Arial" w:hAnsi="Arial"/>
          <w:color w:val="000000"/>
        </w:rPr>
      </w:pPr>
    </w:p>
    <w:p w14:paraId="49C21F72" w14:textId="77777777" w:rsidR="00430E85" w:rsidRPr="006A3516" w:rsidRDefault="00430E85">
      <w:pPr>
        <w:jc w:val="center"/>
        <w:rPr>
          <w:rFonts w:ascii="Arial" w:hAnsi="Arial"/>
          <w:b/>
          <w:color w:val="000000"/>
          <w:sz w:val="64"/>
        </w:rPr>
      </w:pPr>
      <w:r w:rsidRPr="006A3516">
        <w:rPr>
          <w:rFonts w:ascii="Arial" w:hAnsi="Arial"/>
          <w:b/>
          <w:color w:val="000000"/>
          <w:sz w:val="64"/>
        </w:rPr>
        <w:t>HIPAA NCPDP</w:t>
      </w:r>
    </w:p>
    <w:p w14:paraId="373D3AA5" w14:textId="77777777" w:rsidR="00430E85" w:rsidRPr="006A3516" w:rsidRDefault="00430E85">
      <w:pPr>
        <w:jc w:val="center"/>
        <w:rPr>
          <w:rFonts w:ascii="Arial" w:hAnsi="Arial"/>
          <w:b/>
          <w:color w:val="000000"/>
          <w:sz w:val="64"/>
        </w:rPr>
      </w:pPr>
    </w:p>
    <w:p w14:paraId="42FFAACD" w14:textId="77777777" w:rsidR="00B271D6" w:rsidRPr="006A3516" w:rsidRDefault="00B271D6">
      <w:pPr>
        <w:pStyle w:val="Heading7"/>
        <w:jc w:val="center"/>
        <w:rPr>
          <w:b/>
          <w:color w:val="000000"/>
          <w:sz w:val="48"/>
        </w:rPr>
      </w:pPr>
      <w:r w:rsidRPr="006A3516">
        <w:rPr>
          <w:b/>
          <w:color w:val="000000"/>
          <w:sz w:val="48"/>
        </w:rPr>
        <w:t>INTEGRATED BILLING (IB)</w:t>
      </w:r>
    </w:p>
    <w:p w14:paraId="654852A9" w14:textId="77777777" w:rsidR="00B271D6" w:rsidRPr="00B75EDE" w:rsidRDefault="00B271D6">
      <w:pPr>
        <w:pStyle w:val="Heading7"/>
        <w:jc w:val="center"/>
        <w:rPr>
          <w:b/>
          <w:color w:val="000000"/>
          <w:sz w:val="48"/>
        </w:rPr>
      </w:pPr>
      <w:r w:rsidRPr="006A3516">
        <w:rPr>
          <w:b/>
          <w:color w:val="000000"/>
          <w:sz w:val="48"/>
        </w:rPr>
        <w:t>ACCOUNT</w:t>
      </w:r>
      <w:r w:rsidR="0008716B" w:rsidRPr="006A3516">
        <w:rPr>
          <w:b/>
          <w:color w:val="000000"/>
          <w:sz w:val="48"/>
        </w:rPr>
        <w:t>S</w:t>
      </w:r>
      <w:r w:rsidRPr="006A3516">
        <w:rPr>
          <w:b/>
          <w:color w:val="000000"/>
          <w:sz w:val="48"/>
        </w:rPr>
        <w:t xml:space="preserve"> RECEIVABLE (AR)</w:t>
      </w:r>
    </w:p>
    <w:p w14:paraId="22981595" w14:textId="77777777" w:rsidR="00430E85" w:rsidRPr="006A3516" w:rsidRDefault="00430E85">
      <w:pPr>
        <w:pStyle w:val="Heading7"/>
        <w:jc w:val="center"/>
        <w:rPr>
          <w:b/>
          <w:color w:val="000000"/>
          <w:sz w:val="48"/>
        </w:rPr>
      </w:pPr>
      <w:r w:rsidRPr="006A3516">
        <w:rPr>
          <w:b/>
          <w:color w:val="000000"/>
          <w:sz w:val="48"/>
        </w:rPr>
        <w:t>RELEASE NOTES</w:t>
      </w:r>
    </w:p>
    <w:p w14:paraId="3F80B618" w14:textId="77777777" w:rsidR="006A7107" w:rsidRPr="006A3516" w:rsidRDefault="006A7107" w:rsidP="006A7107">
      <w:pPr>
        <w:jc w:val="center"/>
        <w:rPr>
          <w:rFonts w:ascii="Arial" w:hAnsi="Arial" w:cs="Arial"/>
          <w:sz w:val="36"/>
        </w:rPr>
      </w:pPr>
      <w:r w:rsidRPr="006A3516">
        <w:rPr>
          <w:rFonts w:ascii="Arial" w:hAnsi="Arial" w:cs="Arial"/>
          <w:sz w:val="36"/>
        </w:rPr>
        <w:t>IB*2*276</w:t>
      </w:r>
    </w:p>
    <w:p w14:paraId="47D67CB4" w14:textId="77777777" w:rsidR="00B271D6" w:rsidRPr="006A3516" w:rsidRDefault="00B271D6" w:rsidP="006A7107">
      <w:pPr>
        <w:jc w:val="center"/>
        <w:rPr>
          <w:rFonts w:ascii="Arial" w:hAnsi="Arial" w:cs="Arial"/>
          <w:sz w:val="36"/>
        </w:rPr>
      </w:pPr>
      <w:r w:rsidRPr="006A3516">
        <w:rPr>
          <w:rFonts w:ascii="Arial" w:hAnsi="Arial" w:cs="Arial"/>
          <w:sz w:val="36"/>
        </w:rPr>
        <w:t>PRCA*4.5*230</w:t>
      </w:r>
    </w:p>
    <w:p w14:paraId="0A7AD1E5" w14:textId="77777777" w:rsidR="00430E85" w:rsidRPr="006A3516" w:rsidRDefault="00430E85">
      <w:pPr>
        <w:jc w:val="center"/>
        <w:rPr>
          <w:rFonts w:ascii="Arial" w:hAnsi="Arial"/>
          <w:color w:val="000000"/>
          <w:sz w:val="36"/>
        </w:rPr>
      </w:pPr>
    </w:p>
    <w:p w14:paraId="24D30321" w14:textId="77777777" w:rsidR="00983A0F" w:rsidRPr="006A3516" w:rsidRDefault="00983A0F">
      <w:pPr>
        <w:jc w:val="center"/>
        <w:rPr>
          <w:rFonts w:ascii="Arial" w:hAnsi="Arial"/>
          <w:color w:val="000000"/>
          <w:sz w:val="36"/>
        </w:rPr>
      </w:pPr>
    </w:p>
    <w:p w14:paraId="4E2BC0A9" w14:textId="77777777" w:rsidR="00430E85" w:rsidRPr="006A3516" w:rsidRDefault="00BA6C56">
      <w:pPr>
        <w:jc w:val="center"/>
        <w:rPr>
          <w:rFonts w:ascii="Arial" w:hAnsi="Arial"/>
          <w:color w:val="000000"/>
          <w:sz w:val="36"/>
        </w:rPr>
      </w:pPr>
      <w:r>
        <w:rPr>
          <w:rFonts w:ascii="Arial" w:hAnsi="Arial"/>
          <w:color w:val="000000"/>
          <w:sz w:val="36"/>
        </w:rPr>
        <w:t>April</w:t>
      </w:r>
      <w:r w:rsidR="00193395" w:rsidRPr="006A3516">
        <w:rPr>
          <w:rFonts w:ascii="Arial" w:hAnsi="Arial"/>
          <w:color w:val="000000"/>
          <w:sz w:val="36"/>
        </w:rPr>
        <w:t xml:space="preserve"> 2006</w:t>
      </w:r>
    </w:p>
    <w:p w14:paraId="7F8AEBA8" w14:textId="77777777" w:rsidR="00430E85" w:rsidRPr="006A3516" w:rsidRDefault="00430E85">
      <w:pPr>
        <w:jc w:val="center"/>
        <w:rPr>
          <w:rFonts w:ascii="Arial" w:hAnsi="Arial"/>
          <w:color w:val="000000"/>
        </w:rPr>
      </w:pPr>
    </w:p>
    <w:p w14:paraId="0F7F8B30" w14:textId="77777777" w:rsidR="00D73800" w:rsidRPr="006A3516" w:rsidRDefault="00D73800" w:rsidP="00D73800">
      <w:pPr>
        <w:jc w:val="center"/>
        <w:rPr>
          <w:rFonts w:ascii="Arial" w:hAnsi="Arial" w:cs="Arial"/>
        </w:rPr>
      </w:pPr>
      <w:r w:rsidRPr="006A3516">
        <w:rPr>
          <w:rFonts w:ascii="Arial" w:hAnsi="Arial" w:cs="Arial"/>
        </w:rPr>
        <w:t>Department of Veterans Affairs</w:t>
      </w:r>
    </w:p>
    <w:p w14:paraId="2B0B6D5B" w14:textId="77777777" w:rsidR="00A26378" w:rsidRPr="006A3516" w:rsidRDefault="00D73800" w:rsidP="00D73800">
      <w:pPr>
        <w:jc w:val="center"/>
        <w:rPr>
          <w:rFonts w:ascii="Arial" w:hAnsi="Arial" w:cs="Arial"/>
        </w:rPr>
      </w:pPr>
      <w:smartTag w:uri="urn:schemas-microsoft-com:office:smarttags" w:element="place">
        <w:r w:rsidRPr="006A3516">
          <w:rPr>
            <w:rFonts w:ascii="Arial" w:hAnsi="Arial" w:cs="Arial"/>
            <w:b/>
          </w:rPr>
          <w:t>V</w:t>
        </w:r>
        <w:r w:rsidRPr="006A3516">
          <w:rPr>
            <w:rFonts w:ascii="Arial" w:hAnsi="Arial" w:cs="Arial"/>
            <w:bCs/>
            <w:i/>
            <w:iCs/>
            <w:sz w:val="20"/>
          </w:rPr>
          <w:t>IST</w:t>
        </w:r>
        <w:r w:rsidRPr="006A3516">
          <w:rPr>
            <w:rFonts w:ascii="Arial" w:hAnsi="Arial" w:cs="Arial"/>
            <w:b/>
          </w:rPr>
          <w:t>A</w:t>
        </w:r>
      </w:smartTag>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r w:rsidRPr="006A3516">
        <w:rPr>
          <w:rFonts w:ascii="Arial" w:hAnsi="Arial" w:cs="Arial"/>
        </w:rPr>
        <w:br/>
      </w:r>
    </w:p>
    <w:p w14:paraId="706F0962" w14:textId="77777777" w:rsidR="00430E85" w:rsidRPr="006A3516" w:rsidRDefault="00A26378" w:rsidP="00D73800">
      <w:pPr>
        <w:jc w:val="center"/>
        <w:rPr>
          <w:color w:val="000000"/>
        </w:rPr>
      </w:pPr>
      <w:r w:rsidRPr="006A3516">
        <w:rPr>
          <w:rFonts w:ascii="Arial" w:hAnsi="Arial" w:cs="Arial"/>
        </w:rPr>
        <w:br w:type="page"/>
      </w:r>
    </w:p>
    <w:p w14:paraId="6EC7DFD2" w14:textId="77777777" w:rsidR="00430E85" w:rsidRPr="006A3516" w:rsidRDefault="00430E85">
      <w:pPr>
        <w:spacing w:line="216" w:lineRule="auto"/>
        <w:rPr>
          <w:color w:val="000000"/>
        </w:rPr>
        <w:sectPr w:rsidR="00430E85" w:rsidRPr="006A3516">
          <w:footerReference w:type="default" r:id="rId8"/>
          <w:pgSz w:w="12240" w:h="15840" w:code="1"/>
          <w:pgMar w:top="1440" w:right="1440" w:bottom="1440" w:left="1440" w:header="720" w:footer="720" w:gutter="0"/>
          <w:pgNumType w:fmt="lowerRoman" w:start="1"/>
          <w:cols w:space="720"/>
          <w:titlePg/>
        </w:sectPr>
      </w:pPr>
    </w:p>
    <w:p w14:paraId="04E278CC" w14:textId="77777777" w:rsidR="00430E85" w:rsidRPr="006A3516" w:rsidRDefault="00430E85">
      <w:pPr>
        <w:spacing w:line="216" w:lineRule="auto"/>
        <w:rPr>
          <w:rFonts w:ascii="Arial" w:hAnsi="Arial"/>
          <w:b/>
          <w:color w:val="000000"/>
          <w:sz w:val="36"/>
        </w:rPr>
      </w:pPr>
      <w:r w:rsidRPr="006A3516">
        <w:rPr>
          <w:rFonts w:ascii="Arial" w:hAnsi="Arial"/>
          <w:b/>
          <w:color w:val="000000"/>
          <w:sz w:val="36"/>
        </w:rPr>
        <w:lastRenderedPageBreak/>
        <w:t>Table of Contents</w:t>
      </w:r>
    </w:p>
    <w:p w14:paraId="7F40E72C" w14:textId="77777777" w:rsidR="00430E85" w:rsidRPr="006A3516" w:rsidRDefault="00430E85">
      <w:pPr>
        <w:spacing w:line="216" w:lineRule="auto"/>
        <w:rPr>
          <w:color w:val="000000"/>
        </w:rPr>
      </w:pPr>
    </w:p>
    <w:p w14:paraId="77F1849B" w14:textId="7C5A634D" w:rsidR="005840B5" w:rsidRDefault="005A63D2">
      <w:pPr>
        <w:pStyle w:val="TOC1"/>
        <w:tabs>
          <w:tab w:val="left" w:pos="720"/>
          <w:tab w:val="right" w:leader="dot" w:pos="9350"/>
        </w:tabs>
        <w:rPr>
          <w:b w:val="0"/>
          <w:noProof/>
          <w:sz w:val="24"/>
          <w:szCs w:val="24"/>
        </w:rPr>
      </w:pPr>
      <w:r w:rsidRPr="006A3516">
        <w:rPr>
          <w:color w:val="000000"/>
        </w:rPr>
        <w:fldChar w:fldCharType="begin"/>
      </w:r>
      <w:r w:rsidRPr="006A3516">
        <w:rPr>
          <w:color w:val="000000"/>
        </w:rPr>
        <w:instrText xml:space="preserve"> TOC \o "1-4" \h \z \u </w:instrText>
      </w:r>
      <w:r w:rsidRPr="006A3516">
        <w:rPr>
          <w:color w:val="000000"/>
        </w:rPr>
        <w:fldChar w:fldCharType="separate"/>
      </w:r>
      <w:hyperlink w:anchor="_Toc133641481" w:history="1">
        <w:r w:rsidR="005840B5" w:rsidRPr="001D08F6">
          <w:rPr>
            <w:rStyle w:val="Hyperlink"/>
            <w:noProof/>
          </w:rPr>
          <w:t>1.</w:t>
        </w:r>
        <w:r w:rsidR="005840B5">
          <w:rPr>
            <w:b w:val="0"/>
            <w:noProof/>
            <w:sz w:val="24"/>
            <w:szCs w:val="24"/>
          </w:rPr>
          <w:tab/>
        </w:r>
        <w:r w:rsidR="005840B5" w:rsidRPr="001D08F6">
          <w:rPr>
            <w:rStyle w:val="Hyperlink"/>
            <w:noProof/>
          </w:rPr>
          <w:t>Overview</w:t>
        </w:r>
        <w:r w:rsidR="005840B5">
          <w:rPr>
            <w:noProof/>
            <w:webHidden/>
          </w:rPr>
          <w:tab/>
        </w:r>
        <w:r w:rsidR="005840B5">
          <w:rPr>
            <w:noProof/>
            <w:webHidden/>
          </w:rPr>
          <w:fldChar w:fldCharType="begin"/>
        </w:r>
        <w:r w:rsidR="005840B5">
          <w:rPr>
            <w:noProof/>
            <w:webHidden/>
          </w:rPr>
          <w:instrText xml:space="preserve"> PAGEREF _Toc133641481 \h </w:instrText>
        </w:r>
        <w:r w:rsidR="005840B5">
          <w:rPr>
            <w:noProof/>
            <w:webHidden/>
          </w:rPr>
        </w:r>
        <w:r w:rsidR="005840B5">
          <w:rPr>
            <w:noProof/>
            <w:webHidden/>
          </w:rPr>
          <w:fldChar w:fldCharType="separate"/>
        </w:r>
        <w:r w:rsidR="004E34B8">
          <w:rPr>
            <w:noProof/>
            <w:webHidden/>
          </w:rPr>
          <w:t>1</w:t>
        </w:r>
        <w:r w:rsidR="005840B5">
          <w:rPr>
            <w:noProof/>
            <w:webHidden/>
          </w:rPr>
          <w:fldChar w:fldCharType="end"/>
        </w:r>
      </w:hyperlink>
    </w:p>
    <w:p w14:paraId="077937CE" w14:textId="48C3240D" w:rsidR="005840B5" w:rsidRDefault="00DD4D7A">
      <w:pPr>
        <w:pStyle w:val="TOC1"/>
        <w:tabs>
          <w:tab w:val="left" w:pos="720"/>
          <w:tab w:val="right" w:leader="dot" w:pos="9350"/>
        </w:tabs>
        <w:rPr>
          <w:b w:val="0"/>
          <w:noProof/>
          <w:sz w:val="24"/>
          <w:szCs w:val="24"/>
        </w:rPr>
      </w:pPr>
      <w:hyperlink w:anchor="_Toc133641482" w:history="1">
        <w:r w:rsidR="005840B5" w:rsidRPr="001D08F6">
          <w:rPr>
            <w:rStyle w:val="Hyperlink"/>
            <w:noProof/>
          </w:rPr>
          <w:t>2.</w:t>
        </w:r>
        <w:r w:rsidR="005840B5">
          <w:rPr>
            <w:b w:val="0"/>
            <w:noProof/>
            <w:sz w:val="24"/>
            <w:szCs w:val="24"/>
          </w:rPr>
          <w:tab/>
        </w:r>
        <w:r w:rsidR="005840B5" w:rsidRPr="001D08F6">
          <w:rPr>
            <w:rStyle w:val="Hyperlink"/>
            <w:noProof/>
          </w:rPr>
          <w:t>Integrated Billing Patch IB*2*276</w:t>
        </w:r>
        <w:r w:rsidR="005840B5">
          <w:rPr>
            <w:noProof/>
            <w:webHidden/>
          </w:rPr>
          <w:tab/>
        </w:r>
        <w:r w:rsidR="005840B5">
          <w:rPr>
            <w:noProof/>
            <w:webHidden/>
          </w:rPr>
          <w:fldChar w:fldCharType="begin"/>
        </w:r>
        <w:r w:rsidR="005840B5">
          <w:rPr>
            <w:noProof/>
            <w:webHidden/>
          </w:rPr>
          <w:instrText xml:space="preserve"> PAGEREF _Toc133641482 \h </w:instrText>
        </w:r>
        <w:r w:rsidR="005840B5">
          <w:rPr>
            <w:noProof/>
            <w:webHidden/>
          </w:rPr>
        </w:r>
        <w:r w:rsidR="005840B5">
          <w:rPr>
            <w:noProof/>
            <w:webHidden/>
          </w:rPr>
          <w:fldChar w:fldCharType="separate"/>
        </w:r>
        <w:r w:rsidR="004E34B8">
          <w:rPr>
            <w:noProof/>
            <w:webHidden/>
          </w:rPr>
          <w:t>2</w:t>
        </w:r>
        <w:r w:rsidR="005840B5">
          <w:rPr>
            <w:noProof/>
            <w:webHidden/>
          </w:rPr>
          <w:fldChar w:fldCharType="end"/>
        </w:r>
      </w:hyperlink>
    </w:p>
    <w:p w14:paraId="505E994D" w14:textId="2E7C3E2B" w:rsidR="005840B5" w:rsidRDefault="00DD4D7A">
      <w:pPr>
        <w:pStyle w:val="TOC2"/>
        <w:tabs>
          <w:tab w:val="left" w:pos="960"/>
          <w:tab w:val="right" w:leader="dot" w:pos="9350"/>
        </w:tabs>
        <w:rPr>
          <w:noProof/>
          <w:szCs w:val="24"/>
        </w:rPr>
      </w:pPr>
      <w:hyperlink w:anchor="_Toc133641483" w:history="1">
        <w:r w:rsidR="005840B5" w:rsidRPr="001D08F6">
          <w:rPr>
            <w:rStyle w:val="Hyperlink"/>
            <w:noProof/>
          </w:rPr>
          <w:t>2.1.</w:t>
        </w:r>
        <w:r w:rsidR="005840B5">
          <w:rPr>
            <w:noProof/>
            <w:szCs w:val="24"/>
          </w:rPr>
          <w:tab/>
        </w:r>
        <w:r w:rsidR="005840B5" w:rsidRPr="001D08F6">
          <w:rPr>
            <w:rStyle w:val="Hyperlink"/>
            <w:noProof/>
          </w:rPr>
          <w:t>Functional Changes</w:t>
        </w:r>
        <w:r w:rsidR="005840B5">
          <w:rPr>
            <w:noProof/>
            <w:webHidden/>
          </w:rPr>
          <w:tab/>
        </w:r>
        <w:r w:rsidR="005840B5">
          <w:rPr>
            <w:noProof/>
            <w:webHidden/>
          </w:rPr>
          <w:fldChar w:fldCharType="begin"/>
        </w:r>
        <w:r w:rsidR="005840B5">
          <w:rPr>
            <w:noProof/>
            <w:webHidden/>
          </w:rPr>
          <w:instrText xml:space="preserve"> PAGEREF _Toc133641483 \h </w:instrText>
        </w:r>
        <w:r w:rsidR="005840B5">
          <w:rPr>
            <w:noProof/>
            <w:webHidden/>
          </w:rPr>
        </w:r>
        <w:r w:rsidR="005840B5">
          <w:rPr>
            <w:noProof/>
            <w:webHidden/>
          </w:rPr>
          <w:fldChar w:fldCharType="separate"/>
        </w:r>
        <w:r w:rsidR="004E34B8">
          <w:rPr>
            <w:noProof/>
            <w:webHidden/>
          </w:rPr>
          <w:t>2</w:t>
        </w:r>
        <w:r w:rsidR="005840B5">
          <w:rPr>
            <w:noProof/>
            <w:webHidden/>
          </w:rPr>
          <w:fldChar w:fldCharType="end"/>
        </w:r>
      </w:hyperlink>
    </w:p>
    <w:p w14:paraId="582BF30B" w14:textId="4A0593FF" w:rsidR="005840B5" w:rsidRDefault="00DD4D7A">
      <w:pPr>
        <w:pStyle w:val="TOC3"/>
        <w:tabs>
          <w:tab w:val="left" w:pos="1440"/>
          <w:tab w:val="right" w:leader="dot" w:pos="9350"/>
        </w:tabs>
        <w:rPr>
          <w:noProof/>
          <w:szCs w:val="24"/>
        </w:rPr>
      </w:pPr>
      <w:hyperlink w:anchor="_Toc133641484" w:history="1">
        <w:r w:rsidR="005840B5" w:rsidRPr="001D08F6">
          <w:rPr>
            <w:rStyle w:val="Hyperlink"/>
            <w:noProof/>
          </w:rPr>
          <w:t>2.1.1.</w:t>
        </w:r>
        <w:r w:rsidR="005840B5">
          <w:rPr>
            <w:noProof/>
            <w:szCs w:val="24"/>
          </w:rPr>
          <w:tab/>
        </w:r>
        <w:r w:rsidR="005840B5" w:rsidRPr="001D08F6">
          <w:rPr>
            <w:rStyle w:val="Hyperlink"/>
            <w:noProof/>
          </w:rPr>
          <w:t>New Options</w:t>
        </w:r>
        <w:r w:rsidR="005840B5">
          <w:rPr>
            <w:noProof/>
            <w:webHidden/>
          </w:rPr>
          <w:tab/>
        </w:r>
        <w:r w:rsidR="005840B5">
          <w:rPr>
            <w:noProof/>
            <w:webHidden/>
          </w:rPr>
          <w:fldChar w:fldCharType="begin"/>
        </w:r>
        <w:r w:rsidR="005840B5">
          <w:rPr>
            <w:noProof/>
            <w:webHidden/>
          </w:rPr>
          <w:instrText xml:space="preserve"> PAGEREF _Toc133641484 \h </w:instrText>
        </w:r>
        <w:r w:rsidR="005840B5">
          <w:rPr>
            <w:noProof/>
            <w:webHidden/>
          </w:rPr>
        </w:r>
        <w:r w:rsidR="005840B5">
          <w:rPr>
            <w:noProof/>
            <w:webHidden/>
          </w:rPr>
          <w:fldChar w:fldCharType="separate"/>
        </w:r>
        <w:r w:rsidR="004E34B8">
          <w:rPr>
            <w:noProof/>
            <w:webHidden/>
          </w:rPr>
          <w:t>2</w:t>
        </w:r>
        <w:r w:rsidR="005840B5">
          <w:rPr>
            <w:noProof/>
            <w:webHidden/>
          </w:rPr>
          <w:fldChar w:fldCharType="end"/>
        </w:r>
      </w:hyperlink>
    </w:p>
    <w:p w14:paraId="2917BF32" w14:textId="7B0188D5" w:rsidR="005840B5" w:rsidRDefault="00DD4D7A">
      <w:pPr>
        <w:pStyle w:val="TOC4"/>
        <w:tabs>
          <w:tab w:val="right" w:leader="dot" w:pos="9350"/>
        </w:tabs>
        <w:rPr>
          <w:noProof/>
        </w:rPr>
      </w:pPr>
      <w:hyperlink w:anchor="_Toc133641485" w:history="1">
        <w:r w:rsidR="005840B5" w:rsidRPr="001D08F6">
          <w:rPr>
            <w:rStyle w:val="Hyperlink"/>
            <w:noProof/>
          </w:rPr>
          <w:t>ECME Billing Events Report</w:t>
        </w:r>
        <w:r w:rsidR="005840B5">
          <w:rPr>
            <w:noProof/>
            <w:webHidden/>
          </w:rPr>
          <w:tab/>
        </w:r>
        <w:r w:rsidR="005840B5">
          <w:rPr>
            <w:noProof/>
            <w:webHidden/>
          </w:rPr>
          <w:fldChar w:fldCharType="begin"/>
        </w:r>
        <w:r w:rsidR="005840B5">
          <w:rPr>
            <w:noProof/>
            <w:webHidden/>
          </w:rPr>
          <w:instrText xml:space="preserve"> PAGEREF _Toc133641485 \h </w:instrText>
        </w:r>
        <w:r w:rsidR="005840B5">
          <w:rPr>
            <w:noProof/>
            <w:webHidden/>
          </w:rPr>
        </w:r>
        <w:r w:rsidR="005840B5">
          <w:rPr>
            <w:noProof/>
            <w:webHidden/>
          </w:rPr>
          <w:fldChar w:fldCharType="separate"/>
        </w:r>
        <w:r w:rsidR="004E34B8">
          <w:rPr>
            <w:noProof/>
            <w:webHidden/>
          </w:rPr>
          <w:t>2</w:t>
        </w:r>
        <w:r w:rsidR="005840B5">
          <w:rPr>
            <w:noProof/>
            <w:webHidden/>
          </w:rPr>
          <w:fldChar w:fldCharType="end"/>
        </w:r>
      </w:hyperlink>
    </w:p>
    <w:p w14:paraId="0F0E9E9C" w14:textId="5251541E" w:rsidR="005840B5" w:rsidRDefault="00DD4D7A">
      <w:pPr>
        <w:pStyle w:val="TOC4"/>
        <w:tabs>
          <w:tab w:val="right" w:leader="dot" w:pos="9350"/>
        </w:tabs>
        <w:rPr>
          <w:noProof/>
        </w:rPr>
      </w:pPr>
      <w:hyperlink w:anchor="_Toc133641486" w:history="1">
        <w:r w:rsidR="005840B5" w:rsidRPr="001D08F6">
          <w:rPr>
            <w:rStyle w:val="Hyperlink"/>
            <w:noProof/>
          </w:rPr>
          <w:t>Generate ECME Rx Bills</w:t>
        </w:r>
        <w:r w:rsidR="005840B5">
          <w:rPr>
            <w:noProof/>
            <w:webHidden/>
          </w:rPr>
          <w:tab/>
        </w:r>
        <w:r w:rsidR="005840B5">
          <w:rPr>
            <w:noProof/>
            <w:webHidden/>
          </w:rPr>
          <w:fldChar w:fldCharType="begin"/>
        </w:r>
        <w:r w:rsidR="005840B5">
          <w:rPr>
            <w:noProof/>
            <w:webHidden/>
          </w:rPr>
          <w:instrText xml:space="preserve"> PAGEREF _Toc133641486 \h </w:instrText>
        </w:r>
        <w:r w:rsidR="005840B5">
          <w:rPr>
            <w:noProof/>
            <w:webHidden/>
          </w:rPr>
        </w:r>
        <w:r w:rsidR="005840B5">
          <w:rPr>
            <w:noProof/>
            <w:webHidden/>
          </w:rPr>
          <w:fldChar w:fldCharType="separate"/>
        </w:r>
        <w:r w:rsidR="004E34B8">
          <w:rPr>
            <w:noProof/>
            <w:webHidden/>
          </w:rPr>
          <w:t>4</w:t>
        </w:r>
        <w:r w:rsidR="005840B5">
          <w:rPr>
            <w:noProof/>
            <w:webHidden/>
          </w:rPr>
          <w:fldChar w:fldCharType="end"/>
        </w:r>
      </w:hyperlink>
    </w:p>
    <w:p w14:paraId="3EE7780D" w14:textId="5D76240B" w:rsidR="005840B5" w:rsidRDefault="00DD4D7A">
      <w:pPr>
        <w:pStyle w:val="TOC4"/>
        <w:tabs>
          <w:tab w:val="right" w:leader="dot" w:pos="9350"/>
        </w:tabs>
        <w:rPr>
          <w:noProof/>
        </w:rPr>
      </w:pPr>
      <w:hyperlink w:anchor="_Toc133641487" w:history="1">
        <w:r w:rsidR="005840B5" w:rsidRPr="001D08F6">
          <w:rPr>
            <w:rStyle w:val="Hyperlink"/>
            <w:noProof/>
          </w:rPr>
          <w:t>Group Plan Status Report</w:t>
        </w:r>
        <w:r w:rsidR="005840B5">
          <w:rPr>
            <w:noProof/>
            <w:webHidden/>
          </w:rPr>
          <w:tab/>
        </w:r>
        <w:r w:rsidR="005840B5">
          <w:rPr>
            <w:noProof/>
            <w:webHidden/>
          </w:rPr>
          <w:fldChar w:fldCharType="begin"/>
        </w:r>
        <w:r w:rsidR="005840B5">
          <w:rPr>
            <w:noProof/>
            <w:webHidden/>
          </w:rPr>
          <w:instrText xml:space="preserve"> PAGEREF _Toc133641487 \h </w:instrText>
        </w:r>
        <w:r w:rsidR="005840B5">
          <w:rPr>
            <w:noProof/>
            <w:webHidden/>
          </w:rPr>
        </w:r>
        <w:r w:rsidR="005840B5">
          <w:rPr>
            <w:noProof/>
            <w:webHidden/>
          </w:rPr>
          <w:fldChar w:fldCharType="separate"/>
        </w:r>
        <w:r w:rsidR="004E34B8">
          <w:rPr>
            <w:noProof/>
            <w:webHidden/>
          </w:rPr>
          <w:t>6</w:t>
        </w:r>
        <w:r w:rsidR="005840B5">
          <w:rPr>
            <w:noProof/>
            <w:webHidden/>
          </w:rPr>
          <w:fldChar w:fldCharType="end"/>
        </w:r>
      </w:hyperlink>
    </w:p>
    <w:p w14:paraId="50F55919" w14:textId="1121F68F" w:rsidR="005840B5" w:rsidRDefault="00DD4D7A">
      <w:pPr>
        <w:pStyle w:val="TOC4"/>
        <w:tabs>
          <w:tab w:val="right" w:leader="dot" w:pos="9350"/>
        </w:tabs>
        <w:rPr>
          <w:noProof/>
        </w:rPr>
      </w:pPr>
      <w:hyperlink w:anchor="_Toc133641488" w:history="1">
        <w:r w:rsidR="005840B5" w:rsidRPr="001D08F6">
          <w:rPr>
            <w:rStyle w:val="Hyperlink"/>
            <w:noProof/>
          </w:rPr>
          <w:t>Group Plan Status Inquiry</w:t>
        </w:r>
        <w:r w:rsidR="005840B5">
          <w:rPr>
            <w:noProof/>
            <w:webHidden/>
          </w:rPr>
          <w:tab/>
        </w:r>
        <w:r w:rsidR="005840B5">
          <w:rPr>
            <w:noProof/>
            <w:webHidden/>
          </w:rPr>
          <w:fldChar w:fldCharType="begin"/>
        </w:r>
        <w:r w:rsidR="005840B5">
          <w:rPr>
            <w:noProof/>
            <w:webHidden/>
          </w:rPr>
          <w:instrText xml:space="preserve"> PAGEREF _Toc133641488 \h </w:instrText>
        </w:r>
        <w:r w:rsidR="005840B5">
          <w:rPr>
            <w:noProof/>
            <w:webHidden/>
          </w:rPr>
        </w:r>
        <w:r w:rsidR="005840B5">
          <w:rPr>
            <w:noProof/>
            <w:webHidden/>
          </w:rPr>
          <w:fldChar w:fldCharType="separate"/>
        </w:r>
        <w:r w:rsidR="004E34B8">
          <w:rPr>
            <w:noProof/>
            <w:webHidden/>
          </w:rPr>
          <w:t>7</w:t>
        </w:r>
        <w:r w:rsidR="005840B5">
          <w:rPr>
            <w:noProof/>
            <w:webHidden/>
          </w:rPr>
          <w:fldChar w:fldCharType="end"/>
        </w:r>
      </w:hyperlink>
    </w:p>
    <w:p w14:paraId="6F67EDC5" w14:textId="172FF018" w:rsidR="005840B5" w:rsidRDefault="00DD4D7A">
      <w:pPr>
        <w:pStyle w:val="TOC3"/>
        <w:tabs>
          <w:tab w:val="left" w:pos="1440"/>
          <w:tab w:val="right" w:leader="dot" w:pos="9350"/>
        </w:tabs>
        <w:rPr>
          <w:noProof/>
          <w:szCs w:val="24"/>
        </w:rPr>
      </w:pPr>
      <w:hyperlink w:anchor="_Toc133641489" w:history="1">
        <w:r w:rsidR="005840B5" w:rsidRPr="001D08F6">
          <w:rPr>
            <w:rStyle w:val="Hyperlink"/>
            <w:noProof/>
          </w:rPr>
          <w:t>2.1.2.</w:t>
        </w:r>
        <w:r w:rsidR="005840B5">
          <w:rPr>
            <w:noProof/>
            <w:szCs w:val="24"/>
          </w:rPr>
          <w:tab/>
        </w:r>
        <w:r w:rsidR="005840B5" w:rsidRPr="001D08F6">
          <w:rPr>
            <w:rStyle w:val="Hyperlink"/>
            <w:noProof/>
          </w:rPr>
          <w:t>Modified Options</w:t>
        </w:r>
        <w:r w:rsidR="005840B5">
          <w:rPr>
            <w:noProof/>
            <w:webHidden/>
          </w:rPr>
          <w:tab/>
        </w:r>
        <w:r w:rsidR="005840B5">
          <w:rPr>
            <w:noProof/>
            <w:webHidden/>
          </w:rPr>
          <w:fldChar w:fldCharType="begin"/>
        </w:r>
        <w:r w:rsidR="005840B5">
          <w:rPr>
            <w:noProof/>
            <w:webHidden/>
          </w:rPr>
          <w:instrText xml:space="preserve"> PAGEREF _Toc133641489 \h </w:instrText>
        </w:r>
        <w:r w:rsidR="005840B5">
          <w:rPr>
            <w:noProof/>
            <w:webHidden/>
          </w:rPr>
        </w:r>
        <w:r w:rsidR="005840B5">
          <w:rPr>
            <w:noProof/>
            <w:webHidden/>
          </w:rPr>
          <w:fldChar w:fldCharType="separate"/>
        </w:r>
        <w:r w:rsidR="004E34B8">
          <w:rPr>
            <w:noProof/>
            <w:webHidden/>
          </w:rPr>
          <w:t>9</w:t>
        </w:r>
        <w:r w:rsidR="005840B5">
          <w:rPr>
            <w:noProof/>
            <w:webHidden/>
          </w:rPr>
          <w:fldChar w:fldCharType="end"/>
        </w:r>
      </w:hyperlink>
    </w:p>
    <w:p w14:paraId="011988AB" w14:textId="0315C79C" w:rsidR="005840B5" w:rsidRDefault="00DD4D7A">
      <w:pPr>
        <w:pStyle w:val="TOC4"/>
        <w:tabs>
          <w:tab w:val="right" w:leader="dot" w:pos="9350"/>
        </w:tabs>
        <w:rPr>
          <w:noProof/>
        </w:rPr>
      </w:pPr>
      <w:hyperlink w:anchor="_Toc133641490" w:history="1">
        <w:r w:rsidR="005840B5">
          <w:rPr>
            <w:rStyle w:val="Hyperlink"/>
            <w:noProof/>
          </w:rPr>
          <w:t>Copy and Cancel and IB Cancel Bill</w:t>
        </w:r>
        <w:r w:rsidR="005840B5">
          <w:rPr>
            <w:noProof/>
            <w:webHidden/>
          </w:rPr>
          <w:tab/>
        </w:r>
        <w:r w:rsidR="005840B5">
          <w:rPr>
            <w:noProof/>
            <w:webHidden/>
          </w:rPr>
          <w:fldChar w:fldCharType="begin"/>
        </w:r>
        <w:r w:rsidR="005840B5">
          <w:rPr>
            <w:noProof/>
            <w:webHidden/>
          </w:rPr>
          <w:instrText xml:space="preserve"> PAGEREF _Toc133641490 \h </w:instrText>
        </w:r>
        <w:r w:rsidR="005840B5">
          <w:rPr>
            <w:noProof/>
            <w:webHidden/>
          </w:rPr>
        </w:r>
        <w:r w:rsidR="005840B5">
          <w:rPr>
            <w:noProof/>
            <w:webHidden/>
          </w:rPr>
          <w:fldChar w:fldCharType="separate"/>
        </w:r>
        <w:r w:rsidR="004E34B8">
          <w:rPr>
            <w:noProof/>
            <w:webHidden/>
          </w:rPr>
          <w:t>9</w:t>
        </w:r>
        <w:r w:rsidR="005840B5">
          <w:rPr>
            <w:noProof/>
            <w:webHidden/>
          </w:rPr>
          <w:fldChar w:fldCharType="end"/>
        </w:r>
      </w:hyperlink>
    </w:p>
    <w:p w14:paraId="4B9CC364" w14:textId="49CE3621" w:rsidR="005840B5" w:rsidRDefault="00DD4D7A">
      <w:pPr>
        <w:pStyle w:val="TOC4"/>
        <w:tabs>
          <w:tab w:val="right" w:leader="dot" w:pos="9350"/>
        </w:tabs>
        <w:rPr>
          <w:noProof/>
        </w:rPr>
      </w:pPr>
      <w:hyperlink w:anchor="_Toc133641491" w:history="1">
        <w:r w:rsidR="005840B5" w:rsidRPr="001D08F6">
          <w:rPr>
            <w:rStyle w:val="Hyperlink"/>
            <w:noProof/>
          </w:rPr>
          <w:t>Move Subscribers to a Different Plan</w:t>
        </w:r>
        <w:r w:rsidR="005840B5">
          <w:rPr>
            <w:noProof/>
            <w:webHidden/>
          </w:rPr>
          <w:tab/>
        </w:r>
        <w:r w:rsidR="005840B5">
          <w:rPr>
            <w:noProof/>
            <w:webHidden/>
          </w:rPr>
          <w:fldChar w:fldCharType="begin"/>
        </w:r>
        <w:r w:rsidR="005840B5">
          <w:rPr>
            <w:noProof/>
            <w:webHidden/>
          </w:rPr>
          <w:instrText xml:space="preserve"> PAGEREF _Toc133641491 \h </w:instrText>
        </w:r>
        <w:r w:rsidR="005840B5">
          <w:rPr>
            <w:noProof/>
            <w:webHidden/>
          </w:rPr>
        </w:r>
        <w:r w:rsidR="005840B5">
          <w:rPr>
            <w:noProof/>
            <w:webHidden/>
          </w:rPr>
          <w:fldChar w:fldCharType="separate"/>
        </w:r>
        <w:r w:rsidR="004E34B8">
          <w:rPr>
            <w:noProof/>
            <w:webHidden/>
          </w:rPr>
          <w:t>10</w:t>
        </w:r>
        <w:r w:rsidR="005840B5">
          <w:rPr>
            <w:noProof/>
            <w:webHidden/>
          </w:rPr>
          <w:fldChar w:fldCharType="end"/>
        </w:r>
      </w:hyperlink>
    </w:p>
    <w:p w14:paraId="5800A0CE" w14:textId="0D2A571C" w:rsidR="005840B5" w:rsidRDefault="00DD4D7A">
      <w:pPr>
        <w:pStyle w:val="TOC4"/>
        <w:tabs>
          <w:tab w:val="right" w:leader="dot" w:pos="9350"/>
        </w:tabs>
        <w:rPr>
          <w:noProof/>
        </w:rPr>
      </w:pPr>
      <w:hyperlink w:anchor="_Toc133641492" w:history="1">
        <w:r w:rsidR="005840B5" w:rsidRPr="001D08F6">
          <w:rPr>
            <w:rStyle w:val="Hyperlink"/>
            <w:noProof/>
          </w:rPr>
          <w:t>Claims Tracking Edit</w:t>
        </w:r>
        <w:r w:rsidR="005840B5">
          <w:rPr>
            <w:noProof/>
            <w:webHidden/>
          </w:rPr>
          <w:tab/>
        </w:r>
        <w:r w:rsidR="005840B5">
          <w:rPr>
            <w:noProof/>
            <w:webHidden/>
          </w:rPr>
          <w:fldChar w:fldCharType="begin"/>
        </w:r>
        <w:r w:rsidR="005840B5">
          <w:rPr>
            <w:noProof/>
            <w:webHidden/>
          </w:rPr>
          <w:instrText xml:space="preserve"> PAGEREF _Toc133641492 \h </w:instrText>
        </w:r>
        <w:r w:rsidR="005840B5">
          <w:rPr>
            <w:noProof/>
            <w:webHidden/>
          </w:rPr>
        </w:r>
        <w:r w:rsidR="005840B5">
          <w:rPr>
            <w:noProof/>
            <w:webHidden/>
          </w:rPr>
          <w:fldChar w:fldCharType="separate"/>
        </w:r>
        <w:r w:rsidR="004E34B8">
          <w:rPr>
            <w:noProof/>
            <w:webHidden/>
          </w:rPr>
          <w:t>12</w:t>
        </w:r>
        <w:r w:rsidR="005840B5">
          <w:rPr>
            <w:noProof/>
            <w:webHidden/>
          </w:rPr>
          <w:fldChar w:fldCharType="end"/>
        </w:r>
      </w:hyperlink>
    </w:p>
    <w:p w14:paraId="2B25DD19" w14:textId="726181C0" w:rsidR="005840B5" w:rsidRDefault="00DD4D7A">
      <w:pPr>
        <w:pStyle w:val="TOC2"/>
        <w:tabs>
          <w:tab w:val="right" w:leader="dot" w:pos="9350"/>
        </w:tabs>
        <w:rPr>
          <w:noProof/>
          <w:szCs w:val="24"/>
        </w:rPr>
      </w:pPr>
      <w:hyperlink w:anchor="_Toc133641493" w:history="1">
        <w:r w:rsidR="005840B5" w:rsidRPr="001D08F6">
          <w:rPr>
            <w:rStyle w:val="Hyperlink"/>
            <w:noProof/>
          </w:rPr>
          <w:t>Technical Changes</w:t>
        </w:r>
        <w:r w:rsidR="005840B5">
          <w:rPr>
            <w:noProof/>
            <w:webHidden/>
          </w:rPr>
          <w:tab/>
        </w:r>
        <w:r w:rsidR="005840B5">
          <w:rPr>
            <w:noProof/>
            <w:webHidden/>
          </w:rPr>
          <w:fldChar w:fldCharType="begin"/>
        </w:r>
        <w:r w:rsidR="005840B5">
          <w:rPr>
            <w:noProof/>
            <w:webHidden/>
          </w:rPr>
          <w:instrText xml:space="preserve"> PAGEREF _Toc133641493 \h </w:instrText>
        </w:r>
        <w:r w:rsidR="005840B5">
          <w:rPr>
            <w:noProof/>
            <w:webHidden/>
          </w:rPr>
        </w:r>
        <w:r w:rsidR="005840B5">
          <w:rPr>
            <w:noProof/>
            <w:webHidden/>
          </w:rPr>
          <w:fldChar w:fldCharType="separate"/>
        </w:r>
        <w:r w:rsidR="004E34B8">
          <w:rPr>
            <w:noProof/>
            <w:webHidden/>
          </w:rPr>
          <w:t>16</w:t>
        </w:r>
        <w:r w:rsidR="005840B5">
          <w:rPr>
            <w:noProof/>
            <w:webHidden/>
          </w:rPr>
          <w:fldChar w:fldCharType="end"/>
        </w:r>
      </w:hyperlink>
    </w:p>
    <w:p w14:paraId="669FCEE3" w14:textId="36F1362E" w:rsidR="005840B5" w:rsidRDefault="00DD4D7A">
      <w:pPr>
        <w:pStyle w:val="TOC3"/>
        <w:tabs>
          <w:tab w:val="left" w:pos="1440"/>
          <w:tab w:val="right" w:leader="dot" w:pos="9350"/>
        </w:tabs>
        <w:rPr>
          <w:noProof/>
          <w:szCs w:val="24"/>
        </w:rPr>
      </w:pPr>
      <w:hyperlink w:anchor="_Toc133641494" w:history="1">
        <w:r w:rsidR="005840B5" w:rsidRPr="001D08F6">
          <w:rPr>
            <w:rStyle w:val="Hyperlink"/>
            <w:noProof/>
          </w:rPr>
          <w:t>2.1.3.</w:t>
        </w:r>
        <w:r w:rsidR="005840B5">
          <w:rPr>
            <w:noProof/>
            <w:szCs w:val="24"/>
          </w:rPr>
          <w:tab/>
        </w:r>
        <w:r w:rsidR="005840B5" w:rsidRPr="001D08F6">
          <w:rPr>
            <w:rStyle w:val="Hyperlink"/>
            <w:noProof/>
          </w:rPr>
          <w:t>Enhancements to the IB-ECME API</w:t>
        </w:r>
        <w:r w:rsidR="005840B5">
          <w:rPr>
            <w:noProof/>
            <w:webHidden/>
          </w:rPr>
          <w:tab/>
        </w:r>
        <w:r w:rsidR="005840B5">
          <w:rPr>
            <w:noProof/>
            <w:webHidden/>
          </w:rPr>
          <w:fldChar w:fldCharType="begin"/>
        </w:r>
        <w:r w:rsidR="005840B5">
          <w:rPr>
            <w:noProof/>
            <w:webHidden/>
          </w:rPr>
          <w:instrText xml:space="preserve"> PAGEREF _Toc133641494 \h </w:instrText>
        </w:r>
        <w:r w:rsidR="005840B5">
          <w:rPr>
            <w:noProof/>
            <w:webHidden/>
          </w:rPr>
        </w:r>
        <w:r w:rsidR="005840B5">
          <w:rPr>
            <w:noProof/>
            <w:webHidden/>
          </w:rPr>
          <w:fldChar w:fldCharType="separate"/>
        </w:r>
        <w:r w:rsidR="004E34B8">
          <w:rPr>
            <w:noProof/>
            <w:webHidden/>
          </w:rPr>
          <w:t>16</w:t>
        </w:r>
        <w:r w:rsidR="005840B5">
          <w:rPr>
            <w:noProof/>
            <w:webHidden/>
          </w:rPr>
          <w:fldChar w:fldCharType="end"/>
        </w:r>
      </w:hyperlink>
    </w:p>
    <w:p w14:paraId="1BD0CD42" w14:textId="61D77DFD" w:rsidR="005840B5" w:rsidRDefault="00DD4D7A">
      <w:pPr>
        <w:pStyle w:val="TOC3"/>
        <w:tabs>
          <w:tab w:val="left" w:pos="1440"/>
          <w:tab w:val="right" w:leader="dot" w:pos="9350"/>
        </w:tabs>
        <w:rPr>
          <w:noProof/>
          <w:szCs w:val="24"/>
        </w:rPr>
      </w:pPr>
      <w:hyperlink w:anchor="_Toc133641495" w:history="1">
        <w:r w:rsidR="005840B5" w:rsidRPr="001D08F6">
          <w:rPr>
            <w:rStyle w:val="Hyperlink"/>
            <w:noProof/>
          </w:rPr>
          <w:t>2.1.4.</w:t>
        </w:r>
        <w:r w:rsidR="005840B5">
          <w:rPr>
            <w:noProof/>
            <w:szCs w:val="24"/>
          </w:rPr>
          <w:tab/>
        </w:r>
        <w:r w:rsidR="005840B5" w:rsidRPr="001D08F6">
          <w:rPr>
            <w:rStyle w:val="Hyperlink"/>
            <w:noProof/>
          </w:rPr>
          <w:t>New Purge Routine</w:t>
        </w:r>
        <w:r w:rsidR="005840B5">
          <w:rPr>
            <w:noProof/>
            <w:webHidden/>
          </w:rPr>
          <w:tab/>
        </w:r>
        <w:r w:rsidR="005840B5">
          <w:rPr>
            <w:noProof/>
            <w:webHidden/>
          </w:rPr>
          <w:fldChar w:fldCharType="begin"/>
        </w:r>
        <w:r w:rsidR="005840B5">
          <w:rPr>
            <w:noProof/>
            <w:webHidden/>
          </w:rPr>
          <w:instrText xml:space="preserve"> PAGEREF _Toc133641495 \h </w:instrText>
        </w:r>
        <w:r w:rsidR="005840B5">
          <w:rPr>
            <w:noProof/>
            <w:webHidden/>
          </w:rPr>
        </w:r>
        <w:r w:rsidR="005840B5">
          <w:rPr>
            <w:noProof/>
            <w:webHidden/>
          </w:rPr>
          <w:fldChar w:fldCharType="separate"/>
        </w:r>
        <w:r w:rsidR="004E34B8">
          <w:rPr>
            <w:noProof/>
            <w:webHidden/>
          </w:rPr>
          <w:t>16</w:t>
        </w:r>
        <w:r w:rsidR="005840B5">
          <w:rPr>
            <w:noProof/>
            <w:webHidden/>
          </w:rPr>
          <w:fldChar w:fldCharType="end"/>
        </w:r>
      </w:hyperlink>
    </w:p>
    <w:p w14:paraId="345F1AF1" w14:textId="336263C6" w:rsidR="005840B5" w:rsidRDefault="00DD4D7A">
      <w:pPr>
        <w:pStyle w:val="TOC3"/>
        <w:tabs>
          <w:tab w:val="left" w:pos="1440"/>
          <w:tab w:val="right" w:leader="dot" w:pos="9350"/>
        </w:tabs>
        <w:rPr>
          <w:noProof/>
          <w:szCs w:val="24"/>
        </w:rPr>
      </w:pPr>
      <w:hyperlink w:anchor="_Toc133641496" w:history="1">
        <w:r w:rsidR="005840B5" w:rsidRPr="001D08F6">
          <w:rPr>
            <w:rStyle w:val="Hyperlink"/>
            <w:noProof/>
          </w:rPr>
          <w:t>2.1.5.</w:t>
        </w:r>
        <w:r w:rsidR="005840B5">
          <w:rPr>
            <w:noProof/>
            <w:szCs w:val="24"/>
          </w:rPr>
          <w:tab/>
        </w:r>
        <w:r w:rsidR="005840B5" w:rsidRPr="001D08F6">
          <w:rPr>
            <w:rStyle w:val="Hyperlink"/>
            <w:noProof/>
          </w:rPr>
          <w:t>The Post-install Procedure</w:t>
        </w:r>
        <w:r w:rsidR="005840B5">
          <w:rPr>
            <w:noProof/>
            <w:webHidden/>
          </w:rPr>
          <w:tab/>
        </w:r>
        <w:r w:rsidR="005840B5">
          <w:rPr>
            <w:noProof/>
            <w:webHidden/>
          </w:rPr>
          <w:fldChar w:fldCharType="begin"/>
        </w:r>
        <w:r w:rsidR="005840B5">
          <w:rPr>
            <w:noProof/>
            <w:webHidden/>
          </w:rPr>
          <w:instrText xml:space="preserve"> PAGEREF _Toc133641496 \h </w:instrText>
        </w:r>
        <w:r w:rsidR="005840B5">
          <w:rPr>
            <w:noProof/>
            <w:webHidden/>
          </w:rPr>
        </w:r>
        <w:r w:rsidR="005840B5">
          <w:rPr>
            <w:noProof/>
            <w:webHidden/>
          </w:rPr>
          <w:fldChar w:fldCharType="separate"/>
        </w:r>
        <w:r w:rsidR="004E34B8">
          <w:rPr>
            <w:noProof/>
            <w:webHidden/>
          </w:rPr>
          <w:t>18</w:t>
        </w:r>
        <w:r w:rsidR="005840B5">
          <w:rPr>
            <w:noProof/>
            <w:webHidden/>
          </w:rPr>
          <w:fldChar w:fldCharType="end"/>
        </w:r>
      </w:hyperlink>
    </w:p>
    <w:p w14:paraId="3F9971B5" w14:textId="21A303E3" w:rsidR="005840B5" w:rsidRDefault="00DD4D7A">
      <w:pPr>
        <w:pStyle w:val="TOC4"/>
        <w:tabs>
          <w:tab w:val="right" w:leader="dot" w:pos="9350"/>
        </w:tabs>
        <w:rPr>
          <w:noProof/>
        </w:rPr>
      </w:pPr>
      <w:hyperlink w:anchor="_Toc133641497" w:history="1">
        <w:r w:rsidR="005840B5" w:rsidRPr="001D08F6">
          <w:rPr>
            <w:rStyle w:val="Hyperlink"/>
            <w:noProof/>
          </w:rPr>
          <w:t>Edit HIPAA NCPDP Flag Option</w:t>
        </w:r>
        <w:r w:rsidR="005840B5">
          <w:rPr>
            <w:noProof/>
            <w:webHidden/>
          </w:rPr>
          <w:tab/>
        </w:r>
        <w:r w:rsidR="005840B5">
          <w:rPr>
            <w:noProof/>
            <w:webHidden/>
          </w:rPr>
          <w:fldChar w:fldCharType="begin"/>
        </w:r>
        <w:r w:rsidR="005840B5">
          <w:rPr>
            <w:noProof/>
            <w:webHidden/>
          </w:rPr>
          <w:instrText xml:space="preserve"> PAGEREF _Toc133641497 \h </w:instrText>
        </w:r>
        <w:r w:rsidR="005840B5">
          <w:rPr>
            <w:noProof/>
            <w:webHidden/>
          </w:rPr>
        </w:r>
        <w:r w:rsidR="005840B5">
          <w:rPr>
            <w:noProof/>
            <w:webHidden/>
          </w:rPr>
          <w:fldChar w:fldCharType="separate"/>
        </w:r>
        <w:r w:rsidR="004E34B8">
          <w:rPr>
            <w:noProof/>
            <w:webHidden/>
          </w:rPr>
          <w:t>18</w:t>
        </w:r>
        <w:r w:rsidR="005840B5">
          <w:rPr>
            <w:noProof/>
            <w:webHidden/>
          </w:rPr>
          <w:fldChar w:fldCharType="end"/>
        </w:r>
      </w:hyperlink>
    </w:p>
    <w:p w14:paraId="7CAC04A4" w14:textId="6C8D026E" w:rsidR="005840B5" w:rsidRDefault="00DD4D7A">
      <w:pPr>
        <w:pStyle w:val="TOC4"/>
        <w:tabs>
          <w:tab w:val="right" w:leader="dot" w:pos="9350"/>
        </w:tabs>
        <w:rPr>
          <w:noProof/>
        </w:rPr>
      </w:pPr>
      <w:hyperlink w:anchor="_Toc133641498" w:history="1">
        <w:r w:rsidR="005840B5" w:rsidRPr="001D08F6">
          <w:rPr>
            <w:rStyle w:val="Hyperlink"/>
            <w:noProof/>
          </w:rPr>
          <w:t>The PLAN File</w:t>
        </w:r>
        <w:r w:rsidR="005840B5">
          <w:rPr>
            <w:noProof/>
            <w:webHidden/>
          </w:rPr>
          <w:tab/>
        </w:r>
        <w:r w:rsidR="005840B5">
          <w:rPr>
            <w:noProof/>
            <w:webHidden/>
          </w:rPr>
          <w:fldChar w:fldCharType="begin"/>
        </w:r>
        <w:r w:rsidR="005840B5">
          <w:rPr>
            <w:noProof/>
            <w:webHidden/>
          </w:rPr>
          <w:instrText xml:space="preserve"> PAGEREF _Toc133641498 \h </w:instrText>
        </w:r>
        <w:r w:rsidR="005840B5">
          <w:rPr>
            <w:noProof/>
            <w:webHidden/>
          </w:rPr>
        </w:r>
        <w:r w:rsidR="005840B5">
          <w:rPr>
            <w:noProof/>
            <w:webHidden/>
          </w:rPr>
          <w:fldChar w:fldCharType="separate"/>
        </w:r>
        <w:r w:rsidR="004E34B8">
          <w:rPr>
            <w:noProof/>
            <w:webHidden/>
          </w:rPr>
          <w:t>18</w:t>
        </w:r>
        <w:r w:rsidR="005840B5">
          <w:rPr>
            <w:noProof/>
            <w:webHidden/>
          </w:rPr>
          <w:fldChar w:fldCharType="end"/>
        </w:r>
      </w:hyperlink>
    </w:p>
    <w:p w14:paraId="6E3B0A40" w14:textId="28E8D501" w:rsidR="005840B5" w:rsidRDefault="00DD4D7A">
      <w:pPr>
        <w:pStyle w:val="TOC4"/>
        <w:tabs>
          <w:tab w:val="right" w:leader="dot" w:pos="9350"/>
        </w:tabs>
        <w:rPr>
          <w:noProof/>
        </w:rPr>
      </w:pPr>
      <w:hyperlink w:anchor="_Toc133641499" w:history="1">
        <w:r w:rsidR="005840B5" w:rsidRPr="001D08F6">
          <w:rPr>
            <w:rStyle w:val="Hyperlink"/>
            <w:noProof/>
          </w:rPr>
          <w:t>IB NON-BILLABLE REASONS</w:t>
        </w:r>
        <w:r w:rsidR="005840B5">
          <w:rPr>
            <w:noProof/>
            <w:webHidden/>
          </w:rPr>
          <w:tab/>
        </w:r>
        <w:r w:rsidR="005840B5">
          <w:rPr>
            <w:noProof/>
            <w:webHidden/>
          </w:rPr>
          <w:fldChar w:fldCharType="begin"/>
        </w:r>
        <w:r w:rsidR="005840B5">
          <w:rPr>
            <w:noProof/>
            <w:webHidden/>
          </w:rPr>
          <w:instrText xml:space="preserve"> PAGEREF _Toc133641499 \h </w:instrText>
        </w:r>
        <w:r w:rsidR="005840B5">
          <w:rPr>
            <w:noProof/>
            <w:webHidden/>
          </w:rPr>
        </w:r>
        <w:r w:rsidR="005840B5">
          <w:rPr>
            <w:noProof/>
            <w:webHidden/>
          </w:rPr>
          <w:fldChar w:fldCharType="separate"/>
        </w:r>
        <w:r w:rsidR="004E34B8">
          <w:rPr>
            <w:noProof/>
            <w:webHidden/>
          </w:rPr>
          <w:t>18</w:t>
        </w:r>
        <w:r w:rsidR="005840B5">
          <w:rPr>
            <w:noProof/>
            <w:webHidden/>
          </w:rPr>
          <w:fldChar w:fldCharType="end"/>
        </w:r>
      </w:hyperlink>
    </w:p>
    <w:p w14:paraId="6A05310F" w14:textId="47DE879A" w:rsidR="005840B5" w:rsidRDefault="00DD4D7A">
      <w:pPr>
        <w:pStyle w:val="TOC1"/>
        <w:tabs>
          <w:tab w:val="left" w:pos="720"/>
          <w:tab w:val="right" w:leader="dot" w:pos="9350"/>
        </w:tabs>
        <w:rPr>
          <w:b w:val="0"/>
          <w:noProof/>
          <w:sz w:val="24"/>
          <w:szCs w:val="24"/>
        </w:rPr>
      </w:pPr>
      <w:hyperlink w:anchor="_Toc133641500" w:history="1">
        <w:r w:rsidR="005840B5" w:rsidRPr="001D08F6">
          <w:rPr>
            <w:rStyle w:val="Hyperlink"/>
            <w:noProof/>
          </w:rPr>
          <w:t>3.</w:t>
        </w:r>
        <w:r w:rsidR="005840B5">
          <w:rPr>
            <w:b w:val="0"/>
            <w:noProof/>
            <w:sz w:val="24"/>
            <w:szCs w:val="24"/>
          </w:rPr>
          <w:tab/>
        </w:r>
        <w:r w:rsidR="005840B5" w:rsidRPr="001D08F6">
          <w:rPr>
            <w:rStyle w:val="Hyperlink"/>
            <w:noProof/>
          </w:rPr>
          <w:t>Accounts Receivable Patch PRCA*4.5*230</w:t>
        </w:r>
        <w:r w:rsidR="005840B5">
          <w:rPr>
            <w:noProof/>
            <w:webHidden/>
          </w:rPr>
          <w:tab/>
        </w:r>
        <w:r w:rsidR="005840B5">
          <w:rPr>
            <w:noProof/>
            <w:webHidden/>
          </w:rPr>
          <w:fldChar w:fldCharType="begin"/>
        </w:r>
        <w:r w:rsidR="005840B5">
          <w:rPr>
            <w:noProof/>
            <w:webHidden/>
          </w:rPr>
          <w:instrText xml:space="preserve"> PAGEREF _Toc133641500 \h </w:instrText>
        </w:r>
        <w:r w:rsidR="005840B5">
          <w:rPr>
            <w:noProof/>
            <w:webHidden/>
          </w:rPr>
        </w:r>
        <w:r w:rsidR="005840B5">
          <w:rPr>
            <w:noProof/>
            <w:webHidden/>
          </w:rPr>
          <w:fldChar w:fldCharType="separate"/>
        </w:r>
        <w:r w:rsidR="004E34B8">
          <w:rPr>
            <w:noProof/>
            <w:webHidden/>
          </w:rPr>
          <w:t>20</w:t>
        </w:r>
        <w:r w:rsidR="005840B5">
          <w:rPr>
            <w:noProof/>
            <w:webHidden/>
          </w:rPr>
          <w:fldChar w:fldCharType="end"/>
        </w:r>
      </w:hyperlink>
    </w:p>
    <w:p w14:paraId="6437F75F" w14:textId="3E1C396E" w:rsidR="005840B5" w:rsidRDefault="00DD4D7A">
      <w:pPr>
        <w:pStyle w:val="TOC2"/>
        <w:tabs>
          <w:tab w:val="left" w:pos="960"/>
          <w:tab w:val="right" w:leader="dot" w:pos="9350"/>
        </w:tabs>
        <w:rPr>
          <w:noProof/>
          <w:szCs w:val="24"/>
        </w:rPr>
      </w:pPr>
      <w:hyperlink w:anchor="_Toc133641501" w:history="1">
        <w:r w:rsidR="005840B5" w:rsidRPr="001D08F6">
          <w:rPr>
            <w:rStyle w:val="Hyperlink"/>
            <w:noProof/>
          </w:rPr>
          <w:t>3.1.</w:t>
        </w:r>
        <w:r w:rsidR="005840B5">
          <w:rPr>
            <w:noProof/>
            <w:szCs w:val="24"/>
          </w:rPr>
          <w:tab/>
        </w:r>
        <w:r w:rsidR="005840B5" w:rsidRPr="001D08F6">
          <w:rPr>
            <w:rStyle w:val="Hyperlink"/>
            <w:noProof/>
          </w:rPr>
          <w:t>Functional Changes</w:t>
        </w:r>
        <w:r w:rsidR="005840B5">
          <w:rPr>
            <w:noProof/>
            <w:webHidden/>
          </w:rPr>
          <w:tab/>
        </w:r>
        <w:r w:rsidR="005840B5">
          <w:rPr>
            <w:noProof/>
            <w:webHidden/>
          </w:rPr>
          <w:fldChar w:fldCharType="begin"/>
        </w:r>
        <w:r w:rsidR="005840B5">
          <w:rPr>
            <w:noProof/>
            <w:webHidden/>
          </w:rPr>
          <w:instrText xml:space="preserve"> PAGEREF _Toc133641501 \h </w:instrText>
        </w:r>
        <w:r w:rsidR="005840B5">
          <w:rPr>
            <w:noProof/>
            <w:webHidden/>
          </w:rPr>
        </w:r>
        <w:r w:rsidR="005840B5">
          <w:rPr>
            <w:noProof/>
            <w:webHidden/>
          </w:rPr>
          <w:fldChar w:fldCharType="separate"/>
        </w:r>
        <w:r w:rsidR="004E34B8">
          <w:rPr>
            <w:noProof/>
            <w:webHidden/>
          </w:rPr>
          <w:t>20</w:t>
        </w:r>
        <w:r w:rsidR="005840B5">
          <w:rPr>
            <w:noProof/>
            <w:webHidden/>
          </w:rPr>
          <w:fldChar w:fldCharType="end"/>
        </w:r>
      </w:hyperlink>
    </w:p>
    <w:p w14:paraId="5219D911" w14:textId="727B1773" w:rsidR="005840B5" w:rsidRDefault="00DD4D7A">
      <w:pPr>
        <w:pStyle w:val="TOC3"/>
        <w:tabs>
          <w:tab w:val="left" w:pos="1440"/>
          <w:tab w:val="right" w:leader="dot" w:pos="9350"/>
        </w:tabs>
        <w:rPr>
          <w:noProof/>
          <w:szCs w:val="24"/>
        </w:rPr>
      </w:pPr>
      <w:hyperlink w:anchor="_Toc133641502" w:history="1">
        <w:r w:rsidR="005840B5" w:rsidRPr="001D08F6">
          <w:rPr>
            <w:rStyle w:val="Hyperlink"/>
            <w:noProof/>
          </w:rPr>
          <w:t>3.1.1.</w:t>
        </w:r>
        <w:r w:rsidR="005840B5">
          <w:rPr>
            <w:noProof/>
            <w:szCs w:val="24"/>
          </w:rPr>
          <w:tab/>
        </w:r>
        <w:r w:rsidR="005840B5" w:rsidRPr="001D08F6">
          <w:rPr>
            <w:rStyle w:val="Hyperlink"/>
            <w:noProof/>
          </w:rPr>
          <w:t>ECME Matching Procedure</w:t>
        </w:r>
        <w:r w:rsidR="005840B5">
          <w:rPr>
            <w:noProof/>
            <w:webHidden/>
          </w:rPr>
          <w:tab/>
        </w:r>
        <w:r w:rsidR="005840B5">
          <w:rPr>
            <w:noProof/>
            <w:webHidden/>
          </w:rPr>
          <w:fldChar w:fldCharType="begin"/>
        </w:r>
        <w:r w:rsidR="005840B5">
          <w:rPr>
            <w:noProof/>
            <w:webHidden/>
          </w:rPr>
          <w:instrText xml:space="preserve"> PAGEREF _Toc133641502 \h </w:instrText>
        </w:r>
        <w:r w:rsidR="005840B5">
          <w:rPr>
            <w:noProof/>
            <w:webHidden/>
          </w:rPr>
        </w:r>
        <w:r w:rsidR="005840B5">
          <w:rPr>
            <w:noProof/>
            <w:webHidden/>
          </w:rPr>
          <w:fldChar w:fldCharType="separate"/>
        </w:r>
        <w:r w:rsidR="004E34B8">
          <w:rPr>
            <w:noProof/>
            <w:webHidden/>
          </w:rPr>
          <w:t>20</w:t>
        </w:r>
        <w:r w:rsidR="005840B5">
          <w:rPr>
            <w:noProof/>
            <w:webHidden/>
          </w:rPr>
          <w:fldChar w:fldCharType="end"/>
        </w:r>
      </w:hyperlink>
    </w:p>
    <w:p w14:paraId="44A94E0C" w14:textId="5C6ABA1F" w:rsidR="005840B5" w:rsidRDefault="00DD4D7A">
      <w:pPr>
        <w:pStyle w:val="TOC3"/>
        <w:tabs>
          <w:tab w:val="left" w:pos="1440"/>
          <w:tab w:val="right" w:leader="dot" w:pos="9350"/>
        </w:tabs>
        <w:rPr>
          <w:noProof/>
          <w:szCs w:val="24"/>
        </w:rPr>
      </w:pPr>
      <w:hyperlink w:anchor="_Toc133641503" w:history="1">
        <w:r w:rsidR="005840B5" w:rsidRPr="001D08F6">
          <w:rPr>
            <w:rStyle w:val="Hyperlink"/>
            <w:noProof/>
          </w:rPr>
          <w:t>3.1.2.</w:t>
        </w:r>
        <w:r w:rsidR="005840B5">
          <w:rPr>
            <w:noProof/>
            <w:szCs w:val="24"/>
          </w:rPr>
          <w:tab/>
        </w:r>
        <w:r w:rsidR="005840B5" w:rsidRPr="001D08F6">
          <w:rPr>
            <w:rStyle w:val="Hyperlink"/>
            <w:noProof/>
          </w:rPr>
          <w:t>Screen Out EEOBs Related to e-Pharmacy Rejects</w:t>
        </w:r>
        <w:r w:rsidR="005840B5">
          <w:rPr>
            <w:noProof/>
            <w:webHidden/>
          </w:rPr>
          <w:tab/>
        </w:r>
        <w:r w:rsidR="005840B5">
          <w:rPr>
            <w:noProof/>
            <w:webHidden/>
          </w:rPr>
          <w:fldChar w:fldCharType="begin"/>
        </w:r>
        <w:r w:rsidR="005840B5">
          <w:rPr>
            <w:noProof/>
            <w:webHidden/>
          </w:rPr>
          <w:instrText xml:space="preserve"> PAGEREF _Toc133641503 \h </w:instrText>
        </w:r>
        <w:r w:rsidR="005840B5">
          <w:rPr>
            <w:noProof/>
            <w:webHidden/>
          </w:rPr>
        </w:r>
        <w:r w:rsidR="005840B5">
          <w:rPr>
            <w:noProof/>
            <w:webHidden/>
          </w:rPr>
          <w:fldChar w:fldCharType="separate"/>
        </w:r>
        <w:r w:rsidR="004E34B8">
          <w:rPr>
            <w:noProof/>
            <w:webHidden/>
          </w:rPr>
          <w:t>20</w:t>
        </w:r>
        <w:r w:rsidR="005840B5">
          <w:rPr>
            <w:noProof/>
            <w:webHidden/>
          </w:rPr>
          <w:fldChar w:fldCharType="end"/>
        </w:r>
      </w:hyperlink>
    </w:p>
    <w:p w14:paraId="2E23F947" w14:textId="77777777" w:rsidR="00CD1E34" w:rsidRPr="006A3516" w:rsidRDefault="005A63D2" w:rsidP="00AA472F">
      <w:pPr>
        <w:pStyle w:val="TOC3"/>
        <w:ind w:left="0"/>
        <w:sectPr w:rsidR="00CD1E34" w:rsidRPr="006A3516" w:rsidSect="00B53F8C">
          <w:footerReference w:type="even" r:id="rId9"/>
          <w:footerReference w:type="first" r:id="rId10"/>
          <w:type w:val="oddPage"/>
          <w:pgSz w:w="12240" w:h="15840" w:code="1"/>
          <w:pgMar w:top="1440" w:right="1440" w:bottom="1440" w:left="1440" w:header="720" w:footer="720" w:gutter="0"/>
          <w:pgNumType w:fmt="lowerRoman" w:start="1"/>
          <w:cols w:space="720"/>
        </w:sectPr>
      </w:pPr>
      <w:r w:rsidRPr="006A3516">
        <w:rPr>
          <w:color w:val="000000"/>
          <w:sz w:val="28"/>
        </w:rPr>
        <w:fldChar w:fldCharType="end"/>
      </w:r>
      <w:bookmarkStart w:id="1" w:name="_Toc508074963"/>
    </w:p>
    <w:p w14:paraId="351EE73E" w14:textId="77777777" w:rsidR="00256B32" w:rsidRPr="006A3516" w:rsidRDefault="00256B32" w:rsidP="00994447">
      <w:pPr>
        <w:rPr>
          <w:color w:val="000000"/>
        </w:rPr>
      </w:pPr>
    </w:p>
    <w:p w14:paraId="7D9A162D" w14:textId="77777777" w:rsidR="00256B32" w:rsidRPr="006A3516" w:rsidRDefault="00256B32" w:rsidP="00994447">
      <w:pPr>
        <w:rPr>
          <w:color w:val="000000"/>
        </w:rPr>
        <w:sectPr w:rsidR="00256B32" w:rsidRPr="006A3516" w:rsidSect="00B53F8C">
          <w:footerReference w:type="default" r:id="rId11"/>
          <w:type w:val="evenPage"/>
          <w:pgSz w:w="12240" w:h="15840" w:code="1"/>
          <w:pgMar w:top="1440" w:right="1440" w:bottom="1440" w:left="1440" w:header="720" w:footer="720" w:gutter="0"/>
          <w:pgNumType w:fmt="lowerRoman" w:start="1"/>
          <w:cols w:space="720"/>
        </w:sectPr>
      </w:pPr>
    </w:p>
    <w:p w14:paraId="1B51C8B1" w14:textId="77777777" w:rsidR="00994447" w:rsidRPr="006A3516" w:rsidRDefault="00994447" w:rsidP="00994447">
      <w:pPr>
        <w:rPr>
          <w:color w:val="000000"/>
        </w:rPr>
      </w:pPr>
    </w:p>
    <w:p w14:paraId="2B8CEA05" w14:textId="77777777" w:rsidR="00430E85" w:rsidRPr="006A3516" w:rsidRDefault="002F4D7F">
      <w:pPr>
        <w:pStyle w:val="Heading1"/>
        <w:rPr>
          <w:color w:val="000000"/>
        </w:rPr>
      </w:pPr>
      <w:bookmarkStart w:id="2" w:name="_Toc133641481"/>
      <w:bookmarkEnd w:id="1"/>
      <w:r w:rsidRPr="006A3516">
        <w:rPr>
          <w:color w:val="000000"/>
        </w:rPr>
        <w:t>Overview</w:t>
      </w:r>
      <w:bookmarkEnd w:id="2"/>
    </w:p>
    <w:p w14:paraId="57FA92BD" w14:textId="77777777" w:rsidR="001C22A1" w:rsidRPr="006A3516" w:rsidRDefault="001C22A1" w:rsidP="001C22A1">
      <w:pPr>
        <w:autoSpaceDE w:val="0"/>
        <w:autoSpaceDN w:val="0"/>
        <w:adjustRightInd w:val="0"/>
        <w:rPr>
          <w:color w:val="000000"/>
        </w:rPr>
      </w:pPr>
      <w:r w:rsidRPr="006A3516">
        <w:rPr>
          <w:color w:val="000000"/>
        </w:rPr>
        <w:t xml:space="preserve">The </w:t>
      </w:r>
      <w:r w:rsidR="00AC15C0" w:rsidRPr="006A3516">
        <w:rPr>
          <w:color w:val="000000"/>
        </w:rPr>
        <w:t>Healthcare Insurance Portability and Accountability Act (</w:t>
      </w:r>
      <w:r w:rsidRPr="006A3516">
        <w:rPr>
          <w:color w:val="000000"/>
        </w:rPr>
        <w:t>HIPAA</w:t>
      </w:r>
      <w:r w:rsidR="00AC15C0" w:rsidRPr="006A3516">
        <w:rPr>
          <w:color w:val="000000"/>
        </w:rPr>
        <w:t>) National Council for Prescription Drug Programs</w:t>
      </w:r>
      <w:r w:rsidRPr="006A3516">
        <w:rPr>
          <w:color w:val="000000"/>
        </w:rPr>
        <w:t xml:space="preserve"> </w:t>
      </w:r>
      <w:r w:rsidR="00AC15C0" w:rsidRPr="006A3516">
        <w:rPr>
          <w:color w:val="000000"/>
        </w:rPr>
        <w:t>(</w:t>
      </w:r>
      <w:r w:rsidRPr="006A3516">
        <w:rPr>
          <w:color w:val="000000"/>
        </w:rPr>
        <w:t>NCPDP</w:t>
      </w:r>
      <w:r w:rsidR="00AC15C0" w:rsidRPr="006A3516">
        <w:rPr>
          <w:color w:val="000000"/>
        </w:rPr>
        <w:t>)</w:t>
      </w:r>
      <w:r w:rsidRPr="006A3516">
        <w:rPr>
          <w:color w:val="000000"/>
        </w:rPr>
        <w:t xml:space="preserve"> Connection for </w:t>
      </w:r>
      <w:r w:rsidR="00AC15C0" w:rsidRPr="006A3516">
        <w:rPr>
          <w:color w:val="000000"/>
        </w:rPr>
        <w:t>Electronic Data Interchange (</w:t>
      </w:r>
      <w:r w:rsidRPr="006A3516">
        <w:rPr>
          <w:color w:val="000000"/>
        </w:rPr>
        <w:t>EDI</w:t>
      </w:r>
      <w:r w:rsidR="00AC15C0" w:rsidRPr="006A3516">
        <w:rPr>
          <w:color w:val="000000"/>
        </w:rPr>
        <w:t>)</w:t>
      </w:r>
      <w:r w:rsidRPr="006A3516">
        <w:rPr>
          <w:color w:val="000000"/>
        </w:rPr>
        <w:t xml:space="preserve"> Pharmacy project</w:t>
      </w:r>
      <w:r w:rsidR="00F77965" w:rsidRPr="006A3516">
        <w:rPr>
          <w:color w:val="000000"/>
        </w:rPr>
        <w:t xml:space="preserve">, </w:t>
      </w:r>
      <w:r w:rsidR="000F1747" w:rsidRPr="006A3516">
        <w:rPr>
          <w:color w:val="000000"/>
        </w:rPr>
        <w:t xml:space="preserve">commonly referred to as </w:t>
      </w:r>
      <w:r w:rsidR="00AC15C0" w:rsidRPr="006A3516">
        <w:rPr>
          <w:color w:val="000000"/>
        </w:rPr>
        <w:t>HIPAA NCPDP</w:t>
      </w:r>
      <w:r w:rsidR="001E1B56" w:rsidRPr="006A3516">
        <w:rPr>
          <w:color w:val="000000"/>
        </w:rPr>
        <w:t xml:space="preserve"> or e-Pharmacy</w:t>
      </w:r>
      <w:r w:rsidR="0084735C" w:rsidRPr="006A3516">
        <w:rPr>
          <w:color w:val="000000"/>
        </w:rPr>
        <w:t>,</w:t>
      </w:r>
      <w:r w:rsidRPr="006A3516">
        <w:rPr>
          <w:color w:val="000000"/>
        </w:rPr>
        <w:t xml:space="preserve"> is a collection of upgrades to Pharmacy Data Management V. 1.0, Integrated Billing (IB) V. 2.0, and Accounts Receivable (AR) V. 4.5 </w:t>
      </w:r>
      <w:r w:rsidR="0009123F" w:rsidRPr="006A3516">
        <w:rPr>
          <w:color w:val="000000"/>
        </w:rPr>
        <w:t>Veterans Health Information Systems and Technology Architecture (</w:t>
      </w:r>
      <w:r w:rsidRPr="006A3516">
        <w:rPr>
          <w:b/>
          <w:bCs/>
          <w:color w:val="000000"/>
        </w:rPr>
        <w:t>V</w:t>
      </w:r>
      <w:r w:rsidRPr="006A3516">
        <w:rPr>
          <w:i/>
          <w:iCs/>
          <w:color w:val="000000"/>
          <w:sz w:val="20"/>
          <w:szCs w:val="20"/>
        </w:rPr>
        <w:t>IST</w:t>
      </w:r>
      <w:r w:rsidRPr="006A3516">
        <w:rPr>
          <w:b/>
          <w:bCs/>
          <w:color w:val="000000"/>
        </w:rPr>
        <w:t>A</w:t>
      </w:r>
      <w:r w:rsidR="0009123F" w:rsidRPr="006A3516">
        <w:rPr>
          <w:b/>
          <w:bCs/>
          <w:color w:val="000000"/>
        </w:rPr>
        <w:t>)</w:t>
      </w:r>
      <w:r w:rsidRPr="006A3516">
        <w:rPr>
          <w:color w:val="000000"/>
        </w:rPr>
        <w:t xml:space="preserve"> software packages and a release for the new </w:t>
      </w:r>
      <w:r w:rsidR="00AC15C0" w:rsidRPr="006A3516">
        <w:rPr>
          <w:color w:val="000000"/>
        </w:rPr>
        <w:t>Electronic Claims Management Engine</w:t>
      </w:r>
      <w:r w:rsidRPr="006A3516">
        <w:rPr>
          <w:color w:val="000000"/>
        </w:rPr>
        <w:t xml:space="preserve"> (ECME) V. 1.0 </w:t>
      </w:r>
      <w:r w:rsidRPr="006A3516">
        <w:rPr>
          <w:b/>
          <w:bCs/>
          <w:color w:val="000000"/>
        </w:rPr>
        <w:t>V</w:t>
      </w:r>
      <w:r w:rsidRPr="006A3516">
        <w:rPr>
          <w:i/>
          <w:iCs/>
          <w:color w:val="000000"/>
          <w:sz w:val="20"/>
          <w:szCs w:val="20"/>
        </w:rPr>
        <w:t>IST</w:t>
      </w:r>
      <w:r w:rsidRPr="006A3516">
        <w:rPr>
          <w:b/>
          <w:bCs/>
          <w:color w:val="000000"/>
        </w:rPr>
        <w:t>A</w:t>
      </w:r>
      <w:r w:rsidRPr="006A3516">
        <w:rPr>
          <w:color w:val="000000"/>
        </w:rPr>
        <w:t xml:space="preserve"> package. </w:t>
      </w:r>
      <w:r w:rsidR="0084735C" w:rsidRPr="006A3516">
        <w:rPr>
          <w:color w:val="000000"/>
        </w:rPr>
        <w:t xml:space="preserve"> </w:t>
      </w:r>
      <w:r w:rsidRPr="006A3516">
        <w:rPr>
          <w:color w:val="000000"/>
        </w:rPr>
        <w:t xml:space="preserve">The goal of the HIPAA NCPDP project is to allow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sidR="00FC4B9D" w:rsidRPr="006A3516">
        <w:rPr>
          <w:color w:val="000000"/>
        </w:rPr>
        <w:t xml:space="preserve"> </w:t>
      </w:r>
      <w:r w:rsidRPr="006A3516">
        <w:rPr>
          <w:color w:val="000000"/>
        </w:rPr>
        <w:t>software applications to electronically transmit outpatient pharmacy prescription claims to payers.</w:t>
      </w:r>
      <w:r w:rsidR="000B4BC1" w:rsidRPr="006A3516">
        <w:rPr>
          <w:color w:val="000000"/>
        </w:rPr>
        <w:t xml:space="preserve"> </w:t>
      </w:r>
      <w:r w:rsidRPr="006A3516">
        <w:rPr>
          <w:color w:val="000000"/>
        </w:rPr>
        <w:t xml:space="preserve"> It will also receive claim responses (which include drug utilization responses and warnings) on a real-time basis and in accordance with HIPAA </w:t>
      </w:r>
      <w:r w:rsidR="0024347D" w:rsidRPr="006A3516">
        <w:rPr>
          <w:color w:val="000000"/>
        </w:rPr>
        <w:t xml:space="preserve">NCPDP </w:t>
      </w:r>
      <w:r w:rsidRPr="006A3516">
        <w:rPr>
          <w:color w:val="000000"/>
        </w:rPr>
        <w:t xml:space="preserve">mandated format standards, specifically NCPDP Telecommunication Standard </w:t>
      </w:r>
      <w:r w:rsidR="00FD4476" w:rsidRPr="006A3516">
        <w:rPr>
          <w:color w:val="000000"/>
        </w:rPr>
        <w:t>V</w:t>
      </w:r>
      <w:r w:rsidRPr="006A3516">
        <w:rPr>
          <w:color w:val="000000"/>
        </w:rPr>
        <w:t>. 5.1</w:t>
      </w:r>
      <w:r w:rsidR="00C37AFD" w:rsidRPr="006A3516">
        <w:rPr>
          <w:color w:val="000000"/>
        </w:rPr>
        <w:t>.</w:t>
      </w:r>
    </w:p>
    <w:p w14:paraId="42DC3D18" w14:textId="77777777" w:rsidR="001C22A1" w:rsidRPr="006A3516" w:rsidRDefault="001C22A1" w:rsidP="001C22A1">
      <w:pPr>
        <w:autoSpaceDE w:val="0"/>
        <w:autoSpaceDN w:val="0"/>
        <w:adjustRightInd w:val="0"/>
        <w:rPr>
          <w:color w:val="000000"/>
        </w:rPr>
      </w:pPr>
    </w:p>
    <w:p w14:paraId="162092CB" w14:textId="77777777" w:rsidR="000B4BC1" w:rsidRPr="006A3516" w:rsidRDefault="0084735C" w:rsidP="0084735C">
      <w:pPr>
        <w:autoSpaceDE w:val="0"/>
        <w:autoSpaceDN w:val="0"/>
        <w:adjustRightInd w:val="0"/>
        <w:rPr>
          <w:color w:val="000000"/>
        </w:rPr>
      </w:pPr>
      <w:r w:rsidRPr="006A3516">
        <w:rPr>
          <w:color w:val="000000"/>
        </w:rPr>
        <w:t>This is the second phase of the Electronic Claims Management Engine (ECME)</w:t>
      </w:r>
      <w:r w:rsidR="0076630C" w:rsidRPr="006A3516">
        <w:rPr>
          <w:color w:val="000000"/>
        </w:rPr>
        <w:t xml:space="preserve"> </w:t>
      </w:r>
      <w:r w:rsidRPr="006A3516">
        <w:rPr>
          <w:color w:val="000000"/>
        </w:rPr>
        <w:t xml:space="preserve">package (in the BPS namespace), also known as the active build.  </w:t>
      </w:r>
    </w:p>
    <w:p w14:paraId="7AAC3DC0" w14:textId="77777777" w:rsidR="000B4BC1" w:rsidRPr="006A3516" w:rsidRDefault="000B4BC1" w:rsidP="0084735C">
      <w:pPr>
        <w:autoSpaceDE w:val="0"/>
        <w:autoSpaceDN w:val="0"/>
        <w:adjustRightInd w:val="0"/>
        <w:rPr>
          <w:color w:val="000000"/>
        </w:rPr>
      </w:pPr>
    </w:p>
    <w:p w14:paraId="3CC9DDF2" w14:textId="77777777" w:rsidR="00754E58" w:rsidRPr="006A3516" w:rsidRDefault="00531B09" w:rsidP="0084735C">
      <w:pPr>
        <w:autoSpaceDE w:val="0"/>
        <w:autoSpaceDN w:val="0"/>
        <w:adjustRightInd w:val="0"/>
        <w:rPr>
          <w:color w:val="000000"/>
        </w:rPr>
      </w:pPr>
      <w:r w:rsidRPr="006A3516">
        <w:rPr>
          <w:color w:val="000000"/>
        </w:rPr>
        <w:t>Following is a list of the</w:t>
      </w:r>
      <w:r w:rsidR="00754E58" w:rsidRPr="006A3516">
        <w:rPr>
          <w:color w:val="000000"/>
        </w:rPr>
        <w:t xml:space="preserve"> software packages and patches</w:t>
      </w:r>
      <w:r w:rsidR="000B4BC1" w:rsidRPr="006A3516">
        <w:rPr>
          <w:color w:val="000000"/>
        </w:rPr>
        <w:t xml:space="preserve"> involved</w:t>
      </w:r>
      <w:r w:rsidRPr="006A3516">
        <w:rPr>
          <w:color w:val="000000"/>
        </w:rPr>
        <w:t xml:space="preserve"> in the HIPAA NCPDP project</w:t>
      </w:r>
      <w:r w:rsidR="00754E58" w:rsidRPr="006A3516">
        <w:rPr>
          <w:color w:val="000000"/>
        </w:rPr>
        <w:t>.</w:t>
      </w:r>
    </w:p>
    <w:p w14:paraId="275455AC" w14:textId="77777777" w:rsidR="00754E58" w:rsidRPr="006A3516" w:rsidRDefault="00754E58" w:rsidP="0084735C">
      <w:pPr>
        <w:autoSpaceDE w:val="0"/>
        <w:autoSpaceDN w:val="0"/>
        <w:adjustRightInd w:val="0"/>
        <w:rPr>
          <w:color w:val="000000"/>
        </w:rPr>
      </w:pPr>
    </w:p>
    <w:p w14:paraId="69676945" w14:textId="77777777" w:rsidR="000B4BC1" w:rsidRPr="006A3516" w:rsidRDefault="000B4BC1" w:rsidP="000B4BC1">
      <w:pPr>
        <w:tabs>
          <w:tab w:val="left" w:pos="5760"/>
        </w:tabs>
        <w:autoSpaceDE w:val="0"/>
        <w:autoSpaceDN w:val="0"/>
        <w:adjustRightInd w:val="0"/>
        <w:rPr>
          <w:color w:val="000000"/>
        </w:rPr>
      </w:pPr>
      <w:r w:rsidRPr="006A3516">
        <w:rPr>
          <w:color w:val="000000"/>
        </w:rPr>
        <w:t>Integrated Billing (IB) V. 2.0</w:t>
      </w:r>
      <w:r w:rsidRPr="006A3516">
        <w:rPr>
          <w:color w:val="000000"/>
        </w:rPr>
        <w:tab/>
        <w:t>IB*2*276</w:t>
      </w:r>
    </w:p>
    <w:p w14:paraId="3F3E6857" w14:textId="77777777" w:rsidR="000B4BC1" w:rsidRPr="006A3516" w:rsidRDefault="000B4BC1" w:rsidP="000B4BC1">
      <w:pPr>
        <w:tabs>
          <w:tab w:val="left" w:pos="5760"/>
        </w:tabs>
        <w:autoSpaceDE w:val="0"/>
        <w:autoSpaceDN w:val="0"/>
        <w:adjustRightInd w:val="0"/>
        <w:rPr>
          <w:color w:val="000000"/>
        </w:rPr>
      </w:pPr>
      <w:r w:rsidRPr="006A3516">
        <w:rPr>
          <w:color w:val="000000"/>
        </w:rPr>
        <w:t>Accounts Receivable (AR) V. 4.5</w:t>
      </w:r>
      <w:r w:rsidRPr="006A3516">
        <w:rPr>
          <w:color w:val="000000"/>
        </w:rPr>
        <w:tab/>
        <w:t>PRCA*4.5*230</w:t>
      </w:r>
    </w:p>
    <w:p w14:paraId="58359723" w14:textId="77777777" w:rsidR="00754E58" w:rsidRPr="006A3516" w:rsidRDefault="00754E58" w:rsidP="00754E58">
      <w:pPr>
        <w:tabs>
          <w:tab w:val="left" w:pos="5760"/>
        </w:tabs>
        <w:autoSpaceDE w:val="0"/>
        <w:autoSpaceDN w:val="0"/>
        <w:adjustRightInd w:val="0"/>
        <w:rPr>
          <w:color w:val="000000"/>
        </w:rPr>
      </w:pPr>
      <w:r w:rsidRPr="006A3516">
        <w:rPr>
          <w:color w:val="000000"/>
        </w:rPr>
        <w:t>Electronic Claims Management Engine (ECME) V. 1.0</w:t>
      </w:r>
      <w:r w:rsidRPr="006A3516">
        <w:rPr>
          <w:color w:val="000000"/>
        </w:rPr>
        <w:tab/>
        <w:t>BPS*1*1</w:t>
      </w:r>
    </w:p>
    <w:p w14:paraId="1AF40923" w14:textId="77777777" w:rsidR="00754E58" w:rsidRPr="006A3516" w:rsidRDefault="00754E58" w:rsidP="00754E58">
      <w:pPr>
        <w:tabs>
          <w:tab w:val="left" w:pos="5760"/>
        </w:tabs>
        <w:autoSpaceDE w:val="0"/>
        <w:autoSpaceDN w:val="0"/>
        <w:adjustRightInd w:val="0"/>
        <w:rPr>
          <w:color w:val="000000"/>
        </w:rPr>
      </w:pPr>
      <w:r w:rsidRPr="006A3516">
        <w:rPr>
          <w:color w:val="000000"/>
        </w:rPr>
        <w:t>Outpatient Pharmacy (OP) V. 7.0</w:t>
      </w:r>
      <w:r w:rsidRPr="006A3516">
        <w:rPr>
          <w:color w:val="000000"/>
        </w:rPr>
        <w:tab/>
        <w:t>PSO*7*148</w:t>
      </w:r>
    </w:p>
    <w:p w14:paraId="1F0F3B04" w14:textId="77777777" w:rsidR="00754E58" w:rsidRPr="006A3516" w:rsidRDefault="00754E58" w:rsidP="00754E58">
      <w:pPr>
        <w:tabs>
          <w:tab w:val="left" w:pos="5760"/>
        </w:tabs>
        <w:autoSpaceDE w:val="0"/>
        <w:autoSpaceDN w:val="0"/>
        <w:adjustRightInd w:val="0"/>
        <w:rPr>
          <w:color w:val="000000"/>
        </w:rPr>
      </w:pPr>
      <w:r w:rsidRPr="006A3516">
        <w:rPr>
          <w:color w:val="000000"/>
        </w:rPr>
        <w:t>Pharmacy Data Management (PDM) V. 1.0</w:t>
      </w:r>
      <w:r w:rsidRPr="006A3516">
        <w:rPr>
          <w:color w:val="000000"/>
        </w:rPr>
        <w:tab/>
        <w:t>PSS*1*90</w:t>
      </w:r>
    </w:p>
    <w:p w14:paraId="2657BDE1" w14:textId="77777777" w:rsidR="00754E58" w:rsidRPr="006A3516" w:rsidRDefault="000B4BC1" w:rsidP="00754E58">
      <w:pPr>
        <w:tabs>
          <w:tab w:val="left" w:pos="5760"/>
        </w:tabs>
        <w:autoSpaceDE w:val="0"/>
        <w:autoSpaceDN w:val="0"/>
        <w:adjustRightInd w:val="0"/>
        <w:rPr>
          <w:color w:val="000000"/>
        </w:rPr>
      </w:pPr>
      <w:r w:rsidRPr="006A3516">
        <w:rPr>
          <w:color w:val="000000"/>
        </w:rPr>
        <w:t>Consolidated Mail Outpatient Pharmacy (CMOP)</w:t>
      </w:r>
      <w:r w:rsidRPr="006A3516">
        <w:rPr>
          <w:color w:val="000000"/>
        </w:rPr>
        <w:tab/>
      </w:r>
      <w:r w:rsidR="0084735C" w:rsidRPr="006A3516">
        <w:rPr>
          <w:color w:val="000000"/>
        </w:rPr>
        <w:t>PSX*2*48</w:t>
      </w:r>
    </w:p>
    <w:p w14:paraId="0F1C27C6" w14:textId="77777777" w:rsidR="0084735C" w:rsidRPr="006A3516" w:rsidRDefault="0084735C" w:rsidP="0084735C">
      <w:pPr>
        <w:autoSpaceDE w:val="0"/>
        <w:autoSpaceDN w:val="0"/>
        <w:adjustRightInd w:val="0"/>
        <w:rPr>
          <w:color w:val="000000"/>
        </w:rPr>
      </w:pPr>
    </w:p>
    <w:p w14:paraId="462E91E6" w14:textId="77777777" w:rsidR="0084735C" w:rsidRPr="006A3516" w:rsidRDefault="00E7401E" w:rsidP="0084735C">
      <w:pPr>
        <w:autoSpaceDE w:val="0"/>
        <w:autoSpaceDN w:val="0"/>
        <w:adjustRightInd w:val="0"/>
        <w:rPr>
          <w:color w:val="000000"/>
        </w:rPr>
      </w:pPr>
      <w:r w:rsidRPr="006A3516">
        <w:rPr>
          <w:color w:val="000000"/>
        </w:rPr>
        <w:t xml:space="preserve">This build </w:t>
      </w:r>
      <w:r w:rsidR="0084735C" w:rsidRPr="006A3516">
        <w:rPr>
          <w:color w:val="000000"/>
        </w:rPr>
        <w:t>introduce</w:t>
      </w:r>
      <w:r w:rsidRPr="006A3516">
        <w:rPr>
          <w:color w:val="000000"/>
        </w:rPr>
        <w:t>s</w:t>
      </w:r>
      <w:r w:rsidR="0084735C" w:rsidRPr="006A3516">
        <w:rPr>
          <w:color w:val="000000"/>
        </w:rPr>
        <w:t xml:space="preserve"> functionality supporting Point of Service Outpatient Pharmacy claim</w:t>
      </w:r>
      <w:r w:rsidRPr="006A3516">
        <w:rPr>
          <w:color w:val="000000"/>
        </w:rPr>
        <w:t>s</w:t>
      </w:r>
      <w:r w:rsidR="0084735C" w:rsidRPr="006A3516">
        <w:rPr>
          <w:color w:val="000000"/>
        </w:rPr>
        <w:t xml:space="preserve"> and billing processing</w:t>
      </w:r>
      <w:r w:rsidRPr="006A3516">
        <w:rPr>
          <w:color w:val="000000"/>
        </w:rPr>
        <w:t>,</w:t>
      </w:r>
      <w:r w:rsidR="0084735C" w:rsidRPr="006A3516">
        <w:rPr>
          <w:color w:val="000000"/>
        </w:rPr>
        <w:t xml:space="preserve"> by collecting billing and clinical information within the prescription fill workflow process.  This build will create real-time electronic claims and send claim data to adjudicating payers from the new VistA </w:t>
      </w:r>
      <w:r w:rsidR="000B4BC1" w:rsidRPr="006A3516">
        <w:rPr>
          <w:color w:val="000000"/>
        </w:rPr>
        <w:t>ECME</w:t>
      </w:r>
      <w:r w:rsidR="0084735C" w:rsidRPr="006A3516">
        <w:rPr>
          <w:color w:val="000000"/>
        </w:rPr>
        <w:t xml:space="preserve"> via the VistA HL7 module (using the PSO NCPDP link) to the Vitria server at the FSC in </w:t>
      </w:r>
      <w:smartTag w:uri="urn:schemas-microsoft-com:office:smarttags" w:element="place">
        <w:smartTag w:uri="urn:schemas-microsoft-com:office:smarttags" w:element="City">
          <w:r w:rsidR="0084735C" w:rsidRPr="006A3516">
            <w:rPr>
              <w:color w:val="000000"/>
            </w:rPr>
            <w:t>Austin</w:t>
          </w:r>
        </w:smartTag>
        <w:r w:rsidR="0084735C" w:rsidRPr="006A3516">
          <w:rPr>
            <w:color w:val="000000"/>
          </w:rPr>
          <w:t xml:space="preserve">, </w:t>
        </w:r>
        <w:smartTag w:uri="urn:schemas-microsoft-com:office:smarttags" w:element="State">
          <w:r w:rsidR="0084735C" w:rsidRPr="006A3516">
            <w:rPr>
              <w:color w:val="000000"/>
            </w:rPr>
            <w:t>TX</w:t>
          </w:r>
        </w:smartTag>
      </w:smartTag>
      <w:r w:rsidR="0084735C" w:rsidRPr="006A3516">
        <w:rPr>
          <w:color w:val="000000"/>
        </w:rPr>
        <w:t xml:space="preserve"> in a HIPAA compliant (NCPDP V. 5.1) format. </w:t>
      </w:r>
      <w:r w:rsidRPr="006A3516">
        <w:rPr>
          <w:color w:val="000000"/>
        </w:rPr>
        <w:t xml:space="preserve"> </w:t>
      </w:r>
      <w:r w:rsidR="0084735C" w:rsidRPr="006A3516">
        <w:rPr>
          <w:color w:val="000000"/>
        </w:rPr>
        <w:t xml:space="preserve">Vitria will then store and forward these transactions to </w:t>
      </w:r>
      <w:r w:rsidR="00354CB6" w:rsidRPr="006A3516">
        <w:rPr>
          <w:color w:val="000000"/>
        </w:rPr>
        <w:t xml:space="preserve">Emdeon (formerly </w:t>
      </w:r>
      <w:r w:rsidR="0084735C" w:rsidRPr="006A3516">
        <w:rPr>
          <w:color w:val="000000"/>
        </w:rPr>
        <w:t>WebMD</w:t>
      </w:r>
      <w:r w:rsidR="00354CB6" w:rsidRPr="006A3516">
        <w:rPr>
          <w:color w:val="000000"/>
        </w:rPr>
        <w:t>)</w:t>
      </w:r>
      <w:r w:rsidR="0084735C" w:rsidRPr="006A3516">
        <w:rPr>
          <w:color w:val="000000"/>
        </w:rPr>
        <w:t xml:space="preserve"> for final submission to the payer on a real-time basis.</w:t>
      </w:r>
      <w:r w:rsidRPr="006A3516">
        <w:rPr>
          <w:color w:val="000000"/>
        </w:rPr>
        <w:t xml:space="preserve"> </w:t>
      </w:r>
      <w:r w:rsidR="0084735C" w:rsidRPr="006A3516">
        <w:rPr>
          <w:color w:val="000000"/>
        </w:rPr>
        <w:t xml:space="preserve"> Payer responses will be received and returned to </w:t>
      </w:r>
      <w:smartTag w:uri="urn:schemas-microsoft-com:office:smarttags" w:element="place">
        <w:r w:rsidR="0084735C" w:rsidRPr="006A3516">
          <w:rPr>
            <w:color w:val="000000"/>
          </w:rPr>
          <w:t>VistA</w:t>
        </w:r>
      </w:smartTag>
      <w:r w:rsidR="0084735C" w:rsidRPr="006A3516">
        <w:rPr>
          <w:color w:val="000000"/>
        </w:rPr>
        <w:t xml:space="preserve"> i</w:t>
      </w:r>
      <w:r w:rsidRPr="006A3516">
        <w:rPr>
          <w:color w:val="000000"/>
        </w:rPr>
        <w:t>n the appropriate manner (i.e.,</w:t>
      </w:r>
      <w:r w:rsidR="0084735C" w:rsidRPr="006A3516">
        <w:rPr>
          <w:color w:val="000000"/>
        </w:rPr>
        <w:t xml:space="preserve"> claim transactions sent to </w:t>
      </w:r>
      <w:r w:rsidR="000B4BC1" w:rsidRPr="006A3516">
        <w:rPr>
          <w:color w:val="000000"/>
        </w:rPr>
        <w:t>IB</w:t>
      </w:r>
      <w:r w:rsidR="0084735C" w:rsidRPr="006A3516">
        <w:rPr>
          <w:color w:val="000000"/>
        </w:rPr>
        <w:t>, Drug Utilization responses and warnings sent to the Outpatient Pharmacy V. 7.0 package and rejections made available to the appropriate personnel for review and analysis).</w:t>
      </w:r>
    </w:p>
    <w:p w14:paraId="039FFC86" w14:textId="77777777" w:rsidR="0084735C" w:rsidRPr="006A3516" w:rsidRDefault="0084735C" w:rsidP="0084735C">
      <w:pPr>
        <w:autoSpaceDE w:val="0"/>
        <w:autoSpaceDN w:val="0"/>
        <w:adjustRightInd w:val="0"/>
        <w:rPr>
          <w:color w:val="000000"/>
        </w:rPr>
      </w:pPr>
    </w:p>
    <w:p w14:paraId="2BA75D99" w14:textId="77777777" w:rsidR="0084735C" w:rsidRPr="006A3516" w:rsidRDefault="0084735C" w:rsidP="0084735C">
      <w:pPr>
        <w:autoSpaceDE w:val="0"/>
        <w:autoSpaceDN w:val="0"/>
        <w:adjustRightInd w:val="0"/>
        <w:rPr>
          <w:color w:val="000000"/>
        </w:rPr>
      </w:pPr>
      <w:r w:rsidRPr="006A3516">
        <w:rPr>
          <w:color w:val="000000"/>
        </w:rPr>
        <w:t xml:space="preserve">Within </w:t>
      </w:r>
      <w:smartTag w:uri="urn:schemas-microsoft-com:office:smarttags" w:element="place">
        <w:r w:rsidRPr="006A3516">
          <w:rPr>
            <w:color w:val="000000"/>
          </w:rPr>
          <w:t>VistA</w:t>
        </w:r>
      </w:smartTag>
      <w:r w:rsidRPr="006A3516">
        <w:rPr>
          <w:color w:val="000000"/>
        </w:rPr>
        <w:t xml:space="preserve">, throughout this process, constant bi-directional </w:t>
      </w:r>
      <w:r w:rsidR="00E7401E" w:rsidRPr="006A3516">
        <w:rPr>
          <w:color w:val="000000"/>
        </w:rPr>
        <w:t>communication</w:t>
      </w:r>
      <w:r w:rsidRPr="006A3516">
        <w:rPr>
          <w:color w:val="000000"/>
        </w:rPr>
        <w:t xml:space="preserve"> between Outpatient Pharmacy, Integrated Billing, and ECME will process and generate these claim and billing transactions at</w:t>
      </w:r>
      <w:r w:rsidR="0076630C" w:rsidRPr="006A3516">
        <w:rPr>
          <w:color w:val="000000"/>
        </w:rPr>
        <w:t xml:space="preserve"> </w:t>
      </w:r>
      <w:r w:rsidRPr="006A3516">
        <w:rPr>
          <w:color w:val="000000"/>
        </w:rPr>
        <w:t>the appropriate trigger points within the standard VA process workflow.</w:t>
      </w:r>
    </w:p>
    <w:p w14:paraId="4EBE83E8" w14:textId="77777777" w:rsidR="0084735C" w:rsidRPr="006A3516" w:rsidRDefault="0084735C" w:rsidP="001C22A1">
      <w:pPr>
        <w:autoSpaceDE w:val="0"/>
        <w:autoSpaceDN w:val="0"/>
        <w:adjustRightInd w:val="0"/>
        <w:rPr>
          <w:color w:val="000000"/>
        </w:rPr>
      </w:pPr>
    </w:p>
    <w:p w14:paraId="7DD74680" w14:textId="77777777" w:rsidR="002B6C0C" w:rsidRPr="006A3516" w:rsidRDefault="002B6C0C" w:rsidP="002B6C0C">
      <w:pPr>
        <w:autoSpaceDE w:val="0"/>
        <w:autoSpaceDN w:val="0"/>
        <w:adjustRightInd w:val="0"/>
        <w:rPr>
          <w:color w:val="000000"/>
        </w:rPr>
      </w:pPr>
      <w:r w:rsidRPr="006A3516">
        <w:rPr>
          <w:color w:val="000000"/>
        </w:rPr>
        <w:br w:type="page"/>
      </w:r>
    </w:p>
    <w:p w14:paraId="46B899EE" w14:textId="77777777" w:rsidR="00430E85" w:rsidRPr="006A3516" w:rsidRDefault="00430E85">
      <w:pPr>
        <w:tabs>
          <w:tab w:val="left" w:pos="720"/>
          <w:tab w:val="left" w:pos="5130"/>
        </w:tabs>
        <w:rPr>
          <w:color w:val="000000"/>
        </w:rPr>
        <w:sectPr w:rsidR="00430E85" w:rsidRPr="006A3516" w:rsidSect="00B53F8C">
          <w:footerReference w:type="even" r:id="rId12"/>
          <w:footerReference w:type="default" r:id="rId13"/>
          <w:footerReference w:type="first" r:id="rId14"/>
          <w:type w:val="oddPage"/>
          <w:pgSz w:w="12240" w:h="15840" w:code="1"/>
          <w:pgMar w:top="1440" w:right="1440" w:bottom="1440" w:left="1440" w:header="720" w:footer="720" w:gutter="0"/>
          <w:pgNumType w:start="1"/>
          <w:cols w:space="720"/>
        </w:sectPr>
      </w:pPr>
    </w:p>
    <w:p w14:paraId="32F61C00" w14:textId="77777777" w:rsidR="00620EEA" w:rsidRPr="006A3516" w:rsidRDefault="0076630C" w:rsidP="0076630C">
      <w:pPr>
        <w:pStyle w:val="Heading1"/>
      </w:pPr>
      <w:bookmarkStart w:id="3" w:name="_Toc133641482"/>
      <w:r w:rsidRPr="006A3516">
        <w:lastRenderedPageBreak/>
        <w:t>Integrated Billing Patch IB*2*276</w:t>
      </w:r>
      <w:bookmarkEnd w:id="3"/>
    </w:p>
    <w:p w14:paraId="269CEBFE" w14:textId="77777777" w:rsidR="0076630C" w:rsidRPr="006A3516" w:rsidRDefault="0076630C" w:rsidP="0076630C"/>
    <w:p w14:paraId="6D162764" w14:textId="77777777" w:rsidR="009452A1" w:rsidRPr="006A3516" w:rsidRDefault="009452A1" w:rsidP="009452A1">
      <w:pPr>
        <w:pStyle w:val="Heading2"/>
      </w:pPr>
      <w:bookmarkStart w:id="4" w:name="_Toc133641483"/>
      <w:r w:rsidRPr="006A3516">
        <w:t>Functional Changes</w:t>
      </w:r>
      <w:bookmarkEnd w:id="4"/>
    </w:p>
    <w:p w14:paraId="05F22968" w14:textId="77777777" w:rsidR="00E05B86" w:rsidRPr="006A3516" w:rsidRDefault="00E05B86" w:rsidP="00BE1C15">
      <w:pPr>
        <w:pStyle w:val="Heading3"/>
        <w:ind w:left="504"/>
      </w:pPr>
      <w:bookmarkStart w:id="5" w:name="_Toc133641484"/>
      <w:r w:rsidRPr="006A3516">
        <w:t>New Options</w:t>
      </w:r>
      <w:bookmarkEnd w:id="5"/>
    </w:p>
    <w:p w14:paraId="362B3AD9" w14:textId="77777777" w:rsidR="00E05B86" w:rsidRPr="006A3516" w:rsidRDefault="00E05B86" w:rsidP="0076630C"/>
    <w:p w14:paraId="337D55EC" w14:textId="77777777" w:rsidR="004E21F9" w:rsidRPr="006A3516" w:rsidRDefault="004E21F9" w:rsidP="004E21F9">
      <w:pPr>
        <w:pStyle w:val="Heading4"/>
      </w:pPr>
      <w:bookmarkStart w:id="6" w:name="_Toc133641485"/>
      <w:r w:rsidRPr="006A3516">
        <w:t xml:space="preserve">ECME Billing Events Report </w:t>
      </w:r>
      <w:r w:rsidRPr="00226DD1">
        <w:rPr>
          <w:caps/>
        </w:rPr>
        <w:t>[</w:t>
      </w:r>
      <w:r w:rsidR="001C6637" w:rsidRPr="00226DD1">
        <w:rPr>
          <w:caps/>
        </w:rPr>
        <w:t>IB ECME Billing</w:t>
      </w:r>
      <w:r w:rsidR="0076630C" w:rsidRPr="00226DD1">
        <w:rPr>
          <w:caps/>
        </w:rPr>
        <w:t xml:space="preserve"> E</w:t>
      </w:r>
      <w:r w:rsidR="001C6637" w:rsidRPr="00226DD1">
        <w:rPr>
          <w:caps/>
        </w:rPr>
        <w:t>vents</w:t>
      </w:r>
      <w:r w:rsidRPr="00226DD1">
        <w:rPr>
          <w:caps/>
        </w:rPr>
        <w:t>]</w:t>
      </w:r>
      <w:bookmarkEnd w:id="6"/>
    </w:p>
    <w:p w14:paraId="6A561653" w14:textId="77777777" w:rsidR="00D27BC5" w:rsidRPr="006A3516" w:rsidRDefault="0076630C" w:rsidP="0067723E">
      <w:pPr>
        <w:autoSpaceDE w:val="0"/>
        <w:autoSpaceDN w:val="0"/>
        <w:adjustRightInd w:val="0"/>
        <w:rPr>
          <w:color w:val="000000"/>
        </w:rPr>
      </w:pPr>
      <w:r w:rsidRPr="006A3516">
        <w:rPr>
          <w:color w:val="000000"/>
        </w:rPr>
        <w:t>The ECME Billing Events Report captures and displays dataflow between the ECME and IB packages</w:t>
      </w:r>
      <w:r w:rsidR="0067723E" w:rsidRPr="006A3516">
        <w:rPr>
          <w:color w:val="000000"/>
        </w:rPr>
        <w:t xml:space="preserve"> and can be used to resolve potential issues related to electronic claims processing</w:t>
      </w:r>
      <w:r w:rsidRPr="006A3516">
        <w:rPr>
          <w:color w:val="000000"/>
        </w:rPr>
        <w:t xml:space="preserve">. </w:t>
      </w:r>
      <w:r w:rsidR="00D27BC5" w:rsidRPr="006A3516">
        <w:rPr>
          <w:color w:val="000000"/>
        </w:rPr>
        <w:t xml:space="preserve"> The report </w:t>
      </w:r>
      <w:r w:rsidRPr="006A3516">
        <w:rPr>
          <w:color w:val="000000"/>
        </w:rPr>
        <w:t>display</w:t>
      </w:r>
      <w:r w:rsidR="00D27BC5" w:rsidRPr="006A3516">
        <w:rPr>
          <w:color w:val="000000"/>
        </w:rPr>
        <w:t>s</w:t>
      </w:r>
      <w:r w:rsidRPr="006A3516">
        <w:rPr>
          <w:color w:val="000000"/>
        </w:rPr>
        <w:t xml:space="preserve"> the time and dat</w:t>
      </w:r>
      <w:r w:rsidR="007B2C12" w:rsidRPr="006A3516">
        <w:rPr>
          <w:color w:val="000000"/>
        </w:rPr>
        <w:t xml:space="preserve">a passed for the following </w:t>
      </w:r>
      <w:r w:rsidRPr="006A3516">
        <w:rPr>
          <w:color w:val="000000"/>
        </w:rPr>
        <w:t>types</w:t>
      </w:r>
      <w:r w:rsidR="00085C21" w:rsidRPr="006A3516">
        <w:rPr>
          <w:color w:val="000000"/>
        </w:rPr>
        <w:t xml:space="preserve"> of ECME-IB interaction events:  </w:t>
      </w:r>
      <w:r w:rsidRPr="006A3516">
        <w:rPr>
          <w:color w:val="000000"/>
        </w:rPr>
        <w:t xml:space="preserve">FINISH (billable status check </w:t>
      </w:r>
      <w:r w:rsidR="00D802E4" w:rsidRPr="006A3516">
        <w:rPr>
          <w:color w:val="000000"/>
        </w:rPr>
        <w:t>on Finish Prescription),</w:t>
      </w:r>
      <w:r w:rsidR="008F16F8" w:rsidRPr="006A3516">
        <w:rPr>
          <w:color w:val="000000"/>
        </w:rPr>
        <w:t xml:space="preserve"> </w:t>
      </w:r>
      <w:r w:rsidR="00D802E4" w:rsidRPr="006A3516">
        <w:rPr>
          <w:color w:val="000000"/>
        </w:rPr>
        <w:t>SUBMIT, RELEASED, BILLING</w:t>
      </w:r>
      <w:r w:rsidRPr="006A3516">
        <w:rPr>
          <w:color w:val="000000"/>
        </w:rPr>
        <w:t>,</w:t>
      </w:r>
      <w:r w:rsidR="00D802E4" w:rsidRPr="006A3516">
        <w:rPr>
          <w:color w:val="000000"/>
        </w:rPr>
        <w:t xml:space="preserve"> CLOSED, and </w:t>
      </w:r>
      <w:r w:rsidRPr="006A3516">
        <w:rPr>
          <w:color w:val="000000"/>
        </w:rPr>
        <w:t>REVERSE</w:t>
      </w:r>
      <w:r w:rsidR="00D802E4" w:rsidRPr="006A3516">
        <w:rPr>
          <w:color w:val="000000"/>
        </w:rPr>
        <w:t>D.</w:t>
      </w:r>
      <w:r w:rsidRPr="006A3516">
        <w:rPr>
          <w:color w:val="000000"/>
        </w:rPr>
        <w:t xml:space="preserve"> </w:t>
      </w:r>
      <w:r w:rsidR="00085C21" w:rsidRPr="006A3516">
        <w:rPr>
          <w:color w:val="000000"/>
        </w:rPr>
        <w:t xml:space="preserve"> </w:t>
      </w:r>
    </w:p>
    <w:p w14:paraId="03A354F5" w14:textId="77777777" w:rsidR="00553876" w:rsidRPr="006A3516" w:rsidRDefault="00553876" w:rsidP="0076630C">
      <w:pPr>
        <w:autoSpaceDE w:val="0"/>
        <w:autoSpaceDN w:val="0"/>
        <w:adjustRightInd w:val="0"/>
        <w:rPr>
          <w:color w:val="000000"/>
        </w:rPr>
      </w:pPr>
    </w:p>
    <w:p w14:paraId="2BFEF693" w14:textId="77777777" w:rsidR="0076630C" w:rsidRPr="006A3516" w:rsidRDefault="00085C21" w:rsidP="0076630C">
      <w:pPr>
        <w:autoSpaceDE w:val="0"/>
        <w:autoSpaceDN w:val="0"/>
        <w:adjustRightInd w:val="0"/>
        <w:rPr>
          <w:color w:val="000000"/>
        </w:rPr>
      </w:pPr>
      <w:r w:rsidRPr="006A3516">
        <w:rPr>
          <w:color w:val="000000"/>
        </w:rPr>
        <w:t>This</w:t>
      </w:r>
      <w:r w:rsidR="0076630C" w:rsidRPr="006A3516">
        <w:rPr>
          <w:color w:val="000000"/>
        </w:rPr>
        <w:t xml:space="preserve"> report is an important tool</w:t>
      </w:r>
      <w:r w:rsidRPr="006A3516">
        <w:rPr>
          <w:color w:val="000000"/>
        </w:rPr>
        <w:t xml:space="preserve"> used</w:t>
      </w:r>
      <w:r w:rsidR="0076630C" w:rsidRPr="006A3516">
        <w:rPr>
          <w:color w:val="000000"/>
        </w:rPr>
        <w:t xml:space="preserve"> to resolve potential issues related to ECME processing.</w:t>
      </w:r>
      <w:r w:rsidR="00D27BC5" w:rsidRPr="006A3516">
        <w:rPr>
          <w:color w:val="000000"/>
        </w:rPr>
        <w:t xml:space="preserve">  It is accessed from</w:t>
      </w:r>
      <w:r w:rsidR="00784D65" w:rsidRPr="006A3516">
        <w:rPr>
          <w:color w:val="000000"/>
        </w:rPr>
        <w:t xml:space="preserve"> the e-Pharmacy Menu and c</w:t>
      </w:r>
      <w:r w:rsidR="00531B09" w:rsidRPr="006A3516">
        <w:rPr>
          <w:color w:val="000000"/>
        </w:rPr>
        <w:t>an be invoked with the synonym, EVNT</w:t>
      </w:r>
      <w:r w:rsidR="00784D65" w:rsidRPr="006A3516">
        <w:rPr>
          <w:color w:val="000000"/>
        </w:rPr>
        <w:t>.</w:t>
      </w:r>
    </w:p>
    <w:p w14:paraId="6F462863" w14:textId="77777777" w:rsidR="00034DA1" w:rsidRPr="006A3516" w:rsidRDefault="00034DA1" w:rsidP="0076630C">
      <w:pPr>
        <w:autoSpaceDE w:val="0"/>
        <w:autoSpaceDN w:val="0"/>
        <w:adjustRightInd w:val="0"/>
        <w:rPr>
          <w:color w:val="000000"/>
        </w:rPr>
      </w:pPr>
    </w:p>
    <w:p w14:paraId="718846A3" w14:textId="77777777" w:rsidR="00186BA0" w:rsidRPr="006A3516" w:rsidRDefault="006C0DED" w:rsidP="0076630C">
      <w:pPr>
        <w:autoSpaceDE w:val="0"/>
        <w:autoSpaceDN w:val="0"/>
        <w:adjustRightInd w:val="0"/>
        <w:rPr>
          <w:color w:val="000000"/>
        </w:rPr>
      </w:pPr>
      <w:r w:rsidRPr="006A3516">
        <w:rPr>
          <w:color w:val="000000"/>
        </w:rPr>
        <w:t>T</w:t>
      </w:r>
      <w:r w:rsidR="00034DA1" w:rsidRPr="006A3516">
        <w:rPr>
          <w:color w:val="000000"/>
        </w:rPr>
        <w:t xml:space="preserve">he </w:t>
      </w:r>
      <w:r w:rsidR="00186BA0" w:rsidRPr="006A3516">
        <w:rPr>
          <w:color w:val="000000"/>
        </w:rPr>
        <w:t xml:space="preserve">following </w:t>
      </w:r>
      <w:r w:rsidRPr="006A3516">
        <w:rPr>
          <w:color w:val="000000"/>
        </w:rPr>
        <w:t xml:space="preserve">data may be included </w:t>
      </w:r>
      <w:r w:rsidR="00186BA0" w:rsidRPr="006A3516">
        <w:rPr>
          <w:color w:val="000000"/>
        </w:rPr>
        <w:t>in this report:</w:t>
      </w:r>
    </w:p>
    <w:p w14:paraId="140AD1FB" w14:textId="77777777" w:rsidR="00186BA0" w:rsidRPr="006A3516" w:rsidRDefault="00186BA0" w:rsidP="00186BA0">
      <w:pPr>
        <w:numPr>
          <w:ilvl w:val="0"/>
          <w:numId w:val="30"/>
        </w:numPr>
        <w:autoSpaceDE w:val="0"/>
        <w:autoSpaceDN w:val="0"/>
        <w:adjustRightInd w:val="0"/>
        <w:rPr>
          <w:color w:val="000000"/>
        </w:rPr>
      </w:pPr>
      <w:r w:rsidRPr="006A3516">
        <w:rPr>
          <w:color w:val="000000"/>
        </w:rPr>
        <w:t>A</w:t>
      </w:r>
      <w:r w:rsidR="00034DA1" w:rsidRPr="006A3516">
        <w:rPr>
          <w:color w:val="000000"/>
        </w:rPr>
        <w:t>ctivity for a single patient, a singl</w:t>
      </w:r>
      <w:r w:rsidRPr="006A3516">
        <w:rPr>
          <w:color w:val="000000"/>
        </w:rPr>
        <w:t>e prescription,</w:t>
      </w:r>
      <w:r w:rsidR="00767DB2" w:rsidRPr="006A3516">
        <w:rPr>
          <w:color w:val="000000"/>
        </w:rPr>
        <w:t xml:space="preserve"> a single ECME #,</w:t>
      </w:r>
      <w:r w:rsidRPr="006A3516">
        <w:rPr>
          <w:color w:val="000000"/>
        </w:rPr>
        <w:t xml:space="preserve"> or all activity;</w:t>
      </w:r>
    </w:p>
    <w:p w14:paraId="7E2639E9" w14:textId="77777777" w:rsidR="00186BA0" w:rsidRPr="006A3516" w:rsidRDefault="008B6E00" w:rsidP="00186BA0">
      <w:pPr>
        <w:numPr>
          <w:ilvl w:val="0"/>
          <w:numId w:val="30"/>
        </w:numPr>
        <w:autoSpaceDE w:val="0"/>
        <w:autoSpaceDN w:val="0"/>
        <w:adjustRightInd w:val="0"/>
        <w:rPr>
          <w:color w:val="000000"/>
        </w:rPr>
      </w:pPr>
      <w:r w:rsidRPr="006A3516">
        <w:rPr>
          <w:color w:val="000000"/>
        </w:rPr>
        <w:t>ECME billable claims</w:t>
      </w:r>
      <w:r w:rsidR="00034DA1" w:rsidRPr="006A3516">
        <w:rPr>
          <w:color w:val="000000"/>
        </w:rPr>
        <w:t xml:space="preserve">, non-ECME </w:t>
      </w:r>
      <w:r w:rsidRPr="006A3516">
        <w:rPr>
          <w:color w:val="000000"/>
        </w:rPr>
        <w:t>claims, or both</w:t>
      </w:r>
      <w:r w:rsidR="00186BA0" w:rsidRPr="006A3516">
        <w:rPr>
          <w:color w:val="000000"/>
        </w:rPr>
        <w:t>;</w:t>
      </w:r>
    </w:p>
    <w:p w14:paraId="1B889489" w14:textId="77777777" w:rsidR="00034DA1" w:rsidRPr="006A3516" w:rsidRDefault="000051E7" w:rsidP="00186BA0">
      <w:pPr>
        <w:numPr>
          <w:ilvl w:val="0"/>
          <w:numId w:val="30"/>
        </w:numPr>
        <w:autoSpaceDE w:val="0"/>
        <w:autoSpaceDN w:val="0"/>
        <w:adjustRightInd w:val="0"/>
        <w:rPr>
          <w:color w:val="000000"/>
        </w:rPr>
      </w:pPr>
      <w:r w:rsidRPr="006A3516">
        <w:rPr>
          <w:color w:val="000000"/>
        </w:rPr>
        <w:t>MAIL, WINDOW, CMOP</w:t>
      </w:r>
      <w:r w:rsidR="00186BA0" w:rsidRPr="006A3516">
        <w:rPr>
          <w:color w:val="000000"/>
        </w:rPr>
        <w:t xml:space="preserve"> (Consolidated Mail Outpatient Pharmacy)</w:t>
      </w:r>
      <w:r w:rsidRPr="006A3516">
        <w:rPr>
          <w:color w:val="000000"/>
        </w:rPr>
        <w:t>,</w:t>
      </w:r>
      <w:r w:rsidR="00186BA0" w:rsidRPr="006A3516">
        <w:rPr>
          <w:color w:val="000000"/>
        </w:rPr>
        <w:t xml:space="preserve"> or</w:t>
      </w:r>
      <w:r w:rsidRPr="006A3516">
        <w:rPr>
          <w:color w:val="000000"/>
        </w:rPr>
        <w:t xml:space="preserve"> ALL </w:t>
      </w:r>
      <w:r w:rsidR="00186BA0" w:rsidRPr="006A3516">
        <w:t>outpatient pharmacy prescription claims.</w:t>
      </w:r>
    </w:p>
    <w:p w14:paraId="61B70D08" w14:textId="77777777" w:rsidR="00784D65" w:rsidRPr="006A3516" w:rsidRDefault="00784D65" w:rsidP="0076630C">
      <w:pPr>
        <w:autoSpaceDE w:val="0"/>
        <w:autoSpaceDN w:val="0"/>
        <w:adjustRightInd w:val="0"/>
        <w:rPr>
          <w:color w:val="000000"/>
        </w:rPr>
      </w:pPr>
    </w:p>
    <w:p w14:paraId="467BCDC3" w14:textId="77777777" w:rsidR="00244050" w:rsidRPr="006A3516" w:rsidRDefault="00244050" w:rsidP="0076630C">
      <w:pPr>
        <w:autoSpaceDE w:val="0"/>
        <w:autoSpaceDN w:val="0"/>
        <w:adjustRightInd w:val="0"/>
        <w:rPr>
          <w:b/>
          <w:color w:val="000000"/>
        </w:rPr>
      </w:pPr>
      <w:r w:rsidRPr="006A3516">
        <w:rPr>
          <w:b/>
          <w:color w:val="000000"/>
        </w:rPr>
        <w:t>Example</w:t>
      </w:r>
    </w:p>
    <w:p w14:paraId="16919439" w14:textId="77777777" w:rsidR="00784D65" w:rsidRPr="006A3516" w:rsidRDefault="00784D65" w:rsidP="007B2C12">
      <w:pPr>
        <w:shd w:val="pct12" w:color="auto" w:fill="auto"/>
        <w:rPr>
          <w:rFonts w:ascii="Courier New" w:hAnsi="Courier New"/>
          <w:color w:val="000000"/>
          <w:sz w:val="18"/>
        </w:rPr>
      </w:pPr>
      <w:r w:rsidRPr="006A3516">
        <w:rPr>
          <w:rFonts w:ascii="Courier New" w:hAnsi="Courier New"/>
          <w:color w:val="000000"/>
          <w:sz w:val="18"/>
        </w:rPr>
        <w:t>Select Patient I</w:t>
      </w:r>
      <w:r w:rsidR="008F16F8" w:rsidRPr="006A3516">
        <w:rPr>
          <w:rFonts w:ascii="Courier New" w:hAnsi="Courier New"/>
          <w:color w:val="000000"/>
          <w:sz w:val="18"/>
        </w:rPr>
        <w:t xml:space="preserve">nsurance Menu Option: </w:t>
      </w:r>
      <w:r w:rsidR="008F16F8" w:rsidRPr="006A3516">
        <w:rPr>
          <w:rFonts w:ascii="Courier New" w:hAnsi="Courier New"/>
          <w:b/>
          <w:color w:val="000000"/>
          <w:sz w:val="18"/>
        </w:rPr>
        <w:t xml:space="preserve">EPH </w:t>
      </w:r>
      <w:r w:rsidRPr="006A3516">
        <w:rPr>
          <w:rFonts w:ascii="Courier New" w:hAnsi="Courier New"/>
          <w:b/>
          <w:color w:val="000000"/>
          <w:sz w:val="18"/>
        </w:rPr>
        <w:t>e-Pharmacy Menu</w:t>
      </w:r>
    </w:p>
    <w:p w14:paraId="69F01523" w14:textId="77777777" w:rsidR="00784D65" w:rsidRPr="006A3516" w:rsidRDefault="00784D65" w:rsidP="007B2C12">
      <w:pPr>
        <w:shd w:val="pct12" w:color="auto" w:fill="auto"/>
        <w:rPr>
          <w:rFonts w:ascii="Courier New" w:hAnsi="Courier New"/>
          <w:color w:val="000000"/>
          <w:sz w:val="18"/>
        </w:rPr>
      </w:pPr>
    </w:p>
    <w:p w14:paraId="3A67D607" w14:textId="77777777" w:rsidR="00784D65" w:rsidRPr="006A3516" w:rsidRDefault="00784D65" w:rsidP="007B2C12">
      <w:pPr>
        <w:shd w:val="pct12" w:color="auto" w:fill="auto"/>
        <w:rPr>
          <w:rFonts w:ascii="Courier New" w:hAnsi="Courier New"/>
          <w:color w:val="000000"/>
          <w:sz w:val="18"/>
        </w:rPr>
      </w:pPr>
    </w:p>
    <w:p w14:paraId="3C8A9D1D" w14:textId="77777777" w:rsidR="00784D65" w:rsidRPr="00AA472F" w:rsidRDefault="00784D65" w:rsidP="007B2C12">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EHNF   Edit HIPAA NCPDP FLAG</w:t>
      </w:r>
    </w:p>
    <w:p w14:paraId="2CBA41D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ENP    Edit NCPDP PROCESSOR APPLICATION Sub-file</w:t>
      </w:r>
    </w:p>
    <w:p w14:paraId="007BD86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EPAY   Edit PAYER APPLICATION Sub-file</w:t>
      </w:r>
    </w:p>
    <w:p w14:paraId="2A2A9DD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EPBM   Edit PBM APPLICATION Sub-file</w:t>
      </w:r>
    </w:p>
    <w:p w14:paraId="3FF655E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EPLA   Edit PLAN APPLICATION Sub-file</w:t>
      </w:r>
    </w:p>
    <w:p w14:paraId="684ACD4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EVNT   ECME Billing Events Report</w:t>
      </w:r>
    </w:p>
    <w:p w14:paraId="18B3230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MGP    Match Group Plan to a Pharmacy Plan</w:t>
      </w:r>
    </w:p>
    <w:p w14:paraId="2B53500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MMGP   Match Multiple Group Plans to a Pharmacy Plan</w:t>
      </w:r>
    </w:p>
    <w:p w14:paraId="36330FBD"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MTPS   Match Test Payer Sheet to a Pharmacy Plan</w:t>
      </w:r>
    </w:p>
    <w:p w14:paraId="5FEF99A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PSI    Group Plan Status Inquiry</w:t>
      </w:r>
    </w:p>
    <w:p w14:paraId="05E68D43"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PSR    Group Plan Status Report</w:t>
      </w:r>
    </w:p>
    <w:p w14:paraId="78C604E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RGPW   Group Plan Worksheet Report</w:t>
      </w:r>
    </w:p>
    <w:p w14:paraId="5FB6E94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RPP    Pharmacy Plan Report</w:t>
      </w:r>
    </w:p>
    <w:p w14:paraId="07206792" w14:textId="77777777" w:rsidR="00784D65" w:rsidRPr="00AA472F" w:rsidRDefault="00784D65" w:rsidP="007B2C12">
      <w:pPr>
        <w:shd w:val="pct12" w:color="auto" w:fill="auto"/>
        <w:rPr>
          <w:rFonts w:ascii="Courier New" w:hAnsi="Courier New"/>
          <w:color w:val="000000"/>
          <w:sz w:val="18"/>
        </w:rPr>
      </w:pPr>
    </w:p>
    <w:p w14:paraId="0131FB8C"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Select e-Pharmacy Menu Option: </w:t>
      </w:r>
      <w:r w:rsidRPr="00AA472F">
        <w:rPr>
          <w:rFonts w:ascii="Courier New" w:hAnsi="Courier New"/>
          <w:b/>
          <w:color w:val="000000"/>
          <w:sz w:val="18"/>
        </w:rPr>
        <w:t>EVNT</w:t>
      </w:r>
      <w:r w:rsidRPr="00AA472F">
        <w:rPr>
          <w:rFonts w:ascii="Courier New" w:hAnsi="Courier New"/>
          <w:color w:val="000000"/>
          <w:sz w:val="18"/>
        </w:rPr>
        <w:t xml:space="preserve">  </w:t>
      </w:r>
      <w:r w:rsidR="006241A6" w:rsidRPr="00AA472F">
        <w:rPr>
          <w:rFonts w:ascii="Courier New" w:hAnsi="Courier New"/>
          <w:color w:val="000000"/>
          <w:sz w:val="18"/>
        </w:rPr>
        <w:t>ECME Billing Events Report</w:t>
      </w:r>
    </w:p>
    <w:p w14:paraId="758BE37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START WITH DATE: TODAY //</w:t>
      </w:r>
      <w:r w:rsidRPr="00AA472F">
        <w:rPr>
          <w:rFonts w:ascii="Courier New" w:hAnsi="Courier New"/>
          <w:b/>
          <w:color w:val="000000"/>
          <w:sz w:val="18"/>
        </w:rPr>
        <w:t>T-30</w:t>
      </w:r>
      <w:r w:rsidRPr="00AA472F">
        <w:rPr>
          <w:rFonts w:ascii="Courier New" w:hAnsi="Courier New"/>
          <w:color w:val="000000"/>
          <w:sz w:val="18"/>
        </w:rPr>
        <w:t xml:space="preserve">  (AUG 27, 2005)</w:t>
      </w:r>
    </w:p>
    <w:p w14:paraId="12A2B350"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GO TO DATE: TODAY// </w:t>
      </w:r>
      <w:r w:rsidR="006241A6" w:rsidRPr="00AA472F">
        <w:rPr>
          <w:rFonts w:ascii="Courier New" w:hAnsi="Courier New"/>
          <w:b/>
          <w:color w:val="000000"/>
          <w:sz w:val="18"/>
        </w:rPr>
        <w:t>&lt;RET&gt;</w:t>
      </w:r>
      <w:r w:rsidRPr="00AA472F">
        <w:rPr>
          <w:rFonts w:ascii="Courier New" w:hAnsi="Courier New"/>
          <w:color w:val="000000"/>
          <w:sz w:val="18"/>
        </w:rPr>
        <w:t xml:space="preserve"> (SEP 26, 2005)</w:t>
      </w:r>
    </w:p>
    <w:p w14:paraId="06C5C9F9" w14:textId="77777777" w:rsidR="00784D65" w:rsidRPr="00AA472F" w:rsidRDefault="00784D65" w:rsidP="007B2C12">
      <w:pPr>
        <w:shd w:val="pct12" w:color="auto" w:fill="auto"/>
        <w:rPr>
          <w:rFonts w:ascii="Courier New" w:hAnsi="Courier New"/>
          <w:color w:val="000000"/>
          <w:sz w:val="18"/>
        </w:rPr>
      </w:pPr>
    </w:p>
    <w:p w14:paraId="6CE21AFD" w14:textId="77777777" w:rsidR="00767DB2" w:rsidRPr="006A3516" w:rsidRDefault="00784D65" w:rsidP="00767DB2">
      <w:pPr>
        <w:shd w:val="pct12" w:color="auto" w:fill="auto"/>
        <w:rPr>
          <w:rFonts w:ascii="Courier New" w:hAnsi="Courier New"/>
          <w:color w:val="000000"/>
          <w:sz w:val="18"/>
        </w:rPr>
      </w:pPr>
      <w:r w:rsidRPr="006A3516">
        <w:rPr>
          <w:rFonts w:ascii="Courier New" w:hAnsi="Courier New"/>
          <w:color w:val="000000"/>
          <w:sz w:val="18"/>
        </w:rPr>
        <w:t xml:space="preserve">     </w:t>
      </w:r>
      <w:r w:rsidR="00767DB2" w:rsidRPr="006A3516">
        <w:rPr>
          <w:rFonts w:ascii="Courier New" w:hAnsi="Courier New"/>
          <w:color w:val="000000"/>
          <w:sz w:val="18"/>
        </w:rPr>
        <w:t xml:space="preserve">     Select one of the following:</w:t>
      </w:r>
    </w:p>
    <w:p w14:paraId="39324B54" w14:textId="77777777" w:rsidR="00767DB2" w:rsidRPr="006A3516" w:rsidRDefault="00767DB2" w:rsidP="00767DB2">
      <w:pPr>
        <w:shd w:val="pct12" w:color="auto" w:fill="auto"/>
        <w:rPr>
          <w:rFonts w:ascii="Courier New" w:hAnsi="Courier New"/>
          <w:color w:val="000000"/>
          <w:sz w:val="18"/>
        </w:rPr>
      </w:pPr>
    </w:p>
    <w:p w14:paraId="5980B340"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P         SINGLE PATIENT</w:t>
      </w:r>
    </w:p>
    <w:p w14:paraId="39698102"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R         SINGLE RX</w:t>
      </w:r>
    </w:p>
    <w:p w14:paraId="1F86ECA4"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E         SINGLE ECME #</w:t>
      </w:r>
    </w:p>
    <w:p w14:paraId="16310AED"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w:t>
      </w:r>
      <w:proofErr w:type="gramStart"/>
      <w:r w:rsidRPr="006A3516">
        <w:rPr>
          <w:rFonts w:ascii="Courier New" w:hAnsi="Courier New"/>
          <w:color w:val="000000"/>
          <w:sz w:val="18"/>
        </w:rPr>
        <w:t>A</w:t>
      </w:r>
      <w:proofErr w:type="gramEnd"/>
      <w:r w:rsidRPr="006A3516">
        <w:rPr>
          <w:rFonts w:ascii="Courier New" w:hAnsi="Courier New"/>
          <w:color w:val="000000"/>
          <w:sz w:val="18"/>
        </w:rPr>
        <w:t xml:space="preserve">         ALL ACTIVITY</w:t>
      </w:r>
    </w:p>
    <w:p w14:paraId="727CD42D" w14:textId="77777777" w:rsidR="00767DB2" w:rsidRPr="006A3516" w:rsidRDefault="00767DB2" w:rsidP="00767DB2">
      <w:pPr>
        <w:shd w:val="pct12" w:color="auto" w:fill="auto"/>
        <w:rPr>
          <w:rFonts w:ascii="Courier New" w:hAnsi="Courier New"/>
          <w:color w:val="000000"/>
          <w:sz w:val="18"/>
        </w:rPr>
      </w:pPr>
    </w:p>
    <w:p w14:paraId="39E4B763"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lastRenderedPageBreak/>
        <w:t>SINGLE (P)ATIENT, SINGLE (R)X, SINGLE (E)CME #, (A)LL ACTIVITY: ALL//</w:t>
      </w:r>
      <w:r w:rsidR="0030376F" w:rsidRPr="006A3516">
        <w:rPr>
          <w:rFonts w:ascii="Courier New" w:hAnsi="Courier New"/>
          <w:color w:val="000000"/>
          <w:sz w:val="18"/>
        </w:rPr>
        <w:t xml:space="preserve"> </w:t>
      </w:r>
      <w:r w:rsidR="0030376F" w:rsidRPr="006A3516">
        <w:rPr>
          <w:rFonts w:ascii="Courier New" w:hAnsi="Courier New"/>
          <w:b/>
          <w:color w:val="000000"/>
          <w:sz w:val="18"/>
        </w:rPr>
        <w:t>&lt;RET&gt;</w:t>
      </w:r>
    </w:p>
    <w:p w14:paraId="165C2051" w14:textId="77777777" w:rsidR="00784D65" w:rsidRPr="006A3516" w:rsidRDefault="00784D65" w:rsidP="007B2C12">
      <w:pPr>
        <w:shd w:val="pct12" w:color="auto" w:fill="auto"/>
        <w:rPr>
          <w:rFonts w:ascii="Courier New" w:hAnsi="Courier New"/>
          <w:color w:val="000000"/>
          <w:sz w:val="18"/>
        </w:rPr>
      </w:pPr>
    </w:p>
    <w:p w14:paraId="6750849C" w14:textId="77777777" w:rsidR="00784D65" w:rsidRPr="006A3516" w:rsidRDefault="00784D65" w:rsidP="007B2C12">
      <w:pPr>
        <w:shd w:val="pct12" w:color="auto" w:fill="auto"/>
        <w:rPr>
          <w:rFonts w:ascii="Courier New" w:hAnsi="Courier New"/>
          <w:color w:val="000000"/>
          <w:sz w:val="18"/>
        </w:rPr>
      </w:pPr>
    </w:p>
    <w:p w14:paraId="16FC55ED" w14:textId="77777777" w:rsidR="00784D65" w:rsidRPr="00AA472F" w:rsidRDefault="00784D65" w:rsidP="007B2C12">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Select one of the following:</w:t>
      </w:r>
    </w:p>
    <w:p w14:paraId="6979253C" w14:textId="77777777" w:rsidR="00784D65" w:rsidRPr="00AA472F" w:rsidRDefault="00784D65" w:rsidP="007B2C12">
      <w:pPr>
        <w:shd w:val="pct12" w:color="auto" w:fill="auto"/>
        <w:rPr>
          <w:rFonts w:ascii="Courier New" w:hAnsi="Courier New"/>
          <w:color w:val="000000"/>
          <w:sz w:val="18"/>
        </w:rPr>
      </w:pPr>
    </w:p>
    <w:p w14:paraId="67965B3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w:t>
      </w:r>
      <w:smartTag w:uri="urn:schemas-microsoft-com:office:smarttags" w:element="place">
        <w:r w:rsidRPr="00AA472F">
          <w:rPr>
            <w:rFonts w:ascii="Courier New" w:hAnsi="Courier New"/>
            <w:color w:val="000000"/>
            <w:sz w:val="18"/>
          </w:rPr>
          <w:t>E         ECME</w:t>
        </w:r>
      </w:smartTag>
      <w:r w:rsidRPr="00AA472F">
        <w:rPr>
          <w:rFonts w:ascii="Courier New" w:hAnsi="Courier New"/>
          <w:color w:val="000000"/>
          <w:sz w:val="18"/>
        </w:rPr>
        <w:t xml:space="preserve"> BILLABLE</w:t>
      </w:r>
    </w:p>
    <w:p w14:paraId="0E3646D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N         NON ECME BILLABLE</w:t>
      </w:r>
    </w:p>
    <w:p w14:paraId="534780BD"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B         BOTH</w:t>
      </w:r>
    </w:p>
    <w:p w14:paraId="7922B111" w14:textId="77777777" w:rsidR="00784D65" w:rsidRPr="00AA472F" w:rsidRDefault="00784D65" w:rsidP="007B2C12">
      <w:pPr>
        <w:shd w:val="pct12" w:color="auto" w:fill="auto"/>
        <w:rPr>
          <w:rFonts w:ascii="Courier New" w:hAnsi="Courier New"/>
          <w:color w:val="000000"/>
          <w:sz w:val="18"/>
        </w:rPr>
      </w:pPr>
    </w:p>
    <w:p w14:paraId="42EFD44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(E)CME BILLABLE;(N)ON ECME BILLABLE;(B)OTH: BOTH// </w:t>
      </w:r>
      <w:r w:rsidR="006241A6" w:rsidRPr="00AA472F">
        <w:rPr>
          <w:rFonts w:ascii="Courier New" w:hAnsi="Courier New"/>
          <w:b/>
          <w:color w:val="000000"/>
          <w:sz w:val="18"/>
        </w:rPr>
        <w:t>&lt;RET&gt;</w:t>
      </w:r>
    </w:p>
    <w:p w14:paraId="05AFB8C8" w14:textId="77777777" w:rsidR="00784D65" w:rsidRPr="00AA472F" w:rsidRDefault="00784D65" w:rsidP="007B2C12">
      <w:pPr>
        <w:shd w:val="pct12" w:color="auto" w:fill="auto"/>
        <w:rPr>
          <w:rFonts w:ascii="Courier New" w:hAnsi="Courier New"/>
          <w:color w:val="000000"/>
          <w:sz w:val="18"/>
        </w:rPr>
      </w:pPr>
    </w:p>
    <w:p w14:paraId="4150965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Select one of the following:</w:t>
      </w:r>
    </w:p>
    <w:p w14:paraId="4BA45E99" w14:textId="77777777" w:rsidR="00784D65" w:rsidRPr="00AA472F" w:rsidRDefault="00784D65" w:rsidP="007B2C12">
      <w:pPr>
        <w:shd w:val="pct12" w:color="auto" w:fill="auto"/>
        <w:rPr>
          <w:rFonts w:ascii="Courier New" w:hAnsi="Courier New"/>
          <w:color w:val="000000"/>
          <w:sz w:val="18"/>
        </w:rPr>
      </w:pPr>
    </w:p>
    <w:p w14:paraId="7BCDE8F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         MAIL</w:t>
      </w:r>
    </w:p>
    <w:p w14:paraId="2570818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W         WINDOW</w:t>
      </w:r>
    </w:p>
    <w:p w14:paraId="68264B3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         CMOP</w:t>
      </w:r>
    </w:p>
    <w:p w14:paraId="201FA29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w:t>
      </w:r>
      <w:proofErr w:type="gramStart"/>
      <w:r w:rsidRPr="00AA472F">
        <w:rPr>
          <w:rFonts w:ascii="Courier New" w:hAnsi="Courier New"/>
          <w:color w:val="000000"/>
          <w:sz w:val="18"/>
        </w:rPr>
        <w:t>A</w:t>
      </w:r>
      <w:proofErr w:type="gramEnd"/>
      <w:r w:rsidRPr="00AA472F">
        <w:rPr>
          <w:rFonts w:ascii="Courier New" w:hAnsi="Courier New"/>
          <w:color w:val="000000"/>
          <w:sz w:val="18"/>
        </w:rPr>
        <w:t xml:space="preserve">         ALL</w:t>
      </w:r>
    </w:p>
    <w:p w14:paraId="78AE5EFD" w14:textId="77777777" w:rsidR="00784D65" w:rsidRPr="00AA472F" w:rsidRDefault="00784D65" w:rsidP="007B2C12">
      <w:pPr>
        <w:shd w:val="pct12" w:color="auto" w:fill="auto"/>
        <w:rPr>
          <w:rFonts w:ascii="Courier New" w:hAnsi="Courier New"/>
          <w:color w:val="000000"/>
          <w:sz w:val="18"/>
        </w:rPr>
      </w:pPr>
    </w:p>
    <w:p w14:paraId="547EF6B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(M)AIL, (W)INDOW, (C)CMOP, (A)LL: ALL// </w:t>
      </w:r>
      <w:r w:rsidR="006241A6" w:rsidRPr="00AA472F">
        <w:rPr>
          <w:rFonts w:ascii="Courier New" w:hAnsi="Courier New"/>
          <w:b/>
          <w:color w:val="000000"/>
          <w:sz w:val="18"/>
        </w:rPr>
        <w:t>&lt;RET&gt;</w:t>
      </w:r>
    </w:p>
    <w:p w14:paraId="25CB860D" w14:textId="77777777" w:rsidR="00784D65" w:rsidRPr="00AA472F" w:rsidRDefault="00784D65" w:rsidP="007B2C12">
      <w:pPr>
        <w:shd w:val="pct12" w:color="auto" w:fill="auto"/>
        <w:rPr>
          <w:rFonts w:ascii="Courier New" w:hAnsi="Courier New"/>
          <w:color w:val="000000"/>
          <w:sz w:val="18"/>
        </w:rPr>
      </w:pPr>
    </w:p>
    <w:p w14:paraId="0BE263B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Select one of the following:</w:t>
      </w:r>
    </w:p>
    <w:p w14:paraId="0717FF6F" w14:textId="77777777" w:rsidR="00784D65" w:rsidRPr="00AA472F" w:rsidRDefault="00784D65" w:rsidP="007B2C12">
      <w:pPr>
        <w:shd w:val="pct12" w:color="auto" w:fill="auto"/>
        <w:rPr>
          <w:rFonts w:ascii="Courier New" w:hAnsi="Courier New"/>
          <w:color w:val="000000"/>
          <w:sz w:val="18"/>
        </w:rPr>
      </w:pPr>
    </w:p>
    <w:p w14:paraId="3EAEEF4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         SUMMARY REPORT</w:t>
      </w:r>
    </w:p>
    <w:p w14:paraId="581E929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D         DETAILED REPORT</w:t>
      </w:r>
    </w:p>
    <w:p w14:paraId="27E9B6B8" w14:textId="77777777" w:rsidR="00784D65" w:rsidRPr="00AA472F" w:rsidRDefault="00784D65" w:rsidP="007B2C12">
      <w:pPr>
        <w:shd w:val="pct12" w:color="auto" w:fill="auto"/>
        <w:rPr>
          <w:rFonts w:ascii="Courier New" w:hAnsi="Courier New"/>
          <w:color w:val="000000"/>
          <w:sz w:val="18"/>
        </w:rPr>
      </w:pPr>
    </w:p>
    <w:p w14:paraId="4C1375D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(S)UMMARY REPORT, (D)ETAILED REPORT: SUMMARY REPORT// </w:t>
      </w:r>
      <w:r w:rsidR="00D27BC5" w:rsidRPr="00AA472F">
        <w:rPr>
          <w:rFonts w:ascii="Courier New" w:hAnsi="Courier New"/>
          <w:b/>
          <w:color w:val="000000"/>
          <w:sz w:val="18"/>
        </w:rPr>
        <w:t>&lt;RET&gt;</w:t>
      </w:r>
    </w:p>
    <w:p w14:paraId="219D1133" w14:textId="77777777" w:rsidR="00784D65" w:rsidRPr="00AA472F" w:rsidRDefault="00784D65" w:rsidP="007B2C12">
      <w:pPr>
        <w:shd w:val="pct12" w:color="auto" w:fill="auto"/>
        <w:rPr>
          <w:rFonts w:ascii="Courier New" w:hAnsi="Courier New"/>
          <w:color w:val="000000"/>
          <w:sz w:val="18"/>
        </w:rPr>
      </w:pPr>
    </w:p>
    <w:p w14:paraId="21A9A5AD"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DEVICE: HOME// </w:t>
      </w:r>
      <w:r w:rsidR="00034DA1" w:rsidRPr="00AA472F">
        <w:rPr>
          <w:rFonts w:ascii="Courier New" w:hAnsi="Courier New"/>
          <w:b/>
          <w:color w:val="000000"/>
          <w:sz w:val="18"/>
        </w:rPr>
        <w:t>&lt;RET&gt;</w:t>
      </w:r>
      <w:r w:rsidRPr="00AA472F">
        <w:rPr>
          <w:rFonts w:ascii="Courier New" w:hAnsi="Courier New"/>
          <w:color w:val="000000"/>
          <w:sz w:val="18"/>
        </w:rPr>
        <w:t xml:space="preserve">  IP network</w:t>
      </w:r>
    </w:p>
    <w:p w14:paraId="044590A7" w14:textId="77777777" w:rsidR="00784D65" w:rsidRPr="00AA472F" w:rsidRDefault="00784D65" w:rsidP="007B2C12">
      <w:pPr>
        <w:shd w:val="pct12" w:color="auto" w:fill="auto"/>
        <w:rPr>
          <w:rFonts w:ascii="Courier New" w:hAnsi="Courier New"/>
          <w:color w:val="000000"/>
          <w:sz w:val="18"/>
        </w:rPr>
      </w:pPr>
    </w:p>
    <w:p w14:paraId="7BCB0FFC" w14:textId="77777777" w:rsidR="00784D65" w:rsidRPr="00AA472F" w:rsidRDefault="00B74658" w:rsidP="007B2C12">
      <w:pPr>
        <w:shd w:val="pct12" w:color="auto" w:fill="auto"/>
        <w:rPr>
          <w:rFonts w:ascii="Courier New" w:hAnsi="Courier New"/>
          <w:color w:val="000000"/>
          <w:sz w:val="18"/>
        </w:rPr>
      </w:pPr>
      <w:r w:rsidRPr="00AA472F">
        <w:rPr>
          <w:rFonts w:ascii="Courier New" w:hAnsi="Courier New"/>
          <w:color w:val="000000"/>
          <w:sz w:val="18"/>
        </w:rPr>
        <w:t>97</w:t>
      </w:r>
      <w:r w:rsidR="00784D65" w:rsidRPr="00AA472F">
        <w:rPr>
          <w:rFonts w:ascii="Courier New" w:hAnsi="Courier New"/>
          <w:color w:val="000000"/>
          <w:sz w:val="18"/>
        </w:rPr>
        <w:t xml:space="preserve">  90993</w:t>
      </w:r>
      <w:r w:rsidR="007B2C12" w:rsidRPr="00AA472F">
        <w:rPr>
          <w:rFonts w:ascii="Courier New" w:hAnsi="Courier New"/>
          <w:color w:val="000000"/>
          <w:sz w:val="18"/>
        </w:rPr>
        <w:t xml:space="preserve">6  0   08/30/05    </w:t>
      </w:r>
      <w:r w:rsidR="007B2C12" w:rsidRPr="00AA472F">
        <w:rPr>
          <w:rFonts w:ascii="Courier New" w:hAnsi="Courier New"/>
          <w:b/>
          <w:color w:val="000000"/>
          <w:sz w:val="18"/>
        </w:rPr>
        <w:t>IBpatient,ONE</w:t>
      </w:r>
      <w:r w:rsidR="00784D65" w:rsidRPr="00AA472F">
        <w:rPr>
          <w:rFonts w:ascii="Courier New" w:hAnsi="Courier New"/>
          <w:color w:val="000000"/>
          <w:sz w:val="18"/>
        </w:rPr>
        <w:t xml:space="preserve">         AMOXICILLIN 250MG CAP</w:t>
      </w:r>
    </w:p>
    <w:p w14:paraId="3831350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11:23a Status:ECME Billable</w:t>
      </w:r>
    </w:p>
    <w:p w14:paraId="52CC186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11:23a Status:OK</w:t>
      </w:r>
    </w:p>
    <w:p w14:paraId="7AD0C623"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REVERSAL  09/08/05 3:10p  Status:ECME Claim reversed, no Bill to cancel</w:t>
      </w:r>
    </w:p>
    <w:p w14:paraId="364E18B0"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09/08/05 3:10p  Status:OK</w:t>
      </w:r>
    </w:p>
    <w:p w14:paraId="6D15E80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09/09/05 8:43a  Status:ECME Billable</w:t>
      </w:r>
    </w:p>
    <w:p w14:paraId="7C7381C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09/09/05 8:53a  Status:OK</w:t>
      </w:r>
    </w:p>
    <w:p w14:paraId="7646875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RELEASE   09/09/05 11:01a Status:OK</w:t>
      </w:r>
    </w:p>
    <w:p w14:paraId="0AC2B23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09/21/05 11:43a Status:OK</w:t>
      </w:r>
    </w:p>
    <w:p w14:paraId="6A3B4523"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w:t>
      </w:r>
    </w:p>
    <w:p w14:paraId="7ED83E28" w14:textId="77777777" w:rsidR="00784D65" w:rsidRPr="00AA472F" w:rsidRDefault="00B74658" w:rsidP="007B2C12">
      <w:pPr>
        <w:shd w:val="pct12" w:color="auto" w:fill="auto"/>
        <w:rPr>
          <w:rFonts w:ascii="Courier New" w:hAnsi="Courier New"/>
          <w:color w:val="000000"/>
          <w:sz w:val="18"/>
        </w:rPr>
      </w:pPr>
      <w:r w:rsidRPr="00AA472F">
        <w:rPr>
          <w:rFonts w:ascii="Courier New" w:hAnsi="Courier New"/>
          <w:color w:val="000000"/>
          <w:sz w:val="18"/>
        </w:rPr>
        <w:t>98</w:t>
      </w:r>
      <w:r w:rsidR="00784D65" w:rsidRPr="00AA472F">
        <w:rPr>
          <w:rFonts w:ascii="Courier New" w:hAnsi="Courier New"/>
          <w:color w:val="000000"/>
          <w:sz w:val="18"/>
        </w:rPr>
        <w:t xml:space="preserve">  909937  0   08/30/05    </w:t>
      </w:r>
      <w:r w:rsidR="007B2C12" w:rsidRPr="00AA472F">
        <w:rPr>
          <w:rFonts w:ascii="Courier New" w:hAnsi="Courier New"/>
          <w:b/>
          <w:color w:val="000000"/>
          <w:sz w:val="18"/>
        </w:rPr>
        <w:t>IBpatient,ONE</w:t>
      </w:r>
      <w:r w:rsidR="00784D65" w:rsidRPr="00AA472F">
        <w:rPr>
          <w:rFonts w:ascii="Courier New" w:hAnsi="Courier New"/>
          <w:color w:val="000000"/>
          <w:sz w:val="18"/>
        </w:rPr>
        <w:t xml:space="preserve">         BAND-AID 1IN X 3IN</w:t>
      </w:r>
    </w:p>
    <w:p w14:paraId="48D57AB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11:24a Status:ECME Billable</w:t>
      </w:r>
    </w:p>
    <w:p w14:paraId="40D0C360"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11:24a Status:OK</w:t>
      </w:r>
    </w:p>
    <w:p w14:paraId="23E4030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w:t>
      </w:r>
    </w:p>
    <w:p w14:paraId="7D5421FD"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99  909938  0   08/30/05    </w:t>
      </w:r>
      <w:r w:rsidR="007B2C12" w:rsidRPr="00AA472F">
        <w:rPr>
          <w:rFonts w:ascii="Courier New" w:hAnsi="Courier New"/>
          <w:b/>
          <w:color w:val="000000"/>
          <w:sz w:val="18"/>
        </w:rPr>
        <w:t>IBpatient,ONE</w:t>
      </w:r>
      <w:r w:rsidRPr="00AA472F">
        <w:rPr>
          <w:rFonts w:ascii="Courier New" w:hAnsi="Courier New"/>
          <w:color w:val="000000"/>
          <w:sz w:val="18"/>
        </w:rPr>
        <w:t xml:space="preserve">         DIAZEPAM 5MG TAB</w:t>
      </w:r>
    </w:p>
    <w:p w14:paraId="1FA8E4F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11:49a Status:ECME Billable</w:t>
      </w:r>
    </w:p>
    <w:p w14:paraId="2D63B91C"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11:49a Status:OK</w:t>
      </w:r>
    </w:p>
    <w:p w14:paraId="65C12C8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09/08/05 3:09p  Status:OK</w:t>
      </w:r>
    </w:p>
    <w:p w14:paraId="3ED7251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09/09/05 9:45a  Status:ECME Billable</w:t>
      </w:r>
    </w:p>
    <w:p w14:paraId="5EB5E314"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09/09/05 9:46a  Status:OK</w:t>
      </w:r>
    </w:p>
    <w:p w14:paraId="02D5514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RELEASE   09/09/05 11:03a Status:OK</w:t>
      </w:r>
    </w:p>
    <w:p w14:paraId="4C9CEB6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BILLING   09/09/05 11:03a Status:Bill# K400KFS created</w:t>
      </w:r>
    </w:p>
    <w:p w14:paraId="3AFFFF54" w14:textId="77777777" w:rsidR="006241A6" w:rsidRPr="006A3516" w:rsidRDefault="006241A6" w:rsidP="00784D65"/>
    <w:p w14:paraId="09F2FE61" w14:textId="77777777" w:rsidR="006241A6" w:rsidRPr="006A3516" w:rsidRDefault="006241A6" w:rsidP="00784D65"/>
    <w:p w14:paraId="4A157FF1" w14:textId="77777777" w:rsidR="00E05B86" w:rsidRPr="006A3516" w:rsidRDefault="00034816" w:rsidP="001C6637">
      <w:pPr>
        <w:pStyle w:val="Heading4"/>
      </w:pPr>
      <w:r w:rsidRPr="006A3516">
        <w:br w:type="page"/>
      </w:r>
      <w:bookmarkStart w:id="7" w:name="_Toc133641486"/>
      <w:r w:rsidR="001C6637" w:rsidRPr="006A3516">
        <w:lastRenderedPageBreak/>
        <w:t>Generate ECME Rx Bills</w:t>
      </w:r>
      <w:bookmarkEnd w:id="7"/>
    </w:p>
    <w:p w14:paraId="35DA1CF0" w14:textId="77777777" w:rsidR="00383BC8" w:rsidRPr="006A3516" w:rsidRDefault="00E05B86" w:rsidP="001F7F9C">
      <w:pPr>
        <w:autoSpaceDE w:val="0"/>
        <w:autoSpaceDN w:val="0"/>
        <w:adjustRightInd w:val="0"/>
        <w:rPr>
          <w:color w:val="000000"/>
        </w:rPr>
      </w:pPr>
      <w:r w:rsidRPr="006A3516">
        <w:rPr>
          <w:color w:val="000000"/>
        </w:rPr>
        <w:t>T</w:t>
      </w:r>
      <w:r w:rsidR="0076630C" w:rsidRPr="006A3516">
        <w:rPr>
          <w:color w:val="000000"/>
        </w:rPr>
        <w:t>h</w:t>
      </w:r>
      <w:r w:rsidR="006C0DED" w:rsidRPr="006A3516">
        <w:rPr>
          <w:color w:val="000000"/>
        </w:rPr>
        <w:t xml:space="preserve">e </w:t>
      </w:r>
      <w:r w:rsidR="00085C21" w:rsidRPr="006A3516">
        <w:rPr>
          <w:color w:val="000000"/>
        </w:rPr>
        <w:t>Generate ECME Rx Bills option</w:t>
      </w:r>
      <w:r w:rsidR="0076630C" w:rsidRPr="006A3516">
        <w:rPr>
          <w:color w:val="000000"/>
        </w:rPr>
        <w:t xml:space="preserve"> add</w:t>
      </w:r>
      <w:r w:rsidR="00085C21" w:rsidRPr="006A3516">
        <w:rPr>
          <w:color w:val="000000"/>
        </w:rPr>
        <w:t>s</w:t>
      </w:r>
      <w:r w:rsidR="0076630C" w:rsidRPr="006A3516">
        <w:rPr>
          <w:color w:val="000000"/>
        </w:rPr>
        <w:t xml:space="preserve"> manual back-billing capability for electronic pharmacy bills. </w:t>
      </w:r>
      <w:r w:rsidR="00085C21" w:rsidRPr="006A3516">
        <w:rPr>
          <w:color w:val="000000"/>
        </w:rPr>
        <w:t xml:space="preserve"> </w:t>
      </w:r>
      <w:r w:rsidR="0076630C" w:rsidRPr="006A3516">
        <w:rPr>
          <w:color w:val="000000"/>
        </w:rPr>
        <w:t xml:space="preserve">It </w:t>
      </w:r>
      <w:r w:rsidR="00085C21" w:rsidRPr="006A3516">
        <w:rPr>
          <w:color w:val="000000"/>
        </w:rPr>
        <w:t>allows the</w:t>
      </w:r>
      <w:r w:rsidR="0076630C" w:rsidRPr="006A3516">
        <w:rPr>
          <w:color w:val="000000"/>
        </w:rPr>
        <w:t xml:space="preserve"> IB user to submit/re-submit the</w:t>
      </w:r>
      <w:r w:rsidR="0067723E" w:rsidRPr="006A3516">
        <w:rPr>
          <w:color w:val="000000"/>
        </w:rPr>
        <w:t xml:space="preserve"> Rx claim electronically to</w:t>
      </w:r>
      <w:r w:rsidR="0076630C" w:rsidRPr="006A3516">
        <w:rPr>
          <w:color w:val="000000"/>
        </w:rPr>
        <w:t xml:space="preserve"> the ECME</w:t>
      </w:r>
      <w:r w:rsidR="0067723E" w:rsidRPr="006A3516">
        <w:rPr>
          <w:color w:val="000000"/>
        </w:rPr>
        <w:t xml:space="preserve"> for claims submission</w:t>
      </w:r>
      <w:r w:rsidR="0076630C" w:rsidRPr="006A3516">
        <w:rPr>
          <w:color w:val="000000"/>
        </w:rPr>
        <w:t>.</w:t>
      </w:r>
      <w:r w:rsidR="006C0DED" w:rsidRPr="006A3516">
        <w:rPr>
          <w:color w:val="000000"/>
        </w:rPr>
        <w:t xml:space="preserve">  </w:t>
      </w:r>
      <w:r w:rsidR="001F7F9C" w:rsidRPr="006A3516">
        <w:rPr>
          <w:color w:val="000000"/>
        </w:rPr>
        <w:t>If there is an existing non-cancelled bill, it will not submit/re-submit the claim.</w:t>
      </w:r>
    </w:p>
    <w:p w14:paraId="0B94FB9B" w14:textId="77777777" w:rsidR="00383BC8" w:rsidRPr="006A3516" w:rsidRDefault="00383BC8" w:rsidP="0076630C">
      <w:pPr>
        <w:autoSpaceDE w:val="0"/>
        <w:autoSpaceDN w:val="0"/>
        <w:adjustRightInd w:val="0"/>
        <w:rPr>
          <w:color w:val="000000"/>
        </w:rPr>
      </w:pPr>
    </w:p>
    <w:p w14:paraId="6D8529AB" w14:textId="77777777" w:rsidR="0076630C" w:rsidRPr="006A3516" w:rsidRDefault="006C0DED" w:rsidP="0076630C">
      <w:pPr>
        <w:autoSpaceDE w:val="0"/>
        <w:autoSpaceDN w:val="0"/>
        <w:adjustRightInd w:val="0"/>
        <w:rPr>
          <w:color w:val="000000"/>
        </w:rPr>
      </w:pPr>
      <w:r w:rsidRPr="006A3516">
        <w:rPr>
          <w:color w:val="000000"/>
        </w:rPr>
        <w:t xml:space="preserve">This option is available from the Billing Clerk’s Menu, and can be </w:t>
      </w:r>
      <w:r w:rsidR="00553876" w:rsidRPr="006A3516">
        <w:rPr>
          <w:color w:val="000000"/>
        </w:rPr>
        <w:t>invoked with the</w:t>
      </w:r>
      <w:r w:rsidR="00D10AFF" w:rsidRPr="006A3516">
        <w:rPr>
          <w:color w:val="000000"/>
        </w:rPr>
        <w:t xml:space="preserve"> synonym</w:t>
      </w:r>
      <w:r w:rsidR="00531B09" w:rsidRPr="006A3516">
        <w:rPr>
          <w:color w:val="000000"/>
        </w:rPr>
        <w:t>, ERX</w:t>
      </w:r>
      <w:r w:rsidR="00D10AFF" w:rsidRPr="006A3516">
        <w:rPr>
          <w:color w:val="000000"/>
        </w:rPr>
        <w:t>.</w:t>
      </w:r>
    </w:p>
    <w:p w14:paraId="289C8673" w14:textId="77777777" w:rsidR="00D10AFF" w:rsidRPr="006A3516" w:rsidRDefault="00D10AFF" w:rsidP="00D10AFF">
      <w:pPr>
        <w:autoSpaceDE w:val="0"/>
        <w:autoSpaceDN w:val="0"/>
        <w:adjustRightInd w:val="0"/>
        <w:rPr>
          <w:color w:val="000000"/>
        </w:rPr>
      </w:pPr>
    </w:p>
    <w:p w14:paraId="17DEB109" w14:textId="77777777" w:rsidR="00244050" w:rsidRPr="006A3516" w:rsidRDefault="00244050" w:rsidP="00D10AFF">
      <w:pPr>
        <w:autoSpaceDE w:val="0"/>
        <w:autoSpaceDN w:val="0"/>
        <w:adjustRightInd w:val="0"/>
        <w:rPr>
          <w:b/>
          <w:color w:val="000000"/>
        </w:rPr>
      </w:pPr>
      <w:r w:rsidRPr="006A3516">
        <w:rPr>
          <w:b/>
          <w:color w:val="000000"/>
        </w:rPr>
        <w:t>Example</w:t>
      </w:r>
    </w:p>
    <w:p w14:paraId="553A7624"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Select Billing Clerk's Menu Option:  </w:t>
      </w:r>
      <w:r w:rsidRPr="006A3516">
        <w:rPr>
          <w:rFonts w:ascii="Courier New" w:hAnsi="Courier New"/>
          <w:b/>
          <w:color w:val="000000"/>
          <w:sz w:val="18"/>
        </w:rPr>
        <w:t>Generate ECME Rx Bills</w:t>
      </w:r>
    </w:p>
    <w:p w14:paraId="3ED3350B" w14:textId="77777777" w:rsidR="000343D5" w:rsidRPr="006A3516" w:rsidRDefault="000343D5" w:rsidP="000343D5">
      <w:pPr>
        <w:shd w:val="pct12" w:color="auto" w:fill="auto"/>
        <w:rPr>
          <w:rFonts w:ascii="Courier New" w:hAnsi="Courier New"/>
          <w:color w:val="000000"/>
          <w:sz w:val="18"/>
        </w:rPr>
      </w:pPr>
    </w:p>
    <w:p w14:paraId="47A6CB66"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64D5F12D" w14:textId="77777777" w:rsidR="000343D5" w:rsidRPr="006A3516" w:rsidRDefault="000343D5" w:rsidP="000343D5">
      <w:pPr>
        <w:shd w:val="pct12" w:color="auto" w:fill="auto"/>
        <w:rPr>
          <w:rFonts w:ascii="Courier New" w:hAnsi="Courier New"/>
          <w:color w:val="000000"/>
          <w:sz w:val="18"/>
        </w:rPr>
      </w:pPr>
    </w:p>
    <w:p w14:paraId="7E92457A"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P         SINGLE (P)ATIENT</w:t>
      </w:r>
    </w:p>
    <w:p w14:paraId="4C805C5F"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R         SINGLE (R)X</w:t>
      </w:r>
    </w:p>
    <w:p w14:paraId="73647682" w14:textId="77777777" w:rsidR="000343D5" w:rsidRPr="006A3516" w:rsidRDefault="000343D5" w:rsidP="000343D5">
      <w:pPr>
        <w:shd w:val="pct12" w:color="auto" w:fill="auto"/>
        <w:rPr>
          <w:rFonts w:ascii="Courier New" w:hAnsi="Courier New"/>
          <w:color w:val="000000"/>
          <w:sz w:val="18"/>
        </w:rPr>
      </w:pPr>
    </w:p>
    <w:p w14:paraId="70235CCC"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SINGLE (P)ATIENT, SINGLE (R)X: P// </w:t>
      </w:r>
      <w:r w:rsidRPr="006A3516">
        <w:rPr>
          <w:rFonts w:ascii="Courier New" w:hAnsi="Courier New"/>
          <w:b/>
          <w:color w:val="000000"/>
          <w:sz w:val="18"/>
        </w:rPr>
        <w:t>&lt;RET&gt;</w:t>
      </w:r>
      <w:r w:rsidRPr="006A3516">
        <w:rPr>
          <w:rFonts w:ascii="Courier New" w:hAnsi="Courier New"/>
          <w:color w:val="000000"/>
          <w:sz w:val="18"/>
        </w:rPr>
        <w:t xml:space="preserve">  SINGLE (P)ATIENT</w:t>
      </w:r>
    </w:p>
    <w:p w14:paraId="17ABFCD1"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Select PATIENT NAME: </w:t>
      </w:r>
      <w:r w:rsidRPr="006A3516">
        <w:rPr>
          <w:rFonts w:ascii="Courier New" w:hAnsi="Courier New"/>
          <w:b/>
          <w:color w:val="000000"/>
          <w:sz w:val="18"/>
        </w:rPr>
        <w:t>IBpatient,One</w:t>
      </w:r>
      <w:r w:rsidRPr="006A3516">
        <w:rPr>
          <w:rFonts w:ascii="Courier New" w:hAnsi="Courier New"/>
          <w:color w:val="000000"/>
          <w:sz w:val="18"/>
        </w:rPr>
        <w:t xml:space="preserve">        5-4-66    000111222       NO     NSC VETERAN</w:t>
      </w:r>
    </w:p>
    <w:p w14:paraId="3C0E9765" w14:textId="77777777" w:rsidR="000343D5" w:rsidRPr="006A3516" w:rsidRDefault="000343D5" w:rsidP="000343D5">
      <w:pPr>
        <w:shd w:val="pct12" w:color="auto" w:fill="auto"/>
        <w:rPr>
          <w:rFonts w:ascii="Courier New" w:hAnsi="Courier New"/>
          <w:color w:val="000000"/>
          <w:sz w:val="18"/>
        </w:rPr>
      </w:pPr>
    </w:p>
    <w:p w14:paraId="16D2E3BF"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START WITH DATE: TODAY//</w:t>
      </w:r>
      <w:r w:rsidRPr="006A3516">
        <w:rPr>
          <w:rFonts w:ascii="Courier New" w:hAnsi="Courier New"/>
          <w:b/>
          <w:color w:val="000000"/>
          <w:sz w:val="18"/>
        </w:rPr>
        <w:t>t-90</w:t>
      </w:r>
      <w:r w:rsidRPr="006A3516">
        <w:rPr>
          <w:rFonts w:ascii="Courier New" w:hAnsi="Courier New"/>
          <w:color w:val="000000"/>
          <w:sz w:val="18"/>
        </w:rPr>
        <w:t xml:space="preserve">  (SEP 09, 2005)</w:t>
      </w:r>
    </w:p>
    <w:p w14:paraId="3377D900"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GO TO DATE: TODAY// </w:t>
      </w:r>
      <w:r w:rsidRPr="006A3516">
        <w:rPr>
          <w:rFonts w:ascii="Courier New" w:hAnsi="Courier New"/>
          <w:b/>
          <w:color w:val="000000"/>
          <w:sz w:val="18"/>
        </w:rPr>
        <w:t>&lt;RET&gt;</w:t>
      </w:r>
      <w:r w:rsidRPr="006A3516">
        <w:rPr>
          <w:rFonts w:ascii="Courier New" w:hAnsi="Courier New"/>
          <w:color w:val="000000"/>
          <w:sz w:val="18"/>
        </w:rPr>
        <w:t xml:space="preserve"> (DEC 08, 2005)</w:t>
      </w:r>
    </w:p>
    <w:p w14:paraId="17CC9AD6" w14:textId="77777777" w:rsidR="000343D5" w:rsidRPr="006A3516" w:rsidRDefault="000343D5" w:rsidP="000343D5">
      <w:pPr>
        <w:shd w:val="pct12" w:color="auto" w:fill="auto"/>
        <w:rPr>
          <w:rFonts w:ascii="Courier New" w:hAnsi="Courier New"/>
          <w:color w:val="000000"/>
          <w:sz w:val="18"/>
        </w:rPr>
      </w:pPr>
    </w:p>
    <w:p w14:paraId="1F5CC24F"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44971DE0" w14:textId="77777777" w:rsidR="000343D5" w:rsidRPr="006A3516" w:rsidRDefault="000343D5" w:rsidP="000343D5">
      <w:pPr>
        <w:shd w:val="pct12" w:color="auto" w:fill="auto"/>
        <w:rPr>
          <w:rFonts w:ascii="Courier New" w:hAnsi="Courier New"/>
          <w:color w:val="000000"/>
          <w:sz w:val="18"/>
        </w:rPr>
      </w:pPr>
    </w:p>
    <w:p w14:paraId="7461F7A8"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U         UNBILLED</w:t>
      </w:r>
    </w:p>
    <w:p w14:paraId="6D66EDB3"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w:t>
      </w:r>
      <w:proofErr w:type="gramStart"/>
      <w:r w:rsidRPr="006A3516">
        <w:rPr>
          <w:rFonts w:ascii="Courier New" w:hAnsi="Courier New"/>
          <w:color w:val="000000"/>
          <w:sz w:val="18"/>
        </w:rPr>
        <w:t>A</w:t>
      </w:r>
      <w:proofErr w:type="gramEnd"/>
      <w:r w:rsidRPr="006A3516">
        <w:rPr>
          <w:rFonts w:ascii="Courier New" w:hAnsi="Courier New"/>
          <w:color w:val="000000"/>
          <w:sz w:val="18"/>
        </w:rPr>
        <w:t xml:space="preserve">         ALL RX</w:t>
      </w:r>
    </w:p>
    <w:p w14:paraId="20B9EE08" w14:textId="77777777" w:rsidR="000343D5" w:rsidRPr="006A3516" w:rsidRDefault="000343D5" w:rsidP="000343D5">
      <w:pPr>
        <w:shd w:val="pct12" w:color="auto" w:fill="auto"/>
        <w:rPr>
          <w:rFonts w:ascii="Courier New" w:hAnsi="Courier New"/>
          <w:color w:val="000000"/>
          <w:sz w:val="18"/>
        </w:rPr>
      </w:pPr>
    </w:p>
    <w:p w14:paraId="17ED6214"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(U)NBILLED, (A)LL RX: U// </w:t>
      </w:r>
      <w:r w:rsidRPr="006A3516">
        <w:rPr>
          <w:rFonts w:ascii="Courier New" w:hAnsi="Courier New"/>
          <w:b/>
          <w:color w:val="000000"/>
          <w:sz w:val="18"/>
        </w:rPr>
        <w:t>a</w:t>
      </w:r>
      <w:r w:rsidRPr="006A3516">
        <w:rPr>
          <w:rFonts w:ascii="Courier New" w:hAnsi="Courier New"/>
          <w:color w:val="000000"/>
          <w:sz w:val="18"/>
        </w:rPr>
        <w:t xml:space="preserve">  ALL RX</w:t>
      </w:r>
    </w:p>
    <w:p w14:paraId="08D86373" w14:textId="77777777" w:rsidR="000343D5" w:rsidRPr="006A3516" w:rsidRDefault="000343D5" w:rsidP="000343D5">
      <w:pPr>
        <w:shd w:val="pct12" w:color="auto" w:fill="auto"/>
        <w:rPr>
          <w:rFonts w:ascii="Courier New" w:hAnsi="Courier New"/>
          <w:color w:val="000000"/>
          <w:sz w:val="18"/>
        </w:rPr>
      </w:pPr>
    </w:p>
    <w:p w14:paraId="706BDF82"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   910038     0    OCT 13, 2005 DIAZEPAM 5MG TAB               K400KGX</w:t>
      </w:r>
    </w:p>
    <w:p w14:paraId="756A68EC"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2   910039     0    OCT 13, 2005 TAMOXIFEN CITRATE 10MG TAB     K400KH2</w:t>
      </w:r>
    </w:p>
    <w:p w14:paraId="0E4818C1"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3   910040     0    OCT 13, 2005 IMIPRAMINE HCL 50MG TAB        K400KGZ</w:t>
      </w:r>
    </w:p>
    <w:p w14:paraId="7EEA50B1"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4   910041     0    OCT 13, 2005 PROTAMINE SULFATE 5ML INJ      K400KH0(canc)</w:t>
      </w:r>
    </w:p>
    <w:p w14:paraId="7E26996C"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5   910061     0    OCT 13, 2005 BENZOCAINE 20% OTIC DROPS      K400KHV</w:t>
      </w:r>
    </w:p>
    <w:p w14:paraId="29D8BFA5"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6   910053     0    OCT 14, 2005 REBETRON 1000/PEN PKT (1258-02</w:t>
      </w:r>
    </w:p>
    <w:p w14:paraId="7B3CD6B5"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7   910056     0    OCT 13, 2005 CLINDAMYCIN 600MG/4ML INJ      K400KHY</w:t>
      </w:r>
    </w:p>
    <w:p w14:paraId="6805DFAD"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8   910062     0    OCT 14, 2005 DEXTROSE 5% 1000ML INJ         K400KHZ</w:t>
      </w:r>
    </w:p>
    <w:p w14:paraId="4462EEDA"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9   910059     0    OCT 13, 2005 ERGONOVINE 0.2MG 1ML INJ       K400KIR</w:t>
      </w:r>
    </w:p>
    <w:p w14:paraId="2271F677"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10  383209     0    NOV 29, 2005 ATENOLOL 50MG TAB              K400KJ6</w:t>
      </w:r>
    </w:p>
    <w:p w14:paraId="090901D5"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11  383210     0    NOV 30, 2005 PYRIMETHAMINE 25MG TAB</w:t>
      </w:r>
    </w:p>
    <w:p w14:paraId="3998109C" w14:textId="77777777" w:rsidR="000343D5" w:rsidRPr="006A3516" w:rsidRDefault="000343D5" w:rsidP="000343D5">
      <w:pPr>
        <w:shd w:val="pct12" w:color="auto" w:fill="auto"/>
        <w:rPr>
          <w:rFonts w:ascii="Courier New" w:hAnsi="Courier New"/>
          <w:color w:val="000000"/>
          <w:sz w:val="18"/>
        </w:rPr>
      </w:pPr>
    </w:p>
    <w:p w14:paraId="19C20E6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Enter Line Item(s) to submit to ECME or (A)LL :</w:t>
      </w:r>
      <w:r w:rsidRPr="006A3516">
        <w:rPr>
          <w:rFonts w:ascii="Courier New" w:hAnsi="Courier New"/>
          <w:b/>
          <w:color w:val="000000"/>
          <w:sz w:val="18"/>
        </w:rPr>
        <w:t>11</w:t>
      </w:r>
    </w:p>
    <w:p w14:paraId="44AF8E89" w14:textId="77777777" w:rsidR="000343D5" w:rsidRPr="006A3516" w:rsidRDefault="000343D5" w:rsidP="000343D5">
      <w:pPr>
        <w:shd w:val="pct12" w:color="auto" w:fill="auto"/>
        <w:rPr>
          <w:rFonts w:ascii="Courier New" w:hAnsi="Courier New"/>
          <w:color w:val="000000"/>
          <w:sz w:val="18"/>
        </w:rPr>
      </w:pPr>
    </w:p>
    <w:p w14:paraId="1DFC070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68A712B3" w14:textId="77777777" w:rsidR="000343D5" w:rsidRPr="006A3516" w:rsidRDefault="000343D5" w:rsidP="000343D5">
      <w:pPr>
        <w:shd w:val="pct12" w:color="auto" w:fill="auto"/>
        <w:ind w:right="540"/>
        <w:rPr>
          <w:rFonts w:ascii="Courier New" w:hAnsi="Courier New"/>
          <w:color w:val="000000"/>
          <w:sz w:val="18"/>
        </w:rPr>
      </w:pPr>
    </w:p>
    <w:p w14:paraId="6C8557D5"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52877B6B" w14:textId="77777777" w:rsidR="000343D5" w:rsidRPr="006A3516" w:rsidRDefault="000343D5" w:rsidP="000343D5">
      <w:pPr>
        <w:shd w:val="pct12" w:color="auto" w:fill="auto"/>
        <w:ind w:right="540"/>
        <w:rPr>
          <w:rFonts w:ascii="Courier New" w:hAnsi="Courier New"/>
          <w:color w:val="000000"/>
          <w:sz w:val="18"/>
        </w:rPr>
      </w:pPr>
    </w:p>
    <w:p w14:paraId="32968739"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Claim Status: </w:t>
      </w:r>
    </w:p>
    <w:p w14:paraId="53CE56E5"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to start</w:t>
      </w:r>
    </w:p>
    <w:p w14:paraId="2DE86A15"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for packet build</w:t>
      </w:r>
    </w:p>
    <w:p w14:paraId="483A67C4"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for transmit</w:t>
      </w:r>
    </w:p>
    <w:p w14:paraId="03ABB6A1"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PROGRESS-Transmitting</w:t>
      </w:r>
    </w:p>
    <w:p w14:paraId="6D89EB98"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E PAYABLE</w:t>
      </w:r>
    </w:p>
    <w:p w14:paraId="5F200D65" w14:textId="77777777" w:rsidR="000343D5" w:rsidRPr="006A3516" w:rsidRDefault="000343D5" w:rsidP="000343D5">
      <w:pPr>
        <w:autoSpaceDE w:val="0"/>
        <w:autoSpaceDN w:val="0"/>
        <w:adjustRightInd w:val="0"/>
        <w:rPr>
          <w:color w:val="000000"/>
        </w:rPr>
      </w:pPr>
    </w:p>
    <w:p w14:paraId="6BAEBA2C" w14:textId="77777777" w:rsidR="000343D5" w:rsidRPr="006A3516" w:rsidRDefault="000343D5" w:rsidP="000343D5">
      <w:pPr>
        <w:autoSpaceDE w:val="0"/>
        <w:autoSpaceDN w:val="0"/>
        <w:adjustRightInd w:val="0"/>
        <w:rPr>
          <w:color w:val="000000"/>
        </w:rPr>
      </w:pPr>
    </w:p>
    <w:p w14:paraId="29292C10" w14:textId="77777777" w:rsidR="000343D5" w:rsidRPr="006A3516" w:rsidRDefault="00C668E2" w:rsidP="000343D5">
      <w:pPr>
        <w:autoSpaceDE w:val="0"/>
        <w:autoSpaceDN w:val="0"/>
        <w:adjustRightInd w:val="0"/>
        <w:rPr>
          <w:color w:val="000000"/>
        </w:rPr>
      </w:pPr>
      <w:r w:rsidRPr="006A3516">
        <w:rPr>
          <w:color w:val="000000"/>
        </w:rPr>
        <w:br w:type="page"/>
      </w:r>
      <w:r w:rsidR="000343D5" w:rsidRPr="006A3516">
        <w:rPr>
          <w:color w:val="000000"/>
        </w:rPr>
        <w:lastRenderedPageBreak/>
        <w:t>Following are examples of other possible results when attempting to submit claims to ECME.</w:t>
      </w:r>
    </w:p>
    <w:p w14:paraId="2B8C21E1" w14:textId="77777777" w:rsidR="000343D5" w:rsidRPr="006A3516" w:rsidRDefault="000343D5" w:rsidP="000343D5"/>
    <w:p w14:paraId="39FC73D4" w14:textId="77777777" w:rsidR="000343D5" w:rsidRPr="006A3516" w:rsidRDefault="000343D5" w:rsidP="000343D5">
      <w:r w:rsidRPr="006A3516">
        <w:t>Attempting to send a claim to ECME that contains a valid Bill#.</w:t>
      </w:r>
    </w:p>
    <w:p w14:paraId="24F4639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4E9E181C" w14:textId="77777777" w:rsidR="000343D5" w:rsidRPr="006A3516" w:rsidRDefault="000343D5" w:rsidP="000343D5">
      <w:pPr>
        <w:shd w:val="pct12" w:color="auto" w:fill="auto"/>
        <w:ind w:right="540"/>
        <w:rPr>
          <w:rFonts w:ascii="Courier New" w:hAnsi="Courier New"/>
          <w:color w:val="000000"/>
          <w:sz w:val="18"/>
        </w:rPr>
      </w:pPr>
    </w:p>
    <w:p w14:paraId="220FCC1B"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Rx# 383209 was previously billed.</w:t>
      </w:r>
    </w:p>
    <w:p w14:paraId="5315EACB"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Please manually cancel the bill# K400KJ0 before submitting claim to ECME.</w:t>
      </w:r>
    </w:p>
    <w:p w14:paraId="0ADD566D" w14:textId="77777777" w:rsidR="000343D5" w:rsidRPr="006A3516" w:rsidRDefault="000343D5" w:rsidP="000343D5">
      <w:pPr>
        <w:shd w:val="pct12" w:color="auto" w:fill="auto"/>
        <w:ind w:right="540"/>
        <w:rPr>
          <w:rFonts w:ascii="Courier New" w:hAnsi="Courier New"/>
          <w:color w:val="000000"/>
          <w:sz w:val="18"/>
        </w:rPr>
      </w:pPr>
    </w:p>
    <w:p w14:paraId="68493D8E"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5CCB65FF" w14:textId="77777777" w:rsidR="000343D5" w:rsidRPr="006A3516" w:rsidRDefault="000343D5" w:rsidP="000343D5"/>
    <w:p w14:paraId="0214D9AF" w14:textId="77777777" w:rsidR="000343D5" w:rsidRPr="006A3516" w:rsidRDefault="000343D5" w:rsidP="000343D5"/>
    <w:p w14:paraId="74EFAD38" w14:textId="77777777" w:rsidR="000343D5" w:rsidRPr="006A3516" w:rsidRDefault="000343D5" w:rsidP="000343D5">
      <w:r w:rsidRPr="006A3516">
        <w:t>Attempting to send a claim to ECME where the Rx is NOT Released (i.e., not yet billable)</w:t>
      </w:r>
    </w:p>
    <w:p w14:paraId="29D5225A"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70939B8D" w14:textId="77777777" w:rsidR="000343D5" w:rsidRPr="006A3516" w:rsidRDefault="000343D5" w:rsidP="000343D5">
      <w:pPr>
        <w:shd w:val="pct12" w:color="auto" w:fill="auto"/>
        <w:ind w:right="540"/>
        <w:rPr>
          <w:rFonts w:ascii="Courier New" w:hAnsi="Courier New"/>
          <w:color w:val="000000"/>
          <w:sz w:val="18"/>
        </w:rPr>
      </w:pPr>
    </w:p>
    <w:p w14:paraId="69C36DA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The Prescription is not released.</w:t>
      </w:r>
    </w:p>
    <w:p w14:paraId="09527C35" w14:textId="77777777" w:rsidR="000343D5" w:rsidRPr="006A3516" w:rsidRDefault="000343D5" w:rsidP="000343D5">
      <w:pPr>
        <w:shd w:val="pct12" w:color="auto" w:fill="auto"/>
        <w:ind w:right="540"/>
        <w:rPr>
          <w:rFonts w:ascii="Courier New" w:hAnsi="Courier New"/>
          <w:color w:val="000000"/>
          <w:sz w:val="18"/>
        </w:rPr>
      </w:pPr>
    </w:p>
    <w:p w14:paraId="3C73BD3E"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3F2FD202" w14:textId="77777777" w:rsidR="000343D5" w:rsidRPr="006A3516" w:rsidRDefault="000343D5" w:rsidP="000343D5"/>
    <w:p w14:paraId="28987271" w14:textId="77777777" w:rsidR="000343D5" w:rsidRPr="006A3516" w:rsidRDefault="000343D5" w:rsidP="000343D5"/>
    <w:p w14:paraId="7B6B191C" w14:textId="77777777" w:rsidR="000343D5" w:rsidRPr="006A3516" w:rsidRDefault="000343D5" w:rsidP="000343D5">
      <w:r w:rsidRPr="006A3516">
        <w:t>Attempting to send a claim to ECME that has already been processed in ECME.</w:t>
      </w:r>
    </w:p>
    <w:p w14:paraId="56AF52F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1F0F8BA7" w14:textId="77777777" w:rsidR="000343D5" w:rsidRPr="006A3516" w:rsidRDefault="000343D5" w:rsidP="000343D5">
      <w:pPr>
        <w:shd w:val="pct12" w:color="auto" w:fill="auto"/>
        <w:ind w:right="540"/>
        <w:rPr>
          <w:rFonts w:ascii="Courier New" w:hAnsi="Courier New"/>
          <w:color w:val="000000"/>
          <w:sz w:val="18"/>
        </w:rPr>
      </w:pPr>
    </w:p>
    <w:p w14:paraId="326D540B"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273E03B0" w14:textId="77777777" w:rsidR="000343D5" w:rsidRPr="006A3516" w:rsidRDefault="000343D5" w:rsidP="000343D5">
      <w:pPr>
        <w:shd w:val="pct12" w:color="auto" w:fill="auto"/>
        <w:ind w:right="540"/>
        <w:rPr>
          <w:rFonts w:ascii="Courier New" w:hAnsi="Courier New"/>
          <w:color w:val="000000"/>
          <w:sz w:val="18"/>
        </w:rPr>
      </w:pPr>
    </w:p>
    <w:p w14:paraId="11203AA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1C77BA1E"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Previously billed through ECME: E REJECTED</w:t>
      </w:r>
    </w:p>
    <w:p w14:paraId="382BDE60" w14:textId="77777777" w:rsidR="000343D5" w:rsidRPr="006A3516" w:rsidRDefault="000343D5" w:rsidP="000343D5">
      <w:pPr>
        <w:shd w:val="pct12" w:color="auto" w:fill="auto"/>
        <w:ind w:right="540"/>
        <w:rPr>
          <w:rFonts w:ascii="Courier New" w:hAnsi="Courier New"/>
          <w:color w:val="000000"/>
          <w:sz w:val="18"/>
        </w:rPr>
      </w:pPr>
    </w:p>
    <w:p w14:paraId="05FEDBA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Not sent through ECME.</w:t>
      </w:r>
    </w:p>
    <w:p w14:paraId="1D3E2450"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7403C7D5" w14:textId="77777777" w:rsidR="000343D5" w:rsidRPr="006A3516" w:rsidRDefault="000343D5" w:rsidP="000343D5">
      <w:pPr>
        <w:shd w:val="pct12" w:color="auto" w:fill="auto"/>
        <w:ind w:right="540"/>
        <w:rPr>
          <w:rFonts w:ascii="Courier New" w:hAnsi="Courier New"/>
          <w:color w:val="000000"/>
          <w:sz w:val="18"/>
        </w:rPr>
      </w:pPr>
    </w:p>
    <w:p w14:paraId="50162E1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7DF3F290" w14:textId="77777777" w:rsidR="000343D5" w:rsidRPr="006A3516" w:rsidRDefault="000343D5" w:rsidP="000343D5"/>
    <w:p w14:paraId="12AD6AF6" w14:textId="77777777" w:rsidR="000343D5" w:rsidRPr="006A3516" w:rsidRDefault="000343D5" w:rsidP="000343D5"/>
    <w:p w14:paraId="21ED2188" w14:textId="77777777" w:rsidR="000343D5" w:rsidRPr="00394C13" w:rsidRDefault="000343D5" w:rsidP="000343D5">
      <w:pPr>
        <w:rPr>
          <w:color w:val="000000"/>
        </w:rPr>
      </w:pPr>
      <w:r w:rsidRPr="00394C13">
        <w:rPr>
          <w:color w:val="000000"/>
        </w:rPr>
        <w:t>Attempting to send a claim to ECME that has already been processed in ECME and was stranded.</w:t>
      </w:r>
      <w:r w:rsidR="00394C13">
        <w:rPr>
          <w:color w:val="000000"/>
        </w:rPr>
        <w:t xml:space="preserve">  </w:t>
      </w:r>
      <w:r w:rsidR="009A254B" w:rsidRPr="00394C13">
        <w:rPr>
          <w:color w:val="000000"/>
        </w:rPr>
        <w:t>(</w:t>
      </w:r>
      <w:r w:rsidR="00394C13" w:rsidRPr="00394C13">
        <w:rPr>
          <w:color w:val="000000"/>
        </w:rPr>
        <w:t>N</w:t>
      </w:r>
      <w:r w:rsidR="009A254B" w:rsidRPr="00394C13">
        <w:rPr>
          <w:color w:val="000000"/>
        </w:rPr>
        <w:t xml:space="preserve">ote:  </w:t>
      </w:r>
      <w:r w:rsidR="00394C13" w:rsidRPr="00394C13">
        <w:rPr>
          <w:color w:val="000000"/>
        </w:rPr>
        <w:t>“S</w:t>
      </w:r>
      <w:r w:rsidR="009A254B" w:rsidRPr="00394C13">
        <w:rPr>
          <w:color w:val="000000"/>
        </w:rPr>
        <w:t>tranded</w:t>
      </w:r>
      <w:r w:rsidR="00394C13" w:rsidRPr="00394C13">
        <w:rPr>
          <w:color w:val="000000"/>
        </w:rPr>
        <w:t>”</w:t>
      </w:r>
      <w:r w:rsidR="009A254B" w:rsidRPr="00394C13">
        <w:rPr>
          <w:color w:val="000000"/>
        </w:rPr>
        <w:t xml:space="preserve"> refer</w:t>
      </w:r>
      <w:r w:rsidR="00394C13" w:rsidRPr="00394C13">
        <w:rPr>
          <w:color w:val="000000"/>
        </w:rPr>
        <w:t>s</w:t>
      </w:r>
      <w:r w:rsidR="009A254B" w:rsidRPr="00394C13">
        <w:rPr>
          <w:color w:val="000000"/>
        </w:rPr>
        <w:t xml:space="preserve"> to </w:t>
      </w:r>
      <w:r w:rsidR="00394C13" w:rsidRPr="00394C13">
        <w:rPr>
          <w:color w:val="000000"/>
        </w:rPr>
        <w:t>the claim</w:t>
      </w:r>
      <w:r w:rsidR="00D55D05">
        <w:rPr>
          <w:color w:val="000000"/>
        </w:rPr>
        <w:t>’</w:t>
      </w:r>
      <w:r w:rsidR="00394C13" w:rsidRPr="00394C13">
        <w:rPr>
          <w:color w:val="000000"/>
        </w:rPr>
        <w:t>s</w:t>
      </w:r>
      <w:r w:rsidR="009A254B" w:rsidRPr="00394C13">
        <w:rPr>
          <w:color w:val="000000"/>
        </w:rPr>
        <w:t xml:space="preserve"> transmission status</w:t>
      </w:r>
      <w:r w:rsidR="00394C13" w:rsidRPr="00394C13">
        <w:rPr>
          <w:color w:val="000000"/>
        </w:rPr>
        <w:t>.  A stranded claim is one that</w:t>
      </w:r>
      <w:r w:rsidR="009A254B" w:rsidRPr="00394C13">
        <w:rPr>
          <w:color w:val="000000"/>
        </w:rPr>
        <w:t xml:space="preserve"> has been in an incomplete (processing) state for </w:t>
      </w:r>
      <w:r w:rsidR="00394C13" w:rsidRPr="00394C13">
        <w:rPr>
          <w:color w:val="000000"/>
        </w:rPr>
        <w:t>more than</w:t>
      </w:r>
      <w:r w:rsidR="009A254B" w:rsidRPr="00394C13">
        <w:rPr>
          <w:color w:val="000000"/>
        </w:rPr>
        <w:t xml:space="preserve"> 30 minutes.</w:t>
      </w:r>
      <w:r w:rsidR="00394C13" w:rsidRPr="00394C13">
        <w:rPr>
          <w:color w:val="000000"/>
        </w:rPr>
        <w:t>)</w:t>
      </w:r>
    </w:p>
    <w:p w14:paraId="212C20C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 the selected RX(s) to ECME for electronic billing? NO// y  YES</w:t>
      </w:r>
    </w:p>
    <w:p w14:paraId="34F2E30A"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910053 (original fill) ...</w:t>
      </w:r>
    </w:p>
    <w:p w14:paraId="64FCC18F"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Previous ECME claim is stranded, claim needs to be unstranded</w:t>
      </w:r>
    </w:p>
    <w:p w14:paraId="4F9A7D5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Not sent</w:t>
      </w:r>
    </w:p>
    <w:p w14:paraId="74C840A2"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41647D9D" w14:textId="77777777" w:rsidR="000343D5" w:rsidRPr="006A3516" w:rsidRDefault="000343D5" w:rsidP="000343D5">
      <w:pPr>
        <w:shd w:val="pct12" w:color="auto" w:fill="auto"/>
        <w:ind w:right="540"/>
        <w:rPr>
          <w:rFonts w:ascii="Courier New" w:hAnsi="Courier New"/>
          <w:color w:val="000000"/>
          <w:sz w:val="18"/>
        </w:rPr>
      </w:pPr>
    </w:p>
    <w:p w14:paraId="4733C621"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2844AE84" w14:textId="77777777" w:rsidR="00D802E4" w:rsidRPr="006A3516" w:rsidRDefault="00034816" w:rsidP="004E21F9">
      <w:pPr>
        <w:pStyle w:val="Heading4"/>
      </w:pPr>
      <w:r w:rsidRPr="006A3516">
        <w:br w:type="page"/>
      </w:r>
      <w:bookmarkStart w:id="8" w:name="_Toc133641487"/>
      <w:r w:rsidR="007B2C12" w:rsidRPr="006A3516">
        <w:lastRenderedPageBreak/>
        <w:t xml:space="preserve">Group Plan Status Report </w:t>
      </w:r>
      <w:r w:rsidR="00D802E4" w:rsidRPr="006A3516">
        <w:t>[IBCNR PLAN STATUS REPORT]</w:t>
      </w:r>
      <w:bookmarkEnd w:id="8"/>
    </w:p>
    <w:p w14:paraId="6DE7BF37" w14:textId="77777777" w:rsidR="00D802E4" w:rsidRPr="006A3516" w:rsidRDefault="00D802E4" w:rsidP="00D802E4">
      <w:pPr>
        <w:autoSpaceDE w:val="0"/>
        <w:autoSpaceDN w:val="0"/>
        <w:adjustRightInd w:val="0"/>
        <w:rPr>
          <w:color w:val="000000"/>
        </w:rPr>
      </w:pPr>
      <w:r w:rsidRPr="006A3516">
        <w:rPr>
          <w:color w:val="000000"/>
        </w:rPr>
        <w:t>The Group Plan Status Report option may be selected from the IBCNR E-Pharmacy Menu screen, using synonym</w:t>
      </w:r>
      <w:r w:rsidR="00531B09" w:rsidRPr="006A3516">
        <w:rPr>
          <w:color w:val="000000"/>
        </w:rPr>
        <w:t>, PSR</w:t>
      </w:r>
      <w:r w:rsidRPr="006A3516">
        <w:rPr>
          <w:color w:val="000000"/>
        </w:rPr>
        <w:t>.</w:t>
      </w:r>
    </w:p>
    <w:p w14:paraId="6E9F82D6" w14:textId="77777777" w:rsidR="00D802E4" w:rsidRPr="006A3516" w:rsidRDefault="00D802E4" w:rsidP="00D802E4">
      <w:pPr>
        <w:autoSpaceDE w:val="0"/>
        <w:autoSpaceDN w:val="0"/>
        <w:adjustRightInd w:val="0"/>
        <w:rPr>
          <w:color w:val="000000"/>
        </w:rPr>
      </w:pPr>
    </w:p>
    <w:p w14:paraId="786B2E45" w14:textId="77777777" w:rsidR="00D802E4" w:rsidRPr="001C391E" w:rsidRDefault="00540743" w:rsidP="001C391E">
      <w:pPr>
        <w:autoSpaceDE w:val="0"/>
        <w:autoSpaceDN w:val="0"/>
        <w:adjustRightInd w:val="0"/>
        <w:rPr>
          <w:color w:val="000000"/>
        </w:rPr>
      </w:pPr>
      <w:r w:rsidRPr="001C391E">
        <w:rPr>
          <w:color w:val="000000"/>
        </w:rPr>
        <w:t xml:space="preserve">The NCPDP process requires that </w:t>
      </w:r>
      <w:r w:rsidR="00D802E4" w:rsidRPr="001C391E">
        <w:rPr>
          <w:color w:val="000000"/>
        </w:rPr>
        <w:t xml:space="preserve">users match Group Plans to Pharmacy Plans.  This report will assist users in evaluating the </w:t>
      </w:r>
      <w:r w:rsidR="00880204" w:rsidRPr="001C391E">
        <w:rPr>
          <w:color w:val="000000"/>
        </w:rPr>
        <w:t>GROUP INSURANCE PLAN</w:t>
      </w:r>
      <w:r w:rsidR="00943E21" w:rsidRPr="001C391E">
        <w:rPr>
          <w:color w:val="000000"/>
        </w:rPr>
        <w:t xml:space="preserve"> f</w:t>
      </w:r>
      <w:r w:rsidR="00880204" w:rsidRPr="001C391E">
        <w:rPr>
          <w:color w:val="000000"/>
        </w:rPr>
        <w:t>ile (#355.3)</w:t>
      </w:r>
      <w:r w:rsidR="00D802E4" w:rsidRPr="001C391E">
        <w:rPr>
          <w:color w:val="000000"/>
        </w:rPr>
        <w:t xml:space="preserve"> entries that have INACTIVE plans or need to be matched to Pharmacy Plans.  The system will search through the </w:t>
      </w:r>
      <w:r w:rsidR="00943E21" w:rsidRPr="001C391E">
        <w:rPr>
          <w:color w:val="000000"/>
        </w:rPr>
        <w:t xml:space="preserve">GROUP INSURANCE PLAN file (#355.3) </w:t>
      </w:r>
      <w:r w:rsidR="00D802E4" w:rsidRPr="001C391E">
        <w:rPr>
          <w:color w:val="000000"/>
        </w:rPr>
        <w:t>for gro</w:t>
      </w:r>
      <w:r w:rsidR="00880204" w:rsidRPr="001C391E">
        <w:rPr>
          <w:color w:val="000000"/>
        </w:rPr>
        <w:t xml:space="preserve">up plans that are linked to an </w:t>
      </w:r>
      <w:r w:rsidR="00D802E4" w:rsidRPr="001C391E">
        <w:rPr>
          <w:color w:val="000000"/>
        </w:rPr>
        <w:t>insurance company.</w:t>
      </w:r>
    </w:p>
    <w:p w14:paraId="42DB07E0" w14:textId="77777777" w:rsidR="00D802E4" w:rsidRPr="006A3516" w:rsidRDefault="00D802E4" w:rsidP="00D802E4">
      <w:pPr>
        <w:autoSpaceDE w:val="0"/>
        <w:autoSpaceDN w:val="0"/>
        <w:adjustRightInd w:val="0"/>
        <w:rPr>
          <w:color w:val="000000"/>
        </w:rPr>
      </w:pPr>
    </w:p>
    <w:p w14:paraId="67C9EB1F" w14:textId="77777777" w:rsidR="00880204" w:rsidRPr="001C391E" w:rsidRDefault="00880204" w:rsidP="001C391E">
      <w:pPr>
        <w:autoSpaceDE w:val="0"/>
        <w:autoSpaceDN w:val="0"/>
        <w:adjustRightInd w:val="0"/>
        <w:rPr>
          <w:color w:val="000000"/>
        </w:rPr>
      </w:pPr>
      <w:r w:rsidRPr="001C391E">
        <w:rPr>
          <w:color w:val="000000"/>
        </w:rPr>
        <w:t>The system will do a preliminary search through the INSURANCE COMPANY file (#36) and compile a list of valid Insurances companies.</w:t>
      </w:r>
    </w:p>
    <w:p w14:paraId="484E00CB" w14:textId="77777777" w:rsidR="00D802E4" w:rsidRPr="006A3516" w:rsidRDefault="00D802E4" w:rsidP="00D802E4">
      <w:pPr>
        <w:autoSpaceDE w:val="0"/>
        <w:autoSpaceDN w:val="0"/>
        <w:adjustRightInd w:val="0"/>
        <w:rPr>
          <w:color w:val="000000"/>
        </w:rPr>
      </w:pPr>
    </w:p>
    <w:p w14:paraId="7381413D" w14:textId="77777777" w:rsidR="00D802E4" w:rsidRPr="006A3516" w:rsidRDefault="00D802E4" w:rsidP="00D802E4">
      <w:pPr>
        <w:autoSpaceDE w:val="0"/>
        <w:autoSpaceDN w:val="0"/>
        <w:adjustRightInd w:val="0"/>
        <w:rPr>
          <w:color w:val="000000"/>
        </w:rPr>
      </w:pPr>
      <w:r w:rsidRPr="006A3516">
        <w:rPr>
          <w:color w:val="000000"/>
        </w:rPr>
        <w:t xml:space="preserve">Only companies that </w:t>
      </w:r>
      <w:r w:rsidR="00540743" w:rsidRPr="006A3516">
        <w:rPr>
          <w:color w:val="000000"/>
        </w:rPr>
        <w:t xml:space="preserve">meet the following conditions </w:t>
      </w:r>
      <w:r w:rsidR="008C3EFD" w:rsidRPr="006A3516">
        <w:rPr>
          <w:color w:val="000000"/>
        </w:rPr>
        <w:t>will be included</w:t>
      </w:r>
      <w:r w:rsidRPr="006A3516">
        <w:rPr>
          <w:color w:val="000000"/>
        </w:rPr>
        <w:t>.</w:t>
      </w:r>
    </w:p>
    <w:p w14:paraId="40B0A4AA" w14:textId="77777777" w:rsidR="00D802E4" w:rsidRPr="006A3516" w:rsidRDefault="00D802E4" w:rsidP="00D802E4">
      <w:pPr>
        <w:autoSpaceDE w:val="0"/>
        <w:autoSpaceDN w:val="0"/>
        <w:adjustRightInd w:val="0"/>
        <w:rPr>
          <w:color w:val="000000"/>
        </w:rPr>
      </w:pPr>
    </w:p>
    <w:p w14:paraId="53A9EFFD" w14:textId="77777777" w:rsidR="00C73749" w:rsidRDefault="00122F4B" w:rsidP="00C73749">
      <w:pPr>
        <w:numPr>
          <w:ilvl w:val="0"/>
          <w:numId w:val="38"/>
        </w:numPr>
        <w:tabs>
          <w:tab w:val="clear" w:pos="720"/>
          <w:tab w:val="num" w:pos="540"/>
        </w:tabs>
        <w:ind w:left="540"/>
      </w:pPr>
      <w:r w:rsidRPr="001C391E">
        <w:t>The INACTIVE field (#.05) of the INSURANCE COMPANY file (#36) must be set to NO.</w:t>
      </w:r>
    </w:p>
    <w:p w14:paraId="39689BC5" w14:textId="77777777" w:rsidR="00122F4B" w:rsidRPr="001C391E" w:rsidRDefault="00122F4B" w:rsidP="00C73749">
      <w:pPr>
        <w:numPr>
          <w:ilvl w:val="0"/>
          <w:numId w:val="38"/>
        </w:numPr>
        <w:tabs>
          <w:tab w:val="clear" w:pos="720"/>
          <w:tab w:val="num" w:pos="540"/>
        </w:tabs>
        <w:ind w:left="540"/>
      </w:pPr>
      <w:r w:rsidRPr="001C391E">
        <w:t>The REIMBURSE? field (#1) of the INSURANCE COMPANY file (#36) must be set to YES.</w:t>
      </w:r>
    </w:p>
    <w:p w14:paraId="7D2CACC1" w14:textId="77777777" w:rsidR="00122F4B" w:rsidRPr="001C391E" w:rsidRDefault="00122F4B" w:rsidP="00C73749">
      <w:pPr>
        <w:numPr>
          <w:ilvl w:val="0"/>
          <w:numId w:val="38"/>
        </w:numPr>
        <w:tabs>
          <w:tab w:val="clear" w:pos="720"/>
          <w:tab w:val="num" w:pos="540"/>
        </w:tabs>
        <w:ind w:left="540"/>
      </w:pPr>
      <w:r w:rsidRPr="001C391E">
        <w:t>The insurance must be associated to a group in the GROUP INSURANCE PLAN file (#355.3).</w:t>
      </w:r>
    </w:p>
    <w:p w14:paraId="35EC604D" w14:textId="77777777" w:rsidR="00122F4B" w:rsidRPr="001C391E" w:rsidRDefault="00122F4B" w:rsidP="00C73749">
      <w:pPr>
        <w:numPr>
          <w:ilvl w:val="0"/>
          <w:numId w:val="38"/>
        </w:numPr>
        <w:tabs>
          <w:tab w:val="clear" w:pos="720"/>
          <w:tab w:val="num" w:pos="540"/>
        </w:tabs>
        <w:ind w:left="540"/>
      </w:pPr>
      <w:r w:rsidRPr="001C391E">
        <w:t>The INACTIVE field (#.11) of the GROUP INSURANCE PLAN file (#355.3) must be set to NO.</w:t>
      </w:r>
    </w:p>
    <w:p w14:paraId="48372AEF" w14:textId="77777777" w:rsidR="00122F4B" w:rsidRPr="001C391E" w:rsidRDefault="00122F4B" w:rsidP="00C73749">
      <w:pPr>
        <w:numPr>
          <w:ilvl w:val="0"/>
          <w:numId w:val="38"/>
        </w:numPr>
        <w:tabs>
          <w:tab w:val="clear" w:pos="720"/>
          <w:tab w:val="num" w:pos="540"/>
        </w:tabs>
        <w:ind w:left="540"/>
      </w:pPr>
      <w:r w:rsidRPr="001C391E">
        <w:t xml:space="preserve">The GROUP INSURANCE PLAN file (#355.3) must have PHARMACY coverage set up in the PLAN COVERAGE LIMITATIONS file (#355.32). </w:t>
      </w:r>
    </w:p>
    <w:p w14:paraId="0776FF2D" w14:textId="77777777" w:rsidR="00880204" w:rsidRPr="006A3516" w:rsidRDefault="00122F4B" w:rsidP="00C73749">
      <w:pPr>
        <w:numPr>
          <w:ilvl w:val="0"/>
          <w:numId w:val="38"/>
        </w:numPr>
        <w:tabs>
          <w:tab w:val="clear" w:pos="720"/>
          <w:tab w:val="num" w:pos="540"/>
        </w:tabs>
        <w:ind w:left="540"/>
      </w:pPr>
      <w:r w:rsidRPr="00C73749">
        <w:t>The Pharmacy Plan coverage Limitation, COVERAGE STATUS, must be set to COVERED.</w:t>
      </w:r>
      <w:r w:rsidRPr="001C391E">
        <w:t xml:space="preserve"> </w:t>
      </w:r>
    </w:p>
    <w:p w14:paraId="7B28077C" w14:textId="77777777" w:rsidR="00880204" w:rsidRPr="006A3516" w:rsidRDefault="00880204" w:rsidP="00880204">
      <w:pPr>
        <w:autoSpaceDE w:val="0"/>
        <w:autoSpaceDN w:val="0"/>
        <w:adjustRightInd w:val="0"/>
        <w:rPr>
          <w:color w:val="000000"/>
        </w:rPr>
      </w:pPr>
    </w:p>
    <w:p w14:paraId="49B40B58" w14:textId="77777777" w:rsidR="00D802E4" w:rsidRPr="006A3516" w:rsidRDefault="00D802E4" w:rsidP="0076630C">
      <w:pPr>
        <w:autoSpaceDE w:val="0"/>
        <w:autoSpaceDN w:val="0"/>
        <w:adjustRightInd w:val="0"/>
        <w:rPr>
          <w:color w:val="000000"/>
        </w:rPr>
      </w:pPr>
    </w:p>
    <w:p w14:paraId="1B240D02" w14:textId="77777777" w:rsidR="00244050" w:rsidRPr="006A3516" w:rsidRDefault="00244050" w:rsidP="0076630C">
      <w:pPr>
        <w:autoSpaceDE w:val="0"/>
        <w:autoSpaceDN w:val="0"/>
        <w:adjustRightInd w:val="0"/>
        <w:rPr>
          <w:b/>
          <w:color w:val="000000"/>
        </w:rPr>
      </w:pPr>
      <w:r w:rsidRPr="006A3516">
        <w:rPr>
          <w:b/>
          <w:color w:val="000000"/>
        </w:rPr>
        <w:t>Example</w:t>
      </w:r>
    </w:p>
    <w:p w14:paraId="5113B7A1"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ePHARM GROUP PLAN STATUS REPORT</w:t>
      </w:r>
    </w:p>
    <w:p w14:paraId="7C787446" w14:textId="77777777" w:rsidR="00540743" w:rsidRPr="006A3516" w:rsidRDefault="00540743" w:rsidP="008C3EFD">
      <w:pPr>
        <w:shd w:val="pct12" w:color="auto" w:fill="auto"/>
        <w:rPr>
          <w:rFonts w:ascii="Courier New" w:hAnsi="Courier New"/>
          <w:color w:val="000000"/>
          <w:sz w:val="18"/>
        </w:rPr>
      </w:pPr>
    </w:p>
    <w:p w14:paraId="3411AB00"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NCPDP process requires that the users match Group Plans to Pharmacy Plans.</w:t>
      </w:r>
    </w:p>
    <w:p w14:paraId="24D9E55C" w14:textId="77777777" w:rsidR="00540743" w:rsidRPr="00AA472F" w:rsidRDefault="00540743" w:rsidP="008C3EFD">
      <w:pPr>
        <w:shd w:val="pct12" w:color="auto" w:fill="auto"/>
        <w:rPr>
          <w:rFonts w:ascii="Courier New" w:hAnsi="Courier New"/>
          <w:color w:val="000000"/>
          <w:sz w:val="18"/>
        </w:rPr>
      </w:pPr>
      <w:r w:rsidRPr="006A3516">
        <w:rPr>
          <w:rFonts w:ascii="Courier New" w:hAnsi="Courier New"/>
          <w:color w:val="000000"/>
          <w:sz w:val="18"/>
        </w:rPr>
        <w:t>This report will as</w:t>
      </w:r>
      <w:r w:rsidRPr="00AA472F">
        <w:rPr>
          <w:rFonts w:ascii="Courier New" w:hAnsi="Courier New"/>
          <w:color w:val="000000"/>
          <w:sz w:val="18"/>
        </w:rPr>
        <w:t>sist users in matching Group Insurance Plans to Pharmacy</w:t>
      </w:r>
    </w:p>
    <w:p w14:paraId="5640C367"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Plans by searching through GIPF file for Group Plans that </w:t>
      </w:r>
    </w:p>
    <w:p w14:paraId="0D951D1D"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are linked to an Insurance with active Pharmacy Plan coverage.</w:t>
      </w:r>
    </w:p>
    <w:p w14:paraId="2C8A9B15" w14:textId="77777777" w:rsidR="00540743" w:rsidRPr="00AA472F" w:rsidRDefault="00540743" w:rsidP="008C3EFD">
      <w:pPr>
        <w:shd w:val="pct12" w:color="auto" w:fill="auto"/>
        <w:rPr>
          <w:rFonts w:ascii="Courier New" w:hAnsi="Courier New"/>
          <w:color w:val="000000"/>
          <w:sz w:val="18"/>
        </w:rPr>
      </w:pPr>
    </w:p>
    <w:p w14:paraId="5C6C3B4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Current Insurance company list compiled on: 10/18/2005@14:51:06</w:t>
      </w:r>
    </w:p>
    <w:p w14:paraId="3F2B4460" w14:textId="77777777" w:rsidR="00540743" w:rsidRPr="00AA472F" w:rsidRDefault="00540743" w:rsidP="008C3EFD">
      <w:pPr>
        <w:shd w:val="pct12" w:color="auto" w:fill="auto"/>
        <w:rPr>
          <w:rFonts w:ascii="Courier New" w:hAnsi="Courier New"/>
          <w:color w:val="000000"/>
          <w:sz w:val="18"/>
        </w:rPr>
      </w:pPr>
    </w:p>
    <w:p w14:paraId="79EADD14"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Do you want to use the existing compiled file? YES//</w:t>
      </w:r>
      <w:r w:rsidRPr="00AA472F">
        <w:rPr>
          <w:rFonts w:ascii="Courier New" w:hAnsi="Courier New"/>
          <w:b/>
          <w:color w:val="000000"/>
          <w:sz w:val="18"/>
        </w:rPr>
        <w:t xml:space="preserve"> n </w:t>
      </w:r>
      <w:r w:rsidRPr="00AA472F">
        <w:rPr>
          <w:rFonts w:ascii="Courier New" w:hAnsi="Courier New"/>
          <w:color w:val="000000"/>
          <w:sz w:val="18"/>
        </w:rPr>
        <w:t xml:space="preserve"> NO</w:t>
      </w:r>
    </w:p>
    <w:p w14:paraId="4230500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COMPILING ......</w:t>
      </w:r>
    </w:p>
    <w:p w14:paraId="527B4834"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Run Report  for (S)PECIFIC insurance companies or a (R)ANGE: RANGE// </w:t>
      </w:r>
      <w:r w:rsidR="008C3EFD" w:rsidRPr="00AA472F">
        <w:rPr>
          <w:rFonts w:ascii="Courier New" w:hAnsi="Courier New"/>
          <w:b/>
          <w:color w:val="000000"/>
          <w:sz w:val="18"/>
        </w:rPr>
        <w:t>&lt;RET&gt;</w:t>
      </w:r>
      <w:r w:rsidRPr="00AA472F">
        <w:rPr>
          <w:rFonts w:ascii="Courier New" w:hAnsi="Courier New"/>
          <w:color w:val="000000"/>
          <w:sz w:val="18"/>
        </w:rPr>
        <w:t xml:space="preserve">  RANGE</w:t>
      </w:r>
    </w:p>
    <w:p w14:paraId="5E8DD20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Start with INSURANCE COMPANY: FIRST// </w:t>
      </w:r>
      <w:r w:rsidR="008C3EFD" w:rsidRPr="00AA472F">
        <w:rPr>
          <w:rFonts w:ascii="Courier New" w:hAnsi="Courier New"/>
          <w:b/>
          <w:color w:val="000000"/>
          <w:sz w:val="18"/>
        </w:rPr>
        <w:t>&lt;RET&gt;</w:t>
      </w:r>
      <w:r w:rsidRPr="00AA472F">
        <w:rPr>
          <w:rFonts w:ascii="Courier New" w:hAnsi="Courier New"/>
          <w:color w:val="000000"/>
          <w:sz w:val="18"/>
        </w:rPr>
        <w:t xml:space="preserve">   </w:t>
      </w:r>
    </w:p>
    <w:p w14:paraId="01C00A6D"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Go to INSURANCE COMPANY: LAST// </w:t>
      </w:r>
      <w:r w:rsidR="008C3EFD" w:rsidRPr="00AA472F">
        <w:rPr>
          <w:rFonts w:ascii="Courier New" w:hAnsi="Courier New"/>
          <w:b/>
          <w:color w:val="000000"/>
          <w:sz w:val="18"/>
        </w:rPr>
        <w:t>&lt;RET&gt;</w:t>
      </w:r>
    </w:p>
    <w:p w14:paraId="3F5CB8EF" w14:textId="77777777" w:rsidR="00540743" w:rsidRPr="00AA472F" w:rsidRDefault="0003194E" w:rsidP="008C3EFD">
      <w:pPr>
        <w:shd w:val="pct12" w:color="auto" w:fill="auto"/>
        <w:rPr>
          <w:rFonts w:ascii="Courier New" w:hAnsi="Courier New"/>
          <w:color w:val="000000"/>
          <w:sz w:val="18"/>
        </w:rPr>
      </w:pPr>
      <w:r w:rsidRPr="00AA472F">
        <w:rPr>
          <w:rFonts w:ascii="Courier New" w:hAnsi="Courier New"/>
          <w:color w:val="000000"/>
          <w:sz w:val="18"/>
        </w:rPr>
        <w:br w:type="page"/>
      </w:r>
    </w:p>
    <w:p w14:paraId="632F91A6"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lastRenderedPageBreak/>
        <w:t xml:space="preserve">     Select one of the following:</w:t>
      </w:r>
    </w:p>
    <w:p w14:paraId="32F38292" w14:textId="77777777" w:rsidR="00540743" w:rsidRPr="00AA472F" w:rsidRDefault="00540743" w:rsidP="008C3EFD">
      <w:pPr>
        <w:shd w:val="pct12" w:color="auto" w:fill="auto"/>
        <w:rPr>
          <w:rFonts w:ascii="Courier New" w:hAnsi="Courier New"/>
          <w:color w:val="000000"/>
          <w:sz w:val="18"/>
        </w:rPr>
      </w:pPr>
    </w:p>
    <w:p w14:paraId="42E4D8C8"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A         All Group Plans</w:t>
      </w:r>
    </w:p>
    <w:p w14:paraId="605D3DE8"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M         Matched Group Plans</w:t>
      </w:r>
    </w:p>
    <w:p w14:paraId="741CD188" w14:textId="77777777" w:rsidR="00540743" w:rsidRPr="00AA472F" w:rsidRDefault="00540743" w:rsidP="008C3EFD">
      <w:pPr>
        <w:shd w:val="pct12" w:color="auto" w:fill="auto"/>
        <w:rPr>
          <w:rFonts w:ascii="Courier New" w:hAnsi="Courier New"/>
          <w:color w:val="000000"/>
          <w:sz w:val="18"/>
        </w:rPr>
      </w:pPr>
    </w:p>
    <w:p w14:paraId="109F4FF6"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Select the type of Group Plans you want to see for Insurance selected.: A// </w:t>
      </w:r>
      <w:r w:rsidRPr="00AA472F">
        <w:rPr>
          <w:rFonts w:ascii="Courier New" w:hAnsi="Courier New"/>
          <w:b/>
          <w:color w:val="000000"/>
          <w:sz w:val="18"/>
        </w:rPr>
        <w:t>m</w:t>
      </w:r>
      <w:r w:rsidRPr="00AA472F">
        <w:rPr>
          <w:rFonts w:ascii="Courier New" w:hAnsi="Courier New"/>
          <w:color w:val="000000"/>
          <w:sz w:val="18"/>
        </w:rPr>
        <w:t xml:space="preserve">  </w:t>
      </w:r>
    </w:p>
    <w:p w14:paraId="4ACB4617"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Matched Group Plans</w:t>
      </w:r>
    </w:p>
    <w:p w14:paraId="734CC342"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DEVICE: HOME// </w:t>
      </w:r>
      <w:r w:rsidR="008C3EFD" w:rsidRPr="00AA472F">
        <w:rPr>
          <w:rFonts w:ascii="Courier New" w:hAnsi="Courier New"/>
          <w:b/>
          <w:color w:val="000000"/>
          <w:sz w:val="18"/>
        </w:rPr>
        <w:t>&lt;RET&gt;</w:t>
      </w:r>
      <w:r w:rsidRPr="00AA472F">
        <w:rPr>
          <w:rFonts w:ascii="Courier New" w:hAnsi="Courier New"/>
          <w:color w:val="000000"/>
          <w:sz w:val="18"/>
        </w:rPr>
        <w:t xml:space="preserve">  IP network</w:t>
      </w:r>
    </w:p>
    <w:p w14:paraId="62EBB230" w14:textId="77777777" w:rsidR="0003194E" w:rsidRPr="00AA472F" w:rsidRDefault="0003194E" w:rsidP="008C3EFD">
      <w:pPr>
        <w:shd w:val="pct12" w:color="auto" w:fill="auto"/>
        <w:rPr>
          <w:rFonts w:ascii="Courier New" w:hAnsi="Courier New"/>
          <w:color w:val="000000"/>
          <w:sz w:val="18"/>
        </w:rPr>
      </w:pPr>
    </w:p>
    <w:p w14:paraId="071FB4FB" w14:textId="77777777" w:rsidR="0003194E" w:rsidRPr="00AA472F" w:rsidRDefault="0003194E" w:rsidP="008C3EFD">
      <w:pPr>
        <w:shd w:val="pct12" w:color="auto" w:fill="auto"/>
        <w:rPr>
          <w:rFonts w:ascii="Courier New" w:hAnsi="Courier New"/>
          <w:color w:val="000000"/>
          <w:sz w:val="18"/>
        </w:rPr>
      </w:pPr>
    </w:p>
    <w:p w14:paraId="666EB6FB"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ePHARM GROUP PLAN STATUS REPORT                  Oct 26, 2005@14:42:48  Page: 1</w:t>
      </w:r>
    </w:p>
    <w:p w14:paraId="406EA50F" w14:textId="77777777" w:rsidR="00540743" w:rsidRPr="00AA472F" w:rsidRDefault="00540743" w:rsidP="008C3EFD">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Report for Matched Group Plans for ADVANCE PCS ADVANCE PCS</w:t>
      </w:r>
    </w:p>
    <w:p w14:paraId="6FBEFD2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Group Name         Group #           Plan Type     Plan ID            Pln Stat</w:t>
      </w:r>
    </w:p>
    <w:p w14:paraId="0D038131"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5A7FE02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TESTPLAN1        </w:t>
      </w:r>
      <w:r w:rsidRPr="00AA472F">
        <w:rPr>
          <w:rFonts w:ascii="Courier New" w:hAnsi="Courier New"/>
          <w:color w:val="000000"/>
          <w:sz w:val="18"/>
        </w:rPr>
        <w:t xml:space="preserve">  </w:t>
      </w:r>
      <w:r w:rsidR="008C3EFD" w:rsidRPr="00AA472F">
        <w:rPr>
          <w:rFonts w:ascii="Courier New" w:hAnsi="Courier New"/>
          <w:color w:val="000000"/>
          <w:sz w:val="18"/>
        </w:rPr>
        <w:t xml:space="preserve">000939  </w:t>
      </w:r>
      <w:r w:rsidRPr="00AA472F">
        <w:rPr>
          <w:rFonts w:ascii="Courier New" w:hAnsi="Courier New"/>
          <w:color w:val="000000"/>
          <w:sz w:val="18"/>
        </w:rPr>
        <w:t xml:space="preserve">          PRESCRIPTION  VA98438            ACTIVE  </w:t>
      </w:r>
    </w:p>
    <w:p w14:paraId="76C84B6E"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7D02AB6D"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6A77672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TESTPLAN2       </w:t>
      </w:r>
      <w:r w:rsidRPr="00AA472F">
        <w:rPr>
          <w:rFonts w:ascii="Courier New" w:hAnsi="Courier New"/>
          <w:color w:val="000000"/>
          <w:sz w:val="18"/>
        </w:rPr>
        <w:t xml:space="preserve">   </w:t>
      </w:r>
      <w:r w:rsidR="008C3EFD" w:rsidRPr="00AA472F">
        <w:rPr>
          <w:rFonts w:ascii="Courier New" w:hAnsi="Courier New"/>
          <w:color w:val="000000"/>
          <w:sz w:val="18"/>
        </w:rPr>
        <w:t xml:space="preserve">000786   </w:t>
      </w:r>
      <w:r w:rsidRPr="00AA472F">
        <w:rPr>
          <w:rFonts w:ascii="Courier New" w:hAnsi="Courier New"/>
          <w:color w:val="000000"/>
          <w:sz w:val="18"/>
        </w:rPr>
        <w:t xml:space="preserve">         COMPREHENSIVE VA99390            ACTIVE  </w:t>
      </w:r>
    </w:p>
    <w:p w14:paraId="01BD85C3"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5EC1329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34BF1098"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TESTPLAN3</w:t>
      </w:r>
      <w:r w:rsidRPr="00AA472F">
        <w:rPr>
          <w:rFonts w:ascii="Courier New" w:hAnsi="Courier New"/>
          <w:color w:val="000000"/>
          <w:sz w:val="18"/>
        </w:rPr>
        <w:t xml:space="preserve">      </w:t>
      </w:r>
      <w:r w:rsidR="008C3EFD" w:rsidRPr="00AA472F">
        <w:rPr>
          <w:rFonts w:ascii="Courier New" w:hAnsi="Courier New"/>
          <w:color w:val="000000"/>
          <w:sz w:val="18"/>
        </w:rPr>
        <w:t xml:space="preserve">  </w:t>
      </w:r>
      <w:r w:rsidRPr="00AA472F">
        <w:rPr>
          <w:rFonts w:ascii="Courier New" w:hAnsi="Courier New"/>
          <w:color w:val="000000"/>
          <w:sz w:val="18"/>
        </w:rPr>
        <w:t xml:space="preserve">  </w:t>
      </w:r>
      <w:r w:rsidR="008C3EFD" w:rsidRPr="00AA472F">
        <w:rPr>
          <w:rFonts w:ascii="Courier New" w:hAnsi="Courier New"/>
          <w:color w:val="000000"/>
          <w:sz w:val="18"/>
        </w:rPr>
        <w:t>0004444</w:t>
      </w:r>
      <w:r w:rsidRPr="00AA472F">
        <w:rPr>
          <w:rFonts w:ascii="Courier New" w:hAnsi="Courier New"/>
          <w:color w:val="000000"/>
          <w:sz w:val="18"/>
        </w:rPr>
        <w:t xml:space="preserve">        </w:t>
      </w:r>
      <w:r w:rsidR="008C3EFD" w:rsidRPr="00AA472F">
        <w:rPr>
          <w:rFonts w:ascii="Courier New" w:hAnsi="Courier New"/>
          <w:color w:val="000000"/>
          <w:sz w:val="18"/>
        </w:rPr>
        <w:t xml:space="preserve">  </w:t>
      </w:r>
      <w:r w:rsidRPr="00AA472F">
        <w:rPr>
          <w:rFonts w:ascii="Courier New" w:hAnsi="Courier New"/>
          <w:color w:val="000000"/>
          <w:sz w:val="18"/>
        </w:rPr>
        <w:t xml:space="preserve"> PRESCRIPTION  T00010             ACTIVE  </w:t>
      </w:r>
    </w:p>
    <w:p w14:paraId="20EC6F1D"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296F617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30FBA37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TESTPLAN4     </w:t>
      </w:r>
      <w:r w:rsidRPr="00AA472F">
        <w:rPr>
          <w:rFonts w:ascii="Courier New" w:hAnsi="Courier New"/>
          <w:color w:val="000000"/>
          <w:sz w:val="18"/>
        </w:rPr>
        <w:t xml:space="preserve">     </w:t>
      </w:r>
      <w:r w:rsidR="008C3EFD" w:rsidRPr="00AA472F">
        <w:rPr>
          <w:rFonts w:ascii="Courier New" w:hAnsi="Courier New"/>
          <w:color w:val="000000"/>
          <w:sz w:val="18"/>
        </w:rPr>
        <w:t xml:space="preserve">0002222  </w:t>
      </w:r>
      <w:r w:rsidRPr="00AA472F">
        <w:rPr>
          <w:rFonts w:ascii="Courier New" w:hAnsi="Courier New"/>
          <w:color w:val="000000"/>
          <w:sz w:val="18"/>
        </w:rPr>
        <w:t xml:space="preserve">         PRESCRIPTION  T00010             ACTIVE  </w:t>
      </w:r>
    </w:p>
    <w:p w14:paraId="40BC039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07E3C55B"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4816D853" w14:textId="77777777" w:rsidR="00A6699D" w:rsidRPr="006A3516" w:rsidRDefault="00A6699D" w:rsidP="00A6699D"/>
    <w:p w14:paraId="2F75BEB2" w14:textId="77777777" w:rsidR="00A6699D" w:rsidRPr="006A3516" w:rsidRDefault="00A6699D" w:rsidP="00A6699D"/>
    <w:p w14:paraId="532184A3" w14:textId="77777777" w:rsidR="00A6699D" w:rsidRPr="006A3516" w:rsidRDefault="00A6699D" w:rsidP="00A6699D">
      <w:pPr>
        <w:pStyle w:val="Heading4"/>
      </w:pPr>
      <w:bookmarkStart w:id="9" w:name="_Toc133641488"/>
      <w:r w:rsidRPr="006A3516">
        <w:t xml:space="preserve">Group Plan Status Inquiry </w:t>
      </w:r>
      <w:r w:rsidRPr="00226DD1">
        <w:rPr>
          <w:caps/>
        </w:rPr>
        <w:t>[IBCNR PLAN STATUS INQUIRY]</w:t>
      </w:r>
      <w:bookmarkEnd w:id="9"/>
    </w:p>
    <w:p w14:paraId="47EA301D" w14:textId="77777777" w:rsidR="00A6699D" w:rsidRPr="006A3516" w:rsidRDefault="004635BE" w:rsidP="00A6699D">
      <w:pPr>
        <w:autoSpaceDE w:val="0"/>
        <w:autoSpaceDN w:val="0"/>
        <w:adjustRightInd w:val="0"/>
        <w:rPr>
          <w:color w:val="000000"/>
        </w:rPr>
      </w:pPr>
      <w:r>
        <w:rPr>
          <w:color w:val="000000"/>
        </w:rPr>
        <w:t>The Group Plan Status Inquiry</w:t>
      </w:r>
      <w:r w:rsidR="00A6699D" w:rsidRPr="006A3516">
        <w:rPr>
          <w:color w:val="000000"/>
        </w:rPr>
        <w:t xml:space="preserve"> option may be selected from the IBCNR E-Pharmacy Menu screen, using synonym, </w:t>
      </w:r>
      <w:r w:rsidR="00A7639C" w:rsidRPr="006A3516">
        <w:rPr>
          <w:color w:val="000000"/>
        </w:rPr>
        <w:t>PSI</w:t>
      </w:r>
      <w:r w:rsidR="00A6699D" w:rsidRPr="006A3516">
        <w:rPr>
          <w:color w:val="000000"/>
        </w:rPr>
        <w:t>.</w:t>
      </w:r>
    </w:p>
    <w:p w14:paraId="7E44ACA3" w14:textId="77777777" w:rsidR="00A7639C" w:rsidRPr="006A3516" w:rsidRDefault="00A7639C" w:rsidP="00A6699D">
      <w:pPr>
        <w:autoSpaceDE w:val="0"/>
        <w:autoSpaceDN w:val="0"/>
        <w:adjustRightInd w:val="0"/>
        <w:rPr>
          <w:color w:val="000000"/>
        </w:rPr>
      </w:pPr>
    </w:p>
    <w:p w14:paraId="2B9FDCD5" w14:textId="77777777" w:rsidR="00A7639C" w:rsidRPr="006A3516" w:rsidRDefault="00A7639C" w:rsidP="00A6699D">
      <w:pPr>
        <w:autoSpaceDE w:val="0"/>
        <w:autoSpaceDN w:val="0"/>
        <w:adjustRightInd w:val="0"/>
        <w:rPr>
          <w:color w:val="000000"/>
        </w:rPr>
      </w:pPr>
      <w:r w:rsidRPr="006A3516">
        <w:rPr>
          <w:color w:val="000000"/>
        </w:rPr>
        <w:t xml:space="preserve">The NCPDP process requires that users match </w:t>
      </w:r>
      <w:r w:rsidR="0092616E" w:rsidRPr="006A3516">
        <w:rPr>
          <w:color w:val="000000"/>
        </w:rPr>
        <w:t xml:space="preserve">group plans to pharmacy plans.  This option, along with the Group Plan Status Report will assist </w:t>
      </w:r>
      <w:r w:rsidR="004E614E" w:rsidRPr="006A3516">
        <w:rPr>
          <w:color w:val="000000"/>
        </w:rPr>
        <w:t xml:space="preserve">users in evaluating </w:t>
      </w:r>
      <w:r w:rsidR="0092616E" w:rsidRPr="006A3516">
        <w:rPr>
          <w:color w:val="000000"/>
        </w:rPr>
        <w:t>GROUP INSURANCE PLAN file (#355.3)</w:t>
      </w:r>
      <w:r w:rsidR="004E614E" w:rsidRPr="006A3516">
        <w:rPr>
          <w:color w:val="000000"/>
        </w:rPr>
        <w:t xml:space="preserve"> entries that have inactive plans or need to be matched to pharmacy plans.</w:t>
      </w:r>
    </w:p>
    <w:p w14:paraId="2EE79559" w14:textId="77777777" w:rsidR="004E614E" w:rsidRPr="006A3516" w:rsidRDefault="004E614E" w:rsidP="00A6699D">
      <w:pPr>
        <w:autoSpaceDE w:val="0"/>
        <w:autoSpaceDN w:val="0"/>
        <w:adjustRightInd w:val="0"/>
        <w:rPr>
          <w:color w:val="000000"/>
        </w:rPr>
      </w:pPr>
    </w:p>
    <w:p w14:paraId="05593321" w14:textId="77777777" w:rsidR="004E614E" w:rsidRPr="006A3516" w:rsidRDefault="004E614E" w:rsidP="004E614E">
      <w:pPr>
        <w:autoSpaceDE w:val="0"/>
        <w:autoSpaceDN w:val="0"/>
        <w:adjustRightInd w:val="0"/>
        <w:rPr>
          <w:b/>
          <w:color w:val="000000"/>
        </w:rPr>
      </w:pPr>
      <w:r w:rsidRPr="006A3516">
        <w:rPr>
          <w:b/>
          <w:color w:val="000000"/>
        </w:rPr>
        <w:t>Example</w:t>
      </w:r>
    </w:p>
    <w:p w14:paraId="4A0B2A84"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Select e-Pharmacy Menu Option: </w:t>
      </w:r>
      <w:r w:rsidRPr="006A3516">
        <w:rPr>
          <w:rFonts w:ascii="Courier New" w:hAnsi="Courier New"/>
          <w:b/>
          <w:color w:val="000000"/>
          <w:sz w:val="18"/>
        </w:rPr>
        <w:t>psi</w:t>
      </w:r>
      <w:r w:rsidRPr="006A3516">
        <w:rPr>
          <w:rFonts w:ascii="Courier New" w:hAnsi="Courier New"/>
          <w:color w:val="000000"/>
          <w:sz w:val="18"/>
        </w:rPr>
        <w:t xml:space="preserve">  Group Plan Status Inquiry</w:t>
      </w:r>
    </w:p>
    <w:p w14:paraId="296AE644"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Select INSURANCE COMPANY: </w:t>
      </w:r>
      <w:r w:rsidRPr="006A3516">
        <w:rPr>
          <w:rFonts w:ascii="Courier New" w:hAnsi="Courier New"/>
          <w:b/>
          <w:color w:val="000000"/>
          <w:sz w:val="18"/>
        </w:rPr>
        <w:t>IBGROUP1</w:t>
      </w:r>
      <w:r w:rsidRPr="006A3516">
        <w:rPr>
          <w:rFonts w:ascii="Courier New" w:hAnsi="Courier New"/>
          <w:color w:val="000000"/>
          <w:sz w:val="18"/>
        </w:rPr>
        <w:t xml:space="preserve">       </w:t>
      </w:r>
      <w:smartTag w:uri="urn:schemas-microsoft-com:office:smarttags" w:element="Street">
        <w:smartTag w:uri="urn:schemas-microsoft-com:office:smarttags" w:element="address">
          <w:r w:rsidRPr="006A3516">
            <w:rPr>
              <w:rFonts w:ascii="Courier New" w:hAnsi="Courier New"/>
              <w:color w:val="000000"/>
              <w:sz w:val="18"/>
            </w:rPr>
            <w:t>555 MAIN STREET</w:t>
          </w:r>
        </w:smartTag>
      </w:smartTag>
      <w:r w:rsidRPr="006A3516">
        <w:rPr>
          <w:rFonts w:ascii="Courier New" w:hAnsi="Courier New"/>
          <w:color w:val="000000"/>
          <w:sz w:val="18"/>
        </w:rPr>
        <w:t xml:space="preserve">         </w:t>
      </w:r>
      <w:r w:rsidR="00F722DE">
        <w:rPr>
          <w:rFonts w:ascii="Courier New" w:hAnsi="Courier New"/>
          <w:color w:val="000000"/>
          <w:sz w:val="18"/>
        </w:rPr>
        <w:t>ANYCITY</w:t>
      </w:r>
      <w:r w:rsidRPr="006A3516">
        <w:rPr>
          <w:rFonts w:ascii="Courier New" w:hAnsi="Courier New"/>
          <w:color w:val="000000"/>
          <w:sz w:val="18"/>
        </w:rPr>
        <w:t xml:space="preserve">     </w:t>
      </w:r>
      <w:smartTag w:uri="urn:schemas-microsoft-com:office:smarttags" w:element="place">
        <w:smartTag w:uri="urn:schemas-microsoft-com:office:smarttags" w:element="State">
          <w:r w:rsidRPr="006A3516">
            <w:rPr>
              <w:rFonts w:ascii="Courier New" w:hAnsi="Courier New"/>
              <w:color w:val="000000"/>
              <w:sz w:val="18"/>
            </w:rPr>
            <w:t>TENN</w:t>
          </w:r>
        </w:smartTag>
      </w:smartTag>
    </w:p>
    <w:p w14:paraId="05109027"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ESSEE       Y</w:t>
      </w:r>
    </w:p>
    <w:p w14:paraId="6776ECA6" w14:textId="77777777" w:rsidR="004E614E" w:rsidRPr="006A3516" w:rsidRDefault="004E614E" w:rsidP="004E614E">
      <w:pPr>
        <w:shd w:val="pct12" w:color="auto" w:fill="auto"/>
        <w:rPr>
          <w:rFonts w:ascii="Courier New" w:hAnsi="Courier New"/>
          <w:color w:val="000000"/>
          <w:sz w:val="18"/>
        </w:rPr>
      </w:pPr>
    </w:p>
    <w:p w14:paraId="58619D41"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33DAB79B" w14:textId="77777777" w:rsidR="004E614E" w:rsidRPr="006A3516" w:rsidRDefault="004E614E" w:rsidP="004E614E">
      <w:pPr>
        <w:shd w:val="pct12" w:color="auto" w:fill="auto"/>
        <w:rPr>
          <w:rFonts w:ascii="Courier New" w:hAnsi="Courier New"/>
          <w:color w:val="000000"/>
          <w:sz w:val="18"/>
        </w:rPr>
      </w:pPr>
    </w:p>
    <w:p w14:paraId="68C28BD9"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A         All Group Plans</w:t>
      </w:r>
    </w:p>
    <w:p w14:paraId="0A7BFC2C"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P         Pharmacy Group Plans</w:t>
      </w:r>
    </w:p>
    <w:p w14:paraId="5185CC85"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M         Matched Group Plans</w:t>
      </w:r>
    </w:p>
    <w:p w14:paraId="1503EE6C" w14:textId="77777777" w:rsidR="004E614E" w:rsidRPr="006A3516" w:rsidRDefault="004E614E" w:rsidP="004E614E">
      <w:pPr>
        <w:shd w:val="pct12" w:color="auto" w:fill="auto"/>
        <w:rPr>
          <w:rFonts w:ascii="Courier New" w:hAnsi="Courier New"/>
          <w:color w:val="000000"/>
          <w:sz w:val="18"/>
        </w:rPr>
      </w:pPr>
    </w:p>
    <w:p w14:paraId="52DE727C"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Select the type of Group Plans you want to see: M// </w:t>
      </w:r>
      <w:r w:rsidRPr="006A3516">
        <w:rPr>
          <w:rFonts w:ascii="Courier New" w:hAnsi="Courier New"/>
          <w:b/>
          <w:color w:val="000000"/>
          <w:sz w:val="18"/>
        </w:rPr>
        <w:t>&lt;RET&gt;</w:t>
      </w:r>
      <w:r w:rsidRPr="006A3516">
        <w:rPr>
          <w:rFonts w:ascii="Courier New" w:hAnsi="Courier New"/>
          <w:color w:val="000000"/>
          <w:sz w:val="18"/>
        </w:rPr>
        <w:t xml:space="preserve"> atched Group Plans</w:t>
      </w:r>
    </w:p>
    <w:p w14:paraId="3ADAE34D" w14:textId="77777777" w:rsidR="004E614E" w:rsidRPr="006A3516" w:rsidRDefault="004E614E" w:rsidP="004E614E">
      <w:pPr>
        <w:shd w:val="pct12" w:color="auto" w:fill="auto"/>
        <w:rPr>
          <w:rFonts w:ascii="Courier New" w:hAnsi="Courier New"/>
          <w:color w:val="000000"/>
          <w:sz w:val="18"/>
        </w:rPr>
      </w:pPr>
    </w:p>
    <w:p w14:paraId="7A4EDC28" w14:textId="77777777" w:rsidR="004E614E" w:rsidRPr="006A3516" w:rsidRDefault="004E614E" w:rsidP="004E614E">
      <w:pPr>
        <w:shd w:val="pct12" w:color="auto" w:fill="auto"/>
        <w:rPr>
          <w:rFonts w:ascii="Courier New" w:hAnsi="Courier New"/>
          <w:color w:val="000000"/>
          <w:sz w:val="18"/>
        </w:rPr>
      </w:pPr>
    </w:p>
    <w:p w14:paraId="3E60ECE8" w14:textId="77777777" w:rsidR="004E614E" w:rsidRPr="006A3516" w:rsidRDefault="004E614E" w:rsidP="004E614E">
      <w:pPr>
        <w:shd w:val="pct12" w:color="auto" w:fill="auto"/>
        <w:rPr>
          <w:rFonts w:ascii="Courier New" w:hAnsi="Courier New"/>
          <w:color w:val="000000"/>
          <w:sz w:val="18"/>
        </w:rPr>
      </w:pPr>
    </w:p>
    <w:p w14:paraId="276D5C38" w14:textId="77777777" w:rsidR="004E614E" w:rsidRPr="006A3516" w:rsidRDefault="004E614E" w:rsidP="004E614E">
      <w:pPr>
        <w:shd w:val="pct12" w:color="auto" w:fill="auto"/>
        <w:rPr>
          <w:rFonts w:ascii="Courier New" w:hAnsi="Courier New"/>
          <w:color w:val="000000"/>
          <w:sz w:val="18"/>
        </w:rPr>
      </w:pPr>
    </w:p>
    <w:p w14:paraId="2977A550"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SH   Show details for a Group Plan status</w:t>
      </w:r>
    </w:p>
    <w:p w14:paraId="6E0DC726" w14:textId="77777777" w:rsidR="004E614E" w:rsidRPr="006A3516" w:rsidRDefault="004E614E" w:rsidP="004E614E">
      <w:pPr>
        <w:shd w:val="pct12" w:color="auto" w:fill="auto"/>
        <w:rPr>
          <w:rFonts w:ascii="Courier New" w:hAnsi="Courier New"/>
          <w:color w:val="000000"/>
          <w:sz w:val="18"/>
        </w:rPr>
      </w:pPr>
    </w:p>
    <w:p w14:paraId="219DFBE3"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Group Plan Status Inquiry     Mar 02, 2006@10:46:01          Page:    1 of    1 </w:t>
      </w:r>
    </w:p>
    <w:p w14:paraId="44D4E957"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All Plans for: IBGROUP1                                    Phone: 1-888-882-8800</w:t>
      </w:r>
    </w:p>
    <w:p w14:paraId="37087916"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w:t>
      </w:r>
      <w:smartTag w:uri="urn:schemas-microsoft-com:office:smarttags" w:element="Street">
        <w:smartTag w:uri="urn:schemas-microsoft-com:office:smarttags" w:element="address">
          <w:r w:rsidRPr="006A3516">
            <w:rPr>
              <w:rFonts w:ascii="Courier New" w:hAnsi="Courier New"/>
              <w:color w:val="000000"/>
              <w:sz w:val="18"/>
            </w:rPr>
            <w:t>555 MAIN STREET</w:t>
          </w:r>
        </w:smartTag>
      </w:smartTag>
      <w:r w:rsidRPr="006A3516">
        <w:rPr>
          <w:rFonts w:ascii="Courier New" w:hAnsi="Courier New"/>
          <w:color w:val="000000"/>
          <w:sz w:val="18"/>
        </w:rPr>
        <w:t xml:space="preserve">                             Precerts: &lt;not filed&gt;</w:t>
      </w:r>
    </w:p>
    <w:p w14:paraId="5B1A0999"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w:t>
      </w:r>
      <w:r w:rsidR="00F722DE">
        <w:rPr>
          <w:rFonts w:ascii="Courier New" w:hAnsi="Courier New"/>
          <w:color w:val="000000"/>
          <w:sz w:val="18"/>
        </w:rPr>
        <w:t>ANYCITY</w:t>
      </w:r>
      <w:r w:rsidRPr="006A3516">
        <w:rPr>
          <w:rFonts w:ascii="Courier New" w:hAnsi="Courier New"/>
          <w:color w:val="000000"/>
          <w:sz w:val="18"/>
        </w:rPr>
        <w:t xml:space="preserve">, </w:t>
      </w:r>
      <w:smartTag w:uri="urn:schemas-microsoft-com:office:smarttags" w:element="State">
        <w:r w:rsidRPr="006A3516">
          <w:rPr>
            <w:rFonts w:ascii="Courier New" w:hAnsi="Courier New"/>
            <w:color w:val="000000"/>
            <w:sz w:val="18"/>
          </w:rPr>
          <w:t>TN</w:t>
        </w:r>
      </w:smartTag>
      <w:r w:rsidRPr="006A3516">
        <w:rPr>
          <w:rFonts w:ascii="Courier New" w:hAnsi="Courier New"/>
          <w:color w:val="000000"/>
          <w:sz w:val="18"/>
        </w:rPr>
        <w:t xml:space="preserve">  </w:t>
      </w:r>
      <w:r w:rsidR="00F722DE">
        <w:rPr>
          <w:rFonts w:ascii="Courier New" w:hAnsi="Courier New"/>
          <w:color w:val="000000"/>
          <w:sz w:val="18"/>
        </w:rPr>
        <w:t>99999</w:t>
      </w:r>
      <w:r w:rsidRPr="006A3516">
        <w:rPr>
          <w:rFonts w:ascii="Courier New" w:hAnsi="Courier New"/>
          <w:color w:val="000000"/>
          <w:sz w:val="18"/>
        </w:rPr>
        <w:t xml:space="preserve">                                             </w:t>
      </w:r>
    </w:p>
    <w:p w14:paraId="10EF0CCD"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For:                   Matched Group Plans.                                     </w:t>
      </w:r>
    </w:p>
    <w:p w14:paraId="3DCABC43"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lastRenderedPageBreak/>
        <w:t xml:space="preserve">    Group Name       Group Number        Type of Plan   Plan ID        Pln Stat </w:t>
      </w:r>
    </w:p>
    <w:p w14:paraId="25A51B20"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1   IBGROUP1</w:t>
      </w:r>
      <w:r w:rsidR="007F7A2F" w:rsidRPr="006A3516">
        <w:rPr>
          <w:rFonts w:ascii="Courier New" w:hAnsi="Courier New"/>
          <w:color w:val="000000"/>
          <w:sz w:val="18"/>
        </w:rPr>
        <w:t xml:space="preserve">     </w:t>
      </w:r>
      <w:r w:rsidRPr="006A3516">
        <w:rPr>
          <w:rFonts w:ascii="Courier New" w:hAnsi="Courier New"/>
          <w:color w:val="000000"/>
          <w:sz w:val="18"/>
        </w:rPr>
        <w:t xml:space="preserve">    GROUP1 </w:t>
      </w:r>
      <w:r w:rsidR="007F7A2F" w:rsidRPr="006A3516">
        <w:rPr>
          <w:rFonts w:ascii="Courier New" w:hAnsi="Courier New"/>
          <w:color w:val="000000"/>
          <w:sz w:val="18"/>
        </w:rPr>
        <w:t xml:space="preserve">    </w:t>
      </w:r>
      <w:r w:rsidRPr="006A3516">
        <w:rPr>
          <w:rFonts w:ascii="Courier New" w:hAnsi="Courier New"/>
          <w:color w:val="000000"/>
          <w:sz w:val="18"/>
        </w:rPr>
        <w:t xml:space="preserve">         PRESCRIPTION   T00010         ACTIVE   </w:t>
      </w:r>
    </w:p>
    <w:p w14:paraId="4A0E6AB9"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2   </w:t>
      </w:r>
      <w:r w:rsidR="007F7A2F" w:rsidRPr="006A3516">
        <w:rPr>
          <w:rFonts w:ascii="Courier New" w:hAnsi="Courier New"/>
          <w:color w:val="000000"/>
          <w:sz w:val="18"/>
        </w:rPr>
        <w:t>IBGROUP2</w:t>
      </w:r>
      <w:r w:rsidRPr="006A3516">
        <w:rPr>
          <w:rFonts w:ascii="Courier New" w:hAnsi="Courier New"/>
          <w:color w:val="000000"/>
          <w:sz w:val="18"/>
        </w:rPr>
        <w:t xml:space="preserve">   </w:t>
      </w:r>
      <w:r w:rsidR="007F7A2F" w:rsidRPr="006A3516">
        <w:rPr>
          <w:rFonts w:ascii="Courier New" w:hAnsi="Courier New"/>
          <w:color w:val="000000"/>
          <w:sz w:val="18"/>
        </w:rPr>
        <w:t xml:space="preserve">      GROUP2</w:t>
      </w:r>
      <w:r w:rsidRPr="006A3516">
        <w:rPr>
          <w:rFonts w:ascii="Courier New" w:hAnsi="Courier New"/>
          <w:color w:val="000000"/>
          <w:sz w:val="18"/>
        </w:rPr>
        <w:t xml:space="preserve">              PRESCRIPTION   T00010         ACTIVE   </w:t>
      </w:r>
    </w:p>
    <w:p w14:paraId="26211BB7"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3   </w:t>
      </w:r>
      <w:r w:rsidR="007F7A2F" w:rsidRPr="006A3516">
        <w:rPr>
          <w:rFonts w:ascii="Courier New" w:hAnsi="Courier New"/>
          <w:color w:val="000000"/>
          <w:sz w:val="18"/>
        </w:rPr>
        <w:t>IBGROUP3</w:t>
      </w:r>
      <w:r w:rsidRPr="006A3516">
        <w:rPr>
          <w:rFonts w:ascii="Courier New" w:hAnsi="Courier New"/>
          <w:color w:val="000000"/>
          <w:sz w:val="18"/>
        </w:rPr>
        <w:t xml:space="preserve">  </w:t>
      </w:r>
      <w:r w:rsidR="007F7A2F" w:rsidRPr="006A3516">
        <w:rPr>
          <w:rFonts w:ascii="Courier New" w:hAnsi="Courier New"/>
          <w:color w:val="000000"/>
          <w:sz w:val="18"/>
        </w:rPr>
        <w:t xml:space="preserve">       GROUP3</w:t>
      </w:r>
      <w:r w:rsidRPr="006A3516">
        <w:rPr>
          <w:rFonts w:ascii="Courier New" w:hAnsi="Courier New"/>
          <w:color w:val="000000"/>
          <w:sz w:val="18"/>
        </w:rPr>
        <w:t xml:space="preserve">  </w:t>
      </w:r>
      <w:r w:rsidR="007F7A2F" w:rsidRPr="006A3516">
        <w:rPr>
          <w:rFonts w:ascii="Courier New" w:hAnsi="Courier New"/>
          <w:color w:val="000000"/>
          <w:sz w:val="18"/>
        </w:rPr>
        <w:t xml:space="preserve">           </w:t>
      </w:r>
      <w:r w:rsidRPr="006A3516">
        <w:rPr>
          <w:rFonts w:ascii="Courier New" w:hAnsi="Courier New"/>
          <w:color w:val="000000"/>
          <w:sz w:val="18"/>
        </w:rPr>
        <w:t xml:space="preserve"> PRESCRIPTION   T00010         ACTIVE   </w:t>
      </w:r>
    </w:p>
    <w:p w14:paraId="5F311385" w14:textId="77777777" w:rsidR="004E614E" w:rsidRPr="006A3516" w:rsidRDefault="004E614E" w:rsidP="004E614E">
      <w:pPr>
        <w:shd w:val="pct12" w:color="auto" w:fill="auto"/>
        <w:rPr>
          <w:rFonts w:ascii="Courier New" w:hAnsi="Courier New"/>
          <w:color w:val="000000"/>
          <w:sz w:val="18"/>
        </w:rPr>
      </w:pPr>
    </w:p>
    <w:p w14:paraId="78C6BF90" w14:textId="77777777" w:rsidR="004E614E" w:rsidRPr="006A3516" w:rsidRDefault="004E614E" w:rsidP="004E614E">
      <w:pPr>
        <w:shd w:val="pct12" w:color="auto" w:fill="auto"/>
        <w:rPr>
          <w:rFonts w:ascii="Courier New" w:hAnsi="Courier New"/>
          <w:color w:val="000000"/>
          <w:sz w:val="18"/>
        </w:rPr>
      </w:pPr>
    </w:p>
    <w:p w14:paraId="7BAFE6E1" w14:textId="77777777" w:rsidR="004E614E" w:rsidRPr="006A3516" w:rsidRDefault="004E614E" w:rsidP="004E614E">
      <w:pPr>
        <w:shd w:val="pct12" w:color="auto" w:fill="auto"/>
        <w:rPr>
          <w:rFonts w:ascii="Courier New" w:hAnsi="Courier New"/>
          <w:color w:val="000000"/>
          <w:sz w:val="18"/>
        </w:rPr>
      </w:pPr>
    </w:p>
    <w:p w14:paraId="2639316A" w14:textId="77777777" w:rsidR="004E614E" w:rsidRPr="006A3516" w:rsidRDefault="004E614E" w:rsidP="004E614E">
      <w:pPr>
        <w:shd w:val="pct12" w:color="auto" w:fill="auto"/>
        <w:rPr>
          <w:rFonts w:ascii="Courier New" w:hAnsi="Courier New"/>
          <w:color w:val="000000"/>
          <w:sz w:val="18"/>
        </w:rPr>
      </w:pPr>
    </w:p>
    <w:p w14:paraId="7B2963BB" w14:textId="77777777" w:rsidR="004E614E" w:rsidRPr="006A3516" w:rsidRDefault="004E614E" w:rsidP="004E614E">
      <w:pPr>
        <w:shd w:val="pct12" w:color="auto" w:fill="auto"/>
        <w:rPr>
          <w:rFonts w:ascii="Courier New" w:hAnsi="Courier New"/>
          <w:color w:val="000000"/>
          <w:sz w:val="18"/>
        </w:rPr>
      </w:pPr>
    </w:p>
    <w:p w14:paraId="7DE3EDEC" w14:textId="77777777" w:rsidR="004E614E" w:rsidRPr="006A3516" w:rsidRDefault="004E614E" w:rsidP="004E614E">
      <w:pPr>
        <w:shd w:val="pct12" w:color="auto" w:fill="auto"/>
        <w:rPr>
          <w:rFonts w:ascii="Courier New" w:hAnsi="Courier New"/>
          <w:color w:val="000000"/>
          <w:sz w:val="18"/>
        </w:rPr>
      </w:pPr>
    </w:p>
    <w:p w14:paraId="2C2B73A4" w14:textId="77777777" w:rsidR="004E614E" w:rsidRPr="006A3516" w:rsidRDefault="004E614E" w:rsidP="004E614E">
      <w:pPr>
        <w:shd w:val="pct12" w:color="auto" w:fill="auto"/>
        <w:rPr>
          <w:rFonts w:ascii="Courier New" w:hAnsi="Courier New"/>
          <w:color w:val="000000"/>
          <w:sz w:val="18"/>
        </w:rPr>
      </w:pPr>
    </w:p>
    <w:p w14:paraId="1A002CA1" w14:textId="77777777" w:rsidR="004E614E" w:rsidRPr="006A3516" w:rsidRDefault="004E614E" w:rsidP="004E614E">
      <w:pPr>
        <w:shd w:val="pct12" w:color="auto" w:fill="auto"/>
        <w:rPr>
          <w:rFonts w:ascii="Courier New" w:hAnsi="Courier New"/>
          <w:color w:val="000000"/>
          <w:sz w:val="18"/>
        </w:rPr>
      </w:pPr>
    </w:p>
    <w:p w14:paraId="13BCCBFF" w14:textId="77777777" w:rsidR="004E614E" w:rsidRPr="006A3516" w:rsidRDefault="004E614E" w:rsidP="004E614E">
      <w:pPr>
        <w:shd w:val="pct12" w:color="auto" w:fill="auto"/>
        <w:rPr>
          <w:rFonts w:ascii="Courier New" w:hAnsi="Courier New"/>
          <w:color w:val="000000"/>
          <w:sz w:val="18"/>
        </w:rPr>
      </w:pPr>
    </w:p>
    <w:p w14:paraId="4CEAAF42" w14:textId="77777777" w:rsidR="004E614E" w:rsidRPr="006A3516" w:rsidRDefault="004E614E" w:rsidP="004E614E">
      <w:pPr>
        <w:shd w:val="pct12" w:color="auto" w:fill="auto"/>
        <w:rPr>
          <w:rFonts w:ascii="Courier New" w:hAnsi="Courier New"/>
          <w:color w:val="000000"/>
          <w:sz w:val="18"/>
        </w:rPr>
      </w:pPr>
    </w:p>
    <w:p w14:paraId="6252449A" w14:textId="77777777" w:rsidR="004E614E" w:rsidRPr="006A3516" w:rsidRDefault="004E614E" w:rsidP="004E614E">
      <w:pPr>
        <w:shd w:val="pct12" w:color="auto" w:fill="auto"/>
        <w:rPr>
          <w:rFonts w:ascii="Courier New" w:hAnsi="Courier New"/>
          <w:color w:val="000000"/>
          <w:sz w:val="18"/>
        </w:rPr>
      </w:pPr>
    </w:p>
    <w:p w14:paraId="091EA8AE"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Enter ?? for more actions                                             </w:t>
      </w:r>
    </w:p>
    <w:p w14:paraId="7839E1CA"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SH   Show details for a Group Plan status</w:t>
      </w:r>
    </w:p>
    <w:p w14:paraId="5F9806A1"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Select Action:Quit// </w:t>
      </w:r>
      <w:r w:rsidRPr="006A3516">
        <w:rPr>
          <w:rFonts w:ascii="Courier New" w:hAnsi="Courier New"/>
          <w:b/>
          <w:color w:val="000000"/>
          <w:sz w:val="18"/>
        </w:rPr>
        <w:t>SH=1</w:t>
      </w:r>
      <w:r w:rsidRPr="006A3516">
        <w:rPr>
          <w:rFonts w:ascii="Courier New" w:hAnsi="Courier New"/>
          <w:color w:val="000000"/>
          <w:sz w:val="18"/>
        </w:rPr>
        <w:t xml:space="preserve">   Show details for a Group Plan status  </w:t>
      </w:r>
    </w:p>
    <w:p w14:paraId="66433F41" w14:textId="77777777" w:rsidR="007F7A2F" w:rsidRPr="006A3516" w:rsidRDefault="007F7A2F" w:rsidP="007F7A2F">
      <w:pPr>
        <w:shd w:val="pct12" w:color="auto" w:fill="auto"/>
        <w:rPr>
          <w:rFonts w:ascii="Courier New" w:hAnsi="Courier New"/>
          <w:color w:val="000000"/>
          <w:sz w:val="18"/>
        </w:rPr>
      </w:pPr>
    </w:p>
    <w:p w14:paraId="3CDE889D" w14:textId="77777777" w:rsidR="007F7A2F" w:rsidRPr="006A3516" w:rsidRDefault="007F7A2F" w:rsidP="007F7A2F">
      <w:pPr>
        <w:shd w:val="pct12" w:color="auto" w:fill="auto"/>
        <w:rPr>
          <w:rFonts w:ascii="Courier New" w:hAnsi="Courier New"/>
          <w:color w:val="000000"/>
          <w:sz w:val="18"/>
        </w:rPr>
      </w:pPr>
    </w:p>
    <w:p w14:paraId="402BCD5F" w14:textId="77777777" w:rsidR="007F7A2F" w:rsidRPr="006A3516" w:rsidRDefault="007F7A2F" w:rsidP="007F7A2F">
      <w:pPr>
        <w:shd w:val="pct12" w:color="auto" w:fill="auto"/>
        <w:rPr>
          <w:rFonts w:ascii="Courier New" w:hAnsi="Courier New"/>
          <w:color w:val="000000"/>
          <w:sz w:val="18"/>
        </w:rPr>
      </w:pPr>
    </w:p>
    <w:p w14:paraId="6B728349" w14:textId="77777777" w:rsidR="007F7A2F" w:rsidRPr="006A3516" w:rsidRDefault="007F7A2F" w:rsidP="007F7A2F">
      <w:pPr>
        <w:shd w:val="pct12" w:color="auto" w:fill="auto"/>
        <w:rPr>
          <w:rFonts w:ascii="Courier New" w:hAnsi="Courier New"/>
          <w:color w:val="000000"/>
          <w:sz w:val="18"/>
        </w:rPr>
      </w:pPr>
    </w:p>
    <w:p w14:paraId="23237631"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ePHARM GROUP PLAN STATUS INQUIRY                    Mar 02, 2006@10:50  Page: 1</w:t>
      </w:r>
    </w:p>
    <w:p w14:paraId="2279F438"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Report for Matched Group Plans for WEBMD</w:t>
      </w:r>
    </w:p>
    <w:p w14:paraId="3B9AC795"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Group Name         Group #           Plan Type     Plan ID            Pln Stat</w:t>
      </w:r>
    </w:p>
    <w:p w14:paraId="3BE784A8"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w:t>
      </w:r>
    </w:p>
    <w:p w14:paraId="3BD8FF97"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IBGROUP1           GROUP1            PRESCRIPTION  T00010             ACTIVE  </w:t>
      </w:r>
    </w:p>
    <w:p w14:paraId="0ED2268A"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Plan Active</w:t>
      </w:r>
    </w:p>
    <w:p w14:paraId="2F1D3814" w14:textId="77777777" w:rsidR="007F7A2F" w:rsidRPr="006A3516" w:rsidRDefault="007F7A2F" w:rsidP="007F7A2F">
      <w:pPr>
        <w:shd w:val="pct12" w:color="auto" w:fill="auto"/>
        <w:rPr>
          <w:rFonts w:ascii="Courier New" w:hAnsi="Courier New"/>
          <w:color w:val="000000"/>
          <w:sz w:val="18"/>
        </w:rPr>
      </w:pPr>
    </w:p>
    <w:p w14:paraId="0EFD16BC" w14:textId="77777777" w:rsidR="004E614E"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Enter RETURN to continue or '^' to </w:t>
      </w:r>
      <w:proofErr w:type="gramStart"/>
      <w:r w:rsidRPr="006A3516">
        <w:rPr>
          <w:rFonts w:ascii="Courier New" w:hAnsi="Courier New"/>
          <w:color w:val="000000"/>
          <w:sz w:val="18"/>
        </w:rPr>
        <w:t>exit:</w:t>
      </w:r>
      <w:r w:rsidR="004E614E" w:rsidRPr="006A3516">
        <w:rPr>
          <w:rFonts w:ascii="Courier New" w:hAnsi="Courier New"/>
          <w:color w:val="000000"/>
          <w:sz w:val="18"/>
        </w:rPr>
        <w:t>.</w:t>
      </w:r>
      <w:proofErr w:type="gramEnd"/>
    </w:p>
    <w:p w14:paraId="1E5DD801" w14:textId="77777777" w:rsidR="004E614E" w:rsidRPr="006A3516" w:rsidRDefault="004E614E" w:rsidP="00A6699D">
      <w:pPr>
        <w:autoSpaceDE w:val="0"/>
        <w:autoSpaceDN w:val="0"/>
        <w:adjustRightInd w:val="0"/>
        <w:rPr>
          <w:color w:val="000000"/>
        </w:rPr>
      </w:pPr>
    </w:p>
    <w:p w14:paraId="11347090" w14:textId="77777777" w:rsidR="00E05B86" w:rsidRPr="006A3516" w:rsidRDefault="00034816" w:rsidP="009452A1">
      <w:pPr>
        <w:pStyle w:val="Heading3"/>
        <w:ind w:left="504"/>
      </w:pPr>
      <w:r w:rsidRPr="006A3516">
        <w:br w:type="page"/>
      </w:r>
      <w:bookmarkStart w:id="10" w:name="_Toc133641489"/>
      <w:r w:rsidR="009452A1" w:rsidRPr="006A3516">
        <w:lastRenderedPageBreak/>
        <w:t>Modified</w:t>
      </w:r>
      <w:r w:rsidR="00E05B86" w:rsidRPr="006A3516">
        <w:t xml:space="preserve"> Option</w:t>
      </w:r>
      <w:r w:rsidR="00A10021" w:rsidRPr="006A3516">
        <w:t>s</w:t>
      </w:r>
      <w:bookmarkEnd w:id="10"/>
    </w:p>
    <w:p w14:paraId="23CF01C1" w14:textId="77777777" w:rsidR="00C327BF" w:rsidRPr="006A3516" w:rsidRDefault="00F6411D" w:rsidP="0030376F">
      <w:pPr>
        <w:pStyle w:val="Heading4"/>
      </w:pPr>
      <w:bookmarkStart w:id="11" w:name="_Toc133641490"/>
      <w:r w:rsidRPr="006A3516">
        <w:t>Copy and Cancel [</w:t>
      </w:r>
      <w:r w:rsidR="00C327BF" w:rsidRPr="006A3516">
        <w:t>IB COPY AND CANCEL</w:t>
      </w:r>
      <w:r w:rsidRPr="006A3516">
        <w:t>]</w:t>
      </w:r>
      <w:r w:rsidR="00C327BF" w:rsidRPr="006A3516">
        <w:t xml:space="preserve"> and </w:t>
      </w:r>
      <w:r w:rsidRPr="006A3516">
        <w:t>IB Cancel Bill [</w:t>
      </w:r>
      <w:r w:rsidR="00C327BF" w:rsidRPr="006A3516">
        <w:t>IB CANCEL BILL</w:t>
      </w:r>
      <w:r w:rsidRPr="006A3516">
        <w:t>]</w:t>
      </w:r>
      <w:bookmarkEnd w:id="11"/>
    </w:p>
    <w:p w14:paraId="578320DA" w14:textId="77777777" w:rsidR="00CA3D85" w:rsidRPr="006A3516" w:rsidRDefault="00CA3D85" w:rsidP="00CA3D85">
      <w:pPr>
        <w:autoSpaceDE w:val="0"/>
        <w:autoSpaceDN w:val="0"/>
        <w:adjustRightInd w:val="0"/>
        <w:rPr>
          <w:color w:val="000000"/>
        </w:rPr>
      </w:pPr>
      <w:r w:rsidRPr="006A3516">
        <w:rPr>
          <w:color w:val="000000"/>
        </w:rPr>
        <w:t>The software supporting these two options was modified to prevent the cancellation of an ECME bill, if a reversal through the ECME package was not performed.  If the software interprets that the user has not yet performed the ECME reversal on the bill, a warning message is displayed to the user, indicating that the bill needs to be cancelled by performing a reversal using the ECME package, and the process terminates.  If the software interprets the user has performed the reversal through ECME, then the software is mapped to the existing cancellation algorithm.</w:t>
      </w:r>
    </w:p>
    <w:p w14:paraId="5C903FEF" w14:textId="77777777" w:rsidR="00C327BF" w:rsidRPr="006A3516" w:rsidRDefault="00C327BF" w:rsidP="0076630C">
      <w:pPr>
        <w:autoSpaceDE w:val="0"/>
        <w:autoSpaceDN w:val="0"/>
        <w:adjustRightInd w:val="0"/>
        <w:rPr>
          <w:rFonts w:ascii="Times New Roman Bold" w:hAnsi="Times New Roman Bold"/>
          <w:b/>
        </w:rPr>
      </w:pPr>
    </w:p>
    <w:p w14:paraId="24F18D84" w14:textId="77777777" w:rsidR="000227DD" w:rsidRPr="006A3516" w:rsidRDefault="000227DD" w:rsidP="000227DD">
      <w:pPr>
        <w:autoSpaceDE w:val="0"/>
        <w:autoSpaceDN w:val="0"/>
        <w:adjustRightInd w:val="0"/>
        <w:rPr>
          <w:b/>
          <w:color w:val="000000"/>
        </w:rPr>
      </w:pPr>
      <w:r w:rsidRPr="006A3516">
        <w:rPr>
          <w:b/>
          <w:color w:val="000000"/>
        </w:rPr>
        <w:t>Example</w:t>
      </w:r>
    </w:p>
    <w:p w14:paraId="61CEC4B0" w14:textId="77777777" w:rsidR="000227DD" w:rsidRPr="006A3516" w:rsidRDefault="000227DD" w:rsidP="0030376F">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545C7591"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Cancel Bill</w:t>
      </w:r>
    </w:p>
    <w:p w14:paraId="7A172F83" w14:textId="77777777" w:rsidR="000227DD" w:rsidRPr="00AA472F" w:rsidRDefault="000227DD" w:rsidP="0030376F">
      <w:pPr>
        <w:shd w:val="pct12" w:color="auto" w:fill="auto"/>
        <w:rPr>
          <w:rFonts w:ascii="Courier New" w:hAnsi="Courier New"/>
          <w:color w:val="000000"/>
          <w:sz w:val="18"/>
        </w:rPr>
      </w:pPr>
    </w:p>
    <w:p w14:paraId="6686ADBF" w14:textId="77777777" w:rsidR="000227DD" w:rsidRPr="00AA472F" w:rsidRDefault="000227DD" w:rsidP="0030376F">
      <w:pPr>
        <w:shd w:val="pct12" w:color="auto" w:fill="auto"/>
        <w:rPr>
          <w:rFonts w:ascii="Courier New" w:hAnsi="Courier New"/>
          <w:color w:val="000000"/>
          <w:sz w:val="18"/>
        </w:rPr>
      </w:pPr>
    </w:p>
    <w:p w14:paraId="57C46DA6"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 xml:space="preserve">Enter BILL NUMBER or Patient NAME: </w:t>
      </w:r>
      <w:r w:rsidRPr="00AA472F">
        <w:rPr>
          <w:rFonts w:ascii="Courier New" w:hAnsi="Courier New"/>
          <w:b/>
          <w:color w:val="000000"/>
          <w:sz w:val="18"/>
        </w:rPr>
        <w:t>K400KJU</w:t>
      </w:r>
      <w:r w:rsidRPr="00AA472F">
        <w:rPr>
          <w:rFonts w:ascii="Courier New" w:hAnsi="Courier New"/>
          <w:color w:val="000000"/>
          <w:sz w:val="18"/>
        </w:rPr>
        <w:t xml:space="preserve">       </w:t>
      </w:r>
      <w:r w:rsidR="0065006D" w:rsidRPr="00AA472F">
        <w:rPr>
          <w:rFonts w:ascii="Courier New" w:hAnsi="Courier New"/>
          <w:color w:val="000000"/>
          <w:sz w:val="18"/>
        </w:rPr>
        <w:t xml:space="preserve">IBpatient,Two </w:t>
      </w:r>
      <w:r w:rsidRPr="00AA472F">
        <w:rPr>
          <w:rFonts w:ascii="Courier New" w:hAnsi="Courier New"/>
          <w:color w:val="000000"/>
          <w:sz w:val="18"/>
        </w:rPr>
        <w:t xml:space="preserve">07-27-05   </w:t>
      </w:r>
    </w:p>
    <w:p w14:paraId="25AF5D69"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 xml:space="preserve">  Outpatient     REIMBURSABLE INS.     PRNT/TX</w:t>
      </w:r>
    </w:p>
    <w:p w14:paraId="539F5265" w14:textId="77777777" w:rsidR="000227DD" w:rsidRPr="00AA472F" w:rsidRDefault="000227DD" w:rsidP="0030376F">
      <w:pPr>
        <w:shd w:val="pct12" w:color="auto" w:fill="auto"/>
        <w:rPr>
          <w:rFonts w:ascii="Courier New" w:hAnsi="Courier New"/>
          <w:color w:val="000000"/>
          <w:sz w:val="18"/>
        </w:rPr>
      </w:pPr>
    </w:p>
    <w:p w14:paraId="2228D0F3" w14:textId="77777777" w:rsidR="00CE6850" w:rsidRPr="006A3516" w:rsidRDefault="00CE6850"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12E4AF1B" w14:textId="77777777" w:rsidR="00CE6850" w:rsidRDefault="00CE6850"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6A1E5474" w14:textId="77777777" w:rsidR="001126F9" w:rsidRPr="006A3516" w:rsidRDefault="001126F9" w:rsidP="000509A1">
      <w:pPr>
        <w:shd w:val="pct12" w:color="auto" w:fill="auto"/>
        <w:rPr>
          <w:rFonts w:ascii="Courier New" w:hAnsi="Courier New"/>
          <w:color w:val="000000"/>
          <w:sz w:val="18"/>
        </w:rPr>
      </w:pPr>
    </w:p>
    <w:p w14:paraId="289AE871"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w:t>
      </w:r>
      <w:r w:rsidRPr="00AA472F">
        <w:rPr>
          <w:rFonts w:ascii="Courier New" w:hAnsi="Courier New"/>
          <w:color w:val="000000"/>
          <w:sz w:val="18"/>
        </w:rPr>
        <w:t xml:space="preserve">NO// </w:t>
      </w:r>
      <w:r w:rsidRPr="00AA472F">
        <w:rPr>
          <w:rFonts w:ascii="Courier New" w:hAnsi="Courier New"/>
          <w:b/>
          <w:color w:val="000000"/>
          <w:sz w:val="18"/>
        </w:rPr>
        <w:t>y</w:t>
      </w:r>
      <w:r w:rsidRPr="00AA472F">
        <w:rPr>
          <w:rFonts w:ascii="Courier New" w:hAnsi="Courier New"/>
          <w:color w:val="000000"/>
          <w:sz w:val="18"/>
        </w:rPr>
        <w:t xml:space="preserve"> YES</w:t>
      </w:r>
    </w:p>
    <w:p w14:paraId="59D40C05"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ARE YOU SURE YOU WANT TO CANCEL THIS BILL? No// </w:t>
      </w:r>
      <w:r w:rsidRPr="00AA472F">
        <w:rPr>
          <w:rFonts w:ascii="Courier New" w:hAnsi="Courier New"/>
          <w:b/>
          <w:color w:val="000000"/>
          <w:sz w:val="18"/>
        </w:rPr>
        <w:t>y</w:t>
      </w:r>
      <w:r w:rsidRPr="00AA472F">
        <w:rPr>
          <w:rFonts w:ascii="Courier New" w:hAnsi="Courier New"/>
          <w:color w:val="000000"/>
          <w:sz w:val="18"/>
        </w:rPr>
        <w:t xml:space="preserve"> (Yes)</w:t>
      </w:r>
    </w:p>
    <w:p w14:paraId="36DDF4E8"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LAST CHANCE TO CHANGE YOUR MIND...</w:t>
      </w:r>
    </w:p>
    <w:p w14:paraId="7C0940FE" w14:textId="77777777" w:rsidR="0065006D"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CANCEL </w:t>
      </w:r>
      <w:proofErr w:type="gramStart"/>
      <w:r w:rsidRPr="00AA472F">
        <w:rPr>
          <w:rFonts w:ascii="Courier New" w:hAnsi="Courier New"/>
          <w:color w:val="000000"/>
          <w:sz w:val="18"/>
        </w:rPr>
        <w:t>BILL?:</w:t>
      </w:r>
      <w:proofErr w:type="gramEnd"/>
      <w:r w:rsidRPr="00AA472F">
        <w:rPr>
          <w:rFonts w:ascii="Courier New" w:hAnsi="Courier New"/>
          <w:color w:val="000000"/>
          <w:sz w:val="18"/>
        </w:rPr>
        <w:t xml:space="preserve"> </w:t>
      </w:r>
      <w:r w:rsidRPr="00AA472F">
        <w:rPr>
          <w:rFonts w:ascii="Courier New" w:hAnsi="Courier New"/>
          <w:b/>
          <w:color w:val="000000"/>
          <w:sz w:val="18"/>
        </w:rPr>
        <w:t>y</w:t>
      </w:r>
      <w:r w:rsidRPr="00AA472F">
        <w:rPr>
          <w:rFonts w:ascii="Courier New" w:hAnsi="Courier New"/>
          <w:color w:val="000000"/>
          <w:sz w:val="18"/>
        </w:rPr>
        <w:t xml:space="preserve"> (YES)</w:t>
      </w:r>
    </w:p>
    <w:p w14:paraId="0A0F52E1" w14:textId="77777777" w:rsidR="000509A1" w:rsidRPr="006A3516" w:rsidRDefault="000509A1" w:rsidP="002A5183">
      <w:pPr>
        <w:autoSpaceDE w:val="0"/>
        <w:autoSpaceDN w:val="0"/>
        <w:adjustRightInd w:val="0"/>
        <w:rPr>
          <w:rFonts w:ascii="Times New Roman Bold" w:hAnsi="Times New Roman Bold"/>
          <w:b/>
        </w:rPr>
      </w:pPr>
    </w:p>
    <w:p w14:paraId="08EB25EF" w14:textId="77777777" w:rsidR="002A5183" w:rsidRPr="006A3516" w:rsidRDefault="002A5183" w:rsidP="002A5183">
      <w:pPr>
        <w:autoSpaceDE w:val="0"/>
        <w:autoSpaceDN w:val="0"/>
        <w:adjustRightInd w:val="0"/>
        <w:rPr>
          <w:rFonts w:ascii="Times New Roman Bold" w:hAnsi="Times New Roman Bold"/>
          <w:b/>
        </w:rPr>
      </w:pPr>
      <w:r w:rsidRPr="006A3516">
        <w:rPr>
          <w:rFonts w:ascii="Times New Roman Bold" w:hAnsi="Times New Roman Bold"/>
          <w:b/>
        </w:rPr>
        <w:t>Example</w:t>
      </w:r>
      <w:r w:rsidRPr="006A3516">
        <w:rPr>
          <w:rFonts w:ascii="Arial" w:eastAsia="Batang" w:hAnsi="Arial" w:cs="Arial"/>
          <w:color w:val="0000FF"/>
          <w:sz w:val="20"/>
          <w:szCs w:val="20"/>
          <w:lang w:eastAsia="ko-KR"/>
        </w:rPr>
        <w:t>:</w:t>
      </w:r>
    </w:p>
    <w:p w14:paraId="401AEB09"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63B78E5C"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Cancel Bill</w:t>
      </w:r>
    </w:p>
    <w:p w14:paraId="13DD5450" w14:textId="77777777" w:rsidR="002A5183" w:rsidRPr="006A3516" w:rsidRDefault="002A5183" w:rsidP="002A5183">
      <w:pPr>
        <w:shd w:val="pct12" w:color="auto" w:fill="auto"/>
        <w:rPr>
          <w:rFonts w:ascii="Courier New" w:hAnsi="Courier New"/>
          <w:color w:val="000000"/>
          <w:sz w:val="18"/>
        </w:rPr>
      </w:pPr>
    </w:p>
    <w:p w14:paraId="2CF84254" w14:textId="77777777" w:rsidR="002A5183" w:rsidRPr="006A3516" w:rsidRDefault="002A5183" w:rsidP="002A5183">
      <w:pPr>
        <w:shd w:val="pct12" w:color="auto" w:fill="auto"/>
        <w:rPr>
          <w:rFonts w:ascii="Courier New" w:hAnsi="Courier New"/>
          <w:color w:val="000000"/>
          <w:sz w:val="18"/>
        </w:rPr>
      </w:pPr>
    </w:p>
    <w:p w14:paraId="4B154C02"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Enter BILL NUMBER or Patient NAME: </w:t>
      </w:r>
      <w:r w:rsidRPr="006A3516">
        <w:rPr>
          <w:rFonts w:ascii="Courier New" w:hAnsi="Courier New"/>
          <w:b/>
          <w:color w:val="000000"/>
          <w:sz w:val="18"/>
        </w:rPr>
        <w:t>K400KJU</w:t>
      </w:r>
      <w:r w:rsidRPr="006A3516">
        <w:rPr>
          <w:rFonts w:ascii="Courier New" w:hAnsi="Courier New"/>
          <w:color w:val="000000"/>
          <w:sz w:val="18"/>
        </w:rPr>
        <w:t xml:space="preserve">       IBpatient,Two 07-27-05   </w:t>
      </w:r>
    </w:p>
    <w:p w14:paraId="0B11CB1C" w14:textId="77777777" w:rsidR="002A5183" w:rsidRPr="009A254B"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  </w:t>
      </w:r>
      <w:r w:rsidRPr="009A254B">
        <w:rPr>
          <w:rFonts w:ascii="Courier New" w:hAnsi="Courier New"/>
          <w:color w:val="000000"/>
          <w:sz w:val="18"/>
        </w:rPr>
        <w:t>Outpatient     REIMBURSABLE INS.     PRNT/TX</w:t>
      </w:r>
    </w:p>
    <w:p w14:paraId="44A9B79B" w14:textId="77777777" w:rsidR="002A5183" w:rsidRPr="009A254B" w:rsidRDefault="002A5183" w:rsidP="002A5183">
      <w:pPr>
        <w:shd w:val="pct12" w:color="auto" w:fill="auto"/>
        <w:rPr>
          <w:rFonts w:ascii="Courier New" w:hAnsi="Courier New"/>
          <w:color w:val="000000"/>
          <w:sz w:val="18"/>
        </w:rPr>
      </w:pPr>
    </w:p>
    <w:p w14:paraId="3DF58542" w14:textId="77777777" w:rsidR="002A5183" w:rsidRPr="006A3516" w:rsidRDefault="002A5183"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0F06078D" w14:textId="77777777" w:rsidR="002A5183" w:rsidRDefault="002A5183"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755C6624" w14:textId="77777777" w:rsidR="001126F9" w:rsidRPr="006A3516" w:rsidRDefault="001126F9" w:rsidP="000509A1">
      <w:pPr>
        <w:shd w:val="pct12" w:color="auto" w:fill="auto"/>
        <w:rPr>
          <w:rFonts w:ascii="Courier New" w:hAnsi="Courier New"/>
          <w:color w:val="000000"/>
          <w:sz w:val="18"/>
        </w:rPr>
      </w:pPr>
    </w:p>
    <w:p w14:paraId="74C75C93" w14:textId="77777777" w:rsidR="002A5183" w:rsidRPr="006A3516" w:rsidRDefault="002A5183"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NO// </w:t>
      </w:r>
      <w:r w:rsidRPr="006A3516">
        <w:rPr>
          <w:rFonts w:ascii="Courier New" w:hAnsi="Courier New"/>
          <w:b/>
          <w:color w:val="000000"/>
          <w:sz w:val="18"/>
        </w:rPr>
        <w:t>n</w:t>
      </w:r>
      <w:r w:rsidRPr="006A3516">
        <w:rPr>
          <w:rFonts w:ascii="Courier New" w:hAnsi="Courier New"/>
          <w:color w:val="000000"/>
          <w:sz w:val="18"/>
        </w:rPr>
        <w:t xml:space="preserve">  NO</w:t>
      </w:r>
    </w:p>
    <w:p w14:paraId="1F376A04" w14:textId="77777777" w:rsidR="002A5183" w:rsidRPr="00AA472F" w:rsidRDefault="002A5183" w:rsidP="000509A1">
      <w:pPr>
        <w:shd w:val="pct12" w:color="auto" w:fill="auto"/>
        <w:rPr>
          <w:rFonts w:ascii="Courier New" w:hAnsi="Courier New"/>
          <w:color w:val="000000"/>
          <w:sz w:val="18"/>
        </w:rPr>
      </w:pPr>
      <w:r w:rsidRPr="00AA472F">
        <w:rPr>
          <w:rFonts w:ascii="Courier New" w:hAnsi="Courier New"/>
          <w:color w:val="000000"/>
          <w:sz w:val="18"/>
        </w:rPr>
        <w:t>&lt;PLEASE SUBMIT A REVERSAL USING THE APPROPRIATE OPTION IN THE ECME PACKAGE&gt;</w:t>
      </w:r>
    </w:p>
    <w:p w14:paraId="2BEAE39C" w14:textId="77777777" w:rsidR="0065006D" w:rsidRPr="006A3516" w:rsidRDefault="0065006D" w:rsidP="000227DD">
      <w:pPr>
        <w:autoSpaceDE w:val="0"/>
        <w:autoSpaceDN w:val="0"/>
        <w:adjustRightInd w:val="0"/>
        <w:rPr>
          <w:rFonts w:ascii="Times New Roman Bold" w:hAnsi="Times New Roman Bold"/>
          <w:b/>
        </w:rPr>
      </w:pPr>
    </w:p>
    <w:p w14:paraId="6D2AAE70" w14:textId="77777777" w:rsidR="0065006D" w:rsidRPr="006A3516" w:rsidRDefault="0065006D" w:rsidP="000227DD">
      <w:pPr>
        <w:autoSpaceDE w:val="0"/>
        <w:autoSpaceDN w:val="0"/>
        <w:adjustRightInd w:val="0"/>
        <w:rPr>
          <w:rFonts w:ascii="Times New Roman Bold" w:hAnsi="Times New Roman Bold"/>
          <w:b/>
        </w:rPr>
      </w:pPr>
      <w:r w:rsidRPr="006A3516">
        <w:rPr>
          <w:rFonts w:ascii="Times New Roman Bold" w:hAnsi="Times New Roman Bold"/>
          <w:b/>
        </w:rPr>
        <w:t>Example:</w:t>
      </w:r>
    </w:p>
    <w:p w14:paraId="1972E591"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 xml:space="preserve">Select OPTION NAME: </w:t>
      </w:r>
      <w:r w:rsidRPr="00AA472F">
        <w:rPr>
          <w:rFonts w:ascii="Courier New" w:hAnsi="Courier New"/>
          <w:b/>
          <w:color w:val="000000"/>
          <w:sz w:val="18"/>
        </w:rPr>
        <w:t>COPY AND CANCEL</w:t>
      </w:r>
      <w:r w:rsidRPr="00AA472F">
        <w:rPr>
          <w:rFonts w:ascii="Courier New" w:hAnsi="Courier New"/>
          <w:color w:val="000000"/>
          <w:sz w:val="18"/>
        </w:rPr>
        <w:t xml:space="preserve">  IB COPY AND CANCEL     Copy and Cancel</w:t>
      </w:r>
    </w:p>
    <w:p w14:paraId="67DDAE49"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Copy and Cancel</w:t>
      </w:r>
    </w:p>
    <w:p w14:paraId="3E7412B7" w14:textId="77777777" w:rsidR="0065006D" w:rsidRPr="00AA472F" w:rsidRDefault="0065006D" w:rsidP="0030376F">
      <w:pPr>
        <w:shd w:val="pct12" w:color="auto" w:fill="auto"/>
        <w:rPr>
          <w:rFonts w:ascii="Courier New" w:hAnsi="Courier New"/>
          <w:color w:val="000000"/>
          <w:sz w:val="18"/>
        </w:rPr>
      </w:pPr>
    </w:p>
    <w:p w14:paraId="05FEDB6A" w14:textId="77777777" w:rsidR="0065006D" w:rsidRPr="00AA472F" w:rsidRDefault="0065006D" w:rsidP="0030376F">
      <w:pPr>
        <w:shd w:val="pct12" w:color="auto" w:fill="auto"/>
        <w:rPr>
          <w:rFonts w:ascii="Courier New" w:hAnsi="Courier New"/>
          <w:color w:val="000000"/>
          <w:sz w:val="18"/>
        </w:rPr>
      </w:pPr>
    </w:p>
    <w:p w14:paraId="1D341853"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 xml:space="preserve">Enter BILL NUMBER or Patient NAME: </w:t>
      </w:r>
      <w:r w:rsidRPr="00AA472F">
        <w:rPr>
          <w:rFonts w:ascii="Courier New" w:hAnsi="Courier New"/>
          <w:b/>
          <w:color w:val="000000"/>
          <w:sz w:val="18"/>
        </w:rPr>
        <w:t>K400KIQ</w:t>
      </w:r>
      <w:r w:rsidRPr="00AA472F">
        <w:rPr>
          <w:rFonts w:ascii="Courier New" w:hAnsi="Courier New"/>
          <w:color w:val="000000"/>
          <w:sz w:val="18"/>
        </w:rPr>
        <w:t xml:space="preserve">       IBpatient,One 11-21-05     </w:t>
      </w:r>
    </w:p>
    <w:p w14:paraId="7295DF12" w14:textId="77777777" w:rsidR="0065006D" w:rsidRPr="009A254B" w:rsidRDefault="0065006D" w:rsidP="0030376F">
      <w:pPr>
        <w:shd w:val="pct12" w:color="auto" w:fill="auto"/>
        <w:rPr>
          <w:rFonts w:ascii="Courier New" w:hAnsi="Courier New"/>
          <w:color w:val="000000"/>
          <w:sz w:val="18"/>
        </w:rPr>
      </w:pPr>
      <w:r w:rsidRPr="009A254B">
        <w:rPr>
          <w:rFonts w:ascii="Courier New" w:hAnsi="Courier New"/>
          <w:color w:val="000000"/>
          <w:sz w:val="18"/>
        </w:rPr>
        <w:t>Outpatient     REIMBURSABLE INS.     PRNT/TX</w:t>
      </w:r>
    </w:p>
    <w:p w14:paraId="7A9BBB35" w14:textId="77777777" w:rsidR="0065006D" w:rsidRPr="009A254B" w:rsidRDefault="0065006D" w:rsidP="0030376F">
      <w:pPr>
        <w:shd w:val="pct12" w:color="auto" w:fill="auto"/>
        <w:rPr>
          <w:rFonts w:ascii="Courier New" w:hAnsi="Courier New"/>
          <w:color w:val="000000"/>
          <w:sz w:val="18"/>
        </w:rPr>
      </w:pPr>
    </w:p>
    <w:p w14:paraId="4369E241" w14:textId="77777777" w:rsidR="00CE6850" w:rsidRPr="006A3516" w:rsidRDefault="00CE6850"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5019B725" w14:textId="77777777" w:rsidR="00CE6850" w:rsidRDefault="00CE6850"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0593F6FD" w14:textId="77777777" w:rsidR="001126F9" w:rsidRPr="006A3516" w:rsidRDefault="001126F9" w:rsidP="000509A1">
      <w:pPr>
        <w:shd w:val="pct12" w:color="auto" w:fill="auto"/>
        <w:rPr>
          <w:rFonts w:ascii="Courier New" w:hAnsi="Courier New"/>
          <w:color w:val="000000"/>
          <w:sz w:val="18"/>
        </w:rPr>
      </w:pPr>
    </w:p>
    <w:p w14:paraId="1876F4A5"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w:t>
      </w:r>
      <w:r w:rsidRPr="00AA472F">
        <w:rPr>
          <w:rFonts w:ascii="Courier New" w:hAnsi="Courier New"/>
          <w:color w:val="000000"/>
          <w:sz w:val="18"/>
        </w:rPr>
        <w:t xml:space="preserve">NO// </w:t>
      </w:r>
      <w:r w:rsidRPr="00AA472F">
        <w:rPr>
          <w:rFonts w:ascii="Courier New" w:hAnsi="Courier New"/>
          <w:b/>
          <w:color w:val="000000"/>
          <w:sz w:val="18"/>
        </w:rPr>
        <w:t>y</w:t>
      </w:r>
      <w:r w:rsidRPr="00AA472F">
        <w:rPr>
          <w:rFonts w:ascii="Courier New" w:hAnsi="Courier New"/>
          <w:color w:val="000000"/>
          <w:sz w:val="18"/>
        </w:rPr>
        <w:t xml:space="preserve"> YES</w:t>
      </w:r>
    </w:p>
    <w:p w14:paraId="26942247"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ARE YOU SURE YOU WANT TO CANCEL THIS BILL? No// </w:t>
      </w:r>
      <w:r w:rsidRPr="00AA472F">
        <w:rPr>
          <w:rFonts w:ascii="Courier New" w:hAnsi="Courier New"/>
          <w:b/>
          <w:color w:val="000000"/>
          <w:sz w:val="18"/>
        </w:rPr>
        <w:t>y</w:t>
      </w:r>
      <w:r w:rsidRPr="00AA472F">
        <w:rPr>
          <w:rFonts w:ascii="Courier New" w:hAnsi="Courier New"/>
          <w:color w:val="000000"/>
          <w:sz w:val="18"/>
        </w:rPr>
        <w:t xml:space="preserve"> (Yes)</w:t>
      </w:r>
    </w:p>
    <w:p w14:paraId="1BF3CA72"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LAST CHANCE TO CHANGE YOUR MIND...</w:t>
      </w:r>
    </w:p>
    <w:p w14:paraId="72AA4A48" w14:textId="77777777" w:rsidR="000227DD"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CANCEL </w:t>
      </w:r>
      <w:proofErr w:type="gramStart"/>
      <w:r w:rsidRPr="00AA472F">
        <w:rPr>
          <w:rFonts w:ascii="Courier New" w:hAnsi="Courier New"/>
          <w:color w:val="000000"/>
          <w:sz w:val="18"/>
        </w:rPr>
        <w:t>BILL?:</w:t>
      </w:r>
      <w:proofErr w:type="gramEnd"/>
      <w:r w:rsidRPr="00AA472F">
        <w:rPr>
          <w:rFonts w:ascii="Courier New" w:hAnsi="Courier New"/>
          <w:color w:val="000000"/>
          <w:sz w:val="18"/>
        </w:rPr>
        <w:t xml:space="preserve"> </w:t>
      </w:r>
      <w:r w:rsidRPr="00AA472F">
        <w:rPr>
          <w:rFonts w:ascii="Courier New" w:hAnsi="Courier New"/>
          <w:b/>
          <w:color w:val="000000"/>
          <w:sz w:val="18"/>
        </w:rPr>
        <w:t>y</w:t>
      </w:r>
      <w:r w:rsidRPr="00AA472F">
        <w:rPr>
          <w:rFonts w:ascii="Courier New" w:hAnsi="Courier New"/>
          <w:color w:val="000000"/>
          <w:sz w:val="18"/>
        </w:rPr>
        <w:t xml:space="preserve"> (YES)</w:t>
      </w:r>
    </w:p>
    <w:p w14:paraId="09F0A851" w14:textId="77777777" w:rsidR="000509A1" w:rsidRPr="006A3516" w:rsidRDefault="000509A1" w:rsidP="002A5183">
      <w:pPr>
        <w:autoSpaceDE w:val="0"/>
        <w:autoSpaceDN w:val="0"/>
        <w:adjustRightInd w:val="0"/>
        <w:rPr>
          <w:rFonts w:ascii="Times New Roman Bold" w:hAnsi="Times New Roman Bold"/>
          <w:b/>
        </w:rPr>
      </w:pPr>
    </w:p>
    <w:p w14:paraId="7075DE26" w14:textId="77777777" w:rsidR="002A5183" w:rsidRPr="006A3516" w:rsidRDefault="002A5183" w:rsidP="002A5183">
      <w:pPr>
        <w:autoSpaceDE w:val="0"/>
        <w:autoSpaceDN w:val="0"/>
        <w:adjustRightInd w:val="0"/>
        <w:rPr>
          <w:rFonts w:ascii="Times New Roman Bold" w:hAnsi="Times New Roman Bold"/>
          <w:b/>
        </w:rPr>
      </w:pPr>
      <w:r w:rsidRPr="006A3516">
        <w:rPr>
          <w:rFonts w:ascii="Times New Roman Bold" w:hAnsi="Times New Roman Bold"/>
          <w:b/>
        </w:rPr>
        <w:lastRenderedPageBreak/>
        <w:t>Example</w:t>
      </w:r>
      <w:r w:rsidRPr="006A3516">
        <w:rPr>
          <w:rFonts w:ascii="Arial" w:eastAsia="Batang" w:hAnsi="Arial" w:cs="Arial"/>
          <w:color w:val="0000FF"/>
          <w:sz w:val="20"/>
          <w:szCs w:val="20"/>
          <w:lang w:eastAsia="ko-KR"/>
        </w:rPr>
        <w:t>:</w:t>
      </w:r>
    </w:p>
    <w:p w14:paraId="74D856E1"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2A89F857"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Cancel Bill</w:t>
      </w:r>
    </w:p>
    <w:p w14:paraId="0A08EC2A" w14:textId="77777777" w:rsidR="002A5183" w:rsidRPr="006A3516" w:rsidRDefault="002A5183" w:rsidP="002A5183">
      <w:pPr>
        <w:shd w:val="pct12" w:color="auto" w:fill="auto"/>
        <w:rPr>
          <w:rFonts w:ascii="Courier New" w:hAnsi="Courier New"/>
          <w:color w:val="000000"/>
          <w:sz w:val="18"/>
        </w:rPr>
      </w:pPr>
    </w:p>
    <w:p w14:paraId="1358B079" w14:textId="77777777" w:rsidR="002A5183" w:rsidRPr="006A3516" w:rsidRDefault="002A5183" w:rsidP="002A5183">
      <w:pPr>
        <w:shd w:val="pct12" w:color="auto" w:fill="auto"/>
        <w:rPr>
          <w:rFonts w:ascii="Courier New" w:hAnsi="Courier New"/>
          <w:color w:val="000000"/>
          <w:sz w:val="18"/>
        </w:rPr>
      </w:pPr>
    </w:p>
    <w:p w14:paraId="4C76C1B0"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Enter BILL NUMBER or Patient NAME: </w:t>
      </w:r>
      <w:r w:rsidRPr="006A3516">
        <w:rPr>
          <w:rFonts w:ascii="Courier New" w:hAnsi="Courier New"/>
          <w:b/>
          <w:color w:val="000000"/>
          <w:sz w:val="18"/>
        </w:rPr>
        <w:t>K400KJU</w:t>
      </w:r>
      <w:r w:rsidRPr="006A3516">
        <w:rPr>
          <w:rFonts w:ascii="Courier New" w:hAnsi="Courier New"/>
          <w:color w:val="000000"/>
          <w:sz w:val="18"/>
        </w:rPr>
        <w:t xml:space="preserve">       IBpatient,Two 07-27-05   </w:t>
      </w:r>
    </w:p>
    <w:p w14:paraId="02F14B77"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  Outpatient     REIMBURSABLE INS.     PRNT/TX</w:t>
      </w:r>
    </w:p>
    <w:p w14:paraId="7DE8D57D" w14:textId="77777777" w:rsidR="002A5183" w:rsidRPr="006A3516" w:rsidRDefault="002A5183" w:rsidP="000509A1">
      <w:pPr>
        <w:shd w:val="pct12" w:color="auto" w:fill="auto"/>
        <w:rPr>
          <w:rFonts w:ascii="Courier New" w:hAnsi="Courier New"/>
          <w:color w:val="000000"/>
          <w:sz w:val="18"/>
        </w:rPr>
      </w:pPr>
    </w:p>
    <w:p w14:paraId="685324A1"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58B12DF2" w14:textId="77777777" w:rsidR="002A5183" w:rsidRDefault="002A5183" w:rsidP="000509A1">
      <w:pPr>
        <w:shd w:val="pct12" w:color="auto" w:fill="auto"/>
        <w:rPr>
          <w:rFonts w:ascii="Courier New" w:hAnsi="Courier New"/>
          <w:color w:val="000000"/>
          <w:sz w:val="18"/>
        </w:rPr>
      </w:pPr>
      <w:r w:rsidRPr="006A3516">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203C879D" w14:textId="77777777" w:rsidR="001126F9" w:rsidRPr="006A3516" w:rsidRDefault="001126F9" w:rsidP="000509A1">
      <w:pPr>
        <w:shd w:val="pct12" w:color="auto" w:fill="auto"/>
        <w:rPr>
          <w:rFonts w:ascii="Courier New" w:hAnsi="Courier New"/>
          <w:color w:val="000000"/>
          <w:sz w:val="18"/>
        </w:rPr>
      </w:pPr>
    </w:p>
    <w:p w14:paraId="4D2B5EB0"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NO// </w:t>
      </w:r>
      <w:r w:rsidRPr="006A3516">
        <w:rPr>
          <w:rFonts w:ascii="Courier New" w:hAnsi="Courier New"/>
          <w:b/>
          <w:color w:val="000000"/>
          <w:sz w:val="18"/>
        </w:rPr>
        <w:t>n</w:t>
      </w:r>
      <w:r w:rsidRPr="006A3516">
        <w:rPr>
          <w:rFonts w:ascii="Courier New" w:hAnsi="Courier New"/>
          <w:color w:val="000000"/>
          <w:sz w:val="18"/>
        </w:rPr>
        <w:t xml:space="preserve">  NO</w:t>
      </w:r>
    </w:p>
    <w:p w14:paraId="13DC58D0"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&lt;PLEASE SUBMIT A REVERSAL USING THE APPROPRIATE OPTION IN THE ECME PACKAGE&gt;</w:t>
      </w:r>
    </w:p>
    <w:p w14:paraId="0747D2FF" w14:textId="77777777" w:rsidR="002A5183" w:rsidRPr="006A3516" w:rsidRDefault="002A5183" w:rsidP="000227DD">
      <w:pPr>
        <w:autoSpaceDE w:val="0"/>
        <w:autoSpaceDN w:val="0"/>
        <w:adjustRightInd w:val="0"/>
        <w:rPr>
          <w:rFonts w:ascii="Times New Roman Bold" w:hAnsi="Times New Roman Bold"/>
          <w:b/>
        </w:rPr>
      </w:pPr>
    </w:p>
    <w:p w14:paraId="69763349" w14:textId="77777777" w:rsidR="000227DD" w:rsidRPr="006A3516" w:rsidRDefault="000227DD" w:rsidP="000227DD">
      <w:pPr>
        <w:autoSpaceDE w:val="0"/>
        <w:autoSpaceDN w:val="0"/>
        <w:adjustRightInd w:val="0"/>
        <w:rPr>
          <w:rFonts w:ascii="Times New Roman Bold" w:hAnsi="Times New Roman Bold"/>
          <w:b/>
        </w:rPr>
      </w:pPr>
    </w:p>
    <w:p w14:paraId="769A6FA0" w14:textId="77777777" w:rsidR="00683472" w:rsidRPr="006A3516" w:rsidRDefault="00683472" w:rsidP="00460E84">
      <w:pPr>
        <w:pStyle w:val="Heading4"/>
      </w:pPr>
      <w:bookmarkStart w:id="12" w:name="_Toc133641491"/>
      <w:r w:rsidRPr="006A3516">
        <w:t>Move Subscribers to a Different Plan [IBCN MOVE SUBSCRIB TO PLAN]</w:t>
      </w:r>
      <w:bookmarkEnd w:id="12"/>
    </w:p>
    <w:p w14:paraId="1DB953D9" w14:textId="77777777" w:rsidR="00B7415B" w:rsidRPr="006A3516" w:rsidRDefault="00B7415B" w:rsidP="00B7415B">
      <w:pPr>
        <w:autoSpaceDE w:val="0"/>
        <w:autoSpaceDN w:val="0"/>
        <w:adjustRightInd w:val="0"/>
        <w:rPr>
          <w:color w:val="000000"/>
        </w:rPr>
      </w:pPr>
      <w:r w:rsidRPr="006A3516">
        <w:rPr>
          <w:color w:val="000000"/>
        </w:rPr>
        <w:t xml:space="preserve">This option is located on the Patient Insurance </w:t>
      </w:r>
      <w:proofErr w:type="gramStart"/>
      <w:r w:rsidRPr="006A3516">
        <w:rPr>
          <w:color w:val="000000"/>
        </w:rPr>
        <w:t>Menu, and</w:t>
      </w:r>
      <w:proofErr w:type="gramEnd"/>
      <w:r w:rsidRPr="006A3516">
        <w:rPr>
          <w:color w:val="000000"/>
        </w:rPr>
        <w:t xml:space="preserve"> may be used to move </w:t>
      </w:r>
      <w:r w:rsidR="007F7A2F" w:rsidRPr="006A3516">
        <w:rPr>
          <w:color w:val="000000"/>
        </w:rPr>
        <w:t xml:space="preserve">a group of </w:t>
      </w:r>
      <w:r w:rsidRPr="006A3516">
        <w:rPr>
          <w:color w:val="000000"/>
        </w:rPr>
        <w:t xml:space="preserve">subscribers from a selected </w:t>
      </w:r>
      <w:r w:rsidR="007F7A2F" w:rsidRPr="006A3516">
        <w:rPr>
          <w:color w:val="000000"/>
        </w:rPr>
        <w:t>Pharmacy Benefits Management (PBM) plan</w:t>
      </w:r>
      <w:r w:rsidRPr="006A3516">
        <w:rPr>
          <w:color w:val="000000"/>
        </w:rPr>
        <w:t xml:space="preserve"> </w:t>
      </w:r>
      <w:r w:rsidR="007F7A2F" w:rsidRPr="006A3516">
        <w:rPr>
          <w:color w:val="000000"/>
        </w:rPr>
        <w:t>to another</w:t>
      </w:r>
      <w:r w:rsidRPr="006A3516">
        <w:rPr>
          <w:color w:val="000000"/>
        </w:rPr>
        <w:t xml:space="preserve">. </w:t>
      </w:r>
      <w:r w:rsidR="00A83B1B" w:rsidRPr="006A3516">
        <w:rPr>
          <w:color w:val="000000"/>
        </w:rPr>
        <w:t xml:space="preserve"> </w:t>
      </w:r>
      <w:r w:rsidRPr="006A3516">
        <w:rPr>
          <w:color w:val="000000"/>
        </w:rPr>
        <w:t>The plans may be associated with the same Insurance Company or a different one.  Plan an</w:t>
      </w:r>
      <w:r w:rsidR="00A83B1B" w:rsidRPr="006A3516">
        <w:rPr>
          <w:color w:val="000000"/>
        </w:rPr>
        <w:t>d annual b</w:t>
      </w:r>
      <w:r w:rsidRPr="006A3516">
        <w:rPr>
          <w:color w:val="000000"/>
        </w:rPr>
        <w:t xml:space="preserve">enefit information may be moved as well.  </w:t>
      </w:r>
    </w:p>
    <w:p w14:paraId="69D27615" w14:textId="77777777" w:rsidR="00B7415B" w:rsidRPr="006A3516" w:rsidRDefault="00B7415B" w:rsidP="00B7415B">
      <w:pPr>
        <w:autoSpaceDE w:val="0"/>
        <w:autoSpaceDN w:val="0"/>
        <w:adjustRightInd w:val="0"/>
        <w:rPr>
          <w:color w:val="000000"/>
        </w:rPr>
      </w:pPr>
    </w:p>
    <w:p w14:paraId="4A09040E" w14:textId="77777777" w:rsidR="00852FCD" w:rsidRPr="006A3516" w:rsidRDefault="00B7415B" w:rsidP="00B7415B">
      <w:pPr>
        <w:autoSpaceDE w:val="0"/>
        <w:autoSpaceDN w:val="0"/>
        <w:adjustRightInd w:val="0"/>
        <w:rPr>
          <w:color w:val="000000"/>
        </w:rPr>
      </w:pPr>
      <w:r w:rsidRPr="006A3516">
        <w:rPr>
          <w:color w:val="000000"/>
        </w:rPr>
        <w:t>New capability has been</w:t>
      </w:r>
      <w:r w:rsidR="0076630C" w:rsidRPr="006A3516">
        <w:rPr>
          <w:color w:val="000000"/>
        </w:rPr>
        <w:t xml:space="preserve"> added to apply</w:t>
      </w:r>
      <w:r w:rsidR="00A83B1B" w:rsidRPr="006A3516">
        <w:rPr>
          <w:color w:val="000000"/>
        </w:rPr>
        <w:t xml:space="preserve"> </w:t>
      </w:r>
      <w:r w:rsidR="00FF5A96" w:rsidRPr="006A3516">
        <w:rPr>
          <w:color w:val="000000"/>
        </w:rPr>
        <w:t>a new plan</w:t>
      </w:r>
      <w:r w:rsidR="0076630C" w:rsidRPr="006A3516">
        <w:rPr>
          <w:color w:val="000000"/>
        </w:rPr>
        <w:t xml:space="preserve"> Effective Date. </w:t>
      </w:r>
      <w:r w:rsidR="001C6637" w:rsidRPr="006A3516">
        <w:rPr>
          <w:color w:val="000000"/>
        </w:rPr>
        <w:t xml:space="preserve"> </w:t>
      </w:r>
      <w:r w:rsidR="00A83B1B" w:rsidRPr="006A3516">
        <w:rPr>
          <w:color w:val="000000"/>
        </w:rPr>
        <w:t xml:space="preserve">When </w:t>
      </w:r>
      <w:r w:rsidR="00FF5A96" w:rsidRPr="006A3516">
        <w:rPr>
          <w:color w:val="000000"/>
        </w:rPr>
        <w:t xml:space="preserve">this new </w:t>
      </w:r>
      <w:r w:rsidR="00A83B1B" w:rsidRPr="006A3516">
        <w:rPr>
          <w:color w:val="000000"/>
        </w:rPr>
        <w:t>effective date is entered, t</w:t>
      </w:r>
      <w:r w:rsidR="0076630C" w:rsidRPr="006A3516">
        <w:rPr>
          <w:color w:val="000000"/>
        </w:rPr>
        <w:t>he previous insurance</w:t>
      </w:r>
      <w:r w:rsidR="00FF5A96" w:rsidRPr="006A3516">
        <w:rPr>
          <w:color w:val="000000"/>
        </w:rPr>
        <w:t xml:space="preserve"> information</w:t>
      </w:r>
      <w:r w:rsidR="0076630C" w:rsidRPr="006A3516">
        <w:rPr>
          <w:color w:val="000000"/>
        </w:rPr>
        <w:t xml:space="preserve"> remains in the Pa</w:t>
      </w:r>
      <w:r w:rsidRPr="006A3516">
        <w:rPr>
          <w:color w:val="000000"/>
        </w:rPr>
        <w:t xml:space="preserve">tient Profile, but </w:t>
      </w:r>
      <w:r w:rsidR="00FF5A96" w:rsidRPr="006A3516">
        <w:rPr>
          <w:color w:val="000000"/>
        </w:rPr>
        <w:t xml:space="preserve">shows as </w:t>
      </w:r>
      <w:r w:rsidR="00FF5A96" w:rsidRPr="006A3516">
        <w:rPr>
          <w:caps/>
          <w:color w:val="000000"/>
        </w:rPr>
        <w:t>expired</w:t>
      </w:r>
      <w:r w:rsidRPr="006A3516">
        <w:rPr>
          <w:color w:val="000000"/>
        </w:rPr>
        <w:t xml:space="preserve"> </w:t>
      </w:r>
      <w:r w:rsidR="00852FCD" w:rsidRPr="006A3516">
        <w:rPr>
          <w:color w:val="000000"/>
        </w:rPr>
        <w:t>as of the new plan effective d</w:t>
      </w:r>
      <w:r w:rsidR="0076630C" w:rsidRPr="006A3516">
        <w:rPr>
          <w:color w:val="000000"/>
        </w:rPr>
        <w:t>ate.  Th</w:t>
      </w:r>
      <w:r w:rsidR="00852FCD" w:rsidRPr="006A3516">
        <w:rPr>
          <w:color w:val="000000"/>
        </w:rPr>
        <w:t>is</w:t>
      </w:r>
      <w:r w:rsidR="00FF5A96" w:rsidRPr="006A3516">
        <w:rPr>
          <w:color w:val="000000"/>
        </w:rPr>
        <w:t xml:space="preserve"> </w:t>
      </w:r>
      <w:r w:rsidR="00852FCD" w:rsidRPr="006A3516">
        <w:rPr>
          <w:color w:val="000000"/>
        </w:rPr>
        <w:t>can be used</w:t>
      </w:r>
      <w:r w:rsidRPr="006A3516">
        <w:rPr>
          <w:color w:val="000000"/>
        </w:rPr>
        <w:t xml:space="preserve"> when i</w:t>
      </w:r>
      <w:r w:rsidR="0076630C" w:rsidRPr="006A3516">
        <w:rPr>
          <w:color w:val="000000"/>
        </w:rPr>
        <w:t>nsurance groups change PBMs for processing electronic</w:t>
      </w:r>
      <w:r w:rsidR="009452A1" w:rsidRPr="006A3516">
        <w:rPr>
          <w:color w:val="000000"/>
        </w:rPr>
        <w:t xml:space="preserve"> </w:t>
      </w:r>
      <w:r w:rsidR="0076630C" w:rsidRPr="006A3516">
        <w:rPr>
          <w:color w:val="000000"/>
        </w:rPr>
        <w:t>Pharmacy claims.  By leaving the o</w:t>
      </w:r>
      <w:r w:rsidR="00852FCD" w:rsidRPr="006A3516">
        <w:rPr>
          <w:color w:val="000000"/>
        </w:rPr>
        <w:t>ld plan information intact</w:t>
      </w:r>
      <w:r w:rsidR="0076630C" w:rsidRPr="006A3516">
        <w:rPr>
          <w:color w:val="000000"/>
        </w:rPr>
        <w:t xml:space="preserve">, the user will </w:t>
      </w:r>
      <w:r w:rsidR="001C6637" w:rsidRPr="006A3516">
        <w:rPr>
          <w:color w:val="000000"/>
        </w:rPr>
        <w:t xml:space="preserve">be able to monitor PBM changes </w:t>
      </w:r>
      <w:r w:rsidR="0076630C" w:rsidRPr="006A3516">
        <w:rPr>
          <w:color w:val="000000"/>
        </w:rPr>
        <w:t>that affect the</w:t>
      </w:r>
      <w:r w:rsidR="009452A1" w:rsidRPr="006A3516">
        <w:rPr>
          <w:color w:val="000000"/>
        </w:rPr>
        <w:t xml:space="preserve"> </w:t>
      </w:r>
      <w:r w:rsidR="00852FCD" w:rsidRPr="006A3516">
        <w:rPr>
          <w:color w:val="000000"/>
        </w:rPr>
        <w:t>electronic p</w:t>
      </w:r>
      <w:r w:rsidR="0076630C" w:rsidRPr="006A3516">
        <w:rPr>
          <w:color w:val="000000"/>
        </w:rPr>
        <w:t xml:space="preserve">harmacy claims. </w:t>
      </w:r>
      <w:r w:rsidR="001C6637" w:rsidRPr="006A3516">
        <w:rPr>
          <w:color w:val="000000"/>
        </w:rPr>
        <w:t xml:space="preserve"> </w:t>
      </w:r>
    </w:p>
    <w:p w14:paraId="56ED73A9" w14:textId="77777777" w:rsidR="00852FCD" w:rsidRPr="006A3516" w:rsidRDefault="00852FCD" w:rsidP="00B7415B">
      <w:pPr>
        <w:autoSpaceDE w:val="0"/>
        <w:autoSpaceDN w:val="0"/>
        <w:adjustRightInd w:val="0"/>
        <w:rPr>
          <w:color w:val="000000"/>
        </w:rPr>
      </w:pPr>
    </w:p>
    <w:p w14:paraId="6E7B0DC8" w14:textId="77777777" w:rsidR="0076630C" w:rsidRPr="006A3516" w:rsidRDefault="00852FCD" w:rsidP="00B7415B">
      <w:pPr>
        <w:autoSpaceDE w:val="0"/>
        <w:autoSpaceDN w:val="0"/>
        <w:adjustRightInd w:val="0"/>
        <w:rPr>
          <w:color w:val="000000"/>
        </w:rPr>
      </w:pPr>
      <w:r w:rsidRPr="006A3516">
        <w:rPr>
          <w:color w:val="000000"/>
        </w:rPr>
        <w:t>A</w:t>
      </w:r>
      <w:r w:rsidR="00837883" w:rsidRPr="006A3516">
        <w:rPr>
          <w:color w:val="000000"/>
        </w:rPr>
        <w:t xml:space="preserve"> mail</w:t>
      </w:r>
      <w:r w:rsidRPr="006A3516">
        <w:rPr>
          <w:color w:val="000000"/>
        </w:rPr>
        <w:t xml:space="preserve"> bulletin </w:t>
      </w:r>
      <w:r w:rsidR="00FF5A96" w:rsidRPr="006A3516">
        <w:rPr>
          <w:color w:val="000000"/>
        </w:rPr>
        <w:t>will be</w:t>
      </w:r>
      <w:r w:rsidRPr="006A3516">
        <w:rPr>
          <w:color w:val="000000"/>
        </w:rPr>
        <w:t xml:space="preserve"> sent to the user and </w:t>
      </w:r>
      <w:r w:rsidR="00FF5A96" w:rsidRPr="006A3516">
        <w:rPr>
          <w:color w:val="000000"/>
        </w:rPr>
        <w:t>m</w:t>
      </w:r>
      <w:r w:rsidR="0076630C" w:rsidRPr="006A3516">
        <w:rPr>
          <w:color w:val="000000"/>
        </w:rPr>
        <w:t xml:space="preserve">embers of the </w:t>
      </w:r>
      <w:r w:rsidR="001C6637" w:rsidRPr="006A3516">
        <w:rPr>
          <w:color w:val="000000"/>
        </w:rPr>
        <w:t>IB NEW INSURANCE Mail Group</w:t>
      </w:r>
      <w:r w:rsidR="0076630C" w:rsidRPr="006A3516">
        <w:rPr>
          <w:color w:val="000000"/>
        </w:rPr>
        <w:t>.</w:t>
      </w:r>
    </w:p>
    <w:p w14:paraId="01CCA75F" w14:textId="77777777" w:rsidR="00A10021" w:rsidRPr="006A3516" w:rsidRDefault="00A10021" w:rsidP="0076630C">
      <w:pPr>
        <w:autoSpaceDE w:val="0"/>
        <w:autoSpaceDN w:val="0"/>
        <w:adjustRightInd w:val="0"/>
        <w:rPr>
          <w:color w:val="000000"/>
        </w:rPr>
      </w:pPr>
    </w:p>
    <w:p w14:paraId="233DA8C7" w14:textId="77777777" w:rsidR="00A83B1B" w:rsidRPr="006A3516" w:rsidRDefault="00244050" w:rsidP="0076630C">
      <w:pPr>
        <w:autoSpaceDE w:val="0"/>
        <w:autoSpaceDN w:val="0"/>
        <w:adjustRightInd w:val="0"/>
        <w:rPr>
          <w:b/>
          <w:color w:val="000000"/>
        </w:rPr>
      </w:pPr>
      <w:r w:rsidRPr="006A3516">
        <w:rPr>
          <w:b/>
          <w:color w:val="000000"/>
        </w:rPr>
        <w:t>Example</w:t>
      </w:r>
    </w:p>
    <w:p w14:paraId="0F8095CB" w14:textId="77777777" w:rsidR="00A83B1B" w:rsidRPr="006A3516" w:rsidRDefault="00A83B1B" w:rsidP="00A83B1B">
      <w:pPr>
        <w:shd w:val="pct12" w:color="auto" w:fill="auto"/>
        <w:rPr>
          <w:rFonts w:ascii="Courier New" w:hAnsi="Courier New"/>
          <w:color w:val="000000"/>
          <w:sz w:val="18"/>
        </w:rPr>
      </w:pPr>
      <w:r w:rsidRPr="006A3516">
        <w:rPr>
          <w:rFonts w:ascii="Courier New" w:hAnsi="Courier New"/>
          <w:color w:val="000000"/>
          <w:sz w:val="18"/>
        </w:rPr>
        <w:t xml:space="preserve">Do you want to EXPIRE the old plan by entering the new plan Effective date? NO// </w:t>
      </w:r>
      <w:r w:rsidRPr="006A3516">
        <w:rPr>
          <w:rFonts w:ascii="Courier New" w:hAnsi="Courier New"/>
          <w:b/>
          <w:color w:val="000000"/>
          <w:sz w:val="18"/>
        </w:rPr>
        <w:t>y</w:t>
      </w:r>
      <w:r w:rsidRPr="006A3516">
        <w:rPr>
          <w:rFonts w:ascii="Courier New" w:hAnsi="Courier New"/>
          <w:color w:val="000000"/>
          <w:sz w:val="18"/>
        </w:rPr>
        <w:t xml:space="preserve">  YES</w:t>
      </w:r>
    </w:p>
    <w:p w14:paraId="52FF3967" w14:textId="77777777" w:rsidR="00A83B1B" w:rsidRPr="006A3516" w:rsidRDefault="00A83B1B" w:rsidP="00A83B1B">
      <w:pPr>
        <w:shd w:val="pct12" w:color="auto" w:fill="auto"/>
        <w:rPr>
          <w:rFonts w:ascii="Courier New" w:hAnsi="Courier New"/>
          <w:color w:val="000000"/>
          <w:sz w:val="18"/>
        </w:rPr>
      </w:pPr>
    </w:p>
    <w:p w14:paraId="244A0826"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Effective Date of the new Plan: </w:t>
      </w:r>
      <w:r w:rsidRPr="00AA472F">
        <w:rPr>
          <w:rFonts w:ascii="Courier New" w:hAnsi="Courier New"/>
          <w:b/>
          <w:color w:val="000000"/>
          <w:sz w:val="18"/>
        </w:rPr>
        <w:t>t</w:t>
      </w:r>
      <w:r w:rsidRPr="00AA472F">
        <w:rPr>
          <w:rFonts w:ascii="Courier New" w:hAnsi="Courier New"/>
          <w:color w:val="000000"/>
          <w:sz w:val="18"/>
        </w:rPr>
        <w:t xml:space="preserve">  (OCT 26, 2005)</w:t>
      </w:r>
    </w:p>
    <w:p w14:paraId="47276A94" w14:textId="77777777" w:rsidR="00A83B1B" w:rsidRPr="00AA472F" w:rsidRDefault="00A83B1B" w:rsidP="00A83B1B">
      <w:pPr>
        <w:shd w:val="pct12" w:color="auto" w:fill="auto"/>
        <w:rPr>
          <w:rFonts w:ascii="Courier New" w:hAnsi="Courier New"/>
          <w:color w:val="000000"/>
          <w:sz w:val="18"/>
        </w:rPr>
      </w:pPr>
    </w:p>
    <w:p w14:paraId="4E308243" w14:textId="77777777" w:rsidR="00A83B1B" w:rsidRPr="00AA472F" w:rsidRDefault="00A83B1B" w:rsidP="00A83B1B">
      <w:pPr>
        <w:shd w:val="pct12" w:color="auto" w:fill="auto"/>
        <w:rPr>
          <w:rFonts w:ascii="Courier New" w:hAnsi="Courier New"/>
          <w:color w:val="000000"/>
          <w:sz w:val="18"/>
        </w:rPr>
      </w:pPr>
    </w:p>
    <w:p w14:paraId="36021DA8"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You selected to move 1 </w:t>
      </w:r>
      <w:proofErr w:type="gramStart"/>
      <w:r w:rsidRPr="00AA472F">
        <w:rPr>
          <w:rFonts w:ascii="Courier New" w:hAnsi="Courier New"/>
          <w:color w:val="000000"/>
          <w:sz w:val="18"/>
        </w:rPr>
        <w:t>subscribers</w:t>
      </w:r>
      <w:proofErr w:type="gramEnd"/>
      <w:r w:rsidRPr="00AA472F">
        <w:rPr>
          <w:rFonts w:ascii="Courier New" w:hAnsi="Courier New"/>
          <w:color w:val="000000"/>
          <w:sz w:val="18"/>
        </w:rPr>
        <w:t xml:space="preserve"> and EXPIRE the old plan in the patient</w:t>
      </w:r>
    </w:p>
    <w:p w14:paraId="0A387D4B"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profile.</w:t>
      </w:r>
    </w:p>
    <w:p w14:paraId="342B4FC2" w14:textId="77777777" w:rsidR="00A83B1B" w:rsidRPr="00AA472F" w:rsidRDefault="00A83B1B" w:rsidP="00A83B1B">
      <w:pPr>
        <w:shd w:val="pct12" w:color="auto" w:fill="auto"/>
        <w:rPr>
          <w:rFonts w:ascii="Courier New" w:hAnsi="Courier New"/>
          <w:color w:val="000000"/>
          <w:sz w:val="18"/>
        </w:rPr>
      </w:pPr>
    </w:p>
    <w:p w14:paraId="7C9F9113"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FROM Insurance Company </w:t>
      </w:r>
      <w:r w:rsidR="00FF5A96" w:rsidRPr="00AA472F">
        <w:rPr>
          <w:rFonts w:ascii="Courier New" w:hAnsi="Courier New"/>
          <w:color w:val="000000"/>
          <w:sz w:val="18"/>
        </w:rPr>
        <w:t>Company</w:t>
      </w:r>
      <w:r w:rsidRPr="00AA472F">
        <w:rPr>
          <w:rFonts w:ascii="Courier New" w:hAnsi="Courier New"/>
          <w:color w:val="000000"/>
          <w:sz w:val="18"/>
        </w:rPr>
        <w:t>One</w:t>
      </w:r>
    </w:p>
    <w:p w14:paraId="108D90AC"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Plan Name P</w:t>
      </w:r>
      <w:r w:rsidR="00FF5A96" w:rsidRPr="00AA472F">
        <w:rPr>
          <w:rFonts w:ascii="Courier New" w:hAnsi="Courier New"/>
          <w:color w:val="000000"/>
          <w:sz w:val="18"/>
        </w:rPr>
        <w:t>lan</w:t>
      </w:r>
      <w:r w:rsidRPr="00AA472F">
        <w:rPr>
          <w:rFonts w:ascii="Courier New" w:hAnsi="Courier New"/>
          <w:color w:val="000000"/>
          <w:sz w:val="18"/>
        </w:rPr>
        <w:t>One     Number 666072</w:t>
      </w:r>
    </w:p>
    <w:p w14:paraId="21F3D93F"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TO Insurance Company C</w:t>
      </w:r>
      <w:r w:rsidR="00FF5A96" w:rsidRPr="00AA472F">
        <w:rPr>
          <w:rFonts w:ascii="Courier New" w:hAnsi="Courier New"/>
          <w:color w:val="000000"/>
          <w:sz w:val="18"/>
        </w:rPr>
        <w:t>ompany</w:t>
      </w:r>
      <w:r w:rsidRPr="00AA472F">
        <w:rPr>
          <w:rFonts w:ascii="Courier New" w:hAnsi="Courier New"/>
          <w:color w:val="000000"/>
          <w:sz w:val="18"/>
        </w:rPr>
        <w:t>Two</w:t>
      </w:r>
    </w:p>
    <w:p w14:paraId="22E219A9"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Plan Name </w:t>
      </w:r>
      <w:r w:rsidR="00FF5A96" w:rsidRPr="00AA472F">
        <w:rPr>
          <w:rFonts w:ascii="Courier New" w:hAnsi="Courier New"/>
          <w:color w:val="000000"/>
          <w:sz w:val="18"/>
        </w:rPr>
        <w:t>Plan</w:t>
      </w:r>
      <w:r w:rsidRPr="00AA472F">
        <w:rPr>
          <w:rFonts w:ascii="Courier New" w:hAnsi="Courier New"/>
          <w:color w:val="000000"/>
          <w:sz w:val="18"/>
        </w:rPr>
        <w:t>Two     Number 666001</w:t>
      </w:r>
    </w:p>
    <w:p w14:paraId="56FF1EB7"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BY switching to the new Insurance/Plan</w:t>
      </w:r>
    </w:p>
    <w:p w14:paraId="144A46C6"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with Effective Date OCT 26, 2005</w:t>
      </w:r>
    </w:p>
    <w:p w14:paraId="0089C9D0" w14:textId="77777777" w:rsidR="00A83B1B" w:rsidRPr="00AA472F" w:rsidRDefault="00A83B1B" w:rsidP="00A83B1B">
      <w:pPr>
        <w:shd w:val="pct12" w:color="auto" w:fill="auto"/>
        <w:rPr>
          <w:rFonts w:ascii="Courier New" w:hAnsi="Courier New"/>
          <w:color w:val="000000"/>
          <w:sz w:val="18"/>
        </w:rPr>
      </w:pPr>
    </w:p>
    <w:p w14:paraId="410FE6A9"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Please Note that the old insurance group plan will be EXPIRED in the patient</w:t>
      </w:r>
    </w:p>
    <w:p w14:paraId="1A10C0C8"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profile!</w:t>
      </w:r>
    </w:p>
    <w:p w14:paraId="0FC0805E" w14:textId="77777777" w:rsidR="00A83B1B" w:rsidRPr="00AA472F" w:rsidRDefault="00A83B1B" w:rsidP="00A83B1B">
      <w:pPr>
        <w:shd w:val="pct12" w:color="auto" w:fill="auto"/>
        <w:rPr>
          <w:rFonts w:ascii="Courier New" w:hAnsi="Courier New"/>
          <w:color w:val="000000"/>
          <w:sz w:val="18"/>
        </w:rPr>
      </w:pPr>
    </w:p>
    <w:p w14:paraId="6709431A" w14:textId="77777777" w:rsidR="00A83B1B" w:rsidRPr="00AA472F" w:rsidRDefault="00A83B1B" w:rsidP="00A83B1B">
      <w:pPr>
        <w:shd w:val="pct12" w:color="auto" w:fill="auto"/>
        <w:rPr>
          <w:rFonts w:ascii="Courier New" w:hAnsi="Courier New"/>
          <w:color w:val="000000"/>
          <w:sz w:val="18"/>
        </w:rPr>
      </w:pPr>
    </w:p>
    <w:p w14:paraId="69603C0C"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Okay to continue? </w:t>
      </w:r>
      <w:r w:rsidRPr="00AA472F">
        <w:rPr>
          <w:rFonts w:ascii="Courier New" w:hAnsi="Courier New"/>
          <w:b/>
          <w:color w:val="000000"/>
          <w:sz w:val="18"/>
        </w:rPr>
        <w:t>y</w:t>
      </w:r>
      <w:r w:rsidRPr="00AA472F">
        <w:rPr>
          <w:rFonts w:ascii="Courier New" w:hAnsi="Courier New"/>
          <w:color w:val="000000"/>
          <w:sz w:val="18"/>
        </w:rPr>
        <w:t xml:space="preserve">  YES</w:t>
      </w:r>
    </w:p>
    <w:p w14:paraId="2BEC7F03" w14:textId="77777777" w:rsidR="00A83B1B" w:rsidRPr="00AA472F" w:rsidRDefault="00A83B1B" w:rsidP="00A83B1B">
      <w:pPr>
        <w:shd w:val="pct12" w:color="auto" w:fill="auto"/>
        <w:rPr>
          <w:rFonts w:ascii="Courier New" w:hAnsi="Courier New"/>
          <w:color w:val="000000"/>
          <w:sz w:val="18"/>
        </w:rPr>
      </w:pPr>
    </w:p>
    <w:p w14:paraId="2AD16A16"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Moving subscribers .</w:t>
      </w:r>
    </w:p>
    <w:p w14:paraId="3EDF9938" w14:textId="77777777" w:rsidR="00A83B1B" w:rsidRPr="00AA472F" w:rsidRDefault="00A83B1B" w:rsidP="00A83B1B">
      <w:pPr>
        <w:shd w:val="pct12" w:color="auto" w:fill="auto"/>
        <w:rPr>
          <w:rFonts w:ascii="Courier New" w:hAnsi="Courier New"/>
          <w:color w:val="000000"/>
          <w:sz w:val="18"/>
        </w:rPr>
      </w:pPr>
    </w:p>
    <w:p w14:paraId="2305E145"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Done.  All subscribers were moved as requested!</w:t>
      </w:r>
    </w:p>
    <w:p w14:paraId="339FEB6F" w14:textId="77777777" w:rsidR="00A83B1B" w:rsidRPr="00AA472F" w:rsidRDefault="00A83B1B" w:rsidP="00A83B1B">
      <w:pPr>
        <w:shd w:val="pct12" w:color="auto" w:fill="auto"/>
        <w:rPr>
          <w:rFonts w:ascii="Courier New" w:hAnsi="Courier New"/>
          <w:color w:val="000000"/>
          <w:sz w:val="18"/>
        </w:rPr>
      </w:pPr>
    </w:p>
    <w:p w14:paraId="1917D339"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lastRenderedPageBreak/>
        <w:t>The Bulletin was sent to you and members of 'IB NEW INSURANCE' Mail Group.</w:t>
      </w:r>
    </w:p>
    <w:p w14:paraId="420EF9A3" w14:textId="77777777" w:rsidR="00A83B1B" w:rsidRPr="006A3516" w:rsidRDefault="00A83B1B" w:rsidP="0076630C">
      <w:pPr>
        <w:autoSpaceDE w:val="0"/>
        <w:autoSpaceDN w:val="0"/>
        <w:adjustRightInd w:val="0"/>
        <w:rPr>
          <w:color w:val="000000"/>
        </w:rPr>
      </w:pPr>
    </w:p>
    <w:p w14:paraId="538BCA70" w14:textId="77777777" w:rsidR="00A10021" w:rsidRPr="006A3516" w:rsidRDefault="00034816" w:rsidP="00BE1C15">
      <w:pPr>
        <w:pStyle w:val="Heading4"/>
      </w:pPr>
      <w:r w:rsidRPr="006A3516">
        <w:br w:type="page"/>
      </w:r>
      <w:bookmarkStart w:id="13" w:name="_Toc133641492"/>
      <w:r w:rsidR="00A10021" w:rsidRPr="006A3516">
        <w:lastRenderedPageBreak/>
        <w:t>Claims Tracking Edit</w:t>
      </w:r>
      <w:bookmarkEnd w:id="13"/>
    </w:p>
    <w:p w14:paraId="34E21DEE" w14:textId="77777777" w:rsidR="00A93426" w:rsidRPr="006A3516" w:rsidRDefault="00A93426" w:rsidP="00A93426">
      <w:pPr>
        <w:autoSpaceDE w:val="0"/>
        <w:autoSpaceDN w:val="0"/>
        <w:adjustRightInd w:val="0"/>
        <w:rPr>
          <w:color w:val="000000"/>
        </w:rPr>
      </w:pPr>
      <w:r w:rsidRPr="006A3516">
        <w:rPr>
          <w:color w:val="000000"/>
        </w:rPr>
        <w:t>The CLAIMS TRACKING EDIT list manager screen has been modified to allow users to submit ECME claims from the following menu options.</w:t>
      </w:r>
    </w:p>
    <w:p w14:paraId="61A2F4DF" w14:textId="77777777" w:rsidR="00A93426" w:rsidRPr="006A3516" w:rsidRDefault="00A93426" w:rsidP="00A93426">
      <w:pPr>
        <w:autoSpaceDE w:val="0"/>
        <w:autoSpaceDN w:val="0"/>
        <w:adjustRightInd w:val="0"/>
        <w:rPr>
          <w:color w:val="000000"/>
        </w:rPr>
      </w:pPr>
    </w:p>
    <w:p w14:paraId="4398FECE" w14:textId="77777777" w:rsidR="00A93426" w:rsidRPr="006A3516" w:rsidRDefault="00A93426" w:rsidP="00A93426">
      <w:pPr>
        <w:autoSpaceDE w:val="0"/>
        <w:autoSpaceDN w:val="0"/>
        <w:adjustRightInd w:val="0"/>
        <w:rPr>
          <w:color w:val="000000"/>
        </w:rPr>
      </w:pPr>
      <w:r w:rsidRPr="006A3516">
        <w:rPr>
          <w:color w:val="000000"/>
        </w:rPr>
        <w:t>Claims Tracking Edit [IBT EDIT TRACKING ENTRY]</w:t>
      </w:r>
    </w:p>
    <w:p w14:paraId="5F73FEF9" w14:textId="77777777" w:rsidR="00A93426" w:rsidRPr="006A3516" w:rsidRDefault="00A93426" w:rsidP="00A93426">
      <w:pPr>
        <w:autoSpaceDE w:val="0"/>
        <w:autoSpaceDN w:val="0"/>
        <w:adjustRightInd w:val="0"/>
        <w:rPr>
          <w:color w:val="000000"/>
        </w:rPr>
      </w:pPr>
      <w:r w:rsidRPr="006A3516">
        <w:rPr>
          <w:color w:val="000000"/>
        </w:rPr>
        <w:t>Claims Tracking Edit [IBT EDIT BI TRACKING ENTRY]</w:t>
      </w:r>
    </w:p>
    <w:p w14:paraId="00098402" w14:textId="77777777" w:rsidR="00A93426" w:rsidRPr="006A3516" w:rsidRDefault="00A93426" w:rsidP="00A93426">
      <w:pPr>
        <w:autoSpaceDE w:val="0"/>
        <w:autoSpaceDN w:val="0"/>
        <w:adjustRightInd w:val="0"/>
        <w:rPr>
          <w:color w:val="000000"/>
        </w:rPr>
      </w:pPr>
    </w:p>
    <w:p w14:paraId="0819E346" w14:textId="77777777" w:rsidR="00A10021" w:rsidRPr="006A3516" w:rsidRDefault="00BE1C15" w:rsidP="00A10021">
      <w:pPr>
        <w:autoSpaceDE w:val="0"/>
        <w:autoSpaceDN w:val="0"/>
        <w:adjustRightInd w:val="0"/>
        <w:rPr>
          <w:color w:val="000000"/>
        </w:rPr>
      </w:pPr>
      <w:r w:rsidRPr="006A3516">
        <w:rPr>
          <w:color w:val="000000"/>
        </w:rPr>
        <w:t>T</w:t>
      </w:r>
      <w:r w:rsidR="00A10021" w:rsidRPr="006A3516">
        <w:rPr>
          <w:color w:val="000000"/>
        </w:rPr>
        <w:t xml:space="preserve">he user's screen </w:t>
      </w:r>
      <w:r w:rsidR="00383BC8" w:rsidRPr="006A3516">
        <w:rPr>
          <w:color w:val="000000"/>
        </w:rPr>
        <w:t>now</w:t>
      </w:r>
      <w:r w:rsidRPr="006A3516">
        <w:rPr>
          <w:color w:val="000000"/>
        </w:rPr>
        <w:t xml:space="preserve"> display</w:t>
      </w:r>
      <w:r w:rsidR="00383BC8" w:rsidRPr="006A3516">
        <w:rPr>
          <w:color w:val="000000"/>
        </w:rPr>
        <w:t>s</w:t>
      </w:r>
      <w:r w:rsidRPr="006A3516">
        <w:rPr>
          <w:color w:val="000000"/>
        </w:rPr>
        <w:t xml:space="preserve"> the actual</w:t>
      </w:r>
      <w:r w:rsidR="00A10021" w:rsidRPr="006A3516">
        <w:rPr>
          <w:color w:val="000000"/>
        </w:rPr>
        <w:t xml:space="preserve"> NDC number for the prescription.</w:t>
      </w:r>
      <w:r w:rsidRPr="006A3516">
        <w:rPr>
          <w:color w:val="000000"/>
        </w:rPr>
        <w:t xml:space="preserve"> </w:t>
      </w:r>
      <w:r w:rsidR="00A10021" w:rsidRPr="006A3516">
        <w:rPr>
          <w:color w:val="000000"/>
        </w:rPr>
        <w:t xml:space="preserve"> Previously</w:t>
      </w:r>
      <w:r w:rsidRPr="006A3516">
        <w:rPr>
          <w:color w:val="000000"/>
        </w:rPr>
        <w:t>,</w:t>
      </w:r>
      <w:r w:rsidR="00A10021" w:rsidRPr="006A3516">
        <w:rPr>
          <w:color w:val="000000"/>
        </w:rPr>
        <w:t xml:space="preserve"> the CT screen displayed</w:t>
      </w:r>
      <w:r w:rsidR="00E7401E" w:rsidRPr="006A3516">
        <w:rPr>
          <w:color w:val="000000"/>
        </w:rPr>
        <w:t xml:space="preserve"> the</w:t>
      </w:r>
      <w:r w:rsidR="00A10021" w:rsidRPr="006A3516">
        <w:rPr>
          <w:color w:val="000000"/>
        </w:rPr>
        <w:t xml:space="preserve"> NDC Number</w:t>
      </w:r>
      <w:r w:rsidRPr="006A3516">
        <w:rPr>
          <w:color w:val="000000"/>
        </w:rPr>
        <w:t xml:space="preserve"> </w:t>
      </w:r>
      <w:r w:rsidR="00A10021" w:rsidRPr="006A3516">
        <w:rPr>
          <w:color w:val="000000"/>
        </w:rPr>
        <w:t>from the DRUG file.</w:t>
      </w:r>
      <w:r w:rsidRPr="006A3516">
        <w:rPr>
          <w:color w:val="000000"/>
        </w:rPr>
        <w:t xml:space="preserve"> </w:t>
      </w:r>
      <w:r w:rsidR="00E4682D" w:rsidRPr="006A3516">
        <w:rPr>
          <w:color w:val="000000"/>
        </w:rPr>
        <w:t xml:space="preserve"> T</w:t>
      </w:r>
      <w:r w:rsidR="00A93426" w:rsidRPr="006A3516">
        <w:rPr>
          <w:color w:val="000000"/>
        </w:rPr>
        <w:t>he NDC Number is</w:t>
      </w:r>
      <w:r w:rsidR="00A10021" w:rsidRPr="006A3516">
        <w:rPr>
          <w:color w:val="000000"/>
        </w:rPr>
        <w:t xml:space="preserve"> </w:t>
      </w:r>
      <w:r w:rsidR="00E4682D" w:rsidRPr="006A3516">
        <w:rPr>
          <w:color w:val="000000"/>
        </w:rPr>
        <w:t xml:space="preserve">now </w:t>
      </w:r>
      <w:r w:rsidR="00A10021" w:rsidRPr="006A3516">
        <w:rPr>
          <w:color w:val="000000"/>
        </w:rPr>
        <w:t xml:space="preserve">pulled from the PRESCRIPTION file to correctly reflect </w:t>
      </w:r>
      <w:r w:rsidRPr="006A3516">
        <w:rPr>
          <w:color w:val="000000"/>
        </w:rPr>
        <w:t xml:space="preserve">the </w:t>
      </w:r>
      <w:r w:rsidR="00A10021" w:rsidRPr="006A3516">
        <w:rPr>
          <w:color w:val="000000"/>
        </w:rPr>
        <w:t>user's changes.</w:t>
      </w:r>
    </w:p>
    <w:p w14:paraId="64309DCA" w14:textId="77777777" w:rsidR="00A10021" w:rsidRPr="006A3516" w:rsidRDefault="00A10021" w:rsidP="00A10021">
      <w:pPr>
        <w:autoSpaceDE w:val="0"/>
        <w:autoSpaceDN w:val="0"/>
        <w:adjustRightInd w:val="0"/>
        <w:rPr>
          <w:color w:val="000000"/>
        </w:rPr>
      </w:pPr>
      <w:r w:rsidRPr="006A3516">
        <w:rPr>
          <w:color w:val="000000"/>
        </w:rPr>
        <w:t xml:space="preserve"> </w:t>
      </w:r>
    </w:p>
    <w:p w14:paraId="38224012" w14:textId="77777777" w:rsidR="00A10021" w:rsidRPr="006A3516" w:rsidRDefault="00E4682D" w:rsidP="00A10021">
      <w:pPr>
        <w:autoSpaceDE w:val="0"/>
        <w:autoSpaceDN w:val="0"/>
        <w:adjustRightInd w:val="0"/>
        <w:rPr>
          <w:color w:val="000000"/>
        </w:rPr>
      </w:pPr>
      <w:r w:rsidRPr="006A3516">
        <w:rPr>
          <w:color w:val="000000"/>
        </w:rPr>
        <w:t>The c</w:t>
      </w:r>
      <w:r w:rsidR="00A10021" w:rsidRPr="006A3516">
        <w:rPr>
          <w:color w:val="000000"/>
        </w:rPr>
        <w:t xml:space="preserve">apability </w:t>
      </w:r>
      <w:r w:rsidR="009335AF" w:rsidRPr="006A3516">
        <w:rPr>
          <w:color w:val="000000"/>
        </w:rPr>
        <w:t>has also</w:t>
      </w:r>
      <w:r w:rsidR="00BE1C15" w:rsidRPr="006A3516">
        <w:rPr>
          <w:color w:val="000000"/>
        </w:rPr>
        <w:t xml:space="preserve"> </w:t>
      </w:r>
      <w:r w:rsidR="00193395" w:rsidRPr="006A3516">
        <w:rPr>
          <w:color w:val="000000"/>
        </w:rPr>
        <w:t>been added which</w:t>
      </w:r>
      <w:r w:rsidR="00501306" w:rsidRPr="006A3516">
        <w:rPr>
          <w:color w:val="000000"/>
        </w:rPr>
        <w:t xml:space="preserve"> allow</w:t>
      </w:r>
      <w:r w:rsidR="00193395" w:rsidRPr="006A3516">
        <w:rPr>
          <w:color w:val="000000"/>
        </w:rPr>
        <w:t>s</w:t>
      </w:r>
      <w:r w:rsidR="00501306" w:rsidRPr="006A3516">
        <w:rPr>
          <w:color w:val="000000"/>
        </w:rPr>
        <w:t xml:space="preserve"> you to</w:t>
      </w:r>
      <w:r w:rsidR="00BE1C15" w:rsidRPr="006A3516">
        <w:rPr>
          <w:color w:val="000000"/>
        </w:rPr>
        <w:t xml:space="preserve"> electronically re-submit p</w:t>
      </w:r>
      <w:r w:rsidR="00A10021" w:rsidRPr="006A3516">
        <w:rPr>
          <w:color w:val="000000"/>
        </w:rPr>
        <w:t>rescription</w:t>
      </w:r>
      <w:r w:rsidR="00BE1C15" w:rsidRPr="006A3516">
        <w:rPr>
          <w:color w:val="000000"/>
        </w:rPr>
        <w:t>s</w:t>
      </w:r>
      <w:r w:rsidR="00A10021" w:rsidRPr="006A3516">
        <w:rPr>
          <w:color w:val="000000"/>
        </w:rPr>
        <w:t xml:space="preserve"> associated w</w:t>
      </w:r>
      <w:r w:rsidR="009335AF" w:rsidRPr="006A3516">
        <w:rPr>
          <w:color w:val="000000"/>
        </w:rPr>
        <w:t>ith the Claims Tracking record, and it is</w:t>
      </w:r>
      <w:r w:rsidR="00BE1C15" w:rsidRPr="006A3516">
        <w:rPr>
          <w:color w:val="000000"/>
        </w:rPr>
        <w:t xml:space="preserve"> </w:t>
      </w:r>
      <w:r w:rsidR="00A10021" w:rsidRPr="006A3516">
        <w:rPr>
          <w:color w:val="000000"/>
        </w:rPr>
        <w:t>possible to submit the Rx electronically</w:t>
      </w:r>
      <w:r w:rsidR="00BE1C15" w:rsidRPr="006A3516">
        <w:rPr>
          <w:color w:val="000000"/>
        </w:rPr>
        <w:t>,</w:t>
      </w:r>
      <w:r w:rsidR="00A10021" w:rsidRPr="006A3516">
        <w:rPr>
          <w:color w:val="000000"/>
        </w:rPr>
        <w:t xml:space="preserve"> if the CT record has</w:t>
      </w:r>
      <w:r w:rsidR="00BE1C15" w:rsidRPr="006A3516">
        <w:rPr>
          <w:color w:val="000000"/>
        </w:rPr>
        <w:t xml:space="preserve"> a</w:t>
      </w:r>
      <w:r w:rsidR="00A10021" w:rsidRPr="006A3516">
        <w:rPr>
          <w:color w:val="000000"/>
        </w:rPr>
        <w:t xml:space="preserve"> non-billable record "NEEDS SC DETERMINATION".</w:t>
      </w:r>
    </w:p>
    <w:p w14:paraId="1500B335" w14:textId="77777777" w:rsidR="00501306" w:rsidRPr="006A3516" w:rsidRDefault="00501306" w:rsidP="00A10021">
      <w:pPr>
        <w:autoSpaceDE w:val="0"/>
        <w:autoSpaceDN w:val="0"/>
        <w:adjustRightInd w:val="0"/>
        <w:rPr>
          <w:color w:val="000000"/>
        </w:rPr>
      </w:pPr>
    </w:p>
    <w:p w14:paraId="56E7A25D" w14:textId="77777777" w:rsidR="00501306" w:rsidRPr="006A3516" w:rsidRDefault="00244050" w:rsidP="00A10021">
      <w:pPr>
        <w:autoSpaceDE w:val="0"/>
        <w:autoSpaceDN w:val="0"/>
        <w:adjustRightInd w:val="0"/>
        <w:rPr>
          <w:b/>
          <w:color w:val="000000"/>
        </w:rPr>
      </w:pPr>
      <w:r w:rsidRPr="006A3516">
        <w:rPr>
          <w:b/>
          <w:color w:val="000000"/>
        </w:rPr>
        <w:t>Example</w:t>
      </w:r>
    </w:p>
    <w:p w14:paraId="0F4CA6C6"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b/>
          <w:color w:val="000000"/>
          <w:sz w:val="18"/>
          <w:u w:val="single"/>
        </w:rPr>
        <w:t>Claims Tracking Editor</w:t>
      </w:r>
      <w:r w:rsidRPr="006A3516">
        <w:rPr>
          <w:rFonts w:ascii="Courier New" w:hAnsi="Courier New"/>
          <w:color w:val="000000"/>
          <w:sz w:val="18"/>
          <w:u w:val="single"/>
        </w:rPr>
        <w:t xml:space="preserve">        Dec 08, 2005@13:55          Page:    1 of    3</w:t>
      </w:r>
      <w:r w:rsidRPr="006A3516">
        <w:rPr>
          <w:rFonts w:ascii="Courier New" w:hAnsi="Courier New"/>
          <w:color w:val="000000"/>
          <w:sz w:val="18"/>
          <w:u w:val="single"/>
        </w:rPr>
        <w:tab/>
      </w:r>
    </w:p>
    <w:p w14:paraId="0AA6BD5E"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Claims Tracking Entries for: </w:t>
      </w:r>
      <w:r w:rsidR="00DA149D" w:rsidRPr="006A3516">
        <w:rPr>
          <w:rFonts w:ascii="Courier New" w:hAnsi="Courier New"/>
          <w:color w:val="000000"/>
          <w:sz w:val="18"/>
        </w:rPr>
        <w:t>IBpatient,One</w:t>
      </w:r>
      <w:r w:rsidRPr="006A3516">
        <w:rPr>
          <w:rFonts w:ascii="Courier New" w:hAnsi="Courier New"/>
          <w:color w:val="000000"/>
          <w:sz w:val="18"/>
        </w:rPr>
        <w:t xml:space="preserve"> K5551</w:t>
      </w:r>
    </w:p>
    <w:p w14:paraId="39BB84E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for Visits beginning on: 12/08/04 to 12/22/05</w:t>
      </w:r>
    </w:p>
    <w:p w14:paraId="69E6963D"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Type      Urgent  Date             Ins.  </w:t>
      </w:r>
      <w:smartTag w:uri="urn:schemas-microsoft-com:office:smarttags" w:element="place">
        <w:smartTag w:uri="urn:schemas-microsoft-com:office:smarttags" w:element="City">
          <w:r w:rsidRPr="006A3516">
            <w:rPr>
              <w:rFonts w:ascii="Courier New" w:hAnsi="Courier New"/>
              <w:color w:val="000000"/>
              <w:sz w:val="18"/>
              <w:u w:val="single"/>
            </w:rPr>
            <w:t>UR</w:t>
          </w:r>
        </w:smartTag>
      </w:smartTag>
      <w:r w:rsidRPr="006A3516">
        <w:rPr>
          <w:rFonts w:ascii="Courier New" w:hAnsi="Courier New"/>
          <w:color w:val="000000"/>
          <w:sz w:val="18"/>
          <w:u w:val="single"/>
        </w:rPr>
        <w:t xml:space="preserve">    ROI           Bill  Ward</w:t>
      </w:r>
      <w:r w:rsidRPr="006A3516">
        <w:rPr>
          <w:rFonts w:ascii="Courier New" w:hAnsi="Courier New"/>
          <w:color w:val="000000"/>
          <w:sz w:val="18"/>
          <w:u w:val="single"/>
        </w:rPr>
        <w:tab/>
      </w:r>
    </w:p>
    <w:p w14:paraId="4E1E99D2"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   RxFill    NO      12/01/05         YES                       NO             </w:t>
      </w:r>
    </w:p>
    <w:p w14:paraId="06FFEA34"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2   RxFill    NO      11/29/05         YES                       YESe           </w:t>
      </w:r>
    </w:p>
    <w:p w14:paraId="22C8895C"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3   RxFill    NO      11/29/05         YES                       YESe           </w:t>
      </w:r>
    </w:p>
    <w:p w14:paraId="024A584E"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4   RxFill    NO      11/02/05         YES                       NO             </w:t>
      </w:r>
    </w:p>
    <w:p w14:paraId="792A5F8E"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5   RxFill    NO      11/01/05         YES                       NO             </w:t>
      </w:r>
    </w:p>
    <w:p w14:paraId="69A0C5C5"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6   RxFill    NO      10/14/05         YES                       YESe           </w:t>
      </w:r>
    </w:p>
    <w:p w14:paraId="57CFF8CC"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7   RxFill    NO      10/14/05         YES                       NO             </w:t>
      </w:r>
    </w:p>
    <w:p w14:paraId="608888F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8   RxFill    NO      10/13/05         YES                       YESe           </w:t>
      </w:r>
    </w:p>
    <w:p w14:paraId="70FB6A4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9   RxFill    NO      10/13/05         YES                       YESe           </w:t>
      </w:r>
    </w:p>
    <w:p w14:paraId="7829445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10  RxFill    NO      10/13/05         YES                       YESe           </w:t>
      </w:r>
    </w:p>
    <w:p w14:paraId="622FA4EE"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11  RxFill    NO      10/13/05         YES                       YES            </w:t>
      </w:r>
    </w:p>
    <w:p w14:paraId="58D72AE2"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12  RxFill    NO      10/13/05         YES                       NO</w:t>
      </w:r>
      <w:r w:rsidRPr="006A3516">
        <w:rPr>
          <w:rFonts w:ascii="Courier New" w:hAnsi="Courier New"/>
          <w:color w:val="000000"/>
          <w:sz w:val="18"/>
          <w:u w:val="single"/>
        </w:rPr>
        <w:tab/>
      </w:r>
      <w:r w:rsidRPr="006A3516">
        <w:rPr>
          <w:rFonts w:ascii="Courier New" w:hAnsi="Courier New"/>
          <w:color w:val="000000"/>
          <w:sz w:val="18"/>
          <w:u w:val="single"/>
        </w:rPr>
        <w:tab/>
      </w:r>
    </w:p>
    <w:p w14:paraId="5194F392"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Service Connected: NO                                              &gt;&gt;&gt;</w:t>
      </w:r>
    </w:p>
    <w:p w14:paraId="5A510F3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BI  Billing Info Edit     CP  Change Patient        EX  Exit</w:t>
      </w:r>
    </w:p>
    <w:p w14:paraId="72C18F63"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VE  View/Edit Episode     CD  </w:t>
      </w:r>
      <w:smartTag w:uri="urn:schemas-microsoft-com:office:smarttags" w:element="place">
        <w:smartTag w:uri="urn:schemas-microsoft-com:office:smarttags" w:element="PlaceName">
          <w:r w:rsidRPr="006A3516">
            <w:rPr>
              <w:rFonts w:ascii="Courier New" w:hAnsi="Courier New"/>
              <w:color w:val="000000"/>
              <w:sz w:val="18"/>
            </w:rPr>
            <w:t>Change</w:t>
          </w:r>
        </w:smartTag>
        <w:r w:rsidRPr="006A3516">
          <w:rPr>
            <w:rFonts w:ascii="Courier New" w:hAnsi="Courier New"/>
            <w:color w:val="000000"/>
            <w:sz w:val="18"/>
          </w:rPr>
          <w:t xml:space="preserve"> </w:t>
        </w:r>
        <w:smartTag w:uri="urn:schemas-microsoft-com:office:smarttags" w:element="PlaceName">
          <w:r w:rsidRPr="006A3516">
            <w:rPr>
              <w:rFonts w:ascii="Courier New" w:hAnsi="Courier New"/>
              <w:color w:val="000000"/>
              <w:sz w:val="18"/>
            </w:rPr>
            <w:t>Date</w:t>
          </w:r>
        </w:smartTag>
        <w:r w:rsidRPr="006A3516">
          <w:rPr>
            <w:rFonts w:ascii="Courier New" w:hAnsi="Courier New"/>
            <w:color w:val="000000"/>
            <w:sz w:val="18"/>
          </w:rPr>
          <w:t xml:space="preserve"> </w:t>
        </w:r>
        <w:smartTag w:uri="urn:schemas-microsoft-com:office:smarttags" w:element="PlaceType">
          <w:r w:rsidRPr="006A3516">
            <w:rPr>
              <w:rFonts w:ascii="Courier New" w:hAnsi="Courier New"/>
              <w:color w:val="000000"/>
              <w:sz w:val="18"/>
            </w:rPr>
            <w:t>Range</w:t>
          </w:r>
        </w:smartTag>
      </w:smartTag>
    </w:p>
    <w:p w14:paraId="06A6C413"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SC  SC Conditions         VP  View Pat. Ins.</w:t>
      </w:r>
    </w:p>
    <w:p w14:paraId="46BCD129" w14:textId="77777777" w:rsidR="00BE1C15"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Select Action: Next Screen// </w:t>
      </w:r>
      <w:r w:rsidRPr="006A3516">
        <w:rPr>
          <w:rFonts w:ascii="Courier New" w:hAnsi="Courier New"/>
          <w:b/>
          <w:color w:val="000000"/>
          <w:sz w:val="18"/>
        </w:rPr>
        <w:t>ve=2</w:t>
      </w:r>
    </w:p>
    <w:p w14:paraId="54B0FDF1" w14:textId="77777777" w:rsidR="00AB437C" w:rsidRPr="006A3516" w:rsidRDefault="00AB437C" w:rsidP="00A10021">
      <w:pPr>
        <w:autoSpaceDE w:val="0"/>
        <w:autoSpaceDN w:val="0"/>
        <w:adjustRightInd w:val="0"/>
        <w:rPr>
          <w:color w:val="000000"/>
        </w:rPr>
      </w:pPr>
    </w:p>
    <w:p w14:paraId="250ADD8B" w14:textId="77777777" w:rsidR="00933DC9" w:rsidRPr="006A3516" w:rsidRDefault="00034816" w:rsidP="00933DC9">
      <w:pPr>
        <w:shd w:val="pct12" w:color="auto" w:fill="auto"/>
        <w:ind w:right="540"/>
        <w:rPr>
          <w:rFonts w:ascii="Courier New" w:hAnsi="Courier New"/>
          <w:b/>
          <w:color w:val="000000"/>
          <w:sz w:val="18"/>
          <w:u w:val="single"/>
        </w:rPr>
      </w:pPr>
      <w:r w:rsidRPr="006A3516">
        <w:rPr>
          <w:rFonts w:ascii="Courier New" w:hAnsi="Courier New"/>
          <w:b/>
          <w:color w:val="000000"/>
          <w:sz w:val="18"/>
          <w:u w:val="single"/>
        </w:rPr>
        <w:br w:type="page"/>
      </w:r>
      <w:r w:rsidR="00933DC9" w:rsidRPr="006A3516">
        <w:rPr>
          <w:rFonts w:ascii="Courier New" w:hAnsi="Courier New"/>
          <w:b/>
          <w:color w:val="000000"/>
          <w:sz w:val="18"/>
          <w:u w:val="single"/>
        </w:rPr>
        <w:lastRenderedPageBreak/>
        <w:t xml:space="preserve">Expanded Claims Tracking Entry </w:t>
      </w:r>
      <w:r w:rsidR="00933DC9" w:rsidRPr="006A3516">
        <w:rPr>
          <w:rFonts w:ascii="Courier New" w:hAnsi="Courier New"/>
          <w:color w:val="000000"/>
          <w:sz w:val="18"/>
          <w:u w:val="single"/>
        </w:rPr>
        <w:t>Dec 08, 2005@13:56:50          Page:    1 of    3</w:t>
      </w:r>
    </w:p>
    <w:p w14:paraId="2CE1F2EA"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Expanded Claims Tracking Info for: </w:t>
      </w:r>
      <w:r w:rsidR="00DA149D" w:rsidRPr="006A3516">
        <w:rPr>
          <w:rFonts w:ascii="Courier New" w:hAnsi="Courier New"/>
          <w:color w:val="000000"/>
          <w:sz w:val="18"/>
        </w:rPr>
        <w:t>IBpatient,One</w:t>
      </w:r>
      <w:r w:rsidRPr="006A3516">
        <w:rPr>
          <w:rFonts w:ascii="Courier New" w:hAnsi="Courier New"/>
          <w:color w:val="000000"/>
          <w:sz w:val="18"/>
        </w:rPr>
        <w:t xml:space="preserve"> K5551   ROI: </w:t>
      </w:r>
    </w:p>
    <w:p w14:paraId="7330D78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For: PRESCRIPTION REFILL on 11/29/05</w:t>
      </w:r>
    </w:p>
    <w:p w14:paraId="33C9D5D9"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w:t>
      </w:r>
      <w:r w:rsidRPr="006A3516">
        <w:rPr>
          <w:rFonts w:ascii="Courier New" w:hAnsi="Courier New"/>
          <w:color w:val="000000"/>
          <w:sz w:val="18"/>
          <w:u w:val="single"/>
        </w:rPr>
        <w:tab/>
      </w:r>
    </w:p>
    <w:p w14:paraId="611DC47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w:t>
      </w:r>
      <w:r w:rsidRPr="006A3516">
        <w:rPr>
          <w:rFonts w:ascii="Courier New" w:hAnsi="Courier New"/>
          <w:b/>
          <w:color w:val="000000"/>
          <w:sz w:val="18"/>
        </w:rPr>
        <w:t>Visit Information</w:t>
      </w:r>
      <w:r w:rsidRPr="006A3516">
        <w:rPr>
          <w:rFonts w:ascii="Courier New" w:hAnsi="Courier New"/>
          <w:color w:val="000000"/>
          <w:sz w:val="18"/>
        </w:rPr>
        <w:t xml:space="preserve">                          </w:t>
      </w:r>
      <w:r w:rsidRPr="006A3516">
        <w:rPr>
          <w:rFonts w:ascii="Courier New" w:hAnsi="Courier New"/>
          <w:b/>
          <w:color w:val="000000"/>
          <w:sz w:val="18"/>
        </w:rPr>
        <w:t>Treatment Authorization Info</w:t>
      </w:r>
      <w:r w:rsidRPr="006A3516">
        <w:rPr>
          <w:rFonts w:ascii="Courier New" w:hAnsi="Courier New"/>
          <w:color w:val="000000"/>
          <w:sz w:val="18"/>
        </w:rPr>
        <w:t xml:space="preserve">       </w:t>
      </w:r>
    </w:p>
    <w:p w14:paraId="4E06F2E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Visit Type: PRESCRIPTION REFILL        Authorization #:                    </w:t>
      </w:r>
    </w:p>
    <w:p w14:paraId="7BA07FE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Prescription #: 383209                           No. Days Approved:   0        </w:t>
      </w:r>
    </w:p>
    <w:p w14:paraId="575866EF"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Fill Date: Nov 29, 2005               Second Opinion Required:            </w:t>
      </w:r>
    </w:p>
    <w:p w14:paraId="7571D5BC"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Drug: ATENOLOL 50MG TAB          Second Opinion Obtained:            </w:t>
      </w:r>
    </w:p>
    <w:p w14:paraId="2B21714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Quantity:       33                                                       </w:t>
      </w:r>
    </w:p>
    <w:p w14:paraId="3D028A14"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Days Supply:       90                          Review Information           </w:t>
      </w:r>
    </w:p>
    <w:p w14:paraId="2577F556"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2          NDC#: 00310-0105-10                      Insurance Claim: YES        </w:t>
      </w:r>
    </w:p>
    <w:p w14:paraId="060BB67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Physician: </w:t>
      </w:r>
      <w:r w:rsidR="00DA149D" w:rsidRPr="006A3516">
        <w:rPr>
          <w:rFonts w:ascii="Courier New" w:hAnsi="Courier New"/>
          <w:color w:val="000000"/>
          <w:sz w:val="18"/>
        </w:rPr>
        <w:t>IBphysician,One</w:t>
      </w:r>
      <w:r w:rsidRPr="006A3516">
        <w:rPr>
          <w:rFonts w:ascii="Courier New" w:hAnsi="Courier New"/>
          <w:color w:val="000000"/>
          <w:sz w:val="18"/>
        </w:rPr>
        <w:t xml:space="preserve"> MD                  Follow-up Type:            </w:t>
      </w:r>
    </w:p>
    <w:p w14:paraId="0A62CA7F"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Random Sample:            </w:t>
      </w:r>
    </w:p>
    <w:p w14:paraId="0AFF1B85"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Special Condition:            </w:t>
      </w:r>
    </w:p>
    <w:p w14:paraId="77CF6553"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Local Addition:            </w:t>
      </w:r>
    </w:p>
    <w:p w14:paraId="6A6F2134"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Ins. Reviewer:            </w:t>
      </w:r>
    </w:p>
    <w:p w14:paraId="4459B210"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w:t>
      </w:r>
      <w:r w:rsidR="00DA149D" w:rsidRPr="006A3516">
        <w:rPr>
          <w:rFonts w:ascii="Courier New" w:hAnsi="Courier New"/>
          <w:color w:val="000000"/>
          <w:sz w:val="18"/>
          <w:u w:val="single"/>
        </w:rPr>
        <w:t xml:space="preserve">  Hospital Reviewer:</w:t>
      </w:r>
      <w:r w:rsidR="00DA149D" w:rsidRPr="006A3516">
        <w:rPr>
          <w:rFonts w:ascii="Courier New" w:hAnsi="Courier New"/>
          <w:color w:val="000000"/>
          <w:sz w:val="18"/>
          <w:u w:val="single"/>
        </w:rPr>
        <w:tab/>
      </w:r>
      <w:r w:rsidR="00DA149D" w:rsidRPr="006A3516">
        <w:rPr>
          <w:rFonts w:ascii="Courier New" w:hAnsi="Courier New"/>
          <w:color w:val="000000"/>
          <w:sz w:val="18"/>
          <w:u w:val="single"/>
        </w:rPr>
        <w:tab/>
      </w:r>
    </w:p>
    <w:p w14:paraId="4010F86A"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Enter ?? for more actions             </w:t>
      </w:r>
      <w:r w:rsidR="00DA149D" w:rsidRPr="006A3516">
        <w:rPr>
          <w:rFonts w:ascii="Courier New" w:hAnsi="Courier New"/>
          <w:color w:val="000000"/>
          <w:sz w:val="18"/>
          <w:u w:val="single"/>
        </w:rPr>
        <w:t xml:space="preserve">                               </w:t>
      </w:r>
      <w:r w:rsidR="00DA149D" w:rsidRPr="006A3516">
        <w:rPr>
          <w:rFonts w:ascii="Courier New" w:hAnsi="Courier New"/>
          <w:color w:val="000000"/>
          <w:sz w:val="18"/>
          <w:u w:val="single"/>
        </w:rPr>
        <w:tab/>
      </w:r>
    </w:p>
    <w:p w14:paraId="6616C3DC"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BI  Billing Info Edit     TA  Treatment Auth.       EX  Exit</w:t>
      </w:r>
    </w:p>
    <w:p w14:paraId="1264C875"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RI  Review Info           SE  Submit Claim to ECME</w:t>
      </w:r>
    </w:p>
    <w:p w14:paraId="3F6AFBCF" w14:textId="77777777" w:rsidR="00A10021" w:rsidRPr="006A3516" w:rsidRDefault="00933DC9" w:rsidP="00933DC9">
      <w:pPr>
        <w:shd w:val="pct12" w:color="auto" w:fill="auto"/>
        <w:ind w:right="540"/>
        <w:rPr>
          <w:rFonts w:ascii="Courier New" w:hAnsi="Courier New"/>
          <w:b/>
          <w:color w:val="000000"/>
          <w:sz w:val="18"/>
        </w:rPr>
      </w:pPr>
      <w:r w:rsidRPr="006A3516">
        <w:rPr>
          <w:rFonts w:ascii="Courier New" w:hAnsi="Courier New"/>
          <w:color w:val="000000"/>
          <w:sz w:val="18"/>
        </w:rPr>
        <w:t>Select Action: Next Screen//</w:t>
      </w:r>
      <w:r w:rsidR="00AF7990" w:rsidRPr="006A3516">
        <w:rPr>
          <w:rFonts w:ascii="Courier New" w:hAnsi="Courier New"/>
          <w:color w:val="000000"/>
          <w:sz w:val="18"/>
        </w:rPr>
        <w:t xml:space="preserve"> </w:t>
      </w:r>
      <w:r w:rsidR="00AF7990" w:rsidRPr="006A3516">
        <w:rPr>
          <w:rFonts w:ascii="Courier New" w:hAnsi="Courier New"/>
          <w:b/>
          <w:color w:val="000000"/>
          <w:sz w:val="18"/>
        </w:rPr>
        <w:t>SE</w:t>
      </w:r>
    </w:p>
    <w:p w14:paraId="064AFCBC" w14:textId="77777777" w:rsidR="00C83BDF" w:rsidRPr="006A3516" w:rsidRDefault="00C83BDF" w:rsidP="00933DC9">
      <w:pPr>
        <w:shd w:val="pct12" w:color="auto" w:fill="auto"/>
        <w:ind w:right="540"/>
        <w:rPr>
          <w:rFonts w:ascii="Courier New" w:hAnsi="Courier New"/>
          <w:b/>
          <w:color w:val="000000"/>
          <w:sz w:val="18"/>
        </w:rPr>
      </w:pPr>
    </w:p>
    <w:p w14:paraId="05CE652F" w14:textId="77777777" w:rsidR="00C83BDF" w:rsidRPr="006A3516" w:rsidRDefault="00C83BDF" w:rsidP="00933DC9">
      <w:pPr>
        <w:shd w:val="pct12" w:color="auto" w:fill="auto"/>
        <w:ind w:right="540"/>
        <w:rPr>
          <w:rFonts w:ascii="Courier New" w:hAnsi="Courier New"/>
          <w:color w:val="000000"/>
          <w:sz w:val="18"/>
        </w:rPr>
      </w:pPr>
    </w:p>
    <w:p w14:paraId="5A0C67FB"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28FDF2F5" w14:textId="77777777" w:rsidR="00C83BDF" w:rsidRPr="006A3516" w:rsidRDefault="00C83BDF" w:rsidP="00C83BDF">
      <w:pPr>
        <w:shd w:val="pct12" w:color="auto" w:fill="auto"/>
        <w:ind w:right="540"/>
        <w:rPr>
          <w:rFonts w:ascii="Courier New" w:hAnsi="Courier New"/>
          <w:color w:val="000000"/>
          <w:sz w:val="18"/>
        </w:rPr>
      </w:pPr>
    </w:p>
    <w:p w14:paraId="315E74A0"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0FACECE1" w14:textId="77777777" w:rsidR="00C83BDF" w:rsidRPr="006A3516" w:rsidRDefault="00C83BDF" w:rsidP="00C83BDF">
      <w:pPr>
        <w:shd w:val="pct12" w:color="auto" w:fill="auto"/>
        <w:ind w:right="540"/>
        <w:rPr>
          <w:rFonts w:ascii="Courier New" w:hAnsi="Courier New"/>
          <w:color w:val="000000"/>
          <w:sz w:val="18"/>
        </w:rPr>
      </w:pPr>
    </w:p>
    <w:p w14:paraId="7808238A"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6B4860FD" w14:textId="77777777" w:rsidR="00C83BDF" w:rsidRPr="006A3516" w:rsidRDefault="00C83BDF" w:rsidP="00C83BDF">
      <w:pPr>
        <w:shd w:val="pct12" w:color="auto" w:fill="auto"/>
        <w:ind w:right="540"/>
        <w:rPr>
          <w:rFonts w:ascii="Courier New" w:hAnsi="Courier New"/>
          <w:color w:val="000000"/>
          <w:sz w:val="18"/>
        </w:rPr>
      </w:pPr>
    </w:p>
    <w:p w14:paraId="52BDAD7D"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 xml:space="preserve">Claim Status: </w:t>
      </w:r>
    </w:p>
    <w:p w14:paraId="51B57DAF"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to start</w:t>
      </w:r>
    </w:p>
    <w:p w14:paraId="3AA38448"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for packet build</w:t>
      </w:r>
    </w:p>
    <w:p w14:paraId="2E16929A"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for transmit</w:t>
      </w:r>
    </w:p>
    <w:p w14:paraId="3302EC9F"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PROGRESS-Transmitting</w:t>
      </w:r>
    </w:p>
    <w:p w14:paraId="123C5EF7"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E PAYABLE</w:t>
      </w:r>
    </w:p>
    <w:p w14:paraId="3113DCFC" w14:textId="77777777" w:rsidR="005070D3" w:rsidRPr="006A3516" w:rsidRDefault="005070D3" w:rsidP="0076630C">
      <w:pPr>
        <w:autoSpaceDE w:val="0"/>
        <w:autoSpaceDN w:val="0"/>
        <w:adjustRightInd w:val="0"/>
        <w:rPr>
          <w:color w:val="000000"/>
        </w:rPr>
      </w:pPr>
    </w:p>
    <w:p w14:paraId="62116C50" w14:textId="77777777" w:rsidR="00244050" w:rsidRPr="006A3516" w:rsidRDefault="00244050" w:rsidP="0076630C">
      <w:pPr>
        <w:autoSpaceDE w:val="0"/>
        <w:autoSpaceDN w:val="0"/>
        <w:adjustRightInd w:val="0"/>
        <w:rPr>
          <w:color w:val="000000"/>
        </w:rPr>
      </w:pPr>
    </w:p>
    <w:p w14:paraId="51751ED0" w14:textId="77777777" w:rsidR="005070D3" w:rsidRPr="006A3516" w:rsidRDefault="00AF7990" w:rsidP="0076630C">
      <w:pPr>
        <w:autoSpaceDE w:val="0"/>
        <w:autoSpaceDN w:val="0"/>
        <w:adjustRightInd w:val="0"/>
        <w:rPr>
          <w:color w:val="000000"/>
        </w:rPr>
      </w:pPr>
      <w:r w:rsidRPr="006A3516">
        <w:rPr>
          <w:color w:val="000000"/>
        </w:rPr>
        <w:t>Following are examples</w:t>
      </w:r>
      <w:r w:rsidR="005070D3" w:rsidRPr="006A3516">
        <w:rPr>
          <w:color w:val="000000"/>
        </w:rPr>
        <w:t xml:space="preserve"> of </w:t>
      </w:r>
      <w:r w:rsidR="00B25641" w:rsidRPr="006A3516">
        <w:rPr>
          <w:color w:val="000000"/>
        </w:rPr>
        <w:t xml:space="preserve">some </w:t>
      </w:r>
      <w:r w:rsidR="005070D3" w:rsidRPr="006A3516">
        <w:rPr>
          <w:color w:val="000000"/>
        </w:rPr>
        <w:t>possible</w:t>
      </w:r>
      <w:r w:rsidR="00244050" w:rsidRPr="006A3516">
        <w:rPr>
          <w:color w:val="000000"/>
        </w:rPr>
        <w:t xml:space="preserve"> results</w:t>
      </w:r>
      <w:r w:rsidR="00DA149D" w:rsidRPr="006A3516">
        <w:rPr>
          <w:color w:val="000000"/>
        </w:rPr>
        <w:t xml:space="preserve"> when</w:t>
      </w:r>
      <w:r w:rsidR="00244050" w:rsidRPr="006A3516">
        <w:rPr>
          <w:color w:val="000000"/>
        </w:rPr>
        <w:t xml:space="preserve"> </w:t>
      </w:r>
      <w:r w:rsidR="00DA149D" w:rsidRPr="006A3516">
        <w:rPr>
          <w:color w:val="000000"/>
        </w:rPr>
        <w:t>“SE  Submit Claim to ECME” is selected</w:t>
      </w:r>
      <w:r w:rsidR="005070D3" w:rsidRPr="006A3516">
        <w:rPr>
          <w:color w:val="000000"/>
        </w:rPr>
        <w:t>.</w:t>
      </w:r>
    </w:p>
    <w:p w14:paraId="152C0508" w14:textId="77777777" w:rsidR="00AF7990" w:rsidRPr="006A3516" w:rsidRDefault="00AF7990" w:rsidP="00D33FF9"/>
    <w:p w14:paraId="54C9B3DC" w14:textId="77777777" w:rsidR="00D33FF9" w:rsidRPr="006A3516" w:rsidRDefault="00D33FF9" w:rsidP="00D33FF9">
      <w:r w:rsidRPr="006A3516">
        <w:t>Attempting t</w:t>
      </w:r>
      <w:r w:rsidR="00AF7990" w:rsidRPr="006A3516">
        <w:t xml:space="preserve">o send a claim to ECME that </w:t>
      </w:r>
      <w:r w:rsidRPr="006A3516">
        <w:t>contains a valid Bill#.</w:t>
      </w:r>
    </w:p>
    <w:p w14:paraId="5905E25A"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51C971F5" w14:textId="77777777" w:rsidR="00D33FF9" w:rsidRPr="006A3516" w:rsidRDefault="00D33FF9" w:rsidP="005070D3">
      <w:pPr>
        <w:shd w:val="pct12" w:color="auto" w:fill="auto"/>
        <w:ind w:right="540"/>
        <w:rPr>
          <w:rFonts w:ascii="Courier New" w:hAnsi="Courier New"/>
          <w:color w:val="000000"/>
          <w:sz w:val="18"/>
        </w:rPr>
      </w:pPr>
    </w:p>
    <w:p w14:paraId="3825A6FC"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Rx# 383209 was previously billed.</w:t>
      </w:r>
    </w:p>
    <w:p w14:paraId="1783E95E"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Please manually cancel the bill# K400KJ0 before submitting claim to ECME.</w:t>
      </w:r>
    </w:p>
    <w:p w14:paraId="3A9C6A21" w14:textId="77777777" w:rsidR="00D33FF9" w:rsidRPr="006A3516" w:rsidRDefault="00D33FF9" w:rsidP="005070D3">
      <w:pPr>
        <w:shd w:val="pct12" w:color="auto" w:fill="auto"/>
        <w:ind w:right="540"/>
        <w:rPr>
          <w:rFonts w:ascii="Courier New" w:hAnsi="Courier New"/>
          <w:color w:val="000000"/>
          <w:sz w:val="18"/>
        </w:rPr>
      </w:pPr>
    </w:p>
    <w:p w14:paraId="1DA0498F"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2932B710" w14:textId="77777777" w:rsidR="00D33FF9" w:rsidRPr="006A3516" w:rsidRDefault="00D33FF9" w:rsidP="00D33FF9"/>
    <w:p w14:paraId="19A59890" w14:textId="77777777" w:rsidR="00244050" w:rsidRPr="006A3516" w:rsidRDefault="00244050" w:rsidP="00D33FF9"/>
    <w:p w14:paraId="00DA8530" w14:textId="77777777" w:rsidR="00D33FF9" w:rsidRPr="006A3516" w:rsidRDefault="00D33FF9" w:rsidP="00D33FF9">
      <w:r w:rsidRPr="006A3516">
        <w:t>Attempting to send a claim to ECME where the Rx is NOT Released (i.e.</w:t>
      </w:r>
      <w:r w:rsidR="00AF7990" w:rsidRPr="006A3516">
        <w:t>,</w:t>
      </w:r>
      <w:r w:rsidRPr="006A3516">
        <w:t xml:space="preserve"> not yet billable)</w:t>
      </w:r>
    </w:p>
    <w:p w14:paraId="5A3430BE"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1F3ECC9B" w14:textId="77777777" w:rsidR="00D33FF9" w:rsidRPr="006A3516" w:rsidRDefault="00D33FF9" w:rsidP="005070D3">
      <w:pPr>
        <w:shd w:val="pct12" w:color="auto" w:fill="auto"/>
        <w:ind w:right="540"/>
        <w:rPr>
          <w:rFonts w:ascii="Courier New" w:hAnsi="Courier New"/>
          <w:color w:val="000000"/>
          <w:sz w:val="18"/>
        </w:rPr>
      </w:pPr>
    </w:p>
    <w:p w14:paraId="473C249C"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The Prescription is not released.</w:t>
      </w:r>
    </w:p>
    <w:p w14:paraId="69554764" w14:textId="77777777" w:rsidR="00D33FF9" w:rsidRPr="006A3516" w:rsidRDefault="00D33FF9" w:rsidP="005070D3">
      <w:pPr>
        <w:shd w:val="pct12" w:color="auto" w:fill="auto"/>
        <w:ind w:right="540"/>
        <w:rPr>
          <w:rFonts w:ascii="Courier New" w:hAnsi="Courier New"/>
          <w:color w:val="000000"/>
          <w:sz w:val="18"/>
        </w:rPr>
      </w:pPr>
    </w:p>
    <w:p w14:paraId="07A0B58D"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3B619D1E" w14:textId="77777777" w:rsidR="00FF65D2" w:rsidRPr="006A3516" w:rsidRDefault="00FF65D2" w:rsidP="00D33FF9"/>
    <w:p w14:paraId="2AD558E6" w14:textId="77777777" w:rsidR="00FF65D2" w:rsidRPr="006A3516" w:rsidRDefault="00FF65D2" w:rsidP="00D33FF9"/>
    <w:p w14:paraId="55C03097" w14:textId="77777777" w:rsidR="00D33FF9" w:rsidRPr="006A3516" w:rsidRDefault="00C83BDF" w:rsidP="00D33FF9">
      <w:r w:rsidRPr="006A3516">
        <w:br w:type="page"/>
      </w:r>
      <w:r w:rsidR="00D33FF9" w:rsidRPr="006A3516">
        <w:lastRenderedPageBreak/>
        <w:t>Attempting to send a claim to ECME that has already been processed in ECME</w:t>
      </w:r>
      <w:r w:rsidR="00B25641" w:rsidRPr="006A3516">
        <w:t>.</w:t>
      </w:r>
    </w:p>
    <w:p w14:paraId="4915042B"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464DD45D" w14:textId="77777777" w:rsidR="00D33FF9" w:rsidRPr="006A3516" w:rsidRDefault="00D33FF9" w:rsidP="005070D3">
      <w:pPr>
        <w:shd w:val="pct12" w:color="auto" w:fill="auto"/>
        <w:ind w:right="540"/>
        <w:rPr>
          <w:rFonts w:ascii="Courier New" w:hAnsi="Courier New"/>
          <w:color w:val="000000"/>
          <w:sz w:val="18"/>
        </w:rPr>
      </w:pPr>
    </w:p>
    <w:p w14:paraId="32D8DF75"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45016604" w14:textId="77777777" w:rsidR="00D33FF9" w:rsidRPr="006A3516" w:rsidRDefault="00D33FF9" w:rsidP="005070D3">
      <w:pPr>
        <w:shd w:val="pct12" w:color="auto" w:fill="auto"/>
        <w:ind w:right="540"/>
        <w:rPr>
          <w:rFonts w:ascii="Courier New" w:hAnsi="Courier New"/>
          <w:color w:val="000000"/>
          <w:sz w:val="18"/>
        </w:rPr>
      </w:pPr>
    </w:p>
    <w:p w14:paraId="61B3917A"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40E0CFFC"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Previously billed through ECME: E REJECTED</w:t>
      </w:r>
    </w:p>
    <w:p w14:paraId="0B97C826" w14:textId="77777777" w:rsidR="00D33FF9" w:rsidRPr="006A3516" w:rsidRDefault="00D33FF9" w:rsidP="005070D3">
      <w:pPr>
        <w:shd w:val="pct12" w:color="auto" w:fill="auto"/>
        <w:ind w:right="540"/>
        <w:rPr>
          <w:rFonts w:ascii="Courier New" w:hAnsi="Courier New"/>
          <w:color w:val="000000"/>
          <w:sz w:val="18"/>
        </w:rPr>
      </w:pPr>
    </w:p>
    <w:p w14:paraId="58E605DD"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  Not sent through ECME.</w:t>
      </w:r>
    </w:p>
    <w:p w14:paraId="0B7BC1A3"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25C02F3B" w14:textId="77777777" w:rsidR="00D33FF9" w:rsidRPr="006A3516" w:rsidRDefault="00D33FF9" w:rsidP="005070D3">
      <w:pPr>
        <w:shd w:val="pct12" w:color="auto" w:fill="auto"/>
        <w:ind w:right="540"/>
        <w:rPr>
          <w:rFonts w:ascii="Courier New" w:hAnsi="Courier New"/>
          <w:color w:val="000000"/>
          <w:sz w:val="18"/>
        </w:rPr>
      </w:pPr>
    </w:p>
    <w:p w14:paraId="58E0B9EE"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4049D4F3" w14:textId="77777777" w:rsidR="00D33FF9" w:rsidRPr="006A3516" w:rsidRDefault="00D33FF9" w:rsidP="00D33FF9"/>
    <w:p w14:paraId="6B7B40EC" w14:textId="77777777" w:rsidR="00244050" w:rsidRPr="006A3516" w:rsidRDefault="00244050" w:rsidP="00D33FF9"/>
    <w:p w14:paraId="727684FC" w14:textId="77777777" w:rsidR="00B25641" w:rsidRPr="006A3516" w:rsidRDefault="00B25641" w:rsidP="00D33FF9">
      <w:r w:rsidRPr="006A3516">
        <w:t>Attempting to send a claim to ECME that has already been processed in ECME and was stranded.</w:t>
      </w:r>
    </w:p>
    <w:p w14:paraId="47D89D13"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Submit the selected RX(s) to ECME for electronic billing? NO// y  YES</w:t>
      </w:r>
    </w:p>
    <w:p w14:paraId="5C0EC089"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Submitting Rx# 910053 (original fill) ...</w:t>
      </w:r>
    </w:p>
    <w:p w14:paraId="3CFD316B"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Previous ECME claim is stranded, claim needs to be unstranded</w:t>
      </w:r>
    </w:p>
    <w:p w14:paraId="585DB40E"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 xml:space="preserve">  Not sent</w:t>
      </w:r>
    </w:p>
    <w:p w14:paraId="1DD1634A"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04DADE6F" w14:textId="77777777" w:rsidR="00B25641" w:rsidRPr="006A3516" w:rsidRDefault="00B25641" w:rsidP="00B25641">
      <w:pPr>
        <w:shd w:val="pct12" w:color="auto" w:fill="auto"/>
        <w:ind w:right="540"/>
        <w:rPr>
          <w:rFonts w:ascii="Courier New" w:hAnsi="Courier New"/>
          <w:color w:val="000000"/>
          <w:sz w:val="18"/>
        </w:rPr>
      </w:pPr>
    </w:p>
    <w:p w14:paraId="5B9405EA"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58B3C7AF" w14:textId="77777777" w:rsidR="00085C21" w:rsidRPr="006A3516" w:rsidRDefault="001126F9" w:rsidP="001126F9">
      <w:pPr>
        <w:pStyle w:val="Heading2"/>
        <w:numPr>
          <w:ilvl w:val="0"/>
          <w:numId w:val="0"/>
        </w:numPr>
      </w:pPr>
      <w:r>
        <w:rPr>
          <w:rFonts w:ascii="Times New Roman" w:hAnsi="Times New Roman"/>
          <w:b w:val="0"/>
          <w:color w:val="000000"/>
          <w:sz w:val="24"/>
          <w:szCs w:val="24"/>
        </w:rPr>
        <w:br w:type="page"/>
      </w:r>
      <w:r w:rsidR="007456DB" w:rsidRPr="006A3516">
        <w:rPr>
          <w:rFonts w:ascii="Times New Roman" w:hAnsi="Times New Roman"/>
          <w:b w:val="0"/>
          <w:color w:val="000000"/>
          <w:sz w:val="24"/>
          <w:szCs w:val="24"/>
        </w:rPr>
        <w:lastRenderedPageBreak/>
        <w:br w:type="page"/>
      </w:r>
      <w:bookmarkStart w:id="14" w:name="_Toc133641493"/>
      <w:r w:rsidR="009452A1" w:rsidRPr="006A3516">
        <w:lastRenderedPageBreak/>
        <w:t>Technical Changes</w:t>
      </w:r>
      <w:bookmarkEnd w:id="14"/>
    </w:p>
    <w:p w14:paraId="04007113" w14:textId="77777777" w:rsidR="0076630C" w:rsidRPr="006A3516" w:rsidRDefault="00085C21" w:rsidP="00BE1C15">
      <w:pPr>
        <w:pStyle w:val="Heading3"/>
        <w:ind w:left="504"/>
      </w:pPr>
      <w:bookmarkStart w:id="15" w:name="_Toc133641494"/>
      <w:r w:rsidRPr="006A3516">
        <w:t>Enhancements to the IB-ECME API</w:t>
      </w:r>
      <w:bookmarkEnd w:id="15"/>
    </w:p>
    <w:p w14:paraId="1FFE99FB" w14:textId="77777777" w:rsidR="00A10021" w:rsidRPr="006A3516" w:rsidRDefault="00085C21" w:rsidP="0076630C">
      <w:pPr>
        <w:autoSpaceDE w:val="0"/>
        <w:autoSpaceDN w:val="0"/>
        <w:adjustRightInd w:val="0"/>
        <w:rPr>
          <w:color w:val="000000"/>
        </w:rPr>
      </w:pPr>
      <w:r w:rsidRPr="006A3516">
        <w:rPr>
          <w:color w:val="000000"/>
        </w:rPr>
        <w:t>The f</w:t>
      </w:r>
      <w:r w:rsidR="009452A1" w:rsidRPr="006A3516">
        <w:rPr>
          <w:color w:val="000000"/>
        </w:rPr>
        <w:t xml:space="preserve">ollowing enhancements are </w:t>
      </w:r>
      <w:r w:rsidRPr="006A3516">
        <w:rPr>
          <w:color w:val="000000"/>
        </w:rPr>
        <w:t>added to the IB-ECME API</w:t>
      </w:r>
      <w:r w:rsidR="009452A1" w:rsidRPr="006A3516">
        <w:rPr>
          <w:color w:val="000000"/>
        </w:rPr>
        <w:t>.</w:t>
      </w:r>
    </w:p>
    <w:p w14:paraId="0565EEE1" w14:textId="77777777" w:rsidR="00A10021" w:rsidRPr="006A3516" w:rsidRDefault="00A10021" w:rsidP="0076630C">
      <w:pPr>
        <w:autoSpaceDE w:val="0"/>
        <w:autoSpaceDN w:val="0"/>
        <w:adjustRightInd w:val="0"/>
        <w:rPr>
          <w:color w:val="000000"/>
        </w:rPr>
      </w:pPr>
    </w:p>
    <w:p w14:paraId="3289E629" w14:textId="77777777" w:rsidR="0076630C" w:rsidRPr="006A3516" w:rsidRDefault="0076630C" w:rsidP="00892EF0">
      <w:pPr>
        <w:numPr>
          <w:ilvl w:val="0"/>
          <w:numId w:val="18"/>
        </w:numPr>
        <w:autoSpaceDE w:val="0"/>
        <w:autoSpaceDN w:val="0"/>
        <w:adjustRightInd w:val="0"/>
        <w:rPr>
          <w:color w:val="000000"/>
        </w:rPr>
      </w:pPr>
      <w:r w:rsidRPr="006A3516">
        <w:rPr>
          <w:color w:val="000000"/>
        </w:rPr>
        <w:t xml:space="preserve">When the pharmacy user closes </w:t>
      </w:r>
      <w:r w:rsidR="006F5A8F" w:rsidRPr="006A3516">
        <w:rPr>
          <w:color w:val="000000"/>
        </w:rPr>
        <w:t xml:space="preserve">an </w:t>
      </w:r>
      <w:r w:rsidRPr="006A3516">
        <w:rPr>
          <w:color w:val="000000"/>
        </w:rPr>
        <w:t>ECME Claim, the</w:t>
      </w:r>
      <w:r w:rsidR="006F5A8F" w:rsidRPr="006A3516">
        <w:rPr>
          <w:color w:val="000000"/>
        </w:rPr>
        <w:t>y are prompted for a</w:t>
      </w:r>
      <w:r w:rsidRPr="006A3516">
        <w:rPr>
          <w:color w:val="000000"/>
        </w:rPr>
        <w:t xml:space="preserve"> </w:t>
      </w:r>
      <w:r w:rsidRPr="006A3516">
        <w:rPr>
          <w:caps/>
          <w:color w:val="000000"/>
        </w:rPr>
        <w:t>Close Reason</w:t>
      </w:r>
      <w:r w:rsidR="006F5A8F" w:rsidRPr="006A3516">
        <w:rPr>
          <w:color w:val="000000"/>
        </w:rPr>
        <w:t xml:space="preserve">, which is passed to </w:t>
      </w:r>
      <w:r w:rsidRPr="006A3516">
        <w:rPr>
          <w:color w:val="000000"/>
        </w:rPr>
        <w:t>IB.</w:t>
      </w:r>
      <w:r w:rsidR="00B25D1D" w:rsidRPr="006A3516">
        <w:rPr>
          <w:color w:val="000000"/>
        </w:rPr>
        <w:t xml:space="preserve"> </w:t>
      </w:r>
      <w:r w:rsidRPr="006A3516">
        <w:rPr>
          <w:color w:val="000000"/>
        </w:rPr>
        <w:t xml:space="preserve"> Depending on the user's response, the respective Claims Tra</w:t>
      </w:r>
      <w:r w:rsidR="006F5A8F" w:rsidRPr="006A3516">
        <w:rPr>
          <w:color w:val="000000"/>
        </w:rPr>
        <w:t>cking record will be marked as Billable or Non-billable</w:t>
      </w:r>
      <w:r w:rsidRPr="006A3516">
        <w:rPr>
          <w:color w:val="000000"/>
        </w:rPr>
        <w:t xml:space="preserve"> with a corresponding non-billable reason.</w:t>
      </w:r>
      <w:r w:rsidR="00B25D1D" w:rsidRPr="006A3516">
        <w:rPr>
          <w:color w:val="000000"/>
        </w:rPr>
        <w:t xml:space="preserve"> </w:t>
      </w:r>
      <w:r w:rsidRPr="006A3516">
        <w:rPr>
          <w:color w:val="000000"/>
        </w:rPr>
        <w:t xml:space="preserve"> The </w:t>
      </w:r>
      <w:r w:rsidR="00B25D1D" w:rsidRPr="006A3516">
        <w:rPr>
          <w:color w:val="000000"/>
        </w:rPr>
        <w:t>CLOSE REASON is stored in the REASON NOT BILLABLE field (#.19) of the CLAIMS TRACKING File (#356)</w:t>
      </w:r>
      <w:r w:rsidRPr="006A3516">
        <w:rPr>
          <w:color w:val="000000"/>
        </w:rPr>
        <w:t>.</w:t>
      </w:r>
    </w:p>
    <w:p w14:paraId="6F4F841D" w14:textId="77777777" w:rsidR="0076630C" w:rsidRPr="006A3516" w:rsidRDefault="00B25D1D" w:rsidP="00FF63D1">
      <w:pPr>
        <w:numPr>
          <w:ilvl w:val="0"/>
          <w:numId w:val="18"/>
        </w:numPr>
        <w:autoSpaceDE w:val="0"/>
        <w:autoSpaceDN w:val="0"/>
        <w:adjustRightInd w:val="0"/>
        <w:rPr>
          <w:color w:val="000000"/>
        </w:rPr>
      </w:pPr>
      <w:r w:rsidRPr="006A3516">
        <w:rPr>
          <w:color w:val="000000"/>
        </w:rPr>
        <w:t xml:space="preserve">When a </w:t>
      </w:r>
      <w:r w:rsidR="00FF63D1" w:rsidRPr="006A3516">
        <w:rPr>
          <w:color w:val="000000"/>
        </w:rPr>
        <w:t xml:space="preserve">user closes a claim in the </w:t>
      </w:r>
      <w:r w:rsidRPr="006A3516">
        <w:rPr>
          <w:color w:val="000000"/>
        </w:rPr>
        <w:t>ECME package, they</w:t>
      </w:r>
      <w:r w:rsidR="00FF63D1" w:rsidRPr="006A3516">
        <w:rPr>
          <w:color w:val="000000"/>
        </w:rPr>
        <w:t xml:space="preserve"> will be able</w:t>
      </w:r>
      <w:r w:rsidRPr="006A3516">
        <w:rPr>
          <w:color w:val="000000"/>
        </w:rPr>
        <w:t xml:space="preserve"> to enter a free text comment at</w:t>
      </w:r>
      <w:r w:rsidR="00FF63D1" w:rsidRPr="006A3516">
        <w:rPr>
          <w:color w:val="000000"/>
        </w:rPr>
        <w:t xml:space="preserve"> the Comment prompt.  The free text comment is passed to IB from ECME in th</w:t>
      </w:r>
      <w:r w:rsidRPr="006A3516">
        <w:rPr>
          <w:color w:val="000000"/>
        </w:rPr>
        <w:t xml:space="preserve">e </w:t>
      </w:r>
      <w:r w:rsidR="00FF63D1" w:rsidRPr="006A3516">
        <w:rPr>
          <w:color w:val="000000"/>
        </w:rPr>
        <w:t xml:space="preserve">CLOSE </w:t>
      </w:r>
      <w:r w:rsidRPr="006A3516">
        <w:rPr>
          <w:color w:val="000000"/>
        </w:rPr>
        <w:t>COMMENT</w:t>
      </w:r>
      <w:r w:rsidR="00FF63D1" w:rsidRPr="006A3516">
        <w:rPr>
          <w:color w:val="000000"/>
        </w:rPr>
        <w:t xml:space="preserve"> array element. </w:t>
      </w:r>
      <w:r w:rsidRPr="006A3516">
        <w:rPr>
          <w:color w:val="000000"/>
        </w:rPr>
        <w:t xml:space="preserve"> </w:t>
      </w:r>
      <w:r w:rsidR="00FF63D1" w:rsidRPr="006A3516">
        <w:rPr>
          <w:color w:val="000000"/>
        </w:rPr>
        <w:t>The CLOSE COMMENT is stored in the ADDITIONAL COMMENT field (#1.08) of the CLAIMS T</w:t>
      </w:r>
      <w:r w:rsidRPr="006A3516">
        <w:rPr>
          <w:color w:val="000000"/>
        </w:rPr>
        <w:t>RACKING File (#356)</w:t>
      </w:r>
      <w:r w:rsidR="00FF63D1" w:rsidRPr="006A3516">
        <w:rPr>
          <w:color w:val="000000"/>
        </w:rPr>
        <w:t xml:space="preserve">.  </w:t>
      </w:r>
    </w:p>
    <w:p w14:paraId="588C48D7" w14:textId="77777777" w:rsidR="0076630C" w:rsidRPr="006A3516" w:rsidRDefault="0076630C" w:rsidP="00892EF0">
      <w:pPr>
        <w:numPr>
          <w:ilvl w:val="0"/>
          <w:numId w:val="18"/>
        </w:numPr>
        <w:autoSpaceDE w:val="0"/>
        <w:autoSpaceDN w:val="0"/>
        <w:adjustRightInd w:val="0"/>
        <w:rPr>
          <w:color w:val="000000"/>
        </w:rPr>
      </w:pPr>
      <w:r w:rsidRPr="006A3516">
        <w:rPr>
          <w:color w:val="000000"/>
        </w:rPr>
        <w:t>When the payer rejects the ECME claim, or the claim is closed by the OPECC, IB will automatically pass the held first party charges to Accounts Receivable.</w:t>
      </w:r>
    </w:p>
    <w:p w14:paraId="18D34722"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will not allow ECME to send electronic claims if the AutoBiller already created the bill, unless the AutoBiller bill is cancelled. </w:t>
      </w:r>
    </w:p>
    <w:p w14:paraId="7C5CB3D2" w14:textId="77777777" w:rsidR="0076630C" w:rsidRPr="006A3516" w:rsidRDefault="00892EF0" w:rsidP="00A10021">
      <w:pPr>
        <w:numPr>
          <w:ilvl w:val="0"/>
          <w:numId w:val="18"/>
        </w:numPr>
        <w:autoSpaceDE w:val="0"/>
        <w:autoSpaceDN w:val="0"/>
        <w:adjustRightInd w:val="0"/>
        <w:rPr>
          <w:color w:val="000000"/>
        </w:rPr>
      </w:pPr>
      <w:r w:rsidRPr="006A3516">
        <w:rPr>
          <w:color w:val="000000"/>
        </w:rPr>
        <w:t>T</w:t>
      </w:r>
      <w:r w:rsidR="0076630C" w:rsidRPr="006A3516">
        <w:rPr>
          <w:color w:val="000000"/>
        </w:rPr>
        <w:t>he new parameter</w:t>
      </w:r>
      <w:r w:rsidRPr="006A3516">
        <w:rPr>
          <w:color w:val="000000"/>
        </w:rPr>
        <w:t>, DIVISION has been added to the INPUT array, which contains a pointer value from an entry I the MEDICAL CENTER DIVISION file (#40.8)</w:t>
      </w:r>
      <w:r w:rsidR="0076630C" w:rsidRPr="006A3516">
        <w:rPr>
          <w:color w:val="000000"/>
        </w:rPr>
        <w:t xml:space="preserve">. </w:t>
      </w:r>
      <w:r w:rsidR="006F5A8F" w:rsidRPr="006A3516">
        <w:rPr>
          <w:color w:val="000000"/>
        </w:rPr>
        <w:t xml:space="preserve"> </w:t>
      </w:r>
      <w:r w:rsidRPr="006A3516">
        <w:rPr>
          <w:color w:val="000000"/>
        </w:rPr>
        <w:t>This DIVISION value is associated with the facility form which the Rx was filled</w:t>
      </w:r>
      <w:r w:rsidR="0076630C" w:rsidRPr="006A3516">
        <w:rPr>
          <w:color w:val="000000"/>
        </w:rPr>
        <w:t>.</w:t>
      </w:r>
    </w:p>
    <w:p w14:paraId="0B6B82A4"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API </w:t>
      </w:r>
      <w:r w:rsidR="00E07EEE" w:rsidRPr="006A3516">
        <w:rPr>
          <w:color w:val="000000"/>
        </w:rPr>
        <w:t xml:space="preserve">has been modified </w:t>
      </w:r>
      <w:r w:rsidRPr="006A3516">
        <w:rPr>
          <w:color w:val="000000"/>
        </w:rPr>
        <w:t>to return non ECME-billable status if the DEA parameter is not defined.</w:t>
      </w:r>
    </w:p>
    <w:p w14:paraId="367F9117"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API </w:t>
      </w:r>
      <w:r w:rsidR="00E07EEE" w:rsidRPr="006A3516">
        <w:rPr>
          <w:color w:val="000000"/>
        </w:rPr>
        <w:t xml:space="preserve">has been modified </w:t>
      </w:r>
      <w:r w:rsidRPr="006A3516">
        <w:rPr>
          <w:color w:val="000000"/>
        </w:rPr>
        <w:t>to avoid bill</w:t>
      </w:r>
      <w:r w:rsidR="00A10021" w:rsidRPr="006A3516">
        <w:rPr>
          <w:color w:val="000000"/>
        </w:rPr>
        <w:t>ing problems causing Incomplete</w:t>
      </w:r>
      <w:r w:rsidRPr="006A3516">
        <w:rPr>
          <w:color w:val="000000"/>
        </w:rPr>
        <w:t xml:space="preserve"> Bills when attempting to create </w:t>
      </w:r>
      <w:r w:rsidR="00A10021" w:rsidRPr="006A3516">
        <w:rPr>
          <w:color w:val="000000"/>
        </w:rPr>
        <w:t>an e-Pharmacy Bill for a p</w:t>
      </w:r>
      <w:r w:rsidRPr="006A3516">
        <w:rPr>
          <w:color w:val="000000"/>
        </w:rPr>
        <w:t xml:space="preserve">atient who does not </w:t>
      </w:r>
      <w:r w:rsidR="00A10021" w:rsidRPr="006A3516">
        <w:rPr>
          <w:color w:val="000000"/>
        </w:rPr>
        <w:t>have i</w:t>
      </w:r>
      <w:r w:rsidRPr="006A3516">
        <w:rPr>
          <w:color w:val="000000"/>
        </w:rPr>
        <w:t>nsurance for the current date.</w:t>
      </w:r>
    </w:p>
    <w:p w14:paraId="56EDEC15" w14:textId="77777777" w:rsidR="00BE1C15" w:rsidRPr="006A3516" w:rsidRDefault="00BE1C15" w:rsidP="0076630C">
      <w:pPr>
        <w:autoSpaceDE w:val="0"/>
        <w:autoSpaceDN w:val="0"/>
        <w:adjustRightInd w:val="0"/>
        <w:rPr>
          <w:color w:val="000000"/>
        </w:rPr>
      </w:pPr>
    </w:p>
    <w:p w14:paraId="0086BB79" w14:textId="77777777" w:rsidR="00BE1C15" w:rsidRPr="006A3516" w:rsidRDefault="00E07EEE" w:rsidP="00E07EEE">
      <w:pPr>
        <w:pStyle w:val="Heading3"/>
        <w:ind w:left="504"/>
      </w:pPr>
      <w:bookmarkStart w:id="16" w:name="_Toc133641495"/>
      <w:r w:rsidRPr="006A3516">
        <w:t>New Purge Routine</w:t>
      </w:r>
      <w:bookmarkEnd w:id="16"/>
    </w:p>
    <w:p w14:paraId="4BD2BC44" w14:textId="77777777" w:rsidR="009506C2" w:rsidRPr="006A3516" w:rsidRDefault="00E07EEE" w:rsidP="00E07EEE">
      <w:pPr>
        <w:autoSpaceDE w:val="0"/>
        <w:autoSpaceDN w:val="0"/>
        <w:adjustRightInd w:val="0"/>
        <w:rPr>
          <w:color w:val="000000"/>
        </w:rPr>
      </w:pPr>
      <w:r w:rsidRPr="006A3516">
        <w:rPr>
          <w:color w:val="000000"/>
        </w:rPr>
        <w:t xml:space="preserve">A </w:t>
      </w:r>
      <w:r w:rsidR="009506C2" w:rsidRPr="006A3516">
        <w:rPr>
          <w:color w:val="000000"/>
        </w:rPr>
        <w:t xml:space="preserve">new </w:t>
      </w:r>
      <w:r w:rsidRPr="006A3516">
        <w:rPr>
          <w:color w:val="000000"/>
        </w:rPr>
        <w:t xml:space="preserve">purge routine, ^IBEVNTP, </w:t>
      </w:r>
      <w:r w:rsidR="009506C2" w:rsidRPr="006A3516">
        <w:rPr>
          <w:color w:val="000000"/>
        </w:rPr>
        <w:t xml:space="preserve">was created to </w:t>
      </w:r>
      <w:r w:rsidRPr="006A3516">
        <w:rPr>
          <w:color w:val="000000"/>
        </w:rPr>
        <w:t>enable IRM to remove ^XTMP subscripts that were built by the IB package</w:t>
      </w:r>
      <w:r w:rsidR="009506C2" w:rsidRPr="006A3516">
        <w:rPr>
          <w:color w:val="000000"/>
        </w:rPr>
        <w:t>,</w:t>
      </w:r>
      <w:r w:rsidRPr="006A3516">
        <w:rPr>
          <w:color w:val="000000"/>
        </w:rPr>
        <w:t xml:space="preserve"> if space for ^XTMP becomes an issue.  The data at subscripts, "IBNCPDP-"_date, are referenced and reported by the IB ECME Billing Events report generated by the ECME Billing Events Report option [IB ECME BILLING EVENTS].  </w:t>
      </w:r>
    </w:p>
    <w:p w14:paraId="6E8D5617" w14:textId="77777777" w:rsidR="009506C2" w:rsidRPr="006A3516" w:rsidRDefault="009506C2" w:rsidP="00E07EEE">
      <w:pPr>
        <w:autoSpaceDE w:val="0"/>
        <w:autoSpaceDN w:val="0"/>
        <w:adjustRightInd w:val="0"/>
        <w:rPr>
          <w:color w:val="000000"/>
        </w:rPr>
      </w:pPr>
    </w:p>
    <w:p w14:paraId="3F2CB069" w14:textId="77777777" w:rsidR="009506C2" w:rsidRPr="006A3516" w:rsidRDefault="00E07EEE" w:rsidP="00E07EEE">
      <w:pPr>
        <w:autoSpaceDE w:val="0"/>
        <w:autoSpaceDN w:val="0"/>
        <w:adjustRightInd w:val="0"/>
        <w:rPr>
          <w:color w:val="000000"/>
        </w:rPr>
      </w:pPr>
      <w:r w:rsidRPr="006A3516">
        <w:rPr>
          <w:color w:val="000000"/>
        </w:rPr>
        <w:t xml:space="preserve">This purge should only be </w:t>
      </w:r>
      <w:r w:rsidR="009506C2" w:rsidRPr="006A3516">
        <w:rPr>
          <w:color w:val="000000"/>
        </w:rPr>
        <w:t xml:space="preserve">executed by </w:t>
      </w:r>
      <w:r w:rsidRPr="006A3516">
        <w:rPr>
          <w:color w:val="000000"/>
        </w:rPr>
        <w:t>IRM</w:t>
      </w:r>
      <w:r w:rsidR="009506C2" w:rsidRPr="006A3516">
        <w:rPr>
          <w:color w:val="000000"/>
        </w:rPr>
        <w:t>,</w:t>
      </w:r>
      <w:r w:rsidRPr="006A3516">
        <w:rPr>
          <w:color w:val="000000"/>
        </w:rPr>
        <w:t xml:space="preserve"> and therefore will not be accessible by a Kernel menu</w:t>
      </w:r>
      <w:r w:rsidR="009506C2" w:rsidRPr="006A3516">
        <w:rPr>
          <w:color w:val="000000"/>
        </w:rPr>
        <w:t xml:space="preserve"> option.  </w:t>
      </w:r>
      <w:r w:rsidRPr="006A3516">
        <w:rPr>
          <w:color w:val="000000"/>
        </w:rPr>
        <w:t xml:space="preserve">IRM </w:t>
      </w:r>
      <w:r w:rsidR="009506C2" w:rsidRPr="006A3516">
        <w:rPr>
          <w:color w:val="000000"/>
        </w:rPr>
        <w:t>should</w:t>
      </w:r>
      <w:r w:rsidRPr="006A3516">
        <w:rPr>
          <w:color w:val="000000"/>
        </w:rPr>
        <w:t xml:space="preserve"> coordinate this purge operation with the appropriate billing/accounts receivable staff to determine how much data should be purged.  </w:t>
      </w:r>
    </w:p>
    <w:p w14:paraId="30786FF5" w14:textId="77777777" w:rsidR="009506C2" w:rsidRPr="006A3516" w:rsidRDefault="009506C2" w:rsidP="00E07EEE">
      <w:pPr>
        <w:autoSpaceDE w:val="0"/>
        <w:autoSpaceDN w:val="0"/>
        <w:adjustRightInd w:val="0"/>
        <w:rPr>
          <w:color w:val="000000"/>
        </w:rPr>
      </w:pPr>
    </w:p>
    <w:p w14:paraId="176BCC3E" w14:textId="77777777" w:rsidR="00E07EEE" w:rsidRPr="006A3516" w:rsidRDefault="00E07EEE" w:rsidP="00E07EEE">
      <w:pPr>
        <w:autoSpaceDE w:val="0"/>
        <w:autoSpaceDN w:val="0"/>
        <w:adjustRightInd w:val="0"/>
        <w:rPr>
          <w:color w:val="000000"/>
        </w:rPr>
      </w:pPr>
      <w:r w:rsidRPr="006A3516">
        <w:rPr>
          <w:color w:val="000000"/>
        </w:rPr>
        <w:t>Please note that the purge will automatically keep 35 consecutive</w:t>
      </w:r>
      <w:r w:rsidR="009506C2" w:rsidRPr="006A3516">
        <w:rPr>
          <w:color w:val="000000"/>
        </w:rPr>
        <w:t xml:space="preserve"> </w:t>
      </w:r>
      <w:r w:rsidRPr="006A3516">
        <w:rPr>
          <w:color w:val="000000"/>
        </w:rPr>
        <w:t>days</w:t>
      </w:r>
      <w:r w:rsidR="009506C2" w:rsidRPr="006A3516">
        <w:rPr>
          <w:color w:val="000000"/>
        </w:rPr>
        <w:t xml:space="preserve"> (from the current date)</w:t>
      </w:r>
      <w:r w:rsidRPr="006A3516">
        <w:rPr>
          <w:color w:val="000000"/>
        </w:rPr>
        <w:t xml:space="preserve"> wor</w:t>
      </w:r>
      <w:r w:rsidR="009506C2" w:rsidRPr="006A3516">
        <w:rPr>
          <w:color w:val="000000"/>
        </w:rPr>
        <w:t>th of data</w:t>
      </w:r>
      <w:r w:rsidRPr="006A3516">
        <w:rPr>
          <w:color w:val="000000"/>
        </w:rPr>
        <w:t xml:space="preserve">. </w:t>
      </w:r>
      <w:r w:rsidR="009506C2" w:rsidRPr="006A3516">
        <w:rPr>
          <w:color w:val="000000"/>
        </w:rPr>
        <w:t xml:space="preserve"> </w:t>
      </w:r>
      <w:r w:rsidRPr="006A3516">
        <w:rPr>
          <w:color w:val="000000"/>
        </w:rPr>
        <w:t xml:space="preserve">To invoke the purge, </w:t>
      </w:r>
      <w:r w:rsidR="009506C2" w:rsidRPr="006A3516">
        <w:rPr>
          <w:color w:val="000000"/>
        </w:rPr>
        <w:t>IRM should</w:t>
      </w:r>
      <w:r w:rsidRPr="006A3516">
        <w:rPr>
          <w:color w:val="000000"/>
        </w:rPr>
        <w:t xml:space="preserve"> enter D EN^IBEVNTP at the programmer prompt.</w:t>
      </w:r>
    </w:p>
    <w:p w14:paraId="1D872FE1" w14:textId="77777777" w:rsidR="00E07EEE" w:rsidRPr="006A3516" w:rsidRDefault="00E07EEE" w:rsidP="00E07EEE">
      <w:pPr>
        <w:autoSpaceDE w:val="0"/>
        <w:autoSpaceDN w:val="0"/>
        <w:adjustRightInd w:val="0"/>
        <w:rPr>
          <w:color w:val="000000"/>
        </w:rPr>
      </w:pPr>
    </w:p>
    <w:p w14:paraId="66449DE8" w14:textId="77777777" w:rsidR="00E07EEE" w:rsidRPr="006A3516" w:rsidRDefault="00E07EEE" w:rsidP="00E07EEE">
      <w:pPr>
        <w:autoSpaceDE w:val="0"/>
        <w:autoSpaceDN w:val="0"/>
        <w:adjustRightInd w:val="0"/>
        <w:rPr>
          <w:color w:val="000000"/>
        </w:rPr>
      </w:pPr>
      <w:r w:rsidRPr="006A3516">
        <w:rPr>
          <w:color w:val="000000"/>
        </w:rPr>
        <w:t>The ECME Billing Events Report optio</w:t>
      </w:r>
      <w:r w:rsidR="009506C2" w:rsidRPr="006A3516">
        <w:rPr>
          <w:color w:val="000000"/>
        </w:rPr>
        <w:t xml:space="preserve">n [IB ECME BILLING EVENTS] must </w:t>
      </w:r>
      <w:r w:rsidRPr="006A3516">
        <w:rPr>
          <w:color w:val="000000"/>
        </w:rPr>
        <w:t>be disabled before running the purge.</w:t>
      </w:r>
    </w:p>
    <w:p w14:paraId="716ABEF2" w14:textId="77777777" w:rsidR="00122F4B" w:rsidRPr="006A3516" w:rsidRDefault="00122F4B" w:rsidP="00E07EEE">
      <w:pPr>
        <w:autoSpaceDE w:val="0"/>
        <w:autoSpaceDN w:val="0"/>
        <w:adjustRightInd w:val="0"/>
        <w:rPr>
          <w:color w:val="000000"/>
        </w:rPr>
      </w:pPr>
    </w:p>
    <w:p w14:paraId="272C38CF" w14:textId="77777777" w:rsidR="00CE6850" w:rsidRPr="006A3516" w:rsidRDefault="00CE6850" w:rsidP="00E07EEE">
      <w:pPr>
        <w:autoSpaceDE w:val="0"/>
        <w:autoSpaceDN w:val="0"/>
        <w:adjustRightInd w:val="0"/>
        <w:rPr>
          <w:b/>
          <w:color w:val="000000"/>
        </w:rPr>
      </w:pPr>
      <w:r w:rsidRPr="006A3516">
        <w:rPr>
          <w:b/>
          <w:color w:val="000000"/>
        </w:rPr>
        <w:t>Example:</w:t>
      </w:r>
    </w:p>
    <w:p w14:paraId="668C3071"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lastRenderedPageBreak/>
        <w:t>&gt;</w:t>
      </w:r>
      <w:r w:rsidRPr="006A3516">
        <w:rPr>
          <w:rFonts w:ascii="Courier New" w:hAnsi="Courier New"/>
          <w:b/>
          <w:color w:val="000000"/>
          <w:sz w:val="18"/>
        </w:rPr>
        <w:t>D EN^IBEVNTP</w:t>
      </w:r>
    </w:p>
    <w:p w14:paraId="2B2B57B0" w14:textId="77777777" w:rsidR="00122F4B" w:rsidRPr="006A3516" w:rsidRDefault="00122F4B" w:rsidP="006A3516">
      <w:pPr>
        <w:shd w:val="pct12" w:color="auto" w:fill="auto"/>
        <w:ind w:right="540"/>
        <w:rPr>
          <w:rFonts w:ascii="Courier New" w:hAnsi="Courier New"/>
          <w:color w:val="000000"/>
          <w:sz w:val="18"/>
        </w:rPr>
      </w:pPr>
    </w:p>
    <w:p w14:paraId="38CFBF59"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software supporting the Integrated Billing (IB) option,</w:t>
      </w:r>
      <w:r w:rsidR="006A3516" w:rsidRPr="006A3516" w:rsidDel="006A3516">
        <w:rPr>
          <w:rFonts w:ascii="Courier New" w:hAnsi="Courier New"/>
          <w:color w:val="000000"/>
          <w:sz w:val="18"/>
        </w:rPr>
        <w:t xml:space="preserve"> </w:t>
      </w:r>
      <w:r w:rsidRPr="006A3516">
        <w:rPr>
          <w:rFonts w:ascii="Courier New" w:hAnsi="Courier New"/>
          <w:color w:val="000000"/>
          <w:sz w:val="18"/>
        </w:rPr>
        <w:t>ECME Billing Events Report, references the ^XTMP temporary</w:t>
      </w:r>
      <w:r w:rsidR="006A3516" w:rsidRPr="006A3516">
        <w:rPr>
          <w:rFonts w:ascii="Courier New" w:hAnsi="Courier New"/>
          <w:color w:val="000000"/>
          <w:sz w:val="18"/>
        </w:rPr>
        <w:t xml:space="preserve"> </w:t>
      </w:r>
      <w:r w:rsidRPr="006A3516">
        <w:rPr>
          <w:rFonts w:ascii="Courier New" w:hAnsi="Courier New"/>
          <w:color w:val="000000"/>
          <w:sz w:val="18"/>
        </w:rPr>
        <w:t>global array.  The subscript, and associated descendent nodes,</w:t>
      </w:r>
      <w:r w:rsidR="006A3516" w:rsidRPr="006A3516" w:rsidDel="006A3516">
        <w:rPr>
          <w:rFonts w:ascii="Courier New" w:hAnsi="Courier New"/>
          <w:color w:val="000000"/>
          <w:sz w:val="18"/>
        </w:rPr>
        <w:t xml:space="preserve"> </w:t>
      </w:r>
      <w:r w:rsidRPr="006A3516">
        <w:rPr>
          <w:rFonts w:ascii="Courier New" w:hAnsi="Courier New"/>
          <w:color w:val="000000"/>
          <w:sz w:val="18"/>
        </w:rPr>
        <w:t>that this report references are at ^XTMP("IBNCPDP-"_date) where</w:t>
      </w:r>
      <w:r w:rsidR="006A3516" w:rsidRPr="006A3516">
        <w:rPr>
          <w:rFonts w:ascii="Courier New" w:hAnsi="Courier New"/>
          <w:color w:val="000000"/>
          <w:sz w:val="18"/>
        </w:rPr>
        <w:t xml:space="preserve"> </w:t>
      </w:r>
      <w:r w:rsidRPr="006A3516">
        <w:rPr>
          <w:rFonts w:ascii="Courier New" w:hAnsi="Courier New"/>
          <w:color w:val="000000"/>
          <w:sz w:val="18"/>
        </w:rPr>
        <w:t>date is equal to the (fileman) date that the global was created.</w:t>
      </w:r>
      <w:r w:rsidR="006A3516" w:rsidRPr="006A3516" w:rsidDel="006A3516">
        <w:rPr>
          <w:rFonts w:ascii="Courier New" w:hAnsi="Courier New"/>
          <w:color w:val="000000"/>
          <w:sz w:val="18"/>
        </w:rPr>
        <w:t xml:space="preserve"> </w:t>
      </w:r>
      <w:r w:rsidRPr="006A3516">
        <w:rPr>
          <w:rFonts w:ascii="Courier New" w:hAnsi="Courier New"/>
          <w:color w:val="000000"/>
          <w:sz w:val="18"/>
        </w:rPr>
        <w:t>This program will enable the IRM staff to remove the subscripts</w:t>
      </w:r>
      <w:r w:rsidR="006A3516" w:rsidRPr="006A3516">
        <w:rPr>
          <w:rFonts w:ascii="Courier New" w:hAnsi="Courier New"/>
          <w:color w:val="000000"/>
          <w:sz w:val="18"/>
        </w:rPr>
        <w:t xml:space="preserve"> </w:t>
      </w:r>
      <w:r w:rsidRPr="006A3516">
        <w:rPr>
          <w:rFonts w:ascii="Courier New" w:hAnsi="Courier New"/>
          <w:color w:val="000000"/>
          <w:sz w:val="18"/>
        </w:rPr>
        <w:t>if space for ^XTMP becomes an issue.</w:t>
      </w:r>
    </w:p>
    <w:p w14:paraId="14EC8CF4" w14:textId="77777777" w:rsidR="00122F4B" w:rsidRPr="006A3516" w:rsidRDefault="00122F4B" w:rsidP="006A3516">
      <w:pPr>
        <w:shd w:val="pct12" w:color="auto" w:fill="auto"/>
        <w:ind w:right="540"/>
        <w:rPr>
          <w:rFonts w:ascii="Courier New" w:hAnsi="Courier New"/>
          <w:color w:val="000000"/>
          <w:sz w:val="18"/>
        </w:rPr>
      </w:pPr>
    </w:p>
    <w:p w14:paraId="51E83B64"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Please coordinate this purge with the appropriate staff that</w:t>
      </w:r>
      <w:r w:rsidR="006A3516" w:rsidRPr="006A3516">
        <w:rPr>
          <w:rFonts w:ascii="Courier New" w:hAnsi="Courier New"/>
          <w:color w:val="000000"/>
          <w:sz w:val="18"/>
        </w:rPr>
        <w:t xml:space="preserve"> </w:t>
      </w:r>
      <w:r w:rsidRPr="006A3516">
        <w:rPr>
          <w:rFonts w:ascii="Courier New" w:hAnsi="Courier New"/>
          <w:color w:val="000000"/>
          <w:sz w:val="18"/>
        </w:rPr>
        <w:t>work with the IB and Accounts Receivable packages before</w:t>
      </w:r>
      <w:r w:rsidR="006A3516" w:rsidRPr="006A3516">
        <w:rPr>
          <w:rFonts w:ascii="Courier New" w:hAnsi="Courier New"/>
          <w:color w:val="000000"/>
          <w:sz w:val="18"/>
        </w:rPr>
        <w:t xml:space="preserve"> </w:t>
      </w:r>
      <w:r w:rsidRPr="006A3516">
        <w:rPr>
          <w:rFonts w:ascii="Courier New" w:hAnsi="Courier New"/>
          <w:color w:val="000000"/>
          <w:sz w:val="18"/>
        </w:rPr>
        <w:t>executing this program.  You will need to determine how many days worth of data the staff wish to keep.</w:t>
      </w:r>
    </w:p>
    <w:p w14:paraId="553B417F" w14:textId="77777777" w:rsidR="00122F4B" w:rsidRPr="006A3516" w:rsidRDefault="00122F4B" w:rsidP="006A3516">
      <w:pPr>
        <w:shd w:val="pct12" w:color="auto" w:fill="auto"/>
        <w:ind w:right="540"/>
        <w:rPr>
          <w:rFonts w:ascii="Courier New" w:hAnsi="Courier New"/>
          <w:color w:val="000000"/>
          <w:sz w:val="18"/>
        </w:rPr>
      </w:pPr>
    </w:p>
    <w:p w14:paraId="5D4C7AA1"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system has subscripts dating from Sep 07, 2005 to Mar 06, 2006.</w:t>
      </w:r>
    </w:p>
    <w:p w14:paraId="5A0955FE" w14:textId="77777777" w:rsidR="00122F4B" w:rsidRPr="006A3516" w:rsidRDefault="00122F4B" w:rsidP="006A3516">
      <w:pPr>
        <w:shd w:val="pct12" w:color="auto" w:fill="auto"/>
        <w:ind w:right="540"/>
        <w:rPr>
          <w:rFonts w:ascii="Courier New" w:hAnsi="Courier New"/>
          <w:color w:val="000000"/>
          <w:sz w:val="18"/>
        </w:rPr>
      </w:pPr>
    </w:p>
    <w:p w14:paraId="3334D381" w14:textId="77777777" w:rsidR="00122F4B" w:rsidRPr="006A3516" w:rsidRDefault="00122F4B" w:rsidP="006A3516">
      <w:pPr>
        <w:shd w:val="pct12" w:color="auto" w:fill="auto"/>
        <w:ind w:right="540"/>
        <w:rPr>
          <w:rFonts w:ascii="Courier New" w:hAnsi="Courier New"/>
          <w:color w:val="000000"/>
          <w:sz w:val="18"/>
        </w:rPr>
      </w:pPr>
    </w:p>
    <w:p w14:paraId="0CA2DABA"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purge will BEGIN at this date: Sep 07, 2005</w:t>
      </w:r>
      <w:r w:rsidR="006A3516" w:rsidRPr="006A3516">
        <w:rPr>
          <w:rFonts w:ascii="Courier New" w:hAnsi="Courier New"/>
          <w:color w:val="000000"/>
          <w:sz w:val="18"/>
        </w:rPr>
        <w:t xml:space="preserve"> </w:t>
      </w:r>
      <w:r w:rsidRPr="006A3516">
        <w:rPr>
          <w:rFonts w:ascii="Courier New" w:hAnsi="Courier New"/>
          <w:color w:val="000000"/>
          <w:sz w:val="18"/>
        </w:rPr>
        <w:t>and can STOP at this date: Jan 30, 2006.</w:t>
      </w:r>
      <w:r w:rsidR="006A3516" w:rsidRPr="006A3516" w:rsidDel="006A3516">
        <w:rPr>
          <w:rFonts w:ascii="Courier New" w:hAnsi="Courier New"/>
          <w:color w:val="000000"/>
          <w:sz w:val="18"/>
        </w:rPr>
        <w:t xml:space="preserve"> </w:t>
      </w:r>
      <w:r w:rsidR="006A3516" w:rsidRPr="006A3516">
        <w:rPr>
          <w:rFonts w:ascii="Courier New" w:hAnsi="Courier New"/>
          <w:color w:val="000000"/>
          <w:sz w:val="18"/>
        </w:rPr>
        <w:t xml:space="preserve"> </w:t>
      </w:r>
      <w:r w:rsidRPr="006A3516">
        <w:rPr>
          <w:rFonts w:ascii="Courier New" w:hAnsi="Courier New"/>
          <w:color w:val="000000"/>
          <w:sz w:val="18"/>
        </w:rPr>
        <w:t>You can change the STOP date to an earlier date,</w:t>
      </w:r>
      <w:r w:rsidR="006A3516" w:rsidRPr="006A3516" w:rsidDel="006A3516">
        <w:rPr>
          <w:rFonts w:ascii="Courier New" w:hAnsi="Courier New"/>
          <w:color w:val="000000"/>
          <w:sz w:val="18"/>
        </w:rPr>
        <w:t xml:space="preserve"> </w:t>
      </w:r>
      <w:r w:rsidRPr="006A3516">
        <w:rPr>
          <w:rFonts w:ascii="Courier New" w:hAnsi="Courier New"/>
          <w:color w:val="000000"/>
          <w:sz w:val="18"/>
        </w:rPr>
        <w:t>but not a later date (e.g.,STOP date &lt; Jan 30, 2006).</w:t>
      </w:r>
    </w:p>
    <w:p w14:paraId="5EADC365"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 xml:space="preserve">Enter purge STOP date:  </w:t>
      </w:r>
      <w:r w:rsidRPr="006A3516">
        <w:rPr>
          <w:rFonts w:ascii="Courier New" w:hAnsi="Courier New"/>
          <w:b/>
          <w:color w:val="000000"/>
          <w:sz w:val="18"/>
        </w:rPr>
        <w:t>9/8/05</w:t>
      </w:r>
      <w:r w:rsidRPr="006A3516">
        <w:rPr>
          <w:rFonts w:ascii="Courier New" w:hAnsi="Courier New"/>
          <w:color w:val="000000"/>
          <w:sz w:val="18"/>
        </w:rPr>
        <w:t xml:space="preserve">  (SEP 08, 2005)</w:t>
      </w:r>
    </w:p>
    <w:p w14:paraId="4B2DF1E0"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 xml:space="preserve">Are you sure? Y/N? NO// </w:t>
      </w:r>
      <w:r w:rsidRPr="006A3516">
        <w:rPr>
          <w:rFonts w:ascii="Courier New" w:hAnsi="Courier New"/>
          <w:b/>
          <w:color w:val="000000"/>
          <w:sz w:val="18"/>
        </w:rPr>
        <w:t>YES</w:t>
      </w:r>
    </w:p>
    <w:p w14:paraId="3CA505B4"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Starting ...</w:t>
      </w:r>
    </w:p>
    <w:p w14:paraId="21D89060" w14:textId="77777777" w:rsidR="00122F4B" w:rsidRPr="006A3516" w:rsidRDefault="00122F4B" w:rsidP="006A3516">
      <w:pPr>
        <w:shd w:val="pct12" w:color="auto" w:fill="auto"/>
        <w:ind w:right="540"/>
        <w:rPr>
          <w:rFonts w:ascii="Courier New" w:hAnsi="Courier New"/>
          <w:color w:val="000000"/>
          <w:sz w:val="18"/>
        </w:rPr>
      </w:pPr>
    </w:p>
    <w:p w14:paraId="0C277F61"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system has removed subscripts dating from Sep 07, 2005 to Sep 08, 2005.</w:t>
      </w:r>
    </w:p>
    <w:p w14:paraId="624E712C" w14:textId="77777777" w:rsidR="00E07EEE" w:rsidRPr="006A3516" w:rsidRDefault="00E07EEE" w:rsidP="0076630C">
      <w:pPr>
        <w:autoSpaceDE w:val="0"/>
        <w:autoSpaceDN w:val="0"/>
        <w:adjustRightInd w:val="0"/>
        <w:rPr>
          <w:color w:val="000000"/>
        </w:rPr>
      </w:pPr>
    </w:p>
    <w:p w14:paraId="76588304" w14:textId="77777777" w:rsidR="00BE1C15" w:rsidRPr="006A3516" w:rsidRDefault="007456DB" w:rsidP="00BE1C15">
      <w:pPr>
        <w:pStyle w:val="Heading3"/>
        <w:ind w:left="504"/>
      </w:pPr>
      <w:r w:rsidRPr="006A3516">
        <w:br w:type="page"/>
      </w:r>
      <w:bookmarkStart w:id="17" w:name="_Toc133641496"/>
      <w:r w:rsidR="00BE1C15" w:rsidRPr="006A3516">
        <w:lastRenderedPageBreak/>
        <w:t>The Post-install P</w:t>
      </w:r>
      <w:r w:rsidR="0076630C" w:rsidRPr="006A3516">
        <w:t>rocedure</w:t>
      </w:r>
      <w:bookmarkEnd w:id="17"/>
    </w:p>
    <w:p w14:paraId="3CA72F15" w14:textId="77777777" w:rsidR="00E72114" w:rsidRPr="006A3516" w:rsidRDefault="00E72114" w:rsidP="00E72114">
      <w:pPr>
        <w:pStyle w:val="Heading4"/>
      </w:pPr>
      <w:bookmarkStart w:id="18" w:name="_Toc133641497"/>
      <w:r w:rsidRPr="006A3516">
        <w:t>Edit HIPAA NCPDP Flag Option</w:t>
      </w:r>
      <w:bookmarkEnd w:id="18"/>
    </w:p>
    <w:p w14:paraId="74C61191" w14:textId="77777777" w:rsidR="005F2A50" w:rsidRPr="006A3516" w:rsidRDefault="0076630C" w:rsidP="005F2A50">
      <w:pPr>
        <w:autoSpaceDE w:val="0"/>
        <w:autoSpaceDN w:val="0"/>
        <w:adjustRightInd w:val="0"/>
        <w:rPr>
          <w:color w:val="000000"/>
        </w:rPr>
      </w:pPr>
      <w:r w:rsidRPr="006A3516">
        <w:rPr>
          <w:color w:val="000000"/>
        </w:rPr>
        <w:t>The post</w:t>
      </w:r>
      <w:r w:rsidR="00DB6566" w:rsidRPr="006A3516">
        <w:rPr>
          <w:color w:val="000000"/>
        </w:rPr>
        <w:t>-install procedure of this</w:t>
      </w:r>
      <w:r w:rsidRPr="006A3516">
        <w:rPr>
          <w:color w:val="000000"/>
        </w:rPr>
        <w:t xml:space="preserve"> patch enables the </w:t>
      </w:r>
      <w:r w:rsidR="00BE1C15" w:rsidRPr="006A3516">
        <w:rPr>
          <w:color w:val="000000"/>
        </w:rPr>
        <w:t xml:space="preserve">IBCNR </w:t>
      </w:r>
      <w:r w:rsidR="000F319F" w:rsidRPr="006A3516">
        <w:rPr>
          <w:color w:val="000000"/>
        </w:rPr>
        <w:t>EDIT HIPAA NCPDP FLAG</w:t>
      </w:r>
      <w:r w:rsidR="00BE1C15" w:rsidRPr="006A3516">
        <w:rPr>
          <w:color w:val="000000"/>
        </w:rPr>
        <w:t xml:space="preserve"> menu option, </w:t>
      </w:r>
      <w:r w:rsidR="00DB6566" w:rsidRPr="006A3516">
        <w:rPr>
          <w:color w:val="000000"/>
        </w:rPr>
        <w:t xml:space="preserve">which was distributed by </w:t>
      </w:r>
      <w:r w:rsidRPr="006A3516">
        <w:rPr>
          <w:color w:val="000000"/>
        </w:rPr>
        <w:t>patch IB*2.0*</w:t>
      </w:r>
      <w:proofErr w:type="gramStart"/>
      <w:r w:rsidRPr="006A3516">
        <w:rPr>
          <w:color w:val="000000"/>
        </w:rPr>
        <w:t>251, but</w:t>
      </w:r>
      <w:proofErr w:type="gramEnd"/>
      <w:r w:rsidR="00BE1C15" w:rsidRPr="006A3516">
        <w:rPr>
          <w:color w:val="000000"/>
        </w:rPr>
        <w:t xml:space="preserve"> </w:t>
      </w:r>
      <w:r w:rsidR="00E4682D" w:rsidRPr="006A3516">
        <w:rPr>
          <w:color w:val="000000"/>
        </w:rPr>
        <w:t xml:space="preserve">was </w:t>
      </w:r>
      <w:r w:rsidR="005F2A50" w:rsidRPr="006A3516">
        <w:rPr>
          <w:color w:val="000000"/>
        </w:rPr>
        <w:t xml:space="preserve">previously </w:t>
      </w:r>
      <w:r w:rsidR="00E4682D" w:rsidRPr="006A3516">
        <w:rPr>
          <w:color w:val="000000"/>
        </w:rPr>
        <w:t>“Out of Order”</w:t>
      </w:r>
      <w:r w:rsidRPr="006A3516">
        <w:rPr>
          <w:color w:val="000000"/>
        </w:rPr>
        <w:t>.</w:t>
      </w:r>
      <w:r w:rsidR="005F2A50" w:rsidRPr="006A3516">
        <w:rPr>
          <w:color w:val="000000"/>
        </w:rPr>
        <w:t xml:space="preserve">  </w:t>
      </w:r>
    </w:p>
    <w:p w14:paraId="6D9CD8D1" w14:textId="77777777" w:rsidR="005F2A50" w:rsidRPr="006A3516" w:rsidRDefault="005F2A50" w:rsidP="005F2A50">
      <w:pPr>
        <w:autoSpaceDE w:val="0"/>
        <w:autoSpaceDN w:val="0"/>
        <w:adjustRightInd w:val="0"/>
        <w:rPr>
          <w:color w:val="000000"/>
        </w:rPr>
      </w:pPr>
    </w:p>
    <w:p w14:paraId="3536AE8E" w14:textId="77777777" w:rsidR="0076630C" w:rsidRPr="006A3516" w:rsidRDefault="005F2A50" w:rsidP="005F2A50">
      <w:pPr>
        <w:autoSpaceDE w:val="0"/>
        <w:autoSpaceDN w:val="0"/>
        <w:adjustRightInd w:val="0"/>
        <w:rPr>
          <w:color w:val="000000"/>
        </w:rPr>
      </w:pPr>
      <w:r w:rsidRPr="006A3516">
        <w:rPr>
          <w:color w:val="000000"/>
        </w:rPr>
        <w:t>The Edit HIPAA NCPDP Flag option allows users to edit the HIPAA NCPDP ACTIVE FLAG field (11.01) of the IB SITE PARAMETERS file (350.9), which is the master switch to control e-Pharmacy NCPDP transactions.</w:t>
      </w:r>
    </w:p>
    <w:p w14:paraId="0DD35555" w14:textId="77777777" w:rsidR="002454FA" w:rsidRPr="006A3516" w:rsidRDefault="002454FA" w:rsidP="0076630C">
      <w:pPr>
        <w:autoSpaceDE w:val="0"/>
        <w:autoSpaceDN w:val="0"/>
        <w:adjustRightInd w:val="0"/>
        <w:rPr>
          <w:color w:val="000000"/>
        </w:rPr>
      </w:pPr>
    </w:p>
    <w:p w14:paraId="7F7D45E3" w14:textId="77777777" w:rsidR="002454FA" w:rsidRPr="006A3516" w:rsidRDefault="002454FA" w:rsidP="0076630C">
      <w:pPr>
        <w:autoSpaceDE w:val="0"/>
        <w:autoSpaceDN w:val="0"/>
        <w:adjustRightInd w:val="0"/>
        <w:rPr>
          <w:color w:val="000000"/>
        </w:rPr>
      </w:pPr>
    </w:p>
    <w:p w14:paraId="03EF1585" w14:textId="77777777" w:rsidR="002454FA" w:rsidRPr="00AA472F" w:rsidRDefault="002454FA" w:rsidP="002454FA">
      <w:pPr>
        <w:shd w:val="pct12" w:color="auto" w:fill="auto"/>
        <w:rPr>
          <w:rFonts w:ascii="Courier New" w:hAnsi="Courier New"/>
          <w:color w:val="000000"/>
          <w:sz w:val="18"/>
          <w:lang w:val="es-EC"/>
        </w:rPr>
      </w:pPr>
      <w:r w:rsidRPr="00AA472F">
        <w:rPr>
          <w:rFonts w:ascii="Courier New" w:hAnsi="Courier New"/>
          <w:color w:val="000000"/>
          <w:sz w:val="18"/>
          <w:lang w:val="es-EC"/>
        </w:rPr>
        <w:t xml:space="preserve">IBCNR E-PHARMACY MENU     </w:t>
      </w:r>
      <w:r w:rsidRPr="00AA472F">
        <w:rPr>
          <w:rFonts w:ascii="Courier New" w:hAnsi="Courier New"/>
          <w:b/>
          <w:color w:val="000000"/>
          <w:sz w:val="18"/>
          <w:lang w:val="es-EC"/>
        </w:rPr>
        <w:t>e-Pharmacy Menu</w:t>
      </w:r>
    </w:p>
    <w:p w14:paraId="06195321" w14:textId="77777777" w:rsidR="002454FA" w:rsidRPr="00AA472F" w:rsidRDefault="002454FA" w:rsidP="002454FA">
      <w:pPr>
        <w:shd w:val="pct12" w:color="auto" w:fill="auto"/>
        <w:rPr>
          <w:rFonts w:ascii="Courier New" w:hAnsi="Courier New"/>
          <w:color w:val="000000"/>
          <w:sz w:val="18"/>
          <w:lang w:val="es-EC"/>
        </w:rPr>
      </w:pPr>
    </w:p>
    <w:p w14:paraId="1496DB3A" w14:textId="77777777" w:rsidR="002454FA" w:rsidRPr="00AA472F" w:rsidRDefault="002454FA" w:rsidP="002454FA">
      <w:pPr>
        <w:shd w:val="pct12" w:color="auto" w:fill="auto"/>
        <w:rPr>
          <w:rFonts w:ascii="Courier New" w:hAnsi="Courier New"/>
          <w:color w:val="000000"/>
          <w:sz w:val="18"/>
          <w:lang w:val="es-EC"/>
        </w:rPr>
      </w:pPr>
    </w:p>
    <w:p w14:paraId="7A65096C" w14:textId="77777777" w:rsidR="002454FA" w:rsidRPr="006A3516" w:rsidRDefault="002454FA" w:rsidP="002454FA">
      <w:pPr>
        <w:shd w:val="pct12" w:color="auto" w:fill="auto"/>
        <w:rPr>
          <w:rFonts w:ascii="Courier New" w:hAnsi="Courier New"/>
          <w:color w:val="000000"/>
          <w:sz w:val="18"/>
        </w:rPr>
      </w:pPr>
      <w:r w:rsidRPr="00AA472F">
        <w:rPr>
          <w:rFonts w:ascii="Courier New" w:hAnsi="Courier New"/>
          <w:color w:val="000000"/>
          <w:sz w:val="18"/>
          <w:lang w:val="es-EC"/>
        </w:rPr>
        <w:t xml:space="preserve">   </w:t>
      </w:r>
      <w:r w:rsidRPr="006A3516">
        <w:rPr>
          <w:rFonts w:ascii="Courier New" w:hAnsi="Courier New"/>
          <w:color w:val="000000"/>
          <w:sz w:val="18"/>
        </w:rPr>
        <w:t>ECMP   ECME CMOP Report</w:t>
      </w:r>
    </w:p>
    <w:p w14:paraId="11276DC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EHNF   Edit HIPAA NCPDP FLAG</w:t>
      </w:r>
    </w:p>
    <w:p w14:paraId="30AAEA0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ENP    Edit NCPDP PROCESSOR APPLICATION Sub-file</w:t>
      </w:r>
    </w:p>
    <w:p w14:paraId="27E09849"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EPAY   Edit PAYER APPLICATION Sub-file</w:t>
      </w:r>
    </w:p>
    <w:p w14:paraId="6E3EF38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EPBM   Edit PBM APPLICATION Sub-file</w:t>
      </w:r>
    </w:p>
    <w:p w14:paraId="00112EB4"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EPLA   Edit PLAN APPLICATION Sub-file</w:t>
      </w:r>
    </w:p>
    <w:p w14:paraId="2E396CC2"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EVNT   ECME Billing Events Report</w:t>
      </w:r>
    </w:p>
    <w:p w14:paraId="6C0E1F40"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MGP    Match Group Plan to a Pharmacy Plan</w:t>
      </w:r>
    </w:p>
    <w:p w14:paraId="74D1BA61"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MMGP   Match Multiple Group Plans to a Pharmacy Plan</w:t>
      </w:r>
    </w:p>
    <w:p w14:paraId="2CE81D3E"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MTPS   Match Test Payer Sheet to a Pharmacy Plan</w:t>
      </w:r>
    </w:p>
    <w:p w14:paraId="5FB68CB1"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RGPW   Group Plan Worksheet Report</w:t>
      </w:r>
    </w:p>
    <w:p w14:paraId="794052D7"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RPP    Pharmacy Plan Report</w:t>
      </w:r>
    </w:p>
    <w:p w14:paraId="33B6FB91" w14:textId="77777777" w:rsidR="002454FA" w:rsidRPr="006A3516" w:rsidRDefault="002454FA" w:rsidP="002454FA">
      <w:pPr>
        <w:shd w:val="pct12" w:color="auto" w:fill="auto"/>
        <w:rPr>
          <w:rFonts w:ascii="Courier New" w:hAnsi="Courier New"/>
          <w:color w:val="000000"/>
          <w:sz w:val="18"/>
        </w:rPr>
      </w:pPr>
    </w:p>
    <w:p w14:paraId="0DDDAE17"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Select &lt;V15 West&gt; e-Pharmacy Menu Option: </w:t>
      </w:r>
      <w:r w:rsidRPr="006A3516">
        <w:rPr>
          <w:rFonts w:ascii="Courier New" w:hAnsi="Courier New"/>
          <w:b/>
          <w:color w:val="000000"/>
          <w:sz w:val="18"/>
        </w:rPr>
        <w:t xml:space="preserve">EHNF </w:t>
      </w:r>
      <w:r w:rsidRPr="006A3516">
        <w:rPr>
          <w:rFonts w:ascii="Courier New" w:hAnsi="Courier New"/>
          <w:color w:val="000000"/>
          <w:sz w:val="18"/>
        </w:rPr>
        <w:t xml:space="preserve"> Edit HIPAA NCPDP FLAG</w:t>
      </w:r>
    </w:p>
    <w:p w14:paraId="0C6C559E" w14:textId="77777777" w:rsidR="002454FA" w:rsidRPr="006A3516" w:rsidRDefault="002454FA" w:rsidP="002454FA">
      <w:pPr>
        <w:shd w:val="pct12" w:color="auto" w:fill="auto"/>
        <w:rPr>
          <w:rFonts w:ascii="Courier New" w:hAnsi="Courier New"/>
          <w:color w:val="000000"/>
          <w:sz w:val="18"/>
        </w:rPr>
      </w:pPr>
    </w:p>
    <w:p w14:paraId="331D36C9"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Edit HIPAA NCPDP ACTIVE FLAG</w:t>
      </w:r>
    </w:p>
    <w:p w14:paraId="02CB9331"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(master switch to control e-Pharmacy NCPDP transactions)</w:t>
      </w:r>
    </w:p>
    <w:p w14:paraId="56DA6DEE" w14:textId="77777777" w:rsidR="002454FA" w:rsidRPr="006A3516" w:rsidRDefault="002454FA" w:rsidP="002454FA">
      <w:pPr>
        <w:shd w:val="pct12" w:color="auto" w:fill="auto"/>
        <w:rPr>
          <w:rFonts w:ascii="Courier New" w:hAnsi="Courier New"/>
          <w:color w:val="000000"/>
          <w:sz w:val="18"/>
        </w:rPr>
      </w:pPr>
    </w:p>
    <w:p w14:paraId="14B826F9"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350.9  IB SITE PARAMETERS File</w:t>
      </w:r>
    </w:p>
    <w:p w14:paraId="77BBCAF6"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11.01 HIPAA NCPDP ACTIVE FLAG Field</w:t>
      </w:r>
    </w:p>
    <w:p w14:paraId="7A663B85" w14:textId="77777777" w:rsidR="002454FA" w:rsidRPr="006A3516" w:rsidRDefault="002454FA" w:rsidP="002454FA">
      <w:pPr>
        <w:shd w:val="pct12" w:color="auto" w:fill="auto"/>
        <w:rPr>
          <w:rFonts w:ascii="Courier New" w:hAnsi="Courier New"/>
          <w:color w:val="000000"/>
          <w:sz w:val="18"/>
        </w:rPr>
      </w:pPr>
    </w:p>
    <w:p w14:paraId="3F065CC5" w14:textId="77777777" w:rsidR="002454FA" w:rsidRPr="006A3516" w:rsidRDefault="002454FA" w:rsidP="002454FA">
      <w:pPr>
        <w:shd w:val="pct12" w:color="auto" w:fill="auto"/>
        <w:rPr>
          <w:rFonts w:ascii="Courier New" w:hAnsi="Courier New"/>
          <w:color w:val="000000"/>
          <w:sz w:val="18"/>
        </w:rPr>
      </w:pPr>
    </w:p>
    <w:p w14:paraId="7221CA5B"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HIPA</w:t>
      </w:r>
      <w:r w:rsidR="000F319F" w:rsidRPr="006A3516">
        <w:rPr>
          <w:rFonts w:ascii="Courier New" w:hAnsi="Courier New"/>
          <w:color w:val="000000"/>
          <w:sz w:val="18"/>
        </w:rPr>
        <w:t>A NCPDP ACTIVE FLAG: Inactive//</w:t>
      </w:r>
      <w:r w:rsidRPr="006A3516">
        <w:rPr>
          <w:rFonts w:ascii="Courier New" w:hAnsi="Courier New"/>
          <w:color w:val="000000"/>
          <w:sz w:val="18"/>
        </w:rPr>
        <w:t xml:space="preserve"> </w:t>
      </w:r>
      <w:r w:rsidRPr="006A3516">
        <w:rPr>
          <w:rFonts w:ascii="Courier New" w:hAnsi="Courier New"/>
          <w:b/>
          <w:bCs/>
          <w:color w:val="000000"/>
          <w:sz w:val="18"/>
        </w:rPr>
        <w:t>Active</w:t>
      </w:r>
    </w:p>
    <w:p w14:paraId="155CE844" w14:textId="77777777" w:rsidR="002454FA" w:rsidRPr="006A3516" w:rsidRDefault="002454FA" w:rsidP="0076630C">
      <w:pPr>
        <w:autoSpaceDE w:val="0"/>
        <w:autoSpaceDN w:val="0"/>
        <w:adjustRightInd w:val="0"/>
        <w:rPr>
          <w:color w:val="000000"/>
        </w:rPr>
      </w:pPr>
    </w:p>
    <w:p w14:paraId="28473F10" w14:textId="77777777" w:rsidR="00E72114" w:rsidRPr="006A3516" w:rsidRDefault="00E72114" w:rsidP="0076630C">
      <w:pPr>
        <w:autoSpaceDE w:val="0"/>
        <w:autoSpaceDN w:val="0"/>
        <w:adjustRightInd w:val="0"/>
        <w:rPr>
          <w:color w:val="000000"/>
        </w:rPr>
      </w:pPr>
    </w:p>
    <w:p w14:paraId="504B11CB" w14:textId="77777777" w:rsidR="00E72114" w:rsidRPr="006A3516" w:rsidRDefault="00E72114" w:rsidP="00E72114">
      <w:pPr>
        <w:pStyle w:val="Heading4"/>
      </w:pPr>
      <w:bookmarkStart w:id="19" w:name="_Toc133641498"/>
      <w:r w:rsidRPr="006A3516">
        <w:t>The PLAN File</w:t>
      </w:r>
      <w:bookmarkEnd w:id="19"/>
    </w:p>
    <w:p w14:paraId="6AF66F70" w14:textId="77777777" w:rsidR="00E72114" w:rsidRPr="006A3516" w:rsidRDefault="00E72114" w:rsidP="00E72114">
      <w:pPr>
        <w:autoSpaceDE w:val="0"/>
        <w:autoSpaceDN w:val="0"/>
        <w:adjustRightInd w:val="0"/>
        <w:rPr>
          <w:color w:val="000000"/>
        </w:rPr>
      </w:pPr>
      <w:r w:rsidRPr="006A3516">
        <w:rPr>
          <w:color w:val="000000"/>
        </w:rPr>
        <w:t xml:space="preserve">Entries in the PLAN file (#366.03) have been modified to change the default status of the LOCAL ACTIVE? field (#.03) of the APPLICATION subfile (#366.033) from </w:t>
      </w:r>
      <w:r w:rsidRPr="006A3516">
        <w:rPr>
          <w:caps/>
          <w:color w:val="000000"/>
        </w:rPr>
        <w:t>Active</w:t>
      </w:r>
      <w:r w:rsidRPr="006A3516">
        <w:rPr>
          <w:color w:val="000000"/>
        </w:rPr>
        <w:t xml:space="preserve"> to </w:t>
      </w:r>
      <w:r w:rsidRPr="006A3516">
        <w:rPr>
          <w:caps/>
          <w:color w:val="000000"/>
        </w:rPr>
        <w:t>Inactive</w:t>
      </w:r>
      <w:r w:rsidRPr="006A3516">
        <w:rPr>
          <w:color w:val="000000"/>
        </w:rPr>
        <w:t>.  This will impact only those plans never edited by the user after installation of patch IB*2.0*251; and Plans last edited by the HL7 Automated User.  These plans will need to be activated manually after the HIPAA NCPDP product deliverable is installed.</w:t>
      </w:r>
    </w:p>
    <w:p w14:paraId="0B1DFB99" w14:textId="77777777" w:rsidR="005E408D" w:rsidRPr="006A3516" w:rsidRDefault="005E408D" w:rsidP="0076630C">
      <w:pPr>
        <w:autoSpaceDE w:val="0"/>
        <w:autoSpaceDN w:val="0"/>
        <w:adjustRightInd w:val="0"/>
        <w:rPr>
          <w:color w:val="000000"/>
        </w:rPr>
      </w:pPr>
    </w:p>
    <w:p w14:paraId="1849E33E" w14:textId="77777777" w:rsidR="00E72114" w:rsidRPr="006A3516" w:rsidRDefault="00E72114" w:rsidP="0076630C">
      <w:pPr>
        <w:autoSpaceDE w:val="0"/>
        <w:autoSpaceDN w:val="0"/>
        <w:adjustRightInd w:val="0"/>
        <w:rPr>
          <w:color w:val="000000"/>
        </w:rPr>
      </w:pPr>
    </w:p>
    <w:p w14:paraId="659F8003" w14:textId="77777777" w:rsidR="00E72114" w:rsidRPr="006A3516" w:rsidRDefault="00E72114" w:rsidP="00E72114">
      <w:pPr>
        <w:pStyle w:val="Heading4"/>
      </w:pPr>
      <w:bookmarkStart w:id="20" w:name="_Toc133641499"/>
      <w:r w:rsidRPr="006A3516">
        <w:t>IB NON-BILLABLE REASONS</w:t>
      </w:r>
      <w:bookmarkEnd w:id="20"/>
    </w:p>
    <w:p w14:paraId="32FEDFA9" w14:textId="77777777" w:rsidR="0076630C" w:rsidRPr="006A3516" w:rsidRDefault="00C602AC" w:rsidP="0076630C">
      <w:pPr>
        <w:autoSpaceDE w:val="0"/>
        <w:autoSpaceDN w:val="0"/>
        <w:adjustRightInd w:val="0"/>
        <w:rPr>
          <w:color w:val="000000"/>
        </w:rPr>
      </w:pPr>
      <w:r w:rsidRPr="006A3516">
        <w:rPr>
          <w:color w:val="000000"/>
        </w:rPr>
        <w:t xml:space="preserve">The post installation procedure </w:t>
      </w:r>
      <w:r w:rsidR="0076630C" w:rsidRPr="006A3516">
        <w:rPr>
          <w:color w:val="000000"/>
        </w:rPr>
        <w:t xml:space="preserve">installs </w:t>
      </w:r>
      <w:r w:rsidR="00E4682D" w:rsidRPr="006A3516">
        <w:rPr>
          <w:color w:val="000000"/>
        </w:rPr>
        <w:t>the following</w:t>
      </w:r>
      <w:r w:rsidR="0076630C" w:rsidRPr="006A3516">
        <w:rPr>
          <w:color w:val="000000"/>
        </w:rPr>
        <w:t xml:space="preserve"> new </w:t>
      </w:r>
      <w:r w:rsidR="00DB6566" w:rsidRPr="006A3516">
        <w:rPr>
          <w:color w:val="000000"/>
        </w:rPr>
        <w:t>IB NON-BILLABLE REASONS.</w:t>
      </w:r>
    </w:p>
    <w:p w14:paraId="76D737CC" w14:textId="77777777" w:rsidR="0076630C" w:rsidRPr="006A3516" w:rsidRDefault="0076630C" w:rsidP="0076630C">
      <w:pPr>
        <w:autoSpaceDE w:val="0"/>
        <w:autoSpaceDN w:val="0"/>
        <w:adjustRightInd w:val="0"/>
        <w:rPr>
          <w:color w:val="000000"/>
        </w:rPr>
      </w:pPr>
      <w:r w:rsidRPr="006A3516">
        <w:rPr>
          <w:color w:val="000000"/>
        </w:rPr>
        <w:t xml:space="preserve"> </w:t>
      </w:r>
    </w:p>
    <w:p w14:paraId="39849268" w14:textId="77777777" w:rsidR="0076630C" w:rsidRPr="006A3516" w:rsidRDefault="0076630C" w:rsidP="000F319F">
      <w:pPr>
        <w:numPr>
          <w:ilvl w:val="0"/>
          <w:numId w:val="33"/>
        </w:numPr>
        <w:autoSpaceDE w:val="0"/>
        <w:autoSpaceDN w:val="0"/>
        <w:adjustRightInd w:val="0"/>
        <w:rPr>
          <w:color w:val="000000"/>
        </w:rPr>
      </w:pPr>
      <w:r w:rsidRPr="006A3516">
        <w:rPr>
          <w:color w:val="000000"/>
        </w:rPr>
        <w:t>90 DAY RX FILL NOT COVERED</w:t>
      </w:r>
    </w:p>
    <w:p w14:paraId="2DF17F04" w14:textId="77777777" w:rsidR="0076630C" w:rsidRPr="006A3516" w:rsidRDefault="0076630C" w:rsidP="000F319F">
      <w:pPr>
        <w:numPr>
          <w:ilvl w:val="0"/>
          <w:numId w:val="33"/>
        </w:numPr>
        <w:autoSpaceDE w:val="0"/>
        <w:autoSpaceDN w:val="0"/>
        <w:adjustRightInd w:val="0"/>
        <w:rPr>
          <w:color w:val="000000"/>
        </w:rPr>
      </w:pPr>
      <w:r w:rsidRPr="006A3516">
        <w:rPr>
          <w:color w:val="000000"/>
        </w:rPr>
        <w:t>NOT A CONTRACTED PROVIDER</w:t>
      </w:r>
    </w:p>
    <w:p w14:paraId="24A29120" w14:textId="77777777" w:rsidR="0076630C" w:rsidRPr="006A3516" w:rsidRDefault="0076630C" w:rsidP="000F319F">
      <w:pPr>
        <w:numPr>
          <w:ilvl w:val="0"/>
          <w:numId w:val="33"/>
        </w:numPr>
        <w:autoSpaceDE w:val="0"/>
        <w:autoSpaceDN w:val="0"/>
        <w:adjustRightInd w:val="0"/>
        <w:rPr>
          <w:color w:val="000000"/>
        </w:rPr>
      </w:pPr>
      <w:r w:rsidRPr="006A3516">
        <w:rPr>
          <w:color w:val="000000"/>
        </w:rPr>
        <w:t>INVALID MULTIPLES PER DAY SUPP</w:t>
      </w:r>
    </w:p>
    <w:p w14:paraId="0BA635D8" w14:textId="77777777" w:rsidR="0076630C" w:rsidRPr="006A3516" w:rsidRDefault="0076630C" w:rsidP="000F319F">
      <w:pPr>
        <w:numPr>
          <w:ilvl w:val="0"/>
          <w:numId w:val="33"/>
        </w:numPr>
        <w:autoSpaceDE w:val="0"/>
        <w:autoSpaceDN w:val="0"/>
        <w:adjustRightInd w:val="0"/>
        <w:rPr>
          <w:color w:val="000000"/>
        </w:rPr>
      </w:pPr>
      <w:r w:rsidRPr="006A3516">
        <w:rPr>
          <w:color w:val="000000"/>
        </w:rPr>
        <w:t>REFILL TOO SOON</w:t>
      </w:r>
    </w:p>
    <w:p w14:paraId="026C624F" w14:textId="77777777" w:rsidR="0076630C" w:rsidRPr="006A3516" w:rsidRDefault="0076630C" w:rsidP="000F319F">
      <w:pPr>
        <w:numPr>
          <w:ilvl w:val="0"/>
          <w:numId w:val="33"/>
        </w:numPr>
        <w:autoSpaceDE w:val="0"/>
        <w:autoSpaceDN w:val="0"/>
        <w:adjustRightInd w:val="0"/>
        <w:rPr>
          <w:color w:val="000000"/>
        </w:rPr>
      </w:pPr>
      <w:r w:rsidRPr="006A3516">
        <w:rPr>
          <w:color w:val="000000"/>
        </w:rPr>
        <w:lastRenderedPageBreak/>
        <w:t>INVALID NDC FROM CMOP</w:t>
      </w:r>
    </w:p>
    <w:p w14:paraId="13042514" w14:textId="77777777" w:rsidR="0076630C" w:rsidRPr="006A3516" w:rsidRDefault="0076630C" w:rsidP="0076630C">
      <w:pPr>
        <w:autoSpaceDE w:val="0"/>
        <w:autoSpaceDN w:val="0"/>
        <w:adjustRightInd w:val="0"/>
        <w:rPr>
          <w:color w:val="000000"/>
        </w:rPr>
      </w:pPr>
      <w:r w:rsidRPr="006A3516">
        <w:rPr>
          <w:color w:val="000000"/>
        </w:rPr>
        <w:t xml:space="preserve"> </w:t>
      </w:r>
    </w:p>
    <w:p w14:paraId="210F2279" w14:textId="77777777" w:rsidR="0076630C" w:rsidRPr="006A3516" w:rsidRDefault="001D2AFE" w:rsidP="006F5A8F">
      <w:pPr>
        <w:autoSpaceDE w:val="0"/>
        <w:autoSpaceDN w:val="0"/>
        <w:adjustRightInd w:val="0"/>
        <w:rPr>
          <w:color w:val="000000"/>
        </w:rPr>
      </w:pPr>
      <w:r w:rsidRPr="006A3516">
        <w:rPr>
          <w:color w:val="000000"/>
        </w:rPr>
        <w:t>The</w:t>
      </w:r>
      <w:r w:rsidR="0076630C" w:rsidRPr="006A3516">
        <w:rPr>
          <w:color w:val="000000"/>
        </w:rPr>
        <w:t xml:space="preserve">se Non-Billable Reasons, required for processing NCPDP-related claims, will be added to the </w:t>
      </w:r>
      <w:r w:rsidR="006F5A8F" w:rsidRPr="006A3516">
        <w:rPr>
          <w:color w:val="000000"/>
        </w:rPr>
        <w:t>NAME field (#.01) of the CLAIMS TRACKING NON-BILLABLE REASONS file</w:t>
      </w:r>
      <w:r w:rsidR="0076630C" w:rsidRPr="006A3516">
        <w:rPr>
          <w:color w:val="000000"/>
        </w:rPr>
        <w:t xml:space="preserve"> </w:t>
      </w:r>
      <w:r w:rsidRPr="006A3516">
        <w:rPr>
          <w:color w:val="000000"/>
        </w:rPr>
        <w:t>(</w:t>
      </w:r>
      <w:r w:rsidR="0076630C" w:rsidRPr="006A3516">
        <w:rPr>
          <w:color w:val="000000"/>
        </w:rPr>
        <w:t>#356.8</w:t>
      </w:r>
      <w:r w:rsidRPr="006A3516">
        <w:rPr>
          <w:color w:val="000000"/>
        </w:rPr>
        <w:t>)</w:t>
      </w:r>
      <w:r w:rsidR="0076630C" w:rsidRPr="006A3516">
        <w:rPr>
          <w:color w:val="000000"/>
        </w:rPr>
        <w:t>.</w:t>
      </w:r>
      <w:r w:rsidR="005E408D" w:rsidRPr="006A3516">
        <w:rPr>
          <w:color w:val="000000"/>
        </w:rPr>
        <w:t xml:space="preserve">  </w:t>
      </w:r>
      <w:r w:rsidR="0076630C" w:rsidRPr="006A3516">
        <w:rPr>
          <w:color w:val="000000"/>
        </w:rPr>
        <w:t>If the above non-billable reasons already exist at the site, they will not be added.</w:t>
      </w:r>
    </w:p>
    <w:p w14:paraId="5CAA3AE5" w14:textId="77777777" w:rsidR="001D2AFE" w:rsidRPr="006A3516" w:rsidRDefault="001D2AFE" w:rsidP="0076630C">
      <w:pPr>
        <w:autoSpaceDE w:val="0"/>
        <w:autoSpaceDN w:val="0"/>
        <w:adjustRightInd w:val="0"/>
        <w:rPr>
          <w:color w:val="000000"/>
        </w:rPr>
      </w:pPr>
    </w:p>
    <w:p w14:paraId="09A25336" w14:textId="77777777" w:rsidR="001D2AFE" w:rsidRPr="006A3516" w:rsidRDefault="006F5A8F" w:rsidP="006F5A8F">
      <w:pPr>
        <w:autoSpaceDE w:val="0"/>
        <w:autoSpaceDN w:val="0"/>
        <w:adjustRightInd w:val="0"/>
        <w:rPr>
          <w:color w:val="000000"/>
        </w:rPr>
      </w:pPr>
      <w:r w:rsidRPr="006A3516">
        <w:rPr>
          <w:color w:val="000000"/>
        </w:rPr>
        <w:t xml:space="preserve">The ECME FLAG field (#.02) will be populated with "1" (external value ='YES') to specific entries in the CLAIMS TRACKING NON-BILLABLE REASONS file (#356.8).  This will enable their selection by the user when closing a claim in the ECME package.  </w:t>
      </w:r>
    </w:p>
    <w:p w14:paraId="335F074C" w14:textId="77777777" w:rsidR="001D2AFE" w:rsidRPr="006A3516" w:rsidRDefault="001D2AFE" w:rsidP="006F5A8F">
      <w:pPr>
        <w:autoSpaceDE w:val="0"/>
        <w:autoSpaceDN w:val="0"/>
        <w:adjustRightInd w:val="0"/>
        <w:rPr>
          <w:color w:val="000000"/>
        </w:rPr>
      </w:pPr>
    </w:p>
    <w:p w14:paraId="5FA7CFCA" w14:textId="77777777" w:rsidR="0076630C" w:rsidRPr="006A3516" w:rsidRDefault="0076630C" w:rsidP="006F5A8F">
      <w:pPr>
        <w:autoSpaceDE w:val="0"/>
        <w:autoSpaceDN w:val="0"/>
        <w:adjustRightInd w:val="0"/>
        <w:rPr>
          <w:color w:val="000000"/>
        </w:rPr>
      </w:pPr>
      <w:r w:rsidRPr="006A3516">
        <w:rPr>
          <w:color w:val="000000"/>
        </w:rPr>
        <w:t xml:space="preserve">The following Non-Billable Reasons will be marked to be used as ECME </w:t>
      </w:r>
      <w:r w:rsidR="005E408D" w:rsidRPr="006A3516">
        <w:rPr>
          <w:color w:val="000000"/>
        </w:rPr>
        <w:t>Close Claim Reasons.</w:t>
      </w:r>
    </w:p>
    <w:p w14:paraId="43DB68C6" w14:textId="77777777" w:rsidR="0076630C" w:rsidRPr="006A3516" w:rsidRDefault="0076630C" w:rsidP="0076630C">
      <w:pPr>
        <w:autoSpaceDE w:val="0"/>
        <w:autoSpaceDN w:val="0"/>
        <w:adjustRightInd w:val="0"/>
        <w:rPr>
          <w:color w:val="000000"/>
        </w:rPr>
      </w:pPr>
      <w:r w:rsidRPr="006A3516">
        <w:rPr>
          <w:color w:val="000000"/>
        </w:rPr>
        <w:t xml:space="preserve"> </w:t>
      </w:r>
    </w:p>
    <w:p w14:paraId="534F5F73" w14:textId="77777777" w:rsidR="0076630C" w:rsidRPr="006A3516" w:rsidRDefault="0076630C" w:rsidP="000F319F">
      <w:pPr>
        <w:numPr>
          <w:ilvl w:val="0"/>
          <w:numId w:val="34"/>
        </w:numPr>
        <w:autoSpaceDE w:val="0"/>
        <w:autoSpaceDN w:val="0"/>
        <w:adjustRightInd w:val="0"/>
        <w:rPr>
          <w:color w:val="000000"/>
        </w:rPr>
      </w:pPr>
      <w:r w:rsidRPr="006A3516">
        <w:rPr>
          <w:color w:val="000000"/>
        </w:rPr>
        <w:t>NOT INSURED</w:t>
      </w:r>
    </w:p>
    <w:p w14:paraId="270DB1B8" w14:textId="77777777" w:rsidR="0076630C" w:rsidRPr="006A3516" w:rsidRDefault="0076630C" w:rsidP="000F319F">
      <w:pPr>
        <w:numPr>
          <w:ilvl w:val="0"/>
          <w:numId w:val="34"/>
        </w:numPr>
        <w:autoSpaceDE w:val="0"/>
        <w:autoSpaceDN w:val="0"/>
        <w:adjustRightInd w:val="0"/>
        <w:rPr>
          <w:color w:val="000000"/>
        </w:rPr>
      </w:pPr>
      <w:r w:rsidRPr="006A3516">
        <w:rPr>
          <w:color w:val="000000"/>
        </w:rPr>
        <w:t>SERVICE NOT COVERED</w:t>
      </w:r>
    </w:p>
    <w:p w14:paraId="5367ABBF" w14:textId="77777777" w:rsidR="0076630C" w:rsidRPr="006A3516" w:rsidRDefault="0076630C" w:rsidP="000F319F">
      <w:pPr>
        <w:numPr>
          <w:ilvl w:val="0"/>
          <w:numId w:val="34"/>
        </w:numPr>
        <w:autoSpaceDE w:val="0"/>
        <w:autoSpaceDN w:val="0"/>
        <w:adjustRightInd w:val="0"/>
        <w:rPr>
          <w:color w:val="000000"/>
        </w:rPr>
      </w:pPr>
      <w:r w:rsidRPr="006A3516">
        <w:rPr>
          <w:color w:val="000000"/>
        </w:rPr>
        <w:t>COVERAGE CANCELED</w:t>
      </w:r>
    </w:p>
    <w:p w14:paraId="4B34984D" w14:textId="77777777" w:rsidR="0076630C" w:rsidRPr="006A3516" w:rsidRDefault="0076630C" w:rsidP="000F319F">
      <w:pPr>
        <w:numPr>
          <w:ilvl w:val="0"/>
          <w:numId w:val="34"/>
        </w:numPr>
        <w:autoSpaceDE w:val="0"/>
        <w:autoSpaceDN w:val="0"/>
        <w:adjustRightInd w:val="0"/>
        <w:rPr>
          <w:color w:val="000000"/>
        </w:rPr>
      </w:pPr>
      <w:r w:rsidRPr="006A3516">
        <w:rPr>
          <w:color w:val="000000"/>
        </w:rPr>
        <w:t>INVALID PRESCRIPTION ENTRY</w:t>
      </w:r>
    </w:p>
    <w:p w14:paraId="3BC39A9D" w14:textId="77777777" w:rsidR="0076630C" w:rsidRPr="006A3516" w:rsidRDefault="0076630C" w:rsidP="000F319F">
      <w:pPr>
        <w:numPr>
          <w:ilvl w:val="0"/>
          <w:numId w:val="34"/>
        </w:numPr>
        <w:autoSpaceDE w:val="0"/>
        <w:autoSpaceDN w:val="0"/>
        <w:adjustRightInd w:val="0"/>
        <w:rPr>
          <w:color w:val="000000"/>
        </w:rPr>
      </w:pPr>
      <w:r w:rsidRPr="006A3516">
        <w:rPr>
          <w:color w:val="000000"/>
        </w:rPr>
        <w:t>PRESCRIPTION DELETED</w:t>
      </w:r>
    </w:p>
    <w:p w14:paraId="5A0F4E4D" w14:textId="77777777" w:rsidR="0076630C" w:rsidRPr="006A3516" w:rsidRDefault="0076630C" w:rsidP="000F319F">
      <w:pPr>
        <w:numPr>
          <w:ilvl w:val="0"/>
          <w:numId w:val="34"/>
        </w:numPr>
        <w:autoSpaceDE w:val="0"/>
        <w:autoSpaceDN w:val="0"/>
        <w:adjustRightInd w:val="0"/>
        <w:rPr>
          <w:color w:val="000000"/>
        </w:rPr>
      </w:pPr>
      <w:r w:rsidRPr="006A3516">
        <w:rPr>
          <w:color w:val="000000"/>
        </w:rPr>
        <w:t>PRESCRIPTION NOT RELEASED</w:t>
      </w:r>
    </w:p>
    <w:p w14:paraId="183BD4F0" w14:textId="77777777" w:rsidR="0076630C" w:rsidRPr="006A3516" w:rsidRDefault="0076630C" w:rsidP="000F319F">
      <w:pPr>
        <w:numPr>
          <w:ilvl w:val="0"/>
          <w:numId w:val="34"/>
        </w:numPr>
        <w:autoSpaceDE w:val="0"/>
        <w:autoSpaceDN w:val="0"/>
        <w:adjustRightInd w:val="0"/>
        <w:rPr>
          <w:color w:val="000000"/>
        </w:rPr>
      </w:pPr>
      <w:r w:rsidRPr="006A3516">
        <w:rPr>
          <w:color w:val="000000"/>
        </w:rPr>
        <w:t>DRUG NOT BILLABLE</w:t>
      </w:r>
    </w:p>
    <w:p w14:paraId="4A64C36B" w14:textId="77777777" w:rsidR="0076630C" w:rsidRPr="006A3516" w:rsidRDefault="0076630C" w:rsidP="000F319F">
      <w:pPr>
        <w:numPr>
          <w:ilvl w:val="0"/>
          <w:numId w:val="34"/>
        </w:numPr>
        <w:autoSpaceDE w:val="0"/>
        <w:autoSpaceDN w:val="0"/>
        <w:adjustRightInd w:val="0"/>
        <w:rPr>
          <w:color w:val="000000"/>
        </w:rPr>
      </w:pPr>
      <w:r w:rsidRPr="006A3516">
        <w:rPr>
          <w:color w:val="000000"/>
        </w:rPr>
        <w:t>90 DAY RX FILL NOT COVERED</w:t>
      </w:r>
    </w:p>
    <w:p w14:paraId="16A9BD9C" w14:textId="77777777" w:rsidR="0076630C" w:rsidRPr="006A3516" w:rsidRDefault="0076630C" w:rsidP="000F319F">
      <w:pPr>
        <w:numPr>
          <w:ilvl w:val="0"/>
          <w:numId w:val="34"/>
        </w:numPr>
        <w:autoSpaceDE w:val="0"/>
        <w:autoSpaceDN w:val="0"/>
        <w:adjustRightInd w:val="0"/>
        <w:rPr>
          <w:color w:val="000000"/>
        </w:rPr>
      </w:pPr>
      <w:r w:rsidRPr="006A3516">
        <w:rPr>
          <w:color w:val="000000"/>
        </w:rPr>
        <w:t>NOT A CONTRACTED PROVIDER</w:t>
      </w:r>
    </w:p>
    <w:p w14:paraId="08DBC611" w14:textId="77777777" w:rsidR="0076630C" w:rsidRPr="006A3516" w:rsidRDefault="00193395" w:rsidP="000F319F">
      <w:pPr>
        <w:numPr>
          <w:ilvl w:val="0"/>
          <w:numId w:val="34"/>
        </w:numPr>
        <w:autoSpaceDE w:val="0"/>
        <w:autoSpaceDN w:val="0"/>
        <w:adjustRightInd w:val="0"/>
        <w:rPr>
          <w:color w:val="000000"/>
        </w:rPr>
      </w:pPr>
      <w:r w:rsidRPr="006A3516">
        <w:rPr>
          <w:color w:val="000000"/>
        </w:rPr>
        <w:t>I</w:t>
      </w:r>
      <w:r w:rsidR="0076630C" w:rsidRPr="006A3516">
        <w:rPr>
          <w:color w:val="000000"/>
        </w:rPr>
        <w:t>NVALID MULTIPLES PER DAY SUPP</w:t>
      </w:r>
    </w:p>
    <w:p w14:paraId="724A3D16" w14:textId="77777777" w:rsidR="0076630C" w:rsidRPr="006A3516" w:rsidRDefault="0076630C" w:rsidP="000F319F">
      <w:pPr>
        <w:numPr>
          <w:ilvl w:val="0"/>
          <w:numId w:val="34"/>
        </w:numPr>
        <w:autoSpaceDE w:val="0"/>
        <w:autoSpaceDN w:val="0"/>
        <w:adjustRightInd w:val="0"/>
        <w:rPr>
          <w:color w:val="000000"/>
        </w:rPr>
      </w:pPr>
      <w:r w:rsidRPr="006A3516">
        <w:rPr>
          <w:color w:val="000000"/>
        </w:rPr>
        <w:t>REFILL TOO SOON</w:t>
      </w:r>
    </w:p>
    <w:p w14:paraId="251656B3" w14:textId="77777777" w:rsidR="0076630C" w:rsidRPr="006A3516" w:rsidRDefault="0076630C" w:rsidP="000F319F">
      <w:pPr>
        <w:numPr>
          <w:ilvl w:val="0"/>
          <w:numId w:val="34"/>
        </w:numPr>
        <w:autoSpaceDE w:val="0"/>
        <w:autoSpaceDN w:val="0"/>
        <w:adjustRightInd w:val="0"/>
        <w:rPr>
          <w:color w:val="000000"/>
        </w:rPr>
      </w:pPr>
      <w:r w:rsidRPr="006A3516">
        <w:rPr>
          <w:color w:val="000000"/>
        </w:rPr>
        <w:t>INVALID NDC FROM CMOP</w:t>
      </w:r>
    </w:p>
    <w:p w14:paraId="6508E578" w14:textId="77777777" w:rsidR="0076630C" w:rsidRPr="006A3516" w:rsidRDefault="0076630C" w:rsidP="000F319F">
      <w:pPr>
        <w:numPr>
          <w:ilvl w:val="0"/>
          <w:numId w:val="34"/>
        </w:numPr>
        <w:autoSpaceDE w:val="0"/>
        <w:autoSpaceDN w:val="0"/>
        <w:adjustRightInd w:val="0"/>
        <w:rPr>
          <w:color w:val="000000"/>
        </w:rPr>
      </w:pPr>
      <w:r w:rsidRPr="006A3516">
        <w:rPr>
          <w:color w:val="000000"/>
        </w:rPr>
        <w:t>OTHER</w:t>
      </w:r>
    </w:p>
    <w:p w14:paraId="215821A2" w14:textId="77777777" w:rsidR="0076630C" w:rsidRPr="006A3516" w:rsidRDefault="0076630C" w:rsidP="0076630C">
      <w:pPr>
        <w:autoSpaceDE w:val="0"/>
        <w:autoSpaceDN w:val="0"/>
        <w:adjustRightInd w:val="0"/>
        <w:rPr>
          <w:color w:val="000000"/>
        </w:rPr>
      </w:pPr>
      <w:r w:rsidRPr="006A3516">
        <w:rPr>
          <w:color w:val="000000"/>
        </w:rPr>
        <w:t xml:space="preserve"> </w:t>
      </w:r>
    </w:p>
    <w:p w14:paraId="4D0F130D" w14:textId="77777777" w:rsidR="0076630C" w:rsidRPr="006A3516" w:rsidRDefault="0076630C" w:rsidP="0076630C">
      <w:pPr>
        <w:autoSpaceDE w:val="0"/>
        <w:autoSpaceDN w:val="0"/>
        <w:adjustRightInd w:val="0"/>
        <w:rPr>
          <w:color w:val="000000"/>
        </w:rPr>
      </w:pPr>
      <w:r w:rsidRPr="006A3516">
        <w:rPr>
          <w:color w:val="000000"/>
        </w:rPr>
        <w:t>The follow</w:t>
      </w:r>
      <w:r w:rsidR="00E4682D" w:rsidRPr="006A3516">
        <w:rPr>
          <w:color w:val="000000"/>
        </w:rPr>
        <w:t xml:space="preserve">ing Close Reasons will allow </w:t>
      </w:r>
      <w:r w:rsidRPr="006A3516">
        <w:rPr>
          <w:color w:val="000000"/>
        </w:rPr>
        <w:t xml:space="preserve">OPECC to pass the prescription </w:t>
      </w:r>
      <w:r w:rsidR="005E408D" w:rsidRPr="006A3516">
        <w:rPr>
          <w:color w:val="000000"/>
        </w:rPr>
        <w:t>to the AutoBiller.</w:t>
      </w:r>
    </w:p>
    <w:p w14:paraId="565AB356" w14:textId="77777777" w:rsidR="0076630C" w:rsidRPr="006A3516" w:rsidRDefault="0076630C" w:rsidP="0076630C">
      <w:pPr>
        <w:autoSpaceDE w:val="0"/>
        <w:autoSpaceDN w:val="0"/>
        <w:adjustRightInd w:val="0"/>
        <w:rPr>
          <w:color w:val="000000"/>
        </w:rPr>
      </w:pPr>
      <w:r w:rsidRPr="006A3516">
        <w:rPr>
          <w:color w:val="000000"/>
        </w:rPr>
        <w:t xml:space="preserve"> </w:t>
      </w:r>
    </w:p>
    <w:p w14:paraId="709ECD5F" w14:textId="77777777" w:rsidR="0076630C" w:rsidRPr="006A3516" w:rsidRDefault="0076630C" w:rsidP="000F319F">
      <w:pPr>
        <w:numPr>
          <w:ilvl w:val="0"/>
          <w:numId w:val="35"/>
        </w:numPr>
        <w:autoSpaceDE w:val="0"/>
        <w:autoSpaceDN w:val="0"/>
        <w:adjustRightInd w:val="0"/>
        <w:rPr>
          <w:color w:val="000000"/>
        </w:rPr>
      </w:pPr>
      <w:r w:rsidRPr="006A3516">
        <w:rPr>
          <w:color w:val="000000"/>
        </w:rPr>
        <w:t>DRUG NOT BILLABLE</w:t>
      </w:r>
    </w:p>
    <w:p w14:paraId="17399B44" w14:textId="77777777" w:rsidR="0076630C" w:rsidRPr="006A3516" w:rsidRDefault="0076630C" w:rsidP="000F319F">
      <w:pPr>
        <w:numPr>
          <w:ilvl w:val="0"/>
          <w:numId w:val="35"/>
        </w:numPr>
        <w:autoSpaceDE w:val="0"/>
        <w:autoSpaceDN w:val="0"/>
        <w:adjustRightInd w:val="0"/>
        <w:rPr>
          <w:color w:val="000000"/>
        </w:rPr>
      </w:pPr>
      <w:r w:rsidRPr="006A3516">
        <w:rPr>
          <w:color w:val="000000"/>
        </w:rPr>
        <w:t>90 DAY RX FILL NOT COVERED</w:t>
      </w:r>
    </w:p>
    <w:p w14:paraId="18064CF5" w14:textId="77777777" w:rsidR="0076630C" w:rsidRPr="006A3516" w:rsidRDefault="0076630C" w:rsidP="000F319F">
      <w:pPr>
        <w:numPr>
          <w:ilvl w:val="0"/>
          <w:numId w:val="35"/>
        </w:numPr>
        <w:autoSpaceDE w:val="0"/>
        <w:autoSpaceDN w:val="0"/>
        <w:adjustRightInd w:val="0"/>
        <w:rPr>
          <w:color w:val="000000"/>
        </w:rPr>
      </w:pPr>
      <w:r w:rsidRPr="006A3516">
        <w:rPr>
          <w:color w:val="000000"/>
        </w:rPr>
        <w:t>NOT A CONTRACTED PROVIDER</w:t>
      </w:r>
    </w:p>
    <w:p w14:paraId="44C310E5" w14:textId="77777777" w:rsidR="0076630C" w:rsidRPr="006A3516" w:rsidRDefault="0076630C" w:rsidP="000F319F">
      <w:pPr>
        <w:numPr>
          <w:ilvl w:val="0"/>
          <w:numId w:val="35"/>
        </w:numPr>
        <w:autoSpaceDE w:val="0"/>
        <w:autoSpaceDN w:val="0"/>
        <w:adjustRightInd w:val="0"/>
        <w:rPr>
          <w:color w:val="000000"/>
        </w:rPr>
      </w:pPr>
      <w:r w:rsidRPr="006A3516">
        <w:rPr>
          <w:color w:val="000000"/>
        </w:rPr>
        <w:t>OTHER</w:t>
      </w:r>
    </w:p>
    <w:p w14:paraId="0A6BFC62" w14:textId="77777777" w:rsidR="00E05B86" w:rsidRPr="006A3516" w:rsidRDefault="00E05B86" w:rsidP="000F319F">
      <w:pPr>
        <w:autoSpaceDE w:val="0"/>
        <w:autoSpaceDN w:val="0"/>
        <w:adjustRightInd w:val="0"/>
        <w:rPr>
          <w:color w:val="000000"/>
        </w:rPr>
        <w:sectPr w:rsidR="00E05B86" w:rsidRPr="006A3516">
          <w:footerReference w:type="default" r:id="rId15"/>
          <w:pgSz w:w="12240" w:h="15840"/>
          <w:pgMar w:top="1440" w:right="1440" w:bottom="1440" w:left="1440" w:header="720" w:footer="720" w:gutter="0"/>
          <w:cols w:space="720"/>
        </w:sectPr>
      </w:pPr>
    </w:p>
    <w:p w14:paraId="6BBDF13F" w14:textId="77777777" w:rsidR="00E05B86" w:rsidRPr="006A3516" w:rsidRDefault="00E05B86" w:rsidP="00E05B86">
      <w:pPr>
        <w:pStyle w:val="Heading1"/>
      </w:pPr>
      <w:bookmarkStart w:id="21" w:name="_Toc133641500"/>
      <w:r w:rsidRPr="006A3516">
        <w:lastRenderedPageBreak/>
        <w:t>Accounts Receivable Patch PRCA*4.5*230</w:t>
      </w:r>
      <w:bookmarkEnd w:id="21"/>
    </w:p>
    <w:p w14:paraId="70DD002F" w14:textId="77777777" w:rsidR="00E05B86" w:rsidRPr="006A3516" w:rsidRDefault="00E05B86" w:rsidP="00E05B86">
      <w:pPr>
        <w:autoSpaceDE w:val="0"/>
        <w:autoSpaceDN w:val="0"/>
        <w:adjustRightInd w:val="0"/>
        <w:rPr>
          <w:color w:val="000000"/>
        </w:rPr>
      </w:pPr>
    </w:p>
    <w:p w14:paraId="695D067B" w14:textId="77777777" w:rsidR="00E05B86" w:rsidRPr="006A3516" w:rsidRDefault="00E05B86" w:rsidP="00E05B86">
      <w:pPr>
        <w:pStyle w:val="Heading2"/>
      </w:pPr>
      <w:bookmarkStart w:id="22" w:name="_Toc133641501"/>
      <w:r w:rsidRPr="006A3516">
        <w:t xml:space="preserve">Functional </w:t>
      </w:r>
      <w:r w:rsidR="00122FD3" w:rsidRPr="006A3516">
        <w:t>Changes</w:t>
      </w:r>
      <w:bookmarkEnd w:id="22"/>
    </w:p>
    <w:p w14:paraId="30CE7CD1" w14:textId="77777777" w:rsidR="00E05B86" w:rsidRPr="006A3516" w:rsidRDefault="00E05B86" w:rsidP="00E05B86">
      <w:pPr>
        <w:autoSpaceDE w:val="0"/>
        <w:autoSpaceDN w:val="0"/>
        <w:adjustRightInd w:val="0"/>
        <w:rPr>
          <w:color w:val="000000"/>
        </w:rPr>
      </w:pPr>
    </w:p>
    <w:p w14:paraId="7C97397C" w14:textId="77777777" w:rsidR="005D3211" w:rsidRPr="006A3516" w:rsidRDefault="00E05B86" w:rsidP="005D3211">
      <w:pPr>
        <w:autoSpaceDE w:val="0"/>
        <w:autoSpaceDN w:val="0"/>
        <w:adjustRightInd w:val="0"/>
        <w:rPr>
          <w:color w:val="000000"/>
        </w:rPr>
      </w:pPr>
      <w:r w:rsidRPr="006A3516">
        <w:rPr>
          <w:color w:val="000000"/>
        </w:rPr>
        <w:t>Th</w:t>
      </w:r>
      <w:r w:rsidR="00122FD3" w:rsidRPr="006A3516">
        <w:rPr>
          <w:color w:val="000000"/>
        </w:rPr>
        <w:t>is</w:t>
      </w:r>
      <w:r w:rsidR="007B169C" w:rsidRPr="006A3516">
        <w:rPr>
          <w:color w:val="000000"/>
        </w:rPr>
        <w:t xml:space="preserve"> patch</w:t>
      </w:r>
      <w:r w:rsidRPr="006A3516">
        <w:rPr>
          <w:color w:val="000000"/>
        </w:rPr>
        <w:t xml:space="preserve"> represents the Acc</w:t>
      </w:r>
      <w:r w:rsidR="007B169C" w:rsidRPr="006A3516">
        <w:rPr>
          <w:color w:val="000000"/>
        </w:rPr>
        <w:t xml:space="preserve">ounts Receivable portion of Phase III of the </w:t>
      </w:r>
      <w:r w:rsidRPr="006A3516">
        <w:rPr>
          <w:color w:val="000000"/>
        </w:rPr>
        <w:t xml:space="preserve">NCPDP-Pharmacy Connection project. </w:t>
      </w:r>
      <w:r w:rsidR="007B169C" w:rsidRPr="006A3516">
        <w:rPr>
          <w:color w:val="000000"/>
        </w:rPr>
        <w:t xml:space="preserve"> </w:t>
      </w:r>
      <w:r w:rsidRPr="006A3516">
        <w:rPr>
          <w:color w:val="000000"/>
        </w:rPr>
        <w:t>It modifies the</w:t>
      </w:r>
      <w:r w:rsidR="005E408D" w:rsidRPr="006A3516">
        <w:rPr>
          <w:color w:val="000000"/>
        </w:rPr>
        <w:t xml:space="preserve"> </w:t>
      </w:r>
      <w:r w:rsidRPr="006A3516">
        <w:rPr>
          <w:color w:val="000000"/>
        </w:rPr>
        <w:t>EDI Lockbox functionality by adding the ability to manually process</w:t>
      </w:r>
      <w:r w:rsidR="002C3152" w:rsidRPr="006A3516">
        <w:rPr>
          <w:color w:val="000000"/>
        </w:rPr>
        <w:t xml:space="preserve"> Electronic</w:t>
      </w:r>
      <w:r w:rsidRPr="006A3516">
        <w:rPr>
          <w:color w:val="000000"/>
        </w:rPr>
        <w:t xml:space="preserve"> </w:t>
      </w:r>
      <w:r w:rsidR="002C3152" w:rsidRPr="006A3516">
        <w:rPr>
          <w:color w:val="000000"/>
        </w:rPr>
        <w:t xml:space="preserve">Explanation of Benefits </w:t>
      </w:r>
      <w:r w:rsidR="005A63D2" w:rsidRPr="006A3516">
        <w:rPr>
          <w:color w:val="000000"/>
        </w:rPr>
        <w:t>(</w:t>
      </w:r>
      <w:r w:rsidR="00122FD3" w:rsidRPr="006A3516">
        <w:rPr>
          <w:color w:val="000000"/>
        </w:rPr>
        <w:t>E</w:t>
      </w:r>
      <w:r w:rsidRPr="006A3516">
        <w:rPr>
          <w:color w:val="000000"/>
        </w:rPr>
        <w:t>EOB</w:t>
      </w:r>
      <w:r w:rsidR="00122FD3" w:rsidRPr="006A3516">
        <w:rPr>
          <w:color w:val="000000"/>
        </w:rPr>
        <w:t>s</w:t>
      </w:r>
      <w:r w:rsidR="005A63D2" w:rsidRPr="006A3516">
        <w:rPr>
          <w:color w:val="000000"/>
        </w:rPr>
        <w:t>)</w:t>
      </w:r>
      <w:r w:rsidRPr="006A3516">
        <w:rPr>
          <w:color w:val="000000"/>
        </w:rPr>
        <w:t xml:space="preserve"> related to NCPDP claims.</w:t>
      </w:r>
      <w:r w:rsidR="005D3211" w:rsidRPr="006A3516">
        <w:rPr>
          <w:color w:val="000000"/>
        </w:rPr>
        <w:t xml:space="preserve"> </w:t>
      </w:r>
    </w:p>
    <w:p w14:paraId="508548E6" w14:textId="77777777" w:rsidR="005D3211" w:rsidRPr="006A3516" w:rsidRDefault="005D3211" w:rsidP="005D3211">
      <w:pPr>
        <w:autoSpaceDE w:val="0"/>
        <w:autoSpaceDN w:val="0"/>
        <w:adjustRightInd w:val="0"/>
        <w:rPr>
          <w:color w:val="000000"/>
        </w:rPr>
      </w:pPr>
    </w:p>
    <w:p w14:paraId="244A8D54" w14:textId="77777777" w:rsidR="005D3211" w:rsidRPr="006A3516" w:rsidRDefault="005D3211" w:rsidP="002C3152">
      <w:pPr>
        <w:autoSpaceDE w:val="0"/>
        <w:autoSpaceDN w:val="0"/>
        <w:adjustRightInd w:val="0"/>
        <w:rPr>
          <w:color w:val="000000"/>
        </w:rPr>
      </w:pPr>
      <w:r w:rsidRPr="006A3516">
        <w:rPr>
          <w:color w:val="000000"/>
        </w:rPr>
        <w:t>There are no changes to the existing user interface</w:t>
      </w:r>
      <w:r w:rsidR="002C3152" w:rsidRPr="006A3516">
        <w:rPr>
          <w:color w:val="000000"/>
        </w:rPr>
        <w:t xml:space="preserve"> introduced by this patch</w:t>
      </w:r>
      <w:r w:rsidRPr="006A3516">
        <w:rPr>
          <w:color w:val="000000"/>
        </w:rPr>
        <w:t xml:space="preserve">.  </w:t>
      </w:r>
      <w:r w:rsidR="002C3152" w:rsidRPr="006A3516">
        <w:rPr>
          <w:color w:val="000000"/>
        </w:rPr>
        <w:t xml:space="preserve">All changes are related to internal EDI Lockbox processing of the Health Care Claim Payment/Advice (835) transaction, also referred to as the Electronic Remittance Advice (ERA), related to the NCPDP electronic pharmacy claims.  The 835 transaction is sent to </w:t>
      </w:r>
      <w:smartTag w:uri="urn:schemas-microsoft-com:office:smarttags" w:element="place">
        <w:r w:rsidR="002C3152" w:rsidRPr="006A3516">
          <w:rPr>
            <w:color w:val="000000"/>
          </w:rPr>
          <w:t>VistA</w:t>
        </w:r>
      </w:smartTag>
      <w:r w:rsidR="002C3152" w:rsidRPr="006A3516">
        <w:rPr>
          <w:color w:val="000000"/>
        </w:rPr>
        <w:t xml:space="preserve"> from the AAC in a flat file message via Mailman.</w:t>
      </w:r>
    </w:p>
    <w:p w14:paraId="5B1C86F6" w14:textId="77777777" w:rsidR="00E05B86" w:rsidRPr="006A3516" w:rsidRDefault="00E05B86" w:rsidP="00E05B86">
      <w:pPr>
        <w:autoSpaceDE w:val="0"/>
        <w:autoSpaceDN w:val="0"/>
        <w:adjustRightInd w:val="0"/>
        <w:rPr>
          <w:color w:val="000000"/>
        </w:rPr>
      </w:pPr>
    </w:p>
    <w:p w14:paraId="70727517" w14:textId="77777777" w:rsidR="00122FD3" w:rsidRPr="006A3516" w:rsidRDefault="00122FD3" w:rsidP="005D3211">
      <w:pPr>
        <w:pStyle w:val="Heading3"/>
        <w:ind w:left="504"/>
      </w:pPr>
      <w:bookmarkStart w:id="23" w:name="_Toc133641502"/>
      <w:r w:rsidRPr="006A3516">
        <w:t>ECME Matching Procedure</w:t>
      </w:r>
      <w:bookmarkEnd w:id="23"/>
    </w:p>
    <w:p w14:paraId="7202D882" w14:textId="77777777" w:rsidR="00122FD3" w:rsidRPr="006A3516" w:rsidRDefault="00122FD3" w:rsidP="00122FD3">
      <w:pPr>
        <w:autoSpaceDE w:val="0"/>
        <w:autoSpaceDN w:val="0"/>
        <w:adjustRightInd w:val="0"/>
        <w:rPr>
          <w:color w:val="000000"/>
        </w:rPr>
      </w:pPr>
      <w:r w:rsidRPr="006A3516">
        <w:rPr>
          <w:color w:val="000000"/>
        </w:rPr>
        <w:t>Enhancements have been made to the ECME matching procedure.  Previously, as implemented in patch PRCA*4.5*202,</w:t>
      </w:r>
      <w:r w:rsidR="005D3211" w:rsidRPr="006A3516">
        <w:rPr>
          <w:color w:val="000000"/>
        </w:rPr>
        <w:t xml:space="preserve"> AR used</w:t>
      </w:r>
      <w:r w:rsidRPr="006A3516">
        <w:rPr>
          <w:color w:val="000000"/>
        </w:rPr>
        <w:t xml:space="preserve"> the Statement Date (Segment 05 Piece 9) to find a matching IB/AR bill.  With this patch, AR will use the Service Date for matching purposes.</w:t>
      </w:r>
    </w:p>
    <w:p w14:paraId="7238D574" w14:textId="77777777" w:rsidR="005D3211" w:rsidRPr="006A3516" w:rsidRDefault="005D3211" w:rsidP="00122FD3">
      <w:pPr>
        <w:autoSpaceDE w:val="0"/>
        <w:autoSpaceDN w:val="0"/>
        <w:adjustRightInd w:val="0"/>
        <w:rPr>
          <w:color w:val="000000"/>
        </w:rPr>
      </w:pPr>
    </w:p>
    <w:p w14:paraId="0961C871" w14:textId="77777777" w:rsidR="00122FD3" w:rsidRPr="006A3516" w:rsidRDefault="005D3211" w:rsidP="005D3211">
      <w:pPr>
        <w:pStyle w:val="Heading3"/>
        <w:ind w:left="504"/>
      </w:pPr>
      <w:bookmarkStart w:id="24" w:name="_Toc133641503"/>
      <w:r w:rsidRPr="006A3516">
        <w:t>Screen O</w:t>
      </w:r>
      <w:r w:rsidR="00122FD3" w:rsidRPr="006A3516">
        <w:t xml:space="preserve">ut EEOBs </w:t>
      </w:r>
      <w:r w:rsidRPr="006A3516">
        <w:t>R</w:t>
      </w:r>
      <w:r w:rsidR="00122FD3" w:rsidRPr="006A3516">
        <w:t xml:space="preserve">elated to </w:t>
      </w:r>
      <w:r w:rsidRPr="006A3516">
        <w:t>e-Pharmacy R</w:t>
      </w:r>
      <w:r w:rsidR="00122FD3" w:rsidRPr="006A3516">
        <w:t>ejects</w:t>
      </w:r>
      <w:bookmarkEnd w:id="24"/>
    </w:p>
    <w:p w14:paraId="07534FED" w14:textId="77777777" w:rsidR="00940B84" w:rsidRPr="006A3516" w:rsidRDefault="00122FD3" w:rsidP="00122FD3">
      <w:pPr>
        <w:autoSpaceDE w:val="0"/>
        <w:autoSpaceDN w:val="0"/>
        <w:adjustRightInd w:val="0"/>
        <w:rPr>
          <w:color w:val="000000"/>
        </w:rPr>
      </w:pPr>
      <w:r w:rsidRPr="006A3516">
        <w:rPr>
          <w:color w:val="000000"/>
        </w:rPr>
        <w:t xml:space="preserve">The EDI </w:t>
      </w:r>
      <w:smartTag w:uri="urn:schemas-microsoft-com:office:smarttags" w:element="place">
        <w:smartTag w:uri="urn:schemas-microsoft-com:office:smarttags" w:element="City">
          <w:r w:rsidRPr="006A3516">
            <w:rPr>
              <w:color w:val="000000"/>
            </w:rPr>
            <w:t>LockBox</w:t>
          </w:r>
        </w:smartTag>
        <w:r w:rsidRPr="006A3516">
          <w:rPr>
            <w:color w:val="000000"/>
          </w:rPr>
          <w:t xml:space="preserve"> </w:t>
        </w:r>
        <w:smartTag w:uri="urn:schemas-microsoft-com:office:smarttags" w:element="State">
          <w:r w:rsidRPr="006A3516">
            <w:rPr>
              <w:color w:val="000000"/>
            </w:rPr>
            <w:t>AR</w:t>
          </w:r>
        </w:smartTag>
      </w:smartTag>
      <w:r w:rsidRPr="006A3516">
        <w:rPr>
          <w:color w:val="000000"/>
        </w:rPr>
        <w:t xml:space="preserve"> functionality has been modified to screen out EEOBs related to e-Pharmacy rejects.  </w:t>
      </w:r>
      <w:r w:rsidR="00940B84" w:rsidRPr="006A3516">
        <w:rPr>
          <w:color w:val="000000"/>
        </w:rPr>
        <w:t>W</w:t>
      </w:r>
      <w:r w:rsidR="005D3211" w:rsidRPr="006A3516">
        <w:rPr>
          <w:color w:val="000000"/>
        </w:rPr>
        <w:t>hen VistA submits an NCPDP</w:t>
      </w:r>
      <w:r w:rsidRPr="006A3516">
        <w:rPr>
          <w:color w:val="000000"/>
        </w:rPr>
        <w:t xml:space="preserve"> </w:t>
      </w:r>
      <w:r w:rsidR="00940B84" w:rsidRPr="006A3516">
        <w:rPr>
          <w:color w:val="000000"/>
        </w:rPr>
        <w:t xml:space="preserve">electronic </w:t>
      </w:r>
      <w:r w:rsidRPr="006A3516">
        <w:rPr>
          <w:color w:val="000000"/>
        </w:rPr>
        <w:t>Pharmacy claim and gets a reject,</w:t>
      </w:r>
      <w:r w:rsidR="00940B84" w:rsidRPr="006A3516">
        <w:rPr>
          <w:color w:val="000000"/>
        </w:rPr>
        <w:t xml:space="preserve"> a bill is</w:t>
      </w:r>
      <w:r w:rsidRPr="006A3516">
        <w:rPr>
          <w:color w:val="000000"/>
        </w:rPr>
        <w:t xml:space="preserve"> not create</w:t>
      </w:r>
      <w:r w:rsidR="00940B84" w:rsidRPr="006A3516">
        <w:rPr>
          <w:color w:val="000000"/>
        </w:rPr>
        <w:t xml:space="preserve">d </w:t>
      </w:r>
      <w:r w:rsidRPr="006A3516">
        <w:rPr>
          <w:color w:val="000000"/>
        </w:rPr>
        <w:t xml:space="preserve">in IB/AR; </w:t>
      </w:r>
      <w:r w:rsidR="005D3211" w:rsidRPr="006A3516">
        <w:rPr>
          <w:color w:val="000000"/>
        </w:rPr>
        <w:t xml:space="preserve">and </w:t>
      </w:r>
      <w:r w:rsidRPr="006A3516">
        <w:rPr>
          <w:color w:val="000000"/>
        </w:rPr>
        <w:t xml:space="preserve">therefore </w:t>
      </w:r>
      <w:smartTag w:uri="urn:schemas-microsoft-com:office:smarttags" w:element="place">
        <w:r w:rsidRPr="006A3516">
          <w:rPr>
            <w:color w:val="000000"/>
          </w:rPr>
          <w:t>VistA</w:t>
        </w:r>
      </w:smartTag>
      <w:r w:rsidRPr="006A3516">
        <w:rPr>
          <w:color w:val="000000"/>
        </w:rPr>
        <w:t xml:space="preserve"> does </w:t>
      </w:r>
      <w:r w:rsidR="005D3211" w:rsidRPr="006A3516">
        <w:rPr>
          <w:color w:val="000000"/>
        </w:rPr>
        <w:t>not</w:t>
      </w:r>
      <w:r w:rsidRPr="006A3516">
        <w:rPr>
          <w:color w:val="000000"/>
        </w:rPr>
        <w:t xml:space="preserve"> receive EEOBs in response to those claims.  </w:t>
      </w:r>
      <w:smartTag w:uri="urn:schemas-microsoft-com:office:smarttags" w:element="place">
        <w:r w:rsidRPr="006A3516">
          <w:rPr>
            <w:color w:val="000000"/>
          </w:rPr>
          <w:t>VistA</w:t>
        </w:r>
      </w:smartTag>
      <w:r w:rsidRPr="006A3516">
        <w:rPr>
          <w:color w:val="000000"/>
        </w:rPr>
        <w:t xml:space="preserve"> is also unable to process those reject-related EEOBs.  </w:t>
      </w:r>
    </w:p>
    <w:p w14:paraId="222DE568" w14:textId="77777777" w:rsidR="00940B84" w:rsidRPr="006A3516" w:rsidRDefault="00940B84" w:rsidP="00122FD3">
      <w:pPr>
        <w:autoSpaceDE w:val="0"/>
        <w:autoSpaceDN w:val="0"/>
        <w:adjustRightInd w:val="0"/>
        <w:rPr>
          <w:color w:val="000000"/>
        </w:rPr>
      </w:pPr>
    </w:p>
    <w:p w14:paraId="55C683FF" w14:textId="77777777" w:rsidR="00122FD3" w:rsidRDefault="00122FD3" w:rsidP="00122FD3">
      <w:pPr>
        <w:autoSpaceDE w:val="0"/>
        <w:autoSpaceDN w:val="0"/>
        <w:adjustRightInd w:val="0"/>
        <w:rPr>
          <w:color w:val="000000"/>
        </w:rPr>
      </w:pPr>
      <w:r w:rsidRPr="006A3516">
        <w:rPr>
          <w:color w:val="000000"/>
        </w:rPr>
        <w:t>Previously</w:t>
      </w:r>
      <w:r w:rsidR="007E75DC" w:rsidRPr="006A3516">
        <w:rPr>
          <w:color w:val="000000"/>
        </w:rPr>
        <w:t>,</w:t>
      </w:r>
      <w:r w:rsidR="00940B84" w:rsidRPr="006A3516">
        <w:rPr>
          <w:color w:val="000000"/>
        </w:rPr>
        <w:t xml:space="preserve"> the</w:t>
      </w:r>
      <w:r w:rsidRPr="006A3516">
        <w:rPr>
          <w:color w:val="000000"/>
        </w:rPr>
        <w:t xml:space="preserve">se </w:t>
      </w:r>
      <w:r w:rsidR="00940B84" w:rsidRPr="006A3516">
        <w:rPr>
          <w:color w:val="000000"/>
        </w:rPr>
        <w:t xml:space="preserve">reject-related </w:t>
      </w:r>
      <w:r w:rsidRPr="006A3516">
        <w:rPr>
          <w:color w:val="000000"/>
        </w:rPr>
        <w:t xml:space="preserve">EEOBs were displayed on the </w:t>
      </w:r>
      <w:r w:rsidR="007E75DC" w:rsidRPr="006A3516">
        <w:rPr>
          <w:color w:val="000000"/>
        </w:rPr>
        <w:t>EDI LOCKBOX EXCEPTIONS user screen of the EDI Lockbox 3rd Party Exceptions option [RCDPE EXCEPTION PROCESSING</w:t>
      </w:r>
      <w:proofErr w:type="gramStart"/>
      <w:r w:rsidR="007E75DC" w:rsidRPr="006A3516">
        <w:rPr>
          <w:color w:val="000000"/>
        </w:rPr>
        <w:t>]</w:t>
      </w:r>
      <w:r w:rsidRPr="006A3516">
        <w:rPr>
          <w:color w:val="000000"/>
        </w:rPr>
        <w:t>, and</w:t>
      </w:r>
      <w:proofErr w:type="gramEnd"/>
      <w:r w:rsidRPr="006A3516">
        <w:rPr>
          <w:color w:val="000000"/>
        </w:rPr>
        <w:t xml:space="preserve"> required manual resolution.  With this patch</w:t>
      </w:r>
      <w:r w:rsidR="005D3211" w:rsidRPr="006A3516">
        <w:rPr>
          <w:color w:val="000000"/>
        </w:rPr>
        <w:t>,</w:t>
      </w:r>
      <w:r w:rsidRPr="006A3516">
        <w:rPr>
          <w:color w:val="000000"/>
        </w:rPr>
        <w:t xml:space="preserve"> AR will be able to recognize such EEOBs and disregard them.  T</w:t>
      </w:r>
      <w:r w:rsidR="007E75DC" w:rsidRPr="006A3516">
        <w:rPr>
          <w:color w:val="000000"/>
        </w:rPr>
        <w:t>his means that t</w:t>
      </w:r>
      <w:r w:rsidRPr="006A3516">
        <w:rPr>
          <w:color w:val="000000"/>
        </w:rPr>
        <w:t xml:space="preserve">hey </w:t>
      </w:r>
      <w:r w:rsidR="007E75DC" w:rsidRPr="006A3516">
        <w:rPr>
          <w:color w:val="000000"/>
        </w:rPr>
        <w:t xml:space="preserve">are not stored in the ELECTRONIC REMITTANCE ADVICE file </w:t>
      </w:r>
      <w:r w:rsidR="00940B84" w:rsidRPr="006A3516">
        <w:rPr>
          <w:color w:val="000000"/>
        </w:rPr>
        <w:t>(</w:t>
      </w:r>
      <w:r w:rsidR="007E75DC" w:rsidRPr="006A3516">
        <w:rPr>
          <w:color w:val="000000"/>
        </w:rPr>
        <w:t>#344.4</w:t>
      </w:r>
      <w:proofErr w:type="gramStart"/>
      <w:r w:rsidR="00940B84" w:rsidRPr="006A3516">
        <w:rPr>
          <w:color w:val="000000"/>
        </w:rPr>
        <w:t>)</w:t>
      </w:r>
      <w:r w:rsidR="007E75DC" w:rsidRPr="006A3516">
        <w:rPr>
          <w:color w:val="000000"/>
        </w:rPr>
        <w:t>, and</w:t>
      </w:r>
      <w:proofErr w:type="gramEnd"/>
      <w:r w:rsidR="007E75DC" w:rsidRPr="006A3516">
        <w:rPr>
          <w:color w:val="000000"/>
        </w:rPr>
        <w:t xml:space="preserve"> </w:t>
      </w:r>
      <w:r w:rsidRPr="006A3516">
        <w:rPr>
          <w:color w:val="000000"/>
        </w:rPr>
        <w:t xml:space="preserve">will not </w:t>
      </w:r>
      <w:r w:rsidR="007E75DC" w:rsidRPr="006A3516">
        <w:rPr>
          <w:color w:val="000000"/>
        </w:rPr>
        <w:t xml:space="preserve">be </w:t>
      </w:r>
      <w:r w:rsidRPr="006A3516">
        <w:rPr>
          <w:color w:val="000000"/>
        </w:rPr>
        <w:t>display</w:t>
      </w:r>
      <w:r w:rsidR="007E75DC" w:rsidRPr="006A3516">
        <w:rPr>
          <w:color w:val="000000"/>
        </w:rPr>
        <w:t>ed</w:t>
      </w:r>
      <w:r w:rsidRPr="006A3516">
        <w:rPr>
          <w:color w:val="000000"/>
        </w:rPr>
        <w:t xml:space="preserve"> on the </w:t>
      </w:r>
      <w:r w:rsidR="007E75DC" w:rsidRPr="006A3516">
        <w:rPr>
          <w:color w:val="000000"/>
        </w:rPr>
        <w:t>EDI LOCKBOX EXCEPTIONS screen</w:t>
      </w:r>
      <w:r w:rsidRPr="006A3516">
        <w:rPr>
          <w:color w:val="000000"/>
        </w:rPr>
        <w:t>.</w:t>
      </w:r>
    </w:p>
    <w:sectPr w:rsidR="00122F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3A25" w14:textId="77777777" w:rsidR="00DD4D7A" w:rsidRDefault="00DD4D7A">
      <w:r>
        <w:separator/>
      </w:r>
    </w:p>
  </w:endnote>
  <w:endnote w:type="continuationSeparator" w:id="0">
    <w:p w14:paraId="57563966" w14:textId="77777777" w:rsidR="00DD4D7A" w:rsidRDefault="00D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CEA5" w14:textId="77777777" w:rsidR="002C3152" w:rsidRPr="00F33CCA" w:rsidRDefault="00F33CCA" w:rsidP="00F33CCA">
    <w:pPr>
      <w:tabs>
        <w:tab w:val="center" w:pos="4680"/>
        <w:tab w:val="right" w:pos="9360"/>
      </w:tabs>
      <w:rPr>
        <w:sz w:val="20"/>
        <w:szCs w:val="20"/>
      </w:rPr>
    </w:pPr>
    <w:r>
      <w:rPr>
        <w:sz w:val="20"/>
        <w:szCs w:val="20"/>
      </w:rPr>
      <w:t>April</w:t>
    </w:r>
    <w:r w:rsidR="002C3152">
      <w:rPr>
        <w:sz w:val="20"/>
        <w:szCs w:val="20"/>
      </w:rPr>
      <w:t xml:space="preserve"> 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i</w:t>
    </w:r>
    <w:r w:rsidR="002C3152" w:rsidRPr="00B53F8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BC76" w14:textId="77777777" w:rsidR="002C3152" w:rsidRPr="00F33CCA" w:rsidRDefault="002C3152"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635BE">
      <w:rPr>
        <w:rStyle w:val="PageNumber"/>
        <w:noProof/>
        <w:sz w:val="20"/>
        <w:szCs w:val="20"/>
      </w:rPr>
      <w:t>ii</w:t>
    </w:r>
    <w:r w:rsidRPr="00B53F8C">
      <w:rPr>
        <w:rStyle w:val="PageNumber"/>
        <w:sz w:val="20"/>
        <w:szCs w:val="20"/>
      </w:rPr>
      <w:fldChar w:fldCharType="end"/>
    </w:r>
    <w:r w:rsidRPr="00B53F8C">
      <w:rPr>
        <w:sz w:val="20"/>
        <w:szCs w:val="20"/>
      </w:rPr>
      <w:tab/>
      <w:t>HIPAA NCP</w:t>
    </w:r>
    <w:r w:rsidR="00F33CCA">
      <w:rPr>
        <w:sz w:val="20"/>
        <w:szCs w:val="20"/>
      </w:rPr>
      <w:t>DP IB/AR Release Notes</w:t>
    </w:r>
    <w:r w:rsidR="00F33CCA">
      <w:rPr>
        <w:sz w:val="20"/>
        <w:szCs w:val="20"/>
      </w:rPr>
      <w:tab/>
      <w:t>April</w:t>
    </w:r>
    <w:r>
      <w:rPr>
        <w:sz w:val="20"/>
        <w:szCs w:val="20"/>
      </w:rPr>
      <w:t xml:space="preserve">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35BD" w14:textId="77777777" w:rsidR="002C3152" w:rsidRDefault="002C315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422B8746" w14:textId="77777777" w:rsidR="002C3152" w:rsidRPr="00B53F8C" w:rsidRDefault="002C315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50C3" w14:textId="77777777" w:rsidR="002C3152" w:rsidRPr="00A33990" w:rsidRDefault="002C3152">
    <w:pPr>
      <w:tabs>
        <w:tab w:val="center" w:pos="4680"/>
        <w:tab w:val="right" w:pos="9360"/>
      </w:tabs>
      <w:rPr>
        <w:rStyle w:val="PageNumber"/>
        <w:sz w:val="20"/>
        <w:szCs w:val="20"/>
      </w:rPr>
    </w:pPr>
    <w:r>
      <w:rPr>
        <w:sz w:val="20"/>
        <w:szCs w:val="20"/>
      </w:rPr>
      <w:t>November 2004</w:t>
    </w:r>
    <w:r w:rsidRPr="00A33990">
      <w:rPr>
        <w:sz w:val="20"/>
        <w:szCs w:val="20"/>
      </w:rPr>
      <w:tab/>
      <w:t xml:space="preserve">HIPAA NCPDP Connection for EDI Pharmacy </w:t>
    </w:r>
    <w:r>
      <w:rPr>
        <w:sz w:val="20"/>
        <w:szCs w:val="20"/>
      </w:rPr>
      <w:t>(Active Release)</w:t>
    </w:r>
    <w:r w:rsidRPr="00A33990">
      <w:rPr>
        <w:sz w:val="20"/>
        <w:szCs w:val="20"/>
      </w:rPr>
      <w:tab/>
    </w:r>
    <w:r w:rsidRPr="00A33990">
      <w:rPr>
        <w:rStyle w:val="PageNumber"/>
        <w:sz w:val="20"/>
        <w:szCs w:val="20"/>
      </w:rPr>
      <w:fldChar w:fldCharType="begin"/>
    </w:r>
    <w:r w:rsidRPr="00A33990">
      <w:rPr>
        <w:rStyle w:val="PageNumber"/>
        <w:sz w:val="20"/>
        <w:szCs w:val="20"/>
      </w:rPr>
      <w:instrText xml:space="preserve"> PAGE </w:instrText>
    </w:r>
    <w:r w:rsidRPr="00A33990">
      <w:rPr>
        <w:rStyle w:val="PageNumber"/>
        <w:sz w:val="20"/>
        <w:szCs w:val="20"/>
      </w:rPr>
      <w:fldChar w:fldCharType="separate"/>
    </w:r>
    <w:r>
      <w:rPr>
        <w:rStyle w:val="PageNumber"/>
        <w:noProof/>
        <w:sz w:val="20"/>
        <w:szCs w:val="20"/>
      </w:rPr>
      <w:t>1</w:t>
    </w:r>
    <w:r w:rsidRPr="00A33990">
      <w:rPr>
        <w:rStyle w:val="PageNumber"/>
        <w:sz w:val="20"/>
        <w:szCs w:val="20"/>
      </w:rPr>
      <w:fldChar w:fldCharType="end"/>
    </w:r>
  </w:p>
  <w:p w14:paraId="3D9E24DA" w14:textId="77777777" w:rsidR="002C3152" w:rsidRPr="00A33990" w:rsidRDefault="002C3152">
    <w:pPr>
      <w:pStyle w:val="Footer"/>
      <w:tabs>
        <w:tab w:val="clear" w:pos="9270"/>
        <w:tab w:val="left" w:pos="8640"/>
      </w:tabs>
    </w:pPr>
    <w:r w:rsidRPr="00A33990">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3C52" w14:textId="77777777" w:rsidR="002C3152" w:rsidRPr="00F33CCA" w:rsidRDefault="002C3152"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635BE">
      <w:rPr>
        <w:rStyle w:val="PageNumber"/>
        <w:noProof/>
        <w:sz w:val="20"/>
        <w:szCs w:val="20"/>
      </w:rPr>
      <w:t>8</w:t>
    </w:r>
    <w:r w:rsidRPr="00B53F8C">
      <w:rPr>
        <w:rStyle w:val="PageNumber"/>
        <w:sz w:val="20"/>
        <w:szCs w:val="20"/>
      </w:rPr>
      <w:fldChar w:fldCharType="end"/>
    </w:r>
    <w:r w:rsidRPr="00B53F8C">
      <w:rPr>
        <w:sz w:val="20"/>
        <w:szCs w:val="20"/>
      </w:rPr>
      <w:tab/>
      <w:t>HIPAA NCP</w:t>
    </w:r>
    <w:r w:rsidR="00F33CCA">
      <w:rPr>
        <w:sz w:val="20"/>
        <w:szCs w:val="20"/>
      </w:rPr>
      <w:t>DP IB/AR Release Notes</w:t>
    </w:r>
    <w:r w:rsidR="00F33CCA">
      <w:rPr>
        <w:sz w:val="20"/>
        <w:szCs w:val="20"/>
      </w:rPr>
      <w:tab/>
      <w:t>April</w:t>
    </w:r>
    <w:r>
      <w:rPr>
        <w:sz w:val="20"/>
        <w:szCs w:val="20"/>
      </w:rPr>
      <w:t xml:space="preserve"> 2006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C632" w14:textId="77777777" w:rsidR="002C3152" w:rsidRPr="00F33CCA" w:rsidRDefault="00F33CCA" w:rsidP="002D11C2">
    <w:pPr>
      <w:tabs>
        <w:tab w:val="center" w:pos="4680"/>
        <w:tab w:val="right" w:pos="9360"/>
      </w:tabs>
      <w:rPr>
        <w:sz w:val="20"/>
        <w:szCs w:val="20"/>
      </w:rPr>
    </w:pPr>
    <w:r>
      <w:rPr>
        <w:sz w:val="20"/>
        <w:szCs w:val="20"/>
      </w:rPr>
      <w:t>April</w:t>
    </w:r>
    <w:r w:rsidR="002C3152">
      <w:rPr>
        <w:sz w:val="20"/>
        <w:szCs w:val="20"/>
      </w:rPr>
      <w:t xml:space="preserve"> 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1</w:t>
    </w:r>
    <w:r w:rsidR="002C3152" w:rsidRPr="00B53F8C">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301F" w14:textId="77777777" w:rsidR="002C3152" w:rsidRDefault="002C315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1</w:t>
    </w:r>
    <w:r w:rsidRPr="00B53F8C">
      <w:rPr>
        <w:rStyle w:val="PageNumber"/>
        <w:sz w:val="20"/>
        <w:szCs w:val="20"/>
      </w:rPr>
      <w:fldChar w:fldCharType="end"/>
    </w:r>
  </w:p>
  <w:p w14:paraId="77A4FD2F" w14:textId="77777777" w:rsidR="002C3152" w:rsidRPr="00B53F8C" w:rsidRDefault="002C315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3DE1" w14:textId="77777777" w:rsidR="002C3152" w:rsidRDefault="00F33CCA" w:rsidP="002D11C2">
    <w:pPr>
      <w:tabs>
        <w:tab w:val="center" w:pos="4680"/>
        <w:tab w:val="right" w:pos="9360"/>
      </w:tabs>
      <w:rPr>
        <w:rStyle w:val="PageNumber"/>
        <w:sz w:val="20"/>
        <w:szCs w:val="20"/>
      </w:rPr>
    </w:pPr>
    <w:r>
      <w:rPr>
        <w:sz w:val="20"/>
        <w:szCs w:val="20"/>
      </w:rPr>
      <w:t>April</w:t>
    </w:r>
    <w:r w:rsidR="002C3152" w:rsidRPr="00B53F8C">
      <w:rPr>
        <w:sz w:val="20"/>
        <w:szCs w:val="20"/>
      </w:rPr>
      <w:t xml:space="preserve"> </w:t>
    </w:r>
    <w:r w:rsidR="002C3152">
      <w:rPr>
        <w:sz w:val="20"/>
        <w:szCs w:val="20"/>
      </w:rPr>
      <w:t>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7</w:t>
    </w:r>
    <w:r w:rsidR="002C3152" w:rsidRPr="00B53F8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697C" w14:textId="77777777" w:rsidR="00DD4D7A" w:rsidRDefault="00DD4D7A">
      <w:r>
        <w:separator/>
      </w:r>
    </w:p>
  </w:footnote>
  <w:footnote w:type="continuationSeparator" w:id="0">
    <w:p w14:paraId="710DA295" w14:textId="77777777" w:rsidR="00DD4D7A" w:rsidRDefault="00DD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F700D"/>
    <w:multiLevelType w:val="hybridMultilevel"/>
    <w:tmpl w:val="CA546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A6FC7"/>
    <w:multiLevelType w:val="hybridMultilevel"/>
    <w:tmpl w:val="0A301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71A65"/>
    <w:multiLevelType w:val="hybridMultilevel"/>
    <w:tmpl w:val="8314F6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E05FB"/>
    <w:multiLevelType w:val="hybridMultilevel"/>
    <w:tmpl w:val="3866EF9A"/>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23F64EEE"/>
    <w:multiLevelType w:val="hybridMultilevel"/>
    <w:tmpl w:val="6F3E0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A7EB8"/>
    <w:multiLevelType w:val="hybridMultilevel"/>
    <w:tmpl w:val="69AEA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7235E"/>
    <w:multiLevelType w:val="hybridMultilevel"/>
    <w:tmpl w:val="25DE3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C651D"/>
    <w:multiLevelType w:val="hybridMultilevel"/>
    <w:tmpl w:val="CCE4C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0332B"/>
    <w:multiLevelType w:val="hybridMultilevel"/>
    <w:tmpl w:val="870A0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B4DC1"/>
    <w:multiLevelType w:val="hybridMultilevel"/>
    <w:tmpl w:val="6CD49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20309"/>
    <w:multiLevelType w:val="hybridMultilevel"/>
    <w:tmpl w:val="44DE81CC"/>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727E1F78"/>
    <w:multiLevelType w:val="hybridMultilevel"/>
    <w:tmpl w:val="ED16E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A347A2"/>
    <w:multiLevelType w:val="hybridMultilevel"/>
    <w:tmpl w:val="923ED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E622E6"/>
    <w:multiLevelType w:val="multilevel"/>
    <w:tmpl w:val="D2DA9A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F0B8D"/>
    <w:multiLevelType w:val="hybridMultilevel"/>
    <w:tmpl w:val="ACC6C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A206773"/>
    <w:multiLevelType w:val="hybridMultilevel"/>
    <w:tmpl w:val="23D28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45C80"/>
    <w:multiLevelType w:val="hybridMultilevel"/>
    <w:tmpl w:val="D2DA9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8"/>
  </w:num>
  <w:num w:numId="4">
    <w:abstractNumId w:val="0"/>
  </w:num>
  <w:num w:numId="5">
    <w:abstractNumId w:val="13"/>
  </w:num>
  <w:num w:numId="6">
    <w:abstractNumId w:val="6"/>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9"/>
  </w:num>
  <w:num w:numId="16">
    <w:abstractNumId w:val="21"/>
  </w:num>
  <w:num w:numId="17">
    <w:abstractNumId w:val="18"/>
  </w:num>
  <w:num w:numId="18">
    <w:abstractNumId w:val="1"/>
  </w:num>
  <w:num w:numId="19">
    <w:abstractNumId w:val="0"/>
  </w:num>
  <w:num w:numId="20">
    <w:abstractNumId w:val="0"/>
  </w:num>
  <w:num w:numId="21">
    <w:abstractNumId w:val="0"/>
  </w:num>
  <w:num w:numId="22">
    <w:abstractNumId w:val="0"/>
  </w:num>
  <w:num w:numId="23">
    <w:abstractNumId w:val="10"/>
  </w:num>
  <w:num w:numId="24">
    <w:abstractNumId w:val="12"/>
  </w:num>
  <w:num w:numId="25">
    <w:abstractNumId w:val="17"/>
  </w:num>
  <w:num w:numId="26">
    <w:abstractNumId w:val="11"/>
  </w:num>
  <w:num w:numId="27">
    <w:abstractNumId w:val="0"/>
  </w:num>
  <w:num w:numId="28">
    <w:abstractNumId w:val="0"/>
  </w:num>
  <w:num w:numId="29">
    <w:abstractNumId w:val="0"/>
  </w:num>
  <w:num w:numId="30">
    <w:abstractNumId w:val="4"/>
  </w:num>
  <w:num w:numId="31">
    <w:abstractNumId w:val="15"/>
  </w:num>
  <w:num w:numId="32">
    <w:abstractNumId w:val="20"/>
  </w:num>
  <w:num w:numId="33">
    <w:abstractNumId w:val="2"/>
  </w:num>
  <w:num w:numId="34">
    <w:abstractNumId w:val="19"/>
  </w:num>
  <w:num w:numId="35">
    <w:abstractNumId w:val="16"/>
  </w:num>
  <w:num w:numId="36">
    <w:abstractNumId w:val="0"/>
  </w:num>
  <w:num w:numId="37">
    <w:abstractNumId w:val="5"/>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43D5"/>
    <w:rsid w:val="00034816"/>
    <w:rsid w:val="00034DA1"/>
    <w:rsid w:val="00036609"/>
    <w:rsid w:val="000509A1"/>
    <w:rsid w:val="000513FB"/>
    <w:rsid w:val="000539F8"/>
    <w:rsid w:val="00056146"/>
    <w:rsid w:val="00062789"/>
    <w:rsid w:val="00080B0E"/>
    <w:rsid w:val="00081DF7"/>
    <w:rsid w:val="00085C21"/>
    <w:rsid w:val="0008716B"/>
    <w:rsid w:val="0009123F"/>
    <w:rsid w:val="000921A6"/>
    <w:rsid w:val="000922FA"/>
    <w:rsid w:val="00094B95"/>
    <w:rsid w:val="0009673E"/>
    <w:rsid w:val="000B4BC1"/>
    <w:rsid w:val="000B4D0B"/>
    <w:rsid w:val="000B6D69"/>
    <w:rsid w:val="000C2854"/>
    <w:rsid w:val="000C59F4"/>
    <w:rsid w:val="000D1EDF"/>
    <w:rsid w:val="000D652C"/>
    <w:rsid w:val="000E06ED"/>
    <w:rsid w:val="000E14EA"/>
    <w:rsid w:val="000E6C48"/>
    <w:rsid w:val="000F1747"/>
    <w:rsid w:val="000F319F"/>
    <w:rsid w:val="00105AD7"/>
    <w:rsid w:val="00107501"/>
    <w:rsid w:val="0011076D"/>
    <w:rsid w:val="001126F9"/>
    <w:rsid w:val="00122F4B"/>
    <w:rsid w:val="00122FD3"/>
    <w:rsid w:val="00123BAE"/>
    <w:rsid w:val="00130695"/>
    <w:rsid w:val="00130A34"/>
    <w:rsid w:val="00134DF5"/>
    <w:rsid w:val="00145F7F"/>
    <w:rsid w:val="001478D3"/>
    <w:rsid w:val="00162CE3"/>
    <w:rsid w:val="00170A50"/>
    <w:rsid w:val="00176B44"/>
    <w:rsid w:val="00184E63"/>
    <w:rsid w:val="00185965"/>
    <w:rsid w:val="00186BA0"/>
    <w:rsid w:val="0019250F"/>
    <w:rsid w:val="00193395"/>
    <w:rsid w:val="001B292B"/>
    <w:rsid w:val="001C03E4"/>
    <w:rsid w:val="001C22A1"/>
    <w:rsid w:val="001C391E"/>
    <w:rsid w:val="001C6637"/>
    <w:rsid w:val="001D19B6"/>
    <w:rsid w:val="001D2AFE"/>
    <w:rsid w:val="001D7B16"/>
    <w:rsid w:val="001E1B56"/>
    <w:rsid w:val="001F27EC"/>
    <w:rsid w:val="001F7F9C"/>
    <w:rsid w:val="00204CCE"/>
    <w:rsid w:val="002108AA"/>
    <w:rsid w:val="00210A5D"/>
    <w:rsid w:val="00215D06"/>
    <w:rsid w:val="00217912"/>
    <w:rsid w:val="00226DD1"/>
    <w:rsid w:val="00232A84"/>
    <w:rsid w:val="002343B2"/>
    <w:rsid w:val="00234AD6"/>
    <w:rsid w:val="00237F26"/>
    <w:rsid w:val="00242DE7"/>
    <w:rsid w:val="0024347D"/>
    <w:rsid w:val="00244050"/>
    <w:rsid w:val="002454FA"/>
    <w:rsid w:val="0024560A"/>
    <w:rsid w:val="00247BA5"/>
    <w:rsid w:val="00250793"/>
    <w:rsid w:val="00252AD8"/>
    <w:rsid w:val="00255235"/>
    <w:rsid w:val="00256B32"/>
    <w:rsid w:val="00270956"/>
    <w:rsid w:val="002824E6"/>
    <w:rsid w:val="0028778D"/>
    <w:rsid w:val="00290347"/>
    <w:rsid w:val="0029563F"/>
    <w:rsid w:val="002A5183"/>
    <w:rsid w:val="002A7D08"/>
    <w:rsid w:val="002B6C0C"/>
    <w:rsid w:val="002C0C1A"/>
    <w:rsid w:val="002C3152"/>
    <w:rsid w:val="002C3C7B"/>
    <w:rsid w:val="002D11C2"/>
    <w:rsid w:val="002D7115"/>
    <w:rsid w:val="002E3B1D"/>
    <w:rsid w:val="002F0B6E"/>
    <w:rsid w:val="002F4D7F"/>
    <w:rsid w:val="0030376F"/>
    <w:rsid w:val="003063D3"/>
    <w:rsid w:val="00307640"/>
    <w:rsid w:val="00322B5A"/>
    <w:rsid w:val="00332B6E"/>
    <w:rsid w:val="003453E7"/>
    <w:rsid w:val="003504B3"/>
    <w:rsid w:val="00353A05"/>
    <w:rsid w:val="00354CB6"/>
    <w:rsid w:val="00383BC8"/>
    <w:rsid w:val="00383D43"/>
    <w:rsid w:val="003853A3"/>
    <w:rsid w:val="00392CA3"/>
    <w:rsid w:val="00393C9F"/>
    <w:rsid w:val="00394C13"/>
    <w:rsid w:val="003B07F2"/>
    <w:rsid w:val="003C77BC"/>
    <w:rsid w:val="003D578A"/>
    <w:rsid w:val="003E590C"/>
    <w:rsid w:val="003E60C5"/>
    <w:rsid w:val="003E78F7"/>
    <w:rsid w:val="003F0895"/>
    <w:rsid w:val="003F6DD3"/>
    <w:rsid w:val="003F786B"/>
    <w:rsid w:val="003F7AA5"/>
    <w:rsid w:val="0040654B"/>
    <w:rsid w:val="00412B38"/>
    <w:rsid w:val="00415661"/>
    <w:rsid w:val="004168D5"/>
    <w:rsid w:val="00417F95"/>
    <w:rsid w:val="00426FD1"/>
    <w:rsid w:val="004273E1"/>
    <w:rsid w:val="00430E85"/>
    <w:rsid w:val="00435DB8"/>
    <w:rsid w:val="00441FF8"/>
    <w:rsid w:val="00445F36"/>
    <w:rsid w:val="00447E28"/>
    <w:rsid w:val="0045180C"/>
    <w:rsid w:val="0046062C"/>
    <w:rsid w:val="0046099F"/>
    <w:rsid w:val="00460E84"/>
    <w:rsid w:val="004635BE"/>
    <w:rsid w:val="004720E5"/>
    <w:rsid w:val="004732AA"/>
    <w:rsid w:val="004748B5"/>
    <w:rsid w:val="00476AEC"/>
    <w:rsid w:val="00481FC5"/>
    <w:rsid w:val="0048586D"/>
    <w:rsid w:val="00486031"/>
    <w:rsid w:val="00492A5F"/>
    <w:rsid w:val="004A185F"/>
    <w:rsid w:val="004B2D28"/>
    <w:rsid w:val="004C0D86"/>
    <w:rsid w:val="004C1938"/>
    <w:rsid w:val="004C543E"/>
    <w:rsid w:val="004D595F"/>
    <w:rsid w:val="004E21F9"/>
    <w:rsid w:val="004E34B8"/>
    <w:rsid w:val="004E4906"/>
    <w:rsid w:val="004E614E"/>
    <w:rsid w:val="004F5069"/>
    <w:rsid w:val="00501306"/>
    <w:rsid w:val="005070D3"/>
    <w:rsid w:val="005161AB"/>
    <w:rsid w:val="00531B09"/>
    <w:rsid w:val="00533380"/>
    <w:rsid w:val="00536F57"/>
    <w:rsid w:val="00540743"/>
    <w:rsid w:val="005407B4"/>
    <w:rsid w:val="00553876"/>
    <w:rsid w:val="00554144"/>
    <w:rsid w:val="00555DE1"/>
    <w:rsid w:val="00555FFF"/>
    <w:rsid w:val="0056073B"/>
    <w:rsid w:val="00561660"/>
    <w:rsid w:val="00563600"/>
    <w:rsid w:val="00571941"/>
    <w:rsid w:val="00571E81"/>
    <w:rsid w:val="005840B5"/>
    <w:rsid w:val="005857D7"/>
    <w:rsid w:val="00587970"/>
    <w:rsid w:val="005A63D2"/>
    <w:rsid w:val="005A76A2"/>
    <w:rsid w:val="005B1CBA"/>
    <w:rsid w:val="005B1E61"/>
    <w:rsid w:val="005B2FA8"/>
    <w:rsid w:val="005B39AC"/>
    <w:rsid w:val="005C40E4"/>
    <w:rsid w:val="005D0722"/>
    <w:rsid w:val="005D3211"/>
    <w:rsid w:val="005D5264"/>
    <w:rsid w:val="005E408D"/>
    <w:rsid w:val="005F0462"/>
    <w:rsid w:val="005F2A50"/>
    <w:rsid w:val="005F2FFB"/>
    <w:rsid w:val="00604DDB"/>
    <w:rsid w:val="0060782C"/>
    <w:rsid w:val="00620EEA"/>
    <w:rsid w:val="006241A6"/>
    <w:rsid w:val="006302D7"/>
    <w:rsid w:val="00641466"/>
    <w:rsid w:val="0064151A"/>
    <w:rsid w:val="0065006D"/>
    <w:rsid w:val="00656CFD"/>
    <w:rsid w:val="00660F55"/>
    <w:rsid w:val="00665F09"/>
    <w:rsid w:val="0067568D"/>
    <w:rsid w:val="0067723E"/>
    <w:rsid w:val="006777E6"/>
    <w:rsid w:val="00677CD1"/>
    <w:rsid w:val="006820F0"/>
    <w:rsid w:val="00683472"/>
    <w:rsid w:val="00684980"/>
    <w:rsid w:val="00686438"/>
    <w:rsid w:val="00693189"/>
    <w:rsid w:val="00695907"/>
    <w:rsid w:val="006A3516"/>
    <w:rsid w:val="006A7107"/>
    <w:rsid w:val="006B2DBB"/>
    <w:rsid w:val="006B61B4"/>
    <w:rsid w:val="006C0505"/>
    <w:rsid w:val="006C0DED"/>
    <w:rsid w:val="006D4381"/>
    <w:rsid w:val="006E045C"/>
    <w:rsid w:val="006E05E0"/>
    <w:rsid w:val="006F18C2"/>
    <w:rsid w:val="006F5A8F"/>
    <w:rsid w:val="006F7DC0"/>
    <w:rsid w:val="00706371"/>
    <w:rsid w:val="00710D23"/>
    <w:rsid w:val="00713507"/>
    <w:rsid w:val="00717B4A"/>
    <w:rsid w:val="00723996"/>
    <w:rsid w:val="00731E3A"/>
    <w:rsid w:val="00732AE7"/>
    <w:rsid w:val="007456DB"/>
    <w:rsid w:val="0074618A"/>
    <w:rsid w:val="00746A18"/>
    <w:rsid w:val="00752D06"/>
    <w:rsid w:val="00753E11"/>
    <w:rsid w:val="00754E58"/>
    <w:rsid w:val="00761CD3"/>
    <w:rsid w:val="00762983"/>
    <w:rsid w:val="00763A8F"/>
    <w:rsid w:val="0076630C"/>
    <w:rsid w:val="00767DB2"/>
    <w:rsid w:val="007709A8"/>
    <w:rsid w:val="00771366"/>
    <w:rsid w:val="00784D65"/>
    <w:rsid w:val="00784FE4"/>
    <w:rsid w:val="007879A6"/>
    <w:rsid w:val="007916BC"/>
    <w:rsid w:val="00795480"/>
    <w:rsid w:val="007A4791"/>
    <w:rsid w:val="007B09DA"/>
    <w:rsid w:val="007B169C"/>
    <w:rsid w:val="007B2C12"/>
    <w:rsid w:val="007B49DB"/>
    <w:rsid w:val="007C6156"/>
    <w:rsid w:val="007E0832"/>
    <w:rsid w:val="007E1CD7"/>
    <w:rsid w:val="007E75DC"/>
    <w:rsid w:val="007E7BC8"/>
    <w:rsid w:val="007F15E5"/>
    <w:rsid w:val="007F1F92"/>
    <w:rsid w:val="007F6289"/>
    <w:rsid w:val="007F7A2F"/>
    <w:rsid w:val="00811D3E"/>
    <w:rsid w:val="008158E5"/>
    <w:rsid w:val="00821A9E"/>
    <w:rsid w:val="0082693A"/>
    <w:rsid w:val="008274C3"/>
    <w:rsid w:val="00833A1D"/>
    <w:rsid w:val="0083592F"/>
    <w:rsid w:val="00837883"/>
    <w:rsid w:val="0084735C"/>
    <w:rsid w:val="008479EE"/>
    <w:rsid w:val="00852FCD"/>
    <w:rsid w:val="008537B3"/>
    <w:rsid w:val="008611D2"/>
    <w:rsid w:val="00861248"/>
    <w:rsid w:val="00862EA9"/>
    <w:rsid w:val="00870E1B"/>
    <w:rsid w:val="00880204"/>
    <w:rsid w:val="00892B74"/>
    <w:rsid w:val="00892EF0"/>
    <w:rsid w:val="00896DD9"/>
    <w:rsid w:val="008A45C6"/>
    <w:rsid w:val="008A47B2"/>
    <w:rsid w:val="008A5781"/>
    <w:rsid w:val="008B6E00"/>
    <w:rsid w:val="008C1971"/>
    <w:rsid w:val="008C3EFD"/>
    <w:rsid w:val="008C5B59"/>
    <w:rsid w:val="008D15BF"/>
    <w:rsid w:val="008D65B9"/>
    <w:rsid w:val="008E4B68"/>
    <w:rsid w:val="008F16F8"/>
    <w:rsid w:val="008F3E7A"/>
    <w:rsid w:val="008F5B13"/>
    <w:rsid w:val="008F781E"/>
    <w:rsid w:val="00901CE0"/>
    <w:rsid w:val="0090318E"/>
    <w:rsid w:val="00906367"/>
    <w:rsid w:val="0090666B"/>
    <w:rsid w:val="009153D4"/>
    <w:rsid w:val="00916E22"/>
    <w:rsid w:val="0091739F"/>
    <w:rsid w:val="00925788"/>
    <w:rsid w:val="0092616E"/>
    <w:rsid w:val="00926C37"/>
    <w:rsid w:val="009335AF"/>
    <w:rsid w:val="00933DC9"/>
    <w:rsid w:val="00936882"/>
    <w:rsid w:val="00940B84"/>
    <w:rsid w:val="00943E21"/>
    <w:rsid w:val="009452A1"/>
    <w:rsid w:val="009506C2"/>
    <w:rsid w:val="00951E94"/>
    <w:rsid w:val="00974134"/>
    <w:rsid w:val="00982175"/>
    <w:rsid w:val="00983A0F"/>
    <w:rsid w:val="00990D13"/>
    <w:rsid w:val="00994447"/>
    <w:rsid w:val="009947E8"/>
    <w:rsid w:val="00996539"/>
    <w:rsid w:val="009A254B"/>
    <w:rsid w:val="009A7313"/>
    <w:rsid w:val="009A7705"/>
    <w:rsid w:val="009B4FA0"/>
    <w:rsid w:val="009C33CF"/>
    <w:rsid w:val="009E2634"/>
    <w:rsid w:val="009E6002"/>
    <w:rsid w:val="009F3A81"/>
    <w:rsid w:val="00A06568"/>
    <w:rsid w:val="00A073C7"/>
    <w:rsid w:val="00A10021"/>
    <w:rsid w:val="00A112D0"/>
    <w:rsid w:val="00A128A5"/>
    <w:rsid w:val="00A12A75"/>
    <w:rsid w:val="00A15C15"/>
    <w:rsid w:val="00A227CF"/>
    <w:rsid w:val="00A2303D"/>
    <w:rsid w:val="00A2530E"/>
    <w:rsid w:val="00A26378"/>
    <w:rsid w:val="00A33990"/>
    <w:rsid w:val="00A40B7F"/>
    <w:rsid w:val="00A42B90"/>
    <w:rsid w:val="00A52709"/>
    <w:rsid w:val="00A6230F"/>
    <w:rsid w:val="00A6699D"/>
    <w:rsid w:val="00A7639C"/>
    <w:rsid w:val="00A83B1B"/>
    <w:rsid w:val="00A93426"/>
    <w:rsid w:val="00AA3661"/>
    <w:rsid w:val="00AA3B1C"/>
    <w:rsid w:val="00AA472F"/>
    <w:rsid w:val="00AB2075"/>
    <w:rsid w:val="00AB437C"/>
    <w:rsid w:val="00AB6921"/>
    <w:rsid w:val="00AC15C0"/>
    <w:rsid w:val="00AC2305"/>
    <w:rsid w:val="00AC2829"/>
    <w:rsid w:val="00AE168F"/>
    <w:rsid w:val="00AF632E"/>
    <w:rsid w:val="00AF7990"/>
    <w:rsid w:val="00B0643F"/>
    <w:rsid w:val="00B07EA8"/>
    <w:rsid w:val="00B20DCC"/>
    <w:rsid w:val="00B25641"/>
    <w:rsid w:val="00B25D1D"/>
    <w:rsid w:val="00B271D6"/>
    <w:rsid w:val="00B32C9C"/>
    <w:rsid w:val="00B40BD3"/>
    <w:rsid w:val="00B41948"/>
    <w:rsid w:val="00B46DAE"/>
    <w:rsid w:val="00B47613"/>
    <w:rsid w:val="00B506BE"/>
    <w:rsid w:val="00B508F2"/>
    <w:rsid w:val="00B523EE"/>
    <w:rsid w:val="00B53F8C"/>
    <w:rsid w:val="00B568E5"/>
    <w:rsid w:val="00B73D63"/>
    <w:rsid w:val="00B73F50"/>
    <w:rsid w:val="00B7415B"/>
    <w:rsid w:val="00B74658"/>
    <w:rsid w:val="00B75EDE"/>
    <w:rsid w:val="00B8050C"/>
    <w:rsid w:val="00B823C0"/>
    <w:rsid w:val="00B84563"/>
    <w:rsid w:val="00B85632"/>
    <w:rsid w:val="00B91DA8"/>
    <w:rsid w:val="00BA4437"/>
    <w:rsid w:val="00BA6C56"/>
    <w:rsid w:val="00BB01F0"/>
    <w:rsid w:val="00BB0828"/>
    <w:rsid w:val="00BB4E44"/>
    <w:rsid w:val="00BC0162"/>
    <w:rsid w:val="00BC475F"/>
    <w:rsid w:val="00BC7376"/>
    <w:rsid w:val="00BC7E65"/>
    <w:rsid w:val="00BE1C15"/>
    <w:rsid w:val="00BE3174"/>
    <w:rsid w:val="00BE5BEF"/>
    <w:rsid w:val="00BF1F8A"/>
    <w:rsid w:val="00C04816"/>
    <w:rsid w:val="00C209B8"/>
    <w:rsid w:val="00C25415"/>
    <w:rsid w:val="00C327BF"/>
    <w:rsid w:val="00C35B06"/>
    <w:rsid w:val="00C377B0"/>
    <w:rsid w:val="00C37AFD"/>
    <w:rsid w:val="00C54AE7"/>
    <w:rsid w:val="00C54E63"/>
    <w:rsid w:val="00C57392"/>
    <w:rsid w:val="00C602AC"/>
    <w:rsid w:val="00C6681D"/>
    <w:rsid w:val="00C668E2"/>
    <w:rsid w:val="00C671CB"/>
    <w:rsid w:val="00C7127A"/>
    <w:rsid w:val="00C73749"/>
    <w:rsid w:val="00C76786"/>
    <w:rsid w:val="00C81F48"/>
    <w:rsid w:val="00C83BDF"/>
    <w:rsid w:val="00C84A2F"/>
    <w:rsid w:val="00C9291E"/>
    <w:rsid w:val="00C94C42"/>
    <w:rsid w:val="00CA149D"/>
    <w:rsid w:val="00CA1E14"/>
    <w:rsid w:val="00CA1E16"/>
    <w:rsid w:val="00CA3D85"/>
    <w:rsid w:val="00CA6BCB"/>
    <w:rsid w:val="00CA7B50"/>
    <w:rsid w:val="00CB7BB5"/>
    <w:rsid w:val="00CD149F"/>
    <w:rsid w:val="00CD18E2"/>
    <w:rsid w:val="00CD1E34"/>
    <w:rsid w:val="00CD4557"/>
    <w:rsid w:val="00CD5255"/>
    <w:rsid w:val="00CD5924"/>
    <w:rsid w:val="00CE5946"/>
    <w:rsid w:val="00CE6850"/>
    <w:rsid w:val="00CE68FA"/>
    <w:rsid w:val="00CF6A03"/>
    <w:rsid w:val="00CF6BEE"/>
    <w:rsid w:val="00D047DD"/>
    <w:rsid w:val="00D057AC"/>
    <w:rsid w:val="00D0657F"/>
    <w:rsid w:val="00D07E48"/>
    <w:rsid w:val="00D10AFF"/>
    <w:rsid w:val="00D110D0"/>
    <w:rsid w:val="00D138F9"/>
    <w:rsid w:val="00D1780C"/>
    <w:rsid w:val="00D17AAE"/>
    <w:rsid w:val="00D27BC5"/>
    <w:rsid w:val="00D302CB"/>
    <w:rsid w:val="00D33FF9"/>
    <w:rsid w:val="00D40089"/>
    <w:rsid w:val="00D406A1"/>
    <w:rsid w:val="00D55D05"/>
    <w:rsid w:val="00D627AC"/>
    <w:rsid w:val="00D6293E"/>
    <w:rsid w:val="00D73800"/>
    <w:rsid w:val="00D802E4"/>
    <w:rsid w:val="00D865B3"/>
    <w:rsid w:val="00D9248A"/>
    <w:rsid w:val="00D92FB5"/>
    <w:rsid w:val="00D93545"/>
    <w:rsid w:val="00DA149D"/>
    <w:rsid w:val="00DA78A7"/>
    <w:rsid w:val="00DB3265"/>
    <w:rsid w:val="00DB4502"/>
    <w:rsid w:val="00DB6566"/>
    <w:rsid w:val="00DB71FF"/>
    <w:rsid w:val="00DC2E12"/>
    <w:rsid w:val="00DC3F12"/>
    <w:rsid w:val="00DC4118"/>
    <w:rsid w:val="00DC50D9"/>
    <w:rsid w:val="00DD344F"/>
    <w:rsid w:val="00DD4D7A"/>
    <w:rsid w:val="00DE07BC"/>
    <w:rsid w:val="00DE4329"/>
    <w:rsid w:val="00DF38A5"/>
    <w:rsid w:val="00E00343"/>
    <w:rsid w:val="00E03761"/>
    <w:rsid w:val="00E048C2"/>
    <w:rsid w:val="00E04AF4"/>
    <w:rsid w:val="00E05B86"/>
    <w:rsid w:val="00E0701F"/>
    <w:rsid w:val="00E07EEE"/>
    <w:rsid w:val="00E16DA0"/>
    <w:rsid w:val="00E30B66"/>
    <w:rsid w:val="00E408B8"/>
    <w:rsid w:val="00E43EC8"/>
    <w:rsid w:val="00E4682D"/>
    <w:rsid w:val="00E46A05"/>
    <w:rsid w:val="00E54012"/>
    <w:rsid w:val="00E54E47"/>
    <w:rsid w:val="00E63413"/>
    <w:rsid w:val="00E67C5B"/>
    <w:rsid w:val="00E70469"/>
    <w:rsid w:val="00E70491"/>
    <w:rsid w:val="00E72114"/>
    <w:rsid w:val="00E7401E"/>
    <w:rsid w:val="00EA000D"/>
    <w:rsid w:val="00EA3873"/>
    <w:rsid w:val="00EC38C1"/>
    <w:rsid w:val="00EC5AF6"/>
    <w:rsid w:val="00EC7227"/>
    <w:rsid w:val="00EC73EA"/>
    <w:rsid w:val="00ED4220"/>
    <w:rsid w:val="00ED683B"/>
    <w:rsid w:val="00EE0112"/>
    <w:rsid w:val="00EE22BE"/>
    <w:rsid w:val="00EF57C9"/>
    <w:rsid w:val="00F024A8"/>
    <w:rsid w:val="00F04237"/>
    <w:rsid w:val="00F16EDD"/>
    <w:rsid w:val="00F317BF"/>
    <w:rsid w:val="00F33CCA"/>
    <w:rsid w:val="00F4014E"/>
    <w:rsid w:val="00F43CD6"/>
    <w:rsid w:val="00F458C8"/>
    <w:rsid w:val="00F47B9B"/>
    <w:rsid w:val="00F55924"/>
    <w:rsid w:val="00F566C2"/>
    <w:rsid w:val="00F630C4"/>
    <w:rsid w:val="00F6411D"/>
    <w:rsid w:val="00F662EF"/>
    <w:rsid w:val="00F67A1F"/>
    <w:rsid w:val="00F722DE"/>
    <w:rsid w:val="00F77965"/>
    <w:rsid w:val="00F800C0"/>
    <w:rsid w:val="00F833DE"/>
    <w:rsid w:val="00F84004"/>
    <w:rsid w:val="00FA1DEA"/>
    <w:rsid w:val="00FB03B0"/>
    <w:rsid w:val="00FB10BF"/>
    <w:rsid w:val="00FB71F2"/>
    <w:rsid w:val="00FC4B9D"/>
    <w:rsid w:val="00FD3675"/>
    <w:rsid w:val="00FD4476"/>
    <w:rsid w:val="00FD4D2E"/>
    <w:rsid w:val="00FD7C78"/>
    <w:rsid w:val="00FE0EE3"/>
    <w:rsid w:val="00FE240F"/>
    <w:rsid w:val="00FE63B3"/>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928D7B"/>
  <w15:chartTrackingRefBased/>
  <w15:docId w15:val="{A8857599-A5BA-459B-AF09-9BBEDB99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rsid w:val="00122FD3"/>
    <w:pPr>
      <w:keepNext/>
      <w:numPr>
        <w:ilvl w:val="2"/>
        <w:numId w:val="1"/>
      </w:numPr>
      <w:tabs>
        <w:tab w:val="left" w:pos="864"/>
      </w:tabs>
      <w:spacing w:before="240" w:after="60"/>
      <w:outlineLvl w:val="2"/>
    </w:pPr>
    <w:rPr>
      <w:rFonts w:ascii="Arial" w:hAnsi="Arial"/>
      <w:b/>
      <w:sz w:val="22"/>
      <w:szCs w:val="22"/>
    </w:rPr>
  </w:style>
  <w:style w:type="paragraph" w:styleId="Heading4">
    <w:name w:val="heading 4"/>
    <w:basedOn w:val="Normal"/>
    <w:next w:val="Normal"/>
    <w:qFormat/>
    <w:rsid w:val="001C6637"/>
    <w:pPr>
      <w:keepNext/>
      <w:outlineLvl w:val="3"/>
    </w:pPr>
    <w:rPr>
      <w:rFonts w:ascii="Times New Roman Bold" w:hAnsi="Times New Roman Bold"/>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rPr>
      <w:color w:val="0000FF"/>
      <w:u w:val="single"/>
    </w:rPr>
  </w:style>
  <w:style w:type="paragraph" w:styleId="TOC1">
    <w:name w:val="toc 1"/>
    <w:basedOn w:val="Normal"/>
    <w:next w:val="Normal"/>
    <w:autoRedefine/>
    <w:semiHidden/>
    <w:pPr>
      <w:spacing w:before="240" w:after="240"/>
    </w:pPr>
    <w:rPr>
      <w:b/>
      <w:sz w:val="28"/>
      <w:szCs w:val="20"/>
    </w:rPr>
  </w:style>
  <w:style w:type="paragraph" w:styleId="TOC2">
    <w:name w:val="toc 2"/>
    <w:basedOn w:val="Normal"/>
    <w:next w:val="Normal"/>
    <w:autoRedefine/>
    <w:semiHidden/>
    <w:pPr>
      <w:spacing w:before="120"/>
      <w:ind w:left="288"/>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36282</CharactersWithSpaces>
  <SharedDoc>false</SharedDoc>
  <HLinks>
    <vt:vector size="138" baseType="variant">
      <vt:variant>
        <vt:i4>1245235</vt:i4>
      </vt:variant>
      <vt:variant>
        <vt:i4>134</vt:i4>
      </vt:variant>
      <vt:variant>
        <vt:i4>0</vt:i4>
      </vt:variant>
      <vt:variant>
        <vt:i4>5</vt:i4>
      </vt:variant>
      <vt:variant>
        <vt:lpwstr/>
      </vt:variant>
      <vt:variant>
        <vt:lpwstr>_Toc133641503</vt:lpwstr>
      </vt:variant>
      <vt:variant>
        <vt:i4>1245235</vt:i4>
      </vt:variant>
      <vt:variant>
        <vt:i4>128</vt:i4>
      </vt:variant>
      <vt:variant>
        <vt:i4>0</vt:i4>
      </vt:variant>
      <vt:variant>
        <vt:i4>5</vt:i4>
      </vt:variant>
      <vt:variant>
        <vt:lpwstr/>
      </vt:variant>
      <vt:variant>
        <vt:lpwstr>_Toc133641502</vt:lpwstr>
      </vt:variant>
      <vt:variant>
        <vt:i4>1245235</vt:i4>
      </vt:variant>
      <vt:variant>
        <vt:i4>122</vt:i4>
      </vt:variant>
      <vt:variant>
        <vt:i4>0</vt:i4>
      </vt:variant>
      <vt:variant>
        <vt:i4>5</vt:i4>
      </vt:variant>
      <vt:variant>
        <vt:lpwstr/>
      </vt:variant>
      <vt:variant>
        <vt:lpwstr>_Toc133641501</vt:lpwstr>
      </vt:variant>
      <vt:variant>
        <vt:i4>1245235</vt:i4>
      </vt:variant>
      <vt:variant>
        <vt:i4>116</vt:i4>
      </vt:variant>
      <vt:variant>
        <vt:i4>0</vt:i4>
      </vt:variant>
      <vt:variant>
        <vt:i4>5</vt:i4>
      </vt:variant>
      <vt:variant>
        <vt:lpwstr/>
      </vt:variant>
      <vt:variant>
        <vt:lpwstr>_Toc133641500</vt:lpwstr>
      </vt:variant>
      <vt:variant>
        <vt:i4>1703986</vt:i4>
      </vt:variant>
      <vt:variant>
        <vt:i4>110</vt:i4>
      </vt:variant>
      <vt:variant>
        <vt:i4>0</vt:i4>
      </vt:variant>
      <vt:variant>
        <vt:i4>5</vt:i4>
      </vt:variant>
      <vt:variant>
        <vt:lpwstr/>
      </vt:variant>
      <vt:variant>
        <vt:lpwstr>_Toc133641499</vt:lpwstr>
      </vt:variant>
      <vt:variant>
        <vt:i4>1703986</vt:i4>
      </vt:variant>
      <vt:variant>
        <vt:i4>104</vt:i4>
      </vt:variant>
      <vt:variant>
        <vt:i4>0</vt:i4>
      </vt:variant>
      <vt:variant>
        <vt:i4>5</vt:i4>
      </vt:variant>
      <vt:variant>
        <vt:lpwstr/>
      </vt:variant>
      <vt:variant>
        <vt:lpwstr>_Toc133641498</vt:lpwstr>
      </vt:variant>
      <vt:variant>
        <vt:i4>1703986</vt:i4>
      </vt:variant>
      <vt:variant>
        <vt:i4>98</vt:i4>
      </vt:variant>
      <vt:variant>
        <vt:i4>0</vt:i4>
      </vt:variant>
      <vt:variant>
        <vt:i4>5</vt:i4>
      </vt:variant>
      <vt:variant>
        <vt:lpwstr/>
      </vt:variant>
      <vt:variant>
        <vt:lpwstr>_Toc133641497</vt:lpwstr>
      </vt:variant>
      <vt:variant>
        <vt:i4>1703986</vt:i4>
      </vt:variant>
      <vt:variant>
        <vt:i4>92</vt:i4>
      </vt:variant>
      <vt:variant>
        <vt:i4>0</vt:i4>
      </vt:variant>
      <vt:variant>
        <vt:i4>5</vt:i4>
      </vt:variant>
      <vt:variant>
        <vt:lpwstr/>
      </vt:variant>
      <vt:variant>
        <vt:lpwstr>_Toc133641496</vt:lpwstr>
      </vt:variant>
      <vt:variant>
        <vt:i4>1703986</vt:i4>
      </vt:variant>
      <vt:variant>
        <vt:i4>86</vt:i4>
      </vt:variant>
      <vt:variant>
        <vt:i4>0</vt:i4>
      </vt:variant>
      <vt:variant>
        <vt:i4>5</vt:i4>
      </vt:variant>
      <vt:variant>
        <vt:lpwstr/>
      </vt:variant>
      <vt:variant>
        <vt:lpwstr>_Toc133641495</vt:lpwstr>
      </vt:variant>
      <vt:variant>
        <vt:i4>1703986</vt:i4>
      </vt:variant>
      <vt:variant>
        <vt:i4>80</vt:i4>
      </vt:variant>
      <vt:variant>
        <vt:i4>0</vt:i4>
      </vt:variant>
      <vt:variant>
        <vt:i4>5</vt:i4>
      </vt:variant>
      <vt:variant>
        <vt:lpwstr/>
      </vt:variant>
      <vt:variant>
        <vt:lpwstr>_Toc133641494</vt:lpwstr>
      </vt:variant>
      <vt:variant>
        <vt:i4>1703986</vt:i4>
      </vt:variant>
      <vt:variant>
        <vt:i4>74</vt:i4>
      </vt:variant>
      <vt:variant>
        <vt:i4>0</vt:i4>
      </vt:variant>
      <vt:variant>
        <vt:i4>5</vt:i4>
      </vt:variant>
      <vt:variant>
        <vt:lpwstr/>
      </vt:variant>
      <vt:variant>
        <vt:lpwstr>_Toc133641493</vt:lpwstr>
      </vt:variant>
      <vt:variant>
        <vt:i4>1703986</vt:i4>
      </vt:variant>
      <vt:variant>
        <vt:i4>68</vt:i4>
      </vt:variant>
      <vt:variant>
        <vt:i4>0</vt:i4>
      </vt:variant>
      <vt:variant>
        <vt:i4>5</vt:i4>
      </vt:variant>
      <vt:variant>
        <vt:lpwstr/>
      </vt:variant>
      <vt:variant>
        <vt:lpwstr>_Toc133641492</vt:lpwstr>
      </vt:variant>
      <vt:variant>
        <vt:i4>1703986</vt:i4>
      </vt:variant>
      <vt:variant>
        <vt:i4>62</vt:i4>
      </vt:variant>
      <vt:variant>
        <vt:i4>0</vt:i4>
      </vt:variant>
      <vt:variant>
        <vt:i4>5</vt:i4>
      </vt:variant>
      <vt:variant>
        <vt:lpwstr/>
      </vt:variant>
      <vt:variant>
        <vt:lpwstr>_Toc133641491</vt:lpwstr>
      </vt:variant>
      <vt:variant>
        <vt:i4>1703986</vt:i4>
      </vt:variant>
      <vt:variant>
        <vt:i4>56</vt:i4>
      </vt:variant>
      <vt:variant>
        <vt:i4>0</vt:i4>
      </vt:variant>
      <vt:variant>
        <vt:i4>5</vt:i4>
      </vt:variant>
      <vt:variant>
        <vt:lpwstr/>
      </vt:variant>
      <vt:variant>
        <vt:lpwstr>_Toc133641490</vt:lpwstr>
      </vt:variant>
      <vt:variant>
        <vt:i4>1769522</vt:i4>
      </vt:variant>
      <vt:variant>
        <vt:i4>50</vt:i4>
      </vt:variant>
      <vt:variant>
        <vt:i4>0</vt:i4>
      </vt:variant>
      <vt:variant>
        <vt:i4>5</vt:i4>
      </vt:variant>
      <vt:variant>
        <vt:lpwstr/>
      </vt:variant>
      <vt:variant>
        <vt:lpwstr>_Toc133641489</vt:lpwstr>
      </vt:variant>
      <vt:variant>
        <vt:i4>1769522</vt:i4>
      </vt:variant>
      <vt:variant>
        <vt:i4>44</vt:i4>
      </vt:variant>
      <vt:variant>
        <vt:i4>0</vt:i4>
      </vt:variant>
      <vt:variant>
        <vt:i4>5</vt:i4>
      </vt:variant>
      <vt:variant>
        <vt:lpwstr/>
      </vt:variant>
      <vt:variant>
        <vt:lpwstr>_Toc133641488</vt:lpwstr>
      </vt:variant>
      <vt:variant>
        <vt:i4>1769522</vt:i4>
      </vt:variant>
      <vt:variant>
        <vt:i4>38</vt:i4>
      </vt:variant>
      <vt:variant>
        <vt:i4>0</vt:i4>
      </vt:variant>
      <vt:variant>
        <vt:i4>5</vt:i4>
      </vt:variant>
      <vt:variant>
        <vt:lpwstr/>
      </vt:variant>
      <vt:variant>
        <vt:lpwstr>_Toc133641487</vt:lpwstr>
      </vt:variant>
      <vt:variant>
        <vt:i4>1769522</vt:i4>
      </vt:variant>
      <vt:variant>
        <vt:i4>32</vt:i4>
      </vt:variant>
      <vt:variant>
        <vt:i4>0</vt:i4>
      </vt:variant>
      <vt:variant>
        <vt:i4>5</vt:i4>
      </vt:variant>
      <vt:variant>
        <vt:lpwstr/>
      </vt:variant>
      <vt:variant>
        <vt:lpwstr>_Toc133641486</vt:lpwstr>
      </vt:variant>
      <vt:variant>
        <vt:i4>1769522</vt:i4>
      </vt:variant>
      <vt:variant>
        <vt:i4>26</vt:i4>
      </vt:variant>
      <vt:variant>
        <vt:i4>0</vt:i4>
      </vt:variant>
      <vt:variant>
        <vt:i4>5</vt:i4>
      </vt:variant>
      <vt:variant>
        <vt:lpwstr/>
      </vt:variant>
      <vt:variant>
        <vt:lpwstr>_Toc133641485</vt:lpwstr>
      </vt:variant>
      <vt:variant>
        <vt:i4>1769522</vt:i4>
      </vt:variant>
      <vt:variant>
        <vt:i4>20</vt:i4>
      </vt:variant>
      <vt:variant>
        <vt:i4>0</vt:i4>
      </vt:variant>
      <vt:variant>
        <vt:i4>5</vt:i4>
      </vt:variant>
      <vt:variant>
        <vt:lpwstr/>
      </vt:variant>
      <vt:variant>
        <vt:lpwstr>_Toc133641484</vt:lpwstr>
      </vt:variant>
      <vt:variant>
        <vt:i4>1769522</vt:i4>
      </vt:variant>
      <vt:variant>
        <vt:i4>14</vt:i4>
      </vt:variant>
      <vt:variant>
        <vt:i4>0</vt:i4>
      </vt:variant>
      <vt:variant>
        <vt:i4>5</vt:i4>
      </vt:variant>
      <vt:variant>
        <vt:lpwstr/>
      </vt:variant>
      <vt:variant>
        <vt:lpwstr>_Toc133641483</vt:lpwstr>
      </vt:variant>
      <vt:variant>
        <vt:i4>1769522</vt:i4>
      </vt:variant>
      <vt:variant>
        <vt:i4>8</vt:i4>
      </vt:variant>
      <vt:variant>
        <vt:i4>0</vt:i4>
      </vt:variant>
      <vt:variant>
        <vt:i4>5</vt:i4>
      </vt:variant>
      <vt:variant>
        <vt:lpwstr/>
      </vt:variant>
      <vt:variant>
        <vt:lpwstr>_Toc133641482</vt:lpwstr>
      </vt:variant>
      <vt:variant>
        <vt:i4>1769522</vt:i4>
      </vt:variant>
      <vt:variant>
        <vt:i4>2</vt:i4>
      </vt:variant>
      <vt:variant>
        <vt:i4>0</vt:i4>
      </vt:variant>
      <vt:variant>
        <vt:i4>5</vt:i4>
      </vt:variant>
      <vt:variant>
        <vt:lpwstr/>
      </vt:variant>
      <vt:variant>
        <vt:lpwstr>_Toc133641481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 Affairs</dc:creator>
  <cp:keywords/>
  <dc:description/>
  <cp:lastModifiedBy>Dept of Veterans Affairs</cp:lastModifiedBy>
  <cp:revision>3</cp:revision>
  <cp:lastPrinted>2021-02-23T22:29:00Z</cp:lastPrinted>
  <dcterms:created xsi:type="dcterms:W3CDTF">2021-02-23T22:28:00Z</dcterms:created>
  <dcterms:modified xsi:type="dcterms:W3CDTF">2021-02-23T22:29:00Z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-1584548153</vt:i4>
  </property>
  <property fmtid="{D5CDD505-2E9C-101B-9397-08002B2CF9AE}" pid="4" name="_EmailSubject">
    <vt:lpwstr>NCPDP - final copies of doc</vt:lpwstr>
  </property>
  <property fmtid="{D5CDD505-2E9C-101B-9397-08002B2CF9AE}" pid="5" name="_AuthorEmail">
    <vt:lpwstr>Kathryn.Leyva@med.va.gov</vt:lpwstr>
  </property>
  <property fmtid="{D5CDD505-2E9C-101B-9397-08002B2CF9AE}" pid="6" name="_AuthorEmailDisplayName">
    <vt:lpwstr>Leyva, Kathryn (EDS)</vt:lpwstr>
  </property>
  <property fmtid="{D5CDD505-2E9C-101B-9397-08002B2CF9AE}" pid="7" name="_PreviousAdHocReviewCycleID">
    <vt:i4>-1584548153</vt:i4>
  </property>
  <property fmtid="{D5CDD505-2E9C-101B-9397-08002B2CF9AE}" pid="8" name="_ReviewingToolsShownOnce">
    <vt:lpwstr/>
  </property>
</Properties>
</file>